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04AA" w14:textId="655369C4" w:rsidR="006C00E6" w:rsidRPr="006226BF" w:rsidRDefault="006C00E6" w:rsidP="002518D1">
      <w:pPr>
        <w:spacing w:line="240" w:lineRule="auto"/>
        <w:jc w:val="center"/>
        <w:rPr>
          <w:rFonts w:cs="Times New Roman"/>
          <w:b/>
          <w:bCs/>
          <w:sz w:val="32"/>
          <w:szCs w:val="32"/>
          <w:lang w:val="sv-SE"/>
        </w:rPr>
      </w:pPr>
      <w:r w:rsidRPr="006226BF">
        <w:rPr>
          <w:rFonts w:cs="Times New Roman"/>
          <w:b/>
          <w:bCs/>
          <w:sz w:val="32"/>
          <w:szCs w:val="32"/>
          <w:lang w:val="sv-SE"/>
        </w:rPr>
        <w:t xml:space="preserve">PENGARUH </w:t>
      </w:r>
      <w:r w:rsidRPr="006226BF">
        <w:rPr>
          <w:rFonts w:cs="Times New Roman"/>
          <w:b/>
          <w:bCs/>
          <w:i/>
          <w:iCs/>
          <w:sz w:val="32"/>
          <w:szCs w:val="32"/>
          <w:lang w:val="sv-SE"/>
        </w:rPr>
        <w:t>SELFT ASSESSMENT SYSTEM</w:t>
      </w:r>
      <w:r w:rsidRPr="006226BF">
        <w:rPr>
          <w:rFonts w:cs="Times New Roman"/>
          <w:b/>
          <w:bCs/>
          <w:sz w:val="32"/>
          <w:szCs w:val="32"/>
          <w:lang w:val="sv-SE"/>
        </w:rPr>
        <w:t xml:space="preserve">, PEMERIKSAAN PAJAK, DAN PENAGIHAN PAJAK TERHADAP PAJAK PENGHASILAN BADAN (PPH BADAN) </w:t>
      </w:r>
      <w:r w:rsidR="001672F0">
        <w:rPr>
          <w:rFonts w:cs="Times New Roman"/>
          <w:b/>
          <w:bCs/>
          <w:sz w:val="32"/>
          <w:szCs w:val="32"/>
          <w:lang w:val="sv-SE"/>
        </w:rPr>
        <w:t>DENGAN</w:t>
      </w:r>
      <w:r w:rsidRPr="006226BF">
        <w:rPr>
          <w:rFonts w:cs="Times New Roman"/>
          <w:b/>
          <w:bCs/>
          <w:sz w:val="32"/>
          <w:szCs w:val="32"/>
          <w:lang w:val="sv-SE"/>
        </w:rPr>
        <w:t xml:space="preserve"> PEMAHAMAN WAJIB PAJAK SEBAGAI VARIABEL MODERASI PADA KPP TENGGARONG</w:t>
      </w:r>
    </w:p>
    <w:p w14:paraId="0B7ED876" w14:textId="77777777" w:rsidR="006C00E6" w:rsidRPr="006226BF" w:rsidRDefault="006C00E6" w:rsidP="002518D1">
      <w:pPr>
        <w:spacing w:line="240" w:lineRule="auto"/>
        <w:jc w:val="center"/>
        <w:rPr>
          <w:rFonts w:cs="Times New Roman"/>
          <w:b/>
          <w:bCs/>
          <w:sz w:val="32"/>
          <w:szCs w:val="32"/>
          <w:lang w:val="sv-SE"/>
        </w:rPr>
      </w:pPr>
    </w:p>
    <w:p w14:paraId="390BA552" w14:textId="77777777" w:rsidR="002518D1" w:rsidRPr="005A3CA2" w:rsidRDefault="002518D1" w:rsidP="002518D1">
      <w:pPr>
        <w:spacing w:line="240" w:lineRule="auto"/>
        <w:jc w:val="center"/>
        <w:rPr>
          <w:rFonts w:cs="Times New Roman"/>
          <w:b/>
          <w:sz w:val="28"/>
        </w:rPr>
      </w:pPr>
      <w:r w:rsidRPr="005A3CA2">
        <w:rPr>
          <w:rFonts w:cs="Times New Roman"/>
          <w:b/>
          <w:sz w:val="28"/>
        </w:rPr>
        <w:t>SKRIPSI</w:t>
      </w:r>
    </w:p>
    <w:p w14:paraId="0ED20AD1" w14:textId="77777777" w:rsidR="002518D1" w:rsidRPr="008F3E7A" w:rsidRDefault="002518D1" w:rsidP="002518D1">
      <w:pPr>
        <w:spacing w:line="240" w:lineRule="auto"/>
        <w:jc w:val="center"/>
        <w:rPr>
          <w:rFonts w:cs="Times New Roman"/>
        </w:rPr>
      </w:pPr>
      <w:r w:rsidRPr="008F3E7A">
        <w:rPr>
          <w:rFonts w:cs="Times New Roman"/>
        </w:rPr>
        <w:t>UNTUK SEMINAR PROPOSAL</w:t>
      </w:r>
    </w:p>
    <w:p w14:paraId="49C54A67" w14:textId="77777777" w:rsidR="006C00E6" w:rsidRPr="006226BF" w:rsidRDefault="006C00E6" w:rsidP="002518D1">
      <w:pPr>
        <w:spacing w:line="240" w:lineRule="auto"/>
        <w:jc w:val="center"/>
        <w:rPr>
          <w:rFonts w:cs="Times New Roman"/>
          <w:b/>
          <w:bCs/>
          <w:sz w:val="28"/>
          <w:lang w:val="sv-SE"/>
        </w:rPr>
      </w:pPr>
    </w:p>
    <w:p w14:paraId="30C42736" w14:textId="77777777" w:rsidR="006C00E6" w:rsidRPr="006226BF" w:rsidRDefault="006C00E6" w:rsidP="002518D1">
      <w:pPr>
        <w:spacing w:line="240" w:lineRule="auto"/>
        <w:jc w:val="center"/>
        <w:rPr>
          <w:rFonts w:cs="Times New Roman"/>
          <w:szCs w:val="24"/>
          <w:lang w:val="sv-SE"/>
        </w:rPr>
      </w:pPr>
      <w:r w:rsidRPr="006226BF">
        <w:rPr>
          <w:rFonts w:eastAsia="Times New Roman" w:cs="Times New Roman"/>
          <w:b/>
          <w:noProof/>
          <w:szCs w:val="24"/>
        </w:rPr>
        <w:drawing>
          <wp:inline distT="0" distB="0" distL="0" distR="0" wp14:anchorId="3D2768C2" wp14:editId="2BEAB49E">
            <wp:extent cx="1800000" cy="1800000"/>
            <wp:effectExtent l="0" t="0" r="0" b="0"/>
            <wp:docPr id="51" name="image3.png" descr="600px-Unmul_logo_low"/>
            <wp:cNvGraphicFramePr/>
            <a:graphic xmlns:a="http://schemas.openxmlformats.org/drawingml/2006/main">
              <a:graphicData uri="http://schemas.openxmlformats.org/drawingml/2006/picture">
                <pic:pic xmlns:pic="http://schemas.openxmlformats.org/drawingml/2006/picture">
                  <pic:nvPicPr>
                    <pic:cNvPr id="0" name="image3.png" descr="600px-Unmul_logo_low"/>
                    <pic:cNvPicPr preferRelativeResize="0"/>
                  </pic:nvPicPr>
                  <pic:blipFill>
                    <a:blip r:embed="rId8"/>
                    <a:srcRect/>
                    <a:stretch>
                      <a:fillRect/>
                    </a:stretch>
                  </pic:blipFill>
                  <pic:spPr>
                    <a:xfrm>
                      <a:off x="0" y="0"/>
                      <a:ext cx="1800000" cy="1800000"/>
                    </a:xfrm>
                    <a:prstGeom prst="rect">
                      <a:avLst/>
                    </a:prstGeom>
                    <a:ln/>
                  </pic:spPr>
                </pic:pic>
              </a:graphicData>
            </a:graphic>
          </wp:inline>
        </w:drawing>
      </w:r>
    </w:p>
    <w:p w14:paraId="70211BA1" w14:textId="77777777" w:rsidR="006C00E6" w:rsidRPr="006226BF" w:rsidRDefault="006C00E6" w:rsidP="002518D1">
      <w:pPr>
        <w:spacing w:line="240" w:lineRule="auto"/>
        <w:jc w:val="center"/>
        <w:rPr>
          <w:rFonts w:cs="Times New Roman"/>
          <w:szCs w:val="24"/>
          <w:lang w:val="sv-SE"/>
        </w:rPr>
      </w:pPr>
    </w:p>
    <w:p w14:paraId="412DE799" w14:textId="77777777" w:rsidR="006C00E6" w:rsidRDefault="006C00E6" w:rsidP="002518D1">
      <w:pPr>
        <w:spacing w:line="240" w:lineRule="auto"/>
        <w:jc w:val="center"/>
        <w:rPr>
          <w:rFonts w:cs="Times New Roman"/>
          <w:sz w:val="28"/>
          <w:lang w:val="sv-SE"/>
        </w:rPr>
      </w:pPr>
      <w:r w:rsidRPr="006226BF">
        <w:rPr>
          <w:rFonts w:cs="Times New Roman"/>
          <w:sz w:val="28"/>
          <w:lang w:val="sv-SE"/>
        </w:rPr>
        <w:t>Oleh:</w:t>
      </w:r>
    </w:p>
    <w:p w14:paraId="6FCFB0BD" w14:textId="77777777" w:rsidR="002518D1" w:rsidRPr="006226BF" w:rsidRDefault="002518D1" w:rsidP="002518D1">
      <w:pPr>
        <w:spacing w:line="240" w:lineRule="auto"/>
        <w:jc w:val="center"/>
        <w:rPr>
          <w:rFonts w:cs="Times New Roman"/>
          <w:sz w:val="28"/>
          <w:lang w:val="sv-SE"/>
        </w:rPr>
      </w:pPr>
    </w:p>
    <w:p w14:paraId="191AB904" w14:textId="6CFE332E" w:rsidR="006C00E6" w:rsidRPr="00FA61F2" w:rsidRDefault="002518D1" w:rsidP="002518D1">
      <w:pPr>
        <w:spacing w:line="240" w:lineRule="auto"/>
        <w:jc w:val="center"/>
        <w:rPr>
          <w:rFonts w:cs="Times New Roman"/>
          <w:b/>
          <w:bCs/>
          <w:sz w:val="28"/>
          <w:lang w:val="sv-SE"/>
        </w:rPr>
      </w:pPr>
      <w:r w:rsidRPr="00FA61F2">
        <w:rPr>
          <w:rFonts w:cs="Times New Roman"/>
          <w:b/>
          <w:bCs/>
          <w:sz w:val="28"/>
          <w:lang w:val="sv-SE"/>
        </w:rPr>
        <w:t>MUHAMMAD NOR PADLI</w:t>
      </w:r>
    </w:p>
    <w:p w14:paraId="47B37557" w14:textId="0B73DA29" w:rsidR="006C00E6" w:rsidRDefault="006C00E6" w:rsidP="002518D1">
      <w:pPr>
        <w:spacing w:line="240" w:lineRule="auto"/>
        <w:jc w:val="center"/>
        <w:rPr>
          <w:rFonts w:cs="Times New Roman"/>
          <w:b/>
          <w:bCs/>
          <w:sz w:val="28"/>
          <w:lang w:val="sv-SE"/>
        </w:rPr>
      </w:pPr>
      <w:r w:rsidRPr="00FA61F2">
        <w:rPr>
          <w:rFonts w:cs="Times New Roman"/>
          <w:b/>
          <w:bCs/>
          <w:sz w:val="28"/>
          <w:lang w:val="sv-SE"/>
        </w:rPr>
        <w:t>2101036248</w:t>
      </w:r>
    </w:p>
    <w:p w14:paraId="71921E8F" w14:textId="77777777" w:rsidR="002518D1" w:rsidRPr="006A5B00" w:rsidRDefault="002518D1" w:rsidP="002518D1">
      <w:pPr>
        <w:spacing w:line="240" w:lineRule="auto"/>
        <w:jc w:val="center"/>
        <w:rPr>
          <w:rFonts w:cs="Times New Roman"/>
          <w:b/>
          <w:sz w:val="28"/>
          <w:lang w:val="fi-FI"/>
        </w:rPr>
      </w:pPr>
      <w:r w:rsidRPr="006A5B00">
        <w:rPr>
          <w:rFonts w:cs="Times New Roman"/>
          <w:b/>
          <w:sz w:val="28"/>
          <w:lang w:val="fi-FI"/>
        </w:rPr>
        <w:t>S1 AKUNTANSI</w:t>
      </w:r>
    </w:p>
    <w:p w14:paraId="22456158" w14:textId="77777777" w:rsidR="00976F64" w:rsidRDefault="00976F64" w:rsidP="002518D1">
      <w:pPr>
        <w:spacing w:line="240" w:lineRule="auto"/>
        <w:jc w:val="center"/>
        <w:rPr>
          <w:rFonts w:cs="Times New Roman"/>
          <w:b/>
          <w:bCs/>
          <w:sz w:val="28"/>
          <w:lang w:val="sv-SE"/>
        </w:rPr>
      </w:pPr>
    </w:p>
    <w:p w14:paraId="5E654D4A" w14:textId="77777777" w:rsidR="002518D1" w:rsidRPr="00FA61F2" w:rsidRDefault="002518D1" w:rsidP="002518D1">
      <w:pPr>
        <w:spacing w:line="240" w:lineRule="auto"/>
        <w:jc w:val="center"/>
        <w:rPr>
          <w:rFonts w:cs="Times New Roman"/>
          <w:b/>
          <w:bCs/>
          <w:sz w:val="28"/>
          <w:lang w:val="sv-SE"/>
        </w:rPr>
      </w:pPr>
    </w:p>
    <w:p w14:paraId="4AA972D5" w14:textId="6E009F5A" w:rsidR="006C00E6" w:rsidRPr="00976F64" w:rsidRDefault="002518D1" w:rsidP="002518D1">
      <w:pPr>
        <w:spacing w:line="240" w:lineRule="auto"/>
        <w:jc w:val="center"/>
        <w:rPr>
          <w:rFonts w:cs="Times New Roman"/>
          <w:b/>
          <w:bCs/>
          <w:sz w:val="28"/>
          <w:lang w:val="sv-SE"/>
        </w:rPr>
      </w:pPr>
      <w:r w:rsidRPr="00976F64">
        <w:rPr>
          <w:rFonts w:cs="Times New Roman"/>
          <w:b/>
          <w:bCs/>
          <w:sz w:val="28"/>
          <w:lang w:val="sv-SE"/>
        </w:rPr>
        <w:t>FAKULATAS EKONOMI DAN BISNIS</w:t>
      </w:r>
    </w:p>
    <w:p w14:paraId="3C39B457" w14:textId="77777777" w:rsidR="002518D1" w:rsidRDefault="002518D1" w:rsidP="002518D1">
      <w:pPr>
        <w:spacing w:line="240" w:lineRule="auto"/>
        <w:jc w:val="center"/>
        <w:rPr>
          <w:rFonts w:cs="Times New Roman"/>
          <w:b/>
          <w:bCs/>
          <w:sz w:val="28"/>
          <w:lang w:val="sv-SE"/>
        </w:rPr>
      </w:pPr>
      <w:r w:rsidRPr="00976F64">
        <w:rPr>
          <w:rFonts w:cs="Times New Roman"/>
          <w:b/>
          <w:bCs/>
          <w:sz w:val="28"/>
          <w:lang w:val="sv-SE"/>
        </w:rPr>
        <w:t xml:space="preserve">UNIVERSITAS MULAWARMAN </w:t>
      </w:r>
    </w:p>
    <w:p w14:paraId="61A72241" w14:textId="5D2DAC59" w:rsidR="006C00E6" w:rsidRPr="00976F64" w:rsidRDefault="002518D1" w:rsidP="002518D1">
      <w:pPr>
        <w:spacing w:line="240" w:lineRule="auto"/>
        <w:jc w:val="center"/>
        <w:rPr>
          <w:rFonts w:cs="Times New Roman"/>
          <w:b/>
          <w:bCs/>
          <w:sz w:val="28"/>
          <w:lang w:val="sv-SE"/>
        </w:rPr>
      </w:pPr>
      <w:r w:rsidRPr="00976F64">
        <w:rPr>
          <w:rFonts w:cs="Times New Roman"/>
          <w:b/>
          <w:bCs/>
          <w:sz w:val="28"/>
          <w:lang w:val="sv-SE"/>
        </w:rPr>
        <w:t>SAMARINDA</w:t>
      </w:r>
    </w:p>
    <w:p w14:paraId="3A46E100" w14:textId="77777777" w:rsidR="004F28E8" w:rsidRDefault="002518D1" w:rsidP="00A85473">
      <w:pPr>
        <w:spacing w:line="240" w:lineRule="auto"/>
        <w:jc w:val="center"/>
        <w:rPr>
          <w:rFonts w:cs="Times New Roman"/>
          <w:b/>
          <w:bCs/>
          <w:sz w:val="28"/>
          <w:lang w:val="sv-SE"/>
        </w:rPr>
        <w:sectPr w:rsidR="004F28E8" w:rsidSect="00A85473">
          <w:headerReference w:type="default" r:id="rId9"/>
          <w:footerReference w:type="even" r:id="rId10"/>
          <w:footerReference w:type="default" r:id="rId11"/>
          <w:footerReference w:type="first" r:id="rId12"/>
          <w:pgSz w:w="11906" w:h="16838"/>
          <w:pgMar w:top="2268" w:right="1701" w:bottom="1701" w:left="2268" w:header="708" w:footer="708" w:gutter="0"/>
          <w:pgNumType w:fmt="lowerRoman" w:start="1"/>
          <w:cols w:space="708"/>
          <w:titlePg/>
          <w:docGrid w:linePitch="360"/>
        </w:sectPr>
      </w:pPr>
      <w:r w:rsidRPr="00976F64">
        <w:rPr>
          <w:rFonts w:cs="Times New Roman"/>
          <w:b/>
          <w:bCs/>
          <w:sz w:val="28"/>
          <w:lang w:val="sv-SE"/>
        </w:rPr>
        <w:t>2025</w:t>
      </w:r>
    </w:p>
    <w:p w14:paraId="0A6B4C25" w14:textId="62919A70" w:rsidR="006F0A77" w:rsidRPr="007E65AD" w:rsidRDefault="006F0A77" w:rsidP="007E65AD">
      <w:pPr>
        <w:pStyle w:val="Heading1"/>
        <w:jc w:val="center"/>
        <w:rPr>
          <w:rFonts w:ascii="Times New Roman" w:hAnsi="Times New Roman" w:cs="Times New Roman"/>
          <w:b/>
          <w:bCs/>
          <w:sz w:val="24"/>
          <w:szCs w:val="24"/>
          <w:lang w:val="sv-SE"/>
        </w:rPr>
      </w:pPr>
      <w:bookmarkStart w:id="0" w:name="_Toc216269273"/>
      <w:r w:rsidRPr="007E65AD">
        <w:rPr>
          <w:rFonts w:ascii="Times New Roman" w:hAnsi="Times New Roman" w:cs="Times New Roman"/>
          <w:b/>
          <w:bCs/>
          <w:color w:val="000000" w:themeColor="text1"/>
          <w:sz w:val="24"/>
          <w:szCs w:val="24"/>
          <w:lang w:val="sv-SE"/>
        </w:rPr>
        <w:lastRenderedPageBreak/>
        <w:t>HALAMAN PENGESAHAN</w:t>
      </w:r>
      <w:bookmarkEnd w:id="0"/>
    </w:p>
    <w:p w14:paraId="37784236" w14:textId="77777777" w:rsidR="00702DC1" w:rsidRDefault="00702DC1" w:rsidP="00702DC1">
      <w:pPr>
        <w:spacing w:line="480" w:lineRule="auto"/>
        <w:rPr>
          <w:rFonts w:cs="Times New Roman"/>
          <w:szCs w:val="24"/>
          <w:lang w:val="sv-SE"/>
        </w:rPr>
      </w:pPr>
    </w:p>
    <w:p w14:paraId="527E23F9" w14:textId="77777777" w:rsidR="009D781F" w:rsidRDefault="009D781F" w:rsidP="009D781F">
      <w:pPr>
        <w:spacing w:after="0"/>
        <w:jc w:val="center"/>
        <w:rPr>
          <w:rFonts w:cs="Times New Roman"/>
          <w:szCs w:val="24"/>
          <w:lang w:val="sv-SE"/>
        </w:rPr>
      </w:pPr>
    </w:p>
    <w:p w14:paraId="727EDA7C" w14:textId="77777777" w:rsidR="009D781F" w:rsidRDefault="009D781F" w:rsidP="009D781F">
      <w:pPr>
        <w:spacing w:after="0"/>
        <w:jc w:val="center"/>
        <w:rPr>
          <w:rFonts w:cs="Times New Roman"/>
          <w:szCs w:val="24"/>
          <w:lang w:val="sv-SE"/>
        </w:rPr>
      </w:pPr>
    </w:p>
    <w:p w14:paraId="4F032E6A" w14:textId="77777777" w:rsidR="009D781F" w:rsidRDefault="009D781F" w:rsidP="009D781F">
      <w:pPr>
        <w:spacing w:after="0"/>
        <w:jc w:val="center"/>
        <w:rPr>
          <w:rFonts w:cs="Times New Roman"/>
          <w:szCs w:val="24"/>
          <w:lang w:val="sv-SE"/>
        </w:rPr>
      </w:pPr>
    </w:p>
    <w:p w14:paraId="530689EF" w14:textId="77777777" w:rsidR="000B3CF0" w:rsidRDefault="000B3CF0" w:rsidP="009D781F">
      <w:pPr>
        <w:spacing w:after="0"/>
        <w:jc w:val="center"/>
        <w:rPr>
          <w:rFonts w:cs="Times New Roman"/>
          <w:szCs w:val="24"/>
          <w:lang w:val="sv-SE"/>
        </w:rPr>
      </w:pPr>
    </w:p>
    <w:p w14:paraId="384A3883" w14:textId="77777777" w:rsidR="009C144E" w:rsidRDefault="009C144E" w:rsidP="009D781F">
      <w:pPr>
        <w:spacing w:after="0"/>
        <w:jc w:val="center"/>
        <w:rPr>
          <w:rFonts w:cs="Times New Roman"/>
          <w:szCs w:val="24"/>
          <w:lang w:val="sv-SE"/>
        </w:rPr>
      </w:pPr>
    </w:p>
    <w:p w14:paraId="65B5A262" w14:textId="77777777" w:rsidR="006D0C6F" w:rsidRPr="009D781F" w:rsidRDefault="006D0C6F" w:rsidP="006D0C6F">
      <w:pPr>
        <w:spacing w:after="0"/>
        <w:jc w:val="left"/>
        <w:rPr>
          <w:rFonts w:cs="Times New Roman"/>
          <w:szCs w:val="24"/>
          <w:lang w:val="sv-SE"/>
        </w:rPr>
        <w:sectPr w:rsidR="006D0C6F" w:rsidRPr="009D781F" w:rsidSect="00B84635">
          <w:footerReference w:type="first" r:id="rId13"/>
          <w:pgSz w:w="11906" w:h="16838"/>
          <w:pgMar w:top="2268" w:right="1701" w:bottom="1701" w:left="2268" w:header="708" w:footer="708" w:gutter="0"/>
          <w:pgNumType w:fmt="lowerRoman" w:start="1"/>
          <w:cols w:space="708"/>
          <w:docGrid w:linePitch="360"/>
        </w:sectPr>
      </w:pPr>
    </w:p>
    <w:p w14:paraId="4EBD56EF" w14:textId="039A9FE9" w:rsidR="00FA694B" w:rsidRPr="00FA694B" w:rsidRDefault="00895CAB" w:rsidP="009C5051">
      <w:pPr>
        <w:pStyle w:val="Heading1"/>
        <w:jc w:val="center"/>
        <w:rPr>
          <w:rFonts w:ascii="Times New Roman" w:hAnsi="Times New Roman" w:cs="Times New Roman"/>
          <w:b/>
          <w:bCs/>
          <w:color w:val="auto"/>
          <w:sz w:val="24"/>
          <w:szCs w:val="24"/>
          <w:lang w:val="sv-SE"/>
        </w:rPr>
      </w:pPr>
      <w:bookmarkStart w:id="1" w:name="_Toc195773409"/>
      <w:bookmarkStart w:id="2" w:name="_Toc198885398"/>
      <w:bookmarkStart w:id="3" w:name="_Toc198887878"/>
      <w:bookmarkStart w:id="4" w:name="_Toc200656687"/>
      <w:bookmarkStart w:id="5" w:name="_Toc200657398"/>
      <w:bookmarkStart w:id="6" w:name="_Toc201787539"/>
      <w:bookmarkStart w:id="7" w:name="_Toc216269274"/>
      <w:r w:rsidRPr="00FA694B">
        <w:rPr>
          <w:rFonts w:ascii="Times New Roman" w:hAnsi="Times New Roman" w:cs="Times New Roman"/>
          <w:b/>
          <w:bCs/>
          <w:color w:val="auto"/>
          <w:sz w:val="24"/>
          <w:szCs w:val="24"/>
          <w:lang w:val="sv-SE"/>
        </w:rPr>
        <w:lastRenderedPageBreak/>
        <w:t>DAFTAR ISI</w:t>
      </w:r>
      <w:bookmarkEnd w:id="1"/>
      <w:bookmarkEnd w:id="2"/>
      <w:bookmarkEnd w:id="3"/>
      <w:bookmarkEnd w:id="4"/>
      <w:bookmarkEnd w:id="5"/>
      <w:bookmarkEnd w:id="6"/>
      <w:bookmarkEnd w:id="7"/>
    </w:p>
    <w:sdt>
      <w:sdtPr>
        <w:rPr>
          <w:rFonts w:ascii="Times New Roman" w:eastAsiaTheme="minorHAnsi" w:hAnsi="Times New Roman" w:cstheme="minorBidi"/>
          <w:color w:val="auto"/>
          <w:kern w:val="2"/>
          <w:sz w:val="24"/>
          <w:szCs w:val="28"/>
          <w:lang w:val="en-ID" w:bidi="th-TH"/>
          <w14:ligatures w14:val="standardContextual"/>
        </w:rPr>
        <w:id w:val="-1263151542"/>
        <w:docPartObj>
          <w:docPartGallery w:val="Table of Contents"/>
          <w:docPartUnique/>
        </w:docPartObj>
      </w:sdtPr>
      <w:sdtEndPr>
        <w:rPr>
          <w:b/>
          <w:bCs/>
          <w:noProof/>
        </w:rPr>
      </w:sdtEndPr>
      <w:sdtContent>
        <w:p w14:paraId="73B70A0E" w14:textId="69224395" w:rsidR="007E65AD" w:rsidRPr="00DD14A8" w:rsidRDefault="007E65AD">
          <w:pPr>
            <w:pStyle w:val="TOCHeading"/>
          </w:pPr>
        </w:p>
        <w:p w14:paraId="5A604A5F" w14:textId="697FB2F0" w:rsidR="00A32961" w:rsidRPr="00A32961" w:rsidRDefault="007E65AD" w:rsidP="00A32961">
          <w:pPr>
            <w:pStyle w:val="TOC1"/>
            <w:rPr>
              <w:rFonts w:asciiTheme="minorHAnsi" w:eastAsiaTheme="minorEastAsia" w:hAnsiTheme="minorHAnsi" w:cstheme="minorBidi"/>
              <w:color w:val="auto"/>
              <w:lang w:val="en-ID" w:eastAsia="en-ID" w:bidi="ar-SA"/>
            </w:rPr>
          </w:pPr>
          <w:r w:rsidRPr="00DD14A8">
            <w:fldChar w:fldCharType="begin"/>
          </w:r>
          <w:r w:rsidRPr="00DD14A8">
            <w:instrText xml:space="preserve"> TOC \o "1-3" \h \z \u </w:instrText>
          </w:r>
          <w:r w:rsidRPr="00DD14A8">
            <w:fldChar w:fldCharType="separate"/>
          </w:r>
          <w:hyperlink w:anchor="_Toc216269273" w:history="1">
            <w:r w:rsidR="00A32961" w:rsidRPr="00A32961">
              <w:rPr>
                <w:rStyle w:val="Hyperlink"/>
                <w:lang w:val="sv-SE"/>
              </w:rPr>
              <w:t>HALAMAN PENGESAHAN</w:t>
            </w:r>
            <w:r w:rsidR="00A32961" w:rsidRPr="00A32961">
              <w:rPr>
                <w:webHidden/>
              </w:rPr>
              <w:tab/>
            </w:r>
            <w:r w:rsidR="00A32961" w:rsidRPr="00A32961">
              <w:rPr>
                <w:webHidden/>
              </w:rPr>
              <w:fldChar w:fldCharType="begin"/>
            </w:r>
            <w:r w:rsidR="00A32961" w:rsidRPr="00A32961">
              <w:rPr>
                <w:webHidden/>
              </w:rPr>
              <w:instrText xml:space="preserve"> PAGEREF _Toc216269273 \h </w:instrText>
            </w:r>
            <w:r w:rsidR="00A32961" w:rsidRPr="00A32961">
              <w:rPr>
                <w:webHidden/>
              </w:rPr>
            </w:r>
            <w:r w:rsidR="00A32961" w:rsidRPr="00A32961">
              <w:rPr>
                <w:webHidden/>
              </w:rPr>
              <w:fldChar w:fldCharType="separate"/>
            </w:r>
            <w:r w:rsidR="00E610C6">
              <w:rPr>
                <w:webHidden/>
              </w:rPr>
              <w:t>i</w:t>
            </w:r>
            <w:r w:rsidR="00A32961" w:rsidRPr="00A32961">
              <w:rPr>
                <w:webHidden/>
              </w:rPr>
              <w:fldChar w:fldCharType="end"/>
            </w:r>
          </w:hyperlink>
        </w:p>
        <w:p w14:paraId="3B120BFC" w14:textId="2D6CE3C5" w:rsidR="00A32961" w:rsidRPr="00A32961" w:rsidRDefault="00A32961" w:rsidP="00A32961">
          <w:pPr>
            <w:pStyle w:val="TOC1"/>
            <w:rPr>
              <w:rFonts w:asciiTheme="minorHAnsi" w:eastAsiaTheme="minorEastAsia" w:hAnsiTheme="minorHAnsi" w:cstheme="minorBidi"/>
              <w:color w:val="auto"/>
              <w:lang w:val="en-ID" w:eastAsia="en-ID" w:bidi="ar-SA"/>
            </w:rPr>
          </w:pPr>
          <w:hyperlink w:anchor="_Toc216269274" w:history="1">
            <w:r w:rsidRPr="00A32961">
              <w:rPr>
                <w:rStyle w:val="Hyperlink"/>
                <w:lang w:val="sv-SE"/>
              </w:rPr>
              <w:t>DAFTAR ISI</w:t>
            </w:r>
            <w:r w:rsidRPr="00A32961">
              <w:rPr>
                <w:webHidden/>
              </w:rPr>
              <w:tab/>
            </w:r>
            <w:r w:rsidRPr="00A32961">
              <w:rPr>
                <w:webHidden/>
              </w:rPr>
              <w:fldChar w:fldCharType="begin"/>
            </w:r>
            <w:r w:rsidRPr="00A32961">
              <w:rPr>
                <w:webHidden/>
              </w:rPr>
              <w:instrText xml:space="preserve"> PAGEREF _Toc216269274 \h </w:instrText>
            </w:r>
            <w:r w:rsidRPr="00A32961">
              <w:rPr>
                <w:webHidden/>
              </w:rPr>
            </w:r>
            <w:r w:rsidRPr="00A32961">
              <w:rPr>
                <w:webHidden/>
              </w:rPr>
              <w:fldChar w:fldCharType="separate"/>
            </w:r>
            <w:r w:rsidR="00E610C6">
              <w:rPr>
                <w:webHidden/>
              </w:rPr>
              <w:t>ii</w:t>
            </w:r>
            <w:r w:rsidRPr="00A32961">
              <w:rPr>
                <w:webHidden/>
              </w:rPr>
              <w:fldChar w:fldCharType="end"/>
            </w:r>
          </w:hyperlink>
        </w:p>
        <w:p w14:paraId="3E62847C" w14:textId="2DDE4EE5" w:rsidR="00A32961" w:rsidRDefault="00A32961" w:rsidP="00A32961">
          <w:pPr>
            <w:pStyle w:val="TOC1"/>
            <w:rPr>
              <w:rStyle w:val="Hyperlink"/>
            </w:rPr>
          </w:pPr>
          <w:hyperlink w:anchor="_Toc216269275" w:history="1">
            <w:r w:rsidRPr="00A32961">
              <w:rPr>
                <w:rStyle w:val="Hyperlink"/>
                <w:lang w:val="sv-SE"/>
              </w:rPr>
              <w:t>DAFTAR TABEL</w:t>
            </w:r>
            <w:r w:rsidRPr="00A32961">
              <w:rPr>
                <w:webHidden/>
              </w:rPr>
              <w:tab/>
            </w:r>
            <w:r w:rsidRPr="00A32961">
              <w:rPr>
                <w:webHidden/>
              </w:rPr>
              <w:fldChar w:fldCharType="begin"/>
            </w:r>
            <w:r w:rsidRPr="00A32961">
              <w:rPr>
                <w:webHidden/>
              </w:rPr>
              <w:instrText xml:space="preserve"> PAGEREF _Toc216269275 \h </w:instrText>
            </w:r>
            <w:r w:rsidRPr="00A32961">
              <w:rPr>
                <w:webHidden/>
              </w:rPr>
            </w:r>
            <w:r w:rsidRPr="00A32961">
              <w:rPr>
                <w:webHidden/>
              </w:rPr>
              <w:fldChar w:fldCharType="separate"/>
            </w:r>
            <w:r w:rsidR="00E610C6">
              <w:rPr>
                <w:webHidden/>
              </w:rPr>
              <w:t>iv</w:t>
            </w:r>
            <w:r w:rsidRPr="00A32961">
              <w:rPr>
                <w:webHidden/>
              </w:rPr>
              <w:fldChar w:fldCharType="end"/>
            </w:r>
          </w:hyperlink>
        </w:p>
        <w:p w14:paraId="4F7FA3E4" w14:textId="3CEA4FD7" w:rsidR="00A32961" w:rsidRPr="00A32961" w:rsidRDefault="00A32961" w:rsidP="00A32961">
          <w:pPr>
            <w:pStyle w:val="TOC1"/>
            <w:rPr>
              <w:rFonts w:asciiTheme="minorHAnsi" w:eastAsiaTheme="minorEastAsia" w:hAnsiTheme="minorHAnsi" w:cstheme="minorBidi"/>
              <w:color w:val="auto"/>
              <w:lang w:val="en-ID" w:eastAsia="en-ID" w:bidi="ar-SA"/>
            </w:rPr>
          </w:pPr>
          <w:hyperlink w:anchor="_Toc216269275" w:history="1">
            <w:r w:rsidRPr="00A32961">
              <w:rPr>
                <w:rStyle w:val="Hyperlink"/>
                <w:lang w:val="sv-SE"/>
              </w:rPr>
              <w:t xml:space="preserve">DAFTAR </w:t>
            </w:r>
            <w:r>
              <w:rPr>
                <w:rStyle w:val="Hyperlink"/>
                <w:lang w:val="sv-SE"/>
              </w:rPr>
              <w:t>GAMBAR</w:t>
            </w:r>
            <w:r w:rsidRPr="00A32961">
              <w:rPr>
                <w:webHidden/>
              </w:rPr>
              <w:tab/>
            </w:r>
            <w:r w:rsidR="002953CB">
              <w:rPr>
                <w:webHidden/>
              </w:rPr>
              <w:t>v</w:t>
            </w:r>
          </w:hyperlink>
        </w:p>
        <w:p w14:paraId="64815CE4" w14:textId="4FB9CCD4" w:rsidR="00A32961" w:rsidRPr="00A32961" w:rsidRDefault="00A32961" w:rsidP="00A32961">
          <w:pPr>
            <w:pStyle w:val="TOC1"/>
            <w:rPr>
              <w:rFonts w:asciiTheme="minorHAnsi" w:eastAsiaTheme="minorEastAsia" w:hAnsiTheme="minorHAnsi" w:cstheme="minorBidi"/>
              <w:color w:val="auto"/>
              <w:lang w:val="en-ID" w:eastAsia="en-ID" w:bidi="ar-SA"/>
            </w:rPr>
          </w:pPr>
          <w:hyperlink w:anchor="_Toc216269276" w:history="1">
            <w:r w:rsidRPr="00A32961">
              <w:rPr>
                <w:rStyle w:val="Hyperlink"/>
                <w:lang w:val="sv-SE"/>
              </w:rPr>
              <w:t>BAB I  PENDAHULUAN</w:t>
            </w:r>
            <w:r w:rsidRPr="00A32961">
              <w:rPr>
                <w:webHidden/>
              </w:rPr>
              <w:tab/>
            </w:r>
            <w:r w:rsidRPr="00A32961">
              <w:rPr>
                <w:webHidden/>
              </w:rPr>
              <w:fldChar w:fldCharType="begin"/>
            </w:r>
            <w:r w:rsidRPr="00A32961">
              <w:rPr>
                <w:webHidden/>
              </w:rPr>
              <w:instrText xml:space="preserve"> PAGEREF _Toc216269276 \h </w:instrText>
            </w:r>
            <w:r w:rsidRPr="00A32961">
              <w:rPr>
                <w:webHidden/>
              </w:rPr>
            </w:r>
            <w:r w:rsidRPr="00A32961">
              <w:rPr>
                <w:webHidden/>
              </w:rPr>
              <w:fldChar w:fldCharType="separate"/>
            </w:r>
            <w:r w:rsidR="00E610C6">
              <w:rPr>
                <w:webHidden/>
              </w:rPr>
              <w:t>1</w:t>
            </w:r>
            <w:r w:rsidRPr="00A32961">
              <w:rPr>
                <w:webHidden/>
              </w:rPr>
              <w:fldChar w:fldCharType="end"/>
            </w:r>
          </w:hyperlink>
        </w:p>
        <w:p w14:paraId="51D57A7B" w14:textId="143FBF1E"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77" w:history="1">
            <w:r w:rsidRPr="00A32961">
              <w:rPr>
                <w:rStyle w:val="Hyperlink"/>
                <w:rFonts w:cs="Times New Roman"/>
                <w:noProof/>
              </w:rPr>
              <w:t>1.1</w:t>
            </w:r>
            <w:r w:rsidRPr="00A32961">
              <w:rPr>
                <w:rFonts w:asciiTheme="minorHAnsi" w:eastAsiaTheme="minorEastAsia" w:hAnsiTheme="minorHAnsi"/>
                <w:noProof/>
                <w:szCs w:val="24"/>
                <w:lang w:eastAsia="en-ID" w:bidi="ar-SA"/>
              </w:rPr>
              <w:tab/>
            </w:r>
            <w:r w:rsidRPr="00A32961">
              <w:rPr>
                <w:rStyle w:val="Hyperlink"/>
                <w:rFonts w:cs="Times New Roman"/>
                <w:noProof/>
              </w:rPr>
              <w:t>Latar Belakang</w:t>
            </w:r>
            <w:r w:rsidRPr="00A32961">
              <w:rPr>
                <w:noProof/>
                <w:webHidden/>
              </w:rPr>
              <w:tab/>
            </w:r>
            <w:r w:rsidRPr="00A32961">
              <w:rPr>
                <w:noProof/>
                <w:webHidden/>
              </w:rPr>
              <w:fldChar w:fldCharType="begin"/>
            </w:r>
            <w:r w:rsidRPr="00A32961">
              <w:rPr>
                <w:noProof/>
                <w:webHidden/>
              </w:rPr>
              <w:instrText xml:space="preserve"> PAGEREF _Toc216269277 \h </w:instrText>
            </w:r>
            <w:r w:rsidRPr="00A32961">
              <w:rPr>
                <w:noProof/>
                <w:webHidden/>
              </w:rPr>
            </w:r>
            <w:r w:rsidRPr="00A32961">
              <w:rPr>
                <w:noProof/>
                <w:webHidden/>
              </w:rPr>
              <w:fldChar w:fldCharType="separate"/>
            </w:r>
            <w:r w:rsidR="00E610C6">
              <w:rPr>
                <w:noProof/>
                <w:webHidden/>
              </w:rPr>
              <w:t>1</w:t>
            </w:r>
            <w:r w:rsidRPr="00A32961">
              <w:rPr>
                <w:noProof/>
                <w:webHidden/>
              </w:rPr>
              <w:fldChar w:fldCharType="end"/>
            </w:r>
          </w:hyperlink>
        </w:p>
        <w:p w14:paraId="05C8B0DB" w14:textId="78658C8C"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78" w:history="1">
            <w:r w:rsidRPr="00A32961">
              <w:rPr>
                <w:rStyle w:val="Hyperlink"/>
                <w:rFonts w:cs="Times New Roman"/>
                <w:noProof/>
              </w:rPr>
              <w:t>1.2</w:t>
            </w:r>
            <w:r w:rsidRPr="00A32961">
              <w:rPr>
                <w:rFonts w:asciiTheme="minorHAnsi" w:eastAsiaTheme="minorEastAsia" w:hAnsiTheme="minorHAnsi"/>
                <w:noProof/>
                <w:szCs w:val="24"/>
                <w:lang w:eastAsia="en-ID" w:bidi="ar-SA"/>
              </w:rPr>
              <w:tab/>
            </w:r>
            <w:r w:rsidRPr="00A32961">
              <w:rPr>
                <w:rStyle w:val="Hyperlink"/>
                <w:rFonts w:cs="Times New Roman"/>
                <w:noProof/>
              </w:rPr>
              <w:t>Rumusan Masalah</w:t>
            </w:r>
            <w:r w:rsidRPr="00A32961">
              <w:rPr>
                <w:noProof/>
                <w:webHidden/>
              </w:rPr>
              <w:tab/>
            </w:r>
            <w:r w:rsidRPr="00A32961">
              <w:rPr>
                <w:noProof/>
                <w:webHidden/>
              </w:rPr>
              <w:fldChar w:fldCharType="begin"/>
            </w:r>
            <w:r w:rsidRPr="00A32961">
              <w:rPr>
                <w:noProof/>
                <w:webHidden/>
              </w:rPr>
              <w:instrText xml:space="preserve"> PAGEREF _Toc216269278 \h </w:instrText>
            </w:r>
            <w:r w:rsidRPr="00A32961">
              <w:rPr>
                <w:noProof/>
                <w:webHidden/>
              </w:rPr>
            </w:r>
            <w:r w:rsidRPr="00A32961">
              <w:rPr>
                <w:noProof/>
                <w:webHidden/>
              </w:rPr>
              <w:fldChar w:fldCharType="separate"/>
            </w:r>
            <w:r w:rsidR="00E610C6">
              <w:rPr>
                <w:noProof/>
                <w:webHidden/>
              </w:rPr>
              <w:t>8</w:t>
            </w:r>
            <w:r w:rsidRPr="00A32961">
              <w:rPr>
                <w:noProof/>
                <w:webHidden/>
              </w:rPr>
              <w:fldChar w:fldCharType="end"/>
            </w:r>
          </w:hyperlink>
        </w:p>
        <w:p w14:paraId="7F3571CF" w14:textId="756456B2"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79" w:history="1">
            <w:r w:rsidRPr="00A32961">
              <w:rPr>
                <w:rStyle w:val="Hyperlink"/>
                <w:rFonts w:cs="Times New Roman"/>
                <w:noProof/>
                <w:lang w:val="sv-SE"/>
              </w:rPr>
              <w:t>1.3</w:t>
            </w:r>
            <w:r w:rsidRPr="00A32961">
              <w:rPr>
                <w:rFonts w:asciiTheme="minorHAnsi" w:eastAsiaTheme="minorEastAsia" w:hAnsiTheme="minorHAnsi"/>
                <w:noProof/>
                <w:szCs w:val="24"/>
                <w:lang w:eastAsia="en-ID" w:bidi="ar-SA"/>
              </w:rPr>
              <w:tab/>
            </w:r>
            <w:r w:rsidRPr="00A32961">
              <w:rPr>
                <w:rStyle w:val="Hyperlink"/>
                <w:rFonts w:cs="Times New Roman"/>
                <w:noProof/>
              </w:rPr>
              <w:t>Tujuan Penelitian</w:t>
            </w:r>
            <w:r w:rsidRPr="00A32961">
              <w:rPr>
                <w:noProof/>
                <w:webHidden/>
              </w:rPr>
              <w:tab/>
            </w:r>
            <w:r w:rsidRPr="00A32961">
              <w:rPr>
                <w:noProof/>
                <w:webHidden/>
              </w:rPr>
              <w:fldChar w:fldCharType="begin"/>
            </w:r>
            <w:r w:rsidRPr="00A32961">
              <w:rPr>
                <w:noProof/>
                <w:webHidden/>
              </w:rPr>
              <w:instrText xml:space="preserve"> PAGEREF _Toc216269279 \h </w:instrText>
            </w:r>
            <w:r w:rsidRPr="00A32961">
              <w:rPr>
                <w:noProof/>
                <w:webHidden/>
              </w:rPr>
            </w:r>
            <w:r w:rsidRPr="00A32961">
              <w:rPr>
                <w:noProof/>
                <w:webHidden/>
              </w:rPr>
              <w:fldChar w:fldCharType="separate"/>
            </w:r>
            <w:r w:rsidR="00E610C6">
              <w:rPr>
                <w:noProof/>
                <w:webHidden/>
              </w:rPr>
              <w:t>9</w:t>
            </w:r>
            <w:r w:rsidRPr="00A32961">
              <w:rPr>
                <w:noProof/>
                <w:webHidden/>
              </w:rPr>
              <w:fldChar w:fldCharType="end"/>
            </w:r>
          </w:hyperlink>
        </w:p>
        <w:p w14:paraId="405C1181" w14:textId="43263243"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80" w:history="1">
            <w:r w:rsidRPr="00A32961">
              <w:rPr>
                <w:rStyle w:val="Hyperlink"/>
                <w:rFonts w:cs="Times New Roman"/>
                <w:noProof/>
              </w:rPr>
              <w:t>1.4</w:t>
            </w:r>
            <w:r w:rsidRPr="00A32961">
              <w:rPr>
                <w:rFonts w:asciiTheme="minorHAnsi" w:eastAsiaTheme="minorEastAsia" w:hAnsiTheme="minorHAnsi"/>
                <w:noProof/>
                <w:szCs w:val="24"/>
                <w:lang w:eastAsia="en-ID" w:bidi="ar-SA"/>
              </w:rPr>
              <w:tab/>
            </w:r>
            <w:r w:rsidRPr="00A32961">
              <w:rPr>
                <w:rStyle w:val="Hyperlink"/>
                <w:rFonts w:cs="Times New Roman"/>
                <w:noProof/>
              </w:rPr>
              <w:t>Manfaat Penelitian</w:t>
            </w:r>
            <w:r w:rsidRPr="00A32961">
              <w:rPr>
                <w:noProof/>
                <w:webHidden/>
              </w:rPr>
              <w:tab/>
            </w:r>
            <w:r w:rsidRPr="00A32961">
              <w:rPr>
                <w:noProof/>
                <w:webHidden/>
              </w:rPr>
              <w:fldChar w:fldCharType="begin"/>
            </w:r>
            <w:r w:rsidRPr="00A32961">
              <w:rPr>
                <w:noProof/>
                <w:webHidden/>
              </w:rPr>
              <w:instrText xml:space="preserve"> PAGEREF _Toc216269280 \h </w:instrText>
            </w:r>
            <w:r w:rsidRPr="00A32961">
              <w:rPr>
                <w:noProof/>
                <w:webHidden/>
              </w:rPr>
            </w:r>
            <w:r w:rsidRPr="00A32961">
              <w:rPr>
                <w:noProof/>
                <w:webHidden/>
              </w:rPr>
              <w:fldChar w:fldCharType="separate"/>
            </w:r>
            <w:r w:rsidR="00E610C6">
              <w:rPr>
                <w:noProof/>
                <w:webHidden/>
              </w:rPr>
              <w:t>10</w:t>
            </w:r>
            <w:r w:rsidRPr="00A32961">
              <w:rPr>
                <w:noProof/>
                <w:webHidden/>
              </w:rPr>
              <w:fldChar w:fldCharType="end"/>
            </w:r>
          </w:hyperlink>
        </w:p>
        <w:p w14:paraId="27184CB8" w14:textId="10270347" w:rsidR="00A32961" w:rsidRPr="00A32961" w:rsidRDefault="00A32961" w:rsidP="00A32961">
          <w:pPr>
            <w:pStyle w:val="TOC1"/>
            <w:rPr>
              <w:rFonts w:asciiTheme="minorHAnsi" w:eastAsiaTheme="minorEastAsia" w:hAnsiTheme="minorHAnsi" w:cstheme="minorBidi"/>
              <w:color w:val="auto"/>
              <w:lang w:val="en-ID" w:eastAsia="en-ID" w:bidi="ar-SA"/>
            </w:rPr>
          </w:pPr>
          <w:hyperlink w:anchor="_Toc216269281" w:history="1">
            <w:r w:rsidRPr="00A32961">
              <w:rPr>
                <w:rStyle w:val="Hyperlink"/>
              </w:rPr>
              <w:t>BAB II  KAJIAN PUSTAKA</w:t>
            </w:r>
            <w:r w:rsidRPr="00A32961">
              <w:rPr>
                <w:webHidden/>
              </w:rPr>
              <w:tab/>
            </w:r>
            <w:r w:rsidRPr="00A32961">
              <w:rPr>
                <w:webHidden/>
              </w:rPr>
              <w:fldChar w:fldCharType="begin"/>
            </w:r>
            <w:r w:rsidRPr="00A32961">
              <w:rPr>
                <w:webHidden/>
              </w:rPr>
              <w:instrText xml:space="preserve"> PAGEREF _Toc216269281 \h </w:instrText>
            </w:r>
            <w:r w:rsidRPr="00A32961">
              <w:rPr>
                <w:webHidden/>
              </w:rPr>
            </w:r>
            <w:r w:rsidRPr="00A32961">
              <w:rPr>
                <w:webHidden/>
              </w:rPr>
              <w:fldChar w:fldCharType="separate"/>
            </w:r>
            <w:r w:rsidR="00E610C6">
              <w:rPr>
                <w:webHidden/>
              </w:rPr>
              <w:t>11</w:t>
            </w:r>
            <w:r w:rsidRPr="00A32961">
              <w:rPr>
                <w:webHidden/>
              </w:rPr>
              <w:fldChar w:fldCharType="end"/>
            </w:r>
          </w:hyperlink>
        </w:p>
        <w:p w14:paraId="6A43F3ED" w14:textId="2256FE9C"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82" w:history="1">
            <w:r w:rsidRPr="00A32961">
              <w:rPr>
                <w:rStyle w:val="Hyperlink"/>
                <w:rFonts w:cs="Times New Roman"/>
                <w:noProof/>
              </w:rPr>
              <w:t>2.1</w:t>
            </w:r>
            <w:r w:rsidRPr="00A32961">
              <w:rPr>
                <w:rFonts w:asciiTheme="minorHAnsi" w:eastAsiaTheme="minorEastAsia" w:hAnsiTheme="minorHAnsi"/>
                <w:noProof/>
                <w:szCs w:val="24"/>
                <w:lang w:eastAsia="en-ID" w:bidi="ar-SA"/>
              </w:rPr>
              <w:tab/>
            </w:r>
            <w:r w:rsidRPr="00A32961">
              <w:rPr>
                <w:rStyle w:val="Hyperlink"/>
                <w:rFonts w:cs="Times New Roman"/>
                <w:noProof/>
              </w:rPr>
              <w:t>Landasan Teori</w:t>
            </w:r>
            <w:r w:rsidRPr="00A32961">
              <w:rPr>
                <w:noProof/>
                <w:webHidden/>
              </w:rPr>
              <w:tab/>
            </w:r>
            <w:r w:rsidRPr="00A32961">
              <w:rPr>
                <w:noProof/>
                <w:webHidden/>
              </w:rPr>
              <w:fldChar w:fldCharType="begin"/>
            </w:r>
            <w:r w:rsidRPr="00A32961">
              <w:rPr>
                <w:noProof/>
                <w:webHidden/>
              </w:rPr>
              <w:instrText xml:space="preserve"> PAGEREF _Toc216269282 \h </w:instrText>
            </w:r>
            <w:r w:rsidRPr="00A32961">
              <w:rPr>
                <w:noProof/>
                <w:webHidden/>
              </w:rPr>
            </w:r>
            <w:r w:rsidRPr="00A32961">
              <w:rPr>
                <w:noProof/>
                <w:webHidden/>
              </w:rPr>
              <w:fldChar w:fldCharType="separate"/>
            </w:r>
            <w:r w:rsidR="00E610C6">
              <w:rPr>
                <w:noProof/>
                <w:webHidden/>
              </w:rPr>
              <w:t>11</w:t>
            </w:r>
            <w:r w:rsidRPr="00A32961">
              <w:rPr>
                <w:noProof/>
                <w:webHidden/>
              </w:rPr>
              <w:fldChar w:fldCharType="end"/>
            </w:r>
          </w:hyperlink>
        </w:p>
        <w:p w14:paraId="4BF1B712" w14:textId="09099B27" w:rsidR="00A32961" w:rsidRPr="00A32961" w:rsidRDefault="00A32961">
          <w:pPr>
            <w:pStyle w:val="TOC3"/>
            <w:rPr>
              <w:rFonts w:asciiTheme="minorHAnsi" w:eastAsiaTheme="minorEastAsia" w:hAnsiTheme="minorHAnsi"/>
              <w:noProof/>
              <w:szCs w:val="24"/>
              <w:lang w:eastAsia="en-ID" w:bidi="ar-SA"/>
            </w:rPr>
          </w:pPr>
          <w:hyperlink w:anchor="_Toc216269283" w:history="1">
            <w:r w:rsidRPr="00A32961">
              <w:rPr>
                <w:rStyle w:val="Hyperlink"/>
                <w:rFonts w:cs="Times New Roman"/>
                <w:noProof/>
              </w:rPr>
              <w:t>2.1.1</w:t>
            </w:r>
            <w:r w:rsidRPr="00A32961">
              <w:rPr>
                <w:rFonts w:asciiTheme="minorHAnsi" w:eastAsiaTheme="minorEastAsia" w:hAnsiTheme="minorHAnsi"/>
                <w:noProof/>
                <w:szCs w:val="24"/>
                <w:lang w:eastAsia="en-ID" w:bidi="ar-SA"/>
              </w:rPr>
              <w:tab/>
            </w:r>
            <w:r w:rsidRPr="00A32961">
              <w:rPr>
                <w:rStyle w:val="Hyperlink"/>
                <w:rFonts w:cs="Times New Roman"/>
                <w:noProof/>
              </w:rPr>
              <w:t xml:space="preserve">Teori Atribusi </w:t>
            </w:r>
            <w:r w:rsidRPr="00A32961">
              <w:rPr>
                <w:rStyle w:val="Hyperlink"/>
                <w:rFonts w:cs="Times New Roman"/>
                <w:noProof/>
                <w:lang w:val="sv-SE"/>
              </w:rPr>
              <w:t>(</w:t>
            </w:r>
            <w:r w:rsidRPr="00A32961">
              <w:rPr>
                <w:rStyle w:val="Hyperlink"/>
                <w:rFonts w:cs="Times New Roman"/>
                <w:i/>
                <w:iCs/>
                <w:noProof/>
                <w:lang w:val="sv-SE"/>
              </w:rPr>
              <w:t>Attribution Theory</w:t>
            </w:r>
            <w:r w:rsidRPr="00A32961">
              <w:rPr>
                <w:rStyle w:val="Hyperlink"/>
                <w:rFonts w:cs="Times New Roman"/>
                <w:noProof/>
                <w:lang w:val="sv-SE"/>
              </w:rPr>
              <w:t>)</w:t>
            </w:r>
            <w:r w:rsidRPr="00A32961">
              <w:rPr>
                <w:noProof/>
                <w:webHidden/>
              </w:rPr>
              <w:tab/>
            </w:r>
            <w:r w:rsidRPr="00A32961">
              <w:rPr>
                <w:noProof/>
                <w:webHidden/>
              </w:rPr>
              <w:fldChar w:fldCharType="begin"/>
            </w:r>
            <w:r w:rsidRPr="00A32961">
              <w:rPr>
                <w:noProof/>
                <w:webHidden/>
              </w:rPr>
              <w:instrText xml:space="preserve"> PAGEREF _Toc216269283 \h </w:instrText>
            </w:r>
            <w:r w:rsidRPr="00A32961">
              <w:rPr>
                <w:noProof/>
                <w:webHidden/>
              </w:rPr>
            </w:r>
            <w:r w:rsidRPr="00A32961">
              <w:rPr>
                <w:noProof/>
                <w:webHidden/>
              </w:rPr>
              <w:fldChar w:fldCharType="separate"/>
            </w:r>
            <w:r w:rsidR="00E610C6">
              <w:rPr>
                <w:noProof/>
                <w:webHidden/>
              </w:rPr>
              <w:t>11</w:t>
            </w:r>
            <w:r w:rsidRPr="00A32961">
              <w:rPr>
                <w:noProof/>
                <w:webHidden/>
              </w:rPr>
              <w:fldChar w:fldCharType="end"/>
            </w:r>
          </w:hyperlink>
        </w:p>
        <w:p w14:paraId="1308FD91" w14:textId="099CD9AA" w:rsidR="00A32961" w:rsidRPr="00A32961" w:rsidRDefault="00A32961">
          <w:pPr>
            <w:pStyle w:val="TOC3"/>
            <w:rPr>
              <w:rFonts w:asciiTheme="minorHAnsi" w:eastAsiaTheme="minorEastAsia" w:hAnsiTheme="minorHAnsi"/>
              <w:noProof/>
              <w:szCs w:val="24"/>
              <w:lang w:eastAsia="en-ID" w:bidi="ar-SA"/>
            </w:rPr>
          </w:pPr>
          <w:hyperlink w:anchor="_Toc216269284" w:history="1">
            <w:r w:rsidRPr="00A32961">
              <w:rPr>
                <w:rStyle w:val="Hyperlink"/>
                <w:rFonts w:cs="Times New Roman"/>
                <w:noProof/>
                <w:lang w:val="sv-SE"/>
              </w:rPr>
              <w:t>2.1.2</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Pajak Penghasilan Badan</w:t>
            </w:r>
            <w:r w:rsidRPr="00A32961">
              <w:rPr>
                <w:noProof/>
                <w:webHidden/>
              </w:rPr>
              <w:tab/>
            </w:r>
            <w:r w:rsidRPr="00A32961">
              <w:rPr>
                <w:noProof/>
                <w:webHidden/>
              </w:rPr>
              <w:fldChar w:fldCharType="begin"/>
            </w:r>
            <w:r w:rsidRPr="00A32961">
              <w:rPr>
                <w:noProof/>
                <w:webHidden/>
              </w:rPr>
              <w:instrText xml:space="preserve"> PAGEREF _Toc216269284 \h </w:instrText>
            </w:r>
            <w:r w:rsidRPr="00A32961">
              <w:rPr>
                <w:noProof/>
                <w:webHidden/>
              </w:rPr>
            </w:r>
            <w:r w:rsidRPr="00A32961">
              <w:rPr>
                <w:noProof/>
                <w:webHidden/>
              </w:rPr>
              <w:fldChar w:fldCharType="separate"/>
            </w:r>
            <w:r w:rsidR="00E610C6">
              <w:rPr>
                <w:noProof/>
                <w:webHidden/>
              </w:rPr>
              <w:t>12</w:t>
            </w:r>
            <w:r w:rsidRPr="00A32961">
              <w:rPr>
                <w:noProof/>
                <w:webHidden/>
              </w:rPr>
              <w:fldChar w:fldCharType="end"/>
            </w:r>
          </w:hyperlink>
        </w:p>
        <w:p w14:paraId="5AF456DA" w14:textId="62B58131" w:rsidR="00A32961" w:rsidRPr="00A32961" w:rsidRDefault="00A32961">
          <w:pPr>
            <w:pStyle w:val="TOC3"/>
            <w:rPr>
              <w:rFonts w:asciiTheme="minorHAnsi" w:eastAsiaTheme="minorEastAsia" w:hAnsiTheme="minorHAnsi"/>
              <w:noProof/>
              <w:szCs w:val="24"/>
              <w:lang w:eastAsia="en-ID" w:bidi="ar-SA"/>
            </w:rPr>
          </w:pPr>
          <w:hyperlink w:anchor="_Toc216269285" w:history="1">
            <w:r w:rsidRPr="00A32961">
              <w:rPr>
                <w:rStyle w:val="Hyperlink"/>
                <w:rFonts w:cs="Times New Roman"/>
                <w:noProof/>
                <w:lang w:val="sv-SE"/>
              </w:rPr>
              <w:t>2.1.3</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Self Assessment System</w:t>
            </w:r>
            <w:r w:rsidRPr="00A32961">
              <w:rPr>
                <w:noProof/>
                <w:webHidden/>
              </w:rPr>
              <w:tab/>
            </w:r>
            <w:r w:rsidRPr="00A32961">
              <w:rPr>
                <w:noProof/>
                <w:webHidden/>
              </w:rPr>
              <w:fldChar w:fldCharType="begin"/>
            </w:r>
            <w:r w:rsidRPr="00A32961">
              <w:rPr>
                <w:noProof/>
                <w:webHidden/>
              </w:rPr>
              <w:instrText xml:space="preserve"> PAGEREF _Toc216269285 \h </w:instrText>
            </w:r>
            <w:r w:rsidRPr="00A32961">
              <w:rPr>
                <w:noProof/>
                <w:webHidden/>
              </w:rPr>
            </w:r>
            <w:r w:rsidRPr="00A32961">
              <w:rPr>
                <w:noProof/>
                <w:webHidden/>
              </w:rPr>
              <w:fldChar w:fldCharType="separate"/>
            </w:r>
            <w:r w:rsidR="00E610C6">
              <w:rPr>
                <w:noProof/>
                <w:webHidden/>
              </w:rPr>
              <w:t>13</w:t>
            </w:r>
            <w:r w:rsidRPr="00A32961">
              <w:rPr>
                <w:noProof/>
                <w:webHidden/>
              </w:rPr>
              <w:fldChar w:fldCharType="end"/>
            </w:r>
          </w:hyperlink>
        </w:p>
        <w:p w14:paraId="6AB4C55B" w14:textId="312733C0" w:rsidR="00A32961" w:rsidRPr="00A32961" w:rsidRDefault="00A32961">
          <w:pPr>
            <w:pStyle w:val="TOC3"/>
            <w:rPr>
              <w:rFonts w:asciiTheme="minorHAnsi" w:eastAsiaTheme="minorEastAsia" w:hAnsiTheme="minorHAnsi"/>
              <w:noProof/>
              <w:szCs w:val="24"/>
              <w:lang w:eastAsia="en-ID" w:bidi="ar-SA"/>
            </w:rPr>
          </w:pPr>
          <w:hyperlink w:anchor="_Toc216269286" w:history="1">
            <w:r w:rsidRPr="00A32961">
              <w:rPr>
                <w:rStyle w:val="Hyperlink"/>
                <w:rFonts w:cs="Times New Roman"/>
                <w:noProof/>
                <w:lang w:val="sv-SE"/>
              </w:rPr>
              <w:t>2.1.4</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Pemeriksaan Pajak</w:t>
            </w:r>
            <w:r w:rsidRPr="00A32961">
              <w:rPr>
                <w:noProof/>
                <w:webHidden/>
              </w:rPr>
              <w:tab/>
            </w:r>
            <w:r w:rsidRPr="00A32961">
              <w:rPr>
                <w:noProof/>
                <w:webHidden/>
              </w:rPr>
              <w:fldChar w:fldCharType="begin"/>
            </w:r>
            <w:r w:rsidRPr="00A32961">
              <w:rPr>
                <w:noProof/>
                <w:webHidden/>
              </w:rPr>
              <w:instrText xml:space="preserve"> PAGEREF _Toc216269286 \h </w:instrText>
            </w:r>
            <w:r w:rsidRPr="00A32961">
              <w:rPr>
                <w:noProof/>
                <w:webHidden/>
              </w:rPr>
            </w:r>
            <w:r w:rsidRPr="00A32961">
              <w:rPr>
                <w:noProof/>
                <w:webHidden/>
              </w:rPr>
              <w:fldChar w:fldCharType="separate"/>
            </w:r>
            <w:r w:rsidR="00E610C6">
              <w:rPr>
                <w:noProof/>
                <w:webHidden/>
              </w:rPr>
              <w:t>13</w:t>
            </w:r>
            <w:r w:rsidRPr="00A32961">
              <w:rPr>
                <w:noProof/>
                <w:webHidden/>
              </w:rPr>
              <w:fldChar w:fldCharType="end"/>
            </w:r>
          </w:hyperlink>
        </w:p>
        <w:p w14:paraId="34041DEF" w14:textId="3AE5D090" w:rsidR="00A32961" w:rsidRPr="00A32961" w:rsidRDefault="00A32961">
          <w:pPr>
            <w:pStyle w:val="TOC3"/>
            <w:rPr>
              <w:rFonts w:asciiTheme="minorHAnsi" w:eastAsiaTheme="minorEastAsia" w:hAnsiTheme="minorHAnsi"/>
              <w:noProof/>
              <w:szCs w:val="24"/>
              <w:lang w:eastAsia="en-ID" w:bidi="ar-SA"/>
            </w:rPr>
          </w:pPr>
          <w:hyperlink w:anchor="_Toc216269287" w:history="1">
            <w:r w:rsidRPr="00A32961">
              <w:rPr>
                <w:rStyle w:val="Hyperlink"/>
                <w:rFonts w:cs="Times New Roman"/>
                <w:noProof/>
                <w:lang w:val="sv-SE"/>
              </w:rPr>
              <w:t>2.1.5</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Penagihan Pajak</w:t>
            </w:r>
            <w:r w:rsidRPr="00A32961">
              <w:rPr>
                <w:noProof/>
                <w:webHidden/>
              </w:rPr>
              <w:tab/>
            </w:r>
            <w:r w:rsidRPr="00A32961">
              <w:rPr>
                <w:noProof/>
                <w:webHidden/>
              </w:rPr>
              <w:fldChar w:fldCharType="begin"/>
            </w:r>
            <w:r w:rsidRPr="00A32961">
              <w:rPr>
                <w:noProof/>
                <w:webHidden/>
              </w:rPr>
              <w:instrText xml:space="preserve"> PAGEREF _Toc216269287 \h </w:instrText>
            </w:r>
            <w:r w:rsidRPr="00A32961">
              <w:rPr>
                <w:noProof/>
                <w:webHidden/>
              </w:rPr>
            </w:r>
            <w:r w:rsidRPr="00A32961">
              <w:rPr>
                <w:noProof/>
                <w:webHidden/>
              </w:rPr>
              <w:fldChar w:fldCharType="separate"/>
            </w:r>
            <w:r w:rsidR="00E610C6">
              <w:rPr>
                <w:noProof/>
                <w:webHidden/>
              </w:rPr>
              <w:t>14</w:t>
            </w:r>
            <w:r w:rsidRPr="00A32961">
              <w:rPr>
                <w:noProof/>
                <w:webHidden/>
              </w:rPr>
              <w:fldChar w:fldCharType="end"/>
            </w:r>
          </w:hyperlink>
        </w:p>
        <w:p w14:paraId="1CFD268E" w14:textId="2DAF1B68" w:rsidR="00A32961" w:rsidRPr="00A32961" w:rsidRDefault="00A32961">
          <w:pPr>
            <w:pStyle w:val="TOC3"/>
            <w:rPr>
              <w:rFonts w:asciiTheme="minorHAnsi" w:eastAsiaTheme="minorEastAsia" w:hAnsiTheme="minorHAnsi"/>
              <w:noProof/>
              <w:szCs w:val="24"/>
              <w:lang w:eastAsia="en-ID" w:bidi="ar-SA"/>
            </w:rPr>
          </w:pPr>
          <w:hyperlink w:anchor="_Toc216269288" w:history="1">
            <w:r w:rsidRPr="00A32961">
              <w:rPr>
                <w:rStyle w:val="Hyperlink"/>
                <w:rFonts w:cs="Times New Roman"/>
                <w:noProof/>
                <w:lang w:val="sv-SE"/>
              </w:rPr>
              <w:t>2.1.6</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Pemahaman Wajib Pajak</w:t>
            </w:r>
            <w:r w:rsidRPr="00A32961">
              <w:rPr>
                <w:noProof/>
                <w:webHidden/>
              </w:rPr>
              <w:tab/>
            </w:r>
            <w:r w:rsidRPr="00A32961">
              <w:rPr>
                <w:noProof/>
                <w:webHidden/>
              </w:rPr>
              <w:fldChar w:fldCharType="begin"/>
            </w:r>
            <w:r w:rsidRPr="00A32961">
              <w:rPr>
                <w:noProof/>
                <w:webHidden/>
              </w:rPr>
              <w:instrText xml:space="preserve"> PAGEREF _Toc216269288 \h </w:instrText>
            </w:r>
            <w:r w:rsidRPr="00A32961">
              <w:rPr>
                <w:noProof/>
                <w:webHidden/>
              </w:rPr>
            </w:r>
            <w:r w:rsidRPr="00A32961">
              <w:rPr>
                <w:noProof/>
                <w:webHidden/>
              </w:rPr>
              <w:fldChar w:fldCharType="separate"/>
            </w:r>
            <w:r w:rsidR="00E610C6">
              <w:rPr>
                <w:noProof/>
                <w:webHidden/>
              </w:rPr>
              <w:t>16</w:t>
            </w:r>
            <w:r w:rsidRPr="00A32961">
              <w:rPr>
                <w:noProof/>
                <w:webHidden/>
              </w:rPr>
              <w:fldChar w:fldCharType="end"/>
            </w:r>
          </w:hyperlink>
        </w:p>
        <w:p w14:paraId="36BCC910" w14:textId="77752A65"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89" w:history="1">
            <w:r w:rsidRPr="00A32961">
              <w:rPr>
                <w:rStyle w:val="Hyperlink"/>
                <w:rFonts w:cs="Times New Roman"/>
                <w:noProof/>
              </w:rPr>
              <w:t>2.2</w:t>
            </w:r>
            <w:r w:rsidRPr="00A32961">
              <w:rPr>
                <w:rFonts w:asciiTheme="minorHAnsi" w:eastAsiaTheme="minorEastAsia" w:hAnsiTheme="minorHAnsi"/>
                <w:noProof/>
                <w:szCs w:val="24"/>
                <w:lang w:eastAsia="en-ID" w:bidi="ar-SA"/>
              </w:rPr>
              <w:tab/>
            </w:r>
            <w:r w:rsidRPr="00A32961">
              <w:rPr>
                <w:rStyle w:val="Hyperlink"/>
                <w:rFonts w:cs="Times New Roman"/>
                <w:noProof/>
              </w:rPr>
              <w:t>Penelitian Terdahulu</w:t>
            </w:r>
            <w:r w:rsidRPr="00A32961">
              <w:rPr>
                <w:noProof/>
                <w:webHidden/>
              </w:rPr>
              <w:tab/>
            </w:r>
            <w:r w:rsidRPr="00A32961">
              <w:rPr>
                <w:noProof/>
                <w:webHidden/>
              </w:rPr>
              <w:fldChar w:fldCharType="begin"/>
            </w:r>
            <w:r w:rsidRPr="00A32961">
              <w:rPr>
                <w:noProof/>
                <w:webHidden/>
              </w:rPr>
              <w:instrText xml:space="preserve"> PAGEREF _Toc216269289 \h </w:instrText>
            </w:r>
            <w:r w:rsidRPr="00A32961">
              <w:rPr>
                <w:noProof/>
                <w:webHidden/>
              </w:rPr>
            </w:r>
            <w:r w:rsidRPr="00A32961">
              <w:rPr>
                <w:noProof/>
                <w:webHidden/>
              </w:rPr>
              <w:fldChar w:fldCharType="separate"/>
            </w:r>
            <w:r w:rsidR="00E610C6">
              <w:rPr>
                <w:noProof/>
                <w:webHidden/>
              </w:rPr>
              <w:t>17</w:t>
            </w:r>
            <w:r w:rsidRPr="00A32961">
              <w:rPr>
                <w:noProof/>
                <w:webHidden/>
              </w:rPr>
              <w:fldChar w:fldCharType="end"/>
            </w:r>
          </w:hyperlink>
        </w:p>
        <w:p w14:paraId="037A3C7D" w14:textId="43312E67"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90" w:history="1">
            <w:r w:rsidRPr="00A32961">
              <w:rPr>
                <w:rStyle w:val="Hyperlink"/>
                <w:rFonts w:cs="Times New Roman"/>
                <w:noProof/>
              </w:rPr>
              <w:t>2.3</w:t>
            </w:r>
            <w:r w:rsidRPr="00A32961">
              <w:rPr>
                <w:rFonts w:asciiTheme="minorHAnsi" w:eastAsiaTheme="minorEastAsia" w:hAnsiTheme="minorHAnsi"/>
                <w:noProof/>
                <w:szCs w:val="24"/>
                <w:lang w:eastAsia="en-ID" w:bidi="ar-SA"/>
              </w:rPr>
              <w:tab/>
            </w:r>
            <w:r w:rsidRPr="00A32961">
              <w:rPr>
                <w:rStyle w:val="Hyperlink"/>
                <w:rFonts w:cs="Times New Roman"/>
                <w:noProof/>
              </w:rPr>
              <w:t>Kerangka Konseptual</w:t>
            </w:r>
            <w:r w:rsidRPr="00A32961">
              <w:rPr>
                <w:noProof/>
                <w:webHidden/>
              </w:rPr>
              <w:tab/>
            </w:r>
            <w:r w:rsidRPr="00A32961">
              <w:rPr>
                <w:noProof/>
                <w:webHidden/>
              </w:rPr>
              <w:fldChar w:fldCharType="begin"/>
            </w:r>
            <w:r w:rsidRPr="00A32961">
              <w:rPr>
                <w:noProof/>
                <w:webHidden/>
              </w:rPr>
              <w:instrText xml:space="preserve"> PAGEREF _Toc216269290 \h </w:instrText>
            </w:r>
            <w:r w:rsidRPr="00A32961">
              <w:rPr>
                <w:noProof/>
                <w:webHidden/>
              </w:rPr>
            </w:r>
            <w:r w:rsidRPr="00A32961">
              <w:rPr>
                <w:noProof/>
                <w:webHidden/>
              </w:rPr>
              <w:fldChar w:fldCharType="separate"/>
            </w:r>
            <w:r w:rsidR="00E610C6">
              <w:rPr>
                <w:noProof/>
                <w:webHidden/>
              </w:rPr>
              <w:t>20</w:t>
            </w:r>
            <w:r w:rsidRPr="00A32961">
              <w:rPr>
                <w:noProof/>
                <w:webHidden/>
              </w:rPr>
              <w:fldChar w:fldCharType="end"/>
            </w:r>
          </w:hyperlink>
        </w:p>
        <w:p w14:paraId="036F3A71" w14:textId="0A3C335A"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91" w:history="1">
            <w:r w:rsidRPr="00A32961">
              <w:rPr>
                <w:rStyle w:val="Hyperlink"/>
                <w:rFonts w:cs="Times New Roman"/>
                <w:noProof/>
              </w:rPr>
              <w:t>2.4</w:t>
            </w:r>
            <w:r w:rsidRPr="00A32961">
              <w:rPr>
                <w:rFonts w:asciiTheme="minorHAnsi" w:eastAsiaTheme="minorEastAsia" w:hAnsiTheme="minorHAnsi"/>
                <w:noProof/>
                <w:szCs w:val="24"/>
                <w:lang w:eastAsia="en-ID" w:bidi="ar-SA"/>
              </w:rPr>
              <w:tab/>
            </w:r>
            <w:r w:rsidRPr="00A32961">
              <w:rPr>
                <w:rStyle w:val="Hyperlink"/>
                <w:rFonts w:cs="Times New Roman"/>
                <w:noProof/>
              </w:rPr>
              <w:t>Pengembangan Hipotesis</w:t>
            </w:r>
            <w:r w:rsidRPr="00A32961">
              <w:rPr>
                <w:noProof/>
                <w:webHidden/>
              </w:rPr>
              <w:tab/>
            </w:r>
            <w:r w:rsidRPr="00A32961">
              <w:rPr>
                <w:noProof/>
                <w:webHidden/>
              </w:rPr>
              <w:fldChar w:fldCharType="begin"/>
            </w:r>
            <w:r w:rsidRPr="00A32961">
              <w:rPr>
                <w:noProof/>
                <w:webHidden/>
              </w:rPr>
              <w:instrText xml:space="preserve"> PAGEREF _Toc216269291 \h </w:instrText>
            </w:r>
            <w:r w:rsidRPr="00A32961">
              <w:rPr>
                <w:noProof/>
                <w:webHidden/>
              </w:rPr>
            </w:r>
            <w:r w:rsidRPr="00A32961">
              <w:rPr>
                <w:noProof/>
                <w:webHidden/>
              </w:rPr>
              <w:fldChar w:fldCharType="separate"/>
            </w:r>
            <w:r w:rsidR="00E610C6">
              <w:rPr>
                <w:noProof/>
                <w:webHidden/>
              </w:rPr>
              <w:t>21</w:t>
            </w:r>
            <w:r w:rsidRPr="00A32961">
              <w:rPr>
                <w:noProof/>
                <w:webHidden/>
              </w:rPr>
              <w:fldChar w:fldCharType="end"/>
            </w:r>
          </w:hyperlink>
        </w:p>
        <w:p w14:paraId="5D21A8E9" w14:textId="5C3DA034" w:rsidR="00A32961" w:rsidRPr="00A32961" w:rsidRDefault="00A32961">
          <w:pPr>
            <w:pStyle w:val="TOC3"/>
            <w:rPr>
              <w:rFonts w:asciiTheme="minorHAnsi" w:eastAsiaTheme="minorEastAsia" w:hAnsiTheme="minorHAnsi"/>
              <w:noProof/>
              <w:szCs w:val="24"/>
              <w:lang w:eastAsia="en-ID" w:bidi="ar-SA"/>
            </w:rPr>
          </w:pPr>
          <w:hyperlink w:anchor="_Toc216269292" w:history="1">
            <w:r w:rsidRPr="00A32961">
              <w:rPr>
                <w:rStyle w:val="Hyperlink"/>
                <w:rFonts w:cs="Times New Roman"/>
                <w:noProof/>
              </w:rPr>
              <w:t>2.4.1</w:t>
            </w:r>
            <w:r w:rsidRPr="00A32961">
              <w:rPr>
                <w:rFonts w:asciiTheme="minorHAnsi" w:eastAsiaTheme="minorEastAsia" w:hAnsiTheme="minorHAnsi"/>
                <w:noProof/>
                <w:szCs w:val="24"/>
                <w:lang w:eastAsia="en-ID" w:bidi="ar-SA"/>
              </w:rPr>
              <w:tab/>
            </w:r>
            <w:r w:rsidRPr="00A32961">
              <w:rPr>
                <w:rStyle w:val="Hyperlink"/>
                <w:rFonts w:cs="Times New Roman"/>
                <w:noProof/>
              </w:rPr>
              <w:t xml:space="preserve">Pengaruh </w:t>
            </w:r>
            <w:r w:rsidRPr="00A32961">
              <w:rPr>
                <w:rStyle w:val="Hyperlink"/>
                <w:rFonts w:cs="Times New Roman"/>
                <w:i/>
                <w:iCs/>
                <w:noProof/>
              </w:rPr>
              <w:t>Self Assessment System</w:t>
            </w:r>
            <w:r w:rsidRPr="00A32961">
              <w:rPr>
                <w:rStyle w:val="Hyperlink"/>
                <w:rFonts w:cs="Times New Roman"/>
                <w:noProof/>
              </w:rPr>
              <w:t xml:space="preserve"> terhadap</w:t>
            </w:r>
            <w:r>
              <w:rPr>
                <w:rStyle w:val="Hyperlink"/>
                <w:rFonts w:cs="Times New Roman"/>
                <w:noProof/>
              </w:rPr>
              <w:t xml:space="preserve"> </w:t>
            </w:r>
            <w:r w:rsidRPr="00A32961">
              <w:rPr>
                <w:rStyle w:val="Hyperlink"/>
                <w:rFonts w:cs="Times New Roman"/>
                <w:noProof/>
              </w:rPr>
              <w:t xml:space="preserve"> Pajak Penghasilan Badan</w:t>
            </w:r>
            <w:r w:rsidRPr="00A32961">
              <w:rPr>
                <w:noProof/>
                <w:webHidden/>
              </w:rPr>
              <w:tab/>
            </w:r>
            <w:r>
              <w:rPr>
                <w:noProof/>
                <w:webHidden/>
              </w:rPr>
              <w:tab/>
            </w:r>
            <w:r w:rsidRPr="00A32961">
              <w:rPr>
                <w:noProof/>
                <w:webHidden/>
              </w:rPr>
              <w:fldChar w:fldCharType="begin"/>
            </w:r>
            <w:r w:rsidRPr="00A32961">
              <w:rPr>
                <w:noProof/>
                <w:webHidden/>
              </w:rPr>
              <w:instrText xml:space="preserve"> PAGEREF _Toc216269292 \h </w:instrText>
            </w:r>
            <w:r w:rsidRPr="00A32961">
              <w:rPr>
                <w:noProof/>
                <w:webHidden/>
              </w:rPr>
            </w:r>
            <w:r w:rsidRPr="00A32961">
              <w:rPr>
                <w:noProof/>
                <w:webHidden/>
              </w:rPr>
              <w:fldChar w:fldCharType="separate"/>
            </w:r>
            <w:r w:rsidR="00E610C6">
              <w:rPr>
                <w:noProof/>
                <w:webHidden/>
              </w:rPr>
              <w:t>21</w:t>
            </w:r>
            <w:r w:rsidRPr="00A32961">
              <w:rPr>
                <w:noProof/>
                <w:webHidden/>
              </w:rPr>
              <w:fldChar w:fldCharType="end"/>
            </w:r>
          </w:hyperlink>
        </w:p>
        <w:p w14:paraId="6F59E4C2" w14:textId="4CC27445" w:rsidR="00A32961" w:rsidRPr="00A32961" w:rsidRDefault="00A32961">
          <w:pPr>
            <w:pStyle w:val="TOC3"/>
            <w:rPr>
              <w:rFonts w:asciiTheme="minorHAnsi" w:eastAsiaTheme="minorEastAsia" w:hAnsiTheme="minorHAnsi"/>
              <w:noProof/>
              <w:szCs w:val="24"/>
              <w:lang w:eastAsia="en-ID" w:bidi="ar-SA"/>
            </w:rPr>
          </w:pPr>
          <w:hyperlink w:anchor="_Toc216269293" w:history="1">
            <w:r w:rsidRPr="00A32961">
              <w:rPr>
                <w:rStyle w:val="Hyperlink"/>
                <w:rFonts w:cs="Times New Roman"/>
                <w:noProof/>
                <w:lang w:val="sv-SE"/>
              </w:rPr>
              <w:t>2.4.2</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Pengaruh Pemeriksaan Pajak terhadap Pajak Penghasilan Badan</w:t>
            </w:r>
            <w:r w:rsidRPr="00A32961">
              <w:rPr>
                <w:noProof/>
                <w:webHidden/>
              </w:rPr>
              <w:tab/>
            </w:r>
            <w:r w:rsidRPr="00A32961">
              <w:rPr>
                <w:noProof/>
                <w:webHidden/>
              </w:rPr>
              <w:fldChar w:fldCharType="begin"/>
            </w:r>
            <w:r w:rsidRPr="00A32961">
              <w:rPr>
                <w:noProof/>
                <w:webHidden/>
              </w:rPr>
              <w:instrText xml:space="preserve"> PAGEREF _Toc216269293 \h </w:instrText>
            </w:r>
            <w:r w:rsidRPr="00A32961">
              <w:rPr>
                <w:noProof/>
                <w:webHidden/>
              </w:rPr>
            </w:r>
            <w:r w:rsidRPr="00A32961">
              <w:rPr>
                <w:noProof/>
                <w:webHidden/>
              </w:rPr>
              <w:fldChar w:fldCharType="separate"/>
            </w:r>
            <w:r w:rsidR="00E610C6">
              <w:rPr>
                <w:noProof/>
                <w:webHidden/>
              </w:rPr>
              <w:t>23</w:t>
            </w:r>
            <w:r w:rsidRPr="00A32961">
              <w:rPr>
                <w:noProof/>
                <w:webHidden/>
              </w:rPr>
              <w:fldChar w:fldCharType="end"/>
            </w:r>
          </w:hyperlink>
        </w:p>
        <w:p w14:paraId="66A9D8D1" w14:textId="451E2DAB" w:rsidR="00A32961" w:rsidRPr="00A32961" w:rsidRDefault="00A32961">
          <w:pPr>
            <w:pStyle w:val="TOC3"/>
            <w:rPr>
              <w:rFonts w:asciiTheme="minorHAnsi" w:eastAsiaTheme="minorEastAsia" w:hAnsiTheme="minorHAnsi"/>
              <w:noProof/>
              <w:szCs w:val="24"/>
              <w:lang w:eastAsia="en-ID" w:bidi="ar-SA"/>
            </w:rPr>
          </w:pPr>
          <w:hyperlink w:anchor="_Toc216269294" w:history="1">
            <w:r w:rsidRPr="00A32961">
              <w:rPr>
                <w:rStyle w:val="Hyperlink"/>
                <w:rFonts w:cs="Times New Roman"/>
                <w:noProof/>
                <w:lang w:val="sv-SE"/>
              </w:rPr>
              <w:t>2.4.3</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Pengaruh Penagihan Pajak terhadap Pajak Penghasilan Badan</w:t>
            </w:r>
            <w:r w:rsidRPr="00A32961">
              <w:rPr>
                <w:noProof/>
                <w:webHidden/>
              </w:rPr>
              <w:tab/>
            </w:r>
            <w:r w:rsidRPr="00A32961">
              <w:rPr>
                <w:noProof/>
                <w:webHidden/>
              </w:rPr>
              <w:fldChar w:fldCharType="begin"/>
            </w:r>
            <w:r w:rsidRPr="00A32961">
              <w:rPr>
                <w:noProof/>
                <w:webHidden/>
              </w:rPr>
              <w:instrText xml:space="preserve"> PAGEREF _Toc216269294 \h </w:instrText>
            </w:r>
            <w:r w:rsidRPr="00A32961">
              <w:rPr>
                <w:noProof/>
                <w:webHidden/>
              </w:rPr>
            </w:r>
            <w:r w:rsidRPr="00A32961">
              <w:rPr>
                <w:noProof/>
                <w:webHidden/>
              </w:rPr>
              <w:fldChar w:fldCharType="separate"/>
            </w:r>
            <w:r w:rsidR="00E610C6">
              <w:rPr>
                <w:noProof/>
                <w:webHidden/>
              </w:rPr>
              <w:t>24</w:t>
            </w:r>
            <w:r w:rsidRPr="00A32961">
              <w:rPr>
                <w:noProof/>
                <w:webHidden/>
              </w:rPr>
              <w:fldChar w:fldCharType="end"/>
            </w:r>
          </w:hyperlink>
        </w:p>
        <w:p w14:paraId="1CEFAAF6" w14:textId="4BCCE765" w:rsidR="00A32961" w:rsidRPr="00A32961" w:rsidRDefault="00A32961">
          <w:pPr>
            <w:pStyle w:val="TOC3"/>
            <w:rPr>
              <w:rFonts w:asciiTheme="minorHAnsi" w:eastAsiaTheme="minorEastAsia" w:hAnsiTheme="minorHAnsi"/>
              <w:noProof/>
              <w:szCs w:val="24"/>
              <w:lang w:eastAsia="en-ID" w:bidi="ar-SA"/>
            </w:rPr>
          </w:pPr>
          <w:hyperlink w:anchor="_Toc216269295" w:history="1">
            <w:r w:rsidRPr="00A32961">
              <w:rPr>
                <w:rStyle w:val="Hyperlink"/>
                <w:rFonts w:cs="Times New Roman"/>
                <w:noProof/>
                <w:lang w:val="sv-SE"/>
              </w:rPr>
              <w:t>2.4.4</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 xml:space="preserve">Pengaruh Pemahaman Wajib Pajak Dalam Memoderasi Hubungan Antara </w:t>
            </w:r>
            <w:r w:rsidRPr="00A32961">
              <w:rPr>
                <w:rStyle w:val="Hyperlink"/>
                <w:rFonts w:cs="Times New Roman"/>
                <w:i/>
                <w:iCs/>
                <w:noProof/>
                <w:lang w:val="sv-SE"/>
              </w:rPr>
              <w:t xml:space="preserve">Self Assessment System </w:t>
            </w:r>
            <w:r w:rsidRPr="00A32961">
              <w:rPr>
                <w:rStyle w:val="Hyperlink"/>
                <w:rFonts w:cs="Times New Roman"/>
                <w:noProof/>
                <w:lang w:val="sv-SE"/>
              </w:rPr>
              <w:t>dan Penerimaan PPh Badan</w:t>
            </w:r>
            <w:r w:rsidRPr="00A32961">
              <w:rPr>
                <w:noProof/>
                <w:webHidden/>
              </w:rPr>
              <w:tab/>
            </w:r>
            <w:r w:rsidRPr="00A32961">
              <w:rPr>
                <w:noProof/>
                <w:webHidden/>
              </w:rPr>
              <w:fldChar w:fldCharType="begin"/>
            </w:r>
            <w:r w:rsidRPr="00A32961">
              <w:rPr>
                <w:noProof/>
                <w:webHidden/>
              </w:rPr>
              <w:instrText xml:space="preserve"> PAGEREF _Toc216269295 \h </w:instrText>
            </w:r>
            <w:r w:rsidRPr="00A32961">
              <w:rPr>
                <w:noProof/>
                <w:webHidden/>
              </w:rPr>
            </w:r>
            <w:r w:rsidRPr="00A32961">
              <w:rPr>
                <w:noProof/>
                <w:webHidden/>
              </w:rPr>
              <w:fldChar w:fldCharType="separate"/>
            </w:r>
            <w:r w:rsidR="00E610C6">
              <w:rPr>
                <w:noProof/>
                <w:webHidden/>
              </w:rPr>
              <w:t>26</w:t>
            </w:r>
            <w:r w:rsidRPr="00A32961">
              <w:rPr>
                <w:noProof/>
                <w:webHidden/>
              </w:rPr>
              <w:fldChar w:fldCharType="end"/>
            </w:r>
          </w:hyperlink>
        </w:p>
        <w:p w14:paraId="317E5B76" w14:textId="3E9EC3E6" w:rsidR="00A32961" w:rsidRPr="00A32961" w:rsidRDefault="00A32961">
          <w:pPr>
            <w:pStyle w:val="TOC3"/>
            <w:rPr>
              <w:rFonts w:asciiTheme="minorHAnsi" w:eastAsiaTheme="minorEastAsia" w:hAnsiTheme="minorHAnsi"/>
              <w:noProof/>
              <w:szCs w:val="24"/>
              <w:lang w:eastAsia="en-ID" w:bidi="ar-SA"/>
            </w:rPr>
          </w:pPr>
          <w:hyperlink w:anchor="_Toc216269296" w:history="1">
            <w:r w:rsidRPr="00A32961">
              <w:rPr>
                <w:rStyle w:val="Hyperlink"/>
                <w:rFonts w:cs="Times New Roman"/>
                <w:noProof/>
                <w:lang w:val="sv-SE"/>
              </w:rPr>
              <w:t>2.4.5</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Pengaruh Pemahaman Wajib Pajak Dalam Memoderasi Hubungan Antara Pemeriksaan Pajak dan Penerimaan PPh Badan</w:t>
            </w:r>
            <w:r w:rsidRPr="00A32961">
              <w:rPr>
                <w:noProof/>
                <w:webHidden/>
              </w:rPr>
              <w:tab/>
            </w:r>
            <w:r w:rsidRPr="00A32961">
              <w:rPr>
                <w:noProof/>
                <w:webHidden/>
              </w:rPr>
              <w:fldChar w:fldCharType="begin"/>
            </w:r>
            <w:r w:rsidRPr="00A32961">
              <w:rPr>
                <w:noProof/>
                <w:webHidden/>
              </w:rPr>
              <w:instrText xml:space="preserve"> PAGEREF _Toc216269296 \h </w:instrText>
            </w:r>
            <w:r w:rsidRPr="00A32961">
              <w:rPr>
                <w:noProof/>
                <w:webHidden/>
              </w:rPr>
            </w:r>
            <w:r w:rsidRPr="00A32961">
              <w:rPr>
                <w:noProof/>
                <w:webHidden/>
              </w:rPr>
              <w:fldChar w:fldCharType="separate"/>
            </w:r>
            <w:r w:rsidR="00E610C6">
              <w:rPr>
                <w:noProof/>
                <w:webHidden/>
              </w:rPr>
              <w:t>27</w:t>
            </w:r>
            <w:r w:rsidRPr="00A32961">
              <w:rPr>
                <w:noProof/>
                <w:webHidden/>
              </w:rPr>
              <w:fldChar w:fldCharType="end"/>
            </w:r>
          </w:hyperlink>
        </w:p>
        <w:p w14:paraId="57878B44" w14:textId="5DEAE821" w:rsidR="00A32961" w:rsidRPr="00A32961" w:rsidRDefault="00A32961">
          <w:pPr>
            <w:pStyle w:val="TOC3"/>
            <w:rPr>
              <w:rFonts w:asciiTheme="minorHAnsi" w:eastAsiaTheme="minorEastAsia" w:hAnsiTheme="minorHAnsi"/>
              <w:noProof/>
              <w:szCs w:val="24"/>
              <w:lang w:eastAsia="en-ID" w:bidi="ar-SA"/>
            </w:rPr>
          </w:pPr>
          <w:hyperlink w:anchor="_Toc216269297" w:history="1">
            <w:r w:rsidRPr="00A32961">
              <w:rPr>
                <w:rStyle w:val="Hyperlink"/>
                <w:rFonts w:cs="Times New Roman"/>
                <w:noProof/>
                <w:lang w:val="sv-SE"/>
              </w:rPr>
              <w:t>2.4.6</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Pengaruh Pemahaman Wajib Pajak Dalam Memoderasi Hubungan Antara Pemeriksaan Pajak dan Penerimaan PPh Badan</w:t>
            </w:r>
            <w:r w:rsidRPr="00A32961">
              <w:rPr>
                <w:noProof/>
                <w:webHidden/>
              </w:rPr>
              <w:tab/>
            </w:r>
            <w:r w:rsidRPr="00A32961">
              <w:rPr>
                <w:noProof/>
                <w:webHidden/>
              </w:rPr>
              <w:fldChar w:fldCharType="begin"/>
            </w:r>
            <w:r w:rsidRPr="00A32961">
              <w:rPr>
                <w:noProof/>
                <w:webHidden/>
              </w:rPr>
              <w:instrText xml:space="preserve"> PAGEREF _Toc216269297 \h </w:instrText>
            </w:r>
            <w:r w:rsidRPr="00A32961">
              <w:rPr>
                <w:noProof/>
                <w:webHidden/>
              </w:rPr>
            </w:r>
            <w:r w:rsidRPr="00A32961">
              <w:rPr>
                <w:noProof/>
                <w:webHidden/>
              </w:rPr>
              <w:fldChar w:fldCharType="separate"/>
            </w:r>
            <w:r w:rsidR="00E610C6">
              <w:rPr>
                <w:noProof/>
                <w:webHidden/>
              </w:rPr>
              <w:t>29</w:t>
            </w:r>
            <w:r w:rsidRPr="00A32961">
              <w:rPr>
                <w:noProof/>
                <w:webHidden/>
              </w:rPr>
              <w:fldChar w:fldCharType="end"/>
            </w:r>
          </w:hyperlink>
        </w:p>
        <w:p w14:paraId="05F6A1E6" w14:textId="5BE44AFE" w:rsidR="00A32961" w:rsidRPr="00A32961" w:rsidRDefault="00A32961">
          <w:pPr>
            <w:pStyle w:val="TOC3"/>
            <w:rPr>
              <w:rFonts w:asciiTheme="minorHAnsi" w:eastAsiaTheme="minorEastAsia" w:hAnsiTheme="minorHAnsi"/>
              <w:noProof/>
              <w:szCs w:val="24"/>
              <w:lang w:eastAsia="en-ID" w:bidi="ar-SA"/>
            </w:rPr>
          </w:pPr>
          <w:hyperlink w:anchor="_Toc216269298" w:history="1">
            <w:r w:rsidRPr="00A32961">
              <w:rPr>
                <w:rStyle w:val="Hyperlink"/>
                <w:rFonts w:cs="Times New Roman"/>
                <w:noProof/>
                <w:lang w:val="sv-SE"/>
              </w:rPr>
              <w:t>2.4.7</w:t>
            </w:r>
            <w:r w:rsidRPr="00A32961">
              <w:rPr>
                <w:rFonts w:asciiTheme="minorHAnsi" w:eastAsiaTheme="minorEastAsia" w:hAnsiTheme="minorHAnsi"/>
                <w:noProof/>
                <w:szCs w:val="24"/>
                <w:lang w:eastAsia="en-ID" w:bidi="ar-SA"/>
              </w:rPr>
              <w:tab/>
            </w:r>
            <w:r w:rsidRPr="00A32961">
              <w:rPr>
                <w:rStyle w:val="Hyperlink"/>
                <w:rFonts w:cs="Times New Roman"/>
                <w:noProof/>
                <w:lang w:val="sv-SE"/>
              </w:rPr>
              <w:t xml:space="preserve">Pengaruh </w:t>
            </w:r>
            <w:r w:rsidRPr="00A32961">
              <w:rPr>
                <w:rStyle w:val="Hyperlink"/>
                <w:rFonts w:cs="Times New Roman"/>
                <w:i/>
                <w:iCs/>
                <w:noProof/>
                <w:lang w:val="sv-SE"/>
              </w:rPr>
              <w:t>Self Assessment System</w:t>
            </w:r>
            <w:r w:rsidRPr="00A32961">
              <w:rPr>
                <w:rStyle w:val="Hyperlink"/>
                <w:rFonts w:cs="Times New Roman"/>
                <w:noProof/>
                <w:lang w:val="sv-SE"/>
              </w:rPr>
              <w:t>, Pemeriksaan Pajak, dan Penagihan Pajak secara Simultan terhadap Pajak Penghasilan Badan</w:t>
            </w:r>
            <w:r w:rsidRPr="00A32961">
              <w:rPr>
                <w:noProof/>
                <w:webHidden/>
              </w:rPr>
              <w:tab/>
            </w:r>
            <w:r w:rsidRPr="00A32961">
              <w:rPr>
                <w:noProof/>
                <w:webHidden/>
              </w:rPr>
              <w:fldChar w:fldCharType="begin"/>
            </w:r>
            <w:r w:rsidRPr="00A32961">
              <w:rPr>
                <w:noProof/>
                <w:webHidden/>
              </w:rPr>
              <w:instrText xml:space="preserve"> PAGEREF _Toc216269298 \h </w:instrText>
            </w:r>
            <w:r w:rsidRPr="00A32961">
              <w:rPr>
                <w:noProof/>
                <w:webHidden/>
              </w:rPr>
            </w:r>
            <w:r w:rsidRPr="00A32961">
              <w:rPr>
                <w:noProof/>
                <w:webHidden/>
              </w:rPr>
              <w:fldChar w:fldCharType="separate"/>
            </w:r>
            <w:r w:rsidR="00E610C6">
              <w:rPr>
                <w:noProof/>
                <w:webHidden/>
              </w:rPr>
              <w:t>30</w:t>
            </w:r>
            <w:r w:rsidRPr="00A32961">
              <w:rPr>
                <w:noProof/>
                <w:webHidden/>
              </w:rPr>
              <w:fldChar w:fldCharType="end"/>
            </w:r>
          </w:hyperlink>
        </w:p>
        <w:p w14:paraId="61ADA123" w14:textId="717A0E39"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299" w:history="1">
            <w:r w:rsidRPr="00A32961">
              <w:rPr>
                <w:rStyle w:val="Hyperlink"/>
                <w:rFonts w:cs="Times New Roman"/>
                <w:noProof/>
              </w:rPr>
              <w:t>2.5</w:t>
            </w:r>
            <w:r w:rsidRPr="00A32961">
              <w:rPr>
                <w:rFonts w:asciiTheme="minorHAnsi" w:eastAsiaTheme="minorEastAsia" w:hAnsiTheme="minorHAnsi"/>
                <w:noProof/>
                <w:szCs w:val="24"/>
                <w:lang w:eastAsia="en-ID" w:bidi="ar-SA"/>
              </w:rPr>
              <w:tab/>
            </w:r>
            <w:r w:rsidRPr="00A32961">
              <w:rPr>
                <w:rStyle w:val="Hyperlink"/>
                <w:rFonts w:cs="Times New Roman"/>
                <w:noProof/>
              </w:rPr>
              <w:t>Model Penelitian</w:t>
            </w:r>
            <w:r w:rsidRPr="00A32961">
              <w:rPr>
                <w:noProof/>
                <w:webHidden/>
              </w:rPr>
              <w:tab/>
            </w:r>
            <w:r w:rsidRPr="00A32961">
              <w:rPr>
                <w:noProof/>
                <w:webHidden/>
              </w:rPr>
              <w:fldChar w:fldCharType="begin"/>
            </w:r>
            <w:r w:rsidRPr="00A32961">
              <w:rPr>
                <w:noProof/>
                <w:webHidden/>
              </w:rPr>
              <w:instrText xml:space="preserve"> PAGEREF _Toc216269299 \h </w:instrText>
            </w:r>
            <w:r w:rsidRPr="00A32961">
              <w:rPr>
                <w:noProof/>
                <w:webHidden/>
              </w:rPr>
            </w:r>
            <w:r w:rsidRPr="00A32961">
              <w:rPr>
                <w:noProof/>
                <w:webHidden/>
              </w:rPr>
              <w:fldChar w:fldCharType="separate"/>
            </w:r>
            <w:r w:rsidR="00E610C6">
              <w:rPr>
                <w:noProof/>
                <w:webHidden/>
              </w:rPr>
              <w:t>32</w:t>
            </w:r>
            <w:r w:rsidRPr="00A32961">
              <w:rPr>
                <w:noProof/>
                <w:webHidden/>
              </w:rPr>
              <w:fldChar w:fldCharType="end"/>
            </w:r>
          </w:hyperlink>
        </w:p>
        <w:p w14:paraId="5D0B987A" w14:textId="49A473AB" w:rsidR="00A32961" w:rsidRPr="00A32961" w:rsidRDefault="00A32961" w:rsidP="00A32961">
          <w:pPr>
            <w:pStyle w:val="TOC1"/>
            <w:rPr>
              <w:rFonts w:asciiTheme="minorHAnsi" w:eastAsiaTheme="minorEastAsia" w:hAnsiTheme="minorHAnsi" w:cstheme="minorBidi"/>
              <w:color w:val="auto"/>
              <w:lang w:val="en-ID" w:eastAsia="en-ID" w:bidi="ar-SA"/>
            </w:rPr>
          </w:pPr>
          <w:hyperlink w:anchor="_Toc216269300" w:history="1">
            <w:r w:rsidRPr="00A32961">
              <w:rPr>
                <w:rStyle w:val="Hyperlink"/>
              </w:rPr>
              <w:t>BAB III  METODE PENELITIAN</w:t>
            </w:r>
            <w:r w:rsidRPr="00A32961">
              <w:rPr>
                <w:webHidden/>
              </w:rPr>
              <w:tab/>
            </w:r>
            <w:r w:rsidRPr="00A32961">
              <w:rPr>
                <w:webHidden/>
              </w:rPr>
              <w:fldChar w:fldCharType="begin"/>
            </w:r>
            <w:r w:rsidRPr="00A32961">
              <w:rPr>
                <w:webHidden/>
              </w:rPr>
              <w:instrText xml:space="preserve"> PAGEREF _Toc216269300 \h </w:instrText>
            </w:r>
            <w:r w:rsidRPr="00A32961">
              <w:rPr>
                <w:webHidden/>
              </w:rPr>
            </w:r>
            <w:r w:rsidRPr="00A32961">
              <w:rPr>
                <w:webHidden/>
              </w:rPr>
              <w:fldChar w:fldCharType="separate"/>
            </w:r>
            <w:r w:rsidR="00E610C6">
              <w:rPr>
                <w:webHidden/>
              </w:rPr>
              <w:t>33</w:t>
            </w:r>
            <w:r w:rsidRPr="00A32961">
              <w:rPr>
                <w:webHidden/>
              </w:rPr>
              <w:fldChar w:fldCharType="end"/>
            </w:r>
          </w:hyperlink>
        </w:p>
        <w:p w14:paraId="20E55537" w14:textId="39124D6A"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301" w:history="1">
            <w:r w:rsidRPr="00A32961">
              <w:rPr>
                <w:rStyle w:val="Hyperlink"/>
                <w:rFonts w:cs="Times New Roman"/>
                <w:noProof/>
                <w:lang w:val="fi-FI"/>
              </w:rPr>
              <w:t>3.1</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Definisi Operasional dan Pengukuran variabel</w:t>
            </w:r>
            <w:r w:rsidRPr="00A32961">
              <w:rPr>
                <w:noProof/>
                <w:webHidden/>
              </w:rPr>
              <w:tab/>
            </w:r>
            <w:r w:rsidRPr="00A32961">
              <w:rPr>
                <w:noProof/>
                <w:webHidden/>
              </w:rPr>
              <w:fldChar w:fldCharType="begin"/>
            </w:r>
            <w:r w:rsidRPr="00A32961">
              <w:rPr>
                <w:noProof/>
                <w:webHidden/>
              </w:rPr>
              <w:instrText xml:space="preserve"> PAGEREF _Toc216269301 \h </w:instrText>
            </w:r>
            <w:r w:rsidRPr="00A32961">
              <w:rPr>
                <w:noProof/>
                <w:webHidden/>
              </w:rPr>
            </w:r>
            <w:r w:rsidRPr="00A32961">
              <w:rPr>
                <w:noProof/>
                <w:webHidden/>
              </w:rPr>
              <w:fldChar w:fldCharType="separate"/>
            </w:r>
            <w:r w:rsidR="00E610C6">
              <w:rPr>
                <w:noProof/>
                <w:webHidden/>
              </w:rPr>
              <w:t>33</w:t>
            </w:r>
            <w:r w:rsidRPr="00A32961">
              <w:rPr>
                <w:noProof/>
                <w:webHidden/>
              </w:rPr>
              <w:fldChar w:fldCharType="end"/>
            </w:r>
          </w:hyperlink>
        </w:p>
        <w:p w14:paraId="1902F11B" w14:textId="7E00251F" w:rsidR="00A32961" w:rsidRPr="00A32961" w:rsidRDefault="00A32961">
          <w:pPr>
            <w:pStyle w:val="TOC3"/>
            <w:rPr>
              <w:rFonts w:asciiTheme="minorHAnsi" w:eastAsiaTheme="minorEastAsia" w:hAnsiTheme="minorHAnsi"/>
              <w:noProof/>
              <w:szCs w:val="24"/>
              <w:lang w:eastAsia="en-ID" w:bidi="ar-SA"/>
            </w:rPr>
          </w:pPr>
          <w:hyperlink w:anchor="_Toc216269302" w:history="1">
            <w:r w:rsidRPr="00A32961">
              <w:rPr>
                <w:rStyle w:val="Hyperlink"/>
                <w:rFonts w:cs="Times New Roman"/>
                <w:noProof/>
                <w:lang w:val="fi-FI"/>
              </w:rPr>
              <w:t>3.1.1</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Variabel Independen (X)</w:t>
            </w:r>
            <w:r w:rsidRPr="00A32961">
              <w:rPr>
                <w:noProof/>
                <w:webHidden/>
              </w:rPr>
              <w:tab/>
            </w:r>
            <w:r w:rsidRPr="00A32961">
              <w:rPr>
                <w:noProof/>
                <w:webHidden/>
              </w:rPr>
              <w:fldChar w:fldCharType="begin"/>
            </w:r>
            <w:r w:rsidRPr="00A32961">
              <w:rPr>
                <w:noProof/>
                <w:webHidden/>
              </w:rPr>
              <w:instrText xml:space="preserve"> PAGEREF _Toc216269302 \h </w:instrText>
            </w:r>
            <w:r w:rsidRPr="00A32961">
              <w:rPr>
                <w:noProof/>
                <w:webHidden/>
              </w:rPr>
            </w:r>
            <w:r w:rsidRPr="00A32961">
              <w:rPr>
                <w:noProof/>
                <w:webHidden/>
              </w:rPr>
              <w:fldChar w:fldCharType="separate"/>
            </w:r>
            <w:r w:rsidR="00E610C6">
              <w:rPr>
                <w:noProof/>
                <w:webHidden/>
              </w:rPr>
              <w:t>33</w:t>
            </w:r>
            <w:r w:rsidRPr="00A32961">
              <w:rPr>
                <w:noProof/>
                <w:webHidden/>
              </w:rPr>
              <w:fldChar w:fldCharType="end"/>
            </w:r>
          </w:hyperlink>
        </w:p>
        <w:p w14:paraId="20E84F49" w14:textId="321AB47F" w:rsidR="00A32961" w:rsidRPr="00A32961" w:rsidRDefault="00A32961">
          <w:pPr>
            <w:pStyle w:val="TOC3"/>
            <w:rPr>
              <w:rFonts w:asciiTheme="minorHAnsi" w:eastAsiaTheme="minorEastAsia" w:hAnsiTheme="minorHAnsi"/>
              <w:noProof/>
              <w:szCs w:val="24"/>
              <w:lang w:eastAsia="en-ID" w:bidi="ar-SA"/>
            </w:rPr>
          </w:pPr>
          <w:hyperlink w:anchor="_Toc216269303" w:history="1">
            <w:r w:rsidRPr="00A32961">
              <w:rPr>
                <w:rStyle w:val="Hyperlink"/>
                <w:rFonts w:cs="Times New Roman"/>
                <w:noProof/>
                <w:lang w:val="fi-FI"/>
              </w:rPr>
              <w:t>3.1.2</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Variabel Dependen (Y)</w:t>
            </w:r>
            <w:r w:rsidRPr="00A32961">
              <w:rPr>
                <w:noProof/>
                <w:webHidden/>
              </w:rPr>
              <w:tab/>
            </w:r>
            <w:r w:rsidRPr="00A32961">
              <w:rPr>
                <w:noProof/>
                <w:webHidden/>
              </w:rPr>
              <w:fldChar w:fldCharType="begin"/>
            </w:r>
            <w:r w:rsidRPr="00A32961">
              <w:rPr>
                <w:noProof/>
                <w:webHidden/>
              </w:rPr>
              <w:instrText xml:space="preserve"> PAGEREF _Toc216269303 \h </w:instrText>
            </w:r>
            <w:r w:rsidRPr="00A32961">
              <w:rPr>
                <w:noProof/>
                <w:webHidden/>
              </w:rPr>
            </w:r>
            <w:r w:rsidRPr="00A32961">
              <w:rPr>
                <w:noProof/>
                <w:webHidden/>
              </w:rPr>
              <w:fldChar w:fldCharType="separate"/>
            </w:r>
            <w:r w:rsidR="00E610C6">
              <w:rPr>
                <w:noProof/>
                <w:webHidden/>
              </w:rPr>
              <w:t>35</w:t>
            </w:r>
            <w:r w:rsidRPr="00A32961">
              <w:rPr>
                <w:noProof/>
                <w:webHidden/>
              </w:rPr>
              <w:fldChar w:fldCharType="end"/>
            </w:r>
          </w:hyperlink>
        </w:p>
        <w:p w14:paraId="0B365906" w14:textId="0B61757D" w:rsidR="00A32961" w:rsidRPr="00A32961" w:rsidRDefault="00A32961">
          <w:pPr>
            <w:pStyle w:val="TOC3"/>
            <w:rPr>
              <w:rFonts w:asciiTheme="minorHAnsi" w:eastAsiaTheme="minorEastAsia" w:hAnsiTheme="minorHAnsi"/>
              <w:noProof/>
              <w:szCs w:val="24"/>
              <w:lang w:eastAsia="en-ID" w:bidi="ar-SA"/>
            </w:rPr>
          </w:pPr>
          <w:hyperlink w:anchor="_Toc216269304" w:history="1">
            <w:r w:rsidRPr="00A32961">
              <w:rPr>
                <w:rStyle w:val="Hyperlink"/>
                <w:rFonts w:cs="Times New Roman"/>
                <w:noProof/>
                <w:lang w:val="fi-FI"/>
              </w:rPr>
              <w:t>3.1.3</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Variabel Moderasi (Z)</w:t>
            </w:r>
            <w:r w:rsidRPr="00A32961">
              <w:rPr>
                <w:noProof/>
                <w:webHidden/>
              </w:rPr>
              <w:tab/>
            </w:r>
            <w:r w:rsidRPr="00A32961">
              <w:rPr>
                <w:noProof/>
                <w:webHidden/>
              </w:rPr>
              <w:fldChar w:fldCharType="begin"/>
            </w:r>
            <w:r w:rsidRPr="00A32961">
              <w:rPr>
                <w:noProof/>
                <w:webHidden/>
              </w:rPr>
              <w:instrText xml:space="preserve"> PAGEREF _Toc216269304 \h </w:instrText>
            </w:r>
            <w:r w:rsidRPr="00A32961">
              <w:rPr>
                <w:noProof/>
                <w:webHidden/>
              </w:rPr>
            </w:r>
            <w:r w:rsidRPr="00A32961">
              <w:rPr>
                <w:noProof/>
                <w:webHidden/>
              </w:rPr>
              <w:fldChar w:fldCharType="separate"/>
            </w:r>
            <w:r w:rsidR="00E610C6">
              <w:rPr>
                <w:noProof/>
                <w:webHidden/>
              </w:rPr>
              <w:t>36</w:t>
            </w:r>
            <w:r w:rsidRPr="00A32961">
              <w:rPr>
                <w:noProof/>
                <w:webHidden/>
              </w:rPr>
              <w:fldChar w:fldCharType="end"/>
            </w:r>
          </w:hyperlink>
        </w:p>
        <w:p w14:paraId="3F01E2D1" w14:textId="4BDC9FC5" w:rsidR="00A32961" w:rsidRPr="00A32961" w:rsidRDefault="00A32961">
          <w:pPr>
            <w:pStyle w:val="TOC3"/>
            <w:rPr>
              <w:rFonts w:asciiTheme="minorHAnsi" w:eastAsiaTheme="minorEastAsia" w:hAnsiTheme="minorHAnsi"/>
              <w:noProof/>
              <w:szCs w:val="24"/>
              <w:lang w:eastAsia="en-ID" w:bidi="ar-SA"/>
            </w:rPr>
          </w:pPr>
          <w:hyperlink w:anchor="_Toc216269305" w:history="1">
            <w:r w:rsidRPr="00A32961">
              <w:rPr>
                <w:rStyle w:val="Hyperlink"/>
                <w:rFonts w:cs="Times New Roman"/>
                <w:noProof/>
                <w:lang w:val="fi-FI"/>
              </w:rPr>
              <w:t>3.1.4</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Instrument Penelitian</w:t>
            </w:r>
            <w:r w:rsidRPr="00A32961">
              <w:rPr>
                <w:noProof/>
                <w:webHidden/>
              </w:rPr>
              <w:tab/>
            </w:r>
            <w:r w:rsidRPr="00A32961">
              <w:rPr>
                <w:noProof/>
                <w:webHidden/>
              </w:rPr>
              <w:fldChar w:fldCharType="begin"/>
            </w:r>
            <w:r w:rsidRPr="00A32961">
              <w:rPr>
                <w:noProof/>
                <w:webHidden/>
              </w:rPr>
              <w:instrText xml:space="preserve"> PAGEREF _Toc216269305 \h </w:instrText>
            </w:r>
            <w:r w:rsidRPr="00A32961">
              <w:rPr>
                <w:noProof/>
                <w:webHidden/>
              </w:rPr>
            </w:r>
            <w:r w:rsidRPr="00A32961">
              <w:rPr>
                <w:noProof/>
                <w:webHidden/>
              </w:rPr>
              <w:fldChar w:fldCharType="separate"/>
            </w:r>
            <w:r w:rsidR="00E610C6">
              <w:rPr>
                <w:noProof/>
                <w:webHidden/>
              </w:rPr>
              <w:t>38</w:t>
            </w:r>
            <w:r w:rsidRPr="00A32961">
              <w:rPr>
                <w:noProof/>
                <w:webHidden/>
              </w:rPr>
              <w:fldChar w:fldCharType="end"/>
            </w:r>
          </w:hyperlink>
        </w:p>
        <w:p w14:paraId="46674923" w14:textId="54FD6F8C"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306" w:history="1">
            <w:r w:rsidRPr="00A32961">
              <w:rPr>
                <w:rStyle w:val="Hyperlink"/>
                <w:rFonts w:cs="Times New Roman"/>
                <w:noProof/>
                <w:lang w:val="fi-FI"/>
              </w:rPr>
              <w:t>3.2</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Populasi dan Sampel</w:t>
            </w:r>
            <w:r w:rsidRPr="00A32961">
              <w:rPr>
                <w:noProof/>
                <w:webHidden/>
              </w:rPr>
              <w:tab/>
            </w:r>
            <w:r w:rsidRPr="00A32961">
              <w:rPr>
                <w:noProof/>
                <w:webHidden/>
              </w:rPr>
              <w:fldChar w:fldCharType="begin"/>
            </w:r>
            <w:r w:rsidRPr="00A32961">
              <w:rPr>
                <w:noProof/>
                <w:webHidden/>
              </w:rPr>
              <w:instrText xml:space="preserve"> PAGEREF _Toc216269306 \h </w:instrText>
            </w:r>
            <w:r w:rsidRPr="00A32961">
              <w:rPr>
                <w:noProof/>
                <w:webHidden/>
              </w:rPr>
            </w:r>
            <w:r w:rsidRPr="00A32961">
              <w:rPr>
                <w:noProof/>
                <w:webHidden/>
              </w:rPr>
              <w:fldChar w:fldCharType="separate"/>
            </w:r>
            <w:r w:rsidR="00E610C6">
              <w:rPr>
                <w:noProof/>
                <w:webHidden/>
              </w:rPr>
              <w:t>38</w:t>
            </w:r>
            <w:r w:rsidRPr="00A32961">
              <w:rPr>
                <w:noProof/>
                <w:webHidden/>
              </w:rPr>
              <w:fldChar w:fldCharType="end"/>
            </w:r>
          </w:hyperlink>
        </w:p>
        <w:p w14:paraId="036D9C0F" w14:textId="26DB0188" w:rsidR="00A32961" w:rsidRPr="00A32961" w:rsidRDefault="00A32961">
          <w:pPr>
            <w:pStyle w:val="TOC3"/>
            <w:rPr>
              <w:rFonts w:asciiTheme="minorHAnsi" w:eastAsiaTheme="minorEastAsia" w:hAnsiTheme="minorHAnsi"/>
              <w:noProof/>
              <w:szCs w:val="24"/>
              <w:lang w:eastAsia="en-ID" w:bidi="ar-SA"/>
            </w:rPr>
          </w:pPr>
          <w:hyperlink w:anchor="_Toc216269307" w:history="1">
            <w:r w:rsidRPr="00A32961">
              <w:rPr>
                <w:rStyle w:val="Hyperlink"/>
                <w:rFonts w:cs="Times New Roman"/>
                <w:noProof/>
                <w:lang w:val="fi-FI"/>
              </w:rPr>
              <w:t>3.2.1</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Populasi</w:t>
            </w:r>
            <w:r w:rsidRPr="00A32961">
              <w:rPr>
                <w:noProof/>
                <w:webHidden/>
              </w:rPr>
              <w:tab/>
            </w:r>
            <w:r w:rsidRPr="00A32961">
              <w:rPr>
                <w:noProof/>
                <w:webHidden/>
              </w:rPr>
              <w:fldChar w:fldCharType="begin"/>
            </w:r>
            <w:r w:rsidRPr="00A32961">
              <w:rPr>
                <w:noProof/>
                <w:webHidden/>
              </w:rPr>
              <w:instrText xml:space="preserve"> PAGEREF _Toc216269307 \h </w:instrText>
            </w:r>
            <w:r w:rsidRPr="00A32961">
              <w:rPr>
                <w:noProof/>
                <w:webHidden/>
              </w:rPr>
            </w:r>
            <w:r w:rsidRPr="00A32961">
              <w:rPr>
                <w:noProof/>
                <w:webHidden/>
              </w:rPr>
              <w:fldChar w:fldCharType="separate"/>
            </w:r>
            <w:r w:rsidR="00E610C6">
              <w:rPr>
                <w:noProof/>
                <w:webHidden/>
              </w:rPr>
              <w:t>38</w:t>
            </w:r>
            <w:r w:rsidRPr="00A32961">
              <w:rPr>
                <w:noProof/>
                <w:webHidden/>
              </w:rPr>
              <w:fldChar w:fldCharType="end"/>
            </w:r>
          </w:hyperlink>
        </w:p>
        <w:p w14:paraId="1F08A4D9" w14:textId="5387B27C" w:rsidR="00A32961" w:rsidRPr="00A32961" w:rsidRDefault="00A32961">
          <w:pPr>
            <w:pStyle w:val="TOC3"/>
            <w:rPr>
              <w:rFonts w:asciiTheme="minorHAnsi" w:eastAsiaTheme="minorEastAsia" w:hAnsiTheme="minorHAnsi"/>
              <w:noProof/>
              <w:szCs w:val="24"/>
              <w:lang w:eastAsia="en-ID" w:bidi="ar-SA"/>
            </w:rPr>
          </w:pPr>
          <w:hyperlink w:anchor="_Toc216269308" w:history="1">
            <w:r w:rsidRPr="00A32961">
              <w:rPr>
                <w:rStyle w:val="Hyperlink"/>
                <w:rFonts w:cs="Times New Roman"/>
                <w:noProof/>
                <w:lang w:val="fi-FI"/>
              </w:rPr>
              <w:t>3.2.2</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Sampel</w:t>
            </w:r>
            <w:r w:rsidRPr="00A32961">
              <w:rPr>
                <w:noProof/>
                <w:webHidden/>
              </w:rPr>
              <w:tab/>
            </w:r>
            <w:r w:rsidRPr="00A32961">
              <w:rPr>
                <w:noProof/>
                <w:webHidden/>
              </w:rPr>
              <w:fldChar w:fldCharType="begin"/>
            </w:r>
            <w:r w:rsidRPr="00A32961">
              <w:rPr>
                <w:noProof/>
                <w:webHidden/>
              </w:rPr>
              <w:instrText xml:space="preserve"> PAGEREF _Toc216269308 \h </w:instrText>
            </w:r>
            <w:r w:rsidRPr="00A32961">
              <w:rPr>
                <w:noProof/>
                <w:webHidden/>
              </w:rPr>
            </w:r>
            <w:r w:rsidRPr="00A32961">
              <w:rPr>
                <w:noProof/>
                <w:webHidden/>
              </w:rPr>
              <w:fldChar w:fldCharType="separate"/>
            </w:r>
            <w:r w:rsidR="00E610C6">
              <w:rPr>
                <w:noProof/>
                <w:webHidden/>
              </w:rPr>
              <w:t>39</w:t>
            </w:r>
            <w:r w:rsidRPr="00A32961">
              <w:rPr>
                <w:noProof/>
                <w:webHidden/>
              </w:rPr>
              <w:fldChar w:fldCharType="end"/>
            </w:r>
          </w:hyperlink>
        </w:p>
        <w:p w14:paraId="29A8D18E" w14:textId="31167752"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309" w:history="1">
            <w:r w:rsidRPr="00A32961">
              <w:rPr>
                <w:rStyle w:val="Hyperlink"/>
                <w:rFonts w:cs="Times New Roman"/>
                <w:noProof/>
                <w:lang w:val="fi-FI"/>
              </w:rPr>
              <w:t>3.3</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Jenis dan Sumber Data</w:t>
            </w:r>
            <w:r w:rsidRPr="00A32961">
              <w:rPr>
                <w:noProof/>
                <w:webHidden/>
              </w:rPr>
              <w:tab/>
            </w:r>
            <w:r w:rsidRPr="00A32961">
              <w:rPr>
                <w:noProof/>
                <w:webHidden/>
              </w:rPr>
              <w:fldChar w:fldCharType="begin"/>
            </w:r>
            <w:r w:rsidRPr="00A32961">
              <w:rPr>
                <w:noProof/>
                <w:webHidden/>
              </w:rPr>
              <w:instrText xml:space="preserve"> PAGEREF _Toc216269309 \h </w:instrText>
            </w:r>
            <w:r w:rsidRPr="00A32961">
              <w:rPr>
                <w:noProof/>
                <w:webHidden/>
              </w:rPr>
            </w:r>
            <w:r w:rsidRPr="00A32961">
              <w:rPr>
                <w:noProof/>
                <w:webHidden/>
              </w:rPr>
              <w:fldChar w:fldCharType="separate"/>
            </w:r>
            <w:r w:rsidR="00E610C6">
              <w:rPr>
                <w:noProof/>
                <w:webHidden/>
              </w:rPr>
              <w:t>40</w:t>
            </w:r>
            <w:r w:rsidRPr="00A32961">
              <w:rPr>
                <w:noProof/>
                <w:webHidden/>
              </w:rPr>
              <w:fldChar w:fldCharType="end"/>
            </w:r>
          </w:hyperlink>
        </w:p>
        <w:p w14:paraId="4C7BFB51" w14:textId="15C0D1A4" w:rsidR="00A32961" w:rsidRPr="00A32961" w:rsidRDefault="00A32961">
          <w:pPr>
            <w:pStyle w:val="TOC3"/>
            <w:rPr>
              <w:rFonts w:asciiTheme="minorHAnsi" w:eastAsiaTheme="minorEastAsia" w:hAnsiTheme="minorHAnsi"/>
              <w:noProof/>
              <w:szCs w:val="24"/>
              <w:lang w:eastAsia="en-ID" w:bidi="ar-SA"/>
            </w:rPr>
          </w:pPr>
          <w:hyperlink w:anchor="_Toc216269310" w:history="1">
            <w:r w:rsidRPr="00A32961">
              <w:rPr>
                <w:rStyle w:val="Hyperlink"/>
                <w:rFonts w:cs="Times New Roman"/>
                <w:noProof/>
                <w:lang w:val="fi-FI"/>
              </w:rPr>
              <w:t>3.3.1</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Jenis Data</w:t>
            </w:r>
            <w:r w:rsidRPr="00A32961">
              <w:rPr>
                <w:noProof/>
                <w:webHidden/>
              </w:rPr>
              <w:tab/>
            </w:r>
            <w:r w:rsidRPr="00A32961">
              <w:rPr>
                <w:noProof/>
                <w:webHidden/>
              </w:rPr>
              <w:fldChar w:fldCharType="begin"/>
            </w:r>
            <w:r w:rsidRPr="00A32961">
              <w:rPr>
                <w:noProof/>
                <w:webHidden/>
              </w:rPr>
              <w:instrText xml:space="preserve"> PAGEREF _Toc216269310 \h </w:instrText>
            </w:r>
            <w:r w:rsidRPr="00A32961">
              <w:rPr>
                <w:noProof/>
                <w:webHidden/>
              </w:rPr>
            </w:r>
            <w:r w:rsidRPr="00A32961">
              <w:rPr>
                <w:noProof/>
                <w:webHidden/>
              </w:rPr>
              <w:fldChar w:fldCharType="separate"/>
            </w:r>
            <w:r w:rsidR="00E610C6">
              <w:rPr>
                <w:noProof/>
                <w:webHidden/>
              </w:rPr>
              <w:t>40</w:t>
            </w:r>
            <w:r w:rsidRPr="00A32961">
              <w:rPr>
                <w:noProof/>
                <w:webHidden/>
              </w:rPr>
              <w:fldChar w:fldCharType="end"/>
            </w:r>
          </w:hyperlink>
        </w:p>
        <w:p w14:paraId="4B653E3F" w14:textId="5EB224CC" w:rsidR="00A32961" w:rsidRPr="00A32961" w:rsidRDefault="00A32961">
          <w:pPr>
            <w:pStyle w:val="TOC3"/>
            <w:rPr>
              <w:rFonts w:asciiTheme="minorHAnsi" w:eastAsiaTheme="minorEastAsia" w:hAnsiTheme="minorHAnsi"/>
              <w:noProof/>
              <w:szCs w:val="24"/>
              <w:lang w:eastAsia="en-ID" w:bidi="ar-SA"/>
            </w:rPr>
          </w:pPr>
          <w:hyperlink w:anchor="_Toc216269311" w:history="1">
            <w:r w:rsidRPr="00A32961">
              <w:rPr>
                <w:rStyle w:val="Hyperlink"/>
                <w:rFonts w:cs="Times New Roman"/>
                <w:noProof/>
                <w:lang w:val="fi-FI"/>
              </w:rPr>
              <w:t>3.3.2</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Sumber Data</w:t>
            </w:r>
            <w:r w:rsidRPr="00A32961">
              <w:rPr>
                <w:noProof/>
                <w:webHidden/>
              </w:rPr>
              <w:tab/>
            </w:r>
            <w:r w:rsidRPr="00A32961">
              <w:rPr>
                <w:noProof/>
                <w:webHidden/>
              </w:rPr>
              <w:fldChar w:fldCharType="begin"/>
            </w:r>
            <w:r w:rsidRPr="00A32961">
              <w:rPr>
                <w:noProof/>
                <w:webHidden/>
              </w:rPr>
              <w:instrText xml:space="preserve"> PAGEREF _Toc216269311 \h </w:instrText>
            </w:r>
            <w:r w:rsidRPr="00A32961">
              <w:rPr>
                <w:noProof/>
                <w:webHidden/>
              </w:rPr>
            </w:r>
            <w:r w:rsidRPr="00A32961">
              <w:rPr>
                <w:noProof/>
                <w:webHidden/>
              </w:rPr>
              <w:fldChar w:fldCharType="separate"/>
            </w:r>
            <w:r w:rsidR="00E610C6">
              <w:rPr>
                <w:noProof/>
                <w:webHidden/>
              </w:rPr>
              <w:t>41</w:t>
            </w:r>
            <w:r w:rsidRPr="00A32961">
              <w:rPr>
                <w:noProof/>
                <w:webHidden/>
              </w:rPr>
              <w:fldChar w:fldCharType="end"/>
            </w:r>
          </w:hyperlink>
        </w:p>
        <w:p w14:paraId="0611DF57" w14:textId="2A6A4F7D"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312" w:history="1">
            <w:r w:rsidRPr="00A32961">
              <w:rPr>
                <w:rStyle w:val="Hyperlink"/>
                <w:rFonts w:cs="Times New Roman"/>
                <w:noProof/>
                <w:lang w:val="fi-FI"/>
              </w:rPr>
              <w:t>3.4</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Metode Pengumpulan Data</w:t>
            </w:r>
            <w:r w:rsidRPr="00A32961">
              <w:rPr>
                <w:noProof/>
                <w:webHidden/>
              </w:rPr>
              <w:tab/>
            </w:r>
            <w:r w:rsidRPr="00A32961">
              <w:rPr>
                <w:noProof/>
                <w:webHidden/>
              </w:rPr>
              <w:fldChar w:fldCharType="begin"/>
            </w:r>
            <w:r w:rsidRPr="00A32961">
              <w:rPr>
                <w:noProof/>
                <w:webHidden/>
              </w:rPr>
              <w:instrText xml:space="preserve"> PAGEREF _Toc216269312 \h </w:instrText>
            </w:r>
            <w:r w:rsidRPr="00A32961">
              <w:rPr>
                <w:noProof/>
                <w:webHidden/>
              </w:rPr>
            </w:r>
            <w:r w:rsidRPr="00A32961">
              <w:rPr>
                <w:noProof/>
                <w:webHidden/>
              </w:rPr>
              <w:fldChar w:fldCharType="separate"/>
            </w:r>
            <w:r w:rsidR="00E610C6">
              <w:rPr>
                <w:noProof/>
                <w:webHidden/>
              </w:rPr>
              <w:t>41</w:t>
            </w:r>
            <w:r w:rsidRPr="00A32961">
              <w:rPr>
                <w:noProof/>
                <w:webHidden/>
              </w:rPr>
              <w:fldChar w:fldCharType="end"/>
            </w:r>
          </w:hyperlink>
        </w:p>
        <w:p w14:paraId="76B1C805" w14:textId="5DFA6DA1" w:rsidR="00A32961" w:rsidRPr="00A32961" w:rsidRDefault="00A32961">
          <w:pPr>
            <w:pStyle w:val="TOC2"/>
            <w:tabs>
              <w:tab w:val="left" w:pos="960"/>
              <w:tab w:val="right" w:leader="dot" w:pos="7927"/>
            </w:tabs>
            <w:rPr>
              <w:rFonts w:asciiTheme="minorHAnsi" w:eastAsiaTheme="minorEastAsia" w:hAnsiTheme="minorHAnsi"/>
              <w:noProof/>
              <w:szCs w:val="24"/>
              <w:lang w:eastAsia="en-ID" w:bidi="ar-SA"/>
            </w:rPr>
          </w:pPr>
          <w:hyperlink w:anchor="_Toc216269313" w:history="1">
            <w:r w:rsidRPr="00A32961">
              <w:rPr>
                <w:rStyle w:val="Hyperlink"/>
                <w:rFonts w:cs="Times New Roman"/>
                <w:noProof/>
                <w:lang w:val="fi-FI"/>
              </w:rPr>
              <w:t>3.5</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Teknik Analisis Data</w:t>
            </w:r>
            <w:r w:rsidRPr="00A32961">
              <w:rPr>
                <w:noProof/>
                <w:webHidden/>
              </w:rPr>
              <w:tab/>
            </w:r>
            <w:r w:rsidRPr="00A32961">
              <w:rPr>
                <w:noProof/>
                <w:webHidden/>
              </w:rPr>
              <w:fldChar w:fldCharType="begin"/>
            </w:r>
            <w:r w:rsidRPr="00A32961">
              <w:rPr>
                <w:noProof/>
                <w:webHidden/>
              </w:rPr>
              <w:instrText xml:space="preserve"> PAGEREF _Toc216269313 \h </w:instrText>
            </w:r>
            <w:r w:rsidRPr="00A32961">
              <w:rPr>
                <w:noProof/>
                <w:webHidden/>
              </w:rPr>
            </w:r>
            <w:r w:rsidRPr="00A32961">
              <w:rPr>
                <w:noProof/>
                <w:webHidden/>
              </w:rPr>
              <w:fldChar w:fldCharType="separate"/>
            </w:r>
            <w:r w:rsidR="00E610C6">
              <w:rPr>
                <w:noProof/>
                <w:webHidden/>
              </w:rPr>
              <w:t>42</w:t>
            </w:r>
            <w:r w:rsidRPr="00A32961">
              <w:rPr>
                <w:noProof/>
                <w:webHidden/>
              </w:rPr>
              <w:fldChar w:fldCharType="end"/>
            </w:r>
          </w:hyperlink>
        </w:p>
        <w:p w14:paraId="1D536998" w14:textId="788B17D5" w:rsidR="00A32961" w:rsidRPr="00A32961" w:rsidRDefault="00A32961">
          <w:pPr>
            <w:pStyle w:val="TOC3"/>
            <w:rPr>
              <w:rFonts w:asciiTheme="minorHAnsi" w:eastAsiaTheme="minorEastAsia" w:hAnsiTheme="minorHAnsi"/>
              <w:noProof/>
              <w:szCs w:val="24"/>
              <w:lang w:eastAsia="en-ID" w:bidi="ar-SA"/>
            </w:rPr>
          </w:pPr>
          <w:hyperlink w:anchor="_Toc216269314" w:history="1">
            <w:r w:rsidRPr="00A32961">
              <w:rPr>
                <w:rStyle w:val="Hyperlink"/>
                <w:rFonts w:cs="Times New Roman"/>
                <w:noProof/>
                <w:lang w:val="fi-FI"/>
              </w:rPr>
              <w:t>3.5.1</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Uji Instrumen Penelitian</w:t>
            </w:r>
            <w:r w:rsidRPr="00A32961">
              <w:rPr>
                <w:noProof/>
                <w:webHidden/>
              </w:rPr>
              <w:tab/>
            </w:r>
            <w:r w:rsidRPr="00A32961">
              <w:rPr>
                <w:noProof/>
                <w:webHidden/>
              </w:rPr>
              <w:fldChar w:fldCharType="begin"/>
            </w:r>
            <w:r w:rsidRPr="00A32961">
              <w:rPr>
                <w:noProof/>
                <w:webHidden/>
              </w:rPr>
              <w:instrText xml:space="preserve"> PAGEREF _Toc216269314 \h </w:instrText>
            </w:r>
            <w:r w:rsidRPr="00A32961">
              <w:rPr>
                <w:noProof/>
                <w:webHidden/>
              </w:rPr>
            </w:r>
            <w:r w:rsidRPr="00A32961">
              <w:rPr>
                <w:noProof/>
                <w:webHidden/>
              </w:rPr>
              <w:fldChar w:fldCharType="separate"/>
            </w:r>
            <w:r w:rsidR="00E610C6">
              <w:rPr>
                <w:noProof/>
                <w:webHidden/>
              </w:rPr>
              <w:t>43</w:t>
            </w:r>
            <w:r w:rsidRPr="00A32961">
              <w:rPr>
                <w:noProof/>
                <w:webHidden/>
              </w:rPr>
              <w:fldChar w:fldCharType="end"/>
            </w:r>
          </w:hyperlink>
        </w:p>
        <w:p w14:paraId="2406B6C6" w14:textId="239D92D8" w:rsidR="00A32961" w:rsidRPr="00A32961" w:rsidRDefault="00A32961">
          <w:pPr>
            <w:pStyle w:val="TOC3"/>
            <w:rPr>
              <w:rFonts w:asciiTheme="minorHAnsi" w:eastAsiaTheme="minorEastAsia" w:hAnsiTheme="minorHAnsi"/>
              <w:noProof/>
              <w:szCs w:val="24"/>
              <w:lang w:eastAsia="en-ID" w:bidi="ar-SA"/>
            </w:rPr>
          </w:pPr>
          <w:hyperlink w:anchor="_Toc216269315" w:history="1">
            <w:r w:rsidRPr="00A32961">
              <w:rPr>
                <w:rStyle w:val="Hyperlink"/>
                <w:rFonts w:cs="Times New Roman"/>
                <w:noProof/>
                <w:lang w:val="fi-FI"/>
              </w:rPr>
              <w:t>3.5.2</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Uji Asumsi Klasik</w:t>
            </w:r>
            <w:r w:rsidRPr="00A32961">
              <w:rPr>
                <w:noProof/>
                <w:webHidden/>
              </w:rPr>
              <w:tab/>
            </w:r>
            <w:r w:rsidRPr="00A32961">
              <w:rPr>
                <w:noProof/>
                <w:webHidden/>
              </w:rPr>
              <w:fldChar w:fldCharType="begin"/>
            </w:r>
            <w:r w:rsidRPr="00A32961">
              <w:rPr>
                <w:noProof/>
                <w:webHidden/>
              </w:rPr>
              <w:instrText xml:space="preserve"> PAGEREF _Toc216269315 \h </w:instrText>
            </w:r>
            <w:r w:rsidRPr="00A32961">
              <w:rPr>
                <w:noProof/>
                <w:webHidden/>
              </w:rPr>
            </w:r>
            <w:r w:rsidRPr="00A32961">
              <w:rPr>
                <w:noProof/>
                <w:webHidden/>
              </w:rPr>
              <w:fldChar w:fldCharType="separate"/>
            </w:r>
            <w:r w:rsidR="00E610C6">
              <w:rPr>
                <w:noProof/>
                <w:webHidden/>
              </w:rPr>
              <w:t>45</w:t>
            </w:r>
            <w:r w:rsidRPr="00A32961">
              <w:rPr>
                <w:noProof/>
                <w:webHidden/>
              </w:rPr>
              <w:fldChar w:fldCharType="end"/>
            </w:r>
          </w:hyperlink>
        </w:p>
        <w:p w14:paraId="309E9981" w14:textId="6660F005" w:rsidR="00A32961" w:rsidRPr="00A32961" w:rsidRDefault="00A32961">
          <w:pPr>
            <w:pStyle w:val="TOC3"/>
            <w:rPr>
              <w:rFonts w:asciiTheme="minorHAnsi" w:eastAsiaTheme="minorEastAsia" w:hAnsiTheme="minorHAnsi"/>
              <w:noProof/>
              <w:szCs w:val="24"/>
              <w:lang w:eastAsia="en-ID" w:bidi="ar-SA"/>
            </w:rPr>
          </w:pPr>
          <w:hyperlink w:anchor="_Toc216269316" w:history="1">
            <w:r w:rsidRPr="00A32961">
              <w:rPr>
                <w:rStyle w:val="Hyperlink"/>
                <w:rFonts w:cs="Times New Roman"/>
                <w:noProof/>
                <w:lang w:val="fi-FI"/>
              </w:rPr>
              <w:t>3.5.3</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Uji Analisis Regresi Moderasi</w:t>
            </w:r>
            <w:r w:rsidRPr="00A32961">
              <w:rPr>
                <w:noProof/>
                <w:webHidden/>
              </w:rPr>
              <w:tab/>
            </w:r>
            <w:r w:rsidRPr="00A32961">
              <w:rPr>
                <w:noProof/>
                <w:webHidden/>
              </w:rPr>
              <w:fldChar w:fldCharType="begin"/>
            </w:r>
            <w:r w:rsidRPr="00A32961">
              <w:rPr>
                <w:noProof/>
                <w:webHidden/>
              </w:rPr>
              <w:instrText xml:space="preserve"> PAGEREF _Toc216269316 \h </w:instrText>
            </w:r>
            <w:r w:rsidRPr="00A32961">
              <w:rPr>
                <w:noProof/>
                <w:webHidden/>
              </w:rPr>
            </w:r>
            <w:r w:rsidRPr="00A32961">
              <w:rPr>
                <w:noProof/>
                <w:webHidden/>
              </w:rPr>
              <w:fldChar w:fldCharType="separate"/>
            </w:r>
            <w:r w:rsidR="00E610C6">
              <w:rPr>
                <w:noProof/>
                <w:webHidden/>
              </w:rPr>
              <w:t>47</w:t>
            </w:r>
            <w:r w:rsidRPr="00A32961">
              <w:rPr>
                <w:noProof/>
                <w:webHidden/>
              </w:rPr>
              <w:fldChar w:fldCharType="end"/>
            </w:r>
          </w:hyperlink>
        </w:p>
        <w:p w14:paraId="4F73BFF5" w14:textId="7C54876F" w:rsidR="00A32961" w:rsidRPr="00A32961" w:rsidRDefault="00A32961">
          <w:pPr>
            <w:pStyle w:val="TOC3"/>
            <w:rPr>
              <w:rFonts w:asciiTheme="minorHAnsi" w:eastAsiaTheme="minorEastAsia" w:hAnsiTheme="minorHAnsi"/>
              <w:noProof/>
              <w:szCs w:val="24"/>
              <w:lang w:eastAsia="en-ID" w:bidi="ar-SA"/>
            </w:rPr>
          </w:pPr>
          <w:hyperlink w:anchor="_Toc216269317" w:history="1">
            <w:r w:rsidRPr="00A32961">
              <w:rPr>
                <w:rStyle w:val="Hyperlink"/>
                <w:rFonts w:cs="Times New Roman"/>
                <w:noProof/>
                <w:lang w:val="fi-FI"/>
              </w:rPr>
              <w:t>3.5.4</w:t>
            </w:r>
            <w:r w:rsidRPr="00A32961">
              <w:rPr>
                <w:rFonts w:asciiTheme="minorHAnsi" w:eastAsiaTheme="minorEastAsia" w:hAnsiTheme="minorHAnsi"/>
                <w:noProof/>
                <w:szCs w:val="24"/>
                <w:lang w:eastAsia="en-ID" w:bidi="ar-SA"/>
              </w:rPr>
              <w:tab/>
            </w:r>
            <w:r w:rsidRPr="00A32961">
              <w:rPr>
                <w:rStyle w:val="Hyperlink"/>
                <w:rFonts w:cs="Times New Roman"/>
                <w:noProof/>
                <w:lang w:val="fi-FI"/>
              </w:rPr>
              <w:t>Pengujian Hipotesis</w:t>
            </w:r>
            <w:r w:rsidRPr="00A32961">
              <w:rPr>
                <w:noProof/>
                <w:webHidden/>
              </w:rPr>
              <w:tab/>
            </w:r>
            <w:r w:rsidRPr="00A32961">
              <w:rPr>
                <w:noProof/>
                <w:webHidden/>
              </w:rPr>
              <w:fldChar w:fldCharType="begin"/>
            </w:r>
            <w:r w:rsidRPr="00A32961">
              <w:rPr>
                <w:noProof/>
                <w:webHidden/>
              </w:rPr>
              <w:instrText xml:space="preserve"> PAGEREF _Toc216269317 \h </w:instrText>
            </w:r>
            <w:r w:rsidRPr="00A32961">
              <w:rPr>
                <w:noProof/>
                <w:webHidden/>
              </w:rPr>
            </w:r>
            <w:r w:rsidRPr="00A32961">
              <w:rPr>
                <w:noProof/>
                <w:webHidden/>
              </w:rPr>
              <w:fldChar w:fldCharType="separate"/>
            </w:r>
            <w:r w:rsidR="00E610C6">
              <w:rPr>
                <w:noProof/>
                <w:webHidden/>
              </w:rPr>
              <w:t>49</w:t>
            </w:r>
            <w:r w:rsidRPr="00A32961">
              <w:rPr>
                <w:noProof/>
                <w:webHidden/>
              </w:rPr>
              <w:fldChar w:fldCharType="end"/>
            </w:r>
          </w:hyperlink>
        </w:p>
        <w:p w14:paraId="2697E888" w14:textId="19926A73" w:rsidR="00A32961" w:rsidRDefault="00A32961" w:rsidP="00A32961">
          <w:pPr>
            <w:pStyle w:val="TOC1"/>
            <w:rPr>
              <w:rFonts w:asciiTheme="minorHAnsi" w:eastAsiaTheme="minorEastAsia" w:hAnsiTheme="minorHAnsi" w:cstheme="minorBidi"/>
              <w:color w:val="auto"/>
              <w:lang w:val="en-ID" w:eastAsia="en-ID" w:bidi="ar-SA"/>
            </w:rPr>
          </w:pPr>
          <w:hyperlink w:anchor="_Toc216269318" w:history="1">
            <w:r w:rsidRPr="00987A79">
              <w:rPr>
                <w:rStyle w:val="Hyperlink"/>
                <w:lang w:val="sv-SE"/>
              </w:rPr>
              <w:t>DAFTAR PUSTAKA</w:t>
            </w:r>
            <w:r>
              <w:rPr>
                <w:webHidden/>
              </w:rPr>
              <w:tab/>
            </w:r>
            <w:r>
              <w:rPr>
                <w:webHidden/>
              </w:rPr>
              <w:fldChar w:fldCharType="begin"/>
            </w:r>
            <w:r>
              <w:rPr>
                <w:webHidden/>
              </w:rPr>
              <w:instrText xml:space="preserve"> PAGEREF _Toc216269318 \h </w:instrText>
            </w:r>
            <w:r>
              <w:rPr>
                <w:webHidden/>
              </w:rPr>
            </w:r>
            <w:r>
              <w:rPr>
                <w:webHidden/>
              </w:rPr>
              <w:fldChar w:fldCharType="separate"/>
            </w:r>
            <w:r w:rsidR="00E610C6">
              <w:rPr>
                <w:webHidden/>
              </w:rPr>
              <w:t>49</w:t>
            </w:r>
            <w:r>
              <w:rPr>
                <w:webHidden/>
              </w:rPr>
              <w:fldChar w:fldCharType="end"/>
            </w:r>
          </w:hyperlink>
        </w:p>
        <w:p w14:paraId="50099E11" w14:textId="2CC06AAC" w:rsidR="007E65AD" w:rsidRDefault="007E65AD">
          <w:r w:rsidRPr="00DD14A8">
            <w:rPr>
              <w:noProof/>
            </w:rPr>
            <w:fldChar w:fldCharType="end"/>
          </w:r>
        </w:p>
      </w:sdtContent>
    </w:sdt>
    <w:p w14:paraId="248B10ED" w14:textId="0F46AF6E" w:rsidR="00431ED2" w:rsidRDefault="00431ED2" w:rsidP="007E65AD">
      <w:pPr>
        <w:pStyle w:val="TOCHeading"/>
      </w:pPr>
    </w:p>
    <w:p w14:paraId="294E4E75" w14:textId="21F9238A" w:rsidR="00767B84" w:rsidRDefault="00767B84" w:rsidP="00431ED2">
      <w:pPr>
        <w:pStyle w:val="TOCHeading"/>
      </w:pPr>
    </w:p>
    <w:p w14:paraId="7C86B8C9" w14:textId="2BD89AEB" w:rsidR="00294D83" w:rsidRDefault="00294D83">
      <w:pPr>
        <w:jc w:val="left"/>
        <w:rPr>
          <w:lang w:val="sv-SE"/>
        </w:rPr>
      </w:pPr>
      <w:r>
        <w:rPr>
          <w:lang w:val="sv-SE"/>
        </w:rPr>
        <w:br w:type="page"/>
      </w:r>
    </w:p>
    <w:p w14:paraId="6ECD9D9B" w14:textId="5B2CA9C8" w:rsidR="00310FF8" w:rsidRPr="007E65AD" w:rsidRDefault="00294D83" w:rsidP="007E65AD">
      <w:pPr>
        <w:pStyle w:val="Heading1"/>
        <w:jc w:val="center"/>
        <w:rPr>
          <w:rFonts w:ascii="Times New Roman" w:hAnsi="Times New Roman" w:cs="Times New Roman"/>
          <w:b/>
          <w:bCs/>
          <w:color w:val="000000" w:themeColor="text1"/>
          <w:sz w:val="24"/>
          <w:szCs w:val="24"/>
          <w:lang w:val="sv-SE"/>
        </w:rPr>
      </w:pPr>
      <w:bookmarkStart w:id="8" w:name="_Toc216269275"/>
      <w:r w:rsidRPr="007E65AD">
        <w:rPr>
          <w:rFonts w:ascii="Times New Roman" w:hAnsi="Times New Roman" w:cs="Times New Roman"/>
          <w:b/>
          <w:bCs/>
          <w:color w:val="000000" w:themeColor="text1"/>
          <w:sz w:val="24"/>
          <w:szCs w:val="24"/>
          <w:lang w:val="sv-SE"/>
        </w:rPr>
        <w:lastRenderedPageBreak/>
        <w:t>DAFTAR TAB</w:t>
      </w:r>
      <w:r w:rsidR="00A32961">
        <w:rPr>
          <w:rFonts w:ascii="Times New Roman" w:hAnsi="Times New Roman" w:cs="Times New Roman"/>
          <w:b/>
          <w:bCs/>
          <w:color w:val="000000" w:themeColor="text1"/>
          <w:sz w:val="24"/>
          <w:szCs w:val="24"/>
          <w:lang w:val="sv-SE"/>
        </w:rPr>
        <w:t>EL</w:t>
      </w:r>
      <w:bookmarkEnd w:id="8"/>
    </w:p>
    <w:p w14:paraId="769FEF93" w14:textId="77777777" w:rsidR="00895CAB" w:rsidRDefault="00895CAB" w:rsidP="000F2617">
      <w:pPr>
        <w:spacing w:line="480" w:lineRule="auto"/>
        <w:rPr>
          <w:b/>
          <w:bCs/>
          <w:lang w:val="sv-SE"/>
        </w:rPr>
      </w:pPr>
    </w:p>
    <w:p w14:paraId="16DA4815" w14:textId="2AFE133F" w:rsidR="00310FF8" w:rsidRDefault="00310FF8" w:rsidP="00967F74">
      <w:pPr>
        <w:pStyle w:val="TableofFigures"/>
        <w:tabs>
          <w:tab w:val="right" w:leader="dot" w:pos="7927"/>
        </w:tabs>
        <w:spacing w:line="360" w:lineRule="auto"/>
        <w:ind w:firstLine="142"/>
        <w:rPr>
          <w:rFonts w:asciiTheme="minorHAnsi" w:eastAsiaTheme="minorEastAsia" w:hAnsiTheme="minorHAnsi"/>
          <w:noProof/>
          <w:szCs w:val="24"/>
          <w:lang w:eastAsia="en-ID" w:bidi="ar-SA"/>
        </w:rPr>
      </w:pPr>
      <w:r>
        <w:rPr>
          <w:rFonts w:cs="Times New Roman"/>
          <w:b/>
          <w:bCs/>
          <w:szCs w:val="24"/>
          <w:lang w:val="sv-SE"/>
        </w:rPr>
        <w:fldChar w:fldCharType="begin"/>
      </w:r>
      <w:r>
        <w:rPr>
          <w:rFonts w:cs="Times New Roman"/>
          <w:b/>
          <w:bCs/>
          <w:szCs w:val="24"/>
          <w:lang w:val="sv-SE"/>
        </w:rPr>
        <w:instrText xml:space="preserve"> TOC \h \z \c "Table 1." </w:instrText>
      </w:r>
      <w:r>
        <w:rPr>
          <w:rFonts w:cs="Times New Roman"/>
          <w:b/>
          <w:bCs/>
          <w:szCs w:val="24"/>
          <w:lang w:val="sv-SE"/>
        </w:rPr>
        <w:fldChar w:fldCharType="separate"/>
      </w:r>
      <w:hyperlink w:anchor="_Toc204722951" w:history="1">
        <w:r w:rsidRPr="009E3878">
          <w:rPr>
            <w:rStyle w:val="Hyperlink"/>
            <w:b/>
            <w:bCs/>
            <w:noProof/>
          </w:rPr>
          <w:t>Table 1.1 Jumlah Wajib Pajak Badan</w:t>
        </w:r>
        <w:r>
          <w:rPr>
            <w:noProof/>
            <w:webHidden/>
          </w:rPr>
          <w:tab/>
        </w:r>
        <w:r>
          <w:rPr>
            <w:noProof/>
            <w:webHidden/>
          </w:rPr>
          <w:fldChar w:fldCharType="begin"/>
        </w:r>
        <w:r>
          <w:rPr>
            <w:noProof/>
            <w:webHidden/>
          </w:rPr>
          <w:instrText xml:space="preserve"> PAGEREF _Toc204722951 \h </w:instrText>
        </w:r>
        <w:r>
          <w:rPr>
            <w:noProof/>
            <w:webHidden/>
          </w:rPr>
        </w:r>
        <w:r>
          <w:rPr>
            <w:noProof/>
            <w:webHidden/>
          </w:rPr>
          <w:fldChar w:fldCharType="separate"/>
        </w:r>
        <w:r w:rsidR="00E610C6">
          <w:rPr>
            <w:noProof/>
            <w:webHidden/>
          </w:rPr>
          <w:t>2</w:t>
        </w:r>
        <w:r>
          <w:rPr>
            <w:noProof/>
            <w:webHidden/>
          </w:rPr>
          <w:fldChar w:fldCharType="end"/>
        </w:r>
      </w:hyperlink>
    </w:p>
    <w:p w14:paraId="4F0BFCE8" w14:textId="40A54211" w:rsidR="00310FF8" w:rsidRDefault="00310FF8" w:rsidP="00967F74">
      <w:pPr>
        <w:pStyle w:val="TableofFigures"/>
        <w:tabs>
          <w:tab w:val="right" w:leader="dot" w:pos="7927"/>
        </w:tabs>
        <w:spacing w:line="360" w:lineRule="auto"/>
        <w:ind w:firstLine="142"/>
        <w:rPr>
          <w:rFonts w:asciiTheme="minorHAnsi" w:eastAsiaTheme="minorEastAsia" w:hAnsiTheme="minorHAnsi"/>
          <w:noProof/>
          <w:szCs w:val="24"/>
          <w:lang w:eastAsia="en-ID" w:bidi="ar-SA"/>
        </w:rPr>
      </w:pPr>
      <w:hyperlink w:anchor="_Toc204722952" w:history="1">
        <w:r w:rsidRPr="009E3878">
          <w:rPr>
            <w:rStyle w:val="Hyperlink"/>
            <w:b/>
            <w:bCs/>
            <w:noProof/>
          </w:rPr>
          <w:t xml:space="preserve">Table 1.2 </w:t>
        </w:r>
        <w:r w:rsidRPr="009E3878">
          <w:rPr>
            <w:rStyle w:val="Hyperlink"/>
            <w:rFonts w:eastAsia="Times New Roman" w:cs="Times New Roman"/>
            <w:b/>
            <w:bCs/>
            <w:noProof/>
            <w:kern w:val="0"/>
            <w:lang w:eastAsia="en-ID"/>
            <w14:ligatures w14:val="none"/>
          </w:rPr>
          <w:t>Penerimaan Pajak Penghasilan Badan</w:t>
        </w:r>
        <w:r>
          <w:rPr>
            <w:noProof/>
            <w:webHidden/>
          </w:rPr>
          <w:tab/>
        </w:r>
        <w:r>
          <w:rPr>
            <w:noProof/>
            <w:webHidden/>
          </w:rPr>
          <w:fldChar w:fldCharType="begin"/>
        </w:r>
        <w:r>
          <w:rPr>
            <w:noProof/>
            <w:webHidden/>
          </w:rPr>
          <w:instrText xml:space="preserve"> PAGEREF _Toc204722952 \h </w:instrText>
        </w:r>
        <w:r>
          <w:rPr>
            <w:noProof/>
            <w:webHidden/>
          </w:rPr>
        </w:r>
        <w:r>
          <w:rPr>
            <w:noProof/>
            <w:webHidden/>
          </w:rPr>
          <w:fldChar w:fldCharType="separate"/>
        </w:r>
        <w:r w:rsidR="00E610C6">
          <w:rPr>
            <w:noProof/>
            <w:webHidden/>
          </w:rPr>
          <w:t>4</w:t>
        </w:r>
        <w:r>
          <w:rPr>
            <w:noProof/>
            <w:webHidden/>
          </w:rPr>
          <w:fldChar w:fldCharType="end"/>
        </w:r>
      </w:hyperlink>
    </w:p>
    <w:p w14:paraId="19F241BA" w14:textId="38CE9BF0" w:rsidR="00310FF8" w:rsidRDefault="00310FF8" w:rsidP="00967F74">
      <w:pPr>
        <w:pStyle w:val="TableofFigures"/>
        <w:tabs>
          <w:tab w:val="right" w:leader="dot" w:pos="7927"/>
        </w:tabs>
        <w:spacing w:line="360" w:lineRule="auto"/>
        <w:ind w:firstLine="142"/>
        <w:rPr>
          <w:rFonts w:asciiTheme="minorHAnsi" w:eastAsiaTheme="minorEastAsia" w:hAnsiTheme="minorHAnsi"/>
          <w:noProof/>
          <w:szCs w:val="24"/>
          <w:lang w:eastAsia="en-ID" w:bidi="ar-SA"/>
        </w:rPr>
      </w:pPr>
      <w:hyperlink w:anchor="_Toc204722953" w:history="1">
        <w:r w:rsidRPr="009E3878">
          <w:rPr>
            <w:rStyle w:val="Hyperlink"/>
            <w:b/>
            <w:bCs/>
            <w:noProof/>
          </w:rPr>
          <w:t xml:space="preserve">Table 1.3 </w:t>
        </w:r>
        <w:r w:rsidRPr="009E3878">
          <w:rPr>
            <w:rStyle w:val="Hyperlink"/>
            <w:rFonts w:eastAsia="Times New Roman" w:cs="Times New Roman"/>
            <w:b/>
            <w:bCs/>
            <w:noProof/>
            <w:kern w:val="0"/>
            <w:lang w:val="sv-SE" w:eastAsia="en-ID"/>
            <w14:ligatures w14:val="none"/>
          </w:rPr>
          <w:t>Jumlah Laporan SPT</w:t>
        </w:r>
        <w:r>
          <w:rPr>
            <w:noProof/>
            <w:webHidden/>
          </w:rPr>
          <w:tab/>
        </w:r>
        <w:r>
          <w:rPr>
            <w:noProof/>
            <w:webHidden/>
          </w:rPr>
          <w:fldChar w:fldCharType="begin"/>
        </w:r>
        <w:r>
          <w:rPr>
            <w:noProof/>
            <w:webHidden/>
          </w:rPr>
          <w:instrText xml:space="preserve"> PAGEREF _Toc204722953 \h </w:instrText>
        </w:r>
        <w:r>
          <w:rPr>
            <w:noProof/>
            <w:webHidden/>
          </w:rPr>
        </w:r>
        <w:r>
          <w:rPr>
            <w:noProof/>
            <w:webHidden/>
          </w:rPr>
          <w:fldChar w:fldCharType="separate"/>
        </w:r>
        <w:r w:rsidR="00E610C6">
          <w:rPr>
            <w:noProof/>
            <w:webHidden/>
          </w:rPr>
          <w:t>4</w:t>
        </w:r>
        <w:r>
          <w:rPr>
            <w:noProof/>
            <w:webHidden/>
          </w:rPr>
          <w:fldChar w:fldCharType="end"/>
        </w:r>
      </w:hyperlink>
    </w:p>
    <w:p w14:paraId="598DD714" w14:textId="02318153" w:rsidR="00074298" w:rsidRPr="00074298" w:rsidRDefault="00310FF8" w:rsidP="00074298">
      <w:pPr>
        <w:tabs>
          <w:tab w:val="left" w:pos="2554"/>
          <w:tab w:val="right" w:leader="dot" w:pos="7927"/>
        </w:tabs>
        <w:spacing w:line="360" w:lineRule="auto"/>
        <w:ind w:left="142"/>
        <w:rPr>
          <w:noProof/>
        </w:rPr>
      </w:pPr>
      <w:r>
        <w:rPr>
          <w:rFonts w:cs="Times New Roman"/>
          <w:b/>
          <w:bCs/>
          <w:szCs w:val="24"/>
          <w:lang w:val="sv-SE"/>
        </w:rPr>
        <w:fldChar w:fldCharType="end"/>
      </w:r>
      <w:r w:rsidR="00074298">
        <w:rPr>
          <w:rFonts w:cs="Times New Roman"/>
          <w:b/>
          <w:bCs/>
          <w:szCs w:val="24"/>
          <w:lang w:val="sv-SE"/>
        </w:rPr>
        <w:fldChar w:fldCharType="begin"/>
      </w:r>
      <w:r w:rsidR="00074298">
        <w:rPr>
          <w:rFonts w:cs="Times New Roman"/>
          <w:b/>
          <w:bCs/>
          <w:szCs w:val="24"/>
          <w:lang w:val="sv-SE"/>
        </w:rPr>
        <w:instrText xml:space="preserve"> TOC \h \z \c "Table 3." </w:instrText>
      </w:r>
      <w:r w:rsidR="00074298">
        <w:rPr>
          <w:rFonts w:cs="Times New Roman"/>
          <w:b/>
          <w:bCs/>
          <w:szCs w:val="24"/>
          <w:lang w:val="sv-SE"/>
        </w:rPr>
        <w:fldChar w:fldCharType="separate"/>
      </w:r>
      <w:hyperlink w:anchor="_Toc214298783" w:history="1">
        <w:r w:rsidR="00074298" w:rsidRPr="00135238">
          <w:rPr>
            <w:rStyle w:val="Hyperlink"/>
            <w:b/>
            <w:bCs/>
            <w:noProof/>
          </w:rPr>
          <w:t>Table 3. 1</w:t>
        </w:r>
        <w:r w:rsidR="00074298" w:rsidRPr="00135238">
          <w:rPr>
            <w:rStyle w:val="Hyperlink"/>
            <w:rFonts w:cs="Times New Roman"/>
            <w:b/>
            <w:bCs/>
            <w:noProof/>
          </w:rPr>
          <w:t xml:space="preserve"> Definisi Operasional Variabel</w:t>
        </w:r>
        <w:r w:rsidR="00074298">
          <w:rPr>
            <w:noProof/>
            <w:webHidden/>
          </w:rPr>
          <w:tab/>
        </w:r>
        <w:r w:rsidR="00074298">
          <w:rPr>
            <w:noProof/>
            <w:webHidden/>
          </w:rPr>
          <w:fldChar w:fldCharType="begin"/>
        </w:r>
        <w:r w:rsidR="00074298">
          <w:rPr>
            <w:noProof/>
            <w:webHidden/>
          </w:rPr>
          <w:instrText xml:space="preserve"> PAGEREF _Toc214298783 \h </w:instrText>
        </w:r>
        <w:r w:rsidR="00074298">
          <w:rPr>
            <w:noProof/>
            <w:webHidden/>
          </w:rPr>
        </w:r>
        <w:r w:rsidR="00074298">
          <w:rPr>
            <w:noProof/>
            <w:webHidden/>
          </w:rPr>
          <w:fldChar w:fldCharType="separate"/>
        </w:r>
        <w:r w:rsidR="00E610C6">
          <w:rPr>
            <w:noProof/>
            <w:webHidden/>
          </w:rPr>
          <w:t>37</w:t>
        </w:r>
        <w:r w:rsidR="00074298">
          <w:rPr>
            <w:noProof/>
            <w:webHidden/>
          </w:rPr>
          <w:fldChar w:fldCharType="end"/>
        </w:r>
      </w:hyperlink>
    </w:p>
    <w:p w14:paraId="78609D7B" w14:textId="13BE1C10" w:rsidR="00074298" w:rsidRDefault="00074298" w:rsidP="00074298">
      <w:pPr>
        <w:tabs>
          <w:tab w:val="left" w:pos="2554"/>
          <w:tab w:val="right" w:leader="dot" w:pos="7927"/>
        </w:tabs>
        <w:spacing w:line="360" w:lineRule="auto"/>
        <w:rPr>
          <w:rFonts w:cs="Times New Roman"/>
          <w:b/>
          <w:bCs/>
          <w:szCs w:val="24"/>
          <w:lang w:val="sv-SE"/>
        </w:rPr>
      </w:pPr>
      <w:r>
        <w:rPr>
          <w:rFonts w:cs="Times New Roman"/>
          <w:b/>
          <w:bCs/>
          <w:szCs w:val="24"/>
          <w:lang w:val="sv-SE"/>
        </w:rPr>
        <w:fldChar w:fldCharType="end"/>
      </w:r>
    </w:p>
    <w:p w14:paraId="7F47449C" w14:textId="77777777" w:rsidR="00074298" w:rsidRDefault="00074298">
      <w:pPr>
        <w:jc w:val="left"/>
        <w:rPr>
          <w:rFonts w:cs="Times New Roman"/>
          <w:b/>
          <w:bCs/>
          <w:szCs w:val="24"/>
          <w:lang w:val="sv-SE"/>
        </w:rPr>
      </w:pPr>
      <w:r>
        <w:rPr>
          <w:rFonts w:cs="Times New Roman"/>
          <w:b/>
          <w:bCs/>
          <w:szCs w:val="24"/>
          <w:lang w:val="sv-SE"/>
        </w:rPr>
        <w:br w:type="page"/>
      </w:r>
    </w:p>
    <w:p w14:paraId="1F68D4F2" w14:textId="5138D2F1" w:rsidR="00310FF8" w:rsidRDefault="00602021" w:rsidP="00602021">
      <w:pPr>
        <w:tabs>
          <w:tab w:val="left" w:pos="2554"/>
          <w:tab w:val="right" w:leader="dot" w:pos="7927"/>
        </w:tabs>
        <w:spacing w:line="360" w:lineRule="auto"/>
        <w:jc w:val="center"/>
        <w:rPr>
          <w:rFonts w:cs="Times New Roman"/>
          <w:b/>
          <w:bCs/>
          <w:color w:val="000000" w:themeColor="text1"/>
          <w:szCs w:val="24"/>
          <w:lang w:val="sv-SE"/>
        </w:rPr>
      </w:pPr>
      <w:r w:rsidRPr="007E65AD">
        <w:rPr>
          <w:rFonts w:cs="Times New Roman"/>
          <w:b/>
          <w:bCs/>
          <w:color w:val="000000" w:themeColor="text1"/>
          <w:szCs w:val="24"/>
          <w:lang w:val="sv-SE"/>
        </w:rPr>
        <w:lastRenderedPageBreak/>
        <w:t>DAFTAR</w:t>
      </w:r>
      <w:r>
        <w:rPr>
          <w:rFonts w:cs="Times New Roman"/>
          <w:b/>
          <w:bCs/>
          <w:color w:val="000000" w:themeColor="text1"/>
          <w:szCs w:val="24"/>
          <w:lang w:val="sv-SE"/>
        </w:rPr>
        <w:t xml:space="preserve"> GAMBAR</w:t>
      </w:r>
    </w:p>
    <w:p w14:paraId="5937E352" w14:textId="77777777" w:rsidR="00602021" w:rsidRDefault="00602021" w:rsidP="00602021">
      <w:pPr>
        <w:tabs>
          <w:tab w:val="left" w:pos="2554"/>
          <w:tab w:val="right" w:leader="dot" w:pos="7927"/>
        </w:tabs>
        <w:spacing w:line="360" w:lineRule="auto"/>
        <w:jc w:val="center"/>
        <w:rPr>
          <w:rFonts w:cs="Times New Roman"/>
          <w:b/>
          <w:bCs/>
          <w:szCs w:val="24"/>
          <w:lang w:val="sv-SE"/>
        </w:rPr>
      </w:pPr>
    </w:p>
    <w:p w14:paraId="3796644A" w14:textId="3015CEE0" w:rsidR="00310FF8" w:rsidRDefault="00310FF8" w:rsidP="00602021">
      <w:pPr>
        <w:pStyle w:val="TableofFigures"/>
        <w:tabs>
          <w:tab w:val="right" w:leader="dot" w:pos="7927"/>
        </w:tabs>
        <w:spacing w:line="360" w:lineRule="auto"/>
        <w:rPr>
          <w:rFonts w:asciiTheme="minorHAnsi" w:eastAsiaTheme="minorEastAsia" w:hAnsiTheme="minorHAnsi"/>
          <w:noProof/>
          <w:szCs w:val="24"/>
          <w:lang w:eastAsia="en-ID" w:bidi="ar-SA"/>
        </w:rPr>
      </w:pPr>
      <w:r>
        <w:rPr>
          <w:rFonts w:cs="Times New Roman"/>
          <w:szCs w:val="24"/>
          <w:lang w:val="sv-SE"/>
        </w:rPr>
        <w:fldChar w:fldCharType="begin"/>
      </w:r>
      <w:r>
        <w:rPr>
          <w:rFonts w:cs="Times New Roman"/>
          <w:szCs w:val="24"/>
          <w:lang w:val="sv-SE"/>
        </w:rPr>
        <w:instrText xml:space="preserve"> TOC \h \z \c "Gambar 2." </w:instrText>
      </w:r>
      <w:r>
        <w:rPr>
          <w:rFonts w:cs="Times New Roman"/>
          <w:szCs w:val="24"/>
          <w:lang w:val="sv-SE"/>
        </w:rPr>
        <w:fldChar w:fldCharType="separate"/>
      </w:r>
      <w:hyperlink w:anchor="_Toc204723165" w:history="1">
        <w:r w:rsidRPr="00C46F06">
          <w:rPr>
            <w:rStyle w:val="Hyperlink"/>
            <w:b/>
            <w:bCs/>
            <w:noProof/>
          </w:rPr>
          <w:t xml:space="preserve">Gambar 2. 1 </w:t>
        </w:r>
        <w:r w:rsidRPr="00C46F06">
          <w:rPr>
            <w:rStyle w:val="Hyperlink"/>
            <w:rFonts w:cs="Times New Roman"/>
            <w:b/>
            <w:bCs/>
            <w:noProof/>
            <w:lang w:val="sv-SE"/>
          </w:rPr>
          <w:t>Kerangka Konseptual</w:t>
        </w:r>
        <w:r>
          <w:rPr>
            <w:noProof/>
            <w:webHidden/>
          </w:rPr>
          <w:tab/>
        </w:r>
        <w:r>
          <w:rPr>
            <w:noProof/>
            <w:webHidden/>
          </w:rPr>
          <w:fldChar w:fldCharType="begin"/>
        </w:r>
        <w:r>
          <w:rPr>
            <w:noProof/>
            <w:webHidden/>
          </w:rPr>
          <w:instrText xml:space="preserve"> PAGEREF _Toc204723165 \h </w:instrText>
        </w:r>
        <w:r>
          <w:rPr>
            <w:noProof/>
            <w:webHidden/>
          </w:rPr>
        </w:r>
        <w:r>
          <w:rPr>
            <w:noProof/>
            <w:webHidden/>
          </w:rPr>
          <w:fldChar w:fldCharType="separate"/>
        </w:r>
        <w:r w:rsidR="00E610C6">
          <w:rPr>
            <w:noProof/>
            <w:webHidden/>
          </w:rPr>
          <w:t>21</w:t>
        </w:r>
        <w:r>
          <w:rPr>
            <w:noProof/>
            <w:webHidden/>
          </w:rPr>
          <w:fldChar w:fldCharType="end"/>
        </w:r>
      </w:hyperlink>
    </w:p>
    <w:p w14:paraId="1F922AB9" w14:textId="67C9F206" w:rsidR="00310FF8" w:rsidRDefault="00310FF8" w:rsidP="00602021">
      <w:pPr>
        <w:pStyle w:val="TableofFigures"/>
        <w:tabs>
          <w:tab w:val="right" w:leader="dot" w:pos="7927"/>
        </w:tabs>
        <w:spacing w:line="360" w:lineRule="auto"/>
        <w:rPr>
          <w:rFonts w:asciiTheme="minorHAnsi" w:eastAsiaTheme="minorEastAsia" w:hAnsiTheme="minorHAnsi"/>
          <w:noProof/>
          <w:szCs w:val="24"/>
          <w:lang w:eastAsia="en-ID" w:bidi="ar-SA"/>
        </w:rPr>
      </w:pPr>
      <w:hyperlink w:anchor="_Toc204723166" w:history="1">
        <w:r w:rsidRPr="00C46F06">
          <w:rPr>
            <w:rStyle w:val="Hyperlink"/>
            <w:b/>
            <w:bCs/>
            <w:noProof/>
          </w:rPr>
          <w:t xml:space="preserve">Gambar 2. 2 </w:t>
        </w:r>
        <w:r w:rsidRPr="00C46F06">
          <w:rPr>
            <w:rStyle w:val="Hyperlink"/>
            <w:rFonts w:cs="Times New Roman"/>
            <w:b/>
            <w:bCs/>
            <w:noProof/>
            <w:lang w:val="sv-SE"/>
          </w:rPr>
          <w:t>Model Penelitian</w:t>
        </w:r>
        <w:r>
          <w:rPr>
            <w:noProof/>
            <w:webHidden/>
          </w:rPr>
          <w:tab/>
        </w:r>
        <w:r>
          <w:rPr>
            <w:noProof/>
            <w:webHidden/>
          </w:rPr>
          <w:fldChar w:fldCharType="begin"/>
        </w:r>
        <w:r>
          <w:rPr>
            <w:noProof/>
            <w:webHidden/>
          </w:rPr>
          <w:instrText xml:space="preserve"> PAGEREF _Toc204723166 \h </w:instrText>
        </w:r>
        <w:r>
          <w:rPr>
            <w:noProof/>
            <w:webHidden/>
          </w:rPr>
        </w:r>
        <w:r>
          <w:rPr>
            <w:noProof/>
            <w:webHidden/>
          </w:rPr>
          <w:fldChar w:fldCharType="separate"/>
        </w:r>
        <w:r w:rsidR="00E610C6">
          <w:rPr>
            <w:noProof/>
            <w:webHidden/>
          </w:rPr>
          <w:t>32</w:t>
        </w:r>
        <w:r>
          <w:rPr>
            <w:noProof/>
            <w:webHidden/>
          </w:rPr>
          <w:fldChar w:fldCharType="end"/>
        </w:r>
      </w:hyperlink>
    </w:p>
    <w:p w14:paraId="43016B76" w14:textId="457DCBC1" w:rsidR="00310FF8" w:rsidRPr="00310FF8" w:rsidRDefault="00310FF8" w:rsidP="00602021">
      <w:pPr>
        <w:spacing w:line="360" w:lineRule="auto"/>
        <w:rPr>
          <w:rFonts w:cs="Times New Roman"/>
          <w:szCs w:val="24"/>
          <w:lang w:val="sv-SE"/>
        </w:rPr>
      </w:pPr>
      <w:r>
        <w:rPr>
          <w:rFonts w:cs="Times New Roman"/>
          <w:szCs w:val="24"/>
          <w:lang w:val="sv-SE"/>
        </w:rPr>
        <w:fldChar w:fldCharType="end"/>
      </w:r>
    </w:p>
    <w:p w14:paraId="311E475E" w14:textId="77777777" w:rsidR="00895CAB" w:rsidRPr="00895CAB" w:rsidRDefault="00895CAB" w:rsidP="000F2617">
      <w:pPr>
        <w:spacing w:line="480" w:lineRule="auto"/>
        <w:rPr>
          <w:rFonts w:cs="Times New Roman"/>
          <w:b/>
          <w:bCs/>
          <w:szCs w:val="24"/>
          <w:lang w:val="sv-SE"/>
        </w:rPr>
      </w:pPr>
    </w:p>
    <w:p w14:paraId="571C53CA" w14:textId="77777777" w:rsidR="00895CAB" w:rsidRPr="000F37FF" w:rsidRDefault="00895CAB" w:rsidP="000F2617">
      <w:pPr>
        <w:spacing w:line="480" w:lineRule="auto"/>
        <w:rPr>
          <w:rFonts w:eastAsiaTheme="majorEastAsia" w:cs="Times New Roman"/>
          <w:b/>
          <w:bCs/>
          <w:color w:val="000000" w:themeColor="text1"/>
          <w:szCs w:val="24"/>
          <w:lang w:val="sv-SE"/>
        </w:rPr>
      </w:pPr>
      <w:r w:rsidRPr="000F37FF">
        <w:rPr>
          <w:rFonts w:cs="Times New Roman"/>
          <w:b/>
          <w:bCs/>
          <w:color w:val="000000" w:themeColor="text1"/>
          <w:szCs w:val="24"/>
          <w:lang w:val="sv-SE"/>
        </w:rPr>
        <w:br w:type="page"/>
      </w:r>
    </w:p>
    <w:p w14:paraId="4BBD3D82" w14:textId="77777777" w:rsidR="00976F64" w:rsidRDefault="00976F64" w:rsidP="000F2617">
      <w:pPr>
        <w:pStyle w:val="Heading1"/>
        <w:spacing w:before="0" w:line="480" w:lineRule="auto"/>
        <w:rPr>
          <w:rFonts w:ascii="Times New Roman" w:hAnsi="Times New Roman" w:cs="Times New Roman"/>
          <w:b/>
          <w:bCs/>
          <w:color w:val="000000" w:themeColor="text1"/>
          <w:sz w:val="24"/>
          <w:szCs w:val="24"/>
          <w:lang w:val="sv-SE"/>
        </w:rPr>
        <w:sectPr w:rsidR="00976F64" w:rsidSect="00125153">
          <w:footerReference w:type="default" r:id="rId14"/>
          <w:pgSz w:w="11906" w:h="16838"/>
          <w:pgMar w:top="2268" w:right="1701" w:bottom="1701" w:left="2268" w:header="708" w:footer="708" w:gutter="0"/>
          <w:pgNumType w:fmt="lowerRoman" w:start="2"/>
          <w:cols w:space="708"/>
          <w:docGrid w:linePitch="360"/>
        </w:sectPr>
      </w:pPr>
    </w:p>
    <w:p w14:paraId="20577584" w14:textId="3D87D484" w:rsidR="00464CA1" w:rsidRPr="00FA61F2" w:rsidRDefault="001F25E3" w:rsidP="00A32961">
      <w:pPr>
        <w:pStyle w:val="Heading1"/>
        <w:spacing w:before="0" w:line="480" w:lineRule="auto"/>
        <w:jc w:val="center"/>
        <w:rPr>
          <w:rFonts w:ascii="Times New Roman" w:hAnsi="Times New Roman" w:cs="Times New Roman"/>
          <w:b/>
          <w:bCs/>
          <w:color w:val="000000" w:themeColor="text1"/>
          <w:sz w:val="24"/>
          <w:szCs w:val="24"/>
          <w:lang w:val="sv-SE"/>
        </w:rPr>
      </w:pPr>
      <w:bookmarkStart w:id="9" w:name="_Toc198885399"/>
      <w:bookmarkStart w:id="10" w:name="_Toc198887879"/>
      <w:bookmarkStart w:id="11" w:name="_Toc200656688"/>
      <w:bookmarkStart w:id="12" w:name="_Toc200657399"/>
      <w:bookmarkStart w:id="13" w:name="_Toc201787540"/>
      <w:bookmarkStart w:id="14" w:name="_Toc195773410"/>
      <w:bookmarkStart w:id="15" w:name="_Toc216269276"/>
      <w:r w:rsidRPr="000F37FF">
        <w:rPr>
          <w:rFonts w:ascii="Times New Roman" w:hAnsi="Times New Roman" w:cs="Times New Roman"/>
          <w:b/>
          <w:bCs/>
          <w:color w:val="000000" w:themeColor="text1"/>
          <w:sz w:val="24"/>
          <w:szCs w:val="24"/>
          <w:lang w:val="sv-SE"/>
        </w:rPr>
        <w:lastRenderedPageBreak/>
        <w:t xml:space="preserve">BAB </w:t>
      </w:r>
      <w:bookmarkStart w:id="16" w:name="_Toc198885400"/>
      <w:bookmarkStart w:id="17" w:name="_Toc198887880"/>
      <w:bookmarkStart w:id="18" w:name="_Toc200656689"/>
      <w:bookmarkStart w:id="19" w:name="_Toc200657400"/>
      <w:bookmarkStart w:id="20" w:name="_Toc201787541"/>
      <w:bookmarkEnd w:id="9"/>
      <w:bookmarkEnd w:id="10"/>
      <w:bookmarkEnd w:id="11"/>
      <w:bookmarkEnd w:id="12"/>
      <w:bookmarkEnd w:id="13"/>
      <w:r w:rsidR="00A32961">
        <w:rPr>
          <w:rFonts w:ascii="Times New Roman" w:hAnsi="Times New Roman" w:cs="Times New Roman"/>
          <w:b/>
          <w:bCs/>
          <w:color w:val="000000" w:themeColor="text1"/>
          <w:sz w:val="24"/>
          <w:szCs w:val="24"/>
          <w:lang w:val="sv-SE"/>
        </w:rPr>
        <w:t xml:space="preserve">I </w:t>
      </w:r>
      <w:r w:rsidR="00A32961">
        <w:rPr>
          <w:rFonts w:ascii="Times New Roman" w:hAnsi="Times New Roman" w:cs="Times New Roman"/>
          <w:b/>
          <w:bCs/>
          <w:color w:val="000000" w:themeColor="text1"/>
          <w:sz w:val="24"/>
          <w:szCs w:val="24"/>
          <w:lang w:val="sv-SE"/>
        </w:rPr>
        <w:br/>
      </w:r>
      <w:r w:rsidRPr="000F37FF">
        <w:rPr>
          <w:rFonts w:ascii="Times New Roman" w:hAnsi="Times New Roman" w:cs="Times New Roman"/>
          <w:b/>
          <w:bCs/>
          <w:color w:val="000000" w:themeColor="text1"/>
          <w:sz w:val="24"/>
          <w:szCs w:val="24"/>
          <w:lang w:val="sv-SE"/>
        </w:rPr>
        <w:t>PENDAHULUAN</w:t>
      </w:r>
      <w:bookmarkEnd w:id="14"/>
      <w:bookmarkEnd w:id="15"/>
      <w:bookmarkEnd w:id="16"/>
      <w:bookmarkEnd w:id="17"/>
      <w:bookmarkEnd w:id="18"/>
      <w:bookmarkEnd w:id="19"/>
      <w:bookmarkEnd w:id="20"/>
    </w:p>
    <w:p w14:paraId="2E8BB7E0" w14:textId="77777777" w:rsidR="002C4F39" w:rsidRDefault="001A50C2" w:rsidP="00FA61F2">
      <w:pPr>
        <w:pStyle w:val="Heading2"/>
        <w:numPr>
          <w:ilvl w:val="0"/>
          <w:numId w:val="1"/>
        </w:numPr>
        <w:spacing w:before="0" w:line="480" w:lineRule="auto"/>
        <w:ind w:left="709" w:hanging="709"/>
        <w:rPr>
          <w:rFonts w:ascii="Times New Roman" w:hAnsi="Times New Roman" w:cs="Times New Roman"/>
          <w:b/>
          <w:bCs/>
          <w:color w:val="000000" w:themeColor="text1"/>
          <w:sz w:val="24"/>
          <w:szCs w:val="24"/>
        </w:rPr>
      </w:pPr>
      <w:bookmarkStart w:id="21" w:name="_Toc192011338"/>
      <w:bookmarkStart w:id="22" w:name="_Toc195773411"/>
      <w:bookmarkStart w:id="23" w:name="_Toc198885401"/>
      <w:bookmarkStart w:id="24" w:name="_Toc198887881"/>
      <w:bookmarkStart w:id="25" w:name="_Toc200656690"/>
      <w:bookmarkStart w:id="26" w:name="_Toc200657401"/>
      <w:bookmarkStart w:id="27" w:name="_Toc201787542"/>
      <w:bookmarkStart w:id="28" w:name="_Toc216269277"/>
      <w:r w:rsidRPr="00B836E9">
        <w:rPr>
          <w:rFonts w:ascii="Times New Roman" w:hAnsi="Times New Roman" w:cs="Times New Roman"/>
          <w:b/>
          <w:bCs/>
          <w:color w:val="000000" w:themeColor="text1"/>
          <w:sz w:val="24"/>
          <w:szCs w:val="24"/>
        </w:rPr>
        <w:t xml:space="preserve">Latar </w:t>
      </w:r>
      <w:proofErr w:type="spellStart"/>
      <w:r w:rsidRPr="00B836E9">
        <w:rPr>
          <w:rFonts w:ascii="Times New Roman" w:hAnsi="Times New Roman" w:cs="Times New Roman"/>
          <w:b/>
          <w:bCs/>
          <w:color w:val="000000" w:themeColor="text1"/>
          <w:sz w:val="24"/>
          <w:szCs w:val="24"/>
        </w:rPr>
        <w:t>Belakang</w:t>
      </w:r>
      <w:bookmarkEnd w:id="21"/>
      <w:bookmarkEnd w:id="22"/>
      <w:bookmarkEnd w:id="23"/>
      <w:bookmarkEnd w:id="24"/>
      <w:bookmarkEnd w:id="25"/>
      <w:bookmarkEnd w:id="26"/>
      <w:bookmarkEnd w:id="27"/>
      <w:bookmarkEnd w:id="28"/>
      <w:proofErr w:type="spellEnd"/>
    </w:p>
    <w:p w14:paraId="6BC57458" w14:textId="77777777" w:rsidR="006C00E6" w:rsidRPr="006226BF" w:rsidRDefault="006C00E6" w:rsidP="00FA61F2">
      <w:pPr>
        <w:pStyle w:val="ListParagraph"/>
        <w:spacing w:line="480" w:lineRule="auto"/>
        <w:ind w:left="0" w:firstLine="709"/>
        <w:rPr>
          <w:rFonts w:cs="Times New Roman"/>
          <w:szCs w:val="24"/>
          <w:lang w:val="sv-SE"/>
        </w:rPr>
      </w:pPr>
      <w:r w:rsidRPr="006226BF">
        <w:rPr>
          <w:rFonts w:cs="Times New Roman"/>
          <w:szCs w:val="24"/>
          <w:lang w:val="sv-SE"/>
        </w:rPr>
        <w:t>Indonesia adalah salah satu negara yang sedang berkembang dengan pertumbuhan ekonomi yang cukup pesat. Untuk mendukung laju pertumbuhan ekonominya, perkembangan dilakukan secara terencana dan berkala. Pembangunan infrastrukrur serta fasilitas publik yang sangat penting untuk memastikan pemerataan pertumbuhan ekonomi di seluruh wilayah. Namun, untuk mewujudkan infrastruktur yang dibutuhkan, diperlukan dana yang tidak sedikit. Sumber pendanaan ini umumnya berasal dari Anggaran pendapatan dan Belanja Negara (APBN) serta pajak yang dipungut dari masyarakat.</w:t>
      </w:r>
    </w:p>
    <w:p w14:paraId="40609EBC" w14:textId="350D8723" w:rsidR="005D405F" w:rsidRPr="005D405F" w:rsidRDefault="006C00E6" w:rsidP="005D405F">
      <w:pPr>
        <w:pStyle w:val="ListParagraph"/>
        <w:spacing w:before="240" w:line="480" w:lineRule="auto"/>
        <w:ind w:left="0" w:firstLine="709"/>
        <w:rPr>
          <w:rFonts w:cs="Times New Roman"/>
          <w:szCs w:val="24"/>
          <w:lang w:val="sv-SE"/>
        </w:rPr>
      </w:pPr>
      <w:r w:rsidRPr="006226BF">
        <w:rPr>
          <w:rFonts w:cs="Times New Roman"/>
          <w:szCs w:val="24"/>
          <w:lang w:val="sv-SE"/>
        </w:rPr>
        <w:t>Pajak merupakan sumber utama bagi negara. Menurut</w:t>
      </w:r>
      <w:r w:rsidR="000E1A36">
        <w:rPr>
          <w:rFonts w:cs="Times New Roman"/>
          <w:szCs w:val="24"/>
          <w:lang w:val="sv-SE"/>
        </w:rPr>
        <w:t xml:space="preserve"> </w:t>
      </w:r>
      <w:r w:rsidR="000E1A36">
        <w:rPr>
          <w:rFonts w:cs="Times New Roman"/>
          <w:szCs w:val="24"/>
          <w:lang w:val="sv-SE"/>
        </w:rPr>
        <w:fldChar w:fldCharType="begin" w:fldLock="1"/>
      </w:r>
      <w:r w:rsidR="005C64D2">
        <w:rPr>
          <w:rFonts w:cs="Times New Roman"/>
          <w:szCs w:val="24"/>
          <w:lang w:val="sv-SE"/>
        </w:rPr>
        <w:instrText>ADDIN CSL_CITATION {"citationItems":[{"id":"ITEM-1","itemData":{"author":[{"dropping-particle":"","family":"Waluyo","given":"","non-dropping-particle":"","parse-names":false,"suffix":""}],"id":"ITEM-1","issued":{"date-parts":[["2023"]]},"publisher":"Selemba empat","title":"Perpajakan Indonesia Edisi 12","type":"book"},"uris":["http://www.mendeley.com/documents/?uuid=5d014fbe-84ae-45d5-820f-4fa6693012f3"]}],"mendeley":{"formattedCitation":"(Waluyo, 2023)","plainTextFormattedCitation":"(Waluyo, 2023)","previouslyFormattedCitation":"(Waluyo, 2023)"},"properties":{"noteIndex":0},"schema":"https://github.com/citation-style-language/schema/raw/master/csl-citation.json"}</w:instrText>
      </w:r>
      <w:r w:rsidR="000E1A36">
        <w:rPr>
          <w:rFonts w:cs="Times New Roman"/>
          <w:szCs w:val="24"/>
          <w:lang w:val="sv-SE"/>
        </w:rPr>
        <w:fldChar w:fldCharType="separate"/>
      </w:r>
      <w:r w:rsidR="000E1A36" w:rsidRPr="000E1A36">
        <w:rPr>
          <w:rFonts w:cs="Times New Roman"/>
          <w:noProof/>
          <w:szCs w:val="24"/>
          <w:lang w:val="sv-SE"/>
        </w:rPr>
        <w:t>(Waluyo, 2023)</w:t>
      </w:r>
      <w:r w:rsidR="000E1A36">
        <w:rPr>
          <w:rFonts w:cs="Times New Roman"/>
          <w:szCs w:val="24"/>
          <w:lang w:val="sv-SE"/>
        </w:rPr>
        <w:fldChar w:fldCharType="end"/>
      </w:r>
      <w:r w:rsidRPr="006226BF">
        <w:rPr>
          <w:rFonts w:cs="Times New Roman"/>
          <w:szCs w:val="24"/>
          <w:lang w:val="sv-SE"/>
        </w:rPr>
        <w:t xml:space="preserve"> pajak adalah kewajiban yang harus di bayarkan oleh individu atau badan kepada pemerintah, yang bersifat wajib dan tidak diimbangi dengan imbalan langsung. Selain itu, pajak berfungsi sebagai alat untuk mengatur perekonomian dan mencapai tujuan sosial yang lebih luas.</w:t>
      </w:r>
    </w:p>
    <w:p w14:paraId="629A76B5" w14:textId="04486B32" w:rsidR="006C00E6" w:rsidRPr="006226BF" w:rsidRDefault="005D405F" w:rsidP="005D405F">
      <w:pPr>
        <w:tabs>
          <w:tab w:val="left" w:pos="870"/>
        </w:tabs>
        <w:spacing w:line="480" w:lineRule="auto"/>
        <w:rPr>
          <w:rFonts w:eastAsia="Times New Roman" w:cs="Times New Roman"/>
          <w:kern w:val="0"/>
          <w:szCs w:val="24"/>
          <w:lang w:val="sv-SE" w:eastAsia="en-ID" w:bidi="ar-SA"/>
          <w14:ligatures w14:val="none"/>
        </w:rPr>
      </w:pPr>
      <w:r>
        <w:rPr>
          <w:lang w:val="sv-SE" w:eastAsia="en-ID" w:bidi="ar-SA"/>
        </w:rPr>
        <w:tab/>
      </w:r>
      <w:r w:rsidR="006C00E6" w:rsidRPr="006226BF">
        <w:rPr>
          <w:rFonts w:eastAsia="Times New Roman" w:cs="Times New Roman"/>
          <w:kern w:val="0"/>
          <w:szCs w:val="24"/>
          <w:lang w:eastAsia="en-ID" w:bidi="ar-SA"/>
          <w14:ligatures w14:val="none"/>
        </w:rPr>
        <w:t xml:space="preserve">Di Indonesia, </w:t>
      </w:r>
      <w:proofErr w:type="spellStart"/>
      <w:r w:rsidR="006C00E6" w:rsidRPr="006226BF">
        <w:rPr>
          <w:rFonts w:eastAsia="Times New Roman" w:cs="Times New Roman"/>
          <w:kern w:val="0"/>
          <w:szCs w:val="24"/>
          <w:lang w:eastAsia="en-ID" w:bidi="ar-SA"/>
          <w14:ligatures w14:val="none"/>
        </w:rPr>
        <w:t>sistem</w:t>
      </w:r>
      <w:proofErr w:type="spellEnd"/>
      <w:r w:rsidR="006C00E6" w:rsidRPr="006226BF">
        <w:rPr>
          <w:rFonts w:eastAsia="Times New Roman" w:cs="Times New Roman"/>
          <w:kern w:val="0"/>
          <w:szCs w:val="24"/>
          <w:lang w:eastAsia="en-ID" w:bidi="ar-SA"/>
          <w14:ligatures w14:val="none"/>
        </w:rPr>
        <w:t xml:space="preserve"> </w:t>
      </w:r>
      <w:proofErr w:type="spellStart"/>
      <w:r w:rsidR="006C00E6" w:rsidRPr="006226BF">
        <w:rPr>
          <w:rFonts w:eastAsia="Times New Roman" w:cs="Times New Roman"/>
          <w:kern w:val="0"/>
          <w:szCs w:val="24"/>
          <w:lang w:eastAsia="en-ID" w:bidi="ar-SA"/>
          <w14:ligatures w14:val="none"/>
        </w:rPr>
        <w:t>perpajakan</w:t>
      </w:r>
      <w:proofErr w:type="spellEnd"/>
      <w:r w:rsidR="006C00E6" w:rsidRPr="006226BF">
        <w:rPr>
          <w:rFonts w:eastAsia="Times New Roman" w:cs="Times New Roman"/>
          <w:kern w:val="0"/>
          <w:szCs w:val="24"/>
          <w:lang w:eastAsia="en-ID" w:bidi="ar-SA"/>
          <w14:ligatures w14:val="none"/>
        </w:rPr>
        <w:t xml:space="preserve"> yang </w:t>
      </w:r>
      <w:proofErr w:type="spellStart"/>
      <w:r w:rsidR="006C00E6" w:rsidRPr="006226BF">
        <w:rPr>
          <w:rFonts w:eastAsia="Times New Roman" w:cs="Times New Roman"/>
          <w:kern w:val="0"/>
          <w:szCs w:val="24"/>
          <w:lang w:eastAsia="en-ID" w:bidi="ar-SA"/>
          <w14:ligatures w14:val="none"/>
        </w:rPr>
        <w:t>kita</w:t>
      </w:r>
      <w:proofErr w:type="spellEnd"/>
      <w:r w:rsidR="006C00E6" w:rsidRPr="006226BF">
        <w:rPr>
          <w:rFonts w:eastAsia="Times New Roman" w:cs="Times New Roman"/>
          <w:kern w:val="0"/>
          <w:szCs w:val="24"/>
          <w:lang w:eastAsia="en-ID" w:bidi="ar-SA"/>
          <w14:ligatures w14:val="none"/>
        </w:rPr>
        <w:t xml:space="preserve"> </w:t>
      </w:r>
      <w:proofErr w:type="spellStart"/>
      <w:r w:rsidR="006C00E6" w:rsidRPr="006226BF">
        <w:rPr>
          <w:rFonts w:eastAsia="Times New Roman" w:cs="Times New Roman"/>
          <w:kern w:val="0"/>
          <w:szCs w:val="24"/>
          <w:lang w:eastAsia="en-ID" w:bidi="ar-SA"/>
          <w14:ligatures w14:val="none"/>
        </w:rPr>
        <w:t>gunakan</w:t>
      </w:r>
      <w:proofErr w:type="spellEnd"/>
      <w:r w:rsidR="006C00E6" w:rsidRPr="006226BF">
        <w:rPr>
          <w:rFonts w:eastAsia="Times New Roman" w:cs="Times New Roman"/>
          <w:kern w:val="0"/>
          <w:szCs w:val="24"/>
          <w:lang w:eastAsia="en-ID" w:bidi="ar-SA"/>
          <w14:ligatures w14:val="none"/>
        </w:rPr>
        <w:t xml:space="preserve"> </w:t>
      </w:r>
      <w:proofErr w:type="spellStart"/>
      <w:r w:rsidR="006C00E6" w:rsidRPr="006226BF">
        <w:rPr>
          <w:rFonts w:eastAsia="Times New Roman" w:cs="Times New Roman"/>
          <w:kern w:val="0"/>
          <w:szCs w:val="24"/>
          <w:lang w:eastAsia="en-ID" w:bidi="ar-SA"/>
          <w14:ligatures w14:val="none"/>
        </w:rPr>
        <w:t>adalah</w:t>
      </w:r>
      <w:proofErr w:type="spellEnd"/>
      <w:r w:rsidR="006C00E6" w:rsidRPr="006226BF">
        <w:rPr>
          <w:rFonts w:eastAsia="Times New Roman" w:cs="Times New Roman"/>
          <w:kern w:val="0"/>
          <w:szCs w:val="24"/>
          <w:lang w:eastAsia="en-ID" w:bidi="ar-SA"/>
          <w14:ligatures w14:val="none"/>
        </w:rPr>
        <w:t xml:space="preserve"> </w:t>
      </w:r>
      <w:proofErr w:type="spellStart"/>
      <w:r w:rsidR="006C00E6" w:rsidRPr="006226BF">
        <w:rPr>
          <w:rFonts w:eastAsia="Times New Roman" w:cs="Times New Roman"/>
          <w:i/>
          <w:iCs/>
          <w:kern w:val="0"/>
          <w:szCs w:val="24"/>
          <w:lang w:eastAsia="en-ID" w:bidi="ar-SA"/>
          <w14:ligatures w14:val="none"/>
        </w:rPr>
        <w:t>self assessment</w:t>
      </w:r>
      <w:proofErr w:type="spellEnd"/>
      <w:r w:rsidR="006C00E6" w:rsidRPr="006226BF">
        <w:rPr>
          <w:rFonts w:eastAsia="Times New Roman" w:cs="Times New Roman"/>
          <w:kern w:val="0"/>
          <w:szCs w:val="24"/>
          <w:lang w:eastAsia="en-ID" w:bidi="ar-SA"/>
          <w14:ligatures w14:val="none"/>
        </w:rPr>
        <w:t xml:space="preserve"> </w:t>
      </w:r>
      <w:r w:rsidR="009951F3">
        <w:rPr>
          <w:rFonts w:eastAsia="Times New Roman" w:cs="Times New Roman"/>
          <w:kern w:val="0"/>
          <w:szCs w:val="24"/>
          <w:lang w:eastAsia="en-ID" w:bidi="ar-SA"/>
          <w14:ligatures w14:val="none"/>
        </w:rPr>
        <w:fldChar w:fldCharType="begin" w:fldLock="1"/>
      </w:r>
      <w:r w:rsidR="003829FB">
        <w:rPr>
          <w:rFonts w:eastAsia="Times New Roman" w:cs="Times New Roman"/>
          <w:kern w:val="0"/>
          <w:szCs w:val="24"/>
          <w:lang w:eastAsia="en-ID" w:bidi="ar-SA"/>
          <w14:ligatures w14:val="none"/>
        </w:rPr>
        <w:instrText>ADDIN CSL_CITATION {"citationItems":[{"id":"ITEM-1","itemData":{"author":[{"dropping-particle":"","family":"Resmi","given":"Siti","non-dropping-particle":"","parse-names":false,"suffix":""}],"id":"ITEM-1","issued":{"date-parts":[["2019"]]},"publisher":"Yogyakarta: Selemba Empat","title":"Perpajakan Teori dan Kasus Edisi 11","type":"book"},"uris":["http://www.mendeley.com/documents/?uuid=0f336b09-e0cd-4681-8d4d-70f2ef232eac"]}],"mendeley":{"formattedCitation":"(Resmi, 2019)","plainTextFormattedCitation":"(Resmi, 2019)","previouslyFormattedCitation":"(Resmi, 2019)"},"properties":{"noteIndex":0},"schema":"https://github.com/citation-style-language/schema/raw/master/csl-citation.json"}</w:instrText>
      </w:r>
      <w:r w:rsidR="009951F3">
        <w:rPr>
          <w:rFonts w:eastAsia="Times New Roman" w:cs="Times New Roman"/>
          <w:kern w:val="0"/>
          <w:szCs w:val="24"/>
          <w:lang w:eastAsia="en-ID" w:bidi="ar-SA"/>
          <w14:ligatures w14:val="none"/>
        </w:rPr>
        <w:fldChar w:fldCharType="separate"/>
      </w:r>
      <w:r w:rsidR="009951F3" w:rsidRPr="009951F3">
        <w:rPr>
          <w:rFonts w:eastAsia="Times New Roman" w:cs="Times New Roman"/>
          <w:noProof/>
          <w:kern w:val="0"/>
          <w:szCs w:val="24"/>
          <w:lang w:eastAsia="en-ID" w:bidi="ar-SA"/>
          <w14:ligatures w14:val="none"/>
        </w:rPr>
        <w:t>(Resmi, 2019)</w:t>
      </w:r>
      <w:r w:rsidR="009951F3">
        <w:rPr>
          <w:rFonts w:eastAsia="Times New Roman" w:cs="Times New Roman"/>
          <w:kern w:val="0"/>
          <w:szCs w:val="24"/>
          <w:lang w:eastAsia="en-ID" w:bidi="ar-SA"/>
          <w14:ligatures w14:val="none"/>
        </w:rPr>
        <w:fldChar w:fldCharType="end"/>
      </w:r>
      <w:r w:rsidR="009951F3">
        <w:rPr>
          <w:rFonts w:eastAsia="Times New Roman" w:cs="Times New Roman"/>
          <w:kern w:val="0"/>
          <w:szCs w:val="24"/>
          <w:lang w:eastAsia="en-ID" w:bidi="ar-SA"/>
          <w14:ligatures w14:val="none"/>
        </w:rPr>
        <w:t xml:space="preserve"> </w:t>
      </w:r>
      <w:r w:rsidR="006C00E6" w:rsidRPr="006226BF">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Sistem</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ini</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memberikan</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tanggung</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jawab</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penuh</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kepada</w:t>
      </w:r>
      <w:proofErr w:type="spellEnd"/>
      <w:r w:rsidR="00BF44EE" w:rsidRPr="00BF44EE">
        <w:rPr>
          <w:rFonts w:eastAsia="Times New Roman" w:cs="Times New Roman"/>
          <w:kern w:val="0"/>
          <w:szCs w:val="24"/>
          <w:lang w:eastAsia="en-ID" w:bidi="ar-SA"/>
          <w14:ligatures w14:val="none"/>
        </w:rPr>
        <w:t xml:space="preserve"> Wajib Pajak (WP) </w:t>
      </w:r>
      <w:proofErr w:type="spellStart"/>
      <w:r w:rsidR="00BF44EE" w:rsidRPr="00BF44EE">
        <w:rPr>
          <w:rFonts w:eastAsia="Times New Roman" w:cs="Times New Roman"/>
          <w:kern w:val="0"/>
          <w:szCs w:val="24"/>
          <w:lang w:eastAsia="en-ID" w:bidi="ar-SA"/>
          <w14:ligatures w14:val="none"/>
        </w:rPr>
        <w:t>untuk</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menghitung</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membayar</w:t>
      </w:r>
      <w:proofErr w:type="spellEnd"/>
      <w:r w:rsidR="00BF44EE" w:rsidRPr="00BF44EE">
        <w:rPr>
          <w:rFonts w:eastAsia="Times New Roman" w:cs="Times New Roman"/>
          <w:kern w:val="0"/>
          <w:szCs w:val="24"/>
          <w:lang w:eastAsia="en-ID" w:bidi="ar-SA"/>
          <w14:ligatures w14:val="none"/>
        </w:rPr>
        <w:t xml:space="preserve">, dan </w:t>
      </w:r>
      <w:proofErr w:type="spellStart"/>
      <w:r w:rsidR="00BF44EE" w:rsidRPr="00BF44EE">
        <w:rPr>
          <w:rFonts w:eastAsia="Times New Roman" w:cs="Times New Roman"/>
          <w:kern w:val="0"/>
          <w:szCs w:val="24"/>
          <w:lang w:eastAsia="en-ID" w:bidi="ar-SA"/>
          <w14:ligatures w14:val="none"/>
        </w:rPr>
        <w:t>melaporkan</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pajaknya</w:t>
      </w:r>
      <w:proofErr w:type="spellEnd"/>
      <w:r w:rsidR="00BF44EE" w:rsidRPr="00BF44EE">
        <w:rPr>
          <w:rFonts w:eastAsia="Times New Roman" w:cs="Times New Roman"/>
          <w:kern w:val="0"/>
          <w:szCs w:val="24"/>
          <w:lang w:eastAsia="en-ID" w:bidi="ar-SA"/>
          <w14:ligatures w14:val="none"/>
        </w:rPr>
        <w:t xml:space="preserve"> </w:t>
      </w:r>
      <w:proofErr w:type="spellStart"/>
      <w:r w:rsidR="00BF44EE" w:rsidRPr="00BF44EE">
        <w:rPr>
          <w:rFonts w:eastAsia="Times New Roman" w:cs="Times New Roman"/>
          <w:kern w:val="0"/>
          <w:szCs w:val="24"/>
          <w:lang w:eastAsia="en-ID" w:bidi="ar-SA"/>
          <w14:ligatures w14:val="none"/>
        </w:rPr>
        <w:t>sendiri</w:t>
      </w:r>
      <w:proofErr w:type="spellEnd"/>
      <w:r w:rsidR="00BF44EE" w:rsidRPr="00BF44EE">
        <w:rPr>
          <w:rFonts w:eastAsia="Times New Roman" w:cs="Times New Roman"/>
          <w:kern w:val="0"/>
          <w:szCs w:val="24"/>
          <w:lang w:eastAsia="en-ID" w:bidi="ar-SA"/>
          <w14:ligatures w14:val="none"/>
        </w:rPr>
        <w:t xml:space="preserve">. </w:t>
      </w:r>
      <w:r w:rsidR="00BF44EE" w:rsidRPr="00BF44EE">
        <w:rPr>
          <w:rFonts w:eastAsia="Times New Roman" w:cs="Times New Roman"/>
          <w:kern w:val="0"/>
          <w:szCs w:val="24"/>
          <w:lang w:val="sv-SE" w:eastAsia="en-ID" w:bidi="ar-SA"/>
          <w14:ligatures w14:val="none"/>
        </w:rPr>
        <w:t>Sistem ini membutuhkan pemahaman yang baik dari WP tentang peraturan perpajakan agar dapat melaksanakan kewajibannya dengan benar. Namun, kompleksitas peraturan pajak seringkali menyulitkan WP, terutama WP Badan, yang dapat mengakibatkan kesalahan dalam perhitungan dan pelaporan pajak</w:t>
      </w:r>
      <w:r w:rsidR="006C00E6" w:rsidRPr="00BF44EE">
        <w:rPr>
          <w:rFonts w:eastAsia="Times New Roman" w:cs="Times New Roman"/>
          <w:kern w:val="0"/>
          <w:szCs w:val="24"/>
          <w:lang w:val="sv-SE" w:eastAsia="en-ID" w:bidi="ar-SA"/>
          <w14:ligatures w14:val="none"/>
        </w:rPr>
        <w:t xml:space="preserve">. </w:t>
      </w:r>
    </w:p>
    <w:p w14:paraId="5AC8E2C2" w14:textId="77777777" w:rsidR="006C00E6" w:rsidRPr="006226BF" w:rsidRDefault="006C00E6" w:rsidP="00FA61F2">
      <w:pPr>
        <w:pStyle w:val="ListParagraph"/>
        <w:spacing w:before="240" w:after="100" w:afterAutospacing="1" w:line="480" w:lineRule="auto"/>
        <w:ind w:left="0" w:firstLine="709"/>
        <w:rPr>
          <w:rFonts w:eastAsia="Times New Roman" w:cs="Times New Roman"/>
          <w:kern w:val="0"/>
          <w:szCs w:val="24"/>
          <w:lang w:val="sv-SE" w:eastAsia="en-ID" w:bidi="ar-SA"/>
          <w14:ligatures w14:val="none"/>
        </w:rPr>
      </w:pPr>
      <w:r w:rsidRPr="006226BF">
        <w:rPr>
          <w:rFonts w:eastAsia="Times New Roman" w:cs="Times New Roman"/>
          <w:kern w:val="0"/>
          <w:szCs w:val="24"/>
          <w:lang w:val="sv-SE" w:eastAsia="en-ID" w:bidi="ar-SA"/>
          <w14:ligatures w14:val="none"/>
        </w:rPr>
        <w:lastRenderedPageBreak/>
        <w:t>Pajak Penghasilan (PPh) Badan itu salah satu jenis pajak yang sangat penting bagi negara. Dikarnakan , PPh Badan dikenakan ke penghasilan yang diperoleh badan usaha. Oleh karena itu, kalau WP Badan tidak patuh bayar PPh Badan, bisa-bisa penerimaan negara terganggu dan pembangunan juga jadi terhambat. Makanya, penting banget buat kita pahami faktor-faktor apa saja yang mempengaruhi kepatuhan WP Badan dalam bayar PPh Badan. Kepatuhan WP dalam membayar PPh Badan merupkan indikator penting dalam efektivitas sistem perpajakan di indonesia. Namun, realitasnya, tingkat kepatuhan WP Badan di indonesia belum optimal. Berbagai faktor, mulai dari kompleksitas peraturan, lemahnya pengawasan, hingga korupsi turut berkontribusi pada rendahnya kepatuhan WP Badan.</w:t>
      </w:r>
    </w:p>
    <w:p w14:paraId="126CE0AD" w14:textId="77777777" w:rsidR="00D71C8A" w:rsidRDefault="006C00E6" w:rsidP="00FA61F2">
      <w:pPr>
        <w:pStyle w:val="ListParagraph"/>
        <w:spacing w:before="240" w:after="100" w:afterAutospacing="1" w:line="480" w:lineRule="auto"/>
        <w:ind w:left="0" w:firstLine="709"/>
        <w:rPr>
          <w:rFonts w:eastAsia="Times New Roman" w:cs="Times New Roman"/>
          <w:kern w:val="0"/>
          <w:szCs w:val="24"/>
          <w:lang w:val="sv-SE" w:eastAsia="en-ID" w:bidi="ar-SA"/>
          <w14:ligatures w14:val="none"/>
        </w:rPr>
      </w:pPr>
      <w:r w:rsidRPr="006226BF">
        <w:rPr>
          <w:rFonts w:eastAsia="Times New Roman" w:cs="Times New Roman"/>
          <w:kern w:val="0"/>
          <w:szCs w:val="24"/>
          <w:lang w:val="sv-SE" w:eastAsia="en-ID" w:bidi="ar-SA"/>
          <w14:ligatures w14:val="none"/>
        </w:rPr>
        <w:t xml:space="preserve">Penelitian ini juga berfokus kepada tiga faktor utama yang diduga kuat mempengaruhi PPh Badan, yaitu </w:t>
      </w:r>
      <w:r w:rsidRPr="006226BF">
        <w:rPr>
          <w:rFonts w:eastAsia="Times New Roman" w:cs="Times New Roman"/>
          <w:i/>
          <w:iCs/>
          <w:kern w:val="0"/>
          <w:szCs w:val="24"/>
          <w:lang w:val="sv-SE" w:eastAsia="en-ID" w:bidi="ar-SA"/>
          <w14:ligatures w14:val="none"/>
        </w:rPr>
        <w:t>self assessment system</w:t>
      </w:r>
      <w:r w:rsidRPr="006226BF">
        <w:rPr>
          <w:rFonts w:eastAsia="Times New Roman" w:cs="Times New Roman"/>
          <w:kern w:val="0"/>
          <w:szCs w:val="24"/>
          <w:lang w:val="sv-SE" w:eastAsia="en-ID" w:bidi="ar-SA"/>
          <w14:ligatures w14:val="none"/>
        </w:rPr>
        <w:t xml:space="preserve">, pemeriksaan pajak, dan penagihan pajak. </w:t>
      </w:r>
      <w:r w:rsidRPr="006226BF">
        <w:rPr>
          <w:rFonts w:eastAsia="Times New Roman" w:cs="Times New Roman"/>
          <w:i/>
          <w:iCs/>
          <w:kern w:val="0"/>
          <w:szCs w:val="24"/>
          <w:lang w:val="sv-SE" w:eastAsia="en-ID" w:bidi="ar-SA"/>
          <w14:ligatures w14:val="none"/>
        </w:rPr>
        <w:t>Self assessment system</w:t>
      </w:r>
      <w:r w:rsidRPr="006226BF">
        <w:rPr>
          <w:rFonts w:eastAsia="Times New Roman" w:cs="Times New Roman"/>
          <w:kern w:val="0"/>
          <w:szCs w:val="24"/>
          <w:lang w:val="sv-SE" w:eastAsia="en-ID" w:bidi="ar-SA"/>
          <w14:ligatures w14:val="none"/>
        </w:rPr>
        <w:t xml:space="preserve"> yang jadi inti dari sistem perpajakan di Indonesia itu menuntut pemahaman dan kesadaran wajib pajak dalam melaksanakan kewajiban perpajakannya. Pemeriksaan pajak sebagai salah satu fungsi dari Direktorat Jenderal Pajak (DJP) bertujuan </w:t>
      </w:r>
      <w:r w:rsidR="00694204">
        <w:rPr>
          <w:rFonts w:eastAsia="Times New Roman" w:cs="Times New Roman"/>
          <w:kern w:val="0"/>
          <w:szCs w:val="24"/>
          <w:lang w:val="sv-SE" w:eastAsia="en-ID" w:bidi="ar-SA"/>
          <w14:ligatures w14:val="none"/>
        </w:rPr>
        <w:t>untuk</w:t>
      </w:r>
      <w:r w:rsidRPr="006226BF">
        <w:rPr>
          <w:rFonts w:eastAsia="Times New Roman" w:cs="Times New Roman"/>
          <w:kern w:val="0"/>
          <w:szCs w:val="24"/>
          <w:lang w:val="sv-SE" w:eastAsia="en-ID" w:bidi="ar-SA"/>
          <w14:ligatures w14:val="none"/>
        </w:rPr>
        <w:t xml:space="preserve"> menguji kepatuhan </w:t>
      </w:r>
      <w:r w:rsidR="00694204">
        <w:rPr>
          <w:rFonts w:eastAsia="Times New Roman" w:cs="Times New Roman"/>
          <w:kern w:val="0"/>
          <w:szCs w:val="24"/>
          <w:lang w:val="sv-SE" w:eastAsia="en-ID" w:bidi="ar-SA"/>
          <w14:ligatures w14:val="none"/>
        </w:rPr>
        <w:t>wajib pajak</w:t>
      </w:r>
      <w:r w:rsidRPr="006226BF">
        <w:rPr>
          <w:rFonts w:eastAsia="Times New Roman" w:cs="Times New Roman"/>
          <w:kern w:val="0"/>
          <w:szCs w:val="24"/>
          <w:lang w:val="sv-SE" w:eastAsia="en-ID" w:bidi="ar-SA"/>
          <w14:ligatures w14:val="none"/>
        </w:rPr>
        <w:t xml:space="preserve"> dalam melaksanakan kewajiban perpajakannya.</w:t>
      </w:r>
      <w:r w:rsidR="00694204">
        <w:rPr>
          <w:rFonts w:eastAsia="Times New Roman" w:cs="Times New Roman"/>
          <w:kern w:val="0"/>
          <w:szCs w:val="24"/>
          <w:lang w:val="sv-SE" w:eastAsia="en-ID" w:bidi="ar-SA"/>
          <w14:ligatures w14:val="none"/>
        </w:rPr>
        <w:t xml:space="preserve"> </w:t>
      </w:r>
      <w:r w:rsidRPr="006226BF">
        <w:rPr>
          <w:rFonts w:eastAsia="Times New Roman" w:cs="Times New Roman"/>
          <w:kern w:val="0"/>
          <w:szCs w:val="24"/>
          <w:lang w:val="sv-SE" w:eastAsia="en-ID" w:bidi="ar-SA"/>
          <w14:ligatures w14:val="none"/>
        </w:rPr>
        <w:t xml:space="preserve">Sedangkan, penagihan pajak merupakan upaya terakhir DJP buat nagih tunggakan pajak dari </w:t>
      </w:r>
      <w:r w:rsidR="00694204">
        <w:rPr>
          <w:rFonts w:eastAsia="Times New Roman" w:cs="Times New Roman"/>
          <w:kern w:val="0"/>
          <w:szCs w:val="24"/>
          <w:lang w:val="sv-SE" w:eastAsia="en-ID" w:bidi="ar-SA"/>
          <w14:ligatures w14:val="none"/>
        </w:rPr>
        <w:t>wajib pajak</w:t>
      </w:r>
      <w:r w:rsidRPr="006226BF">
        <w:rPr>
          <w:rFonts w:eastAsia="Times New Roman" w:cs="Times New Roman"/>
          <w:kern w:val="0"/>
          <w:szCs w:val="24"/>
          <w:lang w:val="sv-SE" w:eastAsia="en-ID" w:bidi="ar-SA"/>
          <w14:ligatures w14:val="none"/>
        </w:rPr>
        <w:t xml:space="preserve"> yang tidak patuh. </w:t>
      </w:r>
    </w:p>
    <w:p w14:paraId="58C051A8" w14:textId="77777777" w:rsidR="00B77377" w:rsidRPr="006226BF" w:rsidRDefault="00B77377" w:rsidP="00B77377">
      <w:pPr>
        <w:pStyle w:val="ListParagraph"/>
        <w:spacing w:after="100" w:afterAutospacing="1" w:line="480" w:lineRule="auto"/>
        <w:ind w:left="0" w:firstLine="709"/>
        <w:rPr>
          <w:rFonts w:eastAsia="Times New Roman" w:cs="Times New Roman"/>
          <w:kern w:val="0"/>
          <w:szCs w:val="24"/>
          <w:lang w:val="sv-SE" w:eastAsia="en-ID" w:bidi="ar-SA"/>
          <w14:ligatures w14:val="none"/>
        </w:rPr>
      </w:pPr>
      <w:bookmarkStart w:id="29" w:name="_Toc204722951"/>
      <w:r w:rsidRPr="006226BF">
        <w:rPr>
          <w:rFonts w:eastAsia="Times New Roman" w:cs="Times New Roman"/>
          <w:kern w:val="0"/>
          <w:szCs w:val="24"/>
          <w:lang w:val="sv-SE" w:eastAsia="en-ID" w:bidi="ar-SA"/>
          <w14:ligatures w14:val="none"/>
        </w:rPr>
        <w:t xml:space="preserve">Pemahaman wajib pajak tentang peraturan perpajakan juga mempunyai peran penting sebagai variabel moderasi dalam hubungan antara ketiga faktor tadi dengan PPh Badan. Wajib pajak yang punya pemahaman yang baik tentang </w:t>
      </w:r>
      <w:r w:rsidRPr="006226BF">
        <w:rPr>
          <w:rFonts w:eastAsia="Times New Roman" w:cs="Times New Roman"/>
          <w:kern w:val="0"/>
          <w:szCs w:val="24"/>
          <w:lang w:val="sv-SE" w:eastAsia="en-ID" w:bidi="ar-SA"/>
          <w14:ligatures w14:val="none"/>
        </w:rPr>
        <w:lastRenderedPageBreak/>
        <w:t xml:space="preserve">peraturan perpajakan diharapkan bisa melaksanakan kewajiban perpajakannya dengan benar dan taat, meskipun ada </w:t>
      </w:r>
      <w:r w:rsidRPr="006226BF">
        <w:rPr>
          <w:rFonts w:eastAsia="Times New Roman" w:cs="Times New Roman"/>
          <w:i/>
          <w:iCs/>
          <w:kern w:val="0"/>
          <w:szCs w:val="24"/>
          <w:lang w:val="sv-SE" w:eastAsia="en-ID" w:bidi="ar-SA"/>
          <w14:ligatures w14:val="none"/>
        </w:rPr>
        <w:t>self assessment system</w:t>
      </w:r>
      <w:r w:rsidRPr="006226BF">
        <w:rPr>
          <w:rFonts w:eastAsia="Times New Roman" w:cs="Times New Roman"/>
          <w:kern w:val="0"/>
          <w:szCs w:val="24"/>
          <w:lang w:val="sv-SE" w:eastAsia="en-ID" w:bidi="ar-SA"/>
          <w14:ligatures w14:val="none"/>
        </w:rPr>
        <w:t xml:space="preserve">, pemeriksaan pajak, atau penagihan pajak. Sebaliknya, wajib pajak yang </w:t>
      </w:r>
      <w:r>
        <w:rPr>
          <w:rFonts w:eastAsia="Times New Roman" w:cs="Times New Roman"/>
          <w:kern w:val="0"/>
          <w:szCs w:val="24"/>
          <w:lang w:val="sv-SE" w:eastAsia="en-ID" w:bidi="ar-SA"/>
          <w14:ligatures w14:val="none"/>
        </w:rPr>
        <w:t>dengan pemahaman yang kurang</w:t>
      </w:r>
      <w:r w:rsidRPr="006226BF">
        <w:rPr>
          <w:rFonts w:eastAsia="Times New Roman" w:cs="Times New Roman"/>
          <w:kern w:val="0"/>
          <w:szCs w:val="24"/>
          <w:lang w:val="sv-SE" w:eastAsia="en-ID" w:bidi="ar-SA"/>
          <w14:ligatures w14:val="none"/>
        </w:rPr>
        <w:t xml:space="preserve"> </w:t>
      </w:r>
      <w:r>
        <w:rPr>
          <w:rFonts w:eastAsia="Times New Roman" w:cs="Times New Roman"/>
          <w:kern w:val="0"/>
          <w:szCs w:val="24"/>
          <w:lang w:val="sv-SE" w:eastAsia="en-ID" w:bidi="ar-SA"/>
          <w14:ligatures w14:val="none"/>
        </w:rPr>
        <w:t>akan</w:t>
      </w:r>
      <w:r w:rsidRPr="006226BF">
        <w:rPr>
          <w:rFonts w:eastAsia="Times New Roman" w:cs="Times New Roman"/>
          <w:kern w:val="0"/>
          <w:szCs w:val="24"/>
          <w:lang w:val="sv-SE" w:eastAsia="en-ID" w:bidi="ar-SA"/>
          <w14:ligatures w14:val="none"/>
        </w:rPr>
        <w:t xml:space="preserve"> kesulitan melaksanakan kewajiban perpajakannya, apalagi kalau berhadapan dengan pemeriksaan atau penagihan pajak. Pemahaman yang baik akan meningkatkan kesadaran dan kepatuhan </w:t>
      </w:r>
      <w:r>
        <w:rPr>
          <w:rFonts w:eastAsia="Times New Roman" w:cs="Times New Roman"/>
          <w:kern w:val="0"/>
          <w:szCs w:val="24"/>
          <w:lang w:val="sv-SE" w:eastAsia="en-ID" w:bidi="ar-SA"/>
          <w14:ligatures w14:val="none"/>
        </w:rPr>
        <w:t>wajib pajak</w:t>
      </w:r>
      <w:r w:rsidRPr="006226BF">
        <w:rPr>
          <w:rFonts w:eastAsia="Times New Roman" w:cs="Times New Roman"/>
          <w:kern w:val="0"/>
          <w:szCs w:val="24"/>
          <w:lang w:val="sv-SE" w:eastAsia="en-ID" w:bidi="ar-SA"/>
          <w14:ligatures w14:val="none"/>
        </w:rPr>
        <w:t xml:space="preserve">, sehingga meminimalkan potensi terjadinya maslah pajak dan pelanggaran lainnya. Namun kenyataan nya masih banyak </w:t>
      </w:r>
      <w:r>
        <w:rPr>
          <w:rFonts w:eastAsia="Times New Roman" w:cs="Times New Roman"/>
          <w:kern w:val="0"/>
          <w:szCs w:val="24"/>
          <w:lang w:val="sv-SE" w:eastAsia="en-ID" w:bidi="ar-SA"/>
          <w14:ligatures w14:val="none"/>
        </w:rPr>
        <w:t>wajib pajak</w:t>
      </w:r>
      <w:r w:rsidRPr="006226BF">
        <w:rPr>
          <w:rFonts w:eastAsia="Times New Roman" w:cs="Times New Roman"/>
          <w:kern w:val="0"/>
          <w:szCs w:val="24"/>
          <w:lang w:val="sv-SE" w:eastAsia="en-ID" w:bidi="ar-SA"/>
          <w14:ligatures w14:val="none"/>
        </w:rPr>
        <w:t xml:space="preserve"> badan yang belum benar-benar paham mengenai peraturan perpajakan yang berlaku. Hal ini menunjukan bahwa upaya edukasi dan sosialisasi yang di lakukan belum sepenuhnya berhasil sehingga, masih banyak yang bingung atau salah paham mengenai kewajiban dan hak sebagai wajib pajak.</w:t>
      </w:r>
    </w:p>
    <w:p w14:paraId="516FD947" w14:textId="7DFCFEF4" w:rsidR="00D71C8A" w:rsidRPr="00D71C8A" w:rsidRDefault="00D71C8A" w:rsidP="00D71C8A">
      <w:pPr>
        <w:pStyle w:val="ListParagraph"/>
        <w:spacing w:after="100" w:afterAutospacing="1" w:line="480" w:lineRule="auto"/>
        <w:ind w:left="0" w:firstLine="709"/>
        <w:rPr>
          <w:rFonts w:eastAsia="Times New Roman" w:cs="Times New Roman"/>
          <w:kern w:val="0"/>
          <w:szCs w:val="24"/>
          <w:lang w:val="sv-SE" w:eastAsia="en-ID" w:bidi="ar-SA"/>
          <w14:ligatures w14:val="none"/>
        </w:rPr>
      </w:pPr>
      <w:r w:rsidRPr="00D71C8A">
        <w:rPr>
          <w:rFonts w:eastAsia="Times New Roman" w:cs="Times New Roman"/>
          <w:color w:val="000000" w:themeColor="text1"/>
          <w:kern w:val="0"/>
          <w:szCs w:val="36"/>
          <w:lang w:val="sv-SE" w:eastAsia="en-ID" w:bidi="ar-SA"/>
          <w14:ligatures w14:val="none"/>
        </w:rPr>
        <w:t>Sebaliknya, wajib pajak dengan pemahaman yang kurang akan kesulitan melaksanakan kewajiban perpajakannya, apalagi ketika berhadapan dengan pemeriksaan atau penagihan pajak. Pemahaman yang baik akan meningkatkan kesadaran dan kepatuhan wajib pajak, sehingga meminimalkan potensi terjadinya masalah pajak dan pelanggaran lainnya. Namun kenyataannya masih banyak wajib pajak badan yang belum benar-benar paham mengenai peraturan perpajakan yang berlaku. Hal ini menunjukkan bahwa upaya edukasi dan sosialisasi yang dilakukan belum sepenuhnya berhasil sehingga, masih banyak yang bingung atau salah paham mengenai kewajiban dan hak sebagai wajib pajak.</w:t>
      </w:r>
    </w:p>
    <w:p w14:paraId="4AEF594D" w14:textId="290516C9" w:rsidR="00D71C8A" w:rsidRPr="00D71C8A" w:rsidRDefault="00D71C8A" w:rsidP="00BD7D65">
      <w:pPr>
        <w:pStyle w:val="Caption"/>
        <w:keepNext/>
        <w:spacing w:after="0" w:line="480" w:lineRule="auto"/>
        <w:ind w:firstLine="709"/>
        <w:rPr>
          <w:rFonts w:eastAsia="Times New Roman" w:cs="Times New Roman"/>
          <w:i w:val="0"/>
          <w:iCs w:val="0"/>
          <w:color w:val="000000" w:themeColor="text1"/>
          <w:kern w:val="0"/>
          <w:sz w:val="24"/>
          <w:szCs w:val="36"/>
          <w:lang w:val="sv-SE" w:eastAsia="en-ID" w:bidi="ar-SA"/>
          <w14:ligatures w14:val="none"/>
        </w:rPr>
      </w:pPr>
      <w:r w:rsidRPr="00D71C8A">
        <w:rPr>
          <w:rFonts w:eastAsia="Times New Roman" w:cs="Times New Roman"/>
          <w:i w:val="0"/>
          <w:iCs w:val="0"/>
          <w:color w:val="000000" w:themeColor="text1"/>
          <w:kern w:val="0"/>
          <w:sz w:val="24"/>
          <w:szCs w:val="36"/>
          <w:lang w:val="sv-SE" w:eastAsia="en-ID" w:bidi="ar-SA"/>
          <w14:ligatures w14:val="none"/>
        </w:rPr>
        <w:lastRenderedPageBreak/>
        <w:t>Data empiris dari KPP Tenggarong menunjukkan fenomena yang menarik untuk dikaji lebih dalam. Berikut tabel jumlah wajib pajak badan yang ada di KPP Tenggarong</w:t>
      </w:r>
      <w:r>
        <w:rPr>
          <w:rFonts w:eastAsia="Times New Roman" w:cs="Times New Roman"/>
          <w:i w:val="0"/>
          <w:iCs w:val="0"/>
          <w:color w:val="000000" w:themeColor="text1"/>
          <w:kern w:val="0"/>
          <w:sz w:val="24"/>
          <w:szCs w:val="36"/>
          <w:lang w:val="sv-SE" w:eastAsia="en-ID" w:bidi="ar-SA"/>
          <w14:ligatures w14:val="none"/>
        </w:rPr>
        <w:t>.</w:t>
      </w:r>
    </w:p>
    <w:p w14:paraId="4A9ADF57" w14:textId="57294924" w:rsidR="00DF7A2B" w:rsidRPr="00DF7A2B" w:rsidRDefault="00DF7A2B" w:rsidP="00DF7A2B">
      <w:pPr>
        <w:pStyle w:val="Caption"/>
        <w:keepNext/>
        <w:ind w:firstLine="284"/>
        <w:rPr>
          <w:b/>
          <w:bCs/>
          <w:i w:val="0"/>
          <w:iCs w:val="0"/>
          <w:color w:val="000000" w:themeColor="text1"/>
          <w:sz w:val="22"/>
        </w:rPr>
      </w:pPr>
      <w:r w:rsidRPr="00DF7A2B">
        <w:rPr>
          <w:b/>
          <w:bCs/>
          <w:i w:val="0"/>
          <w:iCs w:val="0"/>
          <w:color w:val="000000" w:themeColor="text1"/>
          <w:sz w:val="22"/>
        </w:rPr>
        <w:t>Table 1</w:t>
      </w:r>
      <w:r>
        <w:rPr>
          <w:b/>
          <w:bCs/>
          <w:i w:val="0"/>
          <w:iCs w:val="0"/>
          <w:color w:val="000000" w:themeColor="text1"/>
          <w:sz w:val="22"/>
        </w:rPr>
        <w:t>.</w:t>
      </w:r>
      <w:r w:rsidRPr="00DF7A2B">
        <w:rPr>
          <w:b/>
          <w:bCs/>
          <w:i w:val="0"/>
          <w:iCs w:val="0"/>
          <w:color w:val="000000" w:themeColor="text1"/>
          <w:sz w:val="22"/>
        </w:rPr>
        <w:fldChar w:fldCharType="begin"/>
      </w:r>
      <w:r w:rsidRPr="00DF7A2B">
        <w:rPr>
          <w:b/>
          <w:bCs/>
          <w:i w:val="0"/>
          <w:iCs w:val="0"/>
          <w:color w:val="000000" w:themeColor="text1"/>
          <w:sz w:val="22"/>
        </w:rPr>
        <w:instrText xml:space="preserve"> SEQ Table_1. \* ARABIC </w:instrText>
      </w:r>
      <w:r w:rsidRPr="00DF7A2B">
        <w:rPr>
          <w:b/>
          <w:bCs/>
          <w:i w:val="0"/>
          <w:iCs w:val="0"/>
          <w:color w:val="000000" w:themeColor="text1"/>
          <w:sz w:val="22"/>
        </w:rPr>
        <w:fldChar w:fldCharType="separate"/>
      </w:r>
      <w:r w:rsidR="00E610C6">
        <w:rPr>
          <w:b/>
          <w:bCs/>
          <w:i w:val="0"/>
          <w:iCs w:val="0"/>
          <w:noProof/>
          <w:color w:val="000000" w:themeColor="text1"/>
          <w:sz w:val="22"/>
        </w:rPr>
        <w:t>1</w:t>
      </w:r>
      <w:r w:rsidRPr="00DF7A2B">
        <w:rPr>
          <w:b/>
          <w:bCs/>
          <w:i w:val="0"/>
          <w:iCs w:val="0"/>
          <w:color w:val="000000" w:themeColor="text1"/>
          <w:sz w:val="22"/>
        </w:rPr>
        <w:fldChar w:fldCharType="end"/>
      </w:r>
      <w:r w:rsidRPr="00DF7A2B">
        <w:rPr>
          <w:b/>
          <w:bCs/>
          <w:i w:val="0"/>
          <w:iCs w:val="0"/>
          <w:color w:val="000000" w:themeColor="text1"/>
          <w:sz w:val="22"/>
        </w:rPr>
        <w:t xml:space="preserve"> </w:t>
      </w:r>
      <w:proofErr w:type="spellStart"/>
      <w:r w:rsidRPr="00DF7A2B">
        <w:rPr>
          <w:b/>
          <w:bCs/>
          <w:i w:val="0"/>
          <w:iCs w:val="0"/>
          <w:color w:val="000000" w:themeColor="text1"/>
          <w:sz w:val="22"/>
        </w:rPr>
        <w:t>Jumlah</w:t>
      </w:r>
      <w:proofErr w:type="spellEnd"/>
      <w:r w:rsidRPr="00DF7A2B">
        <w:rPr>
          <w:b/>
          <w:bCs/>
          <w:i w:val="0"/>
          <w:iCs w:val="0"/>
          <w:color w:val="000000" w:themeColor="text1"/>
          <w:sz w:val="22"/>
        </w:rPr>
        <w:t xml:space="preserve"> Wajib Pajak Badan</w:t>
      </w:r>
      <w:bookmarkEnd w:id="29"/>
    </w:p>
    <w:tbl>
      <w:tblPr>
        <w:tblW w:w="6720" w:type="dxa"/>
        <w:shd w:val="clear" w:color="auto" w:fill="FFFFFF" w:themeFill="background1"/>
        <w:tblLook w:val="04A0" w:firstRow="1" w:lastRow="0" w:firstColumn="1" w:lastColumn="0" w:noHBand="0" w:noVBand="1"/>
      </w:tblPr>
      <w:tblGrid>
        <w:gridCol w:w="1555"/>
        <w:gridCol w:w="2693"/>
        <w:gridCol w:w="2472"/>
      </w:tblGrid>
      <w:tr w:rsidR="00462D2A" w:rsidRPr="00712D98" w14:paraId="6867F323" w14:textId="77777777" w:rsidTr="00D71C8A">
        <w:trPr>
          <w:trHeight w:val="29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707CF4"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proofErr w:type="spellStart"/>
            <w:r w:rsidRPr="00712D98">
              <w:rPr>
                <w:rFonts w:eastAsia="Times New Roman" w:cs="Times New Roman"/>
                <w:color w:val="000000"/>
                <w:kern w:val="0"/>
                <w:sz w:val="22"/>
                <w:szCs w:val="22"/>
                <w:lang w:eastAsia="en-ID" w:bidi="ar-SA"/>
                <w14:ligatures w14:val="none"/>
              </w:rPr>
              <w:t>Tahun</w:t>
            </w:r>
            <w:proofErr w:type="spellEnd"/>
          </w:p>
        </w:tc>
        <w:tc>
          <w:tcPr>
            <w:tcW w:w="2693" w:type="dxa"/>
            <w:tcBorders>
              <w:top w:val="single" w:sz="4" w:space="0" w:color="auto"/>
              <w:left w:val="nil"/>
              <w:bottom w:val="single" w:sz="4" w:space="0" w:color="auto"/>
              <w:right w:val="single" w:sz="4" w:space="0" w:color="auto"/>
            </w:tcBorders>
            <w:shd w:val="clear" w:color="auto" w:fill="FFFFFF" w:themeFill="background1"/>
            <w:noWrap/>
            <w:hideMark/>
          </w:tcPr>
          <w:p w14:paraId="1976865E"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proofErr w:type="spellStart"/>
            <w:r w:rsidRPr="00712D98">
              <w:rPr>
                <w:rFonts w:eastAsia="Times New Roman" w:cs="Times New Roman"/>
                <w:color w:val="000000"/>
                <w:kern w:val="0"/>
                <w:sz w:val="22"/>
                <w:szCs w:val="22"/>
                <w:lang w:eastAsia="en-ID" w:bidi="ar-SA"/>
                <w14:ligatures w14:val="none"/>
              </w:rPr>
              <w:t>Jumlah</w:t>
            </w:r>
            <w:proofErr w:type="spellEnd"/>
            <w:r w:rsidRPr="00712D98">
              <w:rPr>
                <w:rFonts w:eastAsia="Times New Roman" w:cs="Times New Roman"/>
                <w:color w:val="000000"/>
                <w:kern w:val="0"/>
                <w:sz w:val="22"/>
                <w:szCs w:val="22"/>
                <w:lang w:eastAsia="en-ID" w:bidi="ar-SA"/>
                <w14:ligatures w14:val="none"/>
              </w:rPr>
              <w:t xml:space="preserve"> Total</w:t>
            </w:r>
          </w:p>
        </w:tc>
        <w:tc>
          <w:tcPr>
            <w:tcW w:w="2472" w:type="dxa"/>
            <w:tcBorders>
              <w:top w:val="single" w:sz="4" w:space="0" w:color="auto"/>
              <w:left w:val="nil"/>
              <w:bottom w:val="single" w:sz="4" w:space="0" w:color="auto"/>
              <w:right w:val="single" w:sz="4" w:space="0" w:color="auto"/>
            </w:tcBorders>
            <w:shd w:val="clear" w:color="auto" w:fill="FFFFFF" w:themeFill="background1"/>
            <w:noWrap/>
            <w:hideMark/>
          </w:tcPr>
          <w:p w14:paraId="730D8303" w14:textId="0E6F6996" w:rsidR="00462D2A" w:rsidRPr="00D71C8A" w:rsidRDefault="00D71C8A" w:rsidP="00462D2A">
            <w:pPr>
              <w:spacing w:after="0" w:line="240" w:lineRule="auto"/>
              <w:jc w:val="center"/>
              <w:rPr>
                <w:rFonts w:eastAsia="Times New Roman" w:cs="Times New Roman"/>
                <w:color w:val="000000" w:themeColor="text1"/>
                <w:kern w:val="0"/>
                <w:sz w:val="22"/>
                <w:szCs w:val="22"/>
                <w:lang w:eastAsia="en-ID" w:bidi="ar-SA"/>
                <w14:ligatures w14:val="none"/>
              </w:rPr>
            </w:pPr>
            <w:proofErr w:type="spellStart"/>
            <w:r w:rsidRPr="00D71C8A">
              <w:rPr>
                <w:rFonts w:eastAsia="Times New Roman" w:cs="Times New Roman"/>
                <w:color w:val="000000" w:themeColor="text1"/>
                <w:kern w:val="0"/>
                <w:sz w:val="22"/>
                <w:szCs w:val="22"/>
                <w:lang w:eastAsia="en-ID" w:bidi="ar-SA"/>
                <w14:ligatures w14:val="none"/>
              </w:rPr>
              <w:t>Jumlah</w:t>
            </w:r>
            <w:proofErr w:type="spellEnd"/>
            <w:r>
              <w:rPr>
                <w:rFonts w:eastAsia="Times New Roman" w:cs="Times New Roman"/>
                <w:color w:val="000000" w:themeColor="text1"/>
                <w:kern w:val="0"/>
                <w:sz w:val="22"/>
                <w:szCs w:val="22"/>
                <w:lang w:eastAsia="en-ID" w:bidi="ar-SA"/>
                <w14:ligatures w14:val="none"/>
              </w:rPr>
              <w:t xml:space="preserve"> WP </w:t>
            </w:r>
            <w:proofErr w:type="spellStart"/>
            <w:r>
              <w:rPr>
                <w:rFonts w:eastAsia="Times New Roman" w:cs="Times New Roman"/>
                <w:color w:val="000000" w:themeColor="text1"/>
                <w:kern w:val="0"/>
                <w:sz w:val="22"/>
                <w:szCs w:val="22"/>
                <w:lang w:eastAsia="en-ID" w:bidi="ar-SA"/>
                <w14:ligatures w14:val="none"/>
              </w:rPr>
              <w:t>Aktif</w:t>
            </w:r>
            <w:proofErr w:type="spellEnd"/>
          </w:p>
        </w:tc>
      </w:tr>
      <w:tr w:rsidR="00462D2A" w:rsidRPr="00712D98" w14:paraId="36C34E0E" w14:textId="77777777" w:rsidTr="00D71C8A">
        <w:trPr>
          <w:trHeight w:val="290"/>
        </w:trPr>
        <w:tc>
          <w:tcPr>
            <w:tcW w:w="1555" w:type="dxa"/>
            <w:tcBorders>
              <w:top w:val="nil"/>
              <w:left w:val="single" w:sz="4" w:space="0" w:color="auto"/>
              <w:bottom w:val="single" w:sz="4" w:space="0" w:color="auto"/>
              <w:right w:val="single" w:sz="4" w:space="0" w:color="auto"/>
            </w:tcBorders>
            <w:shd w:val="clear" w:color="auto" w:fill="FFFFFF" w:themeFill="background1"/>
            <w:noWrap/>
            <w:hideMark/>
          </w:tcPr>
          <w:p w14:paraId="76E77907"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2020</w:t>
            </w:r>
          </w:p>
        </w:tc>
        <w:tc>
          <w:tcPr>
            <w:tcW w:w="2693" w:type="dxa"/>
            <w:tcBorders>
              <w:top w:val="nil"/>
              <w:left w:val="nil"/>
              <w:bottom w:val="single" w:sz="4" w:space="0" w:color="auto"/>
              <w:right w:val="single" w:sz="4" w:space="0" w:color="auto"/>
            </w:tcBorders>
            <w:shd w:val="clear" w:color="auto" w:fill="FFFFFF" w:themeFill="background1"/>
            <w:noWrap/>
            <w:hideMark/>
          </w:tcPr>
          <w:p w14:paraId="291AF04A" w14:textId="7481E53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16,184</w:t>
            </w:r>
          </w:p>
        </w:tc>
        <w:tc>
          <w:tcPr>
            <w:tcW w:w="2472" w:type="dxa"/>
            <w:tcBorders>
              <w:top w:val="nil"/>
              <w:left w:val="nil"/>
              <w:bottom w:val="single" w:sz="4" w:space="0" w:color="auto"/>
              <w:right w:val="single" w:sz="4" w:space="0" w:color="auto"/>
            </w:tcBorders>
            <w:shd w:val="clear" w:color="auto" w:fill="FFFFFF" w:themeFill="background1"/>
            <w:noWrap/>
            <w:hideMark/>
          </w:tcPr>
          <w:p w14:paraId="09810C58" w14:textId="5169AE23"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2,653</w:t>
            </w:r>
          </w:p>
        </w:tc>
      </w:tr>
      <w:tr w:rsidR="00462D2A" w:rsidRPr="00712D98" w14:paraId="480605B9" w14:textId="77777777" w:rsidTr="00D71C8A">
        <w:trPr>
          <w:trHeight w:val="290"/>
        </w:trPr>
        <w:tc>
          <w:tcPr>
            <w:tcW w:w="1555" w:type="dxa"/>
            <w:tcBorders>
              <w:top w:val="nil"/>
              <w:left w:val="single" w:sz="4" w:space="0" w:color="auto"/>
              <w:bottom w:val="single" w:sz="4" w:space="0" w:color="auto"/>
              <w:right w:val="single" w:sz="4" w:space="0" w:color="auto"/>
            </w:tcBorders>
            <w:shd w:val="clear" w:color="auto" w:fill="FFFFFF" w:themeFill="background1"/>
            <w:noWrap/>
            <w:hideMark/>
          </w:tcPr>
          <w:p w14:paraId="7D9650DD"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2021</w:t>
            </w:r>
          </w:p>
        </w:tc>
        <w:tc>
          <w:tcPr>
            <w:tcW w:w="2693" w:type="dxa"/>
            <w:tcBorders>
              <w:top w:val="nil"/>
              <w:left w:val="nil"/>
              <w:bottom w:val="single" w:sz="4" w:space="0" w:color="auto"/>
              <w:right w:val="single" w:sz="4" w:space="0" w:color="auto"/>
            </w:tcBorders>
            <w:shd w:val="clear" w:color="auto" w:fill="FFFFFF" w:themeFill="background1"/>
            <w:noWrap/>
            <w:hideMark/>
          </w:tcPr>
          <w:p w14:paraId="0AA93011" w14:textId="650A7FDE"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17,442</w:t>
            </w:r>
          </w:p>
        </w:tc>
        <w:tc>
          <w:tcPr>
            <w:tcW w:w="2472" w:type="dxa"/>
            <w:tcBorders>
              <w:top w:val="nil"/>
              <w:left w:val="nil"/>
              <w:bottom w:val="single" w:sz="4" w:space="0" w:color="auto"/>
              <w:right w:val="single" w:sz="4" w:space="0" w:color="auto"/>
            </w:tcBorders>
            <w:shd w:val="clear" w:color="auto" w:fill="FFFFFF" w:themeFill="background1"/>
            <w:noWrap/>
            <w:hideMark/>
          </w:tcPr>
          <w:p w14:paraId="17A5A05E" w14:textId="2A82FC81"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2,972</w:t>
            </w:r>
          </w:p>
        </w:tc>
      </w:tr>
      <w:tr w:rsidR="00462D2A" w:rsidRPr="00712D98" w14:paraId="07C2E5B3" w14:textId="77777777" w:rsidTr="00D71C8A">
        <w:trPr>
          <w:trHeight w:val="290"/>
        </w:trPr>
        <w:tc>
          <w:tcPr>
            <w:tcW w:w="1555" w:type="dxa"/>
            <w:tcBorders>
              <w:top w:val="nil"/>
              <w:left w:val="single" w:sz="4" w:space="0" w:color="auto"/>
              <w:bottom w:val="single" w:sz="4" w:space="0" w:color="auto"/>
              <w:right w:val="single" w:sz="4" w:space="0" w:color="auto"/>
            </w:tcBorders>
            <w:shd w:val="clear" w:color="auto" w:fill="FFFFFF" w:themeFill="background1"/>
            <w:noWrap/>
            <w:hideMark/>
          </w:tcPr>
          <w:p w14:paraId="2A16604D"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2022</w:t>
            </w:r>
          </w:p>
        </w:tc>
        <w:tc>
          <w:tcPr>
            <w:tcW w:w="2693" w:type="dxa"/>
            <w:tcBorders>
              <w:top w:val="nil"/>
              <w:left w:val="nil"/>
              <w:bottom w:val="single" w:sz="4" w:space="0" w:color="auto"/>
              <w:right w:val="single" w:sz="4" w:space="0" w:color="auto"/>
            </w:tcBorders>
            <w:shd w:val="clear" w:color="auto" w:fill="FFFFFF" w:themeFill="background1"/>
            <w:noWrap/>
            <w:hideMark/>
          </w:tcPr>
          <w:p w14:paraId="37793880" w14:textId="53E41055"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19,047</w:t>
            </w:r>
          </w:p>
        </w:tc>
        <w:tc>
          <w:tcPr>
            <w:tcW w:w="2472" w:type="dxa"/>
            <w:tcBorders>
              <w:top w:val="nil"/>
              <w:left w:val="nil"/>
              <w:bottom w:val="single" w:sz="4" w:space="0" w:color="auto"/>
              <w:right w:val="single" w:sz="4" w:space="0" w:color="auto"/>
            </w:tcBorders>
            <w:shd w:val="clear" w:color="auto" w:fill="FFFFFF" w:themeFill="background1"/>
            <w:noWrap/>
            <w:hideMark/>
          </w:tcPr>
          <w:p w14:paraId="407947C3" w14:textId="6D92B2C6"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3,389</w:t>
            </w:r>
          </w:p>
        </w:tc>
      </w:tr>
      <w:tr w:rsidR="00462D2A" w:rsidRPr="00712D98" w14:paraId="7F96503B" w14:textId="77777777" w:rsidTr="00D71C8A">
        <w:trPr>
          <w:trHeight w:val="290"/>
        </w:trPr>
        <w:tc>
          <w:tcPr>
            <w:tcW w:w="1555" w:type="dxa"/>
            <w:tcBorders>
              <w:top w:val="nil"/>
              <w:left w:val="single" w:sz="4" w:space="0" w:color="auto"/>
              <w:bottom w:val="single" w:sz="4" w:space="0" w:color="auto"/>
              <w:right w:val="single" w:sz="4" w:space="0" w:color="auto"/>
            </w:tcBorders>
            <w:shd w:val="clear" w:color="auto" w:fill="FFFFFF" w:themeFill="background1"/>
            <w:noWrap/>
            <w:hideMark/>
          </w:tcPr>
          <w:p w14:paraId="5AF2C00B"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2023</w:t>
            </w:r>
          </w:p>
        </w:tc>
        <w:tc>
          <w:tcPr>
            <w:tcW w:w="2693" w:type="dxa"/>
            <w:tcBorders>
              <w:top w:val="nil"/>
              <w:left w:val="nil"/>
              <w:bottom w:val="single" w:sz="4" w:space="0" w:color="auto"/>
              <w:right w:val="single" w:sz="4" w:space="0" w:color="auto"/>
            </w:tcBorders>
            <w:shd w:val="clear" w:color="auto" w:fill="FFFFFF" w:themeFill="background1"/>
            <w:noWrap/>
            <w:hideMark/>
          </w:tcPr>
          <w:p w14:paraId="2DBE52CB" w14:textId="6E1D5CDC"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21,674</w:t>
            </w:r>
          </w:p>
        </w:tc>
        <w:tc>
          <w:tcPr>
            <w:tcW w:w="2472" w:type="dxa"/>
            <w:tcBorders>
              <w:top w:val="nil"/>
              <w:left w:val="nil"/>
              <w:bottom w:val="single" w:sz="4" w:space="0" w:color="auto"/>
              <w:right w:val="single" w:sz="4" w:space="0" w:color="auto"/>
            </w:tcBorders>
            <w:shd w:val="clear" w:color="auto" w:fill="FFFFFF" w:themeFill="background1"/>
            <w:noWrap/>
            <w:hideMark/>
          </w:tcPr>
          <w:p w14:paraId="797B05B1" w14:textId="138B1194"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4,673</w:t>
            </w:r>
          </w:p>
        </w:tc>
      </w:tr>
      <w:tr w:rsidR="00462D2A" w:rsidRPr="00462D2A" w14:paraId="01D41586" w14:textId="77777777" w:rsidTr="00D71C8A">
        <w:trPr>
          <w:trHeight w:val="290"/>
        </w:trPr>
        <w:tc>
          <w:tcPr>
            <w:tcW w:w="1555" w:type="dxa"/>
            <w:tcBorders>
              <w:top w:val="nil"/>
              <w:left w:val="single" w:sz="4" w:space="0" w:color="auto"/>
              <w:bottom w:val="single" w:sz="4" w:space="0" w:color="auto"/>
              <w:right w:val="single" w:sz="4" w:space="0" w:color="auto"/>
            </w:tcBorders>
            <w:shd w:val="clear" w:color="auto" w:fill="FFFFFF" w:themeFill="background1"/>
            <w:noWrap/>
            <w:hideMark/>
          </w:tcPr>
          <w:p w14:paraId="4490EE3B" w14:textId="77777777"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2024</w:t>
            </w:r>
          </w:p>
        </w:tc>
        <w:tc>
          <w:tcPr>
            <w:tcW w:w="2693" w:type="dxa"/>
            <w:tcBorders>
              <w:top w:val="nil"/>
              <w:left w:val="nil"/>
              <w:bottom w:val="single" w:sz="4" w:space="0" w:color="auto"/>
              <w:right w:val="single" w:sz="4" w:space="0" w:color="auto"/>
            </w:tcBorders>
            <w:shd w:val="clear" w:color="auto" w:fill="FFFFFF" w:themeFill="background1"/>
            <w:noWrap/>
            <w:hideMark/>
          </w:tcPr>
          <w:p w14:paraId="07101E96" w14:textId="598B93AC" w:rsidR="00462D2A" w:rsidRPr="00712D98"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24,137</w:t>
            </w:r>
          </w:p>
        </w:tc>
        <w:tc>
          <w:tcPr>
            <w:tcW w:w="2472" w:type="dxa"/>
            <w:tcBorders>
              <w:top w:val="nil"/>
              <w:left w:val="nil"/>
              <w:bottom w:val="single" w:sz="4" w:space="0" w:color="auto"/>
              <w:right w:val="single" w:sz="4" w:space="0" w:color="auto"/>
            </w:tcBorders>
            <w:shd w:val="clear" w:color="auto" w:fill="FFFFFF" w:themeFill="background1"/>
            <w:noWrap/>
            <w:hideMark/>
          </w:tcPr>
          <w:p w14:paraId="1072091B" w14:textId="3EA7E2AA" w:rsidR="00462D2A" w:rsidRPr="00462D2A" w:rsidRDefault="00462D2A" w:rsidP="00462D2A">
            <w:pPr>
              <w:spacing w:after="0" w:line="240" w:lineRule="auto"/>
              <w:jc w:val="center"/>
              <w:rPr>
                <w:rFonts w:eastAsia="Times New Roman" w:cs="Times New Roman"/>
                <w:color w:val="000000"/>
                <w:kern w:val="0"/>
                <w:sz w:val="22"/>
                <w:szCs w:val="22"/>
                <w:lang w:eastAsia="en-ID" w:bidi="ar-SA"/>
                <w14:ligatures w14:val="none"/>
              </w:rPr>
            </w:pPr>
            <w:r w:rsidRPr="00712D98">
              <w:rPr>
                <w:rFonts w:eastAsia="Times New Roman" w:cs="Times New Roman"/>
                <w:color w:val="000000"/>
                <w:kern w:val="0"/>
                <w:sz w:val="22"/>
                <w:szCs w:val="22"/>
                <w:lang w:eastAsia="en-ID" w:bidi="ar-SA"/>
                <w14:ligatures w14:val="none"/>
              </w:rPr>
              <w:t>6,633</w:t>
            </w:r>
          </w:p>
        </w:tc>
      </w:tr>
    </w:tbl>
    <w:p w14:paraId="602D5C14" w14:textId="3D12E500" w:rsidR="00B83226" w:rsidRPr="00B83226" w:rsidRDefault="00B83226" w:rsidP="00D801F8">
      <w:pPr>
        <w:pStyle w:val="ListParagraph"/>
        <w:spacing w:after="0" w:line="480" w:lineRule="auto"/>
        <w:ind w:left="0" w:firstLine="284"/>
        <w:jc w:val="left"/>
        <w:rPr>
          <w:rFonts w:eastAsia="Times New Roman" w:cs="Times New Roman"/>
          <w:i/>
          <w:iCs/>
          <w:kern w:val="0"/>
          <w:sz w:val="20"/>
          <w:szCs w:val="20"/>
          <w:lang w:eastAsia="en-ID" w:bidi="ar-SA"/>
          <w14:ligatures w14:val="none"/>
        </w:rPr>
      </w:pPr>
      <w:proofErr w:type="spellStart"/>
      <w:r w:rsidRPr="00B83226">
        <w:rPr>
          <w:rFonts w:eastAsia="Times New Roman" w:cs="Times New Roman"/>
          <w:i/>
          <w:iCs/>
          <w:kern w:val="0"/>
          <w:sz w:val="20"/>
          <w:szCs w:val="20"/>
          <w:lang w:eastAsia="en-ID" w:bidi="ar-SA"/>
          <w14:ligatures w14:val="none"/>
        </w:rPr>
        <w:t>Sumber</w:t>
      </w:r>
      <w:proofErr w:type="spellEnd"/>
      <w:r w:rsidRPr="00B83226">
        <w:rPr>
          <w:rFonts w:eastAsia="Times New Roman" w:cs="Times New Roman"/>
          <w:i/>
          <w:iCs/>
          <w:kern w:val="0"/>
          <w:sz w:val="20"/>
          <w:szCs w:val="20"/>
          <w:lang w:eastAsia="en-ID" w:bidi="ar-SA"/>
          <w14:ligatures w14:val="none"/>
        </w:rPr>
        <w:t xml:space="preserve">: </w:t>
      </w:r>
      <w:proofErr w:type="spellStart"/>
      <w:r w:rsidRPr="00B83226">
        <w:rPr>
          <w:rFonts w:eastAsia="Times New Roman" w:cs="Times New Roman"/>
          <w:i/>
          <w:iCs/>
          <w:kern w:val="0"/>
          <w:sz w:val="20"/>
          <w:szCs w:val="20"/>
          <w:lang w:eastAsia="en-ID" w:bidi="ar-SA"/>
          <w14:ligatures w14:val="none"/>
        </w:rPr>
        <w:t>dari</w:t>
      </w:r>
      <w:proofErr w:type="spellEnd"/>
      <w:r w:rsidRPr="00B83226">
        <w:rPr>
          <w:rFonts w:eastAsia="Times New Roman" w:cs="Times New Roman"/>
          <w:i/>
          <w:iCs/>
          <w:kern w:val="0"/>
          <w:sz w:val="20"/>
          <w:szCs w:val="20"/>
          <w:lang w:eastAsia="en-ID" w:bidi="ar-SA"/>
          <w14:ligatures w14:val="none"/>
        </w:rPr>
        <w:t xml:space="preserve"> KPP </w:t>
      </w:r>
      <w:proofErr w:type="spellStart"/>
      <w:r w:rsidRPr="00B83226">
        <w:rPr>
          <w:rFonts w:eastAsia="Times New Roman" w:cs="Times New Roman"/>
          <w:i/>
          <w:iCs/>
          <w:kern w:val="0"/>
          <w:sz w:val="20"/>
          <w:szCs w:val="20"/>
          <w:lang w:eastAsia="en-ID" w:bidi="ar-SA"/>
          <w14:ligatures w14:val="none"/>
        </w:rPr>
        <w:t>Tenggarong</w:t>
      </w:r>
      <w:proofErr w:type="spellEnd"/>
    </w:p>
    <w:p w14:paraId="53CBF997" w14:textId="18E5D140" w:rsidR="00D71C8A" w:rsidRDefault="00D71C8A" w:rsidP="00BD7D65">
      <w:pPr>
        <w:pStyle w:val="Caption"/>
        <w:keepNext/>
        <w:spacing w:line="480" w:lineRule="auto"/>
        <w:ind w:firstLine="720"/>
        <w:rPr>
          <w:rFonts w:eastAsia="Times New Roman" w:cs="Times New Roman"/>
          <w:i w:val="0"/>
          <w:iCs w:val="0"/>
          <w:color w:val="auto"/>
          <w:kern w:val="0"/>
          <w:sz w:val="24"/>
          <w:szCs w:val="24"/>
          <w:lang w:val="sv-SE" w:eastAsia="en-ID" w:bidi="ar-SA"/>
          <w14:ligatures w14:val="none"/>
        </w:rPr>
      </w:pPr>
      <w:bookmarkStart w:id="30" w:name="_Toc204722952"/>
      <w:r w:rsidRPr="00D71C8A">
        <w:rPr>
          <w:rFonts w:eastAsia="Times New Roman" w:cs="Times New Roman"/>
          <w:i w:val="0"/>
          <w:iCs w:val="0"/>
          <w:color w:val="auto"/>
          <w:kern w:val="0"/>
          <w:sz w:val="24"/>
          <w:szCs w:val="24"/>
          <w:lang w:val="sv-SE" w:eastAsia="en-ID" w:bidi="ar-SA"/>
          <w14:ligatures w14:val="none"/>
        </w:rPr>
        <w:t xml:space="preserve">Data dari KPP Tenggarong menunjukkan bahwa jumlah wajib pajak badan mengalami peningkatan konsisten dari 16.184 pada tahun 2020 menjadi 24.137 pada tahun 2024. Peningkatan ini mencerminkan adanya pertumbuhan sektor usaha di wilayah Tenggarong serta kesadaran untuk mendaftarkan diri sebagai wajib pajak. Jumlah wajib pajak </w:t>
      </w:r>
      <w:r w:rsidR="002C731C">
        <w:rPr>
          <w:rFonts w:eastAsia="Times New Roman" w:cs="Times New Roman"/>
          <w:i w:val="0"/>
          <w:iCs w:val="0"/>
          <w:color w:val="auto"/>
          <w:kern w:val="0"/>
          <w:sz w:val="24"/>
          <w:szCs w:val="24"/>
          <w:lang w:val="sv-SE" w:eastAsia="en-ID" w:bidi="ar-SA"/>
          <w14:ligatures w14:val="none"/>
        </w:rPr>
        <w:t>aktif</w:t>
      </w:r>
      <w:r w:rsidRPr="00D71C8A">
        <w:rPr>
          <w:rFonts w:eastAsia="Times New Roman" w:cs="Times New Roman"/>
          <w:i w:val="0"/>
          <w:iCs w:val="0"/>
          <w:color w:val="auto"/>
          <w:kern w:val="0"/>
          <w:sz w:val="24"/>
          <w:szCs w:val="24"/>
          <w:lang w:val="sv-SE" w:eastAsia="en-ID" w:bidi="ar-SA"/>
          <w14:ligatures w14:val="none"/>
        </w:rPr>
        <w:t xml:space="preserve"> juga mengalami peningkatan signifikan dari 2.653 menjadi 6.633, yang menunjukkan semakin banyak badan usaha yang aktif dalam menjalankan kewajiban perpajakannya.</w:t>
      </w:r>
    </w:p>
    <w:p w14:paraId="0E595214" w14:textId="4DD713DC" w:rsidR="00DF7A2B" w:rsidRPr="00DF7A2B" w:rsidRDefault="00DF7A2B" w:rsidP="00D71C8A">
      <w:pPr>
        <w:pStyle w:val="Caption"/>
        <w:keepNext/>
        <w:ind w:firstLine="284"/>
        <w:rPr>
          <w:b/>
          <w:bCs/>
          <w:i w:val="0"/>
          <w:iCs w:val="0"/>
          <w:sz w:val="22"/>
        </w:rPr>
      </w:pPr>
      <w:r w:rsidRPr="00D71C8A">
        <w:rPr>
          <w:b/>
          <w:bCs/>
          <w:i w:val="0"/>
          <w:iCs w:val="0"/>
          <w:color w:val="000000" w:themeColor="text1"/>
          <w:sz w:val="22"/>
          <w:lang w:val="sv-SE"/>
        </w:rPr>
        <w:t>Table 1.</w:t>
      </w:r>
      <w:r w:rsidRPr="00DF7A2B">
        <w:rPr>
          <w:b/>
          <w:bCs/>
          <w:i w:val="0"/>
          <w:iCs w:val="0"/>
          <w:color w:val="000000" w:themeColor="text1"/>
          <w:sz w:val="22"/>
        </w:rPr>
        <w:fldChar w:fldCharType="begin"/>
      </w:r>
      <w:r w:rsidRPr="00D71C8A">
        <w:rPr>
          <w:b/>
          <w:bCs/>
          <w:i w:val="0"/>
          <w:iCs w:val="0"/>
          <w:color w:val="000000" w:themeColor="text1"/>
          <w:sz w:val="22"/>
          <w:lang w:val="sv-SE"/>
        </w:rPr>
        <w:instrText xml:space="preserve"> SEQ Table_1. \* ARABIC </w:instrText>
      </w:r>
      <w:r w:rsidRPr="00DF7A2B">
        <w:rPr>
          <w:b/>
          <w:bCs/>
          <w:i w:val="0"/>
          <w:iCs w:val="0"/>
          <w:color w:val="000000" w:themeColor="text1"/>
          <w:sz w:val="22"/>
        </w:rPr>
        <w:fldChar w:fldCharType="separate"/>
      </w:r>
      <w:r w:rsidR="00E610C6">
        <w:rPr>
          <w:b/>
          <w:bCs/>
          <w:i w:val="0"/>
          <w:iCs w:val="0"/>
          <w:noProof/>
          <w:color w:val="000000" w:themeColor="text1"/>
          <w:sz w:val="22"/>
          <w:lang w:val="sv-SE"/>
        </w:rPr>
        <w:t>2</w:t>
      </w:r>
      <w:r w:rsidRPr="00DF7A2B">
        <w:rPr>
          <w:b/>
          <w:bCs/>
          <w:i w:val="0"/>
          <w:iCs w:val="0"/>
          <w:color w:val="000000" w:themeColor="text1"/>
          <w:sz w:val="22"/>
        </w:rPr>
        <w:fldChar w:fldCharType="end"/>
      </w:r>
      <w:r w:rsidRPr="00DF7A2B">
        <w:rPr>
          <w:b/>
          <w:bCs/>
          <w:i w:val="0"/>
          <w:iCs w:val="0"/>
          <w:color w:val="000000" w:themeColor="text1"/>
          <w:sz w:val="22"/>
        </w:rPr>
        <w:t xml:space="preserve"> </w:t>
      </w:r>
      <w:proofErr w:type="spellStart"/>
      <w:r w:rsidRPr="00DF7A2B">
        <w:rPr>
          <w:rFonts w:eastAsia="Times New Roman" w:cs="Times New Roman"/>
          <w:b/>
          <w:bCs/>
          <w:i w:val="0"/>
          <w:iCs w:val="0"/>
          <w:color w:val="000000" w:themeColor="text1"/>
          <w:kern w:val="0"/>
          <w:sz w:val="22"/>
          <w:lang w:eastAsia="en-ID" w:bidi="ar-SA"/>
          <w14:ligatures w14:val="none"/>
        </w:rPr>
        <w:t>Penerimaan</w:t>
      </w:r>
      <w:proofErr w:type="spellEnd"/>
      <w:r w:rsidRPr="00DF7A2B">
        <w:rPr>
          <w:rFonts w:eastAsia="Times New Roman" w:cs="Times New Roman"/>
          <w:b/>
          <w:bCs/>
          <w:i w:val="0"/>
          <w:iCs w:val="0"/>
          <w:color w:val="000000" w:themeColor="text1"/>
          <w:kern w:val="0"/>
          <w:sz w:val="22"/>
          <w:lang w:eastAsia="en-ID" w:bidi="ar-SA"/>
          <w14:ligatures w14:val="none"/>
        </w:rPr>
        <w:t xml:space="preserve"> Pajak </w:t>
      </w:r>
      <w:proofErr w:type="spellStart"/>
      <w:r w:rsidRPr="00DF7A2B">
        <w:rPr>
          <w:rFonts w:eastAsia="Times New Roman" w:cs="Times New Roman"/>
          <w:b/>
          <w:bCs/>
          <w:i w:val="0"/>
          <w:iCs w:val="0"/>
          <w:color w:val="000000" w:themeColor="text1"/>
          <w:kern w:val="0"/>
          <w:sz w:val="22"/>
          <w:lang w:eastAsia="en-ID" w:bidi="ar-SA"/>
          <w14:ligatures w14:val="none"/>
        </w:rPr>
        <w:t>Penghasilan</w:t>
      </w:r>
      <w:proofErr w:type="spellEnd"/>
      <w:r w:rsidRPr="00DF7A2B">
        <w:rPr>
          <w:rFonts w:eastAsia="Times New Roman" w:cs="Times New Roman"/>
          <w:b/>
          <w:bCs/>
          <w:i w:val="0"/>
          <w:iCs w:val="0"/>
          <w:color w:val="000000" w:themeColor="text1"/>
          <w:kern w:val="0"/>
          <w:sz w:val="22"/>
          <w:lang w:eastAsia="en-ID" w:bidi="ar-SA"/>
          <w14:ligatures w14:val="none"/>
        </w:rPr>
        <w:t xml:space="preserve"> Badan</w:t>
      </w:r>
      <w:bookmarkEnd w:id="30"/>
    </w:p>
    <w:tbl>
      <w:tblPr>
        <w:tblW w:w="5220" w:type="dxa"/>
        <w:shd w:val="clear" w:color="auto" w:fill="FFFFFF" w:themeFill="background1"/>
        <w:tblLook w:val="04A0" w:firstRow="1" w:lastRow="0" w:firstColumn="1" w:lastColumn="0" w:noHBand="0" w:noVBand="1"/>
      </w:tblPr>
      <w:tblGrid>
        <w:gridCol w:w="1880"/>
        <w:gridCol w:w="3340"/>
      </w:tblGrid>
      <w:tr w:rsidR="00B83226" w:rsidRPr="00B83226" w14:paraId="24D6552A" w14:textId="77777777" w:rsidTr="00712D9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C786C3" w14:textId="77777777" w:rsidR="00B83226" w:rsidRPr="00196F1D" w:rsidRDefault="00B83226" w:rsidP="00D71C8A">
            <w:pPr>
              <w:spacing w:after="0" w:line="240" w:lineRule="auto"/>
              <w:jc w:val="center"/>
              <w:rPr>
                <w:rFonts w:eastAsia="Times New Roman" w:cs="Times New Roman"/>
                <w:color w:val="000000"/>
                <w:kern w:val="0"/>
                <w:sz w:val="22"/>
                <w:szCs w:val="22"/>
                <w:lang w:eastAsia="en-ID" w:bidi="ar-SA"/>
                <w14:ligatures w14:val="none"/>
              </w:rPr>
            </w:pPr>
            <w:proofErr w:type="spellStart"/>
            <w:r w:rsidRPr="00196F1D">
              <w:rPr>
                <w:rFonts w:eastAsia="Times New Roman" w:cs="Times New Roman"/>
                <w:color w:val="000000"/>
                <w:kern w:val="0"/>
                <w:sz w:val="22"/>
                <w:szCs w:val="22"/>
                <w:lang w:eastAsia="en-ID" w:bidi="ar-SA"/>
                <w14:ligatures w14:val="none"/>
              </w:rPr>
              <w:t>Tahun</w:t>
            </w:r>
            <w:proofErr w:type="spellEnd"/>
          </w:p>
        </w:tc>
        <w:tc>
          <w:tcPr>
            <w:tcW w:w="33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589DC54" w14:textId="77777777" w:rsidR="00B83226" w:rsidRPr="00196F1D" w:rsidRDefault="00B83226" w:rsidP="00D71C8A">
            <w:pPr>
              <w:spacing w:after="0" w:line="240" w:lineRule="auto"/>
              <w:jc w:val="center"/>
              <w:rPr>
                <w:rFonts w:eastAsia="Times New Roman" w:cs="Times New Roman"/>
                <w:color w:val="000000"/>
                <w:kern w:val="0"/>
                <w:sz w:val="22"/>
                <w:szCs w:val="22"/>
                <w:lang w:eastAsia="en-ID" w:bidi="ar-SA"/>
                <w14:ligatures w14:val="none"/>
              </w:rPr>
            </w:pPr>
            <w:proofErr w:type="spellStart"/>
            <w:r w:rsidRPr="00196F1D">
              <w:rPr>
                <w:rFonts w:eastAsia="Times New Roman" w:cs="Times New Roman"/>
                <w:color w:val="000000"/>
                <w:kern w:val="0"/>
                <w:sz w:val="22"/>
                <w:szCs w:val="22"/>
                <w:lang w:eastAsia="en-ID" w:bidi="ar-SA"/>
                <w14:ligatures w14:val="none"/>
              </w:rPr>
              <w:t>Jumlah</w:t>
            </w:r>
            <w:proofErr w:type="spellEnd"/>
            <w:r w:rsidRPr="00196F1D">
              <w:rPr>
                <w:rFonts w:eastAsia="Times New Roman" w:cs="Times New Roman"/>
                <w:color w:val="000000"/>
                <w:kern w:val="0"/>
                <w:sz w:val="22"/>
                <w:szCs w:val="22"/>
                <w:lang w:eastAsia="en-ID" w:bidi="ar-SA"/>
                <w14:ligatures w14:val="none"/>
              </w:rPr>
              <w:t xml:space="preserve"> </w:t>
            </w:r>
            <w:proofErr w:type="spellStart"/>
            <w:r w:rsidRPr="00196F1D">
              <w:rPr>
                <w:rFonts w:eastAsia="Times New Roman" w:cs="Times New Roman"/>
                <w:color w:val="000000"/>
                <w:kern w:val="0"/>
                <w:sz w:val="22"/>
                <w:szCs w:val="22"/>
                <w:lang w:eastAsia="en-ID" w:bidi="ar-SA"/>
                <w14:ligatures w14:val="none"/>
              </w:rPr>
              <w:t>PPh</w:t>
            </w:r>
            <w:proofErr w:type="spellEnd"/>
            <w:r w:rsidRPr="00196F1D">
              <w:rPr>
                <w:rFonts w:eastAsia="Times New Roman" w:cs="Times New Roman"/>
                <w:color w:val="000000"/>
                <w:kern w:val="0"/>
                <w:sz w:val="22"/>
                <w:szCs w:val="22"/>
                <w:lang w:eastAsia="en-ID" w:bidi="ar-SA"/>
                <w14:ligatures w14:val="none"/>
              </w:rPr>
              <w:t xml:space="preserve"> Badan</w:t>
            </w:r>
          </w:p>
        </w:tc>
      </w:tr>
      <w:tr w:rsidR="00B83226" w:rsidRPr="00B83226" w14:paraId="2CE70DEA"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8DED25" w14:textId="77777777" w:rsidR="00B83226" w:rsidRPr="00196F1D" w:rsidRDefault="00B83226" w:rsidP="00D71C8A">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2020</w:t>
            </w:r>
          </w:p>
        </w:tc>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58CF89D1" w14:textId="06E539E2" w:rsidR="00B83226" w:rsidRPr="00196F1D" w:rsidRDefault="00B83226" w:rsidP="00D71C8A">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9,740,932,239</w:t>
            </w:r>
          </w:p>
        </w:tc>
      </w:tr>
      <w:tr w:rsidR="00B83226" w:rsidRPr="00B83226" w14:paraId="474AEE4E"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0D8E91" w14:textId="77777777" w:rsidR="00B83226" w:rsidRPr="00196F1D" w:rsidRDefault="00B83226" w:rsidP="00D801F8">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2021</w:t>
            </w:r>
          </w:p>
        </w:tc>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1E23323C" w14:textId="112C673C" w:rsidR="00B83226" w:rsidRPr="00196F1D" w:rsidRDefault="00B83226" w:rsidP="00D801F8">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11,711,314,182</w:t>
            </w:r>
          </w:p>
        </w:tc>
      </w:tr>
      <w:tr w:rsidR="00B83226" w:rsidRPr="00B83226" w14:paraId="7E5BC777"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4FD41" w14:textId="77777777" w:rsidR="00B83226" w:rsidRPr="00196F1D" w:rsidRDefault="00B83226" w:rsidP="00D801F8">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2022</w:t>
            </w:r>
          </w:p>
        </w:tc>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7494750F" w14:textId="462F4639" w:rsidR="00B83226" w:rsidRPr="00196F1D" w:rsidRDefault="00B83226" w:rsidP="00D801F8">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123,894,122,296</w:t>
            </w:r>
          </w:p>
        </w:tc>
      </w:tr>
      <w:tr w:rsidR="00B83226" w:rsidRPr="00B83226" w14:paraId="22CFACF8"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02CB9" w14:textId="77777777" w:rsidR="00B83226" w:rsidRPr="00196F1D" w:rsidRDefault="00B83226" w:rsidP="00B83226">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2023</w:t>
            </w:r>
          </w:p>
        </w:tc>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7BC07EDC" w14:textId="5BD88787" w:rsidR="00B83226" w:rsidRPr="00196F1D" w:rsidRDefault="00B83226" w:rsidP="00B83226">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206,409,686,422</w:t>
            </w:r>
          </w:p>
        </w:tc>
      </w:tr>
      <w:tr w:rsidR="00B83226" w:rsidRPr="00B83226" w14:paraId="6E6E0792"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2B6111" w14:textId="77777777" w:rsidR="00B83226" w:rsidRPr="00196F1D" w:rsidRDefault="00B83226" w:rsidP="00B83226">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2024</w:t>
            </w:r>
          </w:p>
        </w:tc>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5F377AC7" w14:textId="13E00FDC" w:rsidR="00B83226" w:rsidRPr="00196F1D" w:rsidRDefault="00B83226" w:rsidP="00B83226">
            <w:pPr>
              <w:spacing w:after="0" w:line="240" w:lineRule="auto"/>
              <w:jc w:val="center"/>
              <w:rPr>
                <w:rFonts w:eastAsia="Times New Roman" w:cs="Times New Roman"/>
                <w:color w:val="000000"/>
                <w:kern w:val="0"/>
                <w:sz w:val="22"/>
                <w:szCs w:val="22"/>
                <w:lang w:eastAsia="en-ID" w:bidi="ar-SA"/>
                <w14:ligatures w14:val="none"/>
              </w:rPr>
            </w:pPr>
            <w:r w:rsidRPr="00196F1D">
              <w:rPr>
                <w:rFonts w:eastAsia="Times New Roman" w:cs="Times New Roman"/>
                <w:color w:val="000000"/>
                <w:kern w:val="0"/>
                <w:sz w:val="22"/>
                <w:szCs w:val="22"/>
                <w:lang w:eastAsia="en-ID" w:bidi="ar-SA"/>
                <w14:ligatures w14:val="none"/>
              </w:rPr>
              <w:t>70,247,179,268</w:t>
            </w:r>
          </w:p>
        </w:tc>
      </w:tr>
    </w:tbl>
    <w:p w14:paraId="5DA21E5B" w14:textId="17AB7350" w:rsidR="00B83226" w:rsidRPr="00D801F8" w:rsidRDefault="00B83226" w:rsidP="00D801F8">
      <w:pPr>
        <w:pStyle w:val="ListParagraph"/>
        <w:spacing w:after="0" w:line="480" w:lineRule="auto"/>
        <w:ind w:left="0" w:firstLine="284"/>
        <w:jc w:val="left"/>
        <w:rPr>
          <w:rFonts w:eastAsia="Times New Roman" w:cs="Times New Roman"/>
          <w:i/>
          <w:iCs/>
          <w:kern w:val="0"/>
          <w:sz w:val="20"/>
          <w:szCs w:val="20"/>
          <w:lang w:eastAsia="en-ID" w:bidi="ar-SA"/>
          <w14:ligatures w14:val="none"/>
        </w:rPr>
      </w:pPr>
      <w:proofErr w:type="spellStart"/>
      <w:r w:rsidRPr="00B83226">
        <w:rPr>
          <w:rFonts w:eastAsia="Times New Roman" w:cs="Times New Roman"/>
          <w:i/>
          <w:iCs/>
          <w:kern w:val="0"/>
          <w:sz w:val="20"/>
          <w:szCs w:val="20"/>
          <w:lang w:eastAsia="en-ID" w:bidi="ar-SA"/>
          <w14:ligatures w14:val="none"/>
        </w:rPr>
        <w:t>Sumber</w:t>
      </w:r>
      <w:proofErr w:type="spellEnd"/>
      <w:r w:rsidRPr="00B83226">
        <w:rPr>
          <w:rFonts w:eastAsia="Times New Roman" w:cs="Times New Roman"/>
          <w:i/>
          <w:iCs/>
          <w:kern w:val="0"/>
          <w:sz w:val="20"/>
          <w:szCs w:val="20"/>
          <w:lang w:eastAsia="en-ID" w:bidi="ar-SA"/>
          <w14:ligatures w14:val="none"/>
        </w:rPr>
        <w:t xml:space="preserve">: </w:t>
      </w:r>
      <w:proofErr w:type="spellStart"/>
      <w:r w:rsidRPr="00B83226">
        <w:rPr>
          <w:rFonts w:eastAsia="Times New Roman" w:cs="Times New Roman"/>
          <w:i/>
          <w:iCs/>
          <w:kern w:val="0"/>
          <w:sz w:val="20"/>
          <w:szCs w:val="20"/>
          <w:lang w:eastAsia="en-ID" w:bidi="ar-SA"/>
          <w14:ligatures w14:val="none"/>
        </w:rPr>
        <w:t>dari</w:t>
      </w:r>
      <w:proofErr w:type="spellEnd"/>
      <w:r w:rsidRPr="00B83226">
        <w:rPr>
          <w:rFonts w:eastAsia="Times New Roman" w:cs="Times New Roman"/>
          <w:i/>
          <w:iCs/>
          <w:kern w:val="0"/>
          <w:sz w:val="20"/>
          <w:szCs w:val="20"/>
          <w:lang w:eastAsia="en-ID" w:bidi="ar-SA"/>
          <w14:ligatures w14:val="none"/>
        </w:rPr>
        <w:t xml:space="preserve"> KPP </w:t>
      </w:r>
      <w:proofErr w:type="spellStart"/>
      <w:r w:rsidRPr="00B83226">
        <w:rPr>
          <w:rFonts w:eastAsia="Times New Roman" w:cs="Times New Roman"/>
          <w:i/>
          <w:iCs/>
          <w:kern w:val="0"/>
          <w:sz w:val="20"/>
          <w:szCs w:val="20"/>
          <w:lang w:eastAsia="en-ID" w:bidi="ar-SA"/>
          <w14:ligatures w14:val="none"/>
        </w:rPr>
        <w:t>Tenggarong</w:t>
      </w:r>
      <w:proofErr w:type="spellEnd"/>
    </w:p>
    <w:p w14:paraId="0CEFD398" w14:textId="3BB886FB" w:rsidR="00BD7D65" w:rsidRPr="00BD7D65" w:rsidRDefault="00BD7D65" w:rsidP="00BD7D65">
      <w:pPr>
        <w:spacing w:after="0" w:line="480" w:lineRule="auto"/>
        <w:ind w:firstLine="720"/>
        <w:rPr>
          <w:rFonts w:eastAsia="Times New Roman" w:cs="Times New Roman"/>
          <w:kern w:val="0"/>
          <w:szCs w:val="24"/>
          <w:lang w:val="sv-SE" w:eastAsia="en-ID" w:bidi="ar-SA"/>
          <w14:ligatures w14:val="none"/>
        </w:rPr>
      </w:pPr>
      <w:bookmarkStart w:id="31" w:name="_Toc204722953"/>
      <w:r w:rsidRPr="00BD7D65">
        <w:rPr>
          <w:rFonts w:eastAsia="Times New Roman" w:cs="Times New Roman"/>
          <w:kern w:val="0"/>
          <w:szCs w:val="24"/>
          <w:lang w:val="sv-SE" w:eastAsia="en-ID" w:bidi="ar-SA"/>
          <w14:ligatures w14:val="none"/>
        </w:rPr>
        <w:t xml:space="preserve">Berdasarkan Tabel 1.2, penerimaan Pajak Penghasilan Badan di KPP Pratama Tenggarong menunjukkan perkembangan yang bervariasi dari tahun 2020 hingga 2024. Secara umum, penerimaan mengalami peningkatan signifikan dari </w:t>
      </w:r>
      <w:r w:rsidRPr="00BD7D65">
        <w:rPr>
          <w:rFonts w:eastAsia="Times New Roman" w:cs="Times New Roman"/>
          <w:kern w:val="0"/>
          <w:szCs w:val="24"/>
          <w:lang w:val="sv-SE" w:eastAsia="en-ID" w:bidi="ar-SA"/>
          <w14:ligatures w14:val="none"/>
        </w:rPr>
        <w:lastRenderedPageBreak/>
        <w:t>Rp9.740.932.239 pada tahun 2020 menjadi Rp206.409.686.422 pada tahun 2023. Sementara itu, data tahun 2024 yang tercatat sebesar Rp70.247.179.268 belum dapat dijadikan dasar untuk menyimpulkan adanya penurunan penerimaan, karena data tersebut masih bersifat sementara. Menurut keterangan yang diperoleh dari KPP Pratama Tenggarong, data penerimaan tahun 2024 merupakan hasil rekapitulasi hingga bulan Juni 2025, sedangkan batas akhir pelaporan dan pembayaran SPT Tahunan PPh Badan Tahun Pajak 2024 jatuh pada akhir April 2025. Dalam praktiknya, masih terdapat wajib pajak badan yang melakukan pelaporan dan pembayaran setelah batas waktu tersebut, bahkan hingga beberapa bulan berikutnya.</w:t>
      </w:r>
    </w:p>
    <w:p w14:paraId="67953459" w14:textId="77777777" w:rsidR="00BD7D65" w:rsidRPr="00BD7D65" w:rsidRDefault="00BD7D65" w:rsidP="00BD7D65">
      <w:pPr>
        <w:spacing w:after="0" w:line="480" w:lineRule="auto"/>
        <w:ind w:firstLine="720"/>
        <w:rPr>
          <w:rFonts w:eastAsia="Times New Roman" w:cs="Times New Roman"/>
          <w:kern w:val="0"/>
          <w:szCs w:val="24"/>
          <w:lang w:val="sv-SE" w:eastAsia="en-ID" w:bidi="ar-SA"/>
          <w14:ligatures w14:val="none"/>
        </w:rPr>
      </w:pPr>
      <w:r w:rsidRPr="00BD7D65">
        <w:rPr>
          <w:rFonts w:eastAsia="Times New Roman" w:cs="Times New Roman"/>
          <w:kern w:val="0"/>
          <w:szCs w:val="24"/>
          <w:lang w:val="sv-SE" w:eastAsia="en-ID" w:bidi="ar-SA"/>
          <w14:ligatures w14:val="none"/>
        </w:rPr>
        <w:t>Kondisi tersebut menunjukkan bahwa data penerimaan PPh Badan tahun 2024 belum sepenuhnya mencerminkan realisasi penerimaan secara keseluruhan. Perbedaan waktu pelaporan dan pembayaran menyebabkan angka penerimaan pada periode tertentu belum menggambarkan kondisi yang sebenarnya. Oleh karena itu, perbedaan angka yang tampak pada tahun 2024 lebih disebabkan oleh waktu pencatatan dan proses administrasi perpajakan yang belum tuntas, bukan karena menurunnya kinerja atau kepatuhan wajib pajak badan. Dengan demikian, data tahun 2024 perlu dipandang sebagai data sementara yang masih dapat mengalami perubahan seiring dengan selesainya proses pelaporan dan pembayaran pajak.</w:t>
      </w:r>
    </w:p>
    <w:p w14:paraId="62063B22" w14:textId="77777777" w:rsidR="00BD7D65" w:rsidRDefault="00BD7D65" w:rsidP="00BD7D65">
      <w:pPr>
        <w:spacing w:after="0" w:line="480" w:lineRule="auto"/>
        <w:ind w:firstLine="720"/>
        <w:rPr>
          <w:rFonts w:eastAsia="Times New Roman" w:cs="Times New Roman"/>
          <w:kern w:val="0"/>
          <w:szCs w:val="24"/>
          <w:lang w:val="sv-SE" w:eastAsia="en-ID" w:bidi="ar-SA"/>
          <w14:ligatures w14:val="none"/>
        </w:rPr>
      </w:pPr>
      <w:r w:rsidRPr="00BD7D65">
        <w:rPr>
          <w:rFonts w:eastAsia="Times New Roman" w:cs="Times New Roman"/>
          <w:kern w:val="0"/>
          <w:szCs w:val="24"/>
          <w:lang w:val="sv-SE" w:eastAsia="en-ID" w:bidi="ar-SA"/>
          <w14:ligatures w14:val="none"/>
        </w:rPr>
        <w:t xml:space="preserve">Fenomena ini memberikan gambaran bahwa realisasi penerimaan pajak, khususnya PPh Badan, tidak hanya dipengaruhi oleh tingkat keuntungan perusahaan, tetapi juga oleh faktor administratif dan perilaku kepatuhan wajib pajak dalam memenuhi kewajiban perpajakan. Selain itu, efektivitas pelayanan dan </w:t>
      </w:r>
      <w:r w:rsidRPr="00BD7D65">
        <w:rPr>
          <w:rFonts w:eastAsia="Times New Roman" w:cs="Times New Roman"/>
          <w:kern w:val="0"/>
          <w:szCs w:val="24"/>
          <w:lang w:val="sv-SE" w:eastAsia="en-ID" w:bidi="ar-SA"/>
          <w14:ligatures w14:val="none"/>
        </w:rPr>
        <w:lastRenderedPageBreak/>
        <w:t>pengawasan dari pihak otoritas pajak turut berperan dalam menjaga kelancaran pelaporan dan pembayaran pajak. Oleh karena itu, peningkatan kepatuhan wajib pajak dan ketepatan waktu pelaporan menjadi hal yang penting agar penerimaan PPh Badan dapat terealisasi secara optimal dan mencerminkan kondisi yang sesungguhnya.</w:t>
      </w:r>
    </w:p>
    <w:p w14:paraId="1F3568D7" w14:textId="2D1C3F96" w:rsidR="00BF0537" w:rsidRPr="00BF0537" w:rsidRDefault="00BF0537" w:rsidP="00BD7D65">
      <w:pPr>
        <w:spacing w:after="0" w:line="480" w:lineRule="auto"/>
        <w:ind w:firstLine="720"/>
        <w:rPr>
          <w:rFonts w:eastAsia="Times New Roman" w:cs="Times New Roman"/>
          <w:kern w:val="0"/>
          <w:szCs w:val="24"/>
          <w:lang w:val="sv-SE" w:eastAsia="en-ID" w:bidi="ar-SA"/>
          <w14:ligatures w14:val="none"/>
        </w:rPr>
      </w:pPr>
      <w:bookmarkStart w:id="32" w:name="_Hlk214299636"/>
      <w:r w:rsidRPr="00BF0537">
        <w:rPr>
          <w:rFonts w:eastAsia="Times New Roman" w:cs="Times New Roman"/>
          <w:kern w:val="0"/>
          <w:szCs w:val="24"/>
          <w:lang w:val="sv-SE" w:eastAsia="en-ID" w:bidi="ar-SA"/>
          <w14:ligatures w14:val="none"/>
        </w:rPr>
        <w:t>Untuk memahami lebih lanjut bagaimana tingkat kepatuhan Wajib Pajak Badan terhadap kewajiban perpajakan, berikut disajikan data mengenai jumlah laporan SPT Tahunan Badan pada KPP Pratama Tenggarong</w:t>
      </w:r>
      <w:r>
        <w:rPr>
          <w:rFonts w:eastAsia="Times New Roman" w:cs="Times New Roman"/>
          <w:kern w:val="0"/>
          <w:szCs w:val="24"/>
          <w:lang w:val="sv-SE" w:eastAsia="en-ID" w:bidi="ar-SA"/>
          <w14:ligatures w14:val="none"/>
        </w:rPr>
        <w:t>.</w:t>
      </w:r>
    </w:p>
    <w:bookmarkEnd w:id="32"/>
    <w:p w14:paraId="05989F4D" w14:textId="46442806" w:rsidR="00DF7A2B" w:rsidRPr="00DF7A2B" w:rsidRDefault="00DF7A2B" w:rsidP="00DF7A2B">
      <w:pPr>
        <w:pStyle w:val="Caption"/>
        <w:keepNext/>
        <w:ind w:firstLine="284"/>
        <w:rPr>
          <w:b/>
          <w:bCs/>
          <w:i w:val="0"/>
          <w:iCs w:val="0"/>
          <w:color w:val="000000" w:themeColor="text1"/>
          <w:sz w:val="22"/>
        </w:rPr>
      </w:pPr>
      <w:r w:rsidRPr="00DF7A2B">
        <w:rPr>
          <w:b/>
          <w:bCs/>
          <w:i w:val="0"/>
          <w:iCs w:val="0"/>
          <w:color w:val="000000" w:themeColor="text1"/>
          <w:sz w:val="22"/>
        </w:rPr>
        <w:t>Table 1.</w:t>
      </w:r>
      <w:r w:rsidRPr="00DF7A2B">
        <w:rPr>
          <w:b/>
          <w:bCs/>
          <w:i w:val="0"/>
          <w:iCs w:val="0"/>
          <w:color w:val="000000" w:themeColor="text1"/>
          <w:sz w:val="22"/>
        </w:rPr>
        <w:fldChar w:fldCharType="begin"/>
      </w:r>
      <w:r w:rsidRPr="00DF7A2B">
        <w:rPr>
          <w:b/>
          <w:bCs/>
          <w:i w:val="0"/>
          <w:iCs w:val="0"/>
          <w:color w:val="000000" w:themeColor="text1"/>
          <w:sz w:val="22"/>
        </w:rPr>
        <w:instrText xml:space="preserve"> SEQ Table_1. \* ARABIC </w:instrText>
      </w:r>
      <w:r w:rsidRPr="00DF7A2B">
        <w:rPr>
          <w:b/>
          <w:bCs/>
          <w:i w:val="0"/>
          <w:iCs w:val="0"/>
          <w:color w:val="000000" w:themeColor="text1"/>
          <w:sz w:val="22"/>
        </w:rPr>
        <w:fldChar w:fldCharType="separate"/>
      </w:r>
      <w:r w:rsidR="00E610C6">
        <w:rPr>
          <w:b/>
          <w:bCs/>
          <w:i w:val="0"/>
          <w:iCs w:val="0"/>
          <w:noProof/>
          <w:color w:val="000000" w:themeColor="text1"/>
          <w:sz w:val="22"/>
        </w:rPr>
        <w:t>3</w:t>
      </w:r>
      <w:r w:rsidRPr="00DF7A2B">
        <w:rPr>
          <w:b/>
          <w:bCs/>
          <w:i w:val="0"/>
          <w:iCs w:val="0"/>
          <w:color w:val="000000" w:themeColor="text1"/>
          <w:sz w:val="22"/>
        </w:rPr>
        <w:fldChar w:fldCharType="end"/>
      </w:r>
      <w:r w:rsidRPr="00DF7A2B">
        <w:rPr>
          <w:b/>
          <w:bCs/>
          <w:i w:val="0"/>
          <w:iCs w:val="0"/>
          <w:color w:val="000000" w:themeColor="text1"/>
          <w:sz w:val="22"/>
        </w:rPr>
        <w:t xml:space="preserve"> </w:t>
      </w:r>
      <w:r w:rsidRPr="00DF7A2B">
        <w:rPr>
          <w:rFonts w:eastAsia="Times New Roman" w:cs="Times New Roman"/>
          <w:b/>
          <w:bCs/>
          <w:i w:val="0"/>
          <w:iCs w:val="0"/>
          <w:color w:val="000000" w:themeColor="text1"/>
          <w:kern w:val="0"/>
          <w:sz w:val="22"/>
          <w:lang w:val="sv-SE" w:eastAsia="en-ID" w:bidi="ar-SA"/>
          <w14:ligatures w14:val="none"/>
        </w:rPr>
        <w:t>Jumlah Laporan SPT</w:t>
      </w:r>
      <w:bookmarkEnd w:id="31"/>
    </w:p>
    <w:tbl>
      <w:tblPr>
        <w:tblW w:w="5220" w:type="dxa"/>
        <w:shd w:val="clear" w:color="auto" w:fill="FFFFFF" w:themeFill="background1"/>
        <w:tblLook w:val="04A0" w:firstRow="1" w:lastRow="0" w:firstColumn="1" w:lastColumn="0" w:noHBand="0" w:noVBand="1"/>
      </w:tblPr>
      <w:tblGrid>
        <w:gridCol w:w="1880"/>
        <w:gridCol w:w="3340"/>
      </w:tblGrid>
      <w:tr w:rsidR="00D801F8" w:rsidRPr="006400AC" w14:paraId="44D3BF61" w14:textId="77777777" w:rsidTr="00712D9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D4D3B7"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proofErr w:type="spellStart"/>
            <w:r w:rsidRPr="00A32961">
              <w:rPr>
                <w:rFonts w:eastAsia="Times New Roman" w:cs="Times New Roman"/>
                <w:color w:val="000000"/>
                <w:kern w:val="0"/>
                <w:sz w:val="22"/>
                <w:szCs w:val="22"/>
                <w:lang w:eastAsia="en-ID" w:bidi="ar-SA"/>
                <w14:ligatures w14:val="none"/>
              </w:rPr>
              <w:t>Tahun</w:t>
            </w:r>
            <w:proofErr w:type="spellEnd"/>
          </w:p>
        </w:tc>
        <w:tc>
          <w:tcPr>
            <w:tcW w:w="3340" w:type="dxa"/>
            <w:tcBorders>
              <w:top w:val="single" w:sz="4" w:space="0" w:color="auto"/>
              <w:left w:val="nil"/>
              <w:bottom w:val="single" w:sz="4" w:space="0" w:color="auto"/>
              <w:right w:val="single" w:sz="4" w:space="0" w:color="auto"/>
            </w:tcBorders>
            <w:shd w:val="clear" w:color="auto" w:fill="FFFFFF" w:themeFill="background1"/>
            <w:noWrap/>
            <w:hideMark/>
          </w:tcPr>
          <w:p w14:paraId="4BCAF988" w14:textId="77777777" w:rsidR="00D801F8" w:rsidRPr="00A32961" w:rsidRDefault="00D801F8" w:rsidP="00D801F8">
            <w:pPr>
              <w:spacing w:after="0" w:line="240" w:lineRule="auto"/>
              <w:jc w:val="center"/>
              <w:rPr>
                <w:rFonts w:eastAsia="Times New Roman" w:cs="Times New Roman"/>
                <w:color w:val="000000"/>
                <w:kern w:val="0"/>
                <w:sz w:val="22"/>
                <w:szCs w:val="22"/>
                <w:lang w:val="sv-SE" w:eastAsia="en-ID" w:bidi="ar-SA"/>
                <w14:ligatures w14:val="none"/>
              </w:rPr>
            </w:pPr>
            <w:r w:rsidRPr="00A32961">
              <w:rPr>
                <w:rFonts w:eastAsia="Times New Roman" w:cs="Times New Roman"/>
                <w:color w:val="000000"/>
                <w:kern w:val="0"/>
                <w:sz w:val="22"/>
                <w:szCs w:val="22"/>
                <w:lang w:val="sv-SE" w:eastAsia="en-ID" w:bidi="ar-SA"/>
                <w14:ligatures w14:val="none"/>
              </w:rPr>
              <w:t>Jumlah Lapor SPT Tahunan Badan</w:t>
            </w:r>
          </w:p>
        </w:tc>
      </w:tr>
      <w:tr w:rsidR="00D801F8" w:rsidRPr="00712D98" w14:paraId="62252DCA"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hideMark/>
          </w:tcPr>
          <w:p w14:paraId="0A61D870"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2020</w:t>
            </w:r>
          </w:p>
        </w:tc>
        <w:tc>
          <w:tcPr>
            <w:tcW w:w="3340" w:type="dxa"/>
            <w:tcBorders>
              <w:top w:val="nil"/>
              <w:left w:val="nil"/>
              <w:bottom w:val="single" w:sz="4" w:space="0" w:color="auto"/>
              <w:right w:val="single" w:sz="4" w:space="0" w:color="auto"/>
            </w:tcBorders>
            <w:shd w:val="clear" w:color="auto" w:fill="FFFFFF" w:themeFill="background1"/>
            <w:noWrap/>
            <w:hideMark/>
          </w:tcPr>
          <w:p w14:paraId="66B8FF40" w14:textId="6C95F29F"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2,223</w:t>
            </w:r>
          </w:p>
        </w:tc>
      </w:tr>
      <w:tr w:rsidR="00D801F8" w:rsidRPr="00712D98" w14:paraId="46CD0D99"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hideMark/>
          </w:tcPr>
          <w:p w14:paraId="475A7BAB"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2021</w:t>
            </w:r>
          </w:p>
        </w:tc>
        <w:tc>
          <w:tcPr>
            <w:tcW w:w="3340" w:type="dxa"/>
            <w:tcBorders>
              <w:top w:val="nil"/>
              <w:left w:val="nil"/>
              <w:bottom w:val="single" w:sz="4" w:space="0" w:color="auto"/>
              <w:right w:val="single" w:sz="4" w:space="0" w:color="auto"/>
            </w:tcBorders>
            <w:shd w:val="clear" w:color="auto" w:fill="FFFFFF" w:themeFill="background1"/>
            <w:noWrap/>
            <w:hideMark/>
          </w:tcPr>
          <w:p w14:paraId="75472E6D" w14:textId="6F050409"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2,521</w:t>
            </w:r>
          </w:p>
        </w:tc>
      </w:tr>
      <w:tr w:rsidR="00D801F8" w:rsidRPr="00712D98" w14:paraId="7CCB8D5C"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hideMark/>
          </w:tcPr>
          <w:p w14:paraId="438F861E"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2022</w:t>
            </w:r>
          </w:p>
        </w:tc>
        <w:tc>
          <w:tcPr>
            <w:tcW w:w="3340" w:type="dxa"/>
            <w:tcBorders>
              <w:top w:val="nil"/>
              <w:left w:val="nil"/>
              <w:bottom w:val="single" w:sz="4" w:space="0" w:color="auto"/>
              <w:right w:val="single" w:sz="4" w:space="0" w:color="auto"/>
            </w:tcBorders>
            <w:shd w:val="clear" w:color="auto" w:fill="FFFFFF" w:themeFill="background1"/>
            <w:noWrap/>
            <w:hideMark/>
          </w:tcPr>
          <w:p w14:paraId="7418F713" w14:textId="671CBE91"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2,586</w:t>
            </w:r>
          </w:p>
        </w:tc>
      </w:tr>
      <w:tr w:rsidR="00D801F8" w:rsidRPr="00712D98" w14:paraId="6D924FA3"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hideMark/>
          </w:tcPr>
          <w:p w14:paraId="27FAED32"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2023</w:t>
            </w:r>
          </w:p>
        </w:tc>
        <w:tc>
          <w:tcPr>
            <w:tcW w:w="3340" w:type="dxa"/>
            <w:tcBorders>
              <w:top w:val="nil"/>
              <w:left w:val="nil"/>
              <w:bottom w:val="single" w:sz="4" w:space="0" w:color="auto"/>
              <w:right w:val="single" w:sz="4" w:space="0" w:color="auto"/>
            </w:tcBorders>
            <w:shd w:val="clear" w:color="auto" w:fill="FFFFFF" w:themeFill="background1"/>
            <w:noWrap/>
            <w:hideMark/>
          </w:tcPr>
          <w:p w14:paraId="606A6ADB" w14:textId="0C92FCAF"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2,824</w:t>
            </w:r>
          </w:p>
        </w:tc>
      </w:tr>
      <w:tr w:rsidR="00D801F8" w:rsidRPr="00D801F8" w14:paraId="43CFDB21" w14:textId="77777777" w:rsidTr="00712D98">
        <w:trPr>
          <w:trHeight w:val="290"/>
        </w:trPr>
        <w:tc>
          <w:tcPr>
            <w:tcW w:w="1880" w:type="dxa"/>
            <w:tcBorders>
              <w:top w:val="nil"/>
              <w:left w:val="single" w:sz="4" w:space="0" w:color="auto"/>
              <w:bottom w:val="single" w:sz="4" w:space="0" w:color="auto"/>
              <w:right w:val="single" w:sz="4" w:space="0" w:color="auto"/>
            </w:tcBorders>
            <w:shd w:val="clear" w:color="auto" w:fill="FFFFFF" w:themeFill="background1"/>
            <w:noWrap/>
            <w:hideMark/>
          </w:tcPr>
          <w:p w14:paraId="210618A0" w14:textId="77777777"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2024</w:t>
            </w:r>
          </w:p>
        </w:tc>
        <w:tc>
          <w:tcPr>
            <w:tcW w:w="3340" w:type="dxa"/>
            <w:tcBorders>
              <w:top w:val="nil"/>
              <w:left w:val="nil"/>
              <w:bottom w:val="single" w:sz="4" w:space="0" w:color="auto"/>
              <w:right w:val="single" w:sz="4" w:space="0" w:color="auto"/>
            </w:tcBorders>
            <w:shd w:val="clear" w:color="auto" w:fill="FFFFFF" w:themeFill="background1"/>
            <w:noWrap/>
            <w:hideMark/>
          </w:tcPr>
          <w:p w14:paraId="01EB8812" w14:textId="26CC19C9" w:rsidR="00D801F8" w:rsidRPr="00A32961" w:rsidRDefault="00D801F8" w:rsidP="00D801F8">
            <w:pPr>
              <w:spacing w:after="0" w:line="240" w:lineRule="auto"/>
              <w:jc w:val="center"/>
              <w:rPr>
                <w:rFonts w:eastAsia="Times New Roman" w:cs="Times New Roman"/>
                <w:color w:val="000000"/>
                <w:kern w:val="0"/>
                <w:sz w:val="22"/>
                <w:szCs w:val="22"/>
                <w:lang w:eastAsia="en-ID" w:bidi="ar-SA"/>
                <w14:ligatures w14:val="none"/>
              </w:rPr>
            </w:pPr>
            <w:r w:rsidRPr="00A32961">
              <w:rPr>
                <w:rFonts w:eastAsia="Times New Roman" w:cs="Times New Roman"/>
                <w:color w:val="000000"/>
                <w:kern w:val="0"/>
                <w:sz w:val="22"/>
                <w:szCs w:val="22"/>
                <w:lang w:eastAsia="en-ID" w:bidi="ar-SA"/>
                <w14:ligatures w14:val="none"/>
              </w:rPr>
              <w:t>3,142</w:t>
            </w:r>
          </w:p>
        </w:tc>
      </w:tr>
    </w:tbl>
    <w:p w14:paraId="1702352C" w14:textId="3F641E9C" w:rsidR="00D801F8" w:rsidRPr="009011B6" w:rsidRDefault="00D801F8" w:rsidP="009011B6">
      <w:pPr>
        <w:pStyle w:val="ListParagraph"/>
        <w:spacing w:after="0" w:line="480" w:lineRule="auto"/>
        <w:ind w:left="0" w:firstLine="284"/>
        <w:jc w:val="left"/>
        <w:rPr>
          <w:rFonts w:eastAsia="Times New Roman" w:cs="Times New Roman"/>
          <w:i/>
          <w:iCs/>
          <w:kern w:val="0"/>
          <w:sz w:val="20"/>
          <w:szCs w:val="20"/>
          <w:lang w:eastAsia="en-ID" w:bidi="ar-SA"/>
          <w14:ligatures w14:val="none"/>
        </w:rPr>
      </w:pPr>
      <w:proofErr w:type="spellStart"/>
      <w:r w:rsidRPr="00B83226">
        <w:rPr>
          <w:rFonts w:eastAsia="Times New Roman" w:cs="Times New Roman"/>
          <w:i/>
          <w:iCs/>
          <w:kern w:val="0"/>
          <w:sz w:val="20"/>
          <w:szCs w:val="20"/>
          <w:lang w:eastAsia="en-ID" w:bidi="ar-SA"/>
          <w14:ligatures w14:val="none"/>
        </w:rPr>
        <w:t>Sumber</w:t>
      </w:r>
      <w:proofErr w:type="spellEnd"/>
      <w:r w:rsidRPr="00B83226">
        <w:rPr>
          <w:rFonts w:eastAsia="Times New Roman" w:cs="Times New Roman"/>
          <w:i/>
          <w:iCs/>
          <w:kern w:val="0"/>
          <w:sz w:val="20"/>
          <w:szCs w:val="20"/>
          <w:lang w:eastAsia="en-ID" w:bidi="ar-SA"/>
          <w14:ligatures w14:val="none"/>
        </w:rPr>
        <w:t xml:space="preserve">: </w:t>
      </w:r>
      <w:proofErr w:type="spellStart"/>
      <w:r w:rsidRPr="00B83226">
        <w:rPr>
          <w:rFonts w:eastAsia="Times New Roman" w:cs="Times New Roman"/>
          <w:i/>
          <w:iCs/>
          <w:kern w:val="0"/>
          <w:sz w:val="20"/>
          <w:szCs w:val="20"/>
          <w:lang w:eastAsia="en-ID" w:bidi="ar-SA"/>
          <w14:ligatures w14:val="none"/>
        </w:rPr>
        <w:t>dari</w:t>
      </w:r>
      <w:proofErr w:type="spellEnd"/>
      <w:r w:rsidRPr="00B83226">
        <w:rPr>
          <w:rFonts w:eastAsia="Times New Roman" w:cs="Times New Roman"/>
          <w:i/>
          <w:iCs/>
          <w:kern w:val="0"/>
          <w:sz w:val="20"/>
          <w:szCs w:val="20"/>
          <w:lang w:eastAsia="en-ID" w:bidi="ar-SA"/>
          <w14:ligatures w14:val="none"/>
        </w:rPr>
        <w:t xml:space="preserve"> KPP </w:t>
      </w:r>
      <w:proofErr w:type="spellStart"/>
      <w:r w:rsidRPr="00B83226">
        <w:rPr>
          <w:rFonts w:eastAsia="Times New Roman" w:cs="Times New Roman"/>
          <w:i/>
          <w:iCs/>
          <w:kern w:val="0"/>
          <w:sz w:val="20"/>
          <w:szCs w:val="20"/>
          <w:lang w:eastAsia="en-ID" w:bidi="ar-SA"/>
          <w14:ligatures w14:val="none"/>
        </w:rPr>
        <w:t>Tenggarong</w:t>
      </w:r>
      <w:proofErr w:type="spellEnd"/>
    </w:p>
    <w:p w14:paraId="77CA9B14" w14:textId="1EE62D95" w:rsidR="00BF0537" w:rsidRPr="00602021" w:rsidRDefault="00BF0537" w:rsidP="00B77377">
      <w:pPr>
        <w:pStyle w:val="ListParagraph"/>
        <w:spacing w:line="480" w:lineRule="auto"/>
        <w:ind w:left="0" w:firstLine="709"/>
        <w:rPr>
          <w:rFonts w:eastAsia="Times New Roman" w:cs="Times New Roman"/>
          <w:color w:val="000000" w:themeColor="text1"/>
          <w:kern w:val="0"/>
          <w:szCs w:val="24"/>
          <w:lang w:eastAsia="en-ID" w:bidi="ar-SA"/>
          <w14:ligatures w14:val="none"/>
        </w:rPr>
      </w:pPr>
      <w:proofErr w:type="spellStart"/>
      <w:r w:rsidRPr="00602021">
        <w:rPr>
          <w:rFonts w:eastAsia="Times New Roman" w:cs="Times New Roman"/>
          <w:color w:val="000000" w:themeColor="text1"/>
          <w:kern w:val="0"/>
          <w:szCs w:val="24"/>
          <w:lang w:eastAsia="en-ID" w:bidi="ar-SA"/>
          <w14:ligatures w14:val="none"/>
        </w:rPr>
        <w:t>Meningkatnya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jumlah</w:t>
      </w:r>
      <w:proofErr w:type="spellEnd"/>
      <w:r w:rsidRPr="00602021">
        <w:rPr>
          <w:rFonts w:eastAsia="Times New Roman" w:cs="Times New Roman"/>
          <w:color w:val="000000" w:themeColor="text1"/>
          <w:kern w:val="0"/>
          <w:szCs w:val="24"/>
          <w:lang w:eastAsia="en-ID" w:bidi="ar-SA"/>
          <w14:ligatures w14:val="none"/>
        </w:rPr>
        <w:t xml:space="preserve"> Wajib Pajak yang </w:t>
      </w:r>
      <w:proofErr w:type="spellStart"/>
      <w:r w:rsidRPr="00602021">
        <w:rPr>
          <w:rFonts w:eastAsia="Times New Roman" w:cs="Times New Roman"/>
          <w:color w:val="000000" w:themeColor="text1"/>
          <w:kern w:val="0"/>
          <w:szCs w:val="24"/>
          <w:lang w:eastAsia="en-ID" w:bidi="ar-SA"/>
          <w14:ligatures w14:val="none"/>
        </w:rPr>
        <w:t>melaporkan</w:t>
      </w:r>
      <w:proofErr w:type="spellEnd"/>
      <w:r w:rsidRPr="00602021">
        <w:rPr>
          <w:rFonts w:eastAsia="Times New Roman" w:cs="Times New Roman"/>
          <w:color w:val="000000" w:themeColor="text1"/>
          <w:kern w:val="0"/>
          <w:szCs w:val="24"/>
          <w:lang w:eastAsia="en-ID" w:bidi="ar-SA"/>
          <w14:ligatures w14:val="none"/>
        </w:rPr>
        <w:t xml:space="preserve"> SPT Tahunan Badan pada </w:t>
      </w:r>
      <w:proofErr w:type="spellStart"/>
      <w:r w:rsidRPr="00602021">
        <w:rPr>
          <w:rFonts w:eastAsia="Times New Roman" w:cs="Times New Roman"/>
          <w:color w:val="000000" w:themeColor="text1"/>
          <w:kern w:val="0"/>
          <w:szCs w:val="24"/>
          <w:lang w:eastAsia="en-ID" w:bidi="ar-SA"/>
          <w14:ligatures w14:val="none"/>
        </w:rPr>
        <w:t>tahun</w:t>
      </w:r>
      <w:proofErr w:type="spellEnd"/>
      <w:r w:rsidRPr="00602021">
        <w:rPr>
          <w:rFonts w:eastAsia="Times New Roman" w:cs="Times New Roman"/>
          <w:color w:val="000000" w:themeColor="text1"/>
          <w:kern w:val="0"/>
          <w:szCs w:val="24"/>
          <w:lang w:eastAsia="en-ID" w:bidi="ar-SA"/>
          <w14:ligatures w14:val="none"/>
        </w:rPr>
        <w:t xml:space="preserve"> 2024 </w:t>
      </w:r>
      <w:proofErr w:type="spellStart"/>
      <w:r w:rsidRPr="00602021">
        <w:rPr>
          <w:rFonts w:eastAsia="Times New Roman" w:cs="Times New Roman"/>
          <w:color w:val="000000" w:themeColor="text1"/>
          <w:kern w:val="0"/>
          <w:szCs w:val="24"/>
          <w:lang w:eastAsia="en-ID" w:bidi="ar-SA"/>
          <w14:ligatures w14:val="none"/>
        </w:rPr>
        <w:t>menjadi</w:t>
      </w:r>
      <w:proofErr w:type="spellEnd"/>
      <w:r w:rsidRPr="00602021">
        <w:rPr>
          <w:rFonts w:eastAsia="Times New Roman" w:cs="Times New Roman"/>
          <w:color w:val="000000" w:themeColor="text1"/>
          <w:kern w:val="0"/>
          <w:szCs w:val="24"/>
          <w:lang w:eastAsia="en-ID" w:bidi="ar-SA"/>
          <w14:ligatures w14:val="none"/>
        </w:rPr>
        <w:t xml:space="preserve"> 3.142 </w:t>
      </w:r>
      <w:proofErr w:type="spellStart"/>
      <w:r w:rsidRPr="00602021">
        <w:rPr>
          <w:rFonts w:eastAsia="Times New Roman" w:cs="Times New Roman"/>
          <w:color w:val="000000" w:themeColor="text1"/>
          <w:kern w:val="0"/>
          <w:szCs w:val="24"/>
          <w:lang w:eastAsia="en-ID" w:bidi="ar-SA"/>
          <w14:ligatures w14:val="none"/>
        </w:rPr>
        <w:t>dari</w:t>
      </w:r>
      <w:proofErr w:type="spellEnd"/>
      <w:r w:rsidRPr="00602021">
        <w:rPr>
          <w:rFonts w:eastAsia="Times New Roman" w:cs="Times New Roman"/>
          <w:color w:val="000000" w:themeColor="text1"/>
          <w:kern w:val="0"/>
          <w:szCs w:val="24"/>
          <w:lang w:eastAsia="en-ID" w:bidi="ar-SA"/>
          <w14:ligatures w14:val="none"/>
        </w:rPr>
        <w:t xml:space="preserve"> 2.824 pada </w:t>
      </w:r>
      <w:proofErr w:type="spellStart"/>
      <w:r w:rsidRPr="00602021">
        <w:rPr>
          <w:rFonts w:eastAsia="Times New Roman" w:cs="Times New Roman"/>
          <w:color w:val="000000" w:themeColor="text1"/>
          <w:kern w:val="0"/>
          <w:szCs w:val="24"/>
          <w:lang w:eastAsia="en-ID" w:bidi="ar-SA"/>
          <w14:ligatures w14:val="none"/>
        </w:rPr>
        <w:t>tahun</w:t>
      </w:r>
      <w:proofErr w:type="spellEnd"/>
      <w:r w:rsidRPr="00602021">
        <w:rPr>
          <w:rFonts w:eastAsia="Times New Roman" w:cs="Times New Roman"/>
          <w:color w:val="000000" w:themeColor="text1"/>
          <w:kern w:val="0"/>
          <w:szCs w:val="24"/>
          <w:lang w:eastAsia="en-ID" w:bidi="ar-SA"/>
          <w14:ligatures w14:val="none"/>
        </w:rPr>
        <w:t xml:space="preserve"> 2023 </w:t>
      </w:r>
      <w:proofErr w:type="spellStart"/>
      <w:r w:rsidRPr="00602021">
        <w:rPr>
          <w:rFonts w:eastAsia="Times New Roman" w:cs="Times New Roman"/>
          <w:color w:val="000000" w:themeColor="text1"/>
          <w:kern w:val="0"/>
          <w:szCs w:val="24"/>
          <w:lang w:eastAsia="en-ID" w:bidi="ar-SA"/>
          <w14:ligatures w14:val="none"/>
        </w:rPr>
        <w:t>menunjukkan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adanya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peningkatan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kepatuhan</w:t>
      </w:r>
      <w:proofErr w:type="spellEnd"/>
      <w:r w:rsidRPr="00602021">
        <w:rPr>
          <w:rFonts w:eastAsia="Times New Roman" w:cs="Times New Roman"/>
          <w:color w:val="000000" w:themeColor="text1"/>
          <w:kern w:val="0"/>
          <w:szCs w:val="24"/>
          <w:lang w:eastAsia="en-ID" w:bidi="ar-SA"/>
          <w14:ligatures w14:val="none"/>
        </w:rPr>
        <w:t xml:space="preserve"> formal </w:t>
      </w:r>
      <w:proofErr w:type="spellStart"/>
      <w:r w:rsidRPr="00602021">
        <w:rPr>
          <w:rFonts w:eastAsia="Times New Roman" w:cs="Times New Roman"/>
          <w:color w:val="000000" w:themeColor="text1"/>
          <w:kern w:val="0"/>
          <w:szCs w:val="24"/>
          <w:lang w:eastAsia="en-ID" w:bidi="ar-SA"/>
          <w14:ligatures w14:val="none"/>
        </w:rPr>
        <w:t>dalam</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pelaporan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pajak</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Namun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peningkatan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ini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belum</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sejalan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dengan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penerimaan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PPh</w:t>
      </w:r>
      <w:proofErr w:type="spellEnd"/>
      <w:r w:rsidRPr="00602021">
        <w:rPr>
          <w:rFonts w:eastAsia="Times New Roman" w:cs="Times New Roman"/>
          <w:color w:val="000000" w:themeColor="text1"/>
          <w:kern w:val="0"/>
          <w:szCs w:val="24"/>
          <w:lang w:eastAsia="en-ID" w:bidi="ar-SA"/>
          <w14:ligatures w14:val="none"/>
        </w:rPr>
        <w:t xml:space="preserve"> Badan </w:t>
      </w:r>
      <w:proofErr w:type="spellStart"/>
      <w:r w:rsidRPr="00602021">
        <w:rPr>
          <w:rFonts w:eastAsia="Times New Roman" w:cs="Times New Roman"/>
          <w:color w:val="000000" w:themeColor="text1"/>
          <w:kern w:val="0"/>
          <w:szCs w:val="24"/>
          <w:lang w:eastAsia="en-ID" w:bidi="ar-SA"/>
          <w14:ligatures w14:val="none"/>
        </w:rPr>
        <w:t>karena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sebagian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besar</w:t>
      </w:r>
      <w:proofErr w:type="spellEnd"/>
      <w:r w:rsidRPr="00602021">
        <w:rPr>
          <w:rFonts w:eastAsia="Times New Roman" w:cs="Times New Roman"/>
          <w:color w:val="000000" w:themeColor="text1"/>
          <w:kern w:val="0"/>
          <w:szCs w:val="24"/>
          <w:lang w:eastAsia="en-ID" w:bidi="ar-SA"/>
          <w14:ligatures w14:val="none"/>
        </w:rPr>
        <w:t xml:space="preserve"> SPT </w:t>
      </w:r>
      <w:proofErr w:type="spellStart"/>
      <w:r w:rsidRPr="00602021">
        <w:rPr>
          <w:rFonts w:eastAsia="Times New Roman" w:cs="Times New Roman"/>
          <w:color w:val="000000" w:themeColor="text1"/>
          <w:kern w:val="0"/>
          <w:szCs w:val="24"/>
          <w:lang w:eastAsia="en-ID" w:bidi="ar-SA"/>
          <w14:ligatures w14:val="none"/>
        </w:rPr>
        <w:t>berstatus</w:t>
      </w:r>
      <w:proofErr w:type="spellEnd"/>
      <w:r w:rsidRPr="00602021">
        <w:rPr>
          <w:rFonts w:eastAsia="Times New Roman" w:cs="Times New Roman"/>
          <w:color w:val="000000" w:themeColor="text1"/>
          <w:kern w:val="0"/>
          <w:szCs w:val="24"/>
          <w:lang w:eastAsia="en-ID" w:bidi="ar-SA"/>
          <w14:ligatures w14:val="none"/>
        </w:rPr>
        <w:t xml:space="preserve"> nihil </w:t>
      </w:r>
      <w:proofErr w:type="spellStart"/>
      <w:r w:rsidRPr="00602021">
        <w:rPr>
          <w:rFonts w:eastAsia="Times New Roman" w:cs="Times New Roman"/>
          <w:color w:val="000000" w:themeColor="text1"/>
          <w:kern w:val="0"/>
          <w:szCs w:val="24"/>
          <w:lang w:eastAsia="en-ID" w:bidi="ar-SA"/>
          <w14:ligatures w14:val="none"/>
        </w:rPr>
        <w:t>atau</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rugi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serta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terdapat</w:t>
      </w:r>
      <w:proofErr w:type="spellEnd"/>
      <w:r w:rsidRPr="00602021">
        <w:rPr>
          <w:rFonts w:eastAsia="Times New Roman" w:cs="Times New Roman"/>
          <w:color w:val="000000" w:themeColor="text1"/>
          <w:kern w:val="0"/>
          <w:szCs w:val="24"/>
          <w:lang w:eastAsia="en-ID" w:bidi="ar-SA"/>
          <w14:ligatures w14:val="none"/>
        </w:rPr>
        <w:t xml:space="preserve"> Wajib Pajak yang </w:t>
      </w:r>
      <w:proofErr w:type="spellStart"/>
      <w:r w:rsidRPr="00602021">
        <w:rPr>
          <w:rFonts w:eastAsia="Times New Roman" w:cs="Times New Roman"/>
          <w:color w:val="000000" w:themeColor="text1"/>
          <w:kern w:val="0"/>
          <w:szCs w:val="24"/>
          <w:lang w:eastAsia="en-ID" w:bidi="ar-SA"/>
          <w14:ligatures w14:val="none"/>
        </w:rPr>
        <w:t>melakukan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kompensasi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kerugian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fiskal</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dari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tahun-tahun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sebelumnya</w:t>
      </w:r>
      <w:proofErr w:type="spellEnd"/>
      <w:r w:rsidRPr="00602021">
        <w:rPr>
          <w:rFonts w:eastAsia="Times New Roman" w:cs="Times New Roman"/>
          <w:color w:val="000000" w:themeColor="text1"/>
          <w:kern w:val="0"/>
          <w:szCs w:val="24"/>
          <w:lang w:eastAsia="en-ID" w:bidi="ar-SA"/>
          <w14:ligatures w14:val="none"/>
        </w:rPr>
        <w:t xml:space="preserve">. Selain </w:t>
      </w:r>
      <w:proofErr w:type="spellStart"/>
      <w:r w:rsidRPr="00602021">
        <w:rPr>
          <w:rFonts w:eastAsia="Times New Roman" w:cs="Times New Roman"/>
          <w:color w:val="000000" w:themeColor="text1"/>
          <w:kern w:val="0"/>
          <w:szCs w:val="24"/>
          <w:lang w:eastAsia="en-ID" w:bidi="ar-SA"/>
          <w14:ligatures w14:val="none"/>
        </w:rPr>
        <w:t>itu</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sebagian</w:t>
      </w:r>
      <w:proofErr w:type="spellEnd"/>
      <w:r w:rsidRPr="00602021">
        <w:rPr>
          <w:rFonts w:eastAsia="Times New Roman" w:cs="Times New Roman"/>
          <w:color w:val="000000" w:themeColor="text1"/>
          <w:kern w:val="0"/>
          <w:szCs w:val="24"/>
          <w:lang w:eastAsia="en-ID" w:bidi="ar-SA"/>
          <w14:ligatures w14:val="none"/>
        </w:rPr>
        <w:t xml:space="preserve"> WP </w:t>
      </w:r>
      <w:proofErr w:type="spellStart"/>
      <w:r w:rsidRPr="00602021">
        <w:rPr>
          <w:rFonts w:eastAsia="Times New Roman" w:cs="Times New Roman"/>
          <w:color w:val="000000" w:themeColor="text1"/>
          <w:kern w:val="0"/>
          <w:szCs w:val="24"/>
          <w:lang w:eastAsia="en-ID" w:bidi="ar-SA"/>
          <w14:ligatures w14:val="none"/>
        </w:rPr>
        <w:t>telah</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melaporkan</w:t>
      </w:r>
      <w:proofErr w:type="spellEnd"/>
      <w:r w:rsidRPr="00602021">
        <w:rPr>
          <w:rFonts w:eastAsia="Times New Roman" w:cs="Times New Roman"/>
          <w:color w:val="000000" w:themeColor="text1"/>
          <w:kern w:val="0"/>
          <w:szCs w:val="24"/>
          <w:lang w:eastAsia="en-ID" w:bidi="ar-SA"/>
          <w14:ligatures w14:val="none"/>
        </w:rPr>
        <w:t xml:space="preserve"> SPT </w:t>
      </w:r>
      <w:proofErr w:type="spellStart"/>
      <w:r w:rsidRPr="00602021">
        <w:rPr>
          <w:rFonts w:eastAsia="Times New Roman" w:cs="Times New Roman"/>
          <w:color w:val="000000" w:themeColor="text1"/>
          <w:kern w:val="0"/>
          <w:szCs w:val="24"/>
          <w:lang w:eastAsia="en-ID" w:bidi="ar-SA"/>
          <w14:ligatures w14:val="none"/>
        </w:rPr>
        <w:t>tetapi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belum</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sepenuhnya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menyelesaikan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pembayaran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pajaknya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hingga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periode</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rekapitulasi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dilakukan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Dengan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demikian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penurunan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penerimaan</w:t>
      </w:r>
      <w:proofErr w:type="spellEnd"/>
      <w:r w:rsidRPr="00602021">
        <w:rPr>
          <w:rFonts w:eastAsia="Times New Roman" w:cs="Times New Roman"/>
          <w:color w:val="000000" w:themeColor="text1"/>
          <w:kern w:val="0"/>
          <w:szCs w:val="24"/>
          <w:lang w:eastAsia="en-ID" w:bidi="ar-SA"/>
          <w14:ligatures w14:val="none"/>
        </w:rPr>
        <w:t xml:space="preserve"> pada </w:t>
      </w:r>
      <w:proofErr w:type="spellStart"/>
      <w:r w:rsidRPr="00602021">
        <w:rPr>
          <w:rFonts w:eastAsia="Times New Roman" w:cs="Times New Roman"/>
          <w:color w:val="000000" w:themeColor="text1"/>
          <w:kern w:val="0"/>
          <w:szCs w:val="24"/>
          <w:lang w:eastAsia="en-ID" w:bidi="ar-SA"/>
          <w14:ligatures w14:val="none"/>
        </w:rPr>
        <w:t>tahun</w:t>
      </w:r>
      <w:proofErr w:type="spellEnd"/>
      <w:r w:rsidRPr="00602021">
        <w:rPr>
          <w:rFonts w:eastAsia="Times New Roman" w:cs="Times New Roman"/>
          <w:color w:val="000000" w:themeColor="text1"/>
          <w:kern w:val="0"/>
          <w:szCs w:val="24"/>
          <w:lang w:eastAsia="en-ID" w:bidi="ar-SA"/>
          <w14:ligatures w14:val="none"/>
        </w:rPr>
        <w:t xml:space="preserve"> 2024 </w:t>
      </w:r>
      <w:proofErr w:type="spellStart"/>
      <w:r w:rsidRPr="00602021">
        <w:rPr>
          <w:rFonts w:eastAsia="Times New Roman" w:cs="Times New Roman"/>
          <w:color w:val="000000" w:themeColor="text1"/>
          <w:kern w:val="0"/>
          <w:szCs w:val="24"/>
          <w:lang w:eastAsia="en-ID" w:bidi="ar-SA"/>
          <w14:ligatures w14:val="none"/>
        </w:rPr>
        <w:t>bukan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disebabkan</w:t>
      </w:r>
      <w:proofErr w:type="spellEnd"/>
      <w:r w:rsidRPr="00602021">
        <w:rPr>
          <w:rFonts w:eastAsia="Times New Roman" w:cs="Times New Roman"/>
          <w:color w:val="000000" w:themeColor="text1"/>
          <w:kern w:val="0"/>
          <w:szCs w:val="24"/>
          <w:lang w:eastAsia="en-ID" w:bidi="ar-SA"/>
          <w14:ligatures w14:val="none"/>
        </w:rPr>
        <w:t xml:space="preserve"> oleh </w:t>
      </w:r>
      <w:proofErr w:type="spellStart"/>
      <w:r w:rsidRPr="00602021">
        <w:rPr>
          <w:rFonts w:eastAsia="Times New Roman" w:cs="Times New Roman"/>
          <w:color w:val="000000" w:themeColor="text1"/>
          <w:kern w:val="0"/>
          <w:szCs w:val="24"/>
          <w:lang w:eastAsia="en-ID" w:bidi="ar-SA"/>
          <w14:ligatures w14:val="none"/>
        </w:rPr>
        <w:t>turunnya</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kepatuhan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wajib</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pajak</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melainkan</w:t>
      </w:r>
      <w:proofErr w:type="spellEnd"/>
      <w:r w:rsidRPr="00602021">
        <w:rPr>
          <w:rFonts w:eastAsia="Times New Roman" w:cs="Times New Roman"/>
          <w:color w:val="000000" w:themeColor="text1"/>
          <w:kern w:val="0"/>
          <w:szCs w:val="24"/>
          <w:lang w:eastAsia="en-ID" w:bidi="ar-SA"/>
          <w14:ligatures w14:val="none"/>
        </w:rPr>
        <w:t xml:space="preserve"> oleh </w:t>
      </w:r>
      <w:proofErr w:type="spellStart"/>
      <w:r w:rsidRPr="00602021">
        <w:rPr>
          <w:rFonts w:eastAsia="Times New Roman" w:cs="Times New Roman"/>
          <w:color w:val="000000" w:themeColor="text1"/>
          <w:kern w:val="0"/>
          <w:szCs w:val="24"/>
          <w:lang w:eastAsia="en-ID" w:bidi="ar-SA"/>
          <w14:ligatures w14:val="none"/>
        </w:rPr>
        <w:t>faktor</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waktu</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pencatatan</w:t>
      </w:r>
      <w:proofErr w:type="spellEnd"/>
      <w:r w:rsidRPr="00602021">
        <w:rPr>
          <w:rFonts w:eastAsia="Times New Roman" w:cs="Times New Roman"/>
          <w:color w:val="000000" w:themeColor="text1"/>
          <w:kern w:val="0"/>
          <w:szCs w:val="24"/>
          <w:lang w:eastAsia="en-ID" w:bidi="ar-SA"/>
          <w14:ligatures w14:val="none"/>
        </w:rPr>
        <w:t xml:space="preserve">, status SPT, dan </w:t>
      </w:r>
      <w:proofErr w:type="spellStart"/>
      <w:r w:rsidRPr="00602021">
        <w:rPr>
          <w:rFonts w:eastAsia="Times New Roman" w:cs="Times New Roman"/>
          <w:color w:val="000000" w:themeColor="text1"/>
          <w:kern w:val="0"/>
          <w:szCs w:val="24"/>
          <w:lang w:eastAsia="en-ID" w:bidi="ar-SA"/>
          <w14:ligatures w14:val="none"/>
        </w:rPr>
        <w:t>administrasi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pelunasan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pajak</w:t>
      </w:r>
      <w:proofErr w:type="spellEnd"/>
      <w:r w:rsidRPr="00602021">
        <w:rPr>
          <w:rFonts w:eastAsia="Times New Roman" w:cs="Times New Roman"/>
          <w:color w:val="000000" w:themeColor="text1"/>
          <w:kern w:val="0"/>
          <w:szCs w:val="24"/>
          <w:lang w:eastAsia="en-ID" w:bidi="ar-SA"/>
          <w14:ligatures w14:val="none"/>
        </w:rPr>
        <w:t xml:space="preserve"> yang </w:t>
      </w:r>
      <w:proofErr w:type="spellStart"/>
      <w:r w:rsidRPr="00602021">
        <w:rPr>
          <w:rFonts w:eastAsia="Times New Roman" w:cs="Times New Roman"/>
          <w:color w:val="000000" w:themeColor="text1"/>
          <w:kern w:val="0"/>
          <w:szCs w:val="24"/>
          <w:lang w:eastAsia="en-ID" w:bidi="ar-SA"/>
          <w14:ligatures w14:val="none"/>
        </w:rPr>
        <w:t>belum</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tuntas</w:t>
      </w:r>
      <w:proofErr w:type="spellEnd"/>
      <w:r w:rsidRPr="00602021">
        <w:rPr>
          <w:rFonts w:eastAsia="Times New Roman" w:cs="Times New Roman"/>
          <w:color w:val="000000" w:themeColor="text1"/>
          <w:kern w:val="0"/>
          <w:szCs w:val="24"/>
          <w:lang w:eastAsia="en-ID" w:bidi="ar-SA"/>
          <w14:ligatures w14:val="none"/>
        </w:rPr>
        <w:t xml:space="preserve">. </w:t>
      </w:r>
      <w:r w:rsidRPr="00602021">
        <w:rPr>
          <w:rFonts w:eastAsia="Times New Roman" w:cs="Times New Roman"/>
          <w:color w:val="000000" w:themeColor="text1"/>
          <w:kern w:val="0"/>
          <w:szCs w:val="24"/>
          <w:lang w:eastAsia="en-ID" w:bidi="ar-SA"/>
          <w14:ligatures w14:val="none"/>
        </w:rPr>
        <w:lastRenderedPageBreak/>
        <w:t xml:space="preserve">Oleh </w:t>
      </w:r>
      <w:proofErr w:type="spellStart"/>
      <w:r w:rsidRPr="00602021">
        <w:rPr>
          <w:rFonts w:eastAsia="Times New Roman" w:cs="Times New Roman"/>
          <w:color w:val="000000" w:themeColor="text1"/>
          <w:kern w:val="0"/>
          <w:szCs w:val="24"/>
          <w:lang w:eastAsia="en-ID" w:bidi="ar-SA"/>
          <w14:ligatures w14:val="none"/>
        </w:rPr>
        <w:t>sebab</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itu</w:t>
      </w:r>
      <w:proofErr w:type="spellEnd"/>
      <w:r w:rsidRPr="00602021">
        <w:rPr>
          <w:rFonts w:eastAsia="Times New Roman" w:cs="Times New Roman"/>
          <w:color w:val="000000" w:themeColor="text1"/>
          <w:kern w:val="0"/>
          <w:szCs w:val="24"/>
          <w:lang w:eastAsia="en-ID" w:bidi="ar-SA"/>
          <w14:ligatures w14:val="none"/>
        </w:rPr>
        <w:t xml:space="preserve">, data </w:t>
      </w:r>
      <w:proofErr w:type="spellStart"/>
      <w:r w:rsidRPr="00602021">
        <w:rPr>
          <w:rFonts w:eastAsia="Times New Roman" w:cs="Times New Roman"/>
          <w:color w:val="000000" w:themeColor="text1"/>
          <w:kern w:val="0"/>
          <w:szCs w:val="24"/>
          <w:lang w:eastAsia="en-ID" w:bidi="ar-SA"/>
          <w14:ligatures w14:val="none"/>
        </w:rPr>
        <w:t>penerimaan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tahun</w:t>
      </w:r>
      <w:proofErr w:type="spellEnd"/>
      <w:r w:rsidRPr="00602021">
        <w:rPr>
          <w:rFonts w:eastAsia="Times New Roman" w:cs="Times New Roman"/>
          <w:color w:val="000000" w:themeColor="text1"/>
          <w:kern w:val="0"/>
          <w:szCs w:val="24"/>
          <w:lang w:eastAsia="en-ID" w:bidi="ar-SA"/>
          <w14:ligatures w14:val="none"/>
        </w:rPr>
        <w:t xml:space="preserve"> 2024 </w:t>
      </w:r>
      <w:proofErr w:type="spellStart"/>
      <w:r w:rsidRPr="00602021">
        <w:rPr>
          <w:rFonts w:eastAsia="Times New Roman" w:cs="Times New Roman"/>
          <w:color w:val="000000" w:themeColor="text1"/>
          <w:kern w:val="0"/>
          <w:szCs w:val="24"/>
          <w:lang w:eastAsia="en-ID" w:bidi="ar-SA"/>
          <w14:ligatures w14:val="none"/>
        </w:rPr>
        <w:t>perlu</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dipahami</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sebagai</w:t>
      </w:r>
      <w:proofErr w:type="spellEnd"/>
      <w:r w:rsidRPr="00602021">
        <w:rPr>
          <w:rFonts w:eastAsia="Times New Roman" w:cs="Times New Roman"/>
          <w:color w:val="000000" w:themeColor="text1"/>
          <w:kern w:val="0"/>
          <w:szCs w:val="24"/>
          <w:lang w:eastAsia="en-ID" w:bidi="ar-SA"/>
          <w14:ligatures w14:val="none"/>
        </w:rPr>
        <w:t xml:space="preserve"> data </w:t>
      </w:r>
      <w:proofErr w:type="spellStart"/>
      <w:r w:rsidRPr="00602021">
        <w:rPr>
          <w:rFonts w:eastAsia="Times New Roman" w:cs="Times New Roman"/>
          <w:color w:val="000000" w:themeColor="text1"/>
          <w:kern w:val="0"/>
          <w:szCs w:val="24"/>
          <w:lang w:eastAsia="en-ID" w:bidi="ar-SA"/>
          <w14:ligatures w14:val="none"/>
        </w:rPr>
        <w:t>sementara</w:t>
      </w:r>
      <w:proofErr w:type="spellEnd"/>
      <w:r w:rsidRPr="00602021">
        <w:rPr>
          <w:rFonts w:eastAsia="Times New Roman" w:cs="Times New Roman"/>
          <w:color w:val="000000" w:themeColor="text1"/>
          <w:kern w:val="0"/>
          <w:szCs w:val="24"/>
          <w:lang w:eastAsia="en-ID" w:bidi="ar-SA"/>
          <w14:ligatures w14:val="none"/>
        </w:rPr>
        <w:t xml:space="preserve"> yang </w:t>
      </w:r>
      <w:proofErr w:type="spellStart"/>
      <w:r w:rsidRPr="00602021">
        <w:rPr>
          <w:rFonts w:eastAsia="Times New Roman" w:cs="Times New Roman"/>
          <w:color w:val="000000" w:themeColor="text1"/>
          <w:kern w:val="0"/>
          <w:szCs w:val="24"/>
          <w:lang w:eastAsia="en-ID" w:bidi="ar-SA"/>
          <w14:ligatures w14:val="none"/>
        </w:rPr>
        <w:t>masih</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dapat</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berubah</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setelah</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seluruh</w:t>
      </w:r>
      <w:proofErr w:type="spellEnd"/>
      <w:r w:rsidRPr="00602021">
        <w:rPr>
          <w:rFonts w:eastAsia="Times New Roman" w:cs="Times New Roman"/>
          <w:color w:val="000000" w:themeColor="text1"/>
          <w:kern w:val="0"/>
          <w:szCs w:val="24"/>
          <w:lang w:eastAsia="en-ID" w:bidi="ar-SA"/>
          <w14:ligatures w14:val="none"/>
        </w:rPr>
        <w:t xml:space="preserve"> proses </w:t>
      </w:r>
      <w:proofErr w:type="spellStart"/>
      <w:r w:rsidRPr="00602021">
        <w:rPr>
          <w:rFonts w:eastAsia="Times New Roman" w:cs="Times New Roman"/>
          <w:color w:val="000000" w:themeColor="text1"/>
          <w:kern w:val="0"/>
          <w:szCs w:val="24"/>
          <w:lang w:eastAsia="en-ID" w:bidi="ar-SA"/>
          <w14:ligatures w14:val="none"/>
        </w:rPr>
        <w:t>pelaporan</w:t>
      </w:r>
      <w:proofErr w:type="spellEnd"/>
      <w:r w:rsidRPr="00602021">
        <w:rPr>
          <w:rFonts w:eastAsia="Times New Roman" w:cs="Times New Roman"/>
          <w:color w:val="000000" w:themeColor="text1"/>
          <w:kern w:val="0"/>
          <w:szCs w:val="24"/>
          <w:lang w:eastAsia="en-ID" w:bidi="ar-SA"/>
          <w14:ligatures w14:val="none"/>
        </w:rPr>
        <w:t xml:space="preserve"> dan </w:t>
      </w:r>
      <w:proofErr w:type="spellStart"/>
      <w:r w:rsidRPr="00602021">
        <w:rPr>
          <w:rFonts w:eastAsia="Times New Roman" w:cs="Times New Roman"/>
          <w:color w:val="000000" w:themeColor="text1"/>
          <w:kern w:val="0"/>
          <w:szCs w:val="24"/>
          <w:lang w:eastAsia="en-ID" w:bidi="ar-SA"/>
          <w14:ligatures w14:val="none"/>
        </w:rPr>
        <w:t>pembayaran</w:t>
      </w:r>
      <w:proofErr w:type="spellEnd"/>
      <w:r w:rsidRPr="00602021">
        <w:rPr>
          <w:rFonts w:eastAsia="Times New Roman" w:cs="Times New Roman"/>
          <w:color w:val="000000" w:themeColor="text1"/>
          <w:kern w:val="0"/>
          <w:szCs w:val="24"/>
          <w:lang w:eastAsia="en-ID" w:bidi="ar-SA"/>
          <w14:ligatures w14:val="none"/>
        </w:rPr>
        <w:t xml:space="preserve"> </w:t>
      </w:r>
      <w:proofErr w:type="spellStart"/>
      <w:r w:rsidRPr="00602021">
        <w:rPr>
          <w:rFonts w:eastAsia="Times New Roman" w:cs="Times New Roman"/>
          <w:color w:val="000000" w:themeColor="text1"/>
          <w:kern w:val="0"/>
          <w:szCs w:val="24"/>
          <w:lang w:eastAsia="en-ID" w:bidi="ar-SA"/>
          <w14:ligatures w14:val="none"/>
        </w:rPr>
        <w:t>diselesaikan</w:t>
      </w:r>
      <w:proofErr w:type="spellEnd"/>
      <w:r w:rsidRPr="00602021">
        <w:rPr>
          <w:rFonts w:eastAsia="Times New Roman" w:cs="Times New Roman"/>
          <w:color w:val="000000" w:themeColor="text1"/>
          <w:kern w:val="0"/>
          <w:szCs w:val="24"/>
          <w:lang w:eastAsia="en-ID" w:bidi="ar-SA"/>
          <w14:ligatures w14:val="none"/>
        </w:rPr>
        <w:t xml:space="preserve"> oleh WP Badan.</w:t>
      </w:r>
    </w:p>
    <w:p w14:paraId="2B73DE6E" w14:textId="77777777" w:rsidR="00B77377" w:rsidRDefault="00B77377" w:rsidP="00B77377">
      <w:pPr>
        <w:pStyle w:val="ListParagraph"/>
        <w:spacing w:line="480" w:lineRule="auto"/>
        <w:ind w:left="0" w:firstLine="709"/>
        <w:rPr>
          <w:rFonts w:eastAsia="Times New Roman" w:cs="Times New Roman"/>
          <w:kern w:val="0"/>
          <w:szCs w:val="24"/>
          <w:lang w:val="sv-SE" w:eastAsia="en-ID" w:bidi="ar-SA"/>
          <w14:ligatures w14:val="none"/>
        </w:rPr>
      </w:pPr>
      <w:r w:rsidRPr="00602021">
        <w:rPr>
          <w:rFonts w:eastAsia="Times New Roman" w:cs="Times New Roman"/>
          <w:kern w:val="0"/>
          <w:szCs w:val="24"/>
          <w:lang w:eastAsia="en-ID" w:bidi="ar-SA"/>
          <w14:ligatures w14:val="none"/>
        </w:rPr>
        <w:t xml:space="preserve">Dalam </w:t>
      </w:r>
      <w:proofErr w:type="spellStart"/>
      <w:r w:rsidRPr="00602021">
        <w:rPr>
          <w:rFonts w:eastAsia="Times New Roman" w:cs="Times New Roman"/>
          <w:kern w:val="0"/>
          <w:szCs w:val="24"/>
          <w:lang w:eastAsia="en-ID" w:bidi="ar-SA"/>
          <w14:ligatures w14:val="none"/>
        </w:rPr>
        <w:t>konteks</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penelitian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ini</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pemahaman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wajib</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pajak</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difokuskan</w:t>
      </w:r>
      <w:proofErr w:type="spellEnd"/>
      <w:r w:rsidRPr="00602021">
        <w:rPr>
          <w:rFonts w:eastAsia="Times New Roman" w:cs="Times New Roman"/>
          <w:kern w:val="0"/>
          <w:szCs w:val="24"/>
          <w:lang w:eastAsia="en-ID" w:bidi="ar-SA"/>
          <w14:ligatures w14:val="none"/>
        </w:rPr>
        <w:t xml:space="preserve"> pada </w:t>
      </w:r>
      <w:proofErr w:type="spellStart"/>
      <w:r w:rsidRPr="00602021">
        <w:rPr>
          <w:rFonts w:eastAsia="Times New Roman" w:cs="Times New Roman"/>
          <w:kern w:val="0"/>
          <w:szCs w:val="24"/>
          <w:lang w:eastAsia="en-ID" w:bidi="ar-SA"/>
          <w14:ligatures w14:val="none"/>
        </w:rPr>
        <w:t>pemahaman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terhadap</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aturan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perpajakan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seperti</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ketentuan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pelaporan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pembayaran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tarif</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serta</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hak</w:t>
      </w:r>
      <w:proofErr w:type="spellEnd"/>
      <w:r w:rsidRPr="00602021">
        <w:rPr>
          <w:rFonts w:eastAsia="Times New Roman" w:cs="Times New Roman"/>
          <w:kern w:val="0"/>
          <w:szCs w:val="24"/>
          <w:lang w:eastAsia="en-ID" w:bidi="ar-SA"/>
          <w14:ligatures w14:val="none"/>
        </w:rPr>
        <w:t xml:space="preserve"> dan </w:t>
      </w:r>
      <w:proofErr w:type="spellStart"/>
      <w:r w:rsidRPr="00602021">
        <w:rPr>
          <w:rFonts w:eastAsia="Times New Roman" w:cs="Times New Roman"/>
          <w:kern w:val="0"/>
          <w:szCs w:val="24"/>
          <w:lang w:eastAsia="en-ID" w:bidi="ar-SA"/>
          <w14:ligatures w14:val="none"/>
        </w:rPr>
        <w:t>kewajiban</w:t>
      </w:r>
      <w:proofErr w:type="spellEnd"/>
      <w:r w:rsidRPr="00602021">
        <w:rPr>
          <w:rFonts w:eastAsia="Times New Roman" w:cs="Times New Roman"/>
          <w:kern w:val="0"/>
          <w:szCs w:val="24"/>
          <w:lang w:eastAsia="en-ID" w:bidi="ar-SA"/>
          <w14:ligatures w14:val="none"/>
        </w:rPr>
        <w:t xml:space="preserve"> </w:t>
      </w:r>
      <w:proofErr w:type="spellStart"/>
      <w:r w:rsidRPr="00602021">
        <w:rPr>
          <w:rFonts w:eastAsia="Times New Roman" w:cs="Times New Roman"/>
          <w:kern w:val="0"/>
          <w:szCs w:val="24"/>
          <w:lang w:eastAsia="en-ID" w:bidi="ar-SA"/>
          <w14:ligatures w14:val="none"/>
        </w:rPr>
        <w:t>perpajakan</w:t>
      </w:r>
      <w:proofErr w:type="spellEnd"/>
      <w:r w:rsidRPr="00602021">
        <w:rPr>
          <w:rFonts w:eastAsia="Times New Roman" w:cs="Times New Roman"/>
          <w:kern w:val="0"/>
          <w:szCs w:val="24"/>
          <w:lang w:eastAsia="en-ID" w:bidi="ar-SA"/>
          <w14:ligatures w14:val="none"/>
        </w:rPr>
        <w:t xml:space="preserve">. </w:t>
      </w:r>
      <w:r w:rsidRPr="005C64CB">
        <w:rPr>
          <w:rFonts w:eastAsia="Times New Roman" w:cs="Times New Roman"/>
          <w:kern w:val="0"/>
          <w:szCs w:val="24"/>
          <w:lang w:val="sv-SE" w:eastAsia="en-ID" w:bidi="ar-SA"/>
          <w14:ligatures w14:val="none"/>
        </w:rPr>
        <w:t>Fokus ini dipilih karena self assessment system, pemeriksaan pajak, dan penagihan pajak sangat bergantung pada tingkat pemahaman teknis wajib pajak terhadap regulasi yang berlaku. Semakin tinggi pemahaman tersebut, maka semakin besar kemungkinan wajib pajak akan memenuhi kewajibannya dengan benar dan tepat waktu</w:t>
      </w:r>
      <w:r>
        <w:rPr>
          <w:rFonts w:eastAsia="Times New Roman" w:cs="Times New Roman"/>
          <w:kern w:val="0"/>
          <w:szCs w:val="24"/>
          <w:lang w:val="sv-SE" w:eastAsia="en-ID" w:bidi="ar-SA"/>
          <w14:ligatures w14:val="none"/>
        </w:rPr>
        <w:t>.</w:t>
      </w:r>
    </w:p>
    <w:p w14:paraId="603C3647" w14:textId="5A9202FA" w:rsidR="00602021" w:rsidRPr="00602021" w:rsidRDefault="00115077" w:rsidP="00602021">
      <w:pPr>
        <w:pStyle w:val="ListParagraph"/>
        <w:tabs>
          <w:tab w:val="left" w:pos="1560"/>
        </w:tabs>
        <w:spacing w:line="480" w:lineRule="auto"/>
        <w:ind w:left="0" w:firstLine="709"/>
        <w:rPr>
          <w:rFonts w:eastAsia="Times New Roman" w:cs="Times New Roman"/>
          <w:kern w:val="0"/>
          <w:szCs w:val="24"/>
          <w:lang w:val="sv-SE" w:eastAsia="en-ID" w:bidi="ar-SA"/>
          <w14:ligatures w14:val="none"/>
        </w:rPr>
      </w:pPr>
      <w:r w:rsidRPr="00115077">
        <w:rPr>
          <w:rFonts w:eastAsia="Times New Roman" w:cs="Times New Roman"/>
          <w:kern w:val="0"/>
          <w:szCs w:val="24"/>
          <w:lang w:val="sv-SE" w:eastAsia="en-ID" w:bidi="ar-SA"/>
          <w14:ligatures w14:val="none"/>
        </w:rPr>
        <w:t xml:space="preserve">Pemeriksaan pajak berperan cukup penting dalam melakukan pemenuhan pengujian kewajiban kepatuhan perpajakan </w:t>
      </w:r>
      <w:r w:rsidRPr="00115077">
        <w:rPr>
          <w:rFonts w:eastAsia="Times New Roman" w:cs="Times New Roman"/>
          <w:i/>
          <w:iCs/>
          <w:kern w:val="0"/>
          <w:szCs w:val="24"/>
          <w:lang w:val="sv-SE" w:eastAsia="en-ID" w:bidi="ar-SA"/>
          <w14:ligatures w14:val="none"/>
        </w:rPr>
        <w:t>(tax compliance)</w:t>
      </w:r>
      <w:r w:rsidRPr="00115077">
        <w:rPr>
          <w:rFonts w:eastAsia="Times New Roman" w:cs="Times New Roman"/>
          <w:kern w:val="0"/>
          <w:szCs w:val="24"/>
          <w:lang w:val="sv-SE" w:eastAsia="en-ID" w:bidi="ar-SA"/>
          <w14:ligatures w14:val="none"/>
        </w:rPr>
        <w:t xml:space="preserve">. Pemeriksaan juga merupakan salah satu sumber penting dalam pengambilan keputusan untuk melihat tingkat kepatuhan dan menentukan besarnya kewajiban perpajakan yang harus dipikul oleh Wajib Pajak, sehingga pelaksanaan pemeriksaan pajak dituntut harus memberikan suatu efek jera </w:t>
      </w:r>
      <w:r w:rsidRPr="00115077">
        <w:rPr>
          <w:rFonts w:eastAsia="Times New Roman" w:cs="Times New Roman"/>
          <w:i/>
          <w:iCs/>
          <w:kern w:val="0"/>
          <w:szCs w:val="24"/>
          <w:lang w:val="sv-SE" w:eastAsia="en-ID" w:bidi="ar-SA"/>
          <w14:ligatures w14:val="none"/>
        </w:rPr>
        <w:t>(deterrent effect)</w:t>
      </w:r>
      <w:r w:rsidRPr="00115077">
        <w:rPr>
          <w:rFonts w:eastAsia="Times New Roman" w:cs="Times New Roman"/>
          <w:kern w:val="0"/>
          <w:szCs w:val="24"/>
          <w:lang w:val="sv-SE" w:eastAsia="en-ID" w:bidi="ar-SA"/>
          <w14:ligatures w14:val="none"/>
        </w:rPr>
        <w:t>. Pemeriksaan pajak yang berhasil dan efektif dapat menciptakan peningkatan kepatuhan sukarela, baik terhadap Wajib Pajak yang diperiksa sekaligus mendorong Wajib Pajak lainnya untuk patuh, sehingga penerimaan negara dari sektor pajak akan meningkat. Hasil penelitian sebelumnya menunjukkan bahwa pemeriksaan pajak yang efektif meningkatkan kepatuhan pajak pasca pemeriksaan, sebaliknya pemeriksaan pajak yang tidak efektif tidak berpengaruh terhadap peningkatan kepatuhan pajak wajib pajak yang diperiksa</w:t>
      </w:r>
      <w:r>
        <w:rPr>
          <w:rFonts w:eastAsia="Times New Roman" w:cs="Times New Roman"/>
          <w:kern w:val="0"/>
          <w:szCs w:val="24"/>
          <w:lang w:val="sv-SE" w:eastAsia="en-ID" w:bidi="ar-SA"/>
          <w14:ligatures w14:val="none"/>
        </w:rPr>
        <w:t>.</w:t>
      </w:r>
    </w:p>
    <w:p w14:paraId="6D96ED58" w14:textId="3E1BCD39" w:rsidR="00227B52" w:rsidRPr="00B77377" w:rsidRDefault="00B77377" w:rsidP="00B77377">
      <w:pPr>
        <w:pStyle w:val="ListParagraph"/>
        <w:tabs>
          <w:tab w:val="left" w:pos="1560"/>
        </w:tabs>
        <w:spacing w:line="480" w:lineRule="auto"/>
        <w:ind w:left="0" w:firstLine="709"/>
        <w:rPr>
          <w:rFonts w:eastAsia="Times New Roman" w:cs="Times New Roman"/>
          <w:kern w:val="0"/>
          <w:szCs w:val="24"/>
          <w:lang w:val="sv-SE" w:eastAsia="en-ID" w:bidi="ar-SA"/>
          <w14:ligatures w14:val="none"/>
        </w:rPr>
      </w:pPr>
      <w:r w:rsidRPr="00B77377">
        <w:rPr>
          <w:rFonts w:eastAsia="Times New Roman" w:cs="Times New Roman"/>
          <w:kern w:val="0"/>
          <w:szCs w:val="24"/>
          <w:lang w:val="sv-SE" w:eastAsia="en-ID" w:bidi="ar-SA"/>
          <w14:ligatures w14:val="none"/>
        </w:rPr>
        <w:lastRenderedPageBreak/>
        <w:t>Disamping pemeriksaan pajak, untuk lebih memberikan kontribusi yang optimal dan pencapaian  target pajak  yaitu  dengan  melakukan  penagihan  pajak secara  aktif  kepada  wajib pajak.   Hal</w:t>
      </w:r>
      <w:r w:rsidR="002C731C">
        <w:rPr>
          <w:rFonts w:eastAsia="Times New Roman" w:cs="Times New Roman"/>
          <w:kern w:val="0"/>
          <w:szCs w:val="24"/>
          <w:lang w:val="sv-SE" w:eastAsia="en-ID" w:bidi="ar-SA"/>
          <w14:ligatures w14:val="none"/>
        </w:rPr>
        <w:t xml:space="preserve"> ini</w:t>
      </w:r>
      <w:r w:rsidRPr="00B77377">
        <w:rPr>
          <w:rFonts w:eastAsia="Times New Roman" w:cs="Times New Roman"/>
          <w:kern w:val="0"/>
          <w:szCs w:val="24"/>
          <w:lang w:val="sv-SE" w:eastAsia="en-ID" w:bidi="ar-SA"/>
          <w14:ligatures w14:val="none"/>
        </w:rPr>
        <w:t xml:space="preserve">  merupakan   salah   satu   cara   yang   dilakukan   oleh   Dirjen   Pajak   untuk meningkatkan  penerimaan  pajak.  Penagihan  pajak  merupakan  serangkaian  tindakan  agar penanggung  pajak melunasi  utang  pajak  dan  biaya  penagihan  pajak  yang  dilakukan  dengan menegur    atau    memperingatkan,    melaksanakan    penagihan    seketika    dan    sekaligus, memberitahukan    surat    paksa,    mengusulkan    pencegahan,    melaksanakan    penyitaan, melaksanakan penyanderaan, menjual barang yang telah disita.</w:t>
      </w:r>
    </w:p>
    <w:p w14:paraId="10BEF44F" w14:textId="77777777" w:rsidR="00227B52" w:rsidRDefault="005F74A7" w:rsidP="00227B52">
      <w:pPr>
        <w:pStyle w:val="ListParagraph"/>
        <w:spacing w:line="480" w:lineRule="auto"/>
        <w:ind w:left="0" w:firstLine="709"/>
        <w:rPr>
          <w:rFonts w:eastAsia="Times New Roman" w:cs="Times New Roman"/>
          <w:kern w:val="0"/>
          <w:szCs w:val="24"/>
          <w:lang w:val="sv-SE" w:eastAsia="en-ID" w:bidi="ar-SA"/>
          <w14:ligatures w14:val="none"/>
        </w:rPr>
      </w:pPr>
      <w:r w:rsidRPr="00227B52">
        <w:rPr>
          <w:rFonts w:eastAsia="Times New Roman" w:cs="Times New Roman"/>
          <w:kern w:val="0"/>
          <w:szCs w:val="24"/>
          <w:lang w:val="sv-SE" w:eastAsia="en-ID" w:bidi="ar-SA"/>
          <w14:ligatures w14:val="none"/>
        </w:rPr>
        <w:t>Penelitian ini diharapkan dapat memberikan kontribusi bagi pengembangan sistem perpajakan Indonesia, khususnya dalam meningkatkan kepatuhan wajib pajak Badan. Hasil penelitian dapat menjadi bahan evaluasi bagi DJP dalam merumuskan kebijakan perpajakan yang lebih efektif. Selain itu, penelitian ini juga memberikan informasi penting bagi wajib pajak badan mengenai urgensi pemahaman perpajakan dalam memenuhi kewajibannya.</w:t>
      </w:r>
    </w:p>
    <w:p w14:paraId="175D279D" w14:textId="5CE72EFB" w:rsidR="006C00E6" w:rsidRPr="006C00E6" w:rsidRDefault="006C00E6" w:rsidP="00B1624A">
      <w:pPr>
        <w:pStyle w:val="ListParagraph"/>
        <w:spacing w:before="240" w:after="100" w:afterAutospacing="1" w:line="360" w:lineRule="auto"/>
        <w:ind w:left="0" w:firstLine="709"/>
        <w:rPr>
          <w:rFonts w:cs="Times New Roman"/>
          <w:b/>
          <w:bCs/>
          <w:szCs w:val="24"/>
          <w:lang w:val="sv-SE"/>
        </w:rPr>
      </w:pPr>
      <w:r w:rsidRPr="006226BF">
        <w:rPr>
          <w:rFonts w:eastAsia="Times New Roman" w:cs="Times New Roman"/>
          <w:kern w:val="0"/>
          <w:szCs w:val="24"/>
          <w:lang w:val="sv-SE" w:eastAsia="en-ID" w:bidi="ar-SA"/>
          <w14:ligatures w14:val="none"/>
        </w:rPr>
        <w:t>Berdasarkan fenomena yang dijabarkan dalam latar belakang tersebut ma</w:t>
      </w:r>
      <w:r w:rsidR="00BF44EE">
        <w:rPr>
          <w:rFonts w:eastAsia="Times New Roman" w:cs="Times New Roman"/>
          <w:kern w:val="0"/>
          <w:szCs w:val="24"/>
          <w:lang w:val="sv-SE" w:eastAsia="en-ID" w:bidi="ar-SA"/>
          <w14:ligatures w14:val="none"/>
        </w:rPr>
        <w:t xml:space="preserve">ka </w:t>
      </w:r>
      <w:r w:rsidRPr="006226BF">
        <w:rPr>
          <w:rFonts w:eastAsia="Times New Roman" w:cs="Times New Roman"/>
          <w:kern w:val="0"/>
          <w:szCs w:val="24"/>
          <w:lang w:val="sv-SE" w:eastAsia="en-ID" w:bidi="ar-SA"/>
          <w14:ligatures w14:val="none"/>
        </w:rPr>
        <w:t xml:space="preserve">peneliti ini merumuskan judul penelitian sebagai berikut: </w:t>
      </w:r>
      <w:r w:rsidRPr="006226BF">
        <w:rPr>
          <w:rFonts w:eastAsia="Times New Roman" w:cs="Times New Roman"/>
          <w:b/>
          <w:bCs/>
          <w:kern w:val="0"/>
          <w:szCs w:val="24"/>
          <w:lang w:val="sv-SE" w:eastAsia="en-ID" w:bidi="ar-SA"/>
          <w14:ligatures w14:val="none"/>
        </w:rPr>
        <w:t>”</w:t>
      </w:r>
      <w:r w:rsidRPr="006226BF">
        <w:rPr>
          <w:rFonts w:cs="Times New Roman"/>
          <w:b/>
          <w:bCs/>
          <w:szCs w:val="24"/>
          <w:lang w:val="sv-SE"/>
        </w:rPr>
        <w:t xml:space="preserve"> Pengaruh </w:t>
      </w:r>
      <w:r w:rsidRPr="006226BF">
        <w:rPr>
          <w:rFonts w:cs="Times New Roman"/>
          <w:b/>
          <w:bCs/>
          <w:i/>
          <w:iCs/>
          <w:szCs w:val="24"/>
          <w:lang w:val="sv-SE"/>
        </w:rPr>
        <w:t>Self Assessment System</w:t>
      </w:r>
      <w:r w:rsidRPr="006226BF">
        <w:rPr>
          <w:rFonts w:cs="Times New Roman"/>
          <w:b/>
          <w:bCs/>
          <w:szCs w:val="24"/>
          <w:lang w:val="sv-SE"/>
        </w:rPr>
        <w:t>, Pemeriksaan Pajak, dan Penagihan Pajak terhadap Pajak Penghasilan Badan dengan Pemahaman Wajib Pajak sebagai Variabel Moderasi. ”</w:t>
      </w:r>
    </w:p>
    <w:p w14:paraId="08F1EFB7" w14:textId="76634AF3" w:rsidR="002C4F39" w:rsidRDefault="001A50C2" w:rsidP="00B1624A">
      <w:pPr>
        <w:pStyle w:val="Heading2"/>
        <w:numPr>
          <w:ilvl w:val="0"/>
          <w:numId w:val="1"/>
        </w:numPr>
        <w:spacing w:before="0" w:line="360" w:lineRule="auto"/>
        <w:ind w:left="709" w:hanging="709"/>
        <w:rPr>
          <w:rFonts w:ascii="Times New Roman" w:hAnsi="Times New Roman" w:cs="Times New Roman"/>
          <w:b/>
          <w:bCs/>
          <w:color w:val="000000" w:themeColor="text1"/>
          <w:sz w:val="24"/>
          <w:szCs w:val="24"/>
        </w:rPr>
      </w:pPr>
      <w:bookmarkStart w:id="33" w:name="_Toc195773412"/>
      <w:bookmarkStart w:id="34" w:name="_Toc198885402"/>
      <w:bookmarkStart w:id="35" w:name="_Toc198887882"/>
      <w:bookmarkStart w:id="36" w:name="_Toc200656691"/>
      <w:bookmarkStart w:id="37" w:name="_Toc200657402"/>
      <w:bookmarkStart w:id="38" w:name="_Toc201787543"/>
      <w:bookmarkStart w:id="39" w:name="_Toc216269278"/>
      <w:proofErr w:type="spellStart"/>
      <w:r w:rsidRPr="00B836E9">
        <w:rPr>
          <w:rFonts w:ascii="Times New Roman" w:hAnsi="Times New Roman" w:cs="Times New Roman"/>
          <w:b/>
          <w:bCs/>
          <w:color w:val="000000" w:themeColor="text1"/>
          <w:sz w:val="24"/>
          <w:szCs w:val="24"/>
        </w:rPr>
        <w:t>Rumusan</w:t>
      </w:r>
      <w:proofErr w:type="spellEnd"/>
      <w:r w:rsidRPr="00B836E9">
        <w:rPr>
          <w:rFonts w:ascii="Times New Roman" w:hAnsi="Times New Roman" w:cs="Times New Roman"/>
          <w:b/>
          <w:bCs/>
          <w:color w:val="000000" w:themeColor="text1"/>
          <w:sz w:val="24"/>
          <w:szCs w:val="24"/>
        </w:rPr>
        <w:t xml:space="preserve"> </w:t>
      </w:r>
      <w:proofErr w:type="spellStart"/>
      <w:r w:rsidRPr="00B836E9">
        <w:rPr>
          <w:rFonts w:ascii="Times New Roman" w:hAnsi="Times New Roman" w:cs="Times New Roman"/>
          <w:b/>
          <w:bCs/>
          <w:color w:val="000000" w:themeColor="text1"/>
          <w:sz w:val="24"/>
          <w:szCs w:val="24"/>
        </w:rPr>
        <w:t>Masalah</w:t>
      </w:r>
      <w:bookmarkEnd w:id="33"/>
      <w:bookmarkEnd w:id="34"/>
      <w:bookmarkEnd w:id="35"/>
      <w:bookmarkEnd w:id="36"/>
      <w:bookmarkEnd w:id="37"/>
      <w:bookmarkEnd w:id="38"/>
      <w:bookmarkEnd w:id="39"/>
      <w:proofErr w:type="spellEnd"/>
    </w:p>
    <w:p w14:paraId="77BC8AB1" w14:textId="77777777" w:rsidR="006C00E6" w:rsidRPr="00021EBA" w:rsidRDefault="006C00E6" w:rsidP="00FA61F2">
      <w:pPr>
        <w:pStyle w:val="ListParagraph"/>
        <w:spacing w:line="480" w:lineRule="auto"/>
        <w:ind w:left="0" w:firstLine="709"/>
        <w:rPr>
          <w:rFonts w:cs="Times New Roman"/>
          <w:szCs w:val="24"/>
          <w:lang w:val="sv-SE"/>
        </w:rPr>
      </w:pPr>
      <w:r w:rsidRPr="006226BF">
        <w:rPr>
          <w:rFonts w:cs="Times New Roman"/>
          <w:szCs w:val="24"/>
          <w:lang w:val="sv-SE"/>
        </w:rPr>
        <w:t xml:space="preserve">Berdasarkan latar belakang di atas, maka </w:t>
      </w:r>
      <w:r>
        <w:rPr>
          <w:rFonts w:cs="Times New Roman"/>
          <w:szCs w:val="24"/>
          <w:lang w:val="sv-SE"/>
        </w:rPr>
        <w:t>rumusan masalah</w:t>
      </w:r>
      <w:r w:rsidRPr="006226BF">
        <w:rPr>
          <w:rFonts w:cs="Times New Roman"/>
          <w:szCs w:val="24"/>
          <w:lang w:val="sv-SE"/>
        </w:rPr>
        <w:t xml:space="preserve"> dari penelitian ini adalah:</w:t>
      </w:r>
    </w:p>
    <w:p w14:paraId="1721AEF3" w14:textId="373069FD" w:rsidR="006C00E6" w:rsidRPr="006226BF" w:rsidRDefault="000400D6" w:rsidP="00FA61F2">
      <w:pPr>
        <w:pStyle w:val="ListParagraph"/>
        <w:numPr>
          <w:ilvl w:val="0"/>
          <w:numId w:val="9"/>
        </w:numPr>
        <w:spacing w:line="480" w:lineRule="auto"/>
        <w:ind w:left="993"/>
        <w:rPr>
          <w:rFonts w:cs="Times New Roman"/>
          <w:szCs w:val="24"/>
          <w:lang w:val="sv-SE"/>
        </w:rPr>
      </w:pPr>
      <w:r>
        <w:rPr>
          <w:rFonts w:cs="Times New Roman"/>
          <w:szCs w:val="24"/>
          <w:lang w:val="sv-SE"/>
        </w:rPr>
        <w:lastRenderedPageBreak/>
        <w:t>Apakah</w:t>
      </w:r>
      <w:r w:rsidR="00812870" w:rsidRPr="00812870">
        <w:rPr>
          <w:rFonts w:cs="Times New Roman"/>
          <w:szCs w:val="24"/>
          <w:lang w:val="sv-SE"/>
        </w:rPr>
        <w:t xml:space="preserve"> </w:t>
      </w:r>
      <w:r w:rsidR="00812870" w:rsidRPr="006226BF">
        <w:rPr>
          <w:rFonts w:cs="Times New Roman"/>
          <w:i/>
          <w:iCs/>
          <w:szCs w:val="24"/>
          <w:lang w:val="sv-SE"/>
        </w:rPr>
        <w:t xml:space="preserve">self assessment system </w:t>
      </w:r>
      <w:r w:rsidR="00812870" w:rsidRPr="00812870">
        <w:rPr>
          <w:rFonts w:cs="Times New Roman"/>
          <w:szCs w:val="24"/>
          <w:lang w:val="sv-SE"/>
        </w:rPr>
        <w:t>berpengaruh terhadap</w:t>
      </w:r>
      <w:r w:rsidR="006C00E6" w:rsidRPr="006226BF">
        <w:rPr>
          <w:rFonts w:cs="Times New Roman"/>
          <w:szCs w:val="24"/>
          <w:lang w:val="sv-SE"/>
        </w:rPr>
        <w:t xml:space="preserve"> penerimaan PPh Badan</w:t>
      </w:r>
      <w:r w:rsidR="00812870">
        <w:rPr>
          <w:rFonts w:cs="Times New Roman"/>
          <w:szCs w:val="24"/>
          <w:lang w:val="sv-SE"/>
        </w:rPr>
        <w:t xml:space="preserve"> </w:t>
      </w:r>
      <w:r w:rsidR="006C00E6" w:rsidRPr="006226BF">
        <w:rPr>
          <w:rFonts w:cs="Times New Roman"/>
          <w:szCs w:val="24"/>
          <w:lang w:val="sv-SE"/>
        </w:rPr>
        <w:t>?</w:t>
      </w:r>
    </w:p>
    <w:p w14:paraId="0241637E" w14:textId="60F9EF1C" w:rsidR="006C00E6" w:rsidRPr="006226BF" w:rsidRDefault="00812870" w:rsidP="00FA61F2">
      <w:pPr>
        <w:pStyle w:val="ListParagraph"/>
        <w:numPr>
          <w:ilvl w:val="0"/>
          <w:numId w:val="9"/>
        </w:numPr>
        <w:spacing w:line="480" w:lineRule="auto"/>
        <w:ind w:left="993"/>
        <w:rPr>
          <w:rFonts w:cs="Times New Roman"/>
          <w:szCs w:val="24"/>
          <w:lang w:val="sv-SE"/>
        </w:rPr>
      </w:pPr>
      <w:r>
        <w:rPr>
          <w:rFonts w:cs="Times New Roman"/>
          <w:szCs w:val="24"/>
          <w:lang w:val="sv-SE"/>
        </w:rPr>
        <w:t xml:space="preserve">Apakah </w:t>
      </w:r>
      <w:r w:rsidR="006C00E6" w:rsidRPr="006226BF">
        <w:rPr>
          <w:rFonts w:cs="Times New Roman"/>
          <w:szCs w:val="24"/>
          <w:lang w:val="sv-SE"/>
        </w:rPr>
        <w:t>pemeriksaan pajak</w:t>
      </w:r>
      <w:r>
        <w:rPr>
          <w:rFonts w:cs="Times New Roman"/>
          <w:szCs w:val="24"/>
          <w:lang w:val="sv-SE"/>
        </w:rPr>
        <w:t xml:space="preserve"> berpengaruh</w:t>
      </w:r>
      <w:r w:rsidR="006C00E6" w:rsidRPr="006226BF">
        <w:rPr>
          <w:rFonts w:cs="Times New Roman"/>
          <w:i/>
          <w:iCs/>
          <w:szCs w:val="24"/>
          <w:lang w:val="sv-SE"/>
        </w:rPr>
        <w:t xml:space="preserve"> </w:t>
      </w:r>
      <w:r w:rsidR="006C00E6" w:rsidRPr="006226BF">
        <w:rPr>
          <w:rFonts w:cs="Times New Roman"/>
          <w:szCs w:val="24"/>
          <w:lang w:val="sv-SE"/>
        </w:rPr>
        <w:t>terhadap penerimaan PPh Badan?</w:t>
      </w:r>
    </w:p>
    <w:p w14:paraId="219289A1" w14:textId="11FF77F7" w:rsidR="006C00E6" w:rsidRPr="006226BF" w:rsidRDefault="000400D6" w:rsidP="00FA61F2">
      <w:pPr>
        <w:pStyle w:val="ListParagraph"/>
        <w:numPr>
          <w:ilvl w:val="0"/>
          <w:numId w:val="9"/>
        </w:numPr>
        <w:spacing w:line="480" w:lineRule="auto"/>
        <w:ind w:left="993"/>
        <w:rPr>
          <w:rFonts w:cs="Times New Roman"/>
          <w:szCs w:val="24"/>
          <w:lang w:val="sv-SE"/>
        </w:rPr>
      </w:pPr>
      <w:r>
        <w:rPr>
          <w:rFonts w:cs="Times New Roman"/>
          <w:szCs w:val="24"/>
          <w:lang w:val="sv-SE"/>
        </w:rPr>
        <w:t>Apakah</w:t>
      </w:r>
      <w:r w:rsidR="00812870">
        <w:rPr>
          <w:rFonts w:cs="Times New Roman"/>
          <w:szCs w:val="24"/>
          <w:lang w:val="sv-SE"/>
        </w:rPr>
        <w:t xml:space="preserve"> </w:t>
      </w:r>
      <w:r w:rsidR="006C00E6" w:rsidRPr="006226BF">
        <w:rPr>
          <w:rFonts w:cs="Times New Roman"/>
          <w:szCs w:val="24"/>
          <w:lang w:val="sv-SE"/>
        </w:rPr>
        <w:t>penagihan pajak</w:t>
      </w:r>
      <w:r w:rsidR="00812870">
        <w:rPr>
          <w:rFonts w:cs="Times New Roman"/>
          <w:szCs w:val="24"/>
          <w:lang w:val="sv-SE"/>
        </w:rPr>
        <w:t xml:space="preserve"> berpengaruh</w:t>
      </w:r>
      <w:r w:rsidR="006C00E6" w:rsidRPr="006226BF">
        <w:rPr>
          <w:rFonts w:cs="Times New Roman"/>
          <w:i/>
          <w:iCs/>
          <w:szCs w:val="24"/>
          <w:lang w:val="sv-SE"/>
        </w:rPr>
        <w:t xml:space="preserve"> </w:t>
      </w:r>
      <w:r w:rsidR="006C00E6" w:rsidRPr="006226BF">
        <w:rPr>
          <w:rFonts w:cs="Times New Roman"/>
          <w:szCs w:val="24"/>
          <w:lang w:val="sv-SE"/>
        </w:rPr>
        <w:t>terhadap penerimaan PPh Badan?</w:t>
      </w:r>
    </w:p>
    <w:p w14:paraId="7A096898" w14:textId="15DA4061" w:rsidR="00E006EC" w:rsidRDefault="00E006EC" w:rsidP="00FA61F2">
      <w:pPr>
        <w:pStyle w:val="ListParagraph"/>
        <w:numPr>
          <w:ilvl w:val="0"/>
          <w:numId w:val="9"/>
        </w:numPr>
        <w:spacing w:line="480" w:lineRule="auto"/>
        <w:ind w:left="993"/>
        <w:rPr>
          <w:rFonts w:cs="Times New Roman"/>
          <w:szCs w:val="24"/>
          <w:lang w:val="sv-SE"/>
        </w:rPr>
      </w:pPr>
      <w:r w:rsidRPr="00E006EC">
        <w:rPr>
          <w:rFonts w:cs="Times New Roman"/>
          <w:szCs w:val="24"/>
          <w:lang w:val="sv-SE"/>
        </w:rPr>
        <w:t xml:space="preserve">Apakah pemahaman wajib pajak </w:t>
      </w:r>
      <w:r w:rsidR="00B72ADB">
        <w:rPr>
          <w:rFonts w:cs="Times New Roman"/>
          <w:szCs w:val="24"/>
          <w:lang w:val="sv-SE"/>
        </w:rPr>
        <w:t xml:space="preserve">memoderasi </w:t>
      </w:r>
      <w:r w:rsidRPr="00E006EC">
        <w:rPr>
          <w:rFonts w:cs="Times New Roman"/>
          <w:szCs w:val="24"/>
          <w:lang w:val="sv-SE"/>
        </w:rPr>
        <w:t xml:space="preserve">hubungan antara </w:t>
      </w:r>
      <w:r w:rsidRPr="00E006EC">
        <w:rPr>
          <w:rFonts w:cs="Times New Roman"/>
          <w:i/>
          <w:iCs/>
          <w:szCs w:val="24"/>
          <w:lang w:val="sv-SE"/>
        </w:rPr>
        <w:t>self assessment system</w:t>
      </w:r>
      <w:r w:rsidRPr="00E006EC">
        <w:rPr>
          <w:rFonts w:cs="Times New Roman"/>
          <w:szCs w:val="24"/>
          <w:lang w:val="sv-SE"/>
        </w:rPr>
        <w:t xml:space="preserve"> dan penerimaan PPh Badan?</w:t>
      </w:r>
    </w:p>
    <w:p w14:paraId="440187DD" w14:textId="71D0332B" w:rsidR="00E006EC" w:rsidRDefault="00E006EC" w:rsidP="00FA61F2">
      <w:pPr>
        <w:pStyle w:val="ListParagraph"/>
        <w:numPr>
          <w:ilvl w:val="0"/>
          <w:numId w:val="9"/>
        </w:numPr>
        <w:spacing w:line="480" w:lineRule="auto"/>
        <w:ind w:left="993"/>
        <w:rPr>
          <w:rFonts w:cs="Times New Roman"/>
          <w:szCs w:val="24"/>
          <w:lang w:val="sv-SE"/>
        </w:rPr>
      </w:pPr>
      <w:r w:rsidRPr="00E006EC">
        <w:rPr>
          <w:rFonts w:cs="Times New Roman"/>
          <w:szCs w:val="24"/>
          <w:lang w:val="sv-SE"/>
        </w:rPr>
        <w:t xml:space="preserve">Apakah pemahaman wajib pajak </w:t>
      </w:r>
      <w:r w:rsidR="00B72ADB">
        <w:rPr>
          <w:rFonts w:cs="Times New Roman"/>
          <w:szCs w:val="24"/>
          <w:lang w:val="sv-SE"/>
        </w:rPr>
        <w:t>memoderasi</w:t>
      </w:r>
      <w:r w:rsidR="00B72ADB" w:rsidRPr="00E006EC">
        <w:rPr>
          <w:rFonts w:cs="Times New Roman"/>
          <w:szCs w:val="24"/>
          <w:lang w:val="sv-SE"/>
        </w:rPr>
        <w:t xml:space="preserve"> </w:t>
      </w:r>
      <w:r w:rsidRPr="00E006EC">
        <w:rPr>
          <w:rFonts w:cs="Times New Roman"/>
          <w:szCs w:val="24"/>
          <w:lang w:val="sv-SE"/>
        </w:rPr>
        <w:t>hubungan antara pemeriksaan pajak dan penerimaan PPh Badan?</w:t>
      </w:r>
    </w:p>
    <w:p w14:paraId="338F87F4" w14:textId="4786FAEC" w:rsidR="006C00E6" w:rsidRPr="006226BF" w:rsidRDefault="00E006EC" w:rsidP="00FA61F2">
      <w:pPr>
        <w:pStyle w:val="ListParagraph"/>
        <w:numPr>
          <w:ilvl w:val="0"/>
          <w:numId w:val="9"/>
        </w:numPr>
        <w:spacing w:line="480" w:lineRule="auto"/>
        <w:ind w:left="993"/>
        <w:rPr>
          <w:rFonts w:cs="Times New Roman"/>
          <w:szCs w:val="24"/>
          <w:lang w:val="sv-SE"/>
        </w:rPr>
      </w:pPr>
      <w:r w:rsidRPr="00E006EC">
        <w:rPr>
          <w:rFonts w:cs="Times New Roman"/>
          <w:szCs w:val="24"/>
          <w:lang w:val="sv-SE"/>
        </w:rPr>
        <w:t xml:space="preserve">Apakah pemahaman wajib pajak </w:t>
      </w:r>
      <w:r w:rsidR="00B72ADB">
        <w:rPr>
          <w:rFonts w:cs="Times New Roman"/>
          <w:szCs w:val="24"/>
          <w:lang w:val="sv-SE"/>
        </w:rPr>
        <w:t>memoderasi</w:t>
      </w:r>
      <w:r w:rsidR="00B72ADB" w:rsidRPr="00E006EC">
        <w:rPr>
          <w:rFonts w:cs="Times New Roman"/>
          <w:szCs w:val="24"/>
          <w:lang w:val="sv-SE"/>
        </w:rPr>
        <w:t xml:space="preserve"> </w:t>
      </w:r>
      <w:r w:rsidRPr="00E006EC">
        <w:rPr>
          <w:rFonts w:cs="Times New Roman"/>
          <w:szCs w:val="24"/>
          <w:lang w:val="sv-SE"/>
        </w:rPr>
        <w:t>hubungan antara penagihan pajak dan penerimaan PPh Badan?</w:t>
      </w:r>
    </w:p>
    <w:p w14:paraId="1C164427" w14:textId="77777777" w:rsidR="002C4F39" w:rsidRPr="00E006EC" w:rsidRDefault="001A50C2" w:rsidP="00FA61F2">
      <w:pPr>
        <w:pStyle w:val="Heading2"/>
        <w:numPr>
          <w:ilvl w:val="0"/>
          <w:numId w:val="1"/>
        </w:numPr>
        <w:spacing w:before="0" w:after="0" w:line="480" w:lineRule="auto"/>
        <w:ind w:left="709" w:hanging="709"/>
        <w:rPr>
          <w:rFonts w:ascii="Times New Roman" w:hAnsi="Times New Roman" w:cs="Times New Roman"/>
          <w:b/>
          <w:bCs/>
          <w:color w:val="000000" w:themeColor="text1"/>
          <w:sz w:val="24"/>
          <w:szCs w:val="24"/>
          <w:lang w:val="sv-SE"/>
        </w:rPr>
      </w:pPr>
      <w:bookmarkStart w:id="40" w:name="_Toc195773413"/>
      <w:bookmarkStart w:id="41" w:name="_Toc198885403"/>
      <w:bookmarkStart w:id="42" w:name="_Toc198887883"/>
      <w:bookmarkStart w:id="43" w:name="_Toc200656692"/>
      <w:bookmarkStart w:id="44" w:name="_Toc200657403"/>
      <w:bookmarkStart w:id="45" w:name="_Toc201787544"/>
      <w:bookmarkStart w:id="46" w:name="_Toc216269279"/>
      <w:r w:rsidRPr="00B836E9">
        <w:rPr>
          <w:rFonts w:ascii="Times New Roman" w:hAnsi="Times New Roman" w:cs="Times New Roman"/>
          <w:b/>
          <w:bCs/>
          <w:color w:val="000000" w:themeColor="text1"/>
          <w:sz w:val="24"/>
          <w:szCs w:val="24"/>
        </w:rPr>
        <w:t xml:space="preserve">Tujuan </w:t>
      </w:r>
      <w:proofErr w:type="spellStart"/>
      <w:r w:rsidRPr="00B836E9">
        <w:rPr>
          <w:rFonts w:ascii="Times New Roman" w:hAnsi="Times New Roman" w:cs="Times New Roman"/>
          <w:b/>
          <w:bCs/>
          <w:color w:val="000000" w:themeColor="text1"/>
          <w:sz w:val="24"/>
          <w:szCs w:val="24"/>
        </w:rPr>
        <w:t>Penelitian</w:t>
      </w:r>
      <w:bookmarkEnd w:id="40"/>
      <w:bookmarkEnd w:id="41"/>
      <w:bookmarkEnd w:id="42"/>
      <w:bookmarkEnd w:id="43"/>
      <w:bookmarkEnd w:id="44"/>
      <w:bookmarkEnd w:id="45"/>
      <w:bookmarkEnd w:id="46"/>
      <w:proofErr w:type="spellEnd"/>
    </w:p>
    <w:p w14:paraId="35DE6293" w14:textId="77777777" w:rsidR="006C00E6" w:rsidRPr="000C772A" w:rsidRDefault="006C00E6" w:rsidP="00FA61F2">
      <w:pPr>
        <w:pStyle w:val="ListParagraph"/>
        <w:spacing w:after="0" w:line="480" w:lineRule="auto"/>
        <w:ind w:left="0" w:firstLine="709"/>
        <w:rPr>
          <w:rFonts w:cs="Times New Roman"/>
          <w:b/>
          <w:bCs/>
          <w:sz w:val="26"/>
          <w:szCs w:val="26"/>
          <w:lang w:val="sv-SE"/>
        </w:rPr>
      </w:pPr>
      <w:r w:rsidRPr="000C772A">
        <w:rPr>
          <w:rFonts w:cs="Times New Roman"/>
          <w:szCs w:val="24"/>
          <w:lang w:val="sv-SE"/>
        </w:rPr>
        <w:t>Berdasarkan latar belakang dan rumusan masalah di atas, maka tujuan dari penelitian ini adalah untuk:</w:t>
      </w:r>
    </w:p>
    <w:p w14:paraId="2F7879BE" w14:textId="49BF4A03" w:rsidR="006C00E6" w:rsidRPr="006226BF" w:rsidRDefault="006C00E6" w:rsidP="00FA61F2">
      <w:pPr>
        <w:pStyle w:val="ListParagraph"/>
        <w:numPr>
          <w:ilvl w:val="0"/>
          <w:numId w:val="10"/>
        </w:numPr>
        <w:spacing w:after="0" w:line="480" w:lineRule="auto"/>
        <w:ind w:left="993"/>
        <w:rPr>
          <w:rFonts w:cs="Times New Roman"/>
          <w:szCs w:val="24"/>
          <w:lang w:val="sv-SE"/>
        </w:rPr>
      </w:pPr>
      <w:r w:rsidRPr="006226BF">
        <w:rPr>
          <w:rFonts w:cs="Times New Roman"/>
          <w:szCs w:val="24"/>
          <w:lang w:val="sv-SE"/>
        </w:rPr>
        <w:t xml:space="preserve">Untuk mengetahui pengaruh </w:t>
      </w:r>
      <w:r w:rsidRPr="006226BF">
        <w:rPr>
          <w:rFonts w:cs="Times New Roman"/>
          <w:i/>
          <w:iCs/>
          <w:szCs w:val="24"/>
          <w:lang w:val="sv-SE"/>
        </w:rPr>
        <w:t xml:space="preserve">self assessment system </w:t>
      </w:r>
      <w:r w:rsidRPr="006226BF">
        <w:rPr>
          <w:rFonts w:cs="Times New Roman"/>
          <w:szCs w:val="24"/>
          <w:lang w:val="sv-SE"/>
        </w:rPr>
        <w:t>terhadap penerimaan PPh Badan</w:t>
      </w:r>
    </w:p>
    <w:p w14:paraId="3BE34DC8" w14:textId="4A87415C" w:rsidR="006C00E6" w:rsidRPr="006226BF" w:rsidRDefault="006C00E6" w:rsidP="00FA61F2">
      <w:pPr>
        <w:pStyle w:val="ListParagraph"/>
        <w:numPr>
          <w:ilvl w:val="0"/>
          <w:numId w:val="10"/>
        </w:numPr>
        <w:spacing w:after="0" w:line="480" w:lineRule="auto"/>
        <w:ind w:left="993"/>
        <w:rPr>
          <w:rFonts w:cs="Times New Roman"/>
          <w:szCs w:val="24"/>
          <w:lang w:val="sv-SE"/>
        </w:rPr>
      </w:pPr>
      <w:r w:rsidRPr="006226BF">
        <w:rPr>
          <w:rFonts w:cs="Times New Roman"/>
          <w:szCs w:val="24"/>
          <w:lang w:val="sv-SE"/>
        </w:rPr>
        <w:t>Untuk mengetahui pengaruh pemeriksaan pajak</w:t>
      </w:r>
      <w:r w:rsidRPr="006226BF">
        <w:rPr>
          <w:rFonts w:cs="Times New Roman"/>
          <w:i/>
          <w:iCs/>
          <w:szCs w:val="24"/>
          <w:lang w:val="sv-SE"/>
        </w:rPr>
        <w:t xml:space="preserve"> </w:t>
      </w:r>
      <w:r w:rsidRPr="006226BF">
        <w:rPr>
          <w:rFonts w:cs="Times New Roman"/>
          <w:szCs w:val="24"/>
          <w:lang w:val="sv-SE"/>
        </w:rPr>
        <w:t xml:space="preserve">terhadap penerimaan PPh Badan </w:t>
      </w:r>
    </w:p>
    <w:p w14:paraId="1A2BD0BE" w14:textId="6492A403" w:rsidR="006C00E6" w:rsidRPr="006226BF" w:rsidRDefault="006C00E6" w:rsidP="00FA61F2">
      <w:pPr>
        <w:pStyle w:val="ListParagraph"/>
        <w:numPr>
          <w:ilvl w:val="0"/>
          <w:numId w:val="10"/>
        </w:numPr>
        <w:spacing w:line="480" w:lineRule="auto"/>
        <w:ind w:left="993"/>
        <w:rPr>
          <w:rFonts w:cs="Times New Roman"/>
          <w:szCs w:val="24"/>
          <w:lang w:val="sv-SE"/>
        </w:rPr>
      </w:pPr>
      <w:r w:rsidRPr="006226BF">
        <w:rPr>
          <w:rFonts w:cs="Times New Roman"/>
          <w:szCs w:val="24"/>
          <w:lang w:val="sv-SE"/>
        </w:rPr>
        <w:t>Untuk mengetahui pengaruh penagihan pajak</w:t>
      </w:r>
      <w:r w:rsidRPr="006226BF">
        <w:rPr>
          <w:rFonts w:cs="Times New Roman"/>
          <w:i/>
          <w:iCs/>
          <w:szCs w:val="24"/>
          <w:lang w:val="sv-SE"/>
        </w:rPr>
        <w:t xml:space="preserve"> </w:t>
      </w:r>
      <w:r w:rsidRPr="006226BF">
        <w:rPr>
          <w:rFonts w:cs="Times New Roman"/>
          <w:szCs w:val="24"/>
          <w:lang w:val="sv-SE"/>
        </w:rPr>
        <w:t>terhadap penerimaan PPh Badan</w:t>
      </w:r>
    </w:p>
    <w:p w14:paraId="04E40D87" w14:textId="09F6901D" w:rsidR="00C715E1" w:rsidRDefault="00C715E1" w:rsidP="00FA61F2">
      <w:pPr>
        <w:pStyle w:val="ListParagraph"/>
        <w:numPr>
          <w:ilvl w:val="0"/>
          <w:numId w:val="10"/>
        </w:numPr>
        <w:spacing w:line="480" w:lineRule="auto"/>
        <w:ind w:left="993"/>
        <w:rPr>
          <w:rFonts w:cs="Times New Roman"/>
          <w:szCs w:val="24"/>
          <w:lang w:val="sv-SE"/>
        </w:rPr>
      </w:pPr>
      <w:r w:rsidRPr="00C715E1">
        <w:rPr>
          <w:rFonts w:cs="Times New Roman"/>
          <w:szCs w:val="24"/>
          <w:lang w:val="sv-SE"/>
        </w:rPr>
        <w:t>Untuk</w:t>
      </w:r>
      <w:r w:rsidR="00832075">
        <w:rPr>
          <w:rFonts w:cs="Times New Roman"/>
          <w:szCs w:val="24"/>
          <w:lang w:val="sv-SE"/>
        </w:rPr>
        <w:t xml:space="preserve"> </w:t>
      </w:r>
      <w:r w:rsidR="00832075" w:rsidRPr="00832075">
        <w:rPr>
          <w:rFonts w:cs="Times New Roman"/>
          <w:szCs w:val="24"/>
          <w:lang w:val="sv-SE"/>
        </w:rPr>
        <w:t xml:space="preserve">mengetahui pengaruh pemahaman wajib pajak dalam memoderasi hubungan antara </w:t>
      </w:r>
      <w:r w:rsidR="00832075" w:rsidRPr="00196F1D">
        <w:rPr>
          <w:rFonts w:cs="Times New Roman"/>
          <w:i/>
          <w:iCs/>
          <w:szCs w:val="24"/>
          <w:lang w:val="sv-SE"/>
        </w:rPr>
        <w:t>self assessment system</w:t>
      </w:r>
      <w:r w:rsidR="00832075" w:rsidRPr="00832075">
        <w:rPr>
          <w:rFonts w:cs="Times New Roman"/>
          <w:szCs w:val="24"/>
          <w:lang w:val="sv-SE"/>
        </w:rPr>
        <w:t xml:space="preserve"> dan penerimaan PPh Badan</w:t>
      </w:r>
    </w:p>
    <w:p w14:paraId="7F826D32" w14:textId="147EAC53" w:rsidR="00C715E1" w:rsidRDefault="00C715E1" w:rsidP="00FA61F2">
      <w:pPr>
        <w:pStyle w:val="ListParagraph"/>
        <w:numPr>
          <w:ilvl w:val="0"/>
          <w:numId w:val="10"/>
        </w:numPr>
        <w:spacing w:line="480" w:lineRule="auto"/>
        <w:ind w:left="993"/>
        <w:rPr>
          <w:rFonts w:cs="Times New Roman"/>
          <w:szCs w:val="24"/>
          <w:lang w:val="sv-SE"/>
        </w:rPr>
      </w:pPr>
      <w:r w:rsidRPr="00C715E1">
        <w:rPr>
          <w:rFonts w:cs="Times New Roman"/>
          <w:szCs w:val="24"/>
          <w:lang w:val="sv-SE"/>
        </w:rPr>
        <w:lastRenderedPageBreak/>
        <w:t xml:space="preserve">Untuk </w:t>
      </w:r>
      <w:r w:rsidR="00832075" w:rsidRPr="00832075">
        <w:rPr>
          <w:rFonts w:cs="Times New Roman"/>
          <w:szCs w:val="24"/>
          <w:lang w:val="sv-SE"/>
        </w:rPr>
        <w:t>mengetahui pengaruh pemahaman wajib pajak dalam memoderasi hubungan antara pemeriksaan pajak dan penerimaan PPh Badan</w:t>
      </w:r>
    </w:p>
    <w:p w14:paraId="6862EB01" w14:textId="1BA31784" w:rsidR="006C00E6" w:rsidRPr="00C715E1" w:rsidRDefault="00C715E1" w:rsidP="00C715E1">
      <w:pPr>
        <w:pStyle w:val="ListParagraph"/>
        <w:numPr>
          <w:ilvl w:val="0"/>
          <w:numId w:val="10"/>
        </w:numPr>
        <w:spacing w:line="480" w:lineRule="auto"/>
        <w:ind w:left="993"/>
        <w:rPr>
          <w:rFonts w:cs="Times New Roman"/>
          <w:szCs w:val="24"/>
          <w:lang w:val="sv-SE"/>
        </w:rPr>
      </w:pPr>
      <w:r w:rsidRPr="00C715E1">
        <w:rPr>
          <w:rFonts w:cs="Times New Roman"/>
          <w:szCs w:val="24"/>
          <w:lang w:val="sv-SE"/>
        </w:rPr>
        <w:t xml:space="preserve">Untuk </w:t>
      </w:r>
      <w:r w:rsidR="00832075" w:rsidRPr="00832075">
        <w:rPr>
          <w:rFonts w:cs="Times New Roman"/>
          <w:szCs w:val="24"/>
          <w:lang w:val="sv-SE"/>
        </w:rPr>
        <w:t>mengetahui pengaruh pemahaman wajib pajak dalam memoderasi hubungan antara penagihan pajak dan penerimaan PPh Badan</w:t>
      </w:r>
    </w:p>
    <w:p w14:paraId="3E43E611" w14:textId="4FA58619" w:rsidR="001A50C2" w:rsidRPr="00B836E9" w:rsidRDefault="001A50C2" w:rsidP="00FA61F2">
      <w:pPr>
        <w:pStyle w:val="Heading2"/>
        <w:numPr>
          <w:ilvl w:val="0"/>
          <w:numId w:val="1"/>
        </w:numPr>
        <w:spacing w:before="0" w:line="480" w:lineRule="auto"/>
        <w:ind w:left="709" w:hanging="709"/>
        <w:rPr>
          <w:rFonts w:ascii="Times New Roman" w:hAnsi="Times New Roman" w:cs="Times New Roman"/>
          <w:b/>
          <w:bCs/>
          <w:color w:val="000000" w:themeColor="text1"/>
          <w:sz w:val="24"/>
          <w:szCs w:val="24"/>
        </w:rPr>
      </w:pPr>
      <w:bookmarkStart w:id="47" w:name="_Toc195773414"/>
      <w:bookmarkStart w:id="48" w:name="_Toc198885404"/>
      <w:bookmarkStart w:id="49" w:name="_Toc198887884"/>
      <w:bookmarkStart w:id="50" w:name="_Toc200656693"/>
      <w:bookmarkStart w:id="51" w:name="_Toc200657404"/>
      <w:bookmarkStart w:id="52" w:name="_Toc201787545"/>
      <w:bookmarkStart w:id="53" w:name="_Toc216269280"/>
      <w:r w:rsidRPr="00B836E9">
        <w:rPr>
          <w:rFonts w:ascii="Times New Roman" w:hAnsi="Times New Roman" w:cs="Times New Roman"/>
          <w:b/>
          <w:bCs/>
          <w:color w:val="000000" w:themeColor="text1"/>
          <w:sz w:val="24"/>
          <w:szCs w:val="24"/>
        </w:rPr>
        <w:t xml:space="preserve">Manfaat </w:t>
      </w:r>
      <w:proofErr w:type="spellStart"/>
      <w:r w:rsidRPr="00B836E9">
        <w:rPr>
          <w:rFonts w:ascii="Times New Roman" w:hAnsi="Times New Roman" w:cs="Times New Roman"/>
          <w:b/>
          <w:bCs/>
          <w:color w:val="000000" w:themeColor="text1"/>
          <w:sz w:val="24"/>
          <w:szCs w:val="24"/>
        </w:rPr>
        <w:t>Penelitian</w:t>
      </w:r>
      <w:bookmarkEnd w:id="47"/>
      <w:bookmarkEnd w:id="48"/>
      <w:bookmarkEnd w:id="49"/>
      <w:bookmarkEnd w:id="50"/>
      <w:bookmarkEnd w:id="51"/>
      <w:bookmarkEnd w:id="52"/>
      <w:bookmarkEnd w:id="53"/>
      <w:proofErr w:type="spellEnd"/>
    </w:p>
    <w:p w14:paraId="773BC314" w14:textId="6A38548F" w:rsidR="004A5E91" w:rsidRPr="00BA4489" w:rsidRDefault="004A5E91" w:rsidP="00FA61F2">
      <w:pPr>
        <w:pStyle w:val="ListParagraph"/>
        <w:spacing w:line="480" w:lineRule="auto"/>
        <w:ind w:left="0" w:firstLine="709"/>
        <w:rPr>
          <w:rFonts w:cs="Times New Roman"/>
          <w:b/>
          <w:bCs/>
          <w:sz w:val="26"/>
          <w:szCs w:val="26"/>
          <w:lang w:val="sv-SE"/>
        </w:rPr>
      </w:pPr>
      <w:r w:rsidRPr="000C772A">
        <w:rPr>
          <w:rFonts w:cs="Times New Roman"/>
          <w:color w:val="000000" w:themeColor="text1"/>
          <w:lang w:val="fi-FI"/>
        </w:rPr>
        <w:t>Berdasarkan tujuan penelitian ini, maka diharapkan penelitian ini memberikan manfaat sebagai berikut:</w:t>
      </w:r>
    </w:p>
    <w:p w14:paraId="4AB7C383" w14:textId="77777777" w:rsidR="004A5E91" w:rsidRPr="006226BF" w:rsidRDefault="004A5E91" w:rsidP="00FA61F2">
      <w:pPr>
        <w:pStyle w:val="ListParagraph"/>
        <w:numPr>
          <w:ilvl w:val="0"/>
          <w:numId w:val="11"/>
        </w:numPr>
        <w:spacing w:before="240" w:line="480" w:lineRule="auto"/>
        <w:ind w:left="709" w:firstLine="0"/>
        <w:rPr>
          <w:rFonts w:cs="Times New Roman"/>
          <w:szCs w:val="24"/>
          <w:lang w:val="sv-SE"/>
        </w:rPr>
      </w:pPr>
      <w:r w:rsidRPr="006226BF">
        <w:rPr>
          <w:rFonts w:cs="Times New Roman"/>
          <w:szCs w:val="24"/>
          <w:lang w:val="sv-SE"/>
        </w:rPr>
        <w:t xml:space="preserve">Bagi Penulis </w:t>
      </w:r>
    </w:p>
    <w:p w14:paraId="6F91E074" w14:textId="77FF535C" w:rsidR="00694204" w:rsidRPr="00C86A87" w:rsidRDefault="004A5E91" w:rsidP="00C86A87">
      <w:pPr>
        <w:pStyle w:val="ListParagraph"/>
        <w:spacing w:before="240" w:line="480" w:lineRule="auto"/>
        <w:ind w:firstLine="720"/>
        <w:rPr>
          <w:rFonts w:cs="Times New Roman"/>
          <w:szCs w:val="24"/>
          <w:lang w:val="sv-SE"/>
        </w:rPr>
      </w:pPr>
      <w:r w:rsidRPr="006226BF">
        <w:rPr>
          <w:rFonts w:cs="Times New Roman"/>
          <w:szCs w:val="24"/>
          <w:lang w:val="sv-SE"/>
        </w:rPr>
        <w:t>Bagi penulis untuk memenuhi salah satu syarat untuk memperoleh gelar Sarjana Akuntansi (S.Ak) Program Strata Satu (S1) pada Fakultas Ekonomi dan Bisnis Universitas Mulawarman Samarinda. Serta untuk Mempraktikkan ilmu yang diperoleh pada perkuliahan kedalam praktik lapangan.</w:t>
      </w:r>
    </w:p>
    <w:p w14:paraId="1979A280" w14:textId="77777777" w:rsidR="004A5E91" w:rsidRPr="006226BF" w:rsidRDefault="004A5E91" w:rsidP="00B1624A">
      <w:pPr>
        <w:pStyle w:val="ListParagraph"/>
        <w:numPr>
          <w:ilvl w:val="0"/>
          <w:numId w:val="11"/>
        </w:numPr>
        <w:spacing w:before="240" w:line="480" w:lineRule="auto"/>
        <w:ind w:left="1418" w:hanging="709"/>
        <w:rPr>
          <w:rFonts w:cs="Times New Roman"/>
          <w:szCs w:val="24"/>
          <w:lang w:val="sv-SE"/>
        </w:rPr>
      </w:pPr>
      <w:r w:rsidRPr="006226BF">
        <w:rPr>
          <w:rFonts w:cs="Times New Roman"/>
          <w:szCs w:val="24"/>
          <w:lang w:val="sv-SE"/>
        </w:rPr>
        <w:t xml:space="preserve">Bagi kantor Pelayanan pajak (KPP) Pratama Tenggarong </w:t>
      </w:r>
    </w:p>
    <w:p w14:paraId="6A5BBC6C" w14:textId="7B0C1602" w:rsidR="004A5E91" w:rsidRPr="006226BF" w:rsidRDefault="004A5E91" w:rsidP="00B1624A">
      <w:pPr>
        <w:pStyle w:val="ListParagraph"/>
        <w:spacing w:before="240" w:line="480" w:lineRule="auto"/>
        <w:ind w:firstLine="720"/>
        <w:rPr>
          <w:rFonts w:cs="Times New Roman"/>
          <w:szCs w:val="24"/>
          <w:lang w:val="sv-SE"/>
        </w:rPr>
      </w:pPr>
      <w:r w:rsidRPr="006226BF">
        <w:rPr>
          <w:rFonts w:cs="Times New Roman"/>
          <w:szCs w:val="24"/>
          <w:lang w:val="sv-SE"/>
        </w:rPr>
        <w:t xml:space="preserve">Penelitian ini diharapkan dapat memberikan masukan bagi Kantor Pelayanan Pajak Pratama Tenggarong atas hasil kinerja, </w:t>
      </w:r>
      <w:r w:rsidR="006023B9">
        <w:rPr>
          <w:rFonts w:cs="Times New Roman"/>
          <w:szCs w:val="24"/>
          <w:lang w:val="sv-SE"/>
        </w:rPr>
        <w:t>s</w:t>
      </w:r>
      <w:r w:rsidRPr="006226BF">
        <w:rPr>
          <w:rFonts w:cs="Times New Roman"/>
          <w:szCs w:val="24"/>
          <w:lang w:val="sv-SE"/>
        </w:rPr>
        <w:t>ehingga dapat menjadi bahan pertimbangan untuk pengambilan keputusan dalam memperbaiki kenerja, sehingga berjalan dengan baik.</w:t>
      </w:r>
    </w:p>
    <w:p w14:paraId="5C5876B7" w14:textId="77777777" w:rsidR="004A5E91" w:rsidRPr="006226BF" w:rsidRDefault="004A5E91" w:rsidP="00B1624A">
      <w:pPr>
        <w:pStyle w:val="ListParagraph"/>
        <w:numPr>
          <w:ilvl w:val="0"/>
          <w:numId w:val="11"/>
        </w:numPr>
        <w:spacing w:before="240" w:line="480" w:lineRule="auto"/>
        <w:ind w:left="1418" w:hanging="709"/>
        <w:rPr>
          <w:rFonts w:cs="Times New Roman"/>
          <w:szCs w:val="24"/>
          <w:lang w:val="sv-SE"/>
        </w:rPr>
      </w:pPr>
      <w:r w:rsidRPr="006226BF">
        <w:rPr>
          <w:rFonts w:cs="Times New Roman"/>
          <w:szCs w:val="24"/>
          <w:lang w:val="sv-SE"/>
        </w:rPr>
        <w:t xml:space="preserve">Bagi Penelitian Selanjutnya </w:t>
      </w:r>
    </w:p>
    <w:p w14:paraId="48CF3182" w14:textId="77777777" w:rsidR="004A5E91" w:rsidRPr="006226BF" w:rsidRDefault="004A5E91" w:rsidP="00B1624A">
      <w:pPr>
        <w:pStyle w:val="ListParagraph"/>
        <w:spacing w:before="240" w:line="480" w:lineRule="auto"/>
        <w:ind w:firstLine="720"/>
        <w:rPr>
          <w:rFonts w:cs="Times New Roman"/>
          <w:szCs w:val="24"/>
          <w:lang w:val="sv-SE"/>
        </w:rPr>
      </w:pPr>
      <w:r w:rsidRPr="006226BF">
        <w:rPr>
          <w:rFonts w:cs="Times New Roman"/>
          <w:szCs w:val="24"/>
          <w:lang w:val="sv-SE"/>
        </w:rPr>
        <w:t>Pelitian ini dapat dijadikan bahan perbandingan dari peneliti yang telah ada, serta dapat menambah keputusan yang diperlukan untuk peneliti yang serupa memiliki topik yang sama, sehingga dapat dijadikan bahan referensi.</w:t>
      </w:r>
    </w:p>
    <w:p w14:paraId="6B793952" w14:textId="77777777" w:rsidR="00E26993" w:rsidRPr="000E1A36" w:rsidRDefault="00E26993" w:rsidP="00602021">
      <w:pPr>
        <w:pStyle w:val="Heading1"/>
        <w:spacing w:before="0" w:line="480" w:lineRule="auto"/>
        <w:rPr>
          <w:rFonts w:ascii="Times New Roman" w:hAnsi="Times New Roman" w:cs="Times New Roman"/>
          <w:b/>
          <w:bCs/>
          <w:color w:val="000000" w:themeColor="text1"/>
          <w:sz w:val="24"/>
          <w:szCs w:val="24"/>
          <w:lang w:val="sv-SE"/>
        </w:rPr>
        <w:sectPr w:rsidR="00E26993" w:rsidRPr="000E1A36" w:rsidSect="00A02281">
          <w:headerReference w:type="default" r:id="rId15"/>
          <w:footerReference w:type="default" r:id="rId16"/>
          <w:pgSz w:w="11906" w:h="16838"/>
          <w:pgMar w:top="2268" w:right="1701" w:bottom="1701" w:left="2268" w:header="708" w:footer="708" w:gutter="0"/>
          <w:pgNumType w:start="1"/>
          <w:cols w:space="708"/>
          <w:titlePg/>
          <w:docGrid w:linePitch="360"/>
        </w:sectPr>
      </w:pPr>
      <w:bookmarkStart w:id="54" w:name="_Toc192011342"/>
    </w:p>
    <w:p w14:paraId="076B106F" w14:textId="1841D6E7" w:rsidR="00BA4489" w:rsidRPr="00FA61F2" w:rsidRDefault="001A50C2" w:rsidP="00A32961">
      <w:pPr>
        <w:pStyle w:val="Heading1"/>
        <w:spacing w:before="0" w:after="0" w:line="480" w:lineRule="auto"/>
        <w:jc w:val="center"/>
        <w:rPr>
          <w:rFonts w:ascii="Times New Roman" w:hAnsi="Times New Roman" w:cs="Times New Roman"/>
          <w:b/>
          <w:bCs/>
          <w:color w:val="000000" w:themeColor="text1"/>
          <w:sz w:val="24"/>
          <w:szCs w:val="24"/>
        </w:rPr>
      </w:pPr>
      <w:bookmarkStart w:id="55" w:name="_Toc198885405"/>
      <w:bookmarkStart w:id="56" w:name="_Toc198887885"/>
      <w:bookmarkStart w:id="57" w:name="_Toc200656694"/>
      <w:bookmarkStart w:id="58" w:name="_Toc200657405"/>
      <w:bookmarkStart w:id="59" w:name="_Toc201787546"/>
      <w:bookmarkStart w:id="60" w:name="_Toc195773415"/>
      <w:bookmarkStart w:id="61" w:name="_Toc216269281"/>
      <w:r w:rsidRPr="00B836E9">
        <w:rPr>
          <w:rFonts w:ascii="Times New Roman" w:hAnsi="Times New Roman" w:cs="Times New Roman"/>
          <w:b/>
          <w:bCs/>
          <w:color w:val="000000" w:themeColor="text1"/>
          <w:sz w:val="24"/>
          <w:szCs w:val="24"/>
        </w:rPr>
        <w:lastRenderedPageBreak/>
        <w:t>BAB II</w:t>
      </w:r>
      <w:bookmarkStart w:id="62" w:name="_Toc198885406"/>
      <w:bookmarkStart w:id="63" w:name="_Toc198887886"/>
      <w:bookmarkStart w:id="64" w:name="_Toc200656695"/>
      <w:bookmarkStart w:id="65" w:name="_Toc200657406"/>
      <w:bookmarkStart w:id="66" w:name="_Toc201787547"/>
      <w:bookmarkEnd w:id="55"/>
      <w:bookmarkEnd w:id="56"/>
      <w:bookmarkEnd w:id="57"/>
      <w:bookmarkEnd w:id="58"/>
      <w:bookmarkEnd w:id="59"/>
      <w:r w:rsidR="00A32961">
        <w:rPr>
          <w:rFonts w:ascii="Times New Roman" w:hAnsi="Times New Roman" w:cs="Times New Roman"/>
          <w:b/>
          <w:bCs/>
          <w:color w:val="000000" w:themeColor="text1"/>
          <w:sz w:val="24"/>
          <w:szCs w:val="24"/>
        </w:rPr>
        <w:t xml:space="preserve"> </w:t>
      </w:r>
      <w:r w:rsidR="00A32961">
        <w:rPr>
          <w:rFonts w:ascii="Times New Roman" w:hAnsi="Times New Roman" w:cs="Times New Roman"/>
          <w:b/>
          <w:bCs/>
          <w:color w:val="000000" w:themeColor="text1"/>
          <w:sz w:val="24"/>
          <w:szCs w:val="24"/>
        </w:rPr>
        <w:br/>
      </w:r>
      <w:r w:rsidRPr="00B836E9">
        <w:rPr>
          <w:rFonts w:ascii="Times New Roman" w:hAnsi="Times New Roman" w:cs="Times New Roman"/>
          <w:b/>
          <w:bCs/>
          <w:color w:val="000000" w:themeColor="text1"/>
          <w:sz w:val="24"/>
          <w:szCs w:val="24"/>
        </w:rPr>
        <w:t>KAJIAN PUSTAKA</w:t>
      </w:r>
      <w:bookmarkEnd w:id="54"/>
      <w:bookmarkEnd w:id="60"/>
      <w:bookmarkEnd w:id="61"/>
      <w:bookmarkEnd w:id="62"/>
      <w:bookmarkEnd w:id="63"/>
      <w:bookmarkEnd w:id="64"/>
      <w:bookmarkEnd w:id="65"/>
      <w:bookmarkEnd w:id="66"/>
    </w:p>
    <w:p w14:paraId="64B97958" w14:textId="354237BA" w:rsidR="001A50C2" w:rsidRPr="00B836E9" w:rsidRDefault="001A50C2" w:rsidP="000F2617">
      <w:pPr>
        <w:pStyle w:val="ListParagraph"/>
        <w:numPr>
          <w:ilvl w:val="0"/>
          <w:numId w:val="2"/>
        </w:numPr>
        <w:tabs>
          <w:tab w:val="left" w:pos="709"/>
        </w:tabs>
        <w:spacing w:after="80" w:line="480" w:lineRule="auto"/>
        <w:ind w:left="0" w:firstLine="0"/>
        <w:outlineLvl w:val="1"/>
        <w:rPr>
          <w:rFonts w:cs="Times New Roman"/>
          <w:b/>
          <w:bCs/>
          <w:color w:val="000000" w:themeColor="text1"/>
          <w:szCs w:val="24"/>
        </w:rPr>
      </w:pPr>
      <w:bookmarkStart w:id="67" w:name="_Toc195773416"/>
      <w:bookmarkStart w:id="68" w:name="_Toc198885407"/>
      <w:bookmarkStart w:id="69" w:name="_Toc198887887"/>
      <w:bookmarkStart w:id="70" w:name="_Toc200656696"/>
      <w:bookmarkStart w:id="71" w:name="_Toc200657407"/>
      <w:bookmarkStart w:id="72" w:name="_Toc201787548"/>
      <w:bookmarkStart w:id="73" w:name="_Toc216269282"/>
      <w:proofErr w:type="spellStart"/>
      <w:r w:rsidRPr="00B836E9">
        <w:rPr>
          <w:rFonts w:cs="Times New Roman"/>
          <w:b/>
          <w:bCs/>
          <w:color w:val="000000" w:themeColor="text1"/>
          <w:szCs w:val="24"/>
        </w:rPr>
        <w:t>Landasan</w:t>
      </w:r>
      <w:proofErr w:type="spellEnd"/>
      <w:r w:rsidRPr="00B836E9">
        <w:rPr>
          <w:rFonts w:cs="Times New Roman"/>
          <w:b/>
          <w:bCs/>
          <w:color w:val="000000" w:themeColor="text1"/>
          <w:szCs w:val="24"/>
        </w:rPr>
        <w:t xml:space="preserve"> Teori</w:t>
      </w:r>
      <w:bookmarkEnd w:id="67"/>
      <w:bookmarkEnd w:id="68"/>
      <w:bookmarkEnd w:id="69"/>
      <w:bookmarkEnd w:id="70"/>
      <w:bookmarkEnd w:id="71"/>
      <w:bookmarkEnd w:id="72"/>
      <w:bookmarkEnd w:id="73"/>
    </w:p>
    <w:p w14:paraId="68C02002" w14:textId="13C02650" w:rsidR="000D420A" w:rsidRPr="00B836E9" w:rsidRDefault="000D420A" w:rsidP="000F2617">
      <w:pPr>
        <w:pStyle w:val="ListParagraph"/>
        <w:numPr>
          <w:ilvl w:val="0"/>
          <w:numId w:val="4"/>
        </w:numPr>
        <w:tabs>
          <w:tab w:val="left" w:pos="851"/>
        </w:tabs>
        <w:spacing w:after="80" w:line="480" w:lineRule="auto"/>
        <w:ind w:left="709" w:hanging="709"/>
        <w:outlineLvl w:val="2"/>
        <w:rPr>
          <w:rFonts w:cs="Times New Roman"/>
          <w:b/>
          <w:bCs/>
          <w:color w:val="000000" w:themeColor="text1"/>
          <w:szCs w:val="24"/>
        </w:rPr>
      </w:pPr>
      <w:bookmarkStart w:id="74" w:name="_Toc195773417"/>
      <w:bookmarkStart w:id="75" w:name="_Toc198885408"/>
      <w:bookmarkStart w:id="76" w:name="_Toc198887888"/>
      <w:bookmarkStart w:id="77" w:name="_Toc200656697"/>
      <w:bookmarkStart w:id="78" w:name="_Toc200657408"/>
      <w:bookmarkStart w:id="79" w:name="_Toc201787549"/>
      <w:bookmarkStart w:id="80" w:name="_Toc216269283"/>
      <w:r w:rsidRPr="00B836E9">
        <w:rPr>
          <w:rFonts w:cs="Times New Roman"/>
          <w:b/>
          <w:bCs/>
          <w:color w:val="000000" w:themeColor="text1"/>
          <w:szCs w:val="24"/>
        </w:rPr>
        <w:t xml:space="preserve">Teori </w:t>
      </w:r>
      <w:proofErr w:type="spellStart"/>
      <w:r w:rsidRPr="00B836E9">
        <w:rPr>
          <w:rFonts w:cs="Times New Roman"/>
          <w:b/>
          <w:bCs/>
          <w:color w:val="000000" w:themeColor="text1"/>
          <w:szCs w:val="24"/>
        </w:rPr>
        <w:t>Atribusi</w:t>
      </w:r>
      <w:proofErr w:type="spellEnd"/>
      <w:r w:rsidR="00175028" w:rsidRPr="00B836E9">
        <w:rPr>
          <w:rFonts w:cs="Times New Roman"/>
          <w:b/>
          <w:bCs/>
          <w:color w:val="000000" w:themeColor="text1"/>
          <w:szCs w:val="24"/>
        </w:rPr>
        <w:t xml:space="preserve"> </w:t>
      </w:r>
      <w:r w:rsidR="00175028" w:rsidRPr="00B836E9">
        <w:rPr>
          <w:rFonts w:cs="Times New Roman"/>
          <w:b/>
          <w:bCs/>
          <w:szCs w:val="24"/>
          <w:lang w:val="sv-SE"/>
        </w:rPr>
        <w:t>(</w:t>
      </w:r>
      <w:r w:rsidR="00175028" w:rsidRPr="00B836E9">
        <w:rPr>
          <w:rFonts w:cs="Times New Roman"/>
          <w:b/>
          <w:bCs/>
          <w:i/>
          <w:iCs/>
          <w:szCs w:val="24"/>
          <w:lang w:val="sv-SE"/>
        </w:rPr>
        <w:t>Attribution Theory</w:t>
      </w:r>
      <w:r w:rsidR="00175028" w:rsidRPr="00B836E9">
        <w:rPr>
          <w:rFonts w:cs="Times New Roman"/>
          <w:b/>
          <w:bCs/>
          <w:szCs w:val="24"/>
          <w:lang w:val="sv-SE"/>
        </w:rPr>
        <w:t>)</w:t>
      </w:r>
      <w:bookmarkEnd w:id="74"/>
      <w:bookmarkEnd w:id="75"/>
      <w:bookmarkEnd w:id="76"/>
      <w:bookmarkEnd w:id="77"/>
      <w:bookmarkEnd w:id="78"/>
      <w:bookmarkEnd w:id="79"/>
      <w:bookmarkEnd w:id="80"/>
    </w:p>
    <w:p w14:paraId="3A12D4C1" w14:textId="7B8393D2" w:rsidR="002C5235" w:rsidRPr="00B836E9" w:rsidRDefault="002C5235" w:rsidP="00FA61F2">
      <w:pPr>
        <w:pStyle w:val="ListParagraph"/>
        <w:spacing w:after="80" w:line="480" w:lineRule="auto"/>
        <w:ind w:left="0" w:firstLine="709"/>
        <w:rPr>
          <w:rFonts w:cs="Times New Roman"/>
          <w:szCs w:val="24"/>
          <w:lang w:val="sv-SE"/>
        </w:rPr>
      </w:pPr>
      <w:r w:rsidRPr="00B836E9">
        <w:rPr>
          <w:rFonts w:cs="Times New Roman"/>
          <w:szCs w:val="24"/>
          <w:lang w:val="sv-SE"/>
        </w:rPr>
        <w:t xml:space="preserve">Teori atribusi </w:t>
      </w:r>
      <w:r w:rsidR="005C64D2">
        <w:rPr>
          <w:rFonts w:cs="Times New Roman"/>
          <w:szCs w:val="24"/>
          <w:lang w:val="sv-SE"/>
        </w:rPr>
        <w:t xml:space="preserve">merupakan teori dari </w:t>
      </w:r>
      <w:r w:rsidR="00FB1EA3">
        <w:rPr>
          <w:rFonts w:cs="Times New Roman"/>
          <w:szCs w:val="24"/>
          <w:lang w:val="sv-SE"/>
        </w:rPr>
        <w:fldChar w:fldCharType="begin" w:fldLock="1"/>
      </w:r>
      <w:r w:rsidR="00FB1EA3">
        <w:rPr>
          <w:rFonts w:cs="Times New Roman"/>
          <w:szCs w:val="24"/>
          <w:lang w:val="sv-SE"/>
        </w:rPr>
        <w:instrText>ADDIN CSL_CITATION {"citationItems":[{"id":"ITEM-1","itemData":{"author":[{"dropping-particle":"","family":"Kelley","given":"Harold","non-dropping-particle":"","parse-names":false,"suffix":""}],"id":"ITEM-1","issued":{"date-parts":[["1972"]]},"publisher":"General Learning Press","title":"Attribution Theory: Perception of Causes in Social Psychology","type":"book"},"uris":["http://www.mendeley.com/documents/?uuid=38f0b31c-dfe8-4e8b-89b0-89e9af33f9c4"]}],"mendeley":{"formattedCitation":"(Kelley, 1972)","plainTextFormattedCitation":"(Kelley, 1972)","previouslyFormattedCitation":"(Kelley, 1972)"},"properties":{"noteIndex":0},"schema":"https://github.com/citation-style-language/schema/raw/master/csl-citation.json"}</w:instrText>
      </w:r>
      <w:r w:rsidR="00FB1EA3">
        <w:rPr>
          <w:rFonts w:cs="Times New Roman"/>
          <w:szCs w:val="24"/>
          <w:lang w:val="sv-SE"/>
        </w:rPr>
        <w:fldChar w:fldCharType="separate"/>
      </w:r>
      <w:r w:rsidR="00FB1EA3" w:rsidRPr="00FB1EA3">
        <w:rPr>
          <w:rFonts w:cs="Times New Roman"/>
          <w:noProof/>
          <w:szCs w:val="24"/>
          <w:lang w:val="sv-SE"/>
        </w:rPr>
        <w:t>(Kelley, 1972)</w:t>
      </w:r>
      <w:r w:rsidR="00FB1EA3">
        <w:rPr>
          <w:rFonts w:cs="Times New Roman"/>
          <w:szCs w:val="24"/>
          <w:lang w:val="sv-SE"/>
        </w:rPr>
        <w:fldChar w:fldCharType="end"/>
      </w:r>
      <w:r w:rsidRPr="00B836E9">
        <w:rPr>
          <w:rFonts w:cs="Times New Roman"/>
          <w:szCs w:val="24"/>
          <w:lang w:val="sv-SE"/>
        </w:rPr>
        <w:t>. Teori ini menjelaskan proses bagaimana seseorang menginterpretasikan suatu peristiwa, alasan, atau penyebab perilakunya. Teori atribusi membagi dua jenis atribusi internal dan eksternal. Atribusi internal mengacu pada aspek perilaku individual seperti kemampuan, pengetahuan, dan usaha, sedangkan atribusi eksternal mengacu pada lingkungan sekitar yang mempengaruhi perilaku, seperti peraturan, nilai-nilai sosial, dan kondisi ekonomi.</w:t>
      </w:r>
    </w:p>
    <w:p w14:paraId="7F78B81E" w14:textId="424CD5BE" w:rsidR="002C5235" w:rsidRPr="00B836E9" w:rsidRDefault="002C5235" w:rsidP="00FA61F2">
      <w:pPr>
        <w:pStyle w:val="ListParagraph"/>
        <w:spacing w:after="80" w:line="480" w:lineRule="auto"/>
        <w:ind w:left="0" w:firstLine="720"/>
        <w:rPr>
          <w:rFonts w:cs="Times New Roman"/>
          <w:szCs w:val="24"/>
          <w:lang w:val="sv-SE"/>
        </w:rPr>
      </w:pPr>
      <w:r w:rsidRPr="00B836E9">
        <w:rPr>
          <w:rFonts w:cs="Times New Roman"/>
          <w:szCs w:val="24"/>
          <w:lang w:val="sv-SE"/>
        </w:rPr>
        <w:t>Dalam konteks perpajakan, teori atribusi dapat digunakan untuk menganalisis perilaku kepatuhan wajib pajak. Kepatuhan wajib pajak dapat dipengaruhi oleh faktor internal seperti pemahaman peraturan perpajakan, kesadaran moral, dan motivasi untuk membayar pajak</w:t>
      </w:r>
      <w:r w:rsidR="006437FD">
        <w:rPr>
          <w:rFonts w:cs="Times New Roman"/>
          <w:szCs w:val="24"/>
          <w:lang w:val="sv-SE"/>
        </w:rPr>
        <w:t xml:space="preserve"> </w:t>
      </w:r>
      <w:r w:rsidRPr="00B836E9">
        <w:rPr>
          <w:rFonts w:cs="Times New Roman"/>
          <w:szCs w:val="24"/>
          <w:lang w:val="sv-SE"/>
        </w:rPr>
        <w:t>maupun faktor eksternal seperti sistem perpajakan, pemeriksaan pajak, dan penagihan pajak.</w:t>
      </w:r>
    </w:p>
    <w:p w14:paraId="02FB7C86" w14:textId="77777777" w:rsidR="00584B88" w:rsidRDefault="00FB1EA3" w:rsidP="00FA61F2">
      <w:pPr>
        <w:pStyle w:val="ListParagraph"/>
        <w:spacing w:after="80" w:line="480" w:lineRule="auto"/>
        <w:ind w:left="0" w:firstLine="720"/>
        <w:rPr>
          <w:rFonts w:cs="Times New Roman"/>
          <w:szCs w:val="24"/>
          <w:lang w:val="sv-SE"/>
        </w:rPr>
      </w:pPr>
      <w:r>
        <w:rPr>
          <w:rFonts w:cs="Times New Roman"/>
          <w:szCs w:val="24"/>
          <w:lang w:val="sv-SE"/>
        </w:rPr>
        <w:fldChar w:fldCharType="begin" w:fldLock="1"/>
      </w:r>
      <w:r w:rsidR="00E20454">
        <w:rPr>
          <w:rFonts w:cs="Times New Roman"/>
          <w:szCs w:val="24"/>
          <w:lang w:val="sv-SE"/>
        </w:rPr>
        <w:instrText>ADDIN CSL_CITATION {"citationItems":[{"id":"ITEM-1","itemData":{"author":[{"dropping-particle":"","family":"Judge","given":"Stephen P. Robbins dan Timothy A.","non-dropping-particle":"","parse-names":false,"suffix":""}],"id":"ITEM-1","issued":{"date-parts":[["2017"]]},"publisher":"Pearson","title":"Organizational Behavior Edisi 17","type":"book"},"uris":["http://www.mendeley.com/documents/?uuid=9efbb2ce-f200-4648-8215-425ef708e8be"]}],"mendeley":{"formattedCitation":"(Judge, 2017)","plainTextFormattedCitation":"(Judge, 2017)","previouslyFormattedCitation":"(Judge, 2017)"},"properties":{"noteIndex":0},"schema":"https://github.com/citation-style-language/schema/raw/master/csl-citation.json"}</w:instrText>
      </w:r>
      <w:r>
        <w:rPr>
          <w:rFonts w:cs="Times New Roman"/>
          <w:szCs w:val="24"/>
          <w:lang w:val="sv-SE"/>
        </w:rPr>
        <w:fldChar w:fldCharType="separate"/>
      </w:r>
      <w:r w:rsidRPr="00FB1EA3">
        <w:rPr>
          <w:rFonts w:cs="Times New Roman"/>
          <w:noProof/>
          <w:szCs w:val="24"/>
          <w:lang w:val="sv-SE"/>
        </w:rPr>
        <w:t>(Judge, 2017)</w:t>
      </w:r>
      <w:r>
        <w:rPr>
          <w:rFonts w:cs="Times New Roman"/>
          <w:szCs w:val="24"/>
          <w:lang w:val="sv-SE"/>
        </w:rPr>
        <w:fldChar w:fldCharType="end"/>
      </w:r>
      <w:r>
        <w:rPr>
          <w:rFonts w:cs="Times New Roman"/>
          <w:szCs w:val="24"/>
          <w:lang w:val="sv-SE"/>
        </w:rPr>
        <w:t xml:space="preserve"> </w:t>
      </w:r>
      <w:r w:rsidR="002C5235" w:rsidRPr="00B836E9">
        <w:rPr>
          <w:rFonts w:cs="Times New Roman"/>
          <w:szCs w:val="24"/>
          <w:lang w:val="sv-SE"/>
        </w:rPr>
        <w:t>menyatakan bahwa perilaku seseorang dipengaruhi oleh tiga faktor</w:t>
      </w:r>
      <w:r w:rsidR="0004350C">
        <w:rPr>
          <w:rFonts w:cs="Times New Roman"/>
          <w:szCs w:val="24"/>
          <w:lang w:val="sv-SE"/>
        </w:rPr>
        <w:t xml:space="preserve"> </w:t>
      </w:r>
      <w:r w:rsidR="002C5235" w:rsidRPr="00B836E9">
        <w:rPr>
          <w:rFonts w:cs="Times New Roman"/>
          <w:szCs w:val="24"/>
          <w:lang w:val="sv-SE"/>
        </w:rPr>
        <w:t xml:space="preserve"> kekhususan, kesepakatan, dan konsistensi. Dalam konteks perpajakan, pemerintah perlu mempertimbangkan ketiga faktor tersebut dalam mendesain sistem perpajakan yang dapat meningkatkan kepatuhan wajib pajak.</w:t>
      </w:r>
    </w:p>
    <w:p w14:paraId="0459CF7A" w14:textId="2AAE7CEE" w:rsidR="002C5235" w:rsidRPr="00B836E9" w:rsidRDefault="002C5235" w:rsidP="00FA61F2">
      <w:pPr>
        <w:pStyle w:val="ListParagraph"/>
        <w:spacing w:after="80" w:line="480" w:lineRule="auto"/>
        <w:ind w:left="0" w:firstLine="720"/>
        <w:rPr>
          <w:rFonts w:cs="Times New Roman"/>
          <w:szCs w:val="24"/>
          <w:lang w:val="sv-SE"/>
        </w:rPr>
      </w:pPr>
      <w:r w:rsidRPr="00B836E9">
        <w:rPr>
          <w:rFonts w:cs="Times New Roman"/>
          <w:i/>
          <w:iCs/>
          <w:szCs w:val="24"/>
          <w:lang w:val="sv-SE"/>
        </w:rPr>
        <w:t>Self assessment system</w:t>
      </w:r>
      <w:r w:rsidRPr="00B836E9">
        <w:rPr>
          <w:rFonts w:cs="Times New Roman"/>
          <w:szCs w:val="24"/>
          <w:lang w:val="sv-SE"/>
        </w:rPr>
        <w:t xml:space="preserve"> merupakan bentuk sistem perpajakan yang mengandalkan faktor internal wajib pajak, yakni kesadaran, kejujuran, dan kedisiplinan. Sementara itu, pemeriksaan pajak dan penagihan pajak merupakan </w:t>
      </w:r>
      <w:r w:rsidRPr="00B836E9">
        <w:rPr>
          <w:rFonts w:cs="Times New Roman"/>
          <w:szCs w:val="24"/>
          <w:lang w:val="sv-SE"/>
        </w:rPr>
        <w:lastRenderedPageBreak/>
        <w:t>faktor eksternal yang diterapkan pemerintah untuk menegakkan kepatuhan. Pemahaman wajib pajak sebagai variabel moderasi mencerminkan faktor internal yang dapat memperkuat atau memperlemah pengaruh faktor eksternal terhadap penerimaan pajak penghasilan badan.</w:t>
      </w:r>
    </w:p>
    <w:p w14:paraId="30E16A91" w14:textId="2B4B6900" w:rsidR="002C5235" w:rsidRPr="00B836E9" w:rsidRDefault="002C5235" w:rsidP="000F2617">
      <w:pPr>
        <w:pStyle w:val="ListParagraph"/>
        <w:numPr>
          <w:ilvl w:val="0"/>
          <w:numId w:val="4"/>
        </w:numPr>
        <w:spacing w:after="80" w:line="480" w:lineRule="auto"/>
        <w:ind w:left="0" w:firstLine="0"/>
        <w:outlineLvl w:val="2"/>
        <w:rPr>
          <w:rFonts w:cs="Times New Roman"/>
          <w:b/>
          <w:bCs/>
          <w:szCs w:val="24"/>
          <w:lang w:val="sv-SE"/>
        </w:rPr>
      </w:pPr>
      <w:bookmarkStart w:id="81" w:name="_Toc195773418"/>
      <w:bookmarkStart w:id="82" w:name="_Toc198885409"/>
      <w:bookmarkStart w:id="83" w:name="_Toc198887889"/>
      <w:bookmarkStart w:id="84" w:name="_Toc200656698"/>
      <w:bookmarkStart w:id="85" w:name="_Toc200657409"/>
      <w:bookmarkStart w:id="86" w:name="_Toc201787550"/>
      <w:bookmarkStart w:id="87" w:name="_Toc216269284"/>
      <w:r w:rsidRPr="00B836E9">
        <w:rPr>
          <w:rFonts w:cs="Times New Roman"/>
          <w:b/>
          <w:bCs/>
          <w:szCs w:val="24"/>
          <w:lang w:val="sv-SE"/>
        </w:rPr>
        <w:t>Pajak Penghasilan Badan</w:t>
      </w:r>
      <w:bookmarkEnd w:id="81"/>
      <w:bookmarkEnd w:id="82"/>
      <w:bookmarkEnd w:id="83"/>
      <w:bookmarkEnd w:id="84"/>
      <w:bookmarkEnd w:id="85"/>
      <w:bookmarkEnd w:id="86"/>
      <w:bookmarkEnd w:id="87"/>
    </w:p>
    <w:p w14:paraId="4EF58954" w14:textId="4EF839BA" w:rsidR="002C5235" w:rsidRPr="00B836E9" w:rsidRDefault="002C5235" w:rsidP="00FA61F2">
      <w:pPr>
        <w:pStyle w:val="ListParagraph"/>
        <w:spacing w:after="80" w:line="480" w:lineRule="auto"/>
        <w:ind w:left="0" w:firstLine="709"/>
        <w:rPr>
          <w:rFonts w:cs="Times New Roman"/>
          <w:szCs w:val="24"/>
          <w:lang w:val="sv-SE"/>
        </w:rPr>
      </w:pPr>
      <w:r w:rsidRPr="00B836E9">
        <w:rPr>
          <w:rFonts w:cs="Times New Roman"/>
          <w:szCs w:val="24"/>
          <w:lang w:val="sv-SE"/>
        </w:rPr>
        <w:t>Pajak Penghasilan (PPh) Badan adalah pajak yang dikenakan atas penghasilan yang diterima atau diperoleh oleh Badan seperti yang dimaksud dalam UU KUP, yaitu sekumpulan orang atau modal yang merupakan kesatuan baik yang melakukan usaha maupun yang tidak melakukan usaha yang meliputi perseroan terbatas, perseroan komanditer, perseroan lainnya, badan usaha milik negara atau badan usaha milik daerah dengan nama dan dalam bentuk apa pun, firma, kongsi, koperasi, dana pensiun, persekutuan, perkumpulan, yayasan, organisasi massa, organisasi sosial politik, atau organisasi lainnya, lembaga, dan bentuk badan lainnya termasuk kontrak investasi kolektif dan bentuk usaha tetap.</w:t>
      </w:r>
    </w:p>
    <w:p w14:paraId="3CA229F7" w14:textId="264EA491" w:rsidR="002C5235" w:rsidRPr="00B836E9" w:rsidRDefault="002C5235" w:rsidP="00C001F3">
      <w:pPr>
        <w:pStyle w:val="ListParagraph"/>
        <w:spacing w:after="80" w:line="480" w:lineRule="auto"/>
        <w:ind w:left="0" w:firstLine="709"/>
        <w:rPr>
          <w:rFonts w:cs="Times New Roman"/>
          <w:szCs w:val="24"/>
          <w:lang w:val="sv-SE"/>
        </w:rPr>
      </w:pPr>
      <w:r w:rsidRPr="00B836E9">
        <w:rPr>
          <w:rFonts w:cs="Times New Roman"/>
          <w:szCs w:val="24"/>
          <w:lang w:val="sv-SE"/>
        </w:rPr>
        <w:t>Dalam konteks teori atribusi, pajak penghasilan badan merupakan kewajiban yang harus dipenuhi oleh wajib pajak badan. Kepatuhan wajib pajak badan dalam membayar pajak penghasilan dapat dipengaruhi oleh atribusi internal seperti pemahaman peraturan perpajakan, kesadaran moral, dan motivasi untuk membayar pajak maupun atribusi eksternal seperti sistem perpajakan, pemeriksaan pajak, dan penagihan pajak.</w:t>
      </w:r>
    </w:p>
    <w:p w14:paraId="75FB970A" w14:textId="6680BA11" w:rsidR="00BA4489" w:rsidRPr="00BA4489" w:rsidRDefault="002C5235" w:rsidP="00584B88">
      <w:pPr>
        <w:pStyle w:val="ListParagraph"/>
        <w:spacing w:after="80" w:line="480" w:lineRule="auto"/>
        <w:ind w:left="0" w:firstLine="709"/>
        <w:rPr>
          <w:rFonts w:cs="Times New Roman"/>
          <w:szCs w:val="24"/>
          <w:lang w:val="sv-SE"/>
        </w:rPr>
      </w:pPr>
      <w:r w:rsidRPr="00B836E9">
        <w:rPr>
          <w:rFonts w:cs="Times New Roman"/>
          <w:szCs w:val="24"/>
          <w:lang w:val="sv-SE"/>
        </w:rPr>
        <w:t>Menurut</w:t>
      </w:r>
      <w:r w:rsidR="00E20454">
        <w:rPr>
          <w:rFonts w:cs="Times New Roman"/>
          <w:szCs w:val="24"/>
          <w:lang w:val="sv-SE"/>
        </w:rPr>
        <w:t xml:space="preserve"> </w:t>
      </w:r>
      <w:r w:rsidR="00E20454">
        <w:rPr>
          <w:rFonts w:cs="Times New Roman"/>
          <w:szCs w:val="24"/>
          <w:lang w:val="sv-SE"/>
        </w:rPr>
        <w:fldChar w:fldCharType="begin" w:fldLock="1"/>
      </w:r>
      <w:r w:rsidR="00E20454">
        <w:rPr>
          <w:rFonts w:cs="Times New Roman"/>
          <w:szCs w:val="24"/>
          <w:lang w:val="sv-SE"/>
        </w:rPr>
        <w:instrText>ADDIN CSL_CITATION {"citationItems":[{"id":"ITEM-1","itemData":{"author":[{"dropping-particle":"","family":"Resmi","given":"Siti","non-dropping-particle":"","parse-names":false,"suffix":""}],"id":"ITEM-1","issued":{"date-parts":[["2019"]]},"publisher":"Yogyakarta: Selemba Empat","title":"Perpajakan Teori dan Kasus Edisi 11","type":"book"},"uris":["http://www.mendeley.com/documents/?uuid=0f336b09-e0cd-4681-8d4d-70f2ef232eac"]}],"mendeley":{"formattedCitation":"(Resmi, 2019)","plainTextFormattedCitation":"(Resmi, 2019)","previouslyFormattedCitation":"(Resmi, 2019)"},"properties":{"noteIndex":0},"schema":"https://github.com/citation-style-language/schema/raw/master/csl-citation.json"}</w:instrText>
      </w:r>
      <w:r w:rsidR="00E20454">
        <w:rPr>
          <w:rFonts w:cs="Times New Roman"/>
          <w:szCs w:val="24"/>
          <w:lang w:val="sv-SE"/>
        </w:rPr>
        <w:fldChar w:fldCharType="separate"/>
      </w:r>
      <w:r w:rsidR="00E20454" w:rsidRPr="00E20454">
        <w:rPr>
          <w:rFonts w:cs="Times New Roman"/>
          <w:noProof/>
          <w:szCs w:val="24"/>
          <w:lang w:val="sv-SE"/>
        </w:rPr>
        <w:t>(Resmi, 2019)</w:t>
      </w:r>
      <w:r w:rsidR="00E20454">
        <w:rPr>
          <w:rFonts w:cs="Times New Roman"/>
          <w:szCs w:val="24"/>
          <w:lang w:val="sv-SE"/>
        </w:rPr>
        <w:fldChar w:fldCharType="end"/>
      </w:r>
      <w:r w:rsidR="00E20454">
        <w:rPr>
          <w:rFonts w:cs="Times New Roman"/>
          <w:szCs w:val="24"/>
          <w:lang w:val="sv-SE"/>
        </w:rPr>
        <w:t xml:space="preserve"> p</w:t>
      </w:r>
      <w:r w:rsidRPr="00B836E9">
        <w:rPr>
          <w:rFonts w:cs="Times New Roman"/>
          <w:szCs w:val="24"/>
          <w:lang w:val="sv-SE"/>
        </w:rPr>
        <w:t xml:space="preserve">ajak penghasilan badan memiliki kontribusi yang signifikan terhadap penerimaan pajak nasional. Oleh karena itu, pemerintah perlu </w:t>
      </w:r>
      <w:r w:rsidRPr="00B836E9">
        <w:rPr>
          <w:rFonts w:cs="Times New Roman"/>
          <w:szCs w:val="24"/>
          <w:lang w:val="sv-SE"/>
        </w:rPr>
        <w:lastRenderedPageBreak/>
        <w:t>mempertimbangkan faktor-faktor yang dapat mempengaruhi kepatuhan wajib pajak badan dalam membayar pajak penghasilan, baik faktor internal maupun eksternal.</w:t>
      </w:r>
    </w:p>
    <w:p w14:paraId="483A9A78" w14:textId="2755F940" w:rsidR="002C5235" w:rsidRPr="00B836E9" w:rsidRDefault="002C5235" w:rsidP="000F2617">
      <w:pPr>
        <w:pStyle w:val="ListParagraph"/>
        <w:numPr>
          <w:ilvl w:val="0"/>
          <w:numId w:val="4"/>
        </w:numPr>
        <w:tabs>
          <w:tab w:val="left" w:pos="709"/>
        </w:tabs>
        <w:spacing w:after="80" w:line="480" w:lineRule="auto"/>
        <w:ind w:left="0" w:firstLine="0"/>
        <w:outlineLvl w:val="2"/>
        <w:rPr>
          <w:rFonts w:cs="Times New Roman"/>
          <w:b/>
          <w:bCs/>
          <w:szCs w:val="24"/>
          <w:lang w:val="sv-SE"/>
        </w:rPr>
      </w:pPr>
      <w:bookmarkStart w:id="88" w:name="_Toc195773419"/>
      <w:bookmarkStart w:id="89" w:name="_Toc198885410"/>
      <w:bookmarkStart w:id="90" w:name="_Toc198887890"/>
      <w:bookmarkStart w:id="91" w:name="_Toc200656699"/>
      <w:bookmarkStart w:id="92" w:name="_Toc200657410"/>
      <w:bookmarkStart w:id="93" w:name="_Toc201787551"/>
      <w:bookmarkStart w:id="94" w:name="_Toc216269285"/>
      <w:r w:rsidRPr="00B836E9">
        <w:rPr>
          <w:rFonts w:cs="Times New Roman"/>
          <w:b/>
          <w:bCs/>
          <w:szCs w:val="24"/>
          <w:lang w:val="sv-SE"/>
        </w:rPr>
        <w:t>Self Assessment System</w:t>
      </w:r>
      <w:bookmarkEnd w:id="88"/>
      <w:bookmarkEnd w:id="89"/>
      <w:bookmarkEnd w:id="90"/>
      <w:bookmarkEnd w:id="91"/>
      <w:bookmarkEnd w:id="92"/>
      <w:bookmarkEnd w:id="93"/>
      <w:bookmarkEnd w:id="94"/>
    </w:p>
    <w:p w14:paraId="673951F3" w14:textId="59651975" w:rsidR="002C5235" w:rsidRPr="00B836E9" w:rsidRDefault="002C5235" w:rsidP="00FA61F2">
      <w:pPr>
        <w:spacing w:after="80" w:line="480" w:lineRule="auto"/>
        <w:ind w:firstLine="709"/>
        <w:rPr>
          <w:rFonts w:cs="Times New Roman"/>
          <w:szCs w:val="24"/>
          <w:lang w:val="sv-SE"/>
        </w:rPr>
      </w:pPr>
      <w:r w:rsidRPr="00D709E7">
        <w:rPr>
          <w:rFonts w:cs="Times New Roman"/>
          <w:i/>
          <w:iCs/>
          <w:szCs w:val="24"/>
          <w:lang w:val="sv-SE"/>
        </w:rPr>
        <w:t>Self Assessment System</w:t>
      </w:r>
      <w:r w:rsidRPr="00B836E9">
        <w:rPr>
          <w:rFonts w:cs="Times New Roman"/>
          <w:szCs w:val="24"/>
          <w:lang w:val="sv-SE"/>
        </w:rPr>
        <w:t xml:space="preserve"> merupakan sistem pemungutan pajak yang memberi kepercayaan, tanggung jawab, dan wewenang kepada wajib pajak untuk menghitung, memperhitungkan, membayar, dan melaporkan sendiri besarnya pajak yang harus dibayar</w:t>
      </w:r>
      <w:r w:rsidR="003A739D">
        <w:rPr>
          <w:rFonts w:cs="Times New Roman"/>
          <w:szCs w:val="24"/>
          <w:lang w:val="sv-SE"/>
        </w:rPr>
        <w:t xml:space="preserve"> </w:t>
      </w:r>
      <w:r w:rsidR="003A739D">
        <w:rPr>
          <w:rFonts w:cs="Times New Roman"/>
          <w:szCs w:val="24"/>
          <w:lang w:val="sv-SE"/>
        </w:rPr>
        <w:fldChar w:fldCharType="begin" w:fldLock="1"/>
      </w:r>
      <w:r w:rsidR="005727A5">
        <w:rPr>
          <w:rFonts w:cs="Times New Roman"/>
          <w:szCs w:val="24"/>
          <w:lang w:val="sv-SE"/>
        </w:rPr>
        <w:instrText>ADDIN CSL_CITATION {"citationItems":[{"id":"ITEM-1","itemData":{"author":[{"dropping-particle":"","family":"Mardiasmo","given":"","non-dropping-particle":"","parse-names":false,"suffix":""}],"id":"ITEM-1","issued":{"date-parts":[["2018"]]},"publisher":"Yogyakarta: Penerbit Andi","title":"Perpajakan","type":"book"},"uris":["http://www.mendeley.com/documents/?uuid=e0410976-06b8-49f3-97c5-37b937a0c53b"]}],"mendeley":{"formattedCitation":"(Mardiasmo, 2018)","plainTextFormattedCitation":"(Mardiasmo, 2018)","previouslyFormattedCitation":"(Mardiasmo, 2018)"},"properties":{"noteIndex":0},"schema":"https://github.com/citation-style-language/schema/raw/master/csl-citation.json"}</w:instrText>
      </w:r>
      <w:r w:rsidR="003A739D">
        <w:rPr>
          <w:rFonts w:cs="Times New Roman"/>
          <w:szCs w:val="24"/>
          <w:lang w:val="sv-SE"/>
        </w:rPr>
        <w:fldChar w:fldCharType="separate"/>
      </w:r>
      <w:r w:rsidR="003A739D" w:rsidRPr="003A739D">
        <w:rPr>
          <w:rFonts w:cs="Times New Roman"/>
          <w:noProof/>
          <w:szCs w:val="24"/>
          <w:lang w:val="sv-SE"/>
        </w:rPr>
        <w:t>(Mardiasmo, 2018)</w:t>
      </w:r>
      <w:r w:rsidR="003A739D">
        <w:rPr>
          <w:rFonts w:cs="Times New Roman"/>
          <w:szCs w:val="24"/>
          <w:lang w:val="sv-SE"/>
        </w:rPr>
        <w:fldChar w:fldCharType="end"/>
      </w:r>
      <w:r w:rsidRPr="00B836E9">
        <w:rPr>
          <w:rFonts w:cs="Times New Roman"/>
          <w:szCs w:val="24"/>
          <w:lang w:val="sv-SE"/>
        </w:rPr>
        <w:t xml:space="preserve">. Sistem ini diterapkan di Indonesia sejak reformasi perpajakan tahun 1983, menggantikan sistem official </w:t>
      </w:r>
      <w:r w:rsidRPr="00D709E7">
        <w:rPr>
          <w:rFonts w:cs="Times New Roman"/>
          <w:i/>
          <w:iCs/>
          <w:szCs w:val="24"/>
          <w:lang w:val="sv-SE"/>
        </w:rPr>
        <w:t>assessment</w:t>
      </w:r>
      <w:r w:rsidRPr="00B836E9">
        <w:rPr>
          <w:rFonts w:cs="Times New Roman"/>
          <w:szCs w:val="24"/>
          <w:lang w:val="sv-SE"/>
        </w:rPr>
        <w:t xml:space="preserve"> yang sebelumnya berlaku.</w:t>
      </w:r>
    </w:p>
    <w:p w14:paraId="1D09CF9D" w14:textId="77777777" w:rsidR="002C5235" w:rsidRPr="00B836E9" w:rsidRDefault="002C5235" w:rsidP="00FA61F2">
      <w:pPr>
        <w:spacing w:after="80" w:line="480" w:lineRule="auto"/>
        <w:ind w:firstLine="709"/>
        <w:rPr>
          <w:rFonts w:cs="Times New Roman"/>
          <w:szCs w:val="24"/>
          <w:lang w:val="sv-SE"/>
        </w:rPr>
      </w:pPr>
      <w:r w:rsidRPr="00B836E9">
        <w:rPr>
          <w:rFonts w:cs="Times New Roman"/>
          <w:szCs w:val="24"/>
          <w:lang w:val="sv-SE"/>
        </w:rPr>
        <w:t xml:space="preserve">Dalam perspektif teori atribusi, </w:t>
      </w:r>
      <w:r w:rsidRPr="00D709E7">
        <w:rPr>
          <w:rFonts w:cs="Times New Roman"/>
          <w:i/>
          <w:iCs/>
          <w:szCs w:val="24"/>
          <w:lang w:val="sv-SE"/>
        </w:rPr>
        <w:t>Self Assessment System</w:t>
      </w:r>
      <w:r w:rsidRPr="00B836E9">
        <w:rPr>
          <w:rFonts w:cs="Times New Roman"/>
          <w:szCs w:val="24"/>
          <w:lang w:val="sv-SE"/>
        </w:rPr>
        <w:t xml:space="preserve"> mengandalkan atribusi internal wajib pajak, seperti kesadaran, kejujuran, dan kedisiplinan dalam memenuhi kewajiban perpajakan. Sistem ini memberikan kepercayaan kepada wajib pajak untuk menentukan sendiri jumlah pajak yang terutang, sehingga keberhasilan sistem ini sangat bergantung pada faktor internal wajib pajak.</w:t>
      </w:r>
    </w:p>
    <w:p w14:paraId="7C413309" w14:textId="77777777" w:rsidR="002C5235" w:rsidRPr="00B836E9" w:rsidRDefault="002C5235" w:rsidP="005727A5">
      <w:pPr>
        <w:spacing w:after="80" w:line="480" w:lineRule="auto"/>
        <w:ind w:firstLine="720"/>
        <w:rPr>
          <w:rFonts w:cs="Times New Roman"/>
          <w:szCs w:val="24"/>
          <w:lang w:val="sv-SE"/>
        </w:rPr>
      </w:pPr>
      <w:r w:rsidRPr="00B836E9">
        <w:rPr>
          <w:rFonts w:cs="Times New Roman"/>
          <w:szCs w:val="24"/>
          <w:lang w:val="sv-SE"/>
        </w:rPr>
        <w:t xml:space="preserve">Dari perspektif teori atribusi, jika wajib pajak memiliki atribusi internal yang positif terhadap </w:t>
      </w:r>
      <w:r w:rsidRPr="00D709E7">
        <w:rPr>
          <w:rFonts w:cs="Times New Roman"/>
          <w:i/>
          <w:iCs/>
          <w:szCs w:val="24"/>
          <w:lang w:val="sv-SE"/>
        </w:rPr>
        <w:t>Self Assessment System</w:t>
      </w:r>
      <w:r w:rsidRPr="00B836E9">
        <w:rPr>
          <w:rFonts w:cs="Times New Roman"/>
          <w:szCs w:val="24"/>
          <w:lang w:val="sv-SE"/>
        </w:rPr>
        <w:t>, maka wajib pajak cenderung lebih patuh dalam memenuhi kewajiban perpajakan. Sebaliknya, jika wajib pajak memiliki atribusi internal yang negatif, maka wajib pajak cenderung kurang patuh.</w:t>
      </w:r>
    </w:p>
    <w:p w14:paraId="7C9B7F55" w14:textId="18E70F23" w:rsidR="000D420A" w:rsidRPr="00B836E9" w:rsidRDefault="00175028" w:rsidP="000F2617">
      <w:pPr>
        <w:pStyle w:val="ListParagraph"/>
        <w:numPr>
          <w:ilvl w:val="0"/>
          <w:numId w:val="4"/>
        </w:numPr>
        <w:tabs>
          <w:tab w:val="left" w:pos="709"/>
        </w:tabs>
        <w:spacing w:after="80" w:line="480" w:lineRule="auto"/>
        <w:ind w:left="0" w:firstLine="0"/>
        <w:outlineLvl w:val="2"/>
        <w:rPr>
          <w:rFonts w:cs="Times New Roman"/>
          <w:b/>
          <w:bCs/>
          <w:color w:val="000000" w:themeColor="text1"/>
          <w:szCs w:val="24"/>
          <w:lang w:val="sv-SE"/>
        </w:rPr>
      </w:pPr>
      <w:bookmarkStart w:id="95" w:name="_Toc195773420"/>
      <w:bookmarkStart w:id="96" w:name="_Toc198885411"/>
      <w:bookmarkStart w:id="97" w:name="_Toc198887891"/>
      <w:bookmarkStart w:id="98" w:name="_Toc200656700"/>
      <w:bookmarkStart w:id="99" w:name="_Toc200657411"/>
      <w:bookmarkStart w:id="100" w:name="_Toc201787552"/>
      <w:bookmarkStart w:id="101" w:name="_Toc216269286"/>
      <w:r w:rsidRPr="00B836E9">
        <w:rPr>
          <w:rFonts w:cs="Times New Roman"/>
          <w:b/>
          <w:bCs/>
          <w:color w:val="000000" w:themeColor="text1"/>
          <w:szCs w:val="24"/>
          <w:lang w:val="sv-SE"/>
        </w:rPr>
        <w:t>Pemeriksaan Pajak</w:t>
      </w:r>
      <w:bookmarkEnd w:id="95"/>
      <w:bookmarkEnd w:id="96"/>
      <w:bookmarkEnd w:id="97"/>
      <w:bookmarkEnd w:id="98"/>
      <w:bookmarkEnd w:id="99"/>
      <w:bookmarkEnd w:id="100"/>
      <w:bookmarkEnd w:id="101"/>
    </w:p>
    <w:p w14:paraId="188FD487" w14:textId="7FFBA775" w:rsidR="00175028" w:rsidRPr="00B836E9" w:rsidRDefault="00175028" w:rsidP="00FA61F2">
      <w:pPr>
        <w:spacing w:after="80" w:line="480" w:lineRule="auto"/>
        <w:ind w:firstLine="709"/>
        <w:rPr>
          <w:rFonts w:cs="Times New Roman"/>
          <w:szCs w:val="24"/>
          <w:lang w:val="sv-SE"/>
        </w:rPr>
      </w:pPr>
      <w:r w:rsidRPr="00B836E9">
        <w:rPr>
          <w:rFonts w:cs="Times New Roman"/>
          <w:szCs w:val="24"/>
          <w:lang w:val="sv-SE"/>
        </w:rPr>
        <w:t>Pemeriksaan pajak merupakan serangkaian kegiatan untuk mencari, mengumpulkan, mengolah data</w:t>
      </w:r>
      <w:r w:rsidR="00BA4489">
        <w:rPr>
          <w:rFonts w:cs="Times New Roman"/>
          <w:szCs w:val="24"/>
          <w:lang w:val="sv-SE"/>
        </w:rPr>
        <w:t xml:space="preserve"> </w:t>
      </w:r>
      <w:r w:rsidRPr="00B836E9">
        <w:rPr>
          <w:rFonts w:cs="Times New Roman"/>
          <w:szCs w:val="24"/>
          <w:lang w:val="sv-SE"/>
        </w:rPr>
        <w:t xml:space="preserve">atau keterangan lainnya untuk menguji kepatuhan pemenuhan kewajiban perpajakan dan untuk tujuan lain dalam rangka </w:t>
      </w:r>
      <w:r w:rsidRPr="00B836E9">
        <w:rPr>
          <w:rFonts w:cs="Times New Roman"/>
          <w:szCs w:val="24"/>
          <w:lang w:val="sv-SE"/>
        </w:rPr>
        <w:lastRenderedPageBreak/>
        <w:t>melaksanakan ketentuan peraturan perundang-undangan perpajakan (Pasal 1 angka 25 UU KUP).</w:t>
      </w:r>
    </w:p>
    <w:p w14:paraId="60D90421" w14:textId="2F254158" w:rsidR="00175028" w:rsidRPr="00B836E9" w:rsidRDefault="00175028" w:rsidP="00FA61F2">
      <w:pPr>
        <w:spacing w:after="80" w:line="480" w:lineRule="auto"/>
        <w:ind w:firstLine="567"/>
        <w:rPr>
          <w:rFonts w:cs="Times New Roman"/>
          <w:szCs w:val="24"/>
          <w:lang w:val="sv-SE"/>
        </w:rPr>
      </w:pPr>
      <w:r w:rsidRPr="00B836E9">
        <w:rPr>
          <w:rFonts w:cs="Times New Roman"/>
          <w:szCs w:val="24"/>
          <w:lang w:val="sv-SE"/>
        </w:rPr>
        <w:t>Dalam konteks teori atribusi, pemeriksaan pajak merupakan faktor eksternal yang dapat mempengaruhi perilaku wajib pajak. Pemeriksaan pajak dapat diatribusikan sebagai bentuk pengawasan dan pengendalian dari pemerintah untuk memastikan kepatuhan wajib pajak.</w:t>
      </w:r>
      <w:r w:rsidR="00E20454">
        <w:rPr>
          <w:rFonts w:cs="Times New Roman"/>
          <w:szCs w:val="24"/>
          <w:lang w:val="sv-SE"/>
        </w:rPr>
        <w:t xml:space="preserve"> </w:t>
      </w:r>
      <w:r w:rsidR="00E20454">
        <w:rPr>
          <w:rFonts w:cs="Times New Roman"/>
          <w:szCs w:val="24"/>
          <w:lang w:val="sv-SE"/>
        </w:rPr>
        <w:fldChar w:fldCharType="begin" w:fldLock="1"/>
      </w:r>
      <w:r w:rsidR="003A739D">
        <w:rPr>
          <w:rFonts w:cs="Times New Roman"/>
          <w:szCs w:val="24"/>
          <w:lang w:val="sv-SE"/>
        </w:rPr>
        <w:instrText>ADDIN CSL_CITATION {"citationItems":[{"id":"ITEM-1","itemData":{"author":[{"dropping-particle":"","family":"Kelley","given":"Harold","non-dropping-particle":"","parse-names":false,"suffix":""}],"id":"ITEM-1","issued":{"date-parts":[["1972"]]},"publisher":"General Learning Press","title":"Attribution Theory: Perception of Causes in Social Psychology","type":"book"},"uris":["http://www.mendeley.com/documents/?uuid=38f0b31c-dfe8-4e8b-89b0-89e9af33f9c4"]}],"mendeley":{"formattedCitation":"(Kelley, 1972)","plainTextFormattedCitation":"(Kelley, 1972)","previouslyFormattedCitation":"(Kelley, 1972)"},"properties":{"noteIndex":0},"schema":"https://github.com/citation-style-language/schema/raw/master/csl-citation.json"}</w:instrText>
      </w:r>
      <w:r w:rsidR="00E20454">
        <w:rPr>
          <w:rFonts w:cs="Times New Roman"/>
          <w:szCs w:val="24"/>
          <w:lang w:val="sv-SE"/>
        </w:rPr>
        <w:fldChar w:fldCharType="separate"/>
      </w:r>
      <w:r w:rsidR="00E20454" w:rsidRPr="00E20454">
        <w:rPr>
          <w:rFonts w:cs="Times New Roman"/>
          <w:noProof/>
          <w:szCs w:val="24"/>
          <w:lang w:val="sv-SE"/>
        </w:rPr>
        <w:t>(Kelley, 1972)</w:t>
      </w:r>
      <w:r w:rsidR="00E20454">
        <w:rPr>
          <w:rFonts w:cs="Times New Roman"/>
          <w:szCs w:val="24"/>
          <w:lang w:val="sv-SE"/>
        </w:rPr>
        <w:fldChar w:fldCharType="end"/>
      </w:r>
      <w:r w:rsidRPr="00B836E9">
        <w:rPr>
          <w:rFonts w:cs="Times New Roman"/>
          <w:szCs w:val="24"/>
          <w:lang w:val="sv-SE"/>
        </w:rPr>
        <w:t xml:space="preserve"> menyatakan bahwa atribusi eksternal seperti pemeriksaan pajak dapat mempengaruhi perilaku individu, dalam hal ini kepatuhan wajib pajak.</w:t>
      </w:r>
    </w:p>
    <w:p w14:paraId="0080429B" w14:textId="787468CF" w:rsidR="00175028" w:rsidRPr="00B836E9" w:rsidRDefault="00175028" w:rsidP="005727A5">
      <w:pPr>
        <w:spacing w:after="80" w:line="480" w:lineRule="auto"/>
        <w:ind w:firstLine="567"/>
        <w:rPr>
          <w:rFonts w:cs="Times New Roman"/>
          <w:szCs w:val="24"/>
          <w:lang w:val="sv-SE"/>
        </w:rPr>
      </w:pPr>
      <w:r w:rsidRPr="00B836E9">
        <w:rPr>
          <w:rFonts w:cs="Times New Roman"/>
          <w:szCs w:val="24"/>
          <w:lang w:val="sv-SE"/>
        </w:rPr>
        <w:t xml:space="preserve">Menurut </w:t>
      </w:r>
      <w:r w:rsidR="005C64D2">
        <w:rPr>
          <w:rFonts w:cs="Times New Roman"/>
          <w:szCs w:val="24"/>
          <w:lang w:val="sv-SE"/>
        </w:rPr>
        <w:fldChar w:fldCharType="begin" w:fldLock="1"/>
      </w:r>
      <w:r w:rsidR="00FB1EA3">
        <w:rPr>
          <w:rFonts w:cs="Times New Roman"/>
          <w:szCs w:val="24"/>
          <w:lang w:val="sv-SE"/>
        </w:rPr>
        <w:instrText>ADDIN CSL_CITATION {"citationItems":[{"id":"ITEM-1","itemData":{"author":[{"dropping-particle":"","family":"Suandy","given":"Erly","non-dropping-particle":"","parse-names":false,"suffix":""}],"id":"ITEM-1","issued":{"date-parts":[["2016"]]},"publisher":"Jakarta: Selemba Empat","title":"Perencanaan Pajak Edisi 6","type":"book"},"uris":["http://www.mendeley.com/documents/?uuid=40600157-c978-4c23-aaf1-bfd9b0c8cbf4"]}],"mendeley":{"formattedCitation":"(Suandy, 2016)","plainTextFormattedCitation":"(Suandy, 2016)","previouslyFormattedCitation":"(Suandy, 2016)"},"properties":{"noteIndex":0},"schema":"https://github.com/citation-style-language/schema/raw/master/csl-citation.json"}</w:instrText>
      </w:r>
      <w:r w:rsidR="005C64D2">
        <w:rPr>
          <w:rFonts w:cs="Times New Roman"/>
          <w:szCs w:val="24"/>
          <w:lang w:val="sv-SE"/>
        </w:rPr>
        <w:fldChar w:fldCharType="separate"/>
      </w:r>
      <w:r w:rsidR="005C64D2" w:rsidRPr="005C64D2">
        <w:rPr>
          <w:rFonts w:cs="Times New Roman"/>
          <w:noProof/>
          <w:szCs w:val="24"/>
          <w:lang w:val="sv-SE"/>
        </w:rPr>
        <w:t>(Suandy, 2016)</w:t>
      </w:r>
      <w:r w:rsidR="005C64D2">
        <w:rPr>
          <w:rFonts w:cs="Times New Roman"/>
          <w:szCs w:val="24"/>
          <w:lang w:val="sv-SE"/>
        </w:rPr>
        <w:fldChar w:fldCharType="end"/>
      </w:r>
      <w:r w:rsidR="00E20454">
        <w:rPr>
          <w:rFonts w:cs="Times New Roman"/>
          <w:szCs w:val="24"/>
          <w:lang w:val="sv-SE"/>
        </w:rPr>
        <w:t xml:space="preserve"> p</w:t>
      </w:r>
      <w:r w:rsidRPr="00B836E9">
        <w:rPr>
          <w:rFonts w:cs="Times New Roman"/>
          <w:szCs w:val="24"/>
          <w:lang w:val="sv-SE"/>
        </w:rPr>
        <w:t xml:space="preserve">emeriksaan pajak memiliki beberapa fungsi, </w:t>
      </w:r>
      <w:r w:rsidR="006D38F8">
        <w:rPr>
          <w:rFonts w:cs="Times New Roman"/>
          <w:szCs w:val="24"/>
          <w:lang w:val="sv-SE"/>
        </w:rPr>
        <w:t>yaitu:</w:t>
      </w:r>
    </w:p>
    <w:p w14:paraId="5387D4E7" w14:textId="77777777" w:rsidR="00175028" w:rsidRPr="00B836E9" w:rsidRDefault="00175028" w:rsidP="00FA61F2">
      <w:pPr>
        <w:numPr>
          <w:ilvl w:val="0"/>
          <w:numId w:val="6"/>
        </w:numPr>
        <w:spacing w:after="80" w:line="480" w:lineRule="auto"/>
        <w:rPr>
          <w:rFonts w:cs="Times New Roman"/>
          <w:szCs w:val="24"/>
        </w:rPr>
      </w:pPr>
      <w:proofErr w:type="spellStart"/>
      <w:r w:rsidRPr="00B836E9">
        <w:rPr>
          <w:rFonts w:cs="Times New Roman"/>
          <w:szCs w:val="24"/>
        </w:rPr>
        <w:t>Fungsi</w:t>
      </w:r>
      <w:proofErr w:type="spellEnd"/>
      <w:r w:rsidRPr="00B836E9">
        <w:rPr>
          <w:rFonts w:cs="Times New Roman"/>
          <w:szCs w:val="24"/>
        </w:rPr>
        <w:t xml:space="preserve"> </w:t>
      </w:r>
      <w:proofErr w:type="spellStart"/>
      <w:r w:rsidRPr="00B836E9">
        <w:rPr>
          <w:rFonts w:cs="Times New Roman"/>
          <w:szCs w:val="24"/>
        </w:rPr>
        <w:t>pencegahan</w:t>
      </w:r>
      <w:proofErr w:type="spellEnd"/>
      <w:r w:rsidRPr="00B836E9">
        <w:rPr>
          <w:rFonts w:cs="Times New Roman"/>
          <w:szCs w:val="24"/>
        </w:rPr>
        <w:t xml:space="preserve"> (</w:t>
      </w:r>
      <w:r w:rsidRPr="00BA4489">
        <w:rPr>
          <w:rFonts w:cs="Times New Roman"/>
          <w:i/>
          <w:iCs/>
          <w:szCs w:val="24"/>
        </w:rPr>
        <w:t>preventive function</w:t>
      </w:r>
      <w:r w:rsidRPr="00B836E9">
        <w:rPr>
          <w:rFonts w:cs="Times New Roman"/>
          <w:szCs w:val="24"/>
        </w:rPr>
        <w:t>)</w:t>
      </w:r>
    </w:p>
    <w:p w14:paraId="1CFF7C49" w14:textId="77777777" w:rsidR="00175028" w:rsidRPr="00B836E9" w:rsidRDefault="00175028" w:rsidP="00FA61F2">
      <w:pPr>
        <w:numPr>
          <w:ilvl w:val="0"/>
          <w:numId w:val="6"/>
        </w:numPr>
        <w:spacing w:after="80" w:line="480" w:lineRule="auto"/>
        <w:rPr>
          <w:rFonts w:cs="Times New Roman"/>
          <w:szCs w:val="24"/>
        </w:rPr>
      </w:pPr>
      <w:proofErr w:type="spellStart"/>
      <w:r w:rsidRPr="00B836E9">
        <w:rPr>
          <w:rFonts w:cs="Times New Roman"/>
          <w:szCs w:val="24"/>
        </w:rPr>
        <w:t>Fungsi</w:t>
      </w:r>
      <w:proofErr w:type="spellEnd"/>
      <w:r w:rsidRPr="00B836E9">
        <w:rPr>
          <w:rFonts w:cs="Times New Roman"/>
          <w:szCs w:val="24"/>
        </w:rPr>
        <w:t xml:space="preserve"> </w:t>
      </w:r>
      <w:proofErr w:type="spellStart"/>
      <w:r w:rsidRPr="00B836E9">
        <w:rPr>
          <w:rFonts w:cs="Times New Roman"/>
          <w:szCs w:val="24"/>
        </w:rPr>
        <w:t>pendeteksian</w:t>
      </w:r>
      <w:proofErr w:type="spellEnd"/>
      <w:r w:rsidRPr="00B836E9">
        <w:rPr>
          <w:rFonts w:cs="Times New Roman"/>
          <w:szCs w:val="24"/>
        </w:rPr>
        <w:t xml:space="preserve"> (</w:t>
      </w:r>
      <w:r w:rsidRPr="00BA4489">
        <w:rPr>
          <w:rFonts w:cs="Times New Roman"/>
          <w:i/>
          <w:iCs/>
          <w:szCs w:val="24"/>
        </w:rPr>
        <w:t>detective function</w:t>
      </w:r>
      <w:r w:rsidRPr="00B836E9">
        <w:rPr>
          <w:rFonts w:cs="Times New Roman"/>
          <w:szCs w:val="24"/>
        </w:rPr>
        <w:t>)</w:t>
      </w:r>
    </w:p>
    <w:p w14:paraId="104FBDB6" w14:textId="77777777" w:rsidR="00175028" w:rsidRPr="00B836E9" w:rsidRDefault="00175028" w:rsidP="00FA61F2">
      <w:pPr>
        <w:numPr>
          <w:ilvl w:val="0"/>
          <w:numId w:val="6"/>
        </w:numPr>
        <w:spacing w:after="80" w:line="480" w:lineRule="auto"/>
        <w:rPr>
          <w:rFonts w:cs="Times New Roman"/>
          <w:szCs w:val="24"/>
        </w:rPr>
      </w:pPr>
      <w:proofErr w:type="spellStart"/>
      <w:r w:rsidRPr="00B836E9">
        <w:rPr>
          <w:rFonts w:cs="Times New Roman"/>
          <w:szCs w:val="24"/>
        </w:rPr>
        <w:t>Fungsi</w:t>
      </w:r>
      <w:proofErr w:type="spellEnd"/>
      <w:r w:rsidRPr="00B836E9">
        <w:rPr>
          <w:rFonts w:cs="Times New Roman"/>
          <w:szCs w:val="24"/>
        </w:rPr>
        <w:t xml:space="preserve"> </w:t>
      </w:r>
      <w:proofErr w:type="spellStart"/>
      <w:r w:rsidRPr="00B836E9">
        <w:rPr>
          <w:rFonts w:cs="Times New Roman"/>
          <w:szCs w:val="24"/>
        </w:rPr>
        <w:t>penegakan</w:t>
      </w:r>
      <w:proofErr w:type="spellEnd"/>
      <w:r w:rsidRPr="00B836E9">
        <w:rPr>
          <w:rFonts w:cs="Times New Roman"/>
          <w:szCs w:val="24"/>
        </w:rPr>
        <w:t xml:space="preserve"> </w:t>
      </w:r>
      <w:proofErr w:type="spellStart"/>
      <w:r w:rsidRPr="00B836E9">
        <w:rPr>
          <w:rFonts w:cs="Times New Roman"/>
          <w:szCs w:val="24"/>
        </w:rPr>
        <w:t>hukum</w:t>
      </w:r>
      <w:proofErr w:type="spellEnd"/>
      <w:r w:rsidRPr="00B836E9">
        <w:rPr>
          <w:rFonts w:cs="Times New Roman"/>
          <w:szCs w:val="24"/>
        </w:rPr>
        <w:t xml:space="preserve"> (</w:t>
      </w:r>
      <w:r w:rsidRPr="00BA4489">
        <w:rPr>
          <w:rFonts w:cs="Times New Roman"/>
          <w:i/>
          <w:iCs/>
          <w:szCs w:val="24"/>
        </w:rPr>
        <w:t>law enforcement function</w:t>
      </w:r>
      <w:r w:rsidRPr="00B836E9">
        <w:rPr>
          <w:rFonts w:cs="Times New Roman"/>
          <w:szCs w:val="24"/>
        </w:rPr>
        <w:t>)</w:t>
      </w:r>
    </w:p>
    <w:p w14:paraId="5E2DA3A4" w14:textId="77777777" w:rsidR="00175028" w:rsidRPr="00B836E9" w:rsidRDefault="00175028" w:rsidP="00FA61F2">
      <w:pPr>
        <w:numPr>
          <w:ilvl w:val="0"/>
          <w:numId w:val="6"/>
        </w:numPr>
        <w:spacing w:after="80" w:line="480" w:lineRule="auto"/>
        <w:rPr>
          <w:rFonts w:cs="Times New Roman"/>
          <w:szCs w:val="24"/>
        </w:rPr>
      </w:pPr>
      <w:proofErr w:type="spellStart"/>
      <w:r w:rsidRPr="00B836E9">
        <w:rPr>
          <w:rFonts w:cs="Times New Roman"/>
          <w:szCs w:val="24"/>
        </w:rPr>
        <w:t>Fungsi</w:t>
      </w:r>
      <w:proofErr w:type="spellEnd"/>
      <w:r w:rsidRPr="00B836E9">
        <w:rPr>
          <w:rFonts w:cs="Times New Roman"/>
          <w:szCs w:val="24"/>
        </w:rPr>
        <w:t xml:space="preserve"> </w:t>
      </w:r>
      <w:proofErr w:type="spellStart"/>
      <w:r w:rsidRPr="00B836E9">
        <w:rPr>
          <w:rFonts w:cs="Times New Roman"/>
          <w:szCs w:val="24"/>
        </w:rPr>
        <w:t>penyuluhan</w:t>
      </w:r>
      <w:proofErr w:type="spellEnd"/>
      <w:r w:rsidRPr="00B836E9">
        <w:rPr>
          <w:rFonts w:cs="Times New Roman"/>
          <w:szCs w:val="24"/>
        </w:rPr>
        <w:t xml:space="preserve"> (</w:t>
      </w:r>
      <w:r w:rsidRPr="00BA4489">
        <w:rPr>
          <w:rFonts w:cs="Times New Roman"/>
          <w:i/>
          <w:iCs/>
          <w:szCs w:val="24"/>
        </w:rPr>
        <w:t>extension function</w:t>
      </w:r>
      <w:r w:rsidRPr="00B836E9">
        <w:rPr>
          <w:rFonts w:cs="Times New Roman"/>
          <w:szCs w:val="24"/>
        </w:rPr>
        <w:t>)</w:t>
      </w:r>
    </w:p>
    <w:p w14:paraId="5EFEF224" w14:textId="3C97BC2E" w:rsidR="00584B88" w:rsidRPr="00B836E9" w:rsidRDefault="00175028" w:rsidP="00F65CE8">
      <w:pPr>
        <w:spacing w:after="80" w:line="480" w:lineRule="auto"/>
        <w:ind w:firstLine="709"/>
        <w:rPr>
          <w:rFonts w:cs="Times New Roman"/>
          <w:szCs w:val="24"/>
          <w:lang w:val="sv-SE"/>
        </w:rPr>
      </w:pPr>
      <w:r w:rsidRPr="00B836E9">
        <w:rPr>
          <w:rFonts w:cs="Times New Roman"/>
          <w:szCs w:val="24"/>
          <w:lang w:val="sv-SE"/>
        </w:rPr>
        <w:t>Dari perspektif teori atribusi, pemeriksaan pajak dapat diatribusikan sebagai faktor eksternal yang mempengaruhi kepatuhan wajib pajak. Jika wajib pajak memandang pemeriksaan pajak sebagai bentuk pengawasan yang adil dan profesional, maka wajib pajak cenderung lebih patuh. Sebaliknya, jika wajib pajak memandang pemeriksaan pajak sebagai bentuk intimidasi atau ketidakadilan, maka wajib pajak cenderung kurang patuh.</w:t>
      </w:r>
    </w:p>
    <w:p w14:paraId="2F480A2B" w14:textId="20238177" w:rsidR="00175028" w:rsidRPr="00B836E9" w:rsidRDefault="00175028" w:rsidP="00F65CE8">
      <w:pPr>
        <w:pStyle w:val="ListParagraph"/>
        <w:keepNext/>
        <w:widowControl w:val="0"/>
        <w:numPr>
          <w:ilvl w:val="0"/>
          <w:numId w:val="4"/>
        </w:numPr>
        <w:tabs>
          <w:tab w:val="left" w:pos="709"/>
        </w:tabs>
        <w:spacing w:after="80" w:line="480" w:lineRule="auto"/>
        <w:ind w:left="0" w:firstLine="0"/>
        <w:outlineLvl w:val="2"/>
        <w:rPr>
          <w:rFonts w:cs="Times New Roman"/>
          <w:b/>
          <w:bCs/>
          <w:color w:val="000000" w:themeColor="text1"/>
          <w:szCs w:val="24"/>
          <w:lang w:val="sv-SE"/>
        </w:rPr>
      </w:pPr>
      <w:bookmarkStart w:id="102" w:name="_Toc195773421"/>
      <w:bookmarkStart w:id="103" w:name="_Toc198885412"/>
      <w:bookmarkStart w:id="104" w:name="_Toc198887892"/>
      <w:bookmarkStart w:id="105" w:name="_Toc200656701"/>
      <w:bookmarkStart w:id="106" w:name="_Toc200657412"/>
      <w:bookmarkStart w:id="107" w:name="_Toc201787553"/>
      <w:bookmarkStart w:id="108" w:name="_Toc216269287"/>
      <w:r w:rsidRPr="00B836E9">
        <w:rPr>
          <w:rFonts w:cs="Times New Roman"/>
          <w:b/>
          <w:bCs/>
          <w:color w:val="000000" w:themeColor="text1"/>
          <w:szCs w:val="24"/>
          <w:lang w:val="sv-SE"/>
        </w:rPr>
        <w:t>Penagihan Pajak</w:t>
      </w:r>
      <w:bookmarkEnd w:id="102"/>
      <w:bookmarkEnd w:id="103"/>
      <w:bookmarkEnd w:id="104"/>
      <w:bookmarkEnd w:id="105"/>
      <w:bookmarkEnd w:id="106"/>
      <w:bookmarkEnd w:id="107"/>
      <w:bookmarkEnd w:id="108"/>
    </w:p>
    <w:p w14:paraId="733CE943" w14:textId="77777777" w:rsidR="00175028" w:rsidRPr="00B836E9" w:rsidRDefault="00175028" w:rsidP="00F65CE8">
      <w:pPr>
        <w:keepNext/>
        <w:widowControl w:val="0"/>
        <w:spacing w:after="80" w:line="480" w:lineRule="auto"/>
        <w:ind w:firstLine="709"/>
        <w:rPr>
          <w:rFonts w:cs="Times New Roman"/>
          <w:szCs w:val="24"/>
          <w:lang w:val="sv-SE"/>
        </w:rPr>
      </w:pPr>
      <w:r w:rsidRPr="00B836E9">
        <w:rPr>
          <w:rFonts w:cs="Times New Roman"/>
          <w:szCs w:val="24"/>
          <w:lang w:val="sv-SE"/>
        </w:rPr>
        <w:t xml:space="preserve">Penagihan pajak adalah serangkaian tindakan agar penanggung pajak melunasi utang pajak dan biaya penagihan pajak dengan menegur atau </w:t>
      </w:r>
      <w:r w:rsidRPr="00B836E9">
        <w:rPr>
          <w:rFonts w:cs="Times New Roman"/>
          <w:szCs w:val="24"/>
          <w:lang w:val="sv-SE"/>
        </w:rPr>
        <w:lastRenderedPageBreak/>
        <w:t>memperingatkan, melaksanakan penagihan seketika dan sekaligus, memberitahukan surat paksa, mengusulkan pencegahan, melaksanakan penyitaan, melaksanakan penyanderaan, menjual barang yang telah disita (Pasal 1 angka 9 UU Penagihan Pajak dengan Surat Paksa).</w:t>
      </w:r>
    </w:p>
    <w:p w14:paraId="02CDACA0" w14:textId="7C358084" w:rsidR="00175028" w:rsidRPr="00B836E9" w:rsidRDefault="00175028" w:rsidP="00584B88">
      <w:pPr>
        <w:spacing w:after="80" w:line="480" w:lineRule="auto"/>
        <w:ind w:firstLine="709"/>
        <w:rPr>
          <w:rFonts w:cs="Times New Roman"/>
          <w:szCs w:val="24"/>
          <w:lang w:val="sv-SE"/>
        </w:rPr>
      </w:pPr>
      <w:r w:rsidRPr="00B836E9">
        <w:rPr>
          <w:rFonts w:cs="Times New Roman"/>
          <w:szCs w:val="24"/>
          <w:lang w:val="sv-SE"/>
        </w:rPr>
        <w:t xml:space="preserve">Dalam konteks teori atribusi, penagihan pajak merupakan faktor eksternal yang dapat mempengaruhi perilaku wajib pajak. Penagihan pajak dapat diatribusikan sebagai bentuk penegakan hukum dari pemerintah untuk memastikan wajib pajak melunasi utang pajaknya. </w:t>
      </w:r>
      <w:r w:rsidR="005727A5">
        <w:rPr>
          <w:rFonts w:cs="Times New Roman"/>
          <w:szCs w:val="24"/>
          <w:lang w:val="sv-SE"/>
        </w:rPr>
        <w:fldChar w:fldCharType="begin" w:fldLock="1"/>
      </w:r>
      <w:r w:rsidR="0098013D">
        <w:rPr>
          <w:rFonts w:cs="Times New Roman"/>
          <w:szCs w:val="24"/>
          <w:lang w:val="sv-SE"/>
        </w:rPr>
        <w:instrText>ADDIN CSL_CITATION {"citationItems":[{"id":"ITEM-1","itemData":{"author":[{"dropping-particle":"","family":"Kelley","given":"Harold","non-dropping-particle":"","parse-names":false,"suffix":""}],"id":"ITEM-1","issued":{"date-parts":[["1972"]]},"publisher":"General Learning Press","title":"Attribution Theory: Perception of Causes in Social Psychology","type":"book"},"uris":["http://www.mendeley.com/documents/?uuid=38f0b31c-dfe8-4e8b-89b0-89e9af33f9c4"]}],"mendeley":{"formattedCitation":"(Kelley, 1972)","plainTextFormattedCitation":"(Kelley, 1972)","previouslyFormattedCitation":"(Kelley, 1972)"},"properties":{"noteIndex":0},"schema":"https://github.com/citation-style-language/schema/raw/master/csl-citation.json"}</w:instrText>
      </w:r>
      <w:r w:rsidR="005727A5">
        <w:rPr>
          <w:rFonts w:cs="Times New Roman"/>
          <w:szCs w:val="24"/>
          <w:lang w:val="sv-SE"/>
        </w:rPr>
        <w:fldChar w:fldCharType="separate"/>
      </w:r>
      <w:r w:rsidR="005727A5" w:rsidRPr="005727A5">
        <w:rPr>
          <w:rFonts w:cs="Times New Roman"/>
          <w:noProof/>
          <w:szCs w:val="24"/>
          <w:lang w:val="sv-SE"/>
        </w:rPr>
        <w:t>(Kelley, 1972)</w:t>
      </w:r>
      <w:r w:rsidR="005727A5">
        <w:rPr>
          <w:rFonts w:cs="Times New Roman"/>
          <w:szCs w:val="24"/>
          <w:lang w:val="sv-SE"/>
        </w:rPr>
        <w:fldChar w:fldCharType="end"/>
      </w:r>
      <w:r w:rsidR="005727A5">
        <w:rPr>
          <w:rFonts w:cs="Times New Roman"/>
          <w:szCs w:val="24"/>
          <w:lang w:val="sv-SE"/>
        </w:rPr>
        <w:t xml:space="preserve"> </w:t>
      </w:r>
      <w:r w:rsidRPr="00B836E9">
        <w:rPr>
          <w:rFonts w:cs="Times New Roman"/>
          <w:szCs w:val="24"/>
          <w:lang w:val="sv-SE"/>
        </w:rPr>
        <w:t>menyatakan bahwa atribusi eksternal seperti penagihan pajak dapat mempengaruhi perilaku individu, dalam hal ini kepatuhan wajib pajak dalam melunasi utang pajaknya.</w:t>
      </w:r>
    </w:p>
    <w:p w14:paraId="27641E37" w14:textId="4F92D7FD" w:rsidR="00175028" w:rsidRPr="00B836E9" w:rsidRDefault="00175028" w:rsidP="00FA61F2">
      <w:pPr>
        <w:spacing w:after="80" w:line="480" w:lineRule="auto"/>
        <w:rPr>
          <w:rFonts w:cs="Times New Roman"/>
          <w:szCs w:val="24"/>
          <w:lang w:val="sv-SE"/>
        </w:rPr>
      </w:pPr>
      <w:r w:rsidRPr="00B836E9">
        <w:rPr>
          <w:rFonts w:cs="Times New Roman"/>
          <w:szCs w:val="24"/>
          <w:lang w:val="sv-SE"/>
        </w:rPr>
        <w:t>Menurut</w:t>
      </w:r>
      <w:r w:rsidR="0098013D">
        <w:rPr>
          <w:rFonts w:cs="Times New Roman"/>
          <w:szCs w:val="24"/>
          <w:lang w:val="sv-SE"/>
        </w:rPr>
        <w:t xml:space="preserve"> </w:t>
      </w:r>
      <w:r w:rsidR="0098013D">
        <w:rPr>
          <w:rFonts w:cs="Times New Roman"/>
          <w:szCs w:val="24"/>
          <w:lang w:val="sv-SE"/>
        </w:rPr>
        <w:fldChar w:fldCharType="begin" w:fldLock="1"/>
      </w:r>
      <w:r w:rsidR="00912386">
        <w:rPr>
          <w:rFonts w:cs="Times New Roman"/>
          <w:szCs w:val="24"/>
          <w:lang w:val="sv-SE"/>
        </w:rPr>
        <w:instrText>ADDIN CSL_CITATION {"citationItems":[{"id":"ITEM-1","itemData":{"author":[{"dropping-particle":"","family":"Pohan","given":"Chairil Anwar","non-dropping-particle":"","parse-names":false,"suffix":""}],"id":"ITEM-1","issued":{"date-parts":[["2017"]]},"publisher":"Jakarta: Selemba Empat","title":"Perpajakan","type":"book"},"uris":["http://www.mendeley.com/documents/?uuid=9231af4a-11ed-489b-b3d0-fc82b90354b7"]}],"mendeley":{"formattedCitation":"(Pohan, 2017)","plainTextFormattedCitation":"(Pohan, 2017)","previouslyFormattedCitation":"(Pohan, 2017)"},"properties":{"noteIndex":0},"schema":"https://github.com/citation-style-language/schema/raw/master/csl-citation.json"}</w:instrText>
      </w:r>
      <w:r w:rsidR="0098013D">
        <w:rPr>
          <w:rFonts w:cs="Times New Roman"/>
          <w:szCs w:val="24"/>
          <w:lang w:val="sv-SE"/>
        </w:rPr>
        <w:fldChar w:fldCharType="separate"/>
      </w:r>
      <w:r w:rsidR="0098013D" w:rsidRPr="0098013D">
        <w:rPr>
          <w:rFonts w:cs="Times New Roman"/>
          <w:noProof/>
          <w:szCs w:val="24"/>
          <w:lang w:val="sv-SE"/>
        </w:rPr>
        <w:t>(Pohan, 2017)</w:t>
      </w:r>
      <w:r w:rsidR="0098013D">
        <w:rPr>
          <w:rFonts w:cs="Times New Roman"/>
          <w:szCs w:val="24"/>
          <w:lang w:val="sv-SE"/>
        </w:rPr>
        <w:fldChar w:fldCharType="end"/>
      </w:r>
      <w:r w:rsidR="0098013D">
        <w:rPr>
          <w:rFonts w:cs="Times New Roman"/>
          <w:szCs w:val="24"/>
          <w:lang w:val="sv-SE"/>
        </w:rPr>
        <w:t xml:space="preserve"> </w:t>
      </w:r>
      <w:r w:rsidRPr="00B836E9">
        <w:rPr>
          <w:rFonts w:cs="Times New Roman"/>
          <w:szCs w:val="24"/>
          <w:lang w:val="sv-SE"/>
        </w:rPr>
        <w:t>penagihan pajak dapat dilakukan melalui beberapa tahapan</w:t>
      </w:r>
      <w:r w:rsidR="00F65CE8">
        <w:rPr>
          <w:rFonts w:cs="Times New Roman"/>
          <w:szCs w:val="24"/>
          <w:lang w:val="sv-SE"/>
        </w:rPr>
        <w:t>,</w:t>
      </w:r>
    </w:p>
    <w:p w14:paraId="46E7DE47" w14:textId="77777777" w:rsidR="00175028" w:rsidRPr="00B836E9" w:rsidRDefault="00175028" w:rsidP="00FA61F2">
      <w:pPr>
        <w:numPr>
          <w:ilvl w:val="0"/>
          <w:numId w:val="7"/>
        </w:numPr>
        <w:spacing w:after="80" w:line="480" w:lineRule="auto"/>
        <w:rPr>
          <w:rFonts w:cs="Times New Roman"/>
          <w:szCs w:val="24"/>
        </w:rPr>
      </w:pPr>
      <w:proofErr w:type="spellStart"/>
      <w:r w:rsidRPr="00B836E9">
        <w:rPr>
          <w:rFonts w:cs="Times New Roman"/>
          <w:szCs w:val="24"/>
        </w:rPr>
        <w:t>Penagihan</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secara</w:t>
      </w:r>
      <w:proofErr w:type="spellEnd"/>
      <w:r w:rsidRPr="00B836E9">
        <w:rPr>
          <w:rFonts w:cs="Times New Roman"/>
          <w:szCs w:val="24"/>
        </w:rPr>
        <w:t xml:space="preserve"> </w:t>
      </w:r>
      <w:proofErr w:type="spellStart"/>
      <w:r w:rsidRPr="00B836E9">
        <w:rPr>
          <w:rFonts w:cs="Times New Roman"/>
          <w:szCs w:val="24"/>
        </w:rPr>
        <w:t>pasif</w:t>
      </w:r>
      <w:proofErr w:type="spellEnd"/>
    </w:p>
    <w:p w14:paraId="48472069" w14:textId="77777777" w:rsidR="00175028" w:rsidRPr="00B836E9" w:rsidRDefault="00175028" w:rsidP="00FA61F2">
      <w:pPr>
        <w:numPr>
          <w:ilvl w:val="0"/>
          <w:numId w:val="7"/>
        </w:numPr>
        <w:spacing w:after="80" w:line="480" w:lineRule="auto"/>
        <w:rPr>
          <w:rFonts w:cs="Times New Roman"/>
          <w:szCs w:val="24"/>
          <w:lang w:val="sv-SE"/>
        </w:rPr>
      </w:pPr>
      <w:r w:rsidRPr="00B836E9">
        <w:rPr>
          <w:rFonts w:cs="Times New Roman"/>
          <w:szCs w:val="24"/>
          <w:lang w:val="sv-SE"/>
        </w:rPr>
        <w:t xml:space="preserve">Penagihan pajak secara aktif, yang terdiri dari: </w:t>
      </w:r>
    </w:p>
    <w:p w14:paraId="6BB33515" w14:textId="6E0D9D01" w:rsidR="00175028" w:rsidRPr="007F0DD9" w:rsidRDefault="00175028" w:rsidP="00FA61F2">
      <w:pPr>
        <w:pStyle w:val="ListParagraph"/>
        <w:numPr>
          <w:ilvl w:val="1"/>
          <w:numId w:val="7"/>
        </w:numPr>
        <w:tabs>
          <w:tab w:val="clear" w:pos="1440"/>
        </w:tabs>
        <w:spacing w:after="80" w:line="480" w:lineRule="auto"/>
        <w:ind w:left="1134"/>
        <w:rPr>
          <w:rFonts w:cs="Times New Roman"/>
          <w:szCs w:val="24"/>
        </w:rPr>
      </w:pPr>
      <w:proofErr w:type="spellStart"/>
      <w:r w:rsidRPr="007F0DD9">
        <w:rPr>
          <w:rFonts w:cs="Times New Roman"/>
          <w:szCs w:val="24"/>
        </w:rPr>
        <w:t>Penerbitan</w:t>
      </w:r>
      <w:proofErr w:type="spellEnd"/>
      <w:r w:rsidRPr="007F0DD9">
        <w:rPr>
          <w:rFonts w:cs="Times New Roman"/>
          <w:szCs w:val="24"/>
        </w:rPr>
        <w:t xml:space="preserve"> Surat </w:t>
      </w:r>
      <w:proofErr w:type="spellStart"/>
      <w:r w:rsidRPr="007F0DD9">
        <w:rPr>
          <w:rFonts w:cs="Times New Roman"/>
          <w:szCs w:val="24"/>
        </w:rPr>
        <w:t>Teguran</w:t>
      </w:r>
      <w:proofErr w:type="spellEnd"/>
    </w:p>
    <w:p w14:paraId="550857C5" w14:textId="77777777" w:rsidR="00175028" w:rsidRPr="00B836E9" w:rsidRDefault="00175028" w:rsidP="00FA61F2">
      <w:pPr>
        <w:numPr>
          <w:ilvl w:val="1"/>
          <w:numId w:val="7"/>
        </w:numPr>
        <w:tabs>
          <w:tab w:val="clear" w:pos="1440"/>
        </w:tabs>
        <w:spacing w:after="80" w:line="480" w:lineRule="auto"/>
        <w:ind w:left="1134"/>
        <w:rPr>
          <w:rFonts w:cs="Times New Roman"/>
          <w:szCs w:val="24"/>
        </w:rPr>
      </w:pPr>
      <w:proofErr w:type="spellStart"/>
      <w:r w:rsidRPr="00B836E9">
        <w:rPr>
          <w:rFonts w:cs="Times New Roman"/>
          <w:szCs w:val="24"/>
        </w:rPr>
        <w:t>Penerbitan</w:t>
      </w:r>
      <w:proofErr w:type="spellEnd"/>
      <w:r w:rsidRPr="00B836E9">
        <w:rPr>
          <w:rFonts w:cs="Times New Roman"/>
          <w:szCs w:val="24"/>
        </w:rPr>
        <w:t xml:space="preserve"> Surat </w:t>
      </w:r>
      <w:proofErr w:type="spellStart"/>
      <w:r w:rsidRPr="00B836E9">
        <w:rPr>
          <w:rFonts w:cs="Times New Roman"/>
          <w:szCs w:val="24"/>
        </w:rPr>
        <w:t>Paksa</w:t>
      </w:r>
      <w:proofErr w:type="spellEnd"/>
    </w:p>
    <w:p w14:paraId="3C1C0532" w14:textId="77777777" w:rsidR="00175028" w:rsidRPr="00B836E9" w:rsidRDefault="00175028" w:rsidP="00FA61F2">
      <w:pPr>
        <w:numPr>
          <w:ilvl w:val="1"/>
          <w:numId w:val="7"/>
        </w:numPr>
        <w:tabs>
          <w:tab w:val="clear" w:pos="1440"/>
        </w:tabs>
        <w:spacing w:after="80" w:line="480" w:lineRule="auto"/>
        <w:ind w:left="1134"/>
        <w:rPr>
          <w:rFonts w:cs="Times New Roman"/>
          <w:szCs w:val="24"/>
          <w:lang w:val="sv-SE"/>
        </w:rPr>
      </w:pPr>
      <w:r w:rsidRPr="00B836E9">
        <w:rPr>
          <w:rFonts w:cs="Times New Roman"/>
          <w:szCs w:val="24"/>
          <w:lang w:val="sv-SE"/>
        </w:rPr>
        <w:t>Penerbitan Surat Perintah Melaksanakan Penyitaan (SPMP)</w:t>
      </w:r>
    </w:p>
    <w:p w14:paraId="1A0026D5" w14:textId="77777777" w:rsidR="00175028" w:rsidRPr="00B836E9" w:rsidRDefault="00175028" w:rsidP="00FA61F2">
      <w:pPr>
        <w:numPr>
          <w:ilvl w:val="1"/>
          <w:numId w:val="7"/>
        </w:numPr>
        <w:tabs>
          <w:tab w:val="clear" w:pos="1440"/>
        </w:tabs>
        <w:spacing w:after="80" w:line="480" w:lineRule="auto"/>
        <w:ind w:left="1134"/>
        <w:rPr>
          <w:rFonts w:cs="Times New Roman"/>
          <w:szCs w:val="24"/>
        </w:rPr>
      </w:pPr>
      <w:proofErr w:type="spellStart"/>
      <w:r w:rsidRPr="00B836E9">
        <w:rPr>
          <w:rFonts w:cs="Times New Roman"/>
          <w:szCs w:val="24"/>
        </w:rPr>
        <w:t>Pelaksanaan</w:t>
      </w:r>
      <w:proofErr w:type="spellEnd"/>
      <w:r w:rsidRPr="00B836E9">
        <w:rPr>
          <w:rFonts w:cs="Times New Roman"/>
          <w:szCs w:val="24"/>
        </w:rPr>
        <w:t xml:space="preserve"> </w:t>
      </w:r>
      <w:proofErr w:type="spellStart"/>
      <w:r w:rsidRPr="00B836E9">
        <w:rPr>
          <w:rFonts w:cs="Times New Roman"/>
          <w:szCs w:val="24"/>
        </w:rPr>
        <w:t>lelang</w:t>
      </w:r>
      <w:proofErr w:type="spellEnd"/>
    </w:p>
    <w:p w14:paraId="6694BDA9" w14:textId="7D303F5A" w:rsidR="00175028" w:rsidRPr="00B836E9" w:rsidRDefault="00175028" w:rsidP="00FA61F2">
      <w:pPr>
        <w:spacing w:after="80" w:line="480" w:lineRule="auto"/>
        <w:ind w:firstLine="709"/>
        <w:rPr>
          <w:rFonts w:cs="Times New Roman"/>
          <w:szCs w:val="24"/>
          <w:lang w:val="sv-SE"/>
        </w:rPr>
      </w:pPr>
      <w:r w:rsidRPr="00B836E9">
        <w:rPr>
          <w:rFonts w:cs="Times New Roman"/>
          <w:szCs w:val="24"/>
        </w:rPr>
        <w:t xml:space="preserve">Dari </w:t>
      </w:r>
      <w:proofErr w:type="spellStart"/>
      <w:r w:rsidRPr="00B836E9">
        <w:rPr>
          <w:rFonts w:cs="Times New Roman"/>
          <w:szCs w:val="24"/>
        </w:rPr>
        <w:t>perspektif</w:t>
      </w:r>
      <w:proofErr w:type="spellEnd"/>
      <w:r w:rsidRPr="00B836E9">
        <w:rPr>
          <w:rFonts w:cs="Times New Roman"/>
          <w:szCs w:val="24"/>
        </w:rPr>
        <w:t xml:space="preserve"> </w:t>
      </w:r>
      <w:proofErr w:type="spellStart"/>
      <w:r w:rsidRPr="00B836E9">
        <w:rPr>
          <w:rFonts w:cs="Times New Roman"/>
          <w:szCs w:val="24"/>
        </w:rPr>
        <w:t>teori</w:t>
      </w:r>
      <w:proofErr w:type="spellEnd"/>
      <w:r w:rsidRPr="00B836E9">
        <w:rPr>
          <w:rFonts w:cs="Times New Roman"/>
          <w:szCs w:val="24"/>
        </w:rPr>
        <w:t xml:space="preserve"> </w:t>
      </w:r>
      <w:proofErr w:type="spellStart"/>
      <w:r w:rsidRPr="00B836E9">
        <w:rPr>
          <w:rFonts w:cs="Times New Roman"/>
          <w:szCs w:val="24"/>
        </w:rPr>
        <w:t>atribusi</w:t>
      </w:r>
      <w:proofErr w:type="spellEnd"/>
      <w:r w:rsidRPr="00B836E9">
        <w:rPr>
          <w:rFonts w:cs="Times New Roman"/>
          <w:szCs w:val="24"/>
        </w:rPr>
        <w:t xml:space="preserve">, </w:t>
      </w:r>
      <w:proofErr w:type="spellStart"/>
      <w:r w:rsidRPr="00B836E9">
        <w:rPr>
          <w:rFonts w:cs="Times New Roman"/>
          <w:szCs w:val="24"/>
        </w:rPr>
        <w:t>wajib</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dapat</w:t>
      </w:r>
      <w:proofErr w:type="spellEnd"/>
      <w:r w:rsidRPr="00B836E9">
        <w:rPr>
          <w:rFonts w:cs="Times New Roman"/>
          <w:szCs w:val="24"/>
        </w:rPr>
        <w:t xml:space="preserve"> </w:t>
      </w:r>
      <w:proofErr w:type="spellStart"/>
      <w:r w:rsidRPr="00B836E9">
        <w:rPr>
          <w:rFonts w:cs="Times New Roman"/>
          <w:szCs w:val="24"/>
        </w:rPr>
        <w:t>menginterpretasikan</w:t>
      </w:r>
      <w:proofErr w:type="spellEnd"/>
      <w:r w:rsidRPr="00B836E9">
        <w:rPr>
          <w:rFonts w:cs="Times New Roman"/>
          <w:szCs w:val="24"/>
        </w:rPr>
        <w:t xml:space="preserve"> </w:t>
      </w:r>
      <w:proofErr w:type="spellStart"/>
      <w:r w:rsidRPr="00B836E9">
        <w:rPr>
          <w:rFonts w:cs="Times New Roman"/>
          <w:szCs w:val="24"/>
        </w:rPr>
        <w:t>penagihan</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sebagai</w:t>
      </w:r>
      <w:proofErr w:type="spellEnd"/>
      <w:r w:rsidRPr="00B836E9">
        <w:rPr>
          <w:rFonts w:cs="Times New Roman"/>
          <w:szCs w:val="24"/>
        </w:rPr>
        <w:t xml:space="preserve"> </w:t>
      </w:r>
      <w:proofErr w:type="spellStart"/>
      <w:r w:rsidRPr="00B836E9">
        <w:rPr>
          <w:rFonts w:cs="Times New Roman"/>
          <w:szCs w:val="24"/>
        </w:rPr>
        <w:t>bentuk</w:t>
      </w:r>
      <w:proofErr w:type="spellEnd"/>
      <w:r w:rsidRPr="00B836E9">
        <w:rPr>
          <w:rFonts w:cs="Times New Roman"/>
          <w:szCs w:val="24"/>
        </w:rPr>
        <w:t xml:space="preserve"> </w:t>
      </w:r>
      <w:proofErr w:type="spellStart"/>
      <w:r w:rsidRPr="00B836E9">
        <w:rPr>
          <w:rFonts w:cs="Times New Roman"/>
          <w:szCs w:val="24"/>
        </w:rPr>
        <w:t>penegakan</w:t>
      </w:r>
      <w:proofErr w:type="spellEnd"/>
      <w:r w:rsidRPr="00B836E9">
        <w:rPr>
          <w:rFonts w:cs="Times New Roman"/>
          <w:szCs w:val="24"/>
        </w:rPr>
        <w:t xml:space="preserve"> </w:t>
      </w:r>
      <w:proofErr w:type="spellStart"/>
      <w:r w:rsidRPr="00B836E9">
        <w:rPr>
          <w:rFonts w:cs="Times New Roman"/>
          <w:szCs w:val="24"/>
        </w:rPr>
        <w:t>hukum</w:t>
      </w:r>
      <w:proofErr w:type="spellEnd"/>
      <w:r w:rsidRPr="00B836E9">
        <w:rPr>
          <w:rFonts w:cs="Times New Roman"/>
          <w:szCs w:val="24"/>
        </w:rPr>
        <w:t xml:space="preserve"> yang </w:t>
      </w:r>
      <w:proofErr w:type="spellStart"/>
      <w:r w:rsidRPr="00B836E9">
        <w:rPr>
          <w:rFonts w:cs="Times New Roman"/>
          <w:szCs w:val="24"/>
        </w:rPr>
        <w:t>adil</w:t>
      </w:r>
      <w:proofErr w:type="spellEnd"/>
      <w:r w:rsidRPr="00B836E9">
        <w:rPr>
          <w:rFonts w:cs="Times New Roman"/>
          <w:szCs w:val="24"/>
        </w:rPr>
        <w:t xml:space="preserve"> dan </w:t>
      </w:r>
      <w:proofErr w:type="spellStart"/>
      <w:r w:rsidRPr="00B836E9">
        <w:rPr>
          <w:rFonts w:cs="Times New Roman"/>
          <w:szCs w:val="24"/>
        </w:rPr>
        <w:t>tegas</w:t>
      </w:r>
      <w:proofErr w:type="spellEnd"/>
      <w:r w:rsidRPr="00B836E9">
        <w:rPr>
          <w:rFonts w:cs="Times New Roman"/>
          <w:szCs w:val="24"/>
        </w:rPr>
        <w:t xml:space="preserve">, </w:t>
      </w:r>
      <w:proofErr w:type="spellStart"/>
      <w:r w:rsidRPr="00B836E9">
        <w:rPr>
          <w:rFonts w:cs="Times New Roman"/>
          <w:szCs w:val="24"/>
        </w:rPr>
        <w:t>atau</w:t>
      </w:r>
      <w:proofErr w:type="spellEnd"/>
      <w:r w:rsidRPr="00B836E9">
        <w:rPr>
          <w:rFonts w:cs="Times New Roman"/>
          <w:szCs w:val="24"/>
        </w:rPr>
        <w:t xml:space="preserve"> </w:t>
      </w:r>
      <w:proofErr w:type="spellStart"/>
      <w:r w:rsidRPr="00B836E9">
        <w:rPr>
          <w:rFonts w:cs="Times New Roman"/>
          <w:szCs w:val="24"/>
        </w:rPr>
        <w:t>sebagai</w:t>
      </w:r>
      <w:proofErr w:type="spellEnd"/>
      <w:r w:rsidRPr="00B836E9">
        <w:rPr>
          <w:rFonts w:cs="Times New Roman"/>
          <w:szCs w:val="24"/>
        </w:rPr>
        <w:t xml:space="preserve"> </w:t>
      </w:r>
      <w:proofErr w:type="spellStart"/>
      <w:r w:rsidRPr="00B836E9">
        <w:rPr>
          <w:rFonts w:cs="Times New Roman"/>
          <w:szCs w:val="24"/>
        </w:rPr>
        <w:t>bentuk</w:t>
      </w:r>
      <w:proofErr w:type="spellEnd"/>
      <w:r w:rsidRPr="00B836E9">
        <w:rPr>
          <w:rFonts w:cs="Times New Roman"/>
          <w:szCs w:val="24"/>
        </w:rPr>
        <w:t xml:space="preserve"> </w:t>
      </w:r>
      <w:proofErr w:type="spellStart"/>
      <w:r w:rsidRPr="00B836E9">
        <w:rPr>
          <w:rFonts w:cs="Times New Roman"/>
          <w:szCs w:val="24"/>
        </w:rPr>
        <w:t>tekanan</w:t>
      </w:r>
      <w:proofErr w:type="spellEnd"/>
      <w:r w:rsidRPr="00B836E9">
        <w:rPr>
          <w:rFonts w:cs="Times New Roman"/>
          <w:szCs w:val="24"/>
        </w:rPr>
        <w:t xml:space="preserve"> dan </w:t>
      </w:r>
      <w:proofErr w:type="spellStart"/>
      <w:r w:rsidRPr="00B836E9">
        <w:rPr>
          <w:rFonts w:cs="Times New Roman"/>
          <w:szCs w:val="24"/>
        </w:rPr>
        <w:t>intimidasi</w:t>
      </w:r>
      <w:proofErr w:type="spellEnd"/>
      <w:r w:rsidRPr="00B836E9">
        <w:rPr>
          <w:rFonts w:cs="Times New Roman"/>
          <w:szCs w:val="24"/>
        </w:rPr>
        <w:t xml:space="preserve">. Jika </w:t>
      </w:r>
      <w:proofErr w:type="spellStart"/>
      <w:r w:rsidRPr="00B836E9">
        <w:rPr>
          <w:rFonts w:cs="Times New Roman"/>
          <w:szCs w:val="24"/>
        </w:rPr>
        <w:t>wajib</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memandang</w:t>
      </w:r>
      <w:proofErr w:type="spellEnd"/>
      <w:r w:rsidRPr="00B836E9">
        <w:rPr>
          <w:rFonts w:cs="Times New Roman"/>
          <w:szCs w:val="24"/>
        </w:rPr>
        <w:t xml:space="preserve"> </w:t>
      </w:r>
      <w:proofErr w:type="spellStart"/>
      <w:r w:rsidRPr="00B836E9">
        <w:rPr>
          <w:rFonts w:cs="Times New Roman"/>
          <w:szCs w:val="24"/>
        </w:rPr>
        <w:t>penagihan</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sebagai</w:t>
      </w:r>
      <w:proofErr w:type="spellEnd"/>
      <w:r w:rsidRPr="00B836E9">
        <w:rPr>
          <w:rFonts w:cs="Times New Roman"/>
          <w:szCs w:val="24"/>
        </w:rPr>
        <w:t xml:space="preserve"> </w:t>
      </w:r>
      <w:proofErr w:type="spellStart"/>
      <w:r w:rsidRPr="00B836E9">
        <w:rPr>
          <w:rFonts w:cs="Times New Roman"/>
          <w:szCs w:val="24"/>
        </w:rPr>
        <w:t>bentuk</w:t>
      </w:r>
      <w:proofErr w:type="spellEnd"/>
      <w:r w:rsidRPr="00B836E9">
        <w:rPr>
          <w:rFonts w:cs="Times New Roman"/>
          <w:szCs w:val="24"/>
        </w:rPr>
        <w:t xml:space="preserve"> </w:t>
      </w:r>
      <w:proofErr w:type="spellStart"/>
      <w:r w:rsidRPr="00B836E9">
        <w:rPr>
          <w:rFonts w:cs="Times New Roman"/>
          <w:szCs w:val="24"/>
        </w:rPr>
        <w:t>penegakan</w:t>
      </w:r>
      <w:proofErr w:type="spellEnd"/>
      <w:r w:rsidRPr="00B836E9">
        <w:rPr>
          <w:rFonts w:cs="Times New Roman"/>
          <w:szCs w:val="24"/>
        </w:rPr>
        <w:t xml:space="preserve"> </w:t>
      </w:r>
      <w:proofErr w:type="spellStart"/>
      <w:r w:rsidRPr="00B836E9">
        <w:rPr>
          <w:rFonts w:cs="Times New Roman"/>
          <w:szCs w:val="24"/>
        </w:rPr>
        <w:t>hukum</w:t>
      </w:r>
      <w:proofErr w:type="spellEnd"/>
      <w:r w:rsidRPr="00B836E9">
        <w:rPr>
          <w:rFonts w:cs="Times New Roman"/>
          <w:szCs w:val="24"/>
        </w:rPr>
        <w:t xml:space="preserve"> yang </w:t>
      </w:r>
      <w:proofErr w:type="spellStart"/>
      <w:r w:rsidRPr="00B836E9">
        <w:rPr>
          <w:rFonts w:cs="Times New Roman"/>
          <w:szCs w:val="24"/>
        </w:rPr>
        <w:t>adil</w:t>
      </w:r>
      <w:proofErr w:type="spellEnd"/>
      <w:r w:rsidRPr="00B836E9">
        <w:rPr>
          <w:rFonts w:cs="Times New Roman"/>
          <w:szCs w:val="24"/>
        </w:rPr>
        <w:t xml:space="preserve"> dan </w:t>
      </w:r>
      <w:proofErr w:type="spellStart"/>
      <w:r w:rsidRPr="00B836E9">
        <w:rPr>
          <w:rFonts w:cs="Times New Roman"/>
          <w:szCs w:val="24"/>
        </w:rPr>
        <w:t>tegas</w:t>
      </w:r>
      <w:proofErr w:type="spellEnd"/>
      <w:r w:rsidRPr="00B836E9">
        <w:rPr>
          <w:rFonts w:cs="Times New Roman"/>
          <w:szCs w:val="24"/>
        </w:rPr>
        <w:t xml:space="preserve">, </w:t>
      </w:r>
      <w:proofErr w:type="spellStart"/>
      <w:r w:rsidRPr="00B836E9">
        <w:rPr>
          <w:rFonts w:cs="Times New Roman"/>
          <w:szCs w:val="24"/>
        </w:rPr>
        <w:t>maka</w:t>
      </w:r>
      <w:proofErr w:type="spellEnd"/>
      <w:r w:rsidRPr="00B836E9">
        <w:rPr>
          <w:rFonts w:cs="Times New Roman"/>
          <w:szCs w:val="24"/>
        </w:rPr>
        <w:t xml:space="preserve"> </w:t>
      </w:r>
      <w:proofErr w:type="spellStart"/>
      <w:r w:rsidRPr="00B836E9">
        <w:rPr>
          <w:rFonts w:cs="Times New Roman"/>
          <w:szCs w:val="24"/>
        </w:rPr>
        <w:t>wajib</w:t>
      </w:r>
      <w:proofErr w:type="spellEnd"/>
      <w:r w:rsidRPr="00B836E9">
        <w:rPr>
          <w:rFonts w:cs="Times New Roman"/>
          <w:szCs w:val="24"/>
        </w:rPr>
        <w:t xml:space="preserve"> </w:t>
      </w:r>
      <w:proofErr w:type="spellStart"/>
      <w:r w:rsidRPr="00B836E9">
        <w:rPr>
          <w:rFonts w:cs="Times New Roman"/>
          <w:szCs w:val="24"/>
        </w:rPr>
        <w:t>pajak</w:t>
      </w:r>
      <w:proofErr w:type="spellEnd"/>
      <w:r w:rsidRPr="00B836E9">
        <w:rPr>
          <w:rFonts w:cs="Times New Roman"/>
          <w:szCs w:val="24"/>
        </w:rPr>
        <w:t xml:space="preserve"> </w:t>
      </w:r>
      <w:proofErr w:type="spellStart"/>
      <w:r w:rsidRPr="00B836E9">
        <w:rPr>
          <w:rFonts w:cs="Times New Roman"/>
          <w:szCs w:val="24"/>
        </w:rPr>
        <w:t>cenderung</w:t>
      </w:r>
      <w:proofErr w:type="spellEnd"/>
      <w:r w:rsidRPr="00B836E9">
        <w:rPr>
          <w:rFonts w:cs="Times New Roman"/>
          <w:szCs w:val="24"/>
        </w:rPr>
        <w:t xml:space="preserve"> </w:t>
      </w:r>
      <w:proofErr w:type="spellStart"/>
      <w:r w:rsidRPr="00B836E9">
        <w:rPr>
          <w:rFonts w:cs="Times New Roman"/>
          <w:szCs w:val="24"/>
        </w:rPr>
        <w:lastRenderedPageBreak/>
        <w:t>lebih</w:t>
      </w:r>
      <w:proofErr w:type="spellEnd"/>
      <w:r w:rsidRPr="00B836E9">
        <w:rPr>
          <w:rFonts w:cs="Times New Roman"/>
          <w:szCs w:val="24"/>
        </w:rPr>
        <w:t xml:space="preserve"> </w:t>
      </w:r>
      <w:proofErr w:type="spellStart"/>
      <w:r w:rsidRPr="00B836E9">
        <w:rPr>
          <w:rFonts w:cs="Times New Roman"/>
          <w:szCs w:val="24"/>
        </w:rPr>
        <w:t>patuh</w:t>
      </w:r>
      <w:proofErr w:type="spellEnd"/>
      <w:r w:rsidRPr="00B836E9">
        <w:rPr>
          <w:rFonts w:cs="Times New Roman"/>
          <w:szCs w:val="24"/>
        </w:rPr>
        <w:t xml:space="preserve">. </w:t>
      </w:r>
      <w:r w:rsidRPr="00B836E9">
        <w:rPr>
          <w:rFonts w:cs="Times New Roman"/>
          <w:szCs w:val="24"/>
          <w:lang w:val="sv-SE"/>
        </w:rPr>
        <w:t>Sebaliknya, jika wajib pajak memandang penagihan pajak sebagai bentuk tekanan dan intimidasi, maka wajib pajak cenderung kurang patuh.</w:t>
      </w:r>
    </w:p>
    <w:p w14:paraId="7F5B5DEF" w14:textId="67772CAF" w:rsidR="00175028" w:rsidRPr="00B836E9" w:rsidRDefault="00175028" w:rsidP="000F2617">
      <w:pPr>
        <w:pStyle w:val="ListParagraph"/>
        <w:numPr>
          <w:ilvl w:val="0"/>
          <w:numId w:val="4"/>
        </w:numPr>
        <w:tabs>
          <w:tab w:val="left" w:pos="709"/>
        </w:tabs>
        <w:spacing w:after="80" w:line="480" w:lineRule="auto"/>
        <w:ind w:left="0" w:firstLine="0"/>
        <w:outlineLvl w:val="2"/>
        <w:rPr>
          <w:rFonts w:cs="Times New Roman"/>
          <w:b/>
          <w:bCs/>
          <w:color w:val="000000" w:themeColor="text1"/>
          <w:szCs w:val="24"/>
          <w:lang w:val="sv-SE"/>
        </w:rPr>
      </w:pPr>
      <w:bookmarkStart w:id="109" w:name="_Toc195773422"/>
      <w:bookmarkStart w:id="110" w:name="_Toc198885413"/>
      <w:bookmarkStart w:id="111" w:name="_Toc198887893"/>
      <w:bookmarkStart w:id="112" w:name="_Toc200656702"/>
      <w:bookmarkStart w:id="113" w:name="_Toc200657413"/>
      <w:bookmarkStart w:id="114" w:name="_Toc201787554"/>
      <w:bookmarkStart w:id="115" w:name="_Toc216269288"/>
      <w:r w:rsidRPr="00B836E9">
        <w:rPr>
          <w:rFonts w:cs="Times New Roman"/>
          <w:b/>
          <w:bCs/>
          <w:color w:val="000000" w:themeColor="text1"/>
          <w:szCs w:val="24"/>
          <w:lang w:val="sv-SE"/>
        </w:rPr>
        <w:t>Pemahaman Wajib Pajak</w:t>
      </w:r>
      <w:bookmarkEnd w:id="109"/>
      <w:bookmarkEnd w:id="110"/>
      <w:bookmarkEnd w:id="111"/>
      <w:bookmarkEnd w:id="112"/>
      <w:bookmarkEnd w:id="113"/>
      <w:bookmarkEnd w:id="114"/>
      <w:bookmarkEnd w:id="115"/>
    </w:p>
    <w:p w14:paraId="0FA96F03" w14:textId="6177C190" w:rsidR="00175028" w:rsidRPr="00B836E9" w:rsidRDefault="00175028" w:rsidP="00FA61F2">
      <w:pPr>
        <w:spacing w:after="80" w:line="480" w:lineRule="auto"/>
        <w:ind w:firstLine="709"/>
        <w:rPr>
          <w:rFonts w:cs="Times New Roman"/>
          <w:szCs w:val="24"/>
          <w:lang w:val="sv-SE"/>
        </w:rPr>
      </w:pPr>
      <w:r w:rsidRPr="00B836E9">
        <w:rPr>
          <w:rFonts w:cs="Times New Roman"/>
          <w:szCs w:val="24"/>
          <w:lang w:val="sv-SE"/>
        </w:rPr>
        <w:t xml:space="preserve">Pemahaman wajib pajak adalah proses dimana wajib pajak mengetahui dan memahami peraturan perpajakan serta dapat menerapkannya dalam kegiatan perpajakan seperti menghitung, membayar, dan melaporkan pajak terutang </w:t>
      </w:r>
      <w:r w:rsidR="00912386">
        <w:rPr>
          <w:rFonts w:cs="Times New Roman"/>
          <w:szCs w:val="24"/>
          <w:lang w:val="sv-SE"/>
        </w:rPr>
        <w:fldChar w:fldCharType="begin" w:fldLock="1"/>
      </w:r>
      <w:r w:rsidR="00371C94">
        <w:rPr>
          <w:rFonts w:cs="Times New Roman"/>
          <w:szCs w:val="24"/>
          <w:lang w:val="sv-SE"/>
        </w:rPr>
        <w:instrText>ADDIN CSL_CITATION {"citationItems":[{"id":"ITEM-1","itemData":{"author":[{"dropping-particle":"","family":"Siti","given":"Khodijah","non-dropping-particle":"","parse-names":false,"suffix":""},{"dropping-particle":"","family":"Harry","given":"Barli","non-dropping-particle":"","parse-names":false,"suffix":""},{"dropping-particle":"","family":"Irawati","given":"Wiwit","non-dropping-particle":"","parse-names":false,"suffix":""}],"container-title":"Jurnal Akuntansi Berkelanjutan Indonesia","id":"ITEM-1","issue":"2","issued":{"date-parts":[["2021"]]},"page":"183-195","title":"Pengaruh Pemahaman Peraturan Perpajakan, Kualitas Layanan Fiskus, Tarif Pajak Dan Sanksi Perpajakan Terhadap Kepatuhan Wajib Pajak Orang Pribadi","type":"article-journal","volume":"4"},"uris":["http://www.mendeley.com/documents/?uuid=571b9f81-be86-4d87-a0f2-3915042144c8"]}],"mendeley":{"formattedCitation":"(Siti et al., 2021)","plainTextFormattedCitation":"(Siti et al., 2021)","previouslyFormattedCitation":"(Siti et al., 2021)"},"properties":{"noteIndex":0},"schema":"https://github.com/citation-style-language/schema/raw/master/csl-citation.json"}</w:instrText>
      </w:r>
      <w:r w:rsidR="00912386">
        <w:rPr>
          <w:rFonts w:cs="Times New Roman"/>
          <w:szCs w:val="24"/>
          <w:lang w:val="sv-SE"/>
        </w:rPr>
        <w:fldChar w:fldCharType="separate"/>
      </w:r>
      <w:r w:rsidR="00912386" w:rsidRPr="00912386">
        <w:rPr>
          <w:rFonts w:cs="Times New Roman"/>
          <w:noProof/>
          <w:szCs w:val="24"/>
          <w:lang w:val="sv-SE"/>
        </w:rPr>
        <w:t>(Siti et al., 2021)</w:t>
      </w:r>
      <w:r w:rsidR="00912386">
        <w:rPr>
          <w:rFonts w:cs="Times New Roman"/>
          <w:szCs w:val="24"/>
          <w:lang w:val="sv-SE"/>
        </w:rPr>
        <w:fldChar w:fldCharType="end"/>
      </w:r>
      <w:r w:rsidR="00912386">
        <w:rPr>
          <w:rFonts w:cs="Times New Roman"/>
          <w:szCs w:val="24"/>
          <w:lang w:val="sv-SE"/>
        </w:rPr>
        <w:t xml:space="preserve">. </w:t>
      </w:r>
      <w:r w:rsidRPr="00B836E9">
        <w:rPr>
          <w:rFonts w:cs="Times New Roman"/>
          <w:szCs w:val="24"/>
          <w:lang w:val="sv-SE"/>
        </w:rPr>
        <w:t>Pemahaman wajib pajak mencakup pengetahuan tentang ketentuan umum dan tata cara perpajakan, sistem perpajakan, dan fungsi perpajakan.</w:t>
      </w:r>
    </w:p>
    <w:p w14:paraId="72146EB3" w14:textId="5F256181" w:rsidR="00175028" w:rsidRPr="00B836E9" w:rsidRDefault="00175028" w:rsidP="00FA61F2">
      <w:pPr>
        <w:spacing w:after="80" w:line="480" w:lineRule="auto"/>
        <w:ind w:firstLine="709"/>
        <w:rPr>
          <w:rFonts w:cs="Times New Roman"/>
          <w:szCs w:val="24"/>
          <w:lang w:val="sv-SE"/>
        </w:rPr>
      </w:pPr>
      <w:r w:rsidRPr="00B836E9">
        <w:rPr>
          <w:rFonts w:cs="Times New Roman"/>
          <w:szCs w:val="24"/>
          <w:lang w:val="sv-SE"/>
        </w:rPr>
        <w:t>Dalam konteks teori atribusi, pemahaman wajib pajak merupakan atribusi internal yang dapat mempengaruhi perilaku wajib pajak.</w:t>
      </w:r>
      <w:r w:rsidR="00912386">
        <w:rPr>
          <w:rFonts w:cs="Times New Roman"/>
          <w:szCs w:val="24"/>
          <w:lang w:val="sv-SE"/>
        </w:rPr>
        <w:t xml:space="preserve"> </w:t>
      </w:r>
      <w:r w:rsidR="00912386">
        <w:rPr>
          <w:rFonts w:cs="Times New Roman"/>
          <w:szCs w:val="24"/>
          <w:lang w:val="sv-SE"/>
        </w:rPr>
        <w:fldChar w:fldCharType="begin" w:fldLock="1"/>
      </w:r>
      <w:r w:rsidR="00912386">
        <w:rPr>
          <w:rFonts w:cs="Times New Roman"/>
          <w:szCs w:val="24"/>
          <w:lang w:val="sv-SE"/>
        </w:rPr>
        <w:instrText>ADDIN CSL_CITATION {"citationItems":[{"id":"ITEM-1","itemData":{"author":[{"dropping-particle":"","family":"Kelley","given":"Harold","non-dropping-particle":"","parse-names":false,"suffix":""}],"id":"ITEM-1","issued":{"date-parts":[["1972"]]},"publisher":"General Learning Press","title":"Attribution Theory: Perception of Causes in Social Psychology","type":"book"},"uris":["http://www.mendeley.com/documents/?uuid=38f0b31c-dfe8-4e8b-89b0-89e9af33f9c4"]}],"mendeley":{"formattedCitation":"(Kelley, 1972)","plainTextFormattedCitation":"(Kelley, 1972)","previouslyFormattedCitation":"(Kelley, 1972)"},"properties":{"noteIndex":0},"schema":"https://github.com/citation-style-language/schema/raw/master/csl-citation.json"}</w:instrText>
      </w:r>
      <w:r w:rsidR="00912386">
        <w:rPr>
          <w:rFonts w:cs="Times New Roman"/>
          <w:szCs w:val="24"/>
          <w:lang w:val="sv-SE"/>
        </w:rPr>
        <w:fldChar w:fldCharType="separate"/>
      </w:r>
      <w:r w:rsidR="00912386" w:rsidRPr="00912386">
        <w:rPr>
          <w:rFonts w:cs="Times New Roman"/>
          <w:noProof/>
          <w:szCs w:val="24"/>
          <w:lang w:val="sv-SE"/>
        </w:rPr>
        <w:t>(Kelley, 1972)</w:t>
      </w:r>
      <w:r w:rsidR="00912386">
        <w:rPr>
          <w:rFonts w:cs="Times New Roman"/>
          <w:szCs w:val="24"/>
          <w:lang w:val="sv-SE"/>
        </w:rPr>
        <w:fldChar w:fldCharType="end"/>
      </w:r>
      <w:r w:rsidRPr="00B836E9">
        <w:rPr>
          <w:rFonts w:cs="Times New Roman"/>
          <w:szCs w:val="24"/>
          <w:lang w:val="sv-SE"/>
        </w:rPr>
        <w:t xml:space="preserve"> menyatakan bahwa atribusi internal seperti pengetahuan dan pemahaman dapat mempengaruhi perilaku individu. Dalam konteks perpajakan, pemahaman wajib pajak dapat mempengaruhi kepatuhan wajib pajak dalam memenuhi kewajiban perpajakan.</w:t>
      </w:r>
    </w:p>
    <w:p w14:paraId="380F676A" w14:textId="48A79AA5" w:rsidR="003621CC" w:rsidRPr="007904B8" w:rsidRDefault="003621CC" w:rsidP="003621CC">
      <w:pPr>
        <w:pStyle w:val="NormalWeb"/>
        <w:spacing w:before="0" w:beforeAutospacing="0" w:after="0" w:afterAutospacing="0" w:line="480" w:lineRule="auto"/>
        <w:ind w:firstLine="709"/>
        <w:jc w:val="both"/>
        <w:rPr>
          <w:lang w:val="sv-SE"/>
        </w:rPr>
      </w:pPr>
      <w:r w:rsidRPr="00F81E83">
        <w:rPr>
          <w:lang w:val="sv-SE"/>
        </w:rPr>
        <w:t xml:space="preserve">Dalam penelitian ini, pemahaman wajib pajak difokuskan pada aspek pemahaman terhadap </w:t>
      </w:r>
      <w:r w:rsidRPr="00F81E83">
        <w:rPr>
          <w:rStyle w:val="Strong"/>
          <w:rFonts w:eastAsiaTheme="majorEastAsia"/>
          <w:b w:val="0"/>
          <w:bCs w:val="0"/>
          <w:lang w:val="sv-SE"/>
        </w:rPr>
        <w:t>aturan perpajakan</w:t>
      </w:r>
      <w:r w:rsidRPr="00F81E83">
        <w:rPr>
          <w:lang w:val="sv-SE"/>
        </w:rPr>
        <w:t>, yaitu sejauh mana wajib pajak memahami ketentuan hukum, prosedur perhitungan, pembayaran, dan pelaporan pajak. Fokus ini dipilih karena pelaksanaan self assessment system, pemeriksaan, dan penagihan pajak sangat bergantung pada kemampuan wajib pajak dalam memahami dan menerapkan peraturan yang berlaku. Dengan pemahaman yang baik terhadap aturan perpajakan, wajib pajak diharapkan dapat menjalankan kewajibannya secara mandiri dan akurat, sehingga mendukung peningkatan penerimaan pajak penghasilan badan.</w:t>
      </w:r>
    </w:p>
    <w:p w14:paraId="551F1B3E" w14:textId="4E93512F" w:rsidR="00646922" w:rsidRPr="007904B8" w:rsidRDefault="00175028" w:rsidP="00646922">
      <w:pPr>
        <w:spacing w:after="80" w:line="480" w:lineRule="auto"/>
        <w:ind w:firstLine="709"/>
        <w:rPr>
          <w:rFonts w:cs="Times New Roman"/>
          <w:szCs w:val="24"/>
          <w:lang w:val="sv-SE"/>
        </w:rPr>
      </w:pPr>
      <w:r w:rsidRPr="007904B8">
        <w:rPr>
          <w:rFonts w:cs="Times New Roman"/>
          <w:szCs w:val="24"/>
          <w:lang w:val="sv-SE"/>
        </w:rPr>
        <w:lastRenderedPageBreak/>
        <w:t xml:space="preserve">Dari perspektif teori atribusi, pemahaman wajib pajak dapat berperan sebagai variabel moderasi yang mempengaruhi hubungan antara </w:t>
      </w:r>
      <w:r w:rsidRPr="007904B8">
        <w:rPr>
          <w:rFonts w:cs="Times New Roman"/>
          <w:i/>
          <w:iCs/>
          <w:szCs w:val="24"/>
          <w:lang w:val="sv-SE"/>
        </w:rPr>
        <w:t>self assessment</w:t>
      </w:r>
      <w:r w:rsidRPr="007904B8">
        <w:rPr>
          <w:rFonts w:cs="Times New Roman"/>
          <w:szCs w:val="24"/>
          <w:lang w:val="sv-SE"/>
        </w:rPr>
        <w:t xml:space="preserve"> </w:t>
      </w:r>
      <w:r w:rsidRPr="007904B8">
        <w:rPr>
          <w:rFonts w:cs="Times New Roman"/>
          <w:i/>
          <w:iCs/>
          <w:szCs w:val="24"/>
          <w:lang w:val="sv-SE"/>
        </w:rPr>
        <w:t>system</w:t>
      </w:r>
      <w:r w:rsidRPr="007904B8">
        <w:rPr>
          <w:rFonts w:cs="Times New Roman"/>
          <w:szCs w:val="24"/>
          <w:lang w:val="sv-SE"/>
        </w:rPr>
        <w:t xml:space="preserve">, pemeriksaan pajak, dan penagihan pajak dengan penerimaan pajak penghasilan badan. Wajib pajak yang memiliki pemahaman yang baik tentang peraturan perpajakan cenderung lebih mampu menginterpretasikan dan merespons faktor-faktor eksternal seperti </w:t>
      </w:r>
      <w:r w:rsidRPr="007904B8">
        <w:rPr>
          <w:rFonts w:cs="Times New Roman"/>
          <w:i/>
          <w:iCs/>
          <w:szCs w:val="24"/>
          <w:lang w:val="sv-SE"/>
        </w:rPr>
        <w:t>self assessment system</w:t>
      </w:r>
      <w:r w:rsidRPr="007904B8">
        <w:rPr>
          <w:rFonts w:cs="Times New Roman"/>
          <w:szCs w:val="24"/>
          <w:lang w:val="sv-SE"/>
        </w:rPr>
        <w:t>, pemeriksaan pajak, dan penagihan pajak dengan lebih positif, sehingga dapat meningkatkan kepatuhan wajib pajak dan pada akhirnya meningkatkan penerimaan pajak penghasilan badan.</w:t>
      </w:r>
    </w:p>
    <w:p w14:paraId="31DDE972" w14:textId="32763BDA" w:rsidR="00646922" w:rsidRPr="00CD7229" w:rsidRDefault="001A50C2" w:rsidP="00646922">
      <w:pPr>
        <w:pStyle w:val="ListParagraph"/>
        <w:numPr>
          <w:ilvl w:val="0"/>
          <w:numId w:val="2"/>
        </w:numPr>
        <w:tabs>
          <w:tab w:val="left" w:pos="709"/>
        </w:tabs>
        <w:spacing w:after="80" w:line="480" w:lineRule="auto"/>
        <w:ind w:left="0" w:firstLine="0"/>
        <w:outlineLvl w:val="1"/>
        <w:rPr>
          <w:rFonts w:cs="Times New Roman"/>
          <w:b/>
          <w:bCs/>
          <w:color w:val="000000" w:themeColor="text1"/>
          <w:szCs w:val="24"/>
        </w:rPr>
      </w:pPr>
      <w:bookmarkStart w:id="116" w:name="_Toc195773423"/>
      <w:bookmarkStart w:id="117" w:name="_Toc198885414"/>
      <w:bookmarkStart w:id="118" w:name="_Toc198887894"/>
      <w:bookmarkStart w:id="119" w:name="_Toc200656703"/>
      <w:bookmarkStart w:id="120" w:name="_Toc200657414"/>
      <w:bookmarkStart w:id="121" w:name="_Toc201787555"/>
      <w:bookmarkStart w:id="122" w:name="_Toc216269289"/>
      <w:proofErr w:type="spellStart"/>
      <w:r w:rsidRPr="00B836E9">
        <w:rPr>
          <w:rFonts w:cs="Times New Roman"/>
          <w:b/>
          <w:bCs/>
          <w:color w:val="000000" w:themeColor="text1"/>
          <w:szCs w:val="24"/>
        </w:rPr>
        <w:t>Penelitian</w:t>
      </w:r>
      <w:proofErr w:type="spellEnd"/>
      <w:r w:rsidRPr="00B836E9">
        <w:rPr>
          <w:rFonts w:cs="Times New Roman"/>
          <w:b/>
          <w:bCs/>
          <w:color w:val="000000" w:themeColor="text1"/>
          <w:szCs w:val="24"/>
        </w:rPr>
        <w:t xml:space="preserve"> </w:t>
      </w:r>
      <w:proofErr w:type="spellStart"/>
      <w:r w:rsidRPr="00B836E9">
        <w:rPr>
          <w:rFonts w:cs="Times New Roman"/>
          <w:b/>
          <w:bCs/>
          <w:color w:val="000000" w:themeColor="text1"/>
          <w:szCs w:val="24"/>
        </w:rPr>
        <w:t>Terdahulu</w:t>
      </w:r>
      <w:bookmarkEnd w:id="116"/>
      <w:bookmarkEnd w:id="117"/>
      <w:bookmarkEnd w:id="118"/>
      <w:bookmarkEnd w:id="119"/>
      <w:bookmarkEnd w:id="120"/>
      <w:bookmarkEnd w:id="121"/>
      <w:bookmarkEnd w:id="122"/>
      <w:proofErr w:type="spellEnd"/>
      <w:r w:rsidR="00CD7229">
        <w:rPr>
          <w:rFonts w:cs="Times New Roman"/>
          <w:b/>
          <w:bCs/>
          <w:color w:val="000000" w:themeColor="text1"/>
          <w:szCs w:val="24"/>
        </w:rPr>
        <w:tab/>
      </w:r>
    </w:p>
    <w:p w14:paraId="2EFF31D3" w14:textId="3807EB4F" w:rsidR="00DF7A2B" w:rsidRPr="00DF7A2B" w:rsidRDefault="00DF7A2B" w:rsidP="00DF7A2B">
      <w:pPr>
        <w:pStyle w:val="Caption"/>
        <w:keepNext/>
        <w:ind w:firstLine="284"/>
        <w:rPr>
          <w:b/>
          <w:bCs/>
          <w:i w:val="0"/>
          <w:iCs w:val="0"/>
          <w:color w:val="000000" w:themeColor="text1"/>
          <w:sz w:val="22"/>
        </w:rPr>
      </w:pPr>
      <w:r w:rsidRPr="00DF7A2B">
        <w:rPr>
          <w:b/>
          <w:bCs/>
          <w:i w:val="0"/>
          <w:iCs w:val="0"/>
          <w:color w:val="000000" w:themeColor="text1"/>
          <w:sz w:val="22"/>
        </w:rPr>
        <w:t>Table 2.</w:t>
      </w:r>
      <w:r w:rsidRPr="00DF7A2B">
        <w:rPr>
          <w:b/>
          <w:bCs/>
          <w:i w:val="0"/>
          <w:iCs w:val="0"/>
          <w:color w:val="000000" w:themeColor="text1"/>
          <w:sz w:val="22"/>
        </w:rPr>
        <w:fldChar w:fldCharType="begin"/>
      </w:r>
      <w:r w:rsidRPr="00DF7A2B">
        <w:rPr>
          <w:b/>
          <w:bCs/>
          <w:i w:val="0"/>
          <w:iCs w:val="0"/>
          <w:color w:val="000000" w:themeColor="text1"/>
          <w:sz w:val="22"/>
        </w:rPr>
        <w:instrText xml:space="preserve"> SEQ Table_2. \* ARABIC </w:instrText>
      </w:r>
      <w:r w:rsidRPr="00DF7A2B">
        <w:rPr>
          <w:b/>
          <w:bCs/>
          <w:i w:val="0"/>
          <w:iCs w:val="0"/>
          <w:color w:val="000000" w:themeColor="text1"/>
          <w:sz w:val="22"/>
        </w:rPr>
        <w:fldChar w:fldCharType="separate"/>
      </w:r>
      <w:r w:rsidR="00E610C6">
        <w:rPr>
          <w:b/>
          <w:bCs/>
          <w:i w:val="0"/>
          <w:iCs w:val="0"/>
          <w:noProof/>
          <w:color w:val="000000" w:themeColor="text1"/>
          <w:sz w:val="22"/>
        </w:rPr>
        <w:t>1</w:t>
      </w:r>
      <w:r w:rsidRPr="00DF7A2B">
        <w:rPr>
          <w:b/>
          <w:bCs/>
          <w:i w:val="0"/>
          <w:iCs w:val="0"/>
          <w:color w:val="000000" w:themeColor="text1"/>
          <w:sz w:val="22"/>
        </w:rPr>
        <w:fldChar w:fldCharType="end"/>
      </w:r>
      <w:r w:rsidRPr="00DF7A2B">
        <w:rPr>
          <w:b/>
          <w:bCs/>
          <w:i w:val="0"/>
          <w:iCs w:val="0"/>
          <w:color w:val="000000" w:themeColor="text1"/>
          <w:sz w:val="22"/>
        </w:rPr>
        <w:t xml:space="preserve"> </w:t>
      </w:r>
      <w:proofErr w:type="spellStart"/>
      <w:r w:rsidRPr="00DF7A2B">
        <w:rPr>
          <w:rFonts w:cs="Times New Roman"/>
          <w:b/>
          <w:bCs/>
          <w:i w:val="0"/>
          <w:iCs w:val="0"/>
          <w:color w:val="000000" w:themeColor="text1"/>
          <w:sz w:val="22"/>
        </w:rPr>
        <w:t>hasil</w:t>
      </w:r>
      <w:proofErr w:type="spellEnd"/>
      <w:r w:rsidRPr="00DF7A2B">
        <w:rPr>
          <w:rFonts w:cs="Times New Roman"/>
          <w:b/>
          <w:bCs/>
          <w:i w:val="0"/>
          <w:iCs w:val="0"/>
          <w:color w:val="000000" w:themeColor="text1"/>
          <w:sz w:val="22"/>
        </w:rPr>
        <w:t xml:space="preserve"> </w:t>
      </w:r>
      <w:proofErr w:type="spellStart"/>
      <w:r w:rsidRPr="00DF7A2B">
        <w:rPr>
          <w:rFonts w:cs="Times New Roman"/>
          <w:b/>
          <w:bCs/>
          <w:i w:val="0"/>
          <w:iCs w:val="0"/>
          <w:color w:val="000000" w:themeColor="text1"/>
          <w:sz w:val="22"/>
        </w:rPr>
        <w:t>penelitian</w:t>
      </w:r>
      <w:proofErr w:type="spellEnd"/>
      <w:r w:rsidRPr="00DF7A2B">
        <w:rPr>
          <w:rFonts w:cs="Times New Roman"/>
          <w:b/>
          <w:bCs/>
          <w:i w:val="0"/>
          <w:iCs w:val="0"/>
          <w:color w:val="000000" w:themeColor="text1"/>
          <w:sz w:val="22"/>
        </w:rPr>
        <w:t xml:space="preserve"> </w:t>
      </w:r>
      <w:proofErr w:type="spellStart"/>
      <w:r w:rsidRPr="00DF7A2B">
        <w:rPr>
          <w:rFonts w:cs="Times New Roman"/>
          <w:b/>
          <w:bCs/>
          <w:i w:val="0"/>
          <w:iCs w:val="0"/>
          <w:color w:val="000000" w:themeColor="text1"/>
          <w:sz w:val="22"/>
        </w:rPr>
        <w:t>terdahulu</w:t>
      </w:r>
      <w:proofErr w:type="spellEnd"/>
    </w:p>
    <w:tbl>
      <w:tblPr>
        <w:tblStyle w:val="TableGrid"/>
        <w:tblW w:w="0" w:type="auto"/>
        <w:tblLook w:val="04A0" w:firstRow="1" w:lastRow="0" w:firstColumn="1" w:lastColumn="0" w:noHBand="0" w:noVBand="1"/>
      </w:tblPr>
      <w:tblGrid>
        <w:gridCol w:w="474"/>
        <w:gridCol w:w="2496"/>
        <w:gridCol w:w="2412"/>
        <w:gridCol w:w="2545"/>
      </w:tblGrid>
      <w:tr w:rsidR="009B091D" w:rsidRPr="00846BBF" w14:paraId="6AA65768" w14:textId="62C8C332" w:rsidTr="00D86323">
        <w:trPr>
          <w:tblHeader/>
        </w:trPr>
        <w:tc>
          <w:tcPr>
            <w:tcW w:w="474" w:type="dxa"/>
            <w:vAlign w:val="center"/>
          </w:tcPr>
          <w:p w14:paraId="2263B9B0" w14:textId="2CF7A756" w:rsidR="009B091D" w:rsidRPr="00846BBF" w:rsidRDefault="009B091D" w:rsidP="008448D5">
            <w:pPr>
              <w:pStyle w:val="ListParagraph"/>
              <w:tabs>
                <w:tab w:val="left" w:pos="709"/>
              </w:tabs>
              <w:spacing w:line="480" w:lineRule="auto"/>
              <w:ind w:left="0"/>
              <w:jc w:val="center"/>
              <w:rPr>
                <w:rFonts w:cs="Times New Roman"/>
                <w:b/>
                <w:bCs/>
                <w:color w:val="000000" w:themeColor="text1"/>
                <w:sz w:val="20"/>
                <w:szCs w:val="20"/>
              </w:rPr>
            </w:pPr>
            <w:r w:rsidRPr="00846BBF">
              <w:rPr>
                <w:rFonts w:cs="Times New Roman"/>
                <w:b/>
                <w:bCs/>
                <w:color w:val="000000" w:themeColor="text1"/>
                <w:sz w:val="20"/>
                <w:szCs w:val="20"/>
              </w:rPr>
              <w:t>No</w:t>
            </w:r>
          </w:p>
        </w:tc>
        <w:tc>
          <w:tcPr>
            <w:tcW w:w="2496" w:type="dxa"/>
            <w:vAlign w:val="center"/>
          </w:tcPr>
          <w:p w14:paraId="66D75ED1" w14:textId="27C5B526" w:rsidR="009B091D" w:rsidRPr="00846BBF" w:rsidRDefault="009B091D" w:rsidP="008448D5">
            <w:pPr>
              <w:pStyle w:val="ListParagraph"/>
              <w:tabs>
                <w:tab w:val="left" w:pos="709"/>
              </w:tabs>
              <w:spacing w:line="480" w:lineRule="auto"/>
              <w:ind w:left="0"/>
              <w:jc w:val="center"/>
              <w:rPr>
                <w:rFonts w:cs="Times New Roman"/>
                <w:b/>
                <w:bCs/>
                <w:color w:val="000000" w:themeColor="text1"/>
                <w:sz w:val="20"/>
                <w:szCs w:val="20"/>
                <w:lang w:val="sv-SE"/>
              </w:rPr>
            </w:pPr>
            <w:r w:rsidRPr="00846BBF">
              <w:rPr>
                <w:rFonts w:cs="Times New Roman"/>
                <w:b/>
                <w:bCs/>
                <w:color w:val="000000" w:themeColor="text1"/>
                <w:sz w:val="20"/>
                <w:szCs w:val="20"/>
                <w:lang w:val="sv-SE"/>
              </w:rPr>
              <w:t>Nama dan judul Penelitian</w:t>
            </w:r>
          </w:p>
        </w:tc>
        <w:tc>
          <w:tcPr>
            <w:tcW w:w="2412" w:type="dxa"/>
            <w:vAlign w:val="center"/>
          </w:tcPr>
          <w:p w14:paraId="6F5D5582" w14:textId="15960EB9" w:rsidR="009B091D" w:rsidRPr="00846BBF" w:rsidRDefault="009B091D" w:rsidP="008448D5">
            <w:pPr>
              <w:pStyle w:val="ListParagraph"/>
              <w:tabs>
                <w:tab w:val="left" w:pos="709"/>
              </w:tabs>
              <w:spacing w:line="480" w:lineRule="auto"/>
              <w:ind w:left="0"/>
              <w:jc w:val="center"/>
              <w:rPr>
                <w:rFonts w:cs="Times New Roman"/>
                <w:b/>
                <w:bCs/>
                <w:color w:val="000000" w:themeColor="text1"/>
                <w:sz w:val="20"/>
                <w:szCs w:val="20"/>
                <w:lang w:val="sv-SE"/>
              </w:rPr>
            </w:pPr>
            <w:r w:rsidRPr="00846BBF">
              <w:rPr>
                <w:rFonts w:cs="Times New Roman"/>
                <w:b/>
                <w:bCs/>
                <w:color w:val="000000" w:themeColor="text1"/>
                <w:sz w:val="20"/>
                <w:szCs w:val="20"/>
                <w:lang w:val="sv-SE"/>
              </w:rPr>
              <w:t xml:space="preserve">Variabel </w:t>
            </w:r>
            <w:r>
              <w:rPr>
                <w:rFonts w:cs="Times New Roman"/>
                <w:b/>
                <w:bCs/>
                <w:color w:val="000000" w:themeColor="text1"/>
                <w:sz w:val="20"/>
                <w:szCs w:val="20"/>
                <w:lang w:val="sv-SE"/>
              </w:rPr>
              <w:t>Penelitian</w:t>
            </w:r>
          </w:p>
        </w:tc>
        <w:tc>
          <w:tcPr>
            <w:tcW w:w="2545" w:type="dxa"/>
            <w:vAlign w:val="center"/>
          </w:tcPr>
          <w:p w14:paraId="4AF52E8E" w14:textId="38BF8562" w:rsidR="009B091D" w:rsidRPr="00846BBF" w:rsidRDefault="009B091D" w:rsidP="00D86323">
            <w:pPr>
              <w:pStyle w:val="ListParagraph"/>
              <w:tabs>
                <w:tab w:val="left" w:pos="709"/>
              </w:tabs>
              <w:spacing w:line="480" w:lineRule="auto"/>
              <w:ind w:left="0"/>
              <w:jc w:val="center"/>
              <w:rPr>
                <w:rFonts w:cs="Times New Roman"/>
                <w:b/>
                <w:bCs/>
                <w:color w:val="000000" w:themeColor="text1"/>
                <w:sz w:val="20"/>
                <w:szCs w:val="20"/>
                <w:lang w:val="sv-SE"/>
              </w:rPr>
            </w:pPr>
            <w:r w:rsidRPr="00846BBF">
              <w:rPr>
                <w:rFonts w:cs="Times New Roman"/>
                <w:b/>
                <w:bCs/>
                <w:color w:val="000000" w:themeColor="text1"/>
                <w:sz w:val="20"/>
                <w:szCs w:val="20"/>
                <w:lang w:val="sv-SE"/>
              </w:rPr>
              <w:t>Hasil Penelitian</w:t>
            </w:r>
          </w:p>
        </w:tc>
      </w:tr>
      <w:tr w:rsidR="009B091D" w:rsidRPr="009B091D" w14:paraId="79FDA8C7" w14:textId="3B07CBD0" w:rsidTr="009B091D">
        <w:tc>
          <w:tcPr>
            <w:tcW w:w="474" w:type="dxa"/>
          </w:tcPr>
          <w:p w14:paraId="0A74224D" w14:textId="41B5A814" w:rsidR="009B091D" w:rsidRPr="008448D5" w:rsidRDefault="009B091D" w:rsidP="008448D5">
            <w:pPr>
              <w:pStyle w:val="ListParagraph"/>
              <w:tabs>
                <w:tab w:val="left" w:pos="709"/>
              </w:tabs>
              <w:spacing w:line="480" w:lineRule="auto"/>
              <w:ind w:left="0"/>
              <w:rPr>
                <w:rFonts w:cs="Times New Roman"/>
                <w:color w:val="000000" w:themeColor="text1"/>
                <w:sz w:val="20"/>
                <w:szCs w:val="20"/>
                <w:lang w:val="sv-SE"/>
              </w:rPr>
            </w:pPr>
            <w:r w:rsidRPr="008448D5">
              <w:rPr>
                <w:rFonts w:cs="Times New Roman"/>
                <w:color w:val="000000" w:themeColor="text1"/>
                <w:sz w:val="20"/>
                <w:szCs w:val="20"/>
                <w:lang w:val="sv-SE"/>
              </w:rPr>
              <w:t>1</w:t>
            </w:r>
          </w:p>
        </w:tc>
        <w:tc>
          <w:tcPr>
            <w:tcW w:w="2496" w:type="dxa"/>
          </w:tcPr>
          <w:p w14:paraId="660E6A38" w14:textId="77777777" w:rsidR="009B091D" w:rsidRDefault="009B091D" w:rsidP="008448D5">
            <w:pPr>
              <w:pStyle w:val="ListParagraph"/>
              <w:tabs>
                <w:tab w:val="left" w:pos="709"/>
              </w:tabs>
              <w:spacing w:line="480" w:lineRule="auto"/>
              <w:ind w:left="0"/>
              <w:rPr>
                <w:rFonts w:cs="Times New Roman"/>
                <w:color w:val="000000" w:themeColor="text1"/>
                <w:sz w:val="20"/>
                <w:szCs w:val="20"/>
                <w:lang w:val="sv-SE"/>
              </w:rPr>
            </w:pPr>
            <w:r w:rsidRPr="00B433FE">
              <w:rPr>
                <w:rFonts w:cs="Times New Roman"/>
                <w:color w:val="000000" w:themeColor="text1"/>
                <w:sz w:val="20"/>
                <w:szCs w:val="20"/>
                <w:lang w:val="sv-SE"/>
              </w:rPr>
              <w:t>Tito Marta Sugema Dasuki</w:t>
            </w:r>
            <w:r>
              <w:rPr>
                <w:rFonts w:cs="Times New Roman"/>
                <w:color w:val="000000" w:themeColor="text1"/>
                <w:sz w:val="20"/>
                <w:szCs w:val="20"/>
                <w:lang w:val="sv-SE"/>
              </w:rPr>
              <w:t xml:space="preserve"> (2022)</w:t>
            </w:r>
          </w:p>
          <w:p w14:paraId="24549E92" w14:textId="6C327063" w:rsidR="009B091D" w:rsidRPr="00B433FE" w:rsidRDefault="009B091D" w:rsidP="008448D5">
            <w:pPr>
              <w:pStyle w:val="ListParagraph"/>
              <w:tabs>
                <w:tab w:val="left" w:pos="709"/>
              </w:tabs>
              <w:spacing w:line="480" w:lineRule="auto"/>
              <w:ind w:left="0"/>
              <w:rPr>
                <w:rFonts w:cs="Times New Roman"/>
                <w:color w:val="000000" w:themeColor="text1"/>
                <w:sz w:val="20"/>
                <w:szCs w:val="20"/>
                <w:lang w:val="sv-SE"/>
              </w:rPr>
            </w:pPr>
            <w:r w:rsidRPr="00B433FE">
              <w:rPr>
                <w:rFonts w:cs="Times New Roman"/>
                <w:color w:val="000000" w:themeColor="text1"/>
                <w:sz w:val="20"/>
                <w:szCs w:val="20"/>
                <w:lang w:val="sv-SE"/>
              </w:rPr>
              <w:t xml:space="preserve">Pengaruh </w:t>
            </w:r>
            <w:r w:rsidRPr="00D709E7">
              <w:rPr>
                <w:rFonts w:cs="Times New Roman"/>
                <w:i/>
                <w:iCs/>
                <w:color w:val="000000" w:themeColor="text1"/>
                <w:sz w:val="20"/>
                <w:szCs w:val="20"/>
                <w:lang w:val="sv-SE"/>
              </w:rPr>
              <w:t xml:space="preserve">Self Assessment System </w:t>
            </w:r>
            <w:r w:rsidRPr="00B433FE">
              <w:rPr>
                <w:rFonts w:cs="Times New Roman"/>
                <w:color w:val="000000" w:themeColor="text1"/>
                <w:sz w:val="20"/>
                <w:szCs w:val="20"/>
                <w:lang w:val="sv-SE"/>
              </w:rPr>
              <w:t>dan Pemeriksaan Pajak Terhadap Penerimaan Pajak Penghasilan</w:t>
            </w:r>
          </w:p>
        </w:tc>
        <w:tc>
          <w:tcPr>
            <w:tcW w:w="2412" w:type="dxa"/>
          </w:tcPr>
          <w:p w14:paraId="48A75021" w14:textId="29C0F34D" w:rsidR="009B091D" w:rsidRPr="00B433FE" w:rsidRDefault="009B091D" w:rsidP="00A14540">
            <w:pPr>
              <w:pStyle w:val="ListParagraph"/>
              <w:tabs>
                <w:tab w:val="left" w:pos="709"/>
              </w:tabs>
              <w:spacing w:line="480" w:lineRule="auto"/>
              <w:ind w:left="0"/>
              <w:rPr>
                <w:rFonts w:cs="Times New Roman"/>
                <w:color w:val="000000" w:themeColor="text1"/>
                <w:sz w:val="20"/>
                <w:szCs w:val="20"/>
                <w:lang w:val="sv-SE"/>
              </w:rPr>
            </w:pPr>
            <w:r w:rsidRPr="00B433FE">
              <w:rPr>
                <w:rFonts w:cs="Times New Roman"/>
                <w:color w:val="000000" w:themeColor="text1"/>
                <w:sz w:val="20"/>
                <w:szCs w:val="20"/>
                <w:lang w:val="sv-SE"/>
              </w:rPr>
              <w:t>Variabel Independen:</w:t>
            </w:r>
            <w:r w:rsidRPr="009B091D">
              <w:rPr>
                <w:lang w:val="sv-SE"/>
              </w:rPr>
              <w:t xml:space="preserve"> </w:t>
            </w:r>
            <w:r w:rsidRPr="00D709E7">
              <w:rPr>
                <w:rFonts w:cs="Times New Roman"/>
                <w:i/>
                <w:iCs/>
                <w:color w:val="000000" w:themeColor="text1"/>
                <w:sz w:val="20"/>
                <w:szCs w:val="20"/>
                <w:lang w:val="sv-SE"/>
              </w:rPr>
              <w:t>Self Assessment System</w:t>
            </w:r>
            <w:r w:rsidRPr="009B091D">
              <w:rPr>
                <w:rFonts w:cs="Times New Roman"/>
                <w:color w:val="000000" w:themeColor="text1"/>
                <w:sz w:val="20"/>
                <w:szCs w:val="20"/>
                <w:lang w:val="sv-SE"/>
              </w:rPr>
              <w:t>, Pemeriksaan Pajak.</w:t>
            </w:r>
          </w:p>
          <w:p w14:paraId="1583DA15" w14:textId="77777777" w:rsidR="009B091D" w:rsidRDefault="009B091D" w:rsidP="00A14540">
            <w:pPr>
              <w:pStyle w:val="ListParagraph"/>
              <w:tabs>
                <w:tab w:val="left" w:pos="709"/>
              </w:tabs>
              <w:spacing w:line="480" w:lineRule="auto"/>
              <w:ind w:left="0"/>
              <w:rPr>
                <w:rFonts w:cs="Times New Roman"/>
                <w:color w:val="000000" w:themeColor="text1"/>
                <w:sz w:val="20"/>
                <w:szCs w:val="20"/>
                <w:lang w:val="sv-SE"/>
              </w:rPr>
            </w:pPr>
            <w:r w:rsidRPr="00B433FE">
              <w:rPr>
                <w:rFonts w:cs="Times New Roman"/>
                <w:color w:val="000000" w:themeColor="text1"/>
                <w:sz w:val="20"/>
                <w:szCs w:val="20"/>
                <w:lang w:val="sv-SE"/>
              </w:rPr>
              <w:t>Variabel Dependen: Penerimaan Pajak Penghasilan.</w:t>
            </w:r>
          </w:p>
          <w:p w14:paraId="5D53FC29" w14:textId="0DABABC8" w:rsidR="009B091D" w:rsidRPr="00B433FE" w:rsidRDefault="009B091D" w:rsidP="00B433FE">
            <w:pPr>
              <w:pStyle w:val="ListParagraph"/>
              <w:tabs>
                <w:tab w:val="left" w:pos="709"/>
              </w:tabs>
              <w:spacing w:line="480" w:lineRule="auto"/>
              <w:ind w:left="0"/>
              <w:jc w:val="left"/>
              <w:rPr>
                <w:rFonts w:cs="Times New Roman"/>
                <w:color w:val="000000" w:themeColor="text1"/>
                <w:sz w:val="20"/>
                <w:szCs w:val="20"/>
                <w:lang w:val="sv-SE"/>
              </w:rPr>
            </w:pPr>
          </w:p>
        </w:tc>
        <w:tc>
          <w:tcPr>
            <w:tcW w:w="2545" w:type="dxa"/>
          </w:tcPr>
          <w:p w14:paraId="3522B651" w14:textId="0DE9C418" w:rsidR="009B091D" w:rsidRPr="00B433FE" w:rsidRDefault="009B091D" w:rsidP="00A14540">
            <w:pPr>
              <w:pStyle w:val="ListParagraph"/>
              <w:tabs>
                <w:tab w:val="left" w:pos="709"/>
              </w:tabs>
              <w:spacing w:line="480" w:lineRule="auto"/>
              <w:ind w:left="0"/>
              <w:rPr>
                <w:rFonts w:cs="Times New Roman"/>
                <w:color w:val="000000" w:themeColor="text1"/>
                <w:sz w:val="20"/>
                <w:szCs w:val="20"/>
                <w:lang w:val="sv-SE"/>
              </w:rPr>
            </w:pPr>
            <w:r>
              <w:rPr>
                <w:rFonts w:cs="Times New Roman"/>
                <w:color w:val="000000" w:themeColor="text1"/>
                <w:sz w:val="20"/>
                <w:szCs w:val="20"/>
                <w:lang w:val="sv-SE"/>
              </w:rPr>
              <w:t xml:space="preserve">Hasil penelitian ini menunjukkan variabel </w:t>
            </w:r>
            <w:r w:rsidRPr="00F95EFF">
              <w:rPr>
                <w:rFonts w:cs="Times New Roman"/>
                <w:i/>
                <w:iCs/>
                <w:sz w:val="20"/>
                <w:szCs w:val="20"/>
                <w:lang w:val="sv-SE"/>
              </w:rPr>
              <w:t>Self assessment system</w:t>
            </w:r>
            <w:r w:rsidRPr="00F95EFF">
              <w:rPr>
                <w:rFonts w:cs="Times New Roman"/>
                <w:sz w:val="20"/>
                <w:szCs w:val="20"/>
                <w:lang w:val="sv-SE"/>
              </w:rPr>
              <w:t xml:space="preserve"> berpengaruh positif dan signifikan terhadap pajak penghasilan</w:t>
            </w:r>
            <w:r>
              <w:rPr>
                <w:rFonts w:cs="Times New Roman"/>
                <w:sz w:val="20"/>
                <w:szCs w:val="20"/>
                <w:lang w:val="sv-SE"/>
              </w:rPr>
              <w:t>.</w:t>
            </w:r>
            <w:r w:rsidRPr="00B433FE">
              <w:rPr>
                <w:rFonts w:cs="Times New Roman"/>
                <w:color w:val="000000" w:themeColor="text1"/>
                <w:sz w:val="20"/>
                <w:szCs w:val="20"/>
                <w:lang w:val="sv-SE"/>
              </w:rPr>
              <w:br/>
            </w:r>
          </w:p>
        </w:tc>
      </w:tr>
      <w:tr w:rsidR="009B091D" w:rsidRPr="006400AC" w14:paraId="60DBFB0A" w14:textId="0FB90D68" w:rsidTr="009B091D">
        <w:tc>
          <w:tcPr>
            <w:tcW w:w="474" w:type="dxa"/>
          </w:tcPr>
          <w:p w14:paraId="1340CC1D" w14:textId="70FDE779" w:rsidR="009B091D" w:rsidRPr="00846BBF" w:rsidRDefault="009B091D" w:rsidP="008448D5">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2</w:t>
            </w:r>
          </w:p>
        </w:tc>
        <w:tc>
          <w:tcPr>
            <w:tcW w:w="2496" w:type="dxa"/>
          </w:tcPr>
          <w:p w14:paraId="37E324B7" w14:textId="5ECCC436"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Chika Alifia Monica dan Tri Kunawangsih (2023)</w:t>
            </w:r>
            <w:r w:rsidRPr="00846BBF">
              <w:rPr>
                <w:rFonts w:cs="Times New Roman"/>
                <w:color w:val="000000" w:themeColor="text1"/>
                <w:sz w:val="20"/>
                <w:szCs w:val="20"/>
                <w:lang w:val="sv-SE"/>
              </w:rPr>
              <w:br/>
              <w:t xml:space="preserve">Pengaruh Pemeriksaan Pajak, Jumlah Wajib Pajak dan Inflasi Terhadap Penerimaan Pajak </w:t>
            </w:r>
            <w:r w:rsidRPr="00846BBF">
              <w:rPr>
                <w:rFonts w:cs="Times New Roman"/>
                <w:color w:val="000000" w:themeColor="text1"/>
                <w:sz w:val="20"/>
                <w:szCs w:val="20"/>
                <w:lang w:val="sv-SE"/>
              </w:rPr>
              <w:lastRenderedPageBreak/>
              <w:t>Penghasilan (Studi Pada Kantor Pelayanan Pajak (KPP) Pratama Cibitung Periode 2017–2021)</w:t>
            </w:r>
          </w:p>
        </w:tc>
        <w:tc>
          <w:tcPr>
            <w:tcW w:w="2412" w:type="dxa"/>
          </w:tcPr>
          <w:p w14:paraId="20045274" w14:textId="4E1CE223"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lastRenderedPageBreak/>
              <w:t>Variabel Independen</w:t>
            </w:r>
            <w:r w:rsidRPr="00846BBF">
              <w:rPr>
                <w:rFonts w:cs="Times New Roman"/>
                <w:b/>
                <w:bCs/>
                <w:color w:val="000000" w:themeColor="text1"/>
                <w:sz w:val="20"/>
                <w:szCs w:val="20"/>
                <w:lang w:val="sv-SE"/>
              </w:rPr>
              <w:t>:</w:t>
            </w:r>
            <w:r w:rsidRPr="00846BBF">
              <w:rPr>
                <w:rFonts w:cs="Times New Roman"/>
                <w:color w:val="000000" w:themeColor="text1"/>
                <w:sz w:val="20"/>
                <w:szCs w:val="20"/>
                <w:lang w:val="sv-SE"/>
              </w:rPr>
              <w:t xml:space="preserve"> Pemeriksaan Pajak, Jumlah Wajib Pajak, Inflasi.</w:t>
            </w:r>
            <w:r w:rsidRPr="00846BBF">
              <w:rPr>
                <w:rFonts w:cs="Times New Roman"/>
                <w:color w:val="000000" w:themeColor="text1"/>
                <w:sz w:val="20"/>
                <w:szCs w:val="20"/>
                <w:lang w:val="sv-SE"/>
              </w:rPr>
              <w:br/>
              <w:t>Variabel Dependen: Penerimaan Pajak Penghasilan.</w:t>
            </w:r>
          </w:p>
        </w:tc>
        <w:tc>
          <w:tcPr>
            <w:tcW w:w="2545" w:type="dxa"/>
          </w:tcPr>
          <w:p w14:paraId="4944094D" w14:textId="5F3B06FC"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Hasil penelitian menunjukkan</w:t>
            </w:r>
            <w:r>
              <w:rPr>
                <w:rFonts w:cs="Times New Roman"/>
                <w:color w:val="000000" w:themeColor="text1"/>
                <w:sz w:val="20"/>
                <w:szCs w:val="20"/>
                <w:lang w:val="sv-SE"/>
              </w:rPr>
              <w:t xml:space="preserve"> </w:t>
            </w:r>
            <w:r w:rsidRPr="00846BBF">
              <w:rPr>
                <w:rFonts w:cs="Times New Roman"/>
                <w:color w:val="000000" w:themeColor="text1"/>
                <w:sz w:val="20"/>
                <w:szCs w:val="20"/>
                <w:lang w:val="sv-SE"/>
              </w:rPr>
              <w:t xml:space="preserve">variabel pemeriksaan pajak berpengaruh terhadap penerimaan pajak penghasilan, variabel jumlah </w:t>
            </w:r>
            <w:r w:rsidRPr="00846BBF">
              <w:rPr>
                <w:rFonts w:cs="Times New Roman"/>
                <w:color w:val="000000" w:themeColor="text1"/>
                <w:sz w:val="20"/>
                <w:szCs w:val="20"/>
                <w:lang w:val="sv-SE"/>
              </w:rPr>
              <w:lastRenderedPageBreak/>
              <w:t>wajib pajak berpengaruh terhadap penerimaan pajak penghasilan, dan variabel inflasi berpengaruh terhadap penerimaan pajak penghasilan</w:t>
            </w:r>
          </w:p>
        </w:tc>
      </w:tr>
      <w:tr w:rsidR="009B091D" w:rsidRPr="006400AC" w14:paraId="3785399D" w14:textId="5225A37E" w:rsidTr="009B091D">
        <w:tc>
          <w:tcPr>
            <w:tcW w:w="474" w:type="dxa"/>
          </w:tcPr>
          <w:p w14:paraId="723A92BC" w14:textId="44A2BD3C" w:rsidR="009B091D" w:rsidRPr="00846BBF" w:rsidRDefault="009B091D" w:rsidP="008448D5">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lastRenderedPageBreak/>
              <w:t>3</w:t>
            </w:r>
          </w:p>
        </w:tc>
        <w:tc>
          <w:tcPr>
            <w:tcW w:w="2496" w:type="dxa"/>
          </w:tcPr>
          <w:p w14:paraId="4C1C29E9" w14:textId="255D59BF"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Putri Nadia &amp; Rayna Kartika (2020)</w:t>
            </w:r>
            <w:r w:rsidRPr="00846BBF">
              <w:rPr>
                <w:rFonts w:cs="Times New Roman"/>
                <w:color w:val="000000" w:themeColor="text1"/>
                <w:sz w:val="20"/>
                <w:szCs w:val="20"/>
                <w:lang w:val="sv-SE"/>
              </w:rPr>
              <w:br/>
              <w:t>Pengaruh Inflasi, Penagihan Pajak dan Penyuluhan Pajak terhadap Penerimaan Pajak Penghasilan</w:t>
            </w:r>
          </w:p>
        </w:tc>
        <w:tc>
          <w:tcPr>
            <w:tcW w:w="2412" w:type="dxa"/>
          </w:tcPr>
          <w:p w14:paraId="6F80B3F9" w14:textId="350E6BE2"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Variabel Independen: Inflasi, Penagihan Pajak, Penyuluhan Pajak.</w:t>
            </w:r>
            <w:r w:rsidRPr="00846BBF">
              <w:rPr>
                <w:rFonts w:cs="Times New Roman"/>
                <w:color w:val="000000" w:themeColor="text1"/>
                <w:sz w:val="20"/>
                <w:szCs w:val="20"/>
                <w:lang w:val="sv-SE"/>
              </w:rPr>
              <w:br/>
              <w:t>Variabel Dependen: Penerimaan Pajak Penghasilan.</w:t>
            </w:r>
            <w:r w:rsidRPr="00846BBF">
              <w:rPr>
                <w:rFonts w:cs="Times New Roman"/>
                <w:color w:val="000000" w:themeColor="text1"/>
                <w:sz w:val="20"/>
                <w:szCs w:val="20"/>
                <w:lang w:val="sv-SE"/>
              </w:rPr>
              <w:br/>
            </w:r>
          </w:p>
        </w:tc>
        <w:tc>
          <w:tcPr>
            <w:tcW w:w="2545" w:type="dxa"/>
          </w:tcPr>
          <w:p w14:paraId="08FDEE6C" w14:textId="054D7A79"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Hasil penelitian menunjukan bahwa variabel inflasi dan penyuluhan pajak berpengaruh signifikan terhadap penerimaan pajak penghasilan. Di sisi lain, variabel penagihan pajak tidak berpengaruh signifikan terhadap penerimaan pajak penghasilan.</w:t>
            </w:r>
          </w:p>
        </w:tc>
      </w:tr>
      <w:tr w:rsidR="009B091D" w:rsidRPr="006400AC" w14:paraId="60BD241B" w14:textId="10B049F4" w:rsidTr="009B091D">
        <w:tc>
          <w:tcPr>
            <w:tcW w:w="474" w:type="dxa"/>
          </w:tcPr>
          <w:p w14:paraId="0D001414" w14:textId="324282F6" w:rsidR="009B091D" w:rsidRPr="00846BBF" w:rsidRDefault="009B091D" w:rsidP="008448D5">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4</w:t>
            </w:r>
          </w:p>
        </w:tc>
        <w:tc>
          <w:tcPr>
            <w:tcW w:w="2496" w:type="dxa"/>
          </w:tcPr>
          <w:p w14:paraId="570F0726" w14:textId="3C9DE859"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Meida Nurul Azizah, Sumarno &amp; Abdulloh Mubarok (2018)</w:t>
            </w:r>
            <w:r w:rsidRPr="00846BBF">
              <w:rPr>
                <w:rFonts w:cs="Times New Roman"/>
                <w:color w:val="000000" w:themeColor="text1"/>
                <w:sz w:val="20"/>
                <w:szCs w:val="20"/>
                <w:lang w:val="sv-SE"/>
              </w:rPr>
              <w:br/>
              <w:t xml:space="preserve">Pengaruh jumlah wajib pajak terdaftar, tingkat Kepatuhan menyampaikan SPT dan pemeriksaan Pajak terhadap penerimaan pajak </w:t>
            </w:r>
            <w:r w:rsidRPr="00846BBF">
              <w:rPr>
                <w:rFonts w:cs="Times New Roman"/>
                <w:color w:val="000000" w:themeColor="text1"/>
                <w:sz w:val="20"/>
                <w:szCs w:val="20"/>
                <w:lang w:val="sv-SE"/>
              </w:rPr>
              <w:lastRenderedPageBreak/>
              <w:t>penghasilan Pada KPP Pratama Tegal</w:t>
            </w:r>
          </w:p>
        </w:tc>
        <w:tc>
          <w:tcPr>
            <w:tcW w:w="2412" w:type="dxa"/>
          </w:tcPr>
          <w:p w14:paraId="76922C5F" w14:textId="389D121C"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lastRenderedPageBreak/>
              <w:t>Variabel Independen: Jumlah Wajib Pajak Terdaftar, Kepatuhan Menyampaikan SPT, Pemeriksaan Pajak.</w:t>
            </w:r>
            <w:r w:rsidRPr="00846BBF">
              <w:rPr>
                <w:rFonts w:cs="Times New Roman"/>
                <w:color w:val="000000" w:themeColor="text1"/>
                <w:sz w:val="20"/>
                <w:szCs w:val="20"/>
                <w:lang w:val="sv-SE"/>
              </w:rPr>
              <w:br/>
              <w:t>Variabel Dependen: Penerimaan Pajak Penghasilan.</w:t>
            </w:r>
          </w:p>
        </w:tc>
        <w:tc>
          <w:tcPr>
            <w:tcW w:w="2545" w:type="dxa"/>
          </w:tcPr>
          <w:p w14:paraId="5611C944" w14:textId="4F8FA3AB"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Pemeriksaan tidak berpengaruh secara signifikan terhadap</w:t>
            </w:r>
            <w:r>
              <w:rPr>
                <w:rFonts w:cs="Times New Roman"/>
                <w:color w:val="000000" w:themeColor="text1"/>
                <w:sz w:val="20"/>
                <w:szCs w:val="20"/>
                <w:lang w:val="sv-SE"/>
              </w:rPr>
              <w:t xml:space="preserve"> </w:t>
            </w:r>
            <w:r w:rsidRPr="00846BBF">
              <w:rPr>
                <w:rFonts w:cs="Times New Roman"/>
                <w:color w:val="000000" w:themeColor="text1"/>
                <w:sz w:val="20"/>
                <w:szCs w:val="20"/>
                <w:lang w:val="sv-SE"/>
              </w:rPr>
              <w:t>penerimaan pajak penghasilan.</w:t>
            </w:r>
          </w:p>
        </w:tc>
      </w:tr>
      <w:tr w:rsidR="009B091D" w:rsidRPr="009B091D" w14:paraId="3839E2B4" w14:textId="03631551" w:rsidTr="009B091D">
        <w:tc>
          <w:tcPr>
            <w:tcW w:w="474" w:type="dxa"/>
          </w:tcPr>
          <w:p w14:paraId="531F19B7" w14:textId="05F0374C" w:rsidR="009B091D" w:rsidRPr="00D459C4" w:rsidRDefault="009B091D" w:rsidP="008448D5">
            <w:pPr>
              <w:pStyle w:val="ListParagraph"/>
              <w:tabs>
                <w:tab w:val="left" w:pos="709"/>
              </w:tabs>
              <w:spacing w:line="480" w:lineRule="auto"/>
              <w:ind w:left="0"/>
              <w:rPr>
                <w:rFonts w:cs="Times New Roman"/>
                <w:color w:val="000000" w:themeColor="text1"/>
                <w:sz w:val="20"/>
                <w:szCs w:val="20"/>
                <w:lang w:val="sv-SE"/>
              </w:rPr>
            </w:pPr>
            <w:r w:rsidRPr="00D459C4">
              <w:rPr>
                <w:rFonts w:cs="Times New Roman"/>
                <w:color w:val="000000" w:themeColor="text1"/>
                <w:sz w:val="20"/>
                <w:szCs w:val="20"/>
                <w:lang w:val="sv-SE"/>
              </w:rPr>
              <w:t>5</w:t>
            </w:r>
          </w:p>
        </w:tc>
        <w:tc>
          <w:tcPr>
            <w:tcW w:w="2496" w:type="dxa"/>
          </w:tcPr>
          <w:p w14:paraId="6B2A6F9F" w14:textId="0968B303"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Gifara Ismatun Naili, Cris Kuntadi &amp; Rachmat Pramukti (2023)</w:t>
            </w:r>
            <w:r w:rsidRPr="00846BBF">
              <w:rPr>
                <w:rFonts w:cs="Times New Roman"/>
                <w:color w:val="000000" w:themeColor="text1"/>
                <w:sz w:val="20"/>
                <w:szCs w:val="20"/>
                <w:lang w:val="sv-SE"/>
              </w:rPr>
              <w:br/>
              <w:t xml:space="preserve">Pengaruh </w:t>
            </w:r>
            <w:r w:rsidRPr="00D709E7">
              <w:rPr>
                <w:rFonts w:cs="Times New Roman"/>
                <w:i/>
                <w:iCs/>
                <w:color w:val="000000" w:themeColor="text1"/>
                <w:sz w:val="20"/>
                <w:szCs w:val="20"/>
                <w:lang w:val="sv-SE"/>
              </w:rPr>
              <w:t>Self Assessment System,</w:t>
            </w:r>
            <w:r w:rsidRPr="00846BBF">
              <w:rPr>
                <w:rFonts w:cs="Times New Roman"/>
                <w:color w:val="000000" w:themeColor="text1"/>
                <w:sz w:val="20"/>
                <w:szCs w:val="20"/>
                <w:lang w:val="sv-SE"/>
              </w:rPr>
              <w:t xml:space="preserve"> Pemeriksaan Pajak, dan Penagihan Pajak terhadap Penerimaan Pajak</w:t>
            </w:r>
          </w:p>
        </w:tc>
        <w:tc>
          <w:tcPr>
            <w:tcW w:w="2412" w:type="dxa"/>
          </w:tcPr>
          <w:p w14:paraId="5609276A" w14:textId="124EB4D4"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 xml:space="preserve">Variabel Independen: </w:t>
            </w:r>
            <w:r w:rsidRPr="00D709E7">
              <w:rPr>
                <w:rFonts w:cs="Times New Roman"/>
                <w:i/>
                <w:iCs/>
                <w:color w:val="000000" w:themeColor="text1"/>
                <w:sz w:val="20"/>
                <w:szCs w:val="20"/>
                <w:lang w:val="sv-SE"/>
              </w:rPr>
              <w:t>Self Assessment System</w:t>
            </w:r>
            <w:r w:rsidRPr="00846BBF">
              <w:rPr>
                <w:rFonts w:cs="Times New Roman"/>
                <w:color w:val="000000" w:themeColor="text1"/>
                <w:sz w:val="20"/>
                <w:szCs w:val="20"/>
                <w:lang w:val="sv-SE"/>
              </w:rPr>
              <w:t>, Pemeriksaan Pajak, Penagihan Pajak.</w:t>
            </w:r>
            <w:r w:rsidRPr="00846BBF">
              <w:rPr>
                <w:rFonts w:cs="Times New Roman"/>
                <w:color w:val="000000" w:themeColor="text1"/>
                <w:sz w:val="20"/>
                <w:szCs w:val="20"/>
                <w:lang w:val="sv-SE"/>
              </w:rPr>
              <w:br/>
              <w:t>Variabel Dependen: Penerimaan Pajak.</w:t>
            </w:r>
          </w:p>
        </w:tc>
        <w:tc>
          <w:tcPr>
            <w:tcW w:w="2545" w:type="dxa"/>
          </w:tcPr>
          <w:p w14:paraId="0B356F37" w14:textId="1D768275" w:rsidR="009B091D" w:rsidRPr="009B091D" w:rsidRDefault="009B091D" w:rsidP="00A14540">
            <w:pPr>
              <w:pStyle w:val="ListParagraph"/>
              <w:tabs>
                <w:tab w:val="left" w:pos="709"/>
              </w:tabs>
              <w:spacing w:line="480" w:lineRule="auto"/>
              <w:ind w:left="0"/>
              <w:rPr>
                <w:rFonts w:cs="Times New Roman"/>
                <w:color w:val="000000" w:themeColor="text1"/>
                <w:sz w:val="20"/>
                <w:szCs w:val="20"/>
              </w:rPr>
            </w:pPr>
            <w:proofErr w:type="spellStart"/>
            <w:r w:rsidRPr="00D709E7">
              <w:rPr>
                <w:rFonts w:cs="Times New Roman"/>
                <w:i/>
                <w:iCs/>
                <w:color w:val="000000" w:themeColor="text1"/>
                <w:sz w:val="20"/>
                <w:szCs w:val="20"/>
              </w:rPr>
              <w:t>Self Assessment</w:t>
            </w:r>
            <w:proofErr w:type="spellEnd"/>
            <w:r w:rsidRPr="00D709E7">
              <w:rPr>
                <w:rFonts w:cs="Times New Roman"/>
                <w:i/>
                <w:iCs/>
                <w:color w:val="000000" w:themeColor="text1"/>
                <w:sz w:val="20"/>
                <w:szCs w:val="20"/>
              </w:rPr>
              <w:t xml:space="preserve"> System</w:t>
            </w:r>
            <w:r w:rsidRPr="009B091D">
              <w:rPr>
                <w:rFonts w:cs="Times New Roman"/>
                <w:color w:val="000000" w:themeColor="text1"/>
                <w:sz w:val="20"/>
                <w:szCs w:val="20"/>
              </w:rPr>
              <w:t xml:space="preserve"> </w:t>
            </w:r>
            <w:proofErr w:type="spellStart"/>
            <w:r w:rsidRPr="009B091D">
              <w:rPr>
                <w:rFonts w:cs="Times New Roman"/>
                <w:color w:val="000000" w:themeColor="text1"/>
                <w:sz w:val="20"/>
                <w:szCs w:val="20"/>
              </w:rPr>
              <w:t>berpengaruh</w:t>
            </w:r>
            <w:proofErr w:type="spellEnd"/>
            <w:r w:rsidRPr="009B091D">
              <w:rPr>
                <w:rFonts w:cs="Times New Roman"/>
                <w:color w:val="000000" w:themeColor="text1"/>
                <w:sz w:val="20"/>
                <w:szCs w:val="20"/>
              </w:rPr>
              <w:t xml:space="preserve"> </w:t>
            </w:r>
            <w:proofErr w:type="spellStart"/>
            <w:r w:rsidRPr="009B091D">
              <w:rPr>
                <w:rFonts w:cs="Times New Roman"/>
                <w:color w:val="000000" w:themeColor="text1"/>
                <w:sz w:val="20"/>
                <w:szCs w:val="20"/>
              </w:rPr>
              <w:t>positif</w:t>
            </w:r>
            <w:proofErr w:type="spellEnd"/>
            <w:r w:rsidRPr="009B091D">
              <w:rPr>
                <w:rFonts w:cs="Times New Roman"/>
                <w:color w:val="000000" w:themeColor="text1"/>
                <w:sz w:val="20"/>
                <w:szCs w:val="20"/>
              </w:rPr>
              <w:t xml:space="preserve"> </w:t>
            </w:r>
            <w:proofErr w:type="spellStart"/>
            <w:r w:rsidRPr="009B091D">
              <w:rPr>
                <w:rFonts w:cs="Times New Roman"/>
                <w:color w:val="000000" w:themeColor="text1"/>
                <w:sz w:val="20"/>
                <w:szCs w:val="20"/>
              </w:rPr>
              <w:t>terhadap</w:t>
            </w:r>
            <w:proofErr w:type="spellEnd"/>
            <w:r w:rsidRPr="009B091D">
              <w:rPr>
                <w:rFonts w:cs="Times New Roman"/>
                <w:color w:val="000000" w:themeColor="text1"/>
                <w:sz w:val="20"/>
                <w:szCs w:val="20"/>
              </w:rPr>
              <w:t xml:space="preserve"> </w:t>
            </w:r>
            <w:proofErr w:type="spellStart"/>
            <w:r w:rsidRPr="009B091D">
              <w:rPr>
                <w:rFonts w:cs="Times New Roman"/>
                <w:color w:val="000000" w:themeColor="text1"/>
                <w:sz w:val="20"/>
                <w:szCs w:val="20"/>
              </w:rPr>
              <w:t>Penerimaan</w:t>
            </w:r>
            <w:proofErr w:type="spellEnd"/>
            <w:r w:rsidRPr="009B091D">
              <w:rPr>
                <w:rFonts w:cs="Times New Roman"/>
                <w:color w:val="000000" w:themeColor="text1"/>
                <w:sz w:val="20"/>
                <w:szCs w:val="20"/>
              </w:rPr>
              <w:t xml:space="preserve"> Pajak.</w:t>
            </w:r>
          </w:p>
        </w:tc>
      </w:tr>
      <w:tr w:rsidR="009B091D" w:rsidRPr="006400AC" w14:paraId="42AD1AF6" w14:textId="1BF83998" w:rsidTr="009B091D">
        <w:tc>
          <w:tcPr>
            <w:tcW w:w="474" w:type="dxa"/>
          </w:tcPr>
          <w:p w14:paraId="05849933" w14:textId="5D141D20" w:rsidR="009B091D" w:rsidRPr="00D459C4" w:rsidRDefault="009B091D" w:rsidP="008448D5">
            <w:pPr>
              <w:pStyle w:val="ListParagraph"/>
              <w:tabs>
                <w:tab w:val="left" w:pos="709"/>
              </w:tabs>
              <w:spacing w:line="480" w:lineRule="auto"/>
              <w:ind w:left="0"/>
              <w:rPr>
                <w:rFonts w:cs="Times New Roman"/>
                <w:color w:val="000000" w:themeColor="text1"/>
                <w:sz w:val="20"/>
                <w:szCs w:val="20"/>
                <w:lang w:val="sv-SE"/>
              </w:rPr>
            </w:pPr>
            <w:r w:rsidRPr="00D459C4">
              <w:rPr>
                <w:rFonts w:cs="Times New Roman"/>
                <w:color w:val="000000" w:themeColor="text1"/>
                <w:sz w:val="20"/>
                <w:szCs w:val="20"/>
                <w:lang w:val="sv-SE"/>
              </w:rPr>
              <w:t>6</w:t>
            </w:r>
          </w:p>
        </w:tc>
        <w:tc>
          <w:tcPr>
            <w:tcW w:w="2496" w:type="dxa"/>
          </w:tcPr>
          <w:p w14:paraId="4AF5F9D1" w14:textId="424DAB02"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Suryo Prasetya Riyadi, Benny Setiawan &amp; Dio Alfarago (2021)</w:t>
            </w:r>
            <w:r w:rsidRPr="00846BBF">
              <w:rPr>
                <w:rFonts w:cs="Times New Roman"/>
                <w:color w:val="000000" w:themeColor="text1"/>
                <w:sz w:val="20"/>
                <w:szCs w:val="20"/>
                <w:lang w:val="sv-SE"/>
              </w:rPr>
              <w:br/>
              <w:t>Pengaruh Kepatuhan Wajib Pajak, Pemeriksaan Pajak, dan Pemungutan Pajak terhadap Penerimaan Pajak Penghasilan Badan</w:t>
            </w:r>
          </w:p>
        </w:tc>
        <w:tc>
          <w:tcPr>
            <w:tcW w:w="2412" w:type="dxa"/>
          </w:tcPr>
          <w:p w14:paraId="597D9AEB" w14:textId="658D092C"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Variabel Independen: Kepatuhan Wajib Pajak, Pemeriksaan Pajak, Pemungutan Pajak.</w:t>
            </w:r>
            <w:r w:rsidRPr="00846BBF">
              <w:rPr>
                <w:rFonts w:cs="Times New Roman"/>
                <w:color w:val="000000" w:themeColor="text1"/>
                <w:sz w:val="20"/>
                <w:szCs w:val="20"/>
                <w:lang w:val="sv-SE"/>
              </w:rPr>
              <w:br/>
              <w:t>Variabel Dependen: Penerimaan Pajak Penghasilan Badan.</w:t>
            </w:r>
          </w:p>
        </w:tc>
        <w:tc>
          <w:tcPr>
            <w:tcW w:w="2545" w:type="dxa"/>
          </w:tcPr>
          <w:p w14:paraId="1CC640EE" w14:textId="7E761256"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Hasil penelitian ini mengungkapkan bahwa kepatuhan wajib pajak dan penagihan pajak berpengaruh signifikan dan positif terhadap pendapatan pajak penghasilan badan, sedangkan pemeriksaan pajak tidak</w:t>
            </w:r>
            <w:r>
              <w:rPr>
                <w:rFonts w:cs="Times New Roman"/>
                <w:color w:val="000000" w:themeColor="text1"/>
                <w:sz w:val="20"/>
                <w:szCs w:val="20"/>
                <w:lang w:val="sv-SE"/>
              </w:rPr>
              <w:t xml:space="preserve"> </w:t>
            </w:r>
            <w:r w:rsidRPr="00846BBF">
              <w:rPr>
                <w:rFonts w:cs="Times New Roman"/>
                <w:color w:val="000000" w:themeColor="text1"/>
                <w:sz w:val="20"/>
                <w:szCs w:val="20"/>
                <w:lang w:val="sv-SE"/>
              </w:rPr>
              <w:t>berpengaruh signifikan terhadap pendapatan pajak penghasilan badan.</w:t>
            </w:r>
          </w:p>
        </w:tc>
      </w:tr>
      <w:tr w:rsidR="009B091D" w:rsidRPr="006400AC" w14:paraId="6701BFC2" w14:textId="7CB5B396" w:rsidTr="009B091D">
        <w:tc>
          <w:tcPr>
            <w:tcW w:w="474" w:type="dxa"/>
          </w:tcPr>
          <w:p w14:paraId="5AF7E39C" w14:textId="0339F028" w:rsidR="009B091D" w:rsidRPr="00D459C4" w:rsidRDefault="009B091D" w:rsidP="008448D5">
            <w:pPr>
              <w:pStyle w:val="ListParagraph"/>
              <w:tabs>
                <w:tab w:val="left" w:pos="709"/>
              </w:tabs>
              <w:spacing w:line="480" w:lineRule="auto"/>
              <w:ind w:left="0"/>
              <w:rPr>
                <w:rFonts w:cs="Times New Roman"/>
                <w:color w:val="000000" w:themeColor="text1"/>
                <w:sz w:val="20"/>
                <w:szCs w:val="20"/>
                <w:lang w:val="sv-SE"/>
              </w:rPr>
            </w:pPr>
            <w:r w:rsidRPr="00D459C4">
              <w:rPr>
                <w:rFonts w:cs="Times New Roman"/>
                <w:color w:val="000000" w:themeColor="text1"/>
                <w:sz w:val="20"/>
                <w:szCs w:val="20"/>
                <w:lang w:val="sv-SE"/>
              </w:rPr>
              <w:t>7</w:t>
            </w:r>
          </w:p>
        </w:tc>
        <w:tc>
          <w:tcPr>
            <w:tcW w:w="2496" w:type="dxa"/>
          </w:tcPr>
          <w:p w14:paraId="72E3BF4B" w14:textId="199EE4CF"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Sari Pani Asri Dinda, Restu Agusti &amp; Al Azhar A (2022)</w:t>
            </w:r>
            <w:r w:rsidRPr="00846BBF">
              <w:rPr>
                <w:rFonts w:cs="Times New Roman"/>
                <w:color w:val="000000" w:themeColor="text1"/>
                <w:sz w:val="20"/>
                <w:szCs w:val="20"/>
                <w:lang w:val="sv-SE"/>
              </w:rPr>
              <w:br/>
              <w:t xml:space="preserve">Pengaruh </w:t>
            </w:r>
            <w:r w:rsidRPr="00D709E7">
              <w:rPr>
                <w:rFonts w:cs="Times New Roman"/>
                <w:i/>
                <w:iCs/>
                <w:color w:val="000000" w:themeColor="text1"/>
                <w:sz w:val="20"/>
                <w:szCs w:val="20"/>
                <w:lang w:val="sv-SE"/>
              </w:rPr>
              <w:t>Self Assessment System,</w:t>
            </w:r>
            <w:r w:rsidRPr="00846BBF">
              <w:rPr>
                <w:rFonts w:cs="Times New Roman"/>
                <w:color w:val="000000" w:themeColor="text1"/>
                <w:sz w:val="20"/>
                <w:szCs w:val="20"/>
                <w:lang w:val="sv-SE"/>
              </w:rPr>
              <w:t xml:space="preserve"> Pemeriksaan Pajak, </w:t>
            </w:r>
            <w:r w:rsidRPr="00846BBF">
              <w:rPr>
                <w:rFonts w:cs="Times New Roman"/>
                <w:color w:val="000000" w:themeColor="text1"/>
                <w:sz w:val="20"/>
                <w:szCs w:val="20"/>
                <w:lang w:val="sv-SE"/>
              </w:rPr>
              <w:lastRenderedPageBreak/>
              <w:t>dan Penagihan Pajak terhadap Penerimaan Pajak Penghasilan (studi kasus pada KPP Pratama Pekanbaru Senapelan)</w:t>
            </w:r>
          </w:p>
        </w:tc>
        <w:tc>
          <w:tcPr>
            <w:tcW w:w="2412" w:type="dxa"/>
          </w:tcPr>
          <w:p w14:paraId="262EA878" w14:textId="6C9A76C4"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lastRenderedPageBreak/>
              <w:t xml:space="preserve">Variabel Independen: </w:t>
            </w:r>
            <w:r w:rsidRPr="00D709E7">
              <w:rPr>
                <w:rFonts w:cs="Times New Roman"/>
                <w:i/>
                <w:iCs/>
                <w:color w:val="000000" w:themeColor="text1"/>
                <w:sz w:val="20"/>
                <w:szCs w:val="20"/>
                <w:lang w:val="sv-SE"/>
              </w:rPr>
              <w:t>Self Assessment System,</w:t>
            </w:r>
            <w:r w:rsidRPr="00846BBF">
              <w:rPr>
                <w:rFonts w:cs="Times New Roman"/>
                <w:color w:val="000000" w:themeColor="text1"/>
                <w:sz w:val="20"/>
                <w:szCs w:val="20"/>
                <w:lang w:val="sv-SE"/>
              </w:rPr>
              <w:t xml:space="preserve"> Pemeriksaan Pajak, Penagihan Pajak.</w:t>
            </w:r>
            <w:r w:rsidRPr="00846BBF">
              <w:rPr>
                <w:rFonts w:cs="Times New Roman"/>
                <w:color w:val="000000" w:themeColor="text1"/>
                <w:sz w:val="20"/>
                <w:szCs w:val="20"/>
                <w:lang w:val="sv-SE"/>
              </w:rPr>
              <w:br/>
            </w:r>
            <w:r w:rsidRPr="00846BBF">
              <w:rPr>
                <w:rFonts w:cs="Times New Roman"/>
                <w:color w:val="000000" w:themeColor="text1"/>
                <w:sz w:val="20"/>
                <w:szCs w:val="20"/>
                <w:lang w:val="sv-SE"/>
              </w:rPr>
              <w:lastRenderedPageBreak/>
              <w:t>Variabel Dependen: Penerimaan Pajak Penghasilan.</w:t>
            </w:r>
            <w:r w:rsidRPr="00846BBF">
              <w:rPr>
                <w:rFonts w:cs="Times New Roman"/>
                <w:color w:val="000000" w:themeColor="text1"/>
                <w:sz w:val="20"/>
                <w:szCs w:val="20"/>
                <w:lang w:val="sv-SE"/>
              </w:rPr>
              <w:br/>
            </w:r>
          </w:p>
        </w:tc>
        <w:tc>
          <w:tcPr>
            <w:tcW w:w="2545" w:type="dxa"/>
          </w:tcPr>
          <w:p w14:paraId="61B78C7C" w14:textId="7CCB2C3E"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lastRenderedPageBreak/>
              <w:t xml:space="preserve">Berdasarkan hasil penelitian disimpulkan bahwa </w:t>
            </w:r>
            <w:r w:rsidRPr="00D709E7">
              <w:rPr>
                <w:rFonts w:cs="Times New Roman"/>
                <w:i/>
                <w:iCs/>
                <w:color w:val="000000" w:themeColor="text1"/>
                <w:sz w:val="20"/>
                <w:szCs w:val="20"/>
                <w:lang w:val="sv-SE"/>
              </w:rPr>
              <w:t>self assessment system</w:t>
            </w:r>
            <w:r w:rsidRPr="00846BBF">
              <w:rPr>
                <w:rFonts w:cs="Times New Roman"/>
                <w:color w:val="000000" w:themeColor="text1"/>
                <w:sz w:val="20"/>
                <w:szCs w:val="20"/>
                <w:lang w:val="sv-SE"/>
              </w:rPr>
              <w:t xml:space="preserve">, pemeriksaan pajak, dan </w:t>
            </w:r>
            <w:r w:rsidRPr="00846BBF">
              <w:rPr>
                <w:rFonts w:cs="Times New Roman"/>
                <w:color w:val="000000" w:themeColor="text1"/>
                <w:sz w:val="20"/>
                <w:szCs w:val="20"/>
                <w:lang w:val="sv-SE"/>
              </w:rPr>
              <w:lastRenderedPageBreak/>
              <w:t>penagihan pajak secara parsial berpengaruh terhadap penerimaan pajak penghasilan.</w:t>
            </w:r>
          </w:p>
        </w:tc>
      </w:tr>
      <w:tr w:rsidR="009B091D" w:rsidRPr="006400AC" w14:paraId="08631D9E" w14:textId="599548C9" w:rsidTr="009B091D">
        <w:tc>
          <w:tcPr>
            <w:tcW w:w="474" w:type="dxa"/>
          </w:tcPr>
          <w:p w14:paraId="6AE74951" w14:textId="4F14CCC2" w:rsidR="009B091D" w:rsidRPr="00D459C4" w:rsidRDefault="009B091D" w:rsidP="008448D5">
            <w:pPr>
              <w:pStyle w:val="ListParagraph"/>
              <w:tabs>
                <w:tab w:val="left" w:pos="709"/>
              </w:tabs>
              <w:spacing w:line="480" w:lineRule="auto"/>
              <w:ind w:left="0"/>
              <w:rPr>
                <w:rFonts w:cs="Times New Roman"/>
                <w:color w:val="000000" w:themeColor="text1"/>
                <w:sz w:val="20"/>
                <w:szCs w:val="20"/>
                <w:lang w:val="sv-SE"/>
              </w:rPr>
            </w:pPr>
            <w:r w:rsidRPr="00D459C4">
              <w:rPr>
                <w:rFonts w:cs="Times New Roman"/>
                <w:color w:val="000000" w:themeColor="text1"/>
                <w:sz w:val="20"/>
                <w:szCs w:val="20"/>
                <w:lang w:val="sv-SE"/>
              </w:rPr>
              <w:lastRenderedPageBreak/>
              <w:t>8</w:t>
            </w:r>
          </w:p>
        </w:tc>
        <w:tc>
          <w:tcPr>
            <w:tcW w:w="2496" w:type="dxa"/>
          </w:tcPr>
          <w:p w14:paraId="45F491B3" w14:textId="4BB72C2A"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Hairul Anam, Srie Hartutie Moehaditoyo &amp; R.D. Dirmayani (2021)</w:t>
            </w:r>
            <w:r w:rsidRPr="00846BBF">
              <w:rPr>
                <w:rFonts w:cs="Times New Roman"/>
                <w:color w:val="000000" w:themeColor="text1"/>
                <w:sz w:val="20"/>
                <w:szCs w:val="20"/>
                <w:lang w:val="sv-SE"/>
              </w:rPr>
              <w:br/>
              <w:t>Pengaruh Kepatuhan, Pemeriksaan, dan Penagihan Pajak terhadap Penerimaan Pajak Penghasilan Badan</w:t>
            </w:r>
          </w:p>
        </w:tc>
        <w:tc>
          <w:tcPr>
            <w:tcW w:w="2412" w:type="dxa"/>
          </w:tcPr>
          <w:p w14:paraId="528661CF" w14:textId="7422A3D9"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Variabel Independen: Kepatuhan, Pemeriksaan Pajak, Penagihan Pajak.</w:t>
            </w:r>
            <w:r w:rsidRPr="00846BBF">
              <w:rPr>
                <w:rFonts w:cs="Times New Roman"/>
                <w:color w:val="000000" w:themeColor="text1"/>
                <w:sz w:val="20"/>
                <w:szCs w:val="20"/>
                <w:lang w:val="sv-SE"/>
              </w:rPr>
              <w:br/>
              <w:t>Variabel Dependen: Penerimaan Pajak Penghasilan Badan.</w:t>
            </w:r>
            <w:r w:rsidRPr="00846BBF">
              <w:rPr>
                <w:rFonts w:cs="Times New Roman"/>
                <w:color w:val="000000" w:themeColor="text1"/>
                <w:sz w:val="20"/>
                <w:szCs w:val="20"/>
                <w:lang w:val="sv-SE"/>
              </w:rPr>
              <w:br/>
            </w:r>
          </w:p>
        </w:tc>
        <w:tc>
          <w:tcPr>
            <w:tcW w:w="2545" w:type="dxa"/>
          </w:tcPr>
          <w:p w14:paraId="4F163BC2" w14:textId="6FF4AB66" w:rsidR="009B091D" w:rsidRPr="00846BBF" w:rsidRDefault="009B091D" w:rsidP="00A14540">
            <w:pPr>
              <w:pStyle w:val="ListParagraph"/>
              <w:tabs>
                <w:tab w:val="left" w:pos="709"/>
              </w:tabs>
              <w:spacing w:line="480" w:lineRule="auto"/>
              <w:ind w:left="0"/>
              <w:rPr>
                <w:rFonts w:cs="Times New Roman"/>
                <w:color w:val="000000" w:themeColor="text1"/>
                <w:sz w:val="20"/>
                <w:szCs w:val="20"/>
                <w:lang w:val="sv-SE"/>
              </w:rPr>
            </w:pPr>
            <w:r w:rsidRPr="00846BBF">
              <w:rPr>
                <w:rFonts w:cs="Times New Roman"/>
                <w:color w:val="000000" w:themeColor="text1"/>
                <w:sz w:val="20"/>
                <w:szCs w:val="20"/>
                <w:lang w:val="sv-SE"/>
              </w:rPr>
              <w:t>Hasil penelitian ini menunjukkan bahwa Pemeriksaan Pajak dan berpengaruh positif terhadap penerimaan pajak penghasilan badan.</w:t>
            </w:r>
          </w:p>
        </w:tc>
      </w:tr>
    </w:tbl>
    <w:p w14:paraId="0F16C091" w14:textId="749B5FF2" w:rsidR="004A2758" w:rsidRPr="00E6268E" w:rsidRDefault="00E6268E" w:rsidP="00FA61F2">
      <w:pPr>
        <w:pStyle w:val="ListParagraph"/>
        <w:tabs>
          <w:tab w:val="left" w:pos="709"/>
        </w:tabs>
        <w:spacing w:after="80" w:line="480" w:lineRule="auto"/>
        <w:ind w:left="0"/>
        <w:rPr>
          <w:rFonts w:cs="Times New Roman"/>
          <w:i/>
          <w:iCs/>
          <w:color w:val="000000" w:themeColor="text1"/>
          <w:sz w:val="20"/>
          <w:szCs w:val="20"/>
          <w:lang w:val="sv-SE"/>
        </w:rPr>
      </w:pPr>
      <w:r w:rsidRPr="00E6268E">
        <w:rPr>
          <w:rFonts w:cs="Times New Roman"/>
          <w:i/>
          <w:iCs/>
          <w:color w:val="000000" w:themeColor="text1"/>
          <w:sz w:val="20"/>
          <w:szCs w:val="20"/>
          <w:lang w:val="sv-SE"/>
        </w:rPr>
        <w:t>Sumber: Dikembangkan Dalam Penelitian Ini</w:t>
      </w:r>
    </w:p>
    <w:p w14:paraId="15BE957F" w14:textId="39FBEF80" w:rsidR="001A50C2" w:rsidRDefault="001A50C2" w:rsidP="00766C31">
      <w:pPr>
        <w:pStyle w:val="ListParagraph"/>
        <w:keepLines/>
        <w:numPr>
          <w:ilvl w:val="0"/>
          <w:numId w:val="2"/>
        </w:numPr>
        <w:tabs>
          <w:tab w:val="left" w:pos="709"/>
        </w:tabs>
        <w:spacing w:after="80" w:line="480" w:lineRule="auto"/>
        <w:ind w:left="0" w:firstLine="0"/>
        <w:outlineLvl w:val="1"/>
        <w:rPr>
          <w:rFonts w:cs="Times New Roman"/>
          <w:b/>
          <w:bCs/>
          <w:color w:val="000000" w:themeColor="text1"/>
          <w:szCs w:val="24"/>
        </w:rPr>
      </w:pPr>
      <w:bookmarkStart w:id="123" w:name="_Toc195773424"/>
      <w:bookmarkStart w:id="124" w:name="_Toc198885415"/>
      <w:bookmarkStart w:id="125" w:name="_Toc198887895"/>
      <w:bookmarkStart w:id="126" w:name="_Toc200656704"/>
      <w:bookmarkStart w:id="127" w:name="_Toc200657415"/>
      <w:bookmarkStart w:id="128" w:name="_Toc201787556"/>
      <w:bookmarkStart w:id="129" w:name="_Toc216269290"/>
      <w:proofErr w:type="spellStart"/>
      <w:r w:rsidRPr="00B836E9">
        <w:rPr>
          <w:rFonts w:cs="Times New Roman"/>
          <w:b/>
          <w:bCs/>
          <w:color w:val="000000" w:themeColor="text1"/>
          <w:szCs w:val="24"/>
        </w:rPr>
        <w:t>Kerangka</w:t>
      </w:r>
      <w:proofErr w:type="spellEnd"/>
      <w:r w:rsidRPr="00B836E9">
        <w:rPr>
          <w:rFonts w:cs="Times New Roman"/>
          <w:b/>
          <w:bCs/>
          <w:color w:val="000000" w:themeColor="text1"/>
          <w:szCs w:val="24"/>
        </w:rPr>
        <w:t xml:space="preserve"> </w:t>
      </w:r>
      <w:bookmarkEnd w:id="123"/>
      <w:proofErr w:type="spellStart"/>
      <w:r w:rsidR="00DD4BFC">
        <w:rPr>
          <w:rFonts w:cs="Times New Roman"/>
          <w:b/>
          <w:bCs/>
          <w:color w:val="000000" w:themeColor="text1"/>
          <w:szCs w:val="24"/>
        </w:rPr>
        <w:t>Konsep</w:t>
      </w:r>
      <w:r w:rsidR="001859E1">
        <w:rPr>
          <w:rFonts w:cs="Times New Roman"/>
          <w:b/>
          <w:bCs/>
          <w:color w:val="000000" w:themeColor="text1"/>
          <w:szCs w:val="24"/>
        </w:rPr>
        <w:t>tual</w:t>
      </w:r>
      <w:bookmarkEnd w:id="124"/>
      <w:bookmarkEnd w:id="125"/>
      <w:bookmarkEnd w:id="126"/>
      <w:bookmarkEnd w:id="127"/>
      <w:bookmarkEnd w:id="128"/>
      <w:bookmarkEnd w:id="129"/>
      <w:proofErr w:type="spellEnd"/>
    </w:p>
    <w:p w14:paraId="69871DEC" w14:textId="34F96EC6" w:rsidR="00431ED2" w:rsidRDefault="00EF29F5" w:rsidP="00431ED2">
      <w:pPr>
        <w:spacing w:after="0" w:line="480" w:lineRule="auto"/>
        <w:ind w:firstLine="709"/>
        <w:rPr>
          <w:rFonts w:cs="Times New Roman"/>
          <w:color w:val="000000" w:themeColor="text1"/>
          <w:szCs w:val="24"/>
          <w:lang w:val="sv-SE"/>
        </w:rPr>
      </w:pPr>
      <w:r w:rsidRPr="00EF29F5">
        <w:rPr>
          <w:rFonts w:cs="Times New Roman"/>
          <w:color w:val="000000" w:themeColor="text1"/>
          <w:szCs w:val="24"/>
          <w:lang w:val="sv-SE"/>
        </w:rPr>
        <w:t xml:space="preserve">Kerangka konseptual merupakan gambaran sistematis mengenai hubungan antar variabel penelitian yang disusun berdasarkan teori dan kajian terdahulu. Penelitian ini menggunakan Teori Atribusi, yang menekankan bahwa perilaku individu dipengaruhi oleh faktor internal maupun eksternal. Dalam hal ini, </w:t>
      </w:r>
      <w:r w:rsidRPr="00EF29F5">
        <w:rPr>
          <w:rFonts w:cs="Times New Roman"/>
          <w:i/>
          <w:iCs/>
          <w:color w:val="000000" w:themeColor="text1"/>
          <w:szCs w:val="24"/>
          <w:lang w:val="sv-SE"/>
        </w:rPr>
        <w:t>Self Assessment System</w:t>
      </w:r>
      <w:r w:rsidRPr="00EF29F5">
        <w:rPr>
          <w:rFonts w:cs="Times New Roman"/>
          <w:color w:val="000000" w:themeColor="text1"/>
          <w:szCs w:val="24"/>
          <w:lang w:val="sv-SE"/>
        </w:rPr>
        <w:t>, Pemeriksaan Pajak, dan Penagihan Pajak diposisikan sebagai faktor eksternal yang memengaruhi Penerimaan Pajak Penghasilan Badan, sedangkan Pemahaman Wajib Pajak berperan sebagai faktor internal sekaligus variabel moderasi yang dapat memperkuat atau memperlemah hubungan antara faktor eksternal dengan penerimaan pajak.</w:t>
      </w:r>
    </w:p>
    <w:p w14:paraId="29146100" w14:textId="77777777" w:rsidR="009B6A74" w:rsidRDefault="009B6A74" w:rsidP="00431ED2">
      <w:pPr>
        <w:spacing w:after="0" w:line="480" w:lineRule="auto"/>
        <w:ind w:firstLine="709"/>
        <w:rPr>
          <w:rFonts w:cs="Times New Roman"/>
          <w:color w:val="000000" w:themeColor="text1"/>
          <w:szCs w:val="24"/>
          <w:lang w:val="sv-SE"/>
        </w:rPr>
      </w:pPr>
    </w:p>
    <w:p w14:paraId="7BBE0F32" w14:textId="76BC6923" w:rsidR="00B1181A" w:rsidRPr="00EF29F5" w:rsidRDefault="00B1181A" w:rsidP="00B1181A">
      <w:pPr>
        <w:spacing w:after="0" w:line="480" w:lineRule="auto"/>
        <w:rPr>
          <w:lang w:val="sv-SE"/>
        </w:rPr>
      </w:pPr>
      <w:r>
        <w:rPr>
          <w:rFonts w:cs="Times New Roman"/>
          <w:color w:val="000000" w:themeColor="text1"/>
          <w:szCs w:val="24"/>
          <w:lang w:val="sv-SE"/>
        </w:rPr>
        <w:lastRenderedPageBreak/>
        <w:t>Berikut merupakan kerangka konseptual dari penelitian ini :</w:t>
      </w:r>
    </w:p>
    <w:p w14:paraId="2DFFF4B7" w14:textId="1B8E2D0A" w:rsidR="00920642" w:rsidRDefault="00F4731B" w:rsidP="00DF7A2B">
      <w:pPr>
        <w:keepLines/>
        <w:tabs>
          <w:tab w:val="left" w:pos="709"/>
        </w:tabs>
        <w:spacing w:after="80" w:line="240" w:lineRule="auto"/>
        <w:rPr>
          <w:rFonts w:cs="Times New Roman"/>
          <w:color w:val="000000" w:themeColor="text1"/>
          <w:szCs w:val="24"/>
          <w:lang w:val="sv-SE"/>
        </w:rPr>
      </w:pPr>
      <w:r>
        <w:rPr>
          <w:rFonts w:cs="Times New Roman"/>
          <w:noProof/>
          <w:color w:val="000000" w:themeColor="text1"/>
          <w:szCs w:val="24"/>
          <w:lang w:val="sv-SE"/>
        </w:rPr>
        <w:drawing>
          <wp:anchor distT="0" distB="0" distL="114300" distR="114300" simplePos="0" relativeHeight="251697152" behindDoc="0" locked="0" layoutInCell="1" allowOverlap="1" wp14:anchorId="38629C4B" wp14:editId="4803710A">
            <wp:simplePos x="0" y="0"/>
            <wp:positionH relativeFrom="margin">
              <wp:align>center</wp:align>
            </wp:positionH>
            <wp:positionV relativeFrom="paragraph">
              <wp:posOffset>7620</wp:posOffset>
            </wp:positionV>
            <wp:extent cx="4200525" cy="3456305"/>
            <wp:effectExtent l="0" t="0" r="0" b="0"/>
            <wp:wrapSquare wrapText="bothSides"/>
            <wp:docPr id="573235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35426" name="Picture 573235426"/>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200964" cy="3457111"/>
                    </a:xfrm>
                    <a:prstGeom prst="rect">
                      <a:avLst/>
                    </a:prstGeom>
                  </pic:spPr>
                </pic:pic>
              </a:graphicData>
            </a:graphic>
            <wp14:sizeRelV relativeFrom="margin">
              <wp14:pctHeight>0</wp14:pctHeight>
            </wp14:sizeRelV>
          </wp:anchor>
        </w:drawing>
      </w:r>
    </w:p>
    <w:p w14:paraId="67AAD427" w14:textId="185DAD43" w:rsidR="00F65CE8" w:rsidRPr="00DF7A2B" w:rsidRDefault="00F65CE8" w:rsidP="00DF7A2B">
      <w:pPr>
        <w:keepLines/>
        <w:tabs>
          <w:tab w:val="left" w:pos="709"/>
        </w:tabs>
        <w:spacing w:after="80" w:line="240" w:lineRule="auto"/>
        <w:rPr>
          <w:rFonts w:cs="Times New Roman"/>
          <w:color w:val="000000" w:themeColor="text1"/>
          <w:szCs w:val="24"/>
          <w:lang w:val="sv-SE"/>
        </w:rPr>
      </w:pPr>
    </w:p>
    <w:p w14:paraId="7021064C"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6D66D27"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243C90A9"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394BFD54"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112343FD"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17C56EB4"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B46088C"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49F7063"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694F39EB" w14:textId="4306B02B"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56F436C1"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0A6E9FD7" w14:textId="7E5D4315" w:rsidR="00CD61AE" w:rsidRDefault="00F158CD" w:rsidP="00DF7A2B">
      <w:pPr>
        <w:pStyle w:val="ListParagraph"/>
        <w:tabs>
          <w:tab w:val="left" w:pos="709"/>
        </w:tabs>
        <w:spacing w:after="0" w:line="240" w:lineRule="auto"/>
        <w:ind w:left="0"/>
        <w:jc w:val="center"/>
        <w:rPr>
          <w:rFonts w:cs="Times New Roman"/>
          <w:color w:val="000000" w:themeColor="text1"/>
          <w:sz w:val="22"/>
          <w:szCs w:val="22"/>
          <w:lang w:val="sv-SE"/>
        </w:rPr>
      </w:pPr>
      <w:r>
        <w:rPr>
          <w:rFonts w:cs="Times New Roman"/>
          <w:noProof/>
          <w:color w:val="000000" w:themeColor="text1"/>
          <w:sz w:val="22"/>
          <w:szCs w:val="22"/>
          <w:lang w:val="sv-SE"/>
        </w:rPr>
        <mc:AlternateContent>
          <mc:Choice Requires="wps">
            <w:drawing>
              <wp:anchor distT="0" distB="0" distL="114300" distR="114300" simplePos="0" relativeHeight="251698176" behindDoc="0" locked="0" layoutInCell="1" allowOverlap="1" wp14:anchorId="5AE37A35" wp14:editId="57FEA0D8">
                <wp:simplePos x="0" y="0"/>
                <wp:positionH relativeFrom="column">
                  <wp:posOffset>1040208</wp:posOffset>
                </wp:positionH>
                <wp:positionV relativeFrom="paragraph">
                  <wp:posOffset>45785</wp:posOffset>
                </wp:positionV>
                <wp:extent cx="1464097" cy="211422"/>
                <wp:effectExtent l="0" t="0" r="22225" b="17780"/>
                <wp:wrapNone/>
                <wp:docPr id="377336031" name="Rectangle 3"/>
                <wp:cNvGraphicFramePr/>
                <a:graphic xmlns:a="http://schemas.openxmlformats.org/drawingml/2006/main">
                  <a:graphicData uri="http://schemas.microsoft.com/office/word/2010/wordprocessingShape">
                    <wps:wsp>
                      <wps:cNvSpPr/>
                      <wps:spPr>
                        <a:xfrm>
                          <a:off x="0" y="0"/>
                          <a:ext cx="1464097"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8C291" id="Rectangle 3" o:spid="_x0000_s1026" style="position:absolute;margin-left:81.9pt;margin-top:3.6pt;width:115.3pt;height:16.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" fillcolor="white [3212]" strokecolor="white [3212]" strokeweight="1pt"/>
            </w:pict>
          </mc:Fallback>
        </mc:AlternateContent>
      </w:r>
    </w:p>
    <w:p w14:paraId="2197672F"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61F67AAA"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1510012F"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8290964" w14:textId="3445B073"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7D2C1AA"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5AE44401" w14:textId="7619FD0B"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51EE57A3"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3D693040" w14:textId="77777777" w:rsidR="00CD61AE" w:rsidRDefault="00CD61AE" w:rsidP="00DF7A2B">
      <w:pPr>
        <w:pStyle w:val="ListParagraph"/>
        <w:tabs>
          <w:tab w:val="left" w:pos="709"/>
        </w:tabs>
        <w:spacing w:after="0" w:line="240" w:lineRule="auto"/>
        <w:ind w:left="0"/>
        <w:jc w:val="center"/>
        <w:rPr>
          <w:rFonts w:cs="Times New Roman"/>
          <w:color w:val="000000" w:themeColor="text1"/>
          <w:sz w:val="22"/>
          <w:szCs w:val="22"/>
          <w:lang w:val="sv-SE"/>
        </w:rPr>
      </w:pPr>
    </w:p>
    <w:p w14:paraId="7A913D3A" w14:textId="70CA2897" w:rsidR="00E164D9" w:rsidRDefault="00F4731B" w:rsidP="00DF7A2B">
      <w:pPr>
        <w:pStyle w:val="ListParagraph"/>
        <w:tabs>
          <w:tab w:val="left" w:pos="709"/>
        </w:tabs>
        <w:spacing w:after="0" w:line="240" w:lineRule="auto"/>
        <w:ind w:left="0"/>
        <w:jc w:val="center"/>
        <w:rPr>
          <w:rFonts w:cs="Times New Roman"/>
          <w:color w:val="000000" w:themeColor="text1"/>
          <w:szCs w:val="22"/>
          <w:lang w:val="sv-SE"/>
        </w:rPr>
      </w:pPr>
      <w:r w:rsidRPr="00074298">
        <w:rPr>
          <w:i/>
          <w:iCs/>
          <w:noProof/>
        </w:rPr>
        <mc:AlternateContent>
          <mc:Choice Requires="wps">
            <w:drawing>
              <wp:anchor distT="0" distB="0" distL="114300" distR="114300" simplePos="0" relativeHeight="251694080" behindDoc="0" locked="0" layoutInCell="1" allowOverlap="1" wp14:anchorId="55E7A719" wp14:editId="503B54FA">
                <wp:simplePos x="0" y="0"/>
                <wp:positionH relativeFrom="margin">
                  <wp:posOffset>-244475</wp:posOffset>
                </wp:positionH>
                <wp:positionV relativeFrom="paragraph">
                  <wp:posOffset>216535</wp:posOffset>
                </wp:positionV>
                <wp:extent cx="5516245" cy="238760"/>
                <wp:effectExtent l="0" t="0" r="8255" b="8890"/>
                <wp:wrapSquare wrapText="bothSides"/>
                <wp:docPr id="582925410" name="Text Box 1"/>
                <wp:cNvGraphicFramePr/>
                <a:graphic xmlns:a="http://schemas.openxmlformats.org/drawingml/2006/main">
                  <a:graphicData uri="http://schemas.microsoft.com/office/word/2010/wordprocessingShape">
                    <wps:wsp>
                      <wps:cNvSpPr txBox="1"/>
                      <wps:spPr>
                        <a:xfrm>
                          <a:off x="0" y="0"/>
                          <a:ext cx="5516245" cy="238760"/>
                        </a:xfrm>
                        <a:prstGeom prst="rect">
                          <a:avLst/>
                        </a:prstGeom>
                        <a:solidFill>
                          <a:prstClr val="white"/>
                        </a:solidFill>
                        <a:ln>
                          <a:noFill/>
                        </a:ln>
                      </wps:spPr>
                      <wps:txbx>
                        <w:txbxContent>
                          <w:p w14:paraId="058AEC5A" w14:textId="095CFBEE" w:rsidR="00DF7A2B" w:rsidRPr="00DF7A2B" w:rsidRDefault="00DF7A2B" w:rsidP="00DF7A2B">
                            <w:pPr>
                              <w:pStyle w:val="Caption"/>
                              <w:jc w:val="center"/>
                              <w:rPr>
                                <w:rFonts w:cs="Times New Roman"/>
                                <w:b/>
                                <w:bCs/>
                                <w:i w:val="0"/>
                                <w:iCs w:val="0"/>
                                <w:noProof/>
                                <w:color w:val="000000" w:themeColor="text1"/>
                                <w:sz w:val="22"/>
                                <w:lang w:val="sv-SE"/>
                              </w:rPr>
                            </w:pPr>
                            <w:bookmarkStart w:id="130" w:name="_Toc204723165"/>
                            <w:r w:rsidRPr="00DF7A2B">
                              <w:rPr>
                                <w:b/>
                                <w:bCs/>
                                <w:i w:val="0"/>
                                <w:iCs w:val="0"/>
                                <w:color w:val="000000" w:themeColor="text1"/>
                                <w:sz w:val="22"/>
                              </w:rPr>
                              <w:t xml:space="preserve">Gambar 2. </w:t>
                            </w:r>
                            <w:r w:rsidRPr="00DF7A2B">
                              <w:rPr>
                                <w:b/>
                                <w:bCs/>
                                <w:i w:val="0"/>
                                <w:iCs w:val="0"/>
                                <w:color w:val="000000" w:themeColor="text1"/>
                                <w:sz w:val="22"/>
                              </w:rPr>
                              <w:fldChar w:fldCharType="begin"/>
                            </w:r>
                            <w:r w:rsidRPr="00DF7A2B">
                              <w:rPr>
                                <w:b/>
                                <w:bCs/>
                                <w:i w:val="0"/>
                                <w:iCs w:val="0"/>
                                <w:color w:val="000000" w:themeColor="text1"/>
                                <w:sz w:val="22"/>
                              </w:rPr>
                              <w:instrText xml:space="preserve"> SEQ Gambar_2. \* ARABIC </w:instrText>
                            </w:r>
                            <w:r w:rsidRPr="00DF7A2B">
                              <w:rPr>
                                <w:b/>
                                <w:bCs/>
                                <w:i w:val="0"/>
                                <w:iCs w:val="0"/>
                                <w:color w:val="000000" w:themeColor="text1"/>
                                <w:sz w:val="22"/>
                              </w:rPr>
                              <w:fldChar w:fldCharType="separate"/>
                            </w:r>
                            <w:r w:rsidR="00E610C6">
                              <w:rPr>
                                <w:b/>
                                <w:bCs/>
                                <w:i w:val="0"/>
                                <w:iCs w:val="0"/>
                                <w:noProof/>
                                <w:color w:val="000000" w:themeColor="text1"/>
                                <w:sz w:val="22"/>
                              </w:rPr>
                              <w:t>1</w:t>
                            </w:r>
                            <w:r w:rsidRPr="00DF7A2B">
                              <w:rPr>
                                <w:b/>
                                <w:bCs/>
                                <w:i w:val="0"/>
                                <w:iCs w:val="0"/>
                                <w:color w:val="000000" w:themeColor="text1"/>
                                <w:sz w:val="22"/>
                              </w:rPr>
                              <w:fldChar w:fldCharType="end"/>
                            </w:r>
                            <w:r w:rsidRPr="00DF7A2B">
                              <w:rPr>
                                <w:b/>
                                <w:bCs/>
                                <w:i w:val="0"/>
                                <w:iCs w:val="0"/>
                                <w:color w:val="000000" w:themeColor="text1"/>
                                <w:sz w:val="22"/>
                              </w:rPr>
                              <w:t xml:space="preserve"> </w:t>
                            </w:r>
                            <w:r w:rsidRPr="00DF7A2B">
                              <w:rPr>
                                <w:rFonts w:cs="Times New Roman"/>
                                <w:b/>
                                <w:bCs/>
                                <w:i w:val="0"/>
                                <w:iCs w:val="0"/>
                                <w:color w:val="000000" w:themeColor="text1"/>
                                <w:sz w:val="22"/>
                                <w:lang w:val="sv-SE"/>
                              </w:rPr>
                              <w:t>Kerangka Konseptual</w:t>
                            </w:r>
                            <w:bookmarkEnd w:id="13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7A719" id="_x0000_t202" coordsize="21600,21600" o:spt="202" path="m,l,21600r21600,l21600,xe">
                <v:stroke joinstyle="miter"/>
                <v:path gradientshapeok="t" o:connecttype="rect"/>
              </v:shapetype>
              <v:shape id="Text Box 1" o:spid="_x0000_s1026" type="#_x0000_t202" style="position:absolute;left:0;text-align:left;margin-left:-19.25pt;margin-top:17.05pt;width:434.35pt;height:18.8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" stroked="f">
                <v:textbox inset="0,0,0,0">
                  <w:txbxContent>
                    <w:p w14:paraId="058AEC5A" w14:textId="095CFBEE" w:rsidR="00DF7A2B" w:rsidRPr="00DF7A2B" w:rsidRDefault="00DF7A2B" w:rsidP="00DF7A2B">
                      <w:pPr>
                        <w:pStyle w:val="Caption"/>
                        <w:jc w:val="center"/>
                        <w:rPr>
                          <w:rFonts w:cs="Times New Roman"/>
                          <w:b/>
                          <w:bCs/>
                          <w:i w:val="0"/>
                          <w:iCs w:val="0"/>
                          <w:noProof/>
                          <w:color w:val="000000" w:themeColor="text1"/>
                          <w:sz w:val="22"/>
                          <w:lang w:val="sv-SE"/>
                        </w:rPr>
                      </w:pPr>
                      <w:bookmarkStart w:id="131" w:name="_Toc204723165"/>
                      <w:r w:rsidRPr="00DF7A2B">
                        <w:rPr>
                          <w:b/>
                          <w:bCs/>
                          <w:i w:val="0"/>
                          <w:iCs w:val="0"/>
                          <w:color w:val="000000" w:themeColor="text1"/>
                          <w:sz w:val="22"/>
                        </w:rPr>
                        <w:t xml:space="preserve">Gambar 2. </w:t>
                      </w:r>
                      <w:r w:rsidRPr="00DF7A2B">
                        <w:rPr>
                          <w:b/>
                          <w:bCs/>
                          <w:i w:val="0"/>
                          <w:iCs w:val="0"/>
                          <w:color w:val="000000" w:themeColor="text1"/>
                          <w:sz w:val="22"/>
                        </w:rPr>
                        <w:fldChar w:fldCharType="begin"/>
                      </w:r>
                      <w:r w:rsidRPr="00DF7A2B">
                        <w:rPr>
                          <w:b/>
                          <w:bCs/>
                          <w:i w:val="0"/>
                          <w:iCs w:val="0"/>
                          <w:color w:val="000000" w:themeColor="text1"/>
                          <w:sz w:val="22"/>
                        </w:rPr>
                        <w:instrText xml:space="preserve"> SEQ Gambar_2. \* ARABIC </w:instrText>
                      </w:r>
                      <w:r w:rsidRPr="00DF7A2B">
                        <w:rPr>
                          <w:b/>
                          <w:bCs/>
                          <w:i w:val="0"/>
                          <w:iCs w:val="0"/>
                          <w:color w:val="000000" w:themeColor="text1"/>
                          <w:sz w:val="22"/>
                        </w:rPr>
                        <w:fldChar w:fldCharType="separate"/>
                      </w:r>
                      <w:r w:rsidR="00E610C6">
                        <w:rPr>
                          <w:b/>
                          <w:bCs/>
                          <w:i w:val="0"/>
                          <w:iCs w:val="0"/>
                          <w:noProof/>
                          <w:color w:val="000000" w:themeColor="text1"/>
                          <w:sz w:val="22"/>
                        </w:rPr>
                        <w:t>1</w:t>
                      </w:r>
                      <w:r w:rsidRPr="00DF7A2B">
                        <w:rPr>
                          <w:b/>
                          <w:bCs/>
                          <w:i w:val="0"/>
                          <w:iCs w:val="0"/>
                          <w:color w:val="000000" w:themeColor="text1"/>
                          <w:sz w:val="22"/>
                        </w:rPr>
                        <w:fldChar w:fldCharType="end"/>
                      </w:r>
                      <w:r w:rsidRPr="00DF7A2B">
                        <w:rPr>
                          <w:b/>
                          <w:bCs/>
                          <w:i w:val="0"/>
                          <w:iCs w:val="0"/>
                          <w:color w:val="000000" w:themeColor="text1"/>
                          <w:sz w:val="22"/>
                        </w:rPr>
                        <w:t xml:space="preserve"> </w:t>
                      </w:r>
                      <w:r w:rsidRPr="00DF7A2B">
                        <w:rPr>
                          <w:rFonts w:cs="Times New Roman"/>
                          <w:b/>
                          <w:bCs/>
                          <w:i w:val="0"/>
                          <w:iCs w:val="0"/>
                          <w:color w:val="000000" w:themeColor="text1"/>
                          <w:sz w:val="22"/>
                          <w:lang w:val="sv-SE"/>
                        </w:rPr>
                        <w:t>Kerangka Konseptual</w:t>
                      </w:r>
                      <w:bookmarkEnd w:id="131"/>
                    </w:p>
                  </w:txbxContent>
                </v:textbox>
                <w10:wrap type="square" anchorx="margin"/>
              </v:shape>
            </w:pict>
          </mc:Fallback>
        </mc:AlternateContent>
      </w:r>
      <w:r w:rsidR="00F65CE8" w:rsidRPr="00074298">
        <w:rPr>
          <w:rFonts w:cs="Times New Roman"/>
          <w:i/>
          <w:iCs/>
          <w:color w:val="000000" w:themeColor="text1"/>
          <w:sz w:val="22"/>
          <w:szCs w:val="22"/>
          <w:lang w:val="sv-SE"/>
        </w:rPr>
        <w:t>Sumber: Dikembangkan</w:t>
      </w:r>
      <w:r w:rsidR="00F65CE8" w:rsidRPr="00567DB5">
        <w:rPr>
          <w:rFonts w:cs="Times New Roman"/>
          <w:color w:val="000000" w:themeColor="text1"/>
          <w:sz w:val="22"/>
          <w:szCs w:val="22"/>
          <w:lang w:val="sv-SE"/>
        </w:rPr>
        <w:t xml:space="preserve"> </w:t>
      </w:r>
      <w:r w:rsidR="00F65CE8" w:rsidRPr="00074298">
        <w:rPr>
          <w:rFonts w:cs="Times New Roman"/>
          <w:i/>
          <w:iCs/>
          <w:color w:val="000000" w:themeColor="text1"/>
          <w:sz w:val="22"/>
          <w:szCs w:val="22"/>
          <w:lang w:val="sv-SE"/>
        </w:rPr>
        <w:t>dalam</w:t>
      </w:r>
      <w:r w:rsidR="00F65CE8" w:rsidRPr="00567DB5">
        <w:rPr>
          <w:rFonts w:cs="Times New Roman"/>
          <w:color w:val="000000" w:themeColor="text1"/>
          <w:sz w:val="22"/>
          <w:szCs w:val="22"/>
          <w:lang w:val="sv-SE"/>
        </w:rPr>
        <w:t xml:space="preserve"> </w:t>
      </w:r>
      <w:r w:rsidR="00F65CE8" w:rsidRPr="00074298">
        <w:rPr>
          <w:rFonts w:cs="Times New Roman"/>
          <w:i/>
          <w:iCs/>
          <w:color w:val="000000" w:themeColor="text1"/>
          <w:sz w:val="22"/>
          <w:szCs w:val="22"/>
          <w:lang w:val="sv-SE"/>
        </w:rPr>
        <w:t>Penelitian</w:t>
      </w:r>
      <w:r w:rsidR="00F65CE8" w:rsidRPr="00567DB5">
        <w:rPr>
          <w:rFonts w:cs="Times New Roman"/>
          <w:color w:val="000000" w:themeColor="text1"/>
          <w:sz w:val="22"/>
          <w:szCs w:val="22"/>
          <w:lang w:val="sv-SE"/>
        </w:rPr>
        <w:t xml:space="preserve"> </w:t>
      </w:r>
      <w:r w:rsidR="00F65CE8" w:rsidRPr="00074298">
        <w:rPr>
          <w:rFonts w:cs="Times New Roman"/>
          <w:i/>
          <w:iCs/>
          <w:color w:val="000000" w:themeColor="text1"/>
          <w:sz w:val="22"/>
          <w:szCs w:val="22"/>
          <w:lang w:val="sv-SE"/>
        </w:rPr>
        <w:t>ini</w:t>
      </w:r>
    </w:p>
    <w:p w14:paraId="4E520E2B" w14:textId="17C6BFB3" w:rsidR="00567DB5" w:rsidRPr="00567DB5" w:rsidRDefault="00567DB5" w:rsidP="00FA61F2">
      <w:pPr>
        <w:pStyle w:val="ListParagraph"/>
        <w:tabs>
          <w:tab w:val="left" w:pos="709"/>
        </w:tabs>
        <w:spacing w:after="80" w:line="480" w:lineRule="auto"/>
        <w:ind w:left="0"/>
        <w:jc w:val="center"/>
        <w:rPr>
          <w:rFonts w:cs="Times New Roman"/>
          <w:color w:val="000000" w:themeColor="text1"/>
          <w:sz w:val="22"/>
          <w:szCs w:val="22"/>
          <w:lang w:val="sv-SE"/>
        </w:rPr>
      </w:pPr>
    </w:p>
    <w:p w14:paraId="0120C313" w14:textId="2BF39698" w:rsidR="002C4F39" w:rsidRDefault="002C4F39" w:rsidP="000F2617">
      <w:pPr>
        <w:pStyle w:val="ListParagraph"/>
        <w:numPr>
          <w:ilvl w:val="0"/>
          <w:numId w:val="2"/>
        </w:numPr>
        <w:tabs>
          <w:tab w:val="left" w:pos="709"/>
        </w:tabs>
        <w:spacing w:after="0" w:line="480" w:lineRule="auto"/>
        <w:ind w:left="0" w:firstLine="0"/>
        <w:outlineLvl w:val="1"/>
        <w:rPr>
          <w:rFonts w:cs="Times New Roman"/>
          <w:b/>
          <w:bCs/>
          <w:color w:val="000000" w:themeColor="text1"/>
          <w:szCs w:val="24"/>
        </w:rPr>
      </w:pPr>
      <w:bookmarkStart w:id="132" w:name="_Toc195773425"/>
      <w:bookmarkStart w:id="133" w:name="_Toc198885416"/>
      <w:bookmarkStart w:id="134" w:name="_Toc198887896"/>
      <w:bookmarkStart w:id="135" w:name="_Toc200656705"/>
      <w:bookmarkStart w:id="136" w:name="_Toc200657416"/>
      <w:bookmarkStart w:id="137" w:name="_Toc201787557"/>
      <w:bookmarkStart w:id="138" w:name="_Toc216269291"/>
      <w:proofErr w:type="spellStart"/>
      <w:r w:rsidRPr="00B836E9">
        <w:rPr>
          <w:rFonts w:cs="Times New Roman"/>
          <w:b/>
          <w:bCs/>
          <w:color w:val="000000" w:themeColor="text1"/>
          <w:szCs w:val="24"/>
        </w:rPr>
        <w:t>Pengembangan</w:t>
      </w:r>
      <w:proofErr w:type="spellEnd"/>
      <w:r w:rsidRPr="00B836E9">
        <w:rPr>
          <w:rFonts w:cs="Times New Roman"/>
          <w:b/>
          <w:bCs/>
          <w:color w:val="000000" w:themeColor="text1"/>
          <w:szCs w:val="24"/>
        </w:rPr>
        <w:t xml:space="preserve"> </w:t>
      </w:r>
      <w:proofErr w:type="spellStart"/>
      <w:r w:rsidRPr="00B836E9">
        <w:rPr>
          <w:rFonts w:cs="Times New Roman"/>
          <w:b/>
          <w:bCs/>
          <w:color w:val="000000" w:themeColor="text1"/>
          <w:szCs w:val="24"/>
        </w:rPr>
        <w:t>Hipotesis</w:t>
      </w:r>
      <w:bookmarkEnd w:id="132"/>
      <w:bookmarkEnd w:id="133"/>
      <w:bookmarkEnd w:id="134"/>
      <w:bookmarkEnd w:id="135"/>
      <w:bookmarkEnd w:id="136"/>
      <w:bookmarkEnd w:id="137"/>
      <w:bookmarkEnd w:id="138"/>
      <w:proofErr w:type="spellEnd"/>
    </w:p>
    <w:p w14:paraId="774AD136" w14:textId="4EE70FBD" w:rsidR="00787142" w:rsidRPr="00787142" w:rsidRDefault="00787142" w:rsidP="00FA61F2">
      <w:pPr>
        <w:spacing w:after="0" w:line="480" w:lineRule="auto"/>
        <w:ind w:firstLine="709"/>
        <w:rPr>
          <w:rFonts w:cs="Times New Roman"/>
          <w:szCs w:val="24"/>
        </w:rPr>
      </w:pPr>
      <w:proofErr w:type="spellStart"/>
      <w:r w:rsidRPr="00787142">
        <w:rPr>
          <w:rFonts w:cs="Times New Roman"/>
          <w:szCs w:val="24"/>
        </w:rPr>
        <w:t>Berdasarkan</w:t>
      </w:r>
      <w:proofErr w:type="spellEnd"/>
      <w:r w:rsidRPr="00787142">
        <w:rPr>
          <w:rFonts w:cs="Times New Roman"/>
          <w:szCs w:val="24"/>
        </w:rPr>
        <w:t xml:space="preserve"> </w:t>
      </w:r>
      <w:proofErr w:type="spellStart"/>
      <w:r w:rsidRPr="00787142">
        <w:rPr>
          <w:rFonts w:cs="Times New Roman"/>
          <w:szCs w:val="24"/>
        </w:rPr>
        <w:t>judul</w:t>
      </w:r>
      <w:proofErr w:type="spellEnd"/>
      <w:r w:rsidRPr="00787142">
        <w:rPr>
          <w:rFonts w:cs="Times New Roman"/>
          <w:szCs w:val="24"/>
        </w:rPr>
        <w:t xml:space="preserve"> </w:t>
      </w:r>
      <w:proofErr w:type="spellStart"/>
      <w:r w:rsidRPr="00787142">
        <w:rPr>
          <w:rFonts w:cs="Times New Roman"/>
          <w:szCs w:val="24"/>
        </w:rPr>
        <w:t>penelitian</w:t>
      </w:r>
      <w:proofErr w:type="spellEnd"/>
      <w:r w:rsidRPr="00787142">
        <w:rPr>
          <w:rFonts w:cs="Times New Roman"/>
          <w:szCs w:val="24"/>
        </w:rPr>
        <w:t xml:space="preserve"> "</w:t>
      </w:r>
      <w:proofErr w:type="spellStart"/>
      <w:r w:rsidRPr="00787142">
        <w:rPr>
          <w:rFonts w:cs="Times New Roman"/>
          <w:szCs w:val="24"/>
        </w:rPr>
        <w:t>Pengaruh</w:t>
      </w:r>
      <w:proofErr w:type="spellEnd"/>
      <w:r w:rsidRPr="00787142">
        <w:rPr>
          <w:rFonts w:cs="Times New Roman"/>
          <w:szCs w:val="24"/>
        </w:rPr>
        <w:t xml:space="preserve"> </w:t>
      </w:r>
      <w:proofErr w:type="spellStart"/>
      <w:r w:rsidRPr="00567DB5">
        <w:rPr>
          <w:rFonts w:cs="Times New Roman"/>
          <w:i/>
          <w:iCs/>
          <w:szCs w:val="24"/>
        </w:rPr>
        <w:t>Self Assessment</w:t>
      </w:r>
      <w:proofErr w:type="spellEnd"/>
      <w:r w:rsidRPr="00567DB5">
        <w:rPr>
          <w:rFonts w:cs="Times New Roman"/>
          <w:i/>
          <w:iCs/>
          <w:szCs w:val="24"/>
        </w:rPr>
        <w:t xml:space="preserve"> System</w:t>
      </w:r>
      <w:r w:rsidRPr="00787142">
        <w:rPr>
          <w:rFonts w:cs="Times New Roman"/>
          <w:szCs w:val="24"/>
        </w:rPr>
        <w:t xml:space="preserve">, </w:t>
      </w:r>
      <w:proofErr w:type="spellStart"/>
      <w:r w:rsidRPr="00787142">
        <w:rPr>
          <w:rFonts w:cs="Times New Roman"/>
          <w:szCs w:val="24"/>
        </w:rPr>
        <w:t>Pemeriksaan</w:t>
      </w:r>
      <w:proofErr w:type="spellEnd"/>
      <w:r w:rsidRPr="00787142">
        <w:rPr>
          <w:rFonts w:cs="Times New Roman"/>
          <w:szCs w:val="24"/>
        </w:rPr>
        <w:t xml:space="preserve"> Pajak, </w:t>
      </w:r>
      <w:proofErr w:type="spellStart"/>
      <w:r w:rsidRPr="00787142">
        <w:rPr>
          <w:rFonts w:cs="Times New Roman"/>
          <w:szCs w:val="24"/>
        </w:rPr>
        <w:t>Penagihan</w:t>
      </w:r>
      <w:proofErr w:type="spellEnd"/>
      <w:r w:rsidRPr="00787142">
        <w:rPr>
          <w:rFonts w:cs="Times New Roman"/>
          <w:szCs w:val="24"/>
        </w:rPr>
        <w:t xml:space="preserve"> Pajak </w:t>
      </w:r>
      <w:proofErr w:type="spellStart"/>
      <w:r w:rsidRPr="00787142">
        <w:rPr>
          <w:rFonts w:cs="Times New Roman"/>
          <w:szCs w:val="24"/>
        </w:rPr>
        <w:t>terhadap</w:t>
      </w:r>
      <w:proofErr w:type="spellEnd"/>
      <w:r w:rsidRPr="00787142">
        <w:rPr>
          <w:rFonts w:cs="Times New Roman"/>
          <w:szCs w:val="24"/>
        </w:rPr>
        <w:t xml:space="preserve"> Pajak </w:t>
      </w:r>
      <w:proofErr w:type="spellStart"/>
      <w:r w:rsidRPr="00787142">
        <w:rPr>
          <w:rFonts w:cs="Times New Roman"/>
          <w:szCs w:val="24"/>
        </w:rPr>
        <w:t>Penghasilan</w:t>
      </w:r>
      <w:proofErr w:type="spellEnd"/>
      <w:r w:rsidRPr="00787142">
        <w:rPr>
          <w:rFonts w:cs="Times New Roman"/>
          <w:szCs w:val="24"/>
        </w:rPr>
        <w:t xml:space="preserve"> Badan </w:t>
      </w:r>
      <w:proofErr w:type="spellStart"/>
      <w:r w:rsidRPr="00787142">
        <w:rPr>
          <w:rFonts w:cs="Times New Roman"/>
          <w:szCs w:val="24"/>
        </w:rPr>
        <w:t>dengan</w:t>
      </w:r>
      <w:proofErr w:type="spellEnd"/>
      <w:r w:rsidRPr="00787142">
        <w:rPr>
          <w:rFonts w:cs="Times New Roman"/>
          <w:szCs w:val="24"/>
        </w:rPr>
        <w:t xml:space="preserve"> </w:t>
      </w:r>
      <w:proofErr w:type="spellStart"/>
      <w:r w:rsidRPr="00787142">
        <w:rPr>
          <w:rFonts w:cs="Times New Roman"/>
          <w:szCs w:val="24"/>
        </w:rPr>
        <w:t>Pemahaman</w:t>
      </w:r>
      <w:proofErr w:type="spellEnd"/>
      <w:r w:rsidRPr="00787142">
        <w:rPr>
          <w:rFonts w:cs="Times New Roman"/>
          <w:szCs w:val="24"/>
        </w:rPr>
        <w:t xml:space="preserve"> Wajib Pajak </w:t>
      </w:r>
      <w:proofErr w:type="spellStart"/>
      <w:r w:rsidRPr="00787142">
        <w:rPr>
          <w:rFonts w:cs="Times New Roman"/>
          <w:szCs w:val="24"/>
        </w:rPr>
        <w:t>sebagai</w:t>
      </w:r>
      <w:proofErr w:type="spellEnd"/>
      <w:r w:rsidRPr="00787142">
        <w:rPr>
          <w:rFonts w:cs="Times New Roman"/>
          <w:szCs w:val="24"/>
        </w:rPr>
        <w:t xml:space="preserve"> </w:t>
      </w:r>
      <w:proofErr w:type="spellStart"/>
      <w:r w:rsidRPr="00787142">
        <w:rPr>
          <w:rFonts w:cs="Times New Roman"/>
          <w:szCs w:val="24"/>
        </w:rPr>
        <w:t>Variabel</w:t>
      </w:r>
      <w:proofErr w:type="spellEnd"/>
      <w:r w:rsidRPr="00787142">
        <w:rPr>
          <w:rFonts w:cs="Times New Roman"/>
          <w:szCs w:val="24"/>
        </w:rPr>
        <w:t xml:space="preserve"> </w:t>
      </w:r>
      <w:proofErr w:type="spellStart"/>
      <w:r w:rsidRPr="00787142">
        <w:rPr>
          <w:rFonts w:cs="Times New Roman"/>
          <w:szCs w:val="24"/>
        </w:rPr>
        <w:t>Moderasi</w:t>
      </w:r>
      <w:proofErr w:type="spellEnd"/>
      <w:r w:rsidRPr="00787142">
        <w:rPr>
          <w:rFonts w:cs="Times New Roman"/>
          <w:szCs w:val="24"/>
        </w:rPr>
        <w:t xml:space="preserve"> pada KPP </w:t>
      </w:r>
      <w:proofErr w:type="spellStart"/>
      <w:r w:rsidR="00327C12">
        <w:rPr>
          <w:rFonts w:cs="Times New Roman"/>
          <w:szCs w:val="24"/>
        </w:rPr>
        <w:t>Tenggarong</w:t>
      </w:r>
      <w:proofErr w:type="spellEnd"/>
      <w:r w:rsidRPr="00787142">
        <w:rPr>
          <w:rFonts w:cs="Times New Roman"/>
          <w:szCs w:val="24"/>
        </w:rPr>
        <w:t xml:space="preserve">" dan </w:t>
      </w:r>
      <w:proofErr w:type="spellStart"/>
      <w:r w:rsidRPr="00787142">
        <w:rPr>
          <w:rFonts w:cs="Times New Roman"/>
          <w:szCs w:val="24"/>
        </w:rPr>
        <w:t>hasil</w:t>
      </w:r>
      <w:proofErr w:type="spellEnd"/>
      <w:r w:rsidRPr="00787142">
        <w:rPr>
          <w:rFonts w:cs="Times New Roman"/>
          <w:szCs w:val="24"/>
        </w:rPr>
        <w:t xml:space="preserve"> </w:t>
      </w:r>
      <w:proofErr w:type="spellStart"/>
      <w:r w:rsidRPr="00787142">
        <w:rPr>
          <w:rFonts w:cs="Times New Roman"/>
          <w:szCs w:val="24"/>
        </w:rPr>
        <w:t>penelitian</w:t>
      </w:r>
      <w:proofErr w:type="spellEnd"/>
      <w:r w:rsidRPr="00787142">
        <w:rPr>
          <w:rFonts w:cs="Times New Roman"/>
          <w:szCs w:val="24"/>
        </w:rPr>
        <w:t xml:space="preserve"> </w:t>
      </w:r>
      <w:proofErr w:type="spellStart"/>
      <w:r w:rsidRPr="00787142">
        <w:rPr>
          <w:rFonts w:cs="Times New Roman"/>
          <w:szCs w:val="24"/>
        </w:rPr>
        <w:t>terdahulu</w:t>
      </w:r>
      <w:proofErr w:type="spellEnd"/>
      <w:r w:rsidRPr="00787142">
        <w:rPr>
          <w:rFonts w:cs="Times New Roman"/>
          <w:szCs w:val="24"/>
        </w:rPr>
        <w:t xml:space="preserve">, </w:t>
      </w:r>
      <w:proofErr w:type="spellStart"/>
      <w:r w:rsidRPr="00787142">
        <w:rPr>
          <w:rFonts w:cs="Times New Roman"/>
          <w:szCs w:val="24"/>
        </w:rPr>
        <w:t>berikut</w:t>
      </w:r>
      <w:proofErr w:type="spellEnd"/>
      <w:r w:rsidRPr="00787142">
        <w:rPr>
          <w:rFonts w:cs="Times New Roman"/>
          <w:szCs w:val="24"/>
        </w:rPr>
        <w:t xml:space="preserve"> </w:t>
      </w:r>
      <w:proofErr w:type="spellStart"/>
      <w:r w:rsidRPr="00787142">
        <w:rPr>
          <w:rFonts w:cs="Times New Roman"/>
          <w:szCs w:val="24"/>
        </w:rPr>
        <w:t>adalah</w:t>
      </w:r>
      <w:proofErr w:type="spellEnd"/>
      <w:r w:rsidRPr="00787142">
        <w:rPr>
          <w:rFonts w:cs="Times New Roman"/>
          <w:szCs w:val="24"/>
        </w:rPr>
        <w:t xml:space="preserve"> </w:t>
      </w:r>
      <w:proofErr w:type="spellStart"/>
      <w:r w:rsidRPr="00787142">
        <w:rPr>
          <w:rFonts w:cs="Times New Roman"/>
          <w:szCs w:val="24"/>
        </w:rPr>
        <w:t>hipotesis</w:t>
      </w:r>
      <w:proofErr w:type="spellEnd"/>
      <w:r w:rsidRPr="00787142">
        <w:rPr>
          <w:rFonts w:cs="Times New Roman"/>
          <w:szCs w:val="24"/>
        </w:rPr>
        <w:t xml:space="preserve"> yang </w:t>
      </w:r>
      <w:proofErr w:type="spellStart"/>
      <w:r w:rsidRPr="00787142">
        <w:rPr>
          <w:rFonts w:cs="Times New Roman"/>
          <w:szCs w:val="24"/>
        </w:rPr>
        <w:t>dapat</w:t>
      </w:r>
      <w:proofErr w:type="spellEnd"/>
      <w:r w:rsidRPr="00787142">
        <w:rPr>
          <w:rFonts w:cs="Times New Roman"/>
          <w:szCs w:val="24"/>
        </w:rPr>
        <w:t xml:space="preserve"> </w:t>
      </w:r>
      <w:proofErr w:type="spellStart"/>
      <w:r w:rsidRPr="00787142">
        <w:rPr>
          <w:rFonts w:cs="Times New Roman"/>
          <w:szCs w:val="24"/>
        </w:rPr>
        <w:t>dirumuskan</w:t>
      </w:r>
      <w:proofErr w:type="spellEnd"/>
      <w:r w:rsidRPr="00787142">
        <w:rPr>
          <w:rFonts w:cs="Times New Roman"/>
          <w:szCs w:val="24"/>
        </w:rPr>
        <w:t>:</w:t>
      </w:r>
    </w:p>
    <w:p w14:paraId="0C490C64" w14:textId="43A837DD" w:rsidR="00787142" w:rsidRPr="00787142" w:rsidRDefault="00787142" w:rsidP="000F2617">
      <w:pPr>
        <w:pStyle w:val="ListParagraph"/>
        <w:numPr>
          <w:ilvl w:val="0"/>
          <w:numId w:val="12"/>
        </w:numPr>
        <w:spacing w:after="0" w:line="480" w:lineRule="auto"/>
        <w:ind w:hanging="720"/>
        <w:outlineLvl w:val="2"/>
        <w:rPr>
          <w:rFonts w:cs="Times New Roman"/>
          <w:b/>
          <w:bCs/>
          <w:szCs w:val="24"/>
        </w:rPr>
      </w:pPr>
      <w:bookmarkStart w:id="139" w:name="_Toc195773426"/>
      <w:bookmarkStart w:id="140" w:name="_Toc198885417"/>
      <w:bookmarkStart w:id="141" w:name="_Toc198887897"/>
      <w:bookmarkStart w:id="142" w:name="_Toc200656706"/>
      <w:bookmarkStart w:id="143" w:name="_Toc200657417"/>
      <w:bookmarkStart w:id="144" w:name="_Toc201787558"/>
      <w:bookmarkStart w:id="145" w:name="_Toc216269292"/>
      <w:proofErr w:type="spellStart"/>
      <w:r w:rsidRPr="00787142">
        <w:rPr>
          <w:rFonts w:cs="Times New Roman"/>
          <w:b/>
          <w:bCs/>
          <w:szCs w:val="24"/>
        </w:rPr>
        <w:t>Pengaruh</w:t>
      </w:r>
      <w:proofErr w:type="spellEnd"/>
      <w:r w:rsidRPr="00787142">
        <w:rPr>
          <w:rFonts w:cs="Times New Roman"/>
          <w:b/>
          <w:bCs/>
          <w:szCs w:val="24"/>
        </w:rPr>
        <w:t xml:space="preserve"> </w:t>
      </w:r>
      <w:proofErr w:type="spellStart"/>
      <w:r w:rsidRPr="00567DB5">
        <w:rPr>
          <w:rFonts w:cs="Times New Roman"/>
          <w:b/>
          <w:bCs/>
          <w:i/>
          <w:iCs/>
          <w:szCs w:val="24"/>
        </w:rPr>
        <w:t>Self Assessment</w:t>
      </w:r>
      <w:proofErr w:type="spellEnd"/>
      <w:r w:rsidRPr="00567DB5">
        <w:rPr>
          <w:rFonts w:cs="Times New Roman"/>
          <w:b/>
          <w:bCs/>
          <w:i/>
          <w:iCs/>
          <w:szCs w:val="24"/>
        </w:rPr>
        <w:t xml:space="preserve"> System</w:t>
      </w:r>
      <w:r w:rsidRPr="00787142">
        <w:rPr>
          <w:rFonts w:cs="Times New Roman"/>
          <w:b/>
          <w:bCs/>
          <w:szCs w:val="24"/>
        </w:rPr>
        <w:t xml:space="preserve"> </w:t>
      </w:r>
      <w:proofErr w:type="spellStart"/>
      <w:r w:rsidRPr="00787142">
        <w:rPr>
          <w:rFonts w:cs="Times New Roman"/>
          <w:b/>
          <w:bCs/>
          <w:szCs w:val="24"/>
        </w:rPr>
        <w:t>terhadap</w:t>
      </w:r>
      <w:proofErr w:type="spellEnd"/>
      <w:r w:rsidRPr="00787142">
        <w:rPr>
          <w:rFonts w:cs="Times New Roman"/>
          <w:b/>
          <w:bCs/>
          <w:szCs w:val="24"/>
        </w:rPr>
        <w:t xml:space="preserve"> Pajak </w:t>
      </w:r>
      <w:proofErr w:type="spellStart"/>
      <w:r w:rsidRPr="00787142">
        <w:rPr>
          <w:rFonts w:cs="Times New Roman"/>
          <w:b/>
          <w:bCs/>
          <w:szCs w:val="24"/>
        </w:rPr>
        <w:t>Penghasilan</w:t>
      </w:r>
      <w:proofErr w:type="spellEnd"/>
      <w:r w:rsidRPr="00787142">
        <w:rPr>
          <w:rFonts w:cs="Times New Roman"/>
          <w:b/>
          <w:bCs/>
          <w:szCs w:val="24"/>
        </w:rPr>
        <w:t xml:space="preserve"> Badan</w:t>
      </w:r>
      <w:bookmarkEnd w:id="139"/>
      <w:bookmarkEnd w:id="140"/>
      <w:bookmarkEnd w:id="141"/>
      <w:bookmarkEnd w:id="142"/>
      <w:bookmarkEnd w:id="143"/>
      <w:bookmarkEnd w:id="144"/>
      <w:bookmarkEnd w:id="145"/>
    </w:p>
    <w:p w14:paraId="5F99C81D" w14:textId="42D9839F" w:rsidR="00CD2D85" w:rsidRPr="00CD2D85" w:rsidRDefault="00956593" w:rsidP="00FA61F2">
      <w:pPr>
        <w:pStyle w:val="ListParagraph"/>
        <w:spacing w:after="0" w:line="480" w:lineRule="auto"/>
        <w:ind w:left="0" w:firstLine="720"/>
        <w:rPr>
          <w:rFonts w:cs="Times New Roman"/>
          <w:szCs w:val="24"/>
          <w:lang w:val="sv-SE"/>
        </w:rPr>
      </w:pPr>
      <w:r w:rsidRPr="00956593">
        <w:rPr>
          <w:rFonts w:cs="Times New Roman"/>
          <w:szCs w:val="24"/>
        </w:rPr>
        <w:t xml:space="preserve">Di Indonesia, </w:t>
      </w:r>
      <w:proofErr w:type="spellStart"/>
      <w:r w:rsidRPr="00956593">
        <w:rPr>
          <w:rFonts w:cs="Times New Roman"/>
          <w:szCs w:val="24"/>
        </w:rPr>
        <w:t>sistem</w:t>
      </w:r>
      <w:proofErr w:type="spellEnd"/>
      <w:r w:rsidRPr="00956593">
        <w:rPr>
          <w:rFonts w:cs="Times New Roman"/>
          <w:szCs w:val="24"/>
        </w:rPr>
        <w:t xml:space="preserve"> </w:t>
      </w:r>
      <w:proofErr w:type="spellStart"/>
      <w:r w:rsidRPr="00956593">
        <w:rPr>
          <w:rFonts w:cs="Times New Roman"/>
          <w:szCs w:val="24"/>
        </w:rPr>
        <w:t>perpajakan</w:t>
      </w:r>
      <w:proofErr w:type="spellEnd"/>
      <w:r w:rsidRPr="00956593">
        <w:rPr>
          <w:rFonts w:cs="Times New Roman"/>
          <w:szCs w:val="24"/>
        </w:rPr>
        <w:t xml:space="preserve"> yang </w:t>
      </w:r>
      <w:proofErr w:type="spellStart"/>
      <w:r w:rsidRPr="00956593">
        <w:rPr>
          <w:rFonts w:cs="Times New Roman"/>
          <w:szCs w:val="24"/>
        </w:rPr>
        <w:t>diterapkan</w:t>
      </w:r>
      <w:proofErr w:type="spellEnd"/>
      <w:r w:rsidRPr="00956593">
        <w:rPr>
          <w:rFonts w:cs="Times New Roman"/>
          <w:szCs w:val="24"/>
        </w:rPr>
        <w:t xml:space="preserve"> </w:t>
      </w:r>
      <w:proofErr w:type="spellStart"/>
      <w:r w:rsidRPr="00956593">
        <w:rPr>
          <w:rFonts w:cs="Times New Roman"/>
          <w:szCs w:val="24"/>
        </w:rPr>
        <w:t>adalah</w:t>
      </w:r>
      <w:proofErr w:type="spellEnd"/>
      <w:r w:rsidRPr="00956593">
        <w:rPr>
          <w:rFonts w:cs="Times New Roman"/>
          <w:szCs w:val="24"/>
        </w:rPr>
        <w:t xml:space="preserve"> </w:t>
      </w:r>
      <w:proofErr w:type="spellStart"/>
      <w:r w:rsidRPr="00956593">
        <w:rPr>
          <w:rFonts w:cs="Times New Roman"/>
          <w:szCs w:val="24"/>
        </w:rPr>
        <w:t>self assessment</w:t>
      </w:r>
      <w:proofErr w:type="spellEnd"/>
      <w:r w:rsidRPr="00956593">
        <w:rPr>
          <w:rFonts w:cs="Times New Roman"/>
          <w:szCs w:val="24"/>
        </w:rPr>
        <w:t xml:space="preserve">, yang </w:t>
      </w:r>
      <w:proofErr w:type="spellStart"/>
      <w:r w:rsidRPr="00956593">
        <w:rPr>
          <w:rFonts w:cs="Times New Roman"/>
          <w:szCs w:val="24"/>
        </w:rPr>
        <w:t>memberikan</w:t>
      </w:r>
      <w:proofErr w:type="spellEnd"/>
      <w:r w:rsidRPr="00956593">
        <w:rPr>
          <w:rFonts w:cs="Times New Roman"/>
          <w:szCs w:val="24"/>
        </w:rPr>
        <w:t xml:space="preserve"> </w:t>
      </w:r>
      <w:proofErr w:type="spellStart"/>
      <w:r w:rsidRPr="00956593">
        <w:rPr>
          <w:rFonts w:cs="Times New Roman"/>
          <w:szCs w:val="24"/>
        </w:rPr>
        <w:t>tanggung</w:t>
      </w:r>
      <w:proofErr w:type="spellEnd"/>
      <w:r w:rsidRPr="00956593">
        <w:rPr>
          <w:rFonts w:cs="Times New Roman"/>
          <w:szCs w:val="24"/>
        </w:rPr>
        <w:t xml:space="preserve"> </w:t>
      </w:r>
      <w:proofErr w:type="spellStart"/>
      <w:r w:rsidRPr="00956593">
        <w:rPr>
          <w:rFonts w:cs="Times New Roman"/>
          <w:szCs w:val="24"/>
        </w:rPr>
        <w:t>jawab</w:t>
      </w:r>
      <w:proofErr w:type="spellEnd"/>
      <w:r w:rsidRPr="00956593">
        <w:rPr>
          <w:rFonts w:cs="Times New Roman"/>
          <w:szCs w:val="24"/>
        </w:rPr>
        <w:t xml:space="preserve"> </w:t>
      </w:r>
      <w:proofErr w:type="spellStart"/>
      <w:r w:rsidRPr="00956593">
        <w:rPr>
          <w:rFonts w:cs="Times New Roman"/>
          <w:szCs w:val="24"/>
        </w:rPr>
        <w:t>kepada</w:t>
      </w:r>
      <w:proofErr w:type="spellEnd"/>
      <w:r w:rsidRPr="00956593">
        <w:rPr>
          <w:rFonts w:cs="Times New Roman"/>
          <w:szCs w:val="24"/>
        </w:rPr>
        <w:t xml:space="preserve"> </w:t>
      </w:r>
      <w:proofErr w:type="spellStart"/>
      <w:r w:rsidRPr="00956593">
        <w:rPr>
          <w:rFonts w:cs="Times New Roman"/>
          <w:szCs w:val="24"/>
        </w:rPr>
        <w:t>wajib</w:t>
      </w:r>
      <w:proofErr w:type="spellEnd"/>
      <w:r w:rsidRPr="00956593">
        <w:rPr>
          <w:rFonts w:cs="Times New Roman"/>
          <w:szCs w:val="24"/>
        </w:rPr>
        <w:t xml:space="preserve"> </w:t>
      </w:r>
      <w:proofErr w:type="spellStart"/>
      <w:r w:rsidRPr="00956593">
        <w:rPr>
          <w:rFonts w:cs="Times New Roman"/>
          <w:szCs w:val="24"/>
        </w:rPr>
        <w:t>pajak</w:t>
      </w:r>
      <w:proofErr w:type="spellEnd"/>
      <w:r w:rsidRPr="00956593">
        <w:rPr>
          <w:rFonts w:cs="Times New Roman"/>
          <w:szCs w:val="24"/>
        </w:rPr>
        <w:t xml:space="preserve"> </w:t>
      </w:r>
      <w:proofErr w:type="spellStart"/>
      <w:r w:rsidRPr="00956593">
        <w:rPr>
          <w:rFonts w:cs="Times New Roman"/>
          <w:szCs w:val="24"/>
        </w:rPr>
        <w:t>untuk</w:t>
      </w:r>
      <w:proofErr w:type="spellEnd"/>
      <w:r w:rsidRPr="00956593">
        <w:rPr>
          <w:rFonts w:cs="Times New Roman"/>
          <w:szCs w:val="24"/>
        </w:rPr>
        <w:t xml:space="preserve"> </w:t>
      </w:r>
      <w:proofErr w:type="spellStart"/>
      <w:r w:rsidRPr="00956593">
        <w:rPr>
          <w:rFonts w:cs="Times New Roman"/>
          <w:szCs w:val="24"/>
        </w:rPr>
        <w:t>menghitung</w:t>
      </w:r>
      <w:proofErr w:type="spellEnd"/>
      <w:r w:rsidRPr="00956593">
        <w:rPr>
          <w:rFonts w:cs="Times New Roman"/>
          <w:szCs w:val="24"/>
        </w:rPr>
        <w:t xml:space="preserve"> dan </w:t>
      </w:r>
      <w:proofErr w:type="spellStart"/>
      <w:r w:rsidRPr="00956593">
        <w:rPr>
          <w:rFonts w:cs="Times New Roman"/>
          <w:szCs w:val="24"/>
        </w:rPr>
        <w:t>melaporkan</w:t>
      </w:r>
      <w:proofErr w:type="spellEnd"/>
      <w:r w:rsidRPr="00956593">
        <w:rPr>
          <w:rFonts w:cs="Times New Roman"/>
          <w:szCs w:val="24"/>
        </w:rPr>
        <w:t xml:space="preserve"> </w:t>
      </w:r>
      <w:proofErr w:type="spellStart"/>
      <w:r w:rsidRPr="00956593">
        <w:rPr>
          <w:rFonts w:cs="Times New Roman"/>
          <w:szCs w:val="24"/>
        </w:rPr>
        <w:t>pajak</w:t>
      </w:r>
      <w:proofErr w:type="spellEnd"/>
      <w:r w:rsidRPr="00956593">
        <w:rPr>
          <w:rFonts w:cs="Times New Roman"/>
          <w:szCs w:val="24"/>
        </w:rPr>
        <w:t xml:space="preserve"> </w:t>
      </w:r>
      <w:proofErr w:type="spellStart"/>
      <w:r w:rsidRPr="00956593">
        <w:rPr>
          <w:rFonts w:cs="Times New Roman"/>
          <w:szCs w:val="24"/>
        </w:rPr>
        <w:t>mereka</w:t>
      </w:r>
      <w:proofErr w:type="spellEnd"/>
      <w:r w:rsidRPr="00956593">
        <w:rPr>
          <w:rFonts w:cs="Times New Roman"/>
          <w:szCs w:val="24"/>
        </w:rPr>
        <w:t xml:space="preserve"> </w:t>
      </w:r>
      <w:proofErr w:type="spellStart"/>
      <w:r w:rsidRPr="00956593">
        <w:rPr>
          <w:rFonts w:cs="Times New Roman"/>
          <w:szCs w:val="24"/>
        </w:rPr>
        <w:t>sendiri</w:t>
      </w:r>
      <w:proofErr w:type="spellEnd"/>
      <w:r w:rsidRPr="00956593">
        <w:rPr>
          <w:rFonts w:cs="Times New Roman"/>
          <w:szCs w:val="24"/>
        </w:rPr>
        <w:t xml:space="preserve">. </w:t>
      </w:r>
      <w:proofErr w:type="spellStart"/>
      <w:r w:rsidRPr="00956593">
        <w:rPr>
          <w:rFonts w:cs="Times New Roman"/>
          <w:szCs w:val="24"/>
        </w:rPr>
        <w:t>Meskipun</w:t>
      </w:r>
      <w:proofErr w:type="spellEnd"/>
      <w:r w:rsidRPr="00956593">
        <w:rPr>
          <w:rFonts w:cs="Times New Roman"/>
          <w:szCs w:val="24"/>
        </w:rPr>
        <w:t xml:space="preserve"> </w:t>
      </w:r>
      <w:proofErr w:type="spellStart"/>
      <w:r w:rsidRPr="00956593">
        <w:rPr>
          <w:rFonts w:cs="Times New Roman"/>
          <w:szCs w:val="24"/>
        </w:rPr>
        <w:t>sistem</w:t>
      </w:r>
      <w:proofErr w:type="spellEnd"/>
      <w:r w:rsidRPr="00956593">
        <w:rPr>
          <w:rFonts w:cs="Times New Roman"/>
          <w:szCs w:val="24"/>
        </w:rPr>
        <w:t xml:space="preserve"> </w:t>
      </w:r>
      <w:proofErr w:type="spellStart"/>
      <w:r w:rsidRPr="00956593">
        <w:rPr>
          <w:rFonts w:cs="Times New Roman"/>
          <w:szCs w:val="24"/>
        </w:rPr>
        <w:t>ini</w:t>
      </w:r>
      <w:proofErr w:type="spellEnd"/>
      <w:r w:rsidRPr="00956593">
        <w:rPr>
          <w:rFonts w:cs="Times New Roman"/>
          <w:szCs w:val="24"/>
        </w:rPr>
        <w:t xml:space="preserve"> </w:t>
      </w:r>
      <w:proofErr w:type="spellStart"/>
      <w:r w:rsidRPr="00956593">
        <w:rPr>
          <w:rFonts w:cs="Times New Roman"/>
          <w:szCs w:val="24"/>
        </w:rPr>
        <w:t>dirancang</w:t>
      </w:r>
      <w:proofErr w:type="spellEnd"/>
      <w:r w:rsidRPr="00956593">
        <w:rPr>
          <w:rFonts w:cs="Times New Roman"/>
          <w:szCs w:val="24"/>
        </w:rPr>
        <w:t xml:space="preserve"> </w:t>
      </w:r>
      <w:proofErr w:type="spellStart"/>
      <w:r w:rsidRPr="00956593">
        <w:rPr>
          <w:rFonts w:cs="Times New Roman"/>
          <w:szCs w:val="24"/>
        </w:rPr>
        <w:t>untuk</w:t>
      </w:r>
      <w:proofErr w:type="spellEnd"/>
      <w:r w:rsidRPr="00956593">
        <w:rPr>
          <w:rFonts w:cs="Times New Roman"/>
          <w:szCs w:val="24"/>
        </w:rPr>
        <w:t xml:space="preserve"> </w:t>
      </w:r>
      <w:proofErr w:type="spellStart"/>
      <w:r w:rsidRPr="00956593">
        <w:rPr>
          <w:rFonts w:cs="Times New Roman"/>
          <w:szCs w:val="24"/>
        </w:rPr>
        <w:t>meningkatkan</w:t>
      </w:r>
      <w:proofErr w:type="spellEnd"/>
      <w:r w:rsidRPr="00956593">
        <w:rPr>
          <w:rFonts w:cs="Times New Roman"/>
          <w:szCs w:val="24"/>
        </w:rPr>
        <w:t xml:space="preserve"> </w:t>
      </w:r>
      <w:proofErr w:type="spellStart"/>
      <w:r w:rsidRPr="00956593">
        <w:rPr>
          <w:rFonts w:cs="Times New Roman"/>
          <w:szCs w:val="24"/>
        </w:rPr>
        <w:t>kepatuhan</w:t>
      </w:r>
      <w:proofErr w:type="spellEnd"/>
      <w:r w:rsidRPr="00956593">
        <w:rPr>
          <w:rFonts w:cs="Times New Roman"/>
          <w:szCs w:val="24"/>
        </w:rPr>
        <w:t xml:space="preserve">, data </w:t>
      </w:r>
      <w:proofErr w:type="spellStart"/>
      <w:r w:rsidRPr="00956593">
        <w:rPr>
          <w:rFonts w:cs="Times New Roman"/>
          <w:szCs w:val="24"/>
        </w:rPr>
        <w:t>dari</w:t>
      </w:r>
      <w:proofErr w:type="spellEnd"/>
      <w:r w:rsidRPr="00956593">
        <w:rPr>
          <w:rFonts w:cs="Times New Roman"/>
          <w:szCs w:val="24"/>
        </w:rPr>
        <w:t xml:space="preserve"> KP</w:t>
      </w:r>
      <w:r>
        <w:rPr>
          <w:rFonts w:cs="Times New Roman"/>
          <w:szCs w:val="24"/>
        </w:rPr>
        <w:t xml:space="preserve">P </w:t>
      </w:r>
      <w:proofErr w:type="spellStart"/>
      <w:r>
        <w:rPr>
          <w:rFonts w:cs="Times New Roman"/>
          <w:szCs w:val="24"/>
        </w:rPr>
        <w:t>Tenggarong</w:t>
      </w:r>
      <w:proofErr w:type="spellEnd"/>
      <w:r w:rsidRPr="00956593">
        <w:rPr>
          <w:rFonts w:cs="Times New Roman"/>
          <w:szCs w:val="24"/>
        </w:rPr>
        <w:t xml:space="preserve"> </w:t>
      </w:r>
      <w:proofErr w:type="spellStart"/>
      <w:r w:rsidRPr="00956593">
        <w:rPr>
          <w:rFonts w:cs="Times New Roman"/>
          <w:szCs w:val="24"/>
        </w:rPr>
        <w:t>menunjukkan</w:t>
      </w:r>
      <w:proofErr w:type="spellEnd"/>
      <w:r w:rsidRPr="00956593">
        <w:rPr>
          <w:rFonts w:cs="Times New Roman"/>
          <w:szCs w:val="24"/>
        </w:rPr>
        <w:t xml:space="preserve"> </w:t>
      </w:r>
      <w:proofErr w:type="spellStart"/>
      <w:r w:rsidRPr="00956593">
        <w:rPr>
          <w:rFonts w:cs="Times New Roman"/>
          <w:szCs w:val="24"/>
        </w:rPr>
        <w:t>bahwa</w:t>
      </w:r>
      <w:proofErr w:type="spellEnd"/>
      <w:r w:rsidRPr="00956593">
        <w:rPr>
          <w:rFonts w:cs="Times New Roman"/>
          <w:szCs w:val="24"/>
        </w:rPr>
        <w:t xml:space="preserve"> </w:t>
      </w:r>
      <w:proofErr w:type="spellStart"/>
      <w:r w:rsidRPr="00956593">
        <w:rPr>
          <w:rFonts w:cs="Times New Roman"/>
          <w:szCs w:val="24"/>
        </w:rPr>
        <w:t>tingkat</w:t>
      </w:r>
      <w:proofErr w:type="spellEnd"/>
      <w:r w:rsidRPr="00956593">
        <w:rPr>
          <w:rFonts w:cs="Times New Roman"/>
          <w:szCs w:val="24"/>
        </w:rPr>
        <w:t xml:space="preserve"> </w:t>
      </w:r>
      <w:proofErr w:type="spellStart"/>
      <w:r w:rsidRPr="00956593">
        <w:rPr>
          <w:rFonts w:cs="Times New Roman"/>
          <w:szCs w:val="24"/>
        </w:rPr>
        <w:lastRenderedPageBreak/>
        <w:t>kepatuhan</w:t>
      </w:r>
      <w:proofErr w:type="spellEnd"/>
      <w:r w:rsidRPr="00956593">
        <w:rPr>
          <w:rFonts w:cs="Times New Roman"/>
          <w:szCs w:val="24"/>
        </w:rPr>
        <w:t xml:space="preserve"> </w:t>
      </w:r>
      <w:proofErr w:type="spellStart"/>
      <w:r w:rsidRPr="00956593">
        <w:rPr>
          <w:rFonts w:cs="Times New Roman"/>
          <w:szCs w:val="24"/>
        </w:rPr>
        <w:t>wajib</w:t>
      </w:r>
      <w:proofErr w:type="spellEnd"/>
      <w:r w:rsidRPr="00956593">
        <w:rPr>
          <w:rFonts w:cs="Times New Roman"/>
          <w:szCs w:val="24"/>
        </w:rPr>
        <w:t xml:space="preserve"> </w:t>
      </w:r>
      <w:proofErr w:type="spellStart"/>
      <w:r w:rsidRPr="00956593">
        <w:rPr>
          <w:rFonts w:cs="Times New Roman"/>
          <w:szCs w:val="24"/>
        </w:rPr>
        <w:t>pajak</w:t>
      </w:r>
      <w:proofErr w:type="spellEnd"/>
      <w:r w:rsidRPr="00956593">
        <w:rPr>
          <w:rFonts w:cs="Times New Roman"/>
          <w:szCs w:val="24"/>
        </w:rPr>
        <w:t xml:space="preserve"> badan </w:t>
      </w:r>
      <w:proofErr w:type="spellStart"/>
      <w:r w:rsidRPr="00956593">
        <w:rPr>
          <w:rFonts w:cs="Times New Roman"/>
          <w:szCs w:val="24"/>
        </w:rPr>
        <w:t>masih</w:t>
      </w:r>
      <w:proofErr w:type="spellEnd"/>
      <w:r w:rsidRPr="00956593">
        <w:rPr>
          <w:rFonts w:cs="Times New Roman"/>
          <w:szCs w:val="24"/>
        </w:rPr>
        <w:t xml:space="preserve"> </w:t>
      </w:r>
      <w:proofErr w:type="spellStart"/>
      <w:r w:rsidRPr="00956593">
        <w:rPr>
          <w:rFonts w:cs="Times New Roman"/>
          <w:szCs w:val="24"/>
        </w:rPr>
        <w:t>rendah</w:t>
      </w:r>
      <w:proofErr w:type="spellEnd"/>
      <w:r w:rsidRPr="00956593">
        <w:rPr>
          <w:rFonts w:cs="Times New Roman"/>
          <w:szCs w:val="24"/>
        </w:rPr>
        <w:t xml:space="preserve">. </w:t>
      </w:r>
      <w:proofErr w:type="spellStart"/>
      <w:r w:rsidRPr="00712D98">
        <w:rPr>
          <w:rFonts w:cs="Times New Roman"/>
          <w:szCs w:val="24"/>
        </w:rPr>
        <w:t>Misalnya</w:t>
      </w:r>
      <w:proofErr w:type="spellEnd"/>
      <w:r w:rsidRPr="00712D98">
        <w:rPr>
          <w:rFonts w:cs="Times New Roman"/>
          <w:szCs w:val="24"/>
        </w:rPr>
        <w:t xml:space="preserve">, </w:t>
      </w:r>
      <w:proofErr w:type="spellStart"/>
      <w:r w:rsidRPr="00712D98">
        <w:rPr>
          <w:rFonts w:cs="Times New Roman"/>
          <w:szCs w:val="24"/>
        </w:rPr>
        <w:t>meskipun</w:t>
      </w:r>
      <w:proofErr w:type="spellEnd"/>
      <w:r w:rsidRPr="00712D98">
        <w:rPr>
          <w:rFonts w:cs="Times New Roman"/>
          <w:szCs w:val="24"/>
        </w:rPr>
        <w:t xml:space="preserve"> </w:t>
      </w:r>
      <w:proofErr w:type="spellStart"/>
      <w:r w:rsidRPr="00712D98">
        <w:rPr>
          <w:rFonts w:cs="Times New Roman"/>
          <w:szCs w:val="24"/>
        </w:rPr>
        <w:t>jumlah</w:t>
      </w:r>
      <w:proofErr w:type="spellEnd"/>
      <w:r w:rsidRPr="00712D98">
        <w:rPr>
          <w:rFonts w:cs="Times New Roman"/>
          <w:szCs w:val="24"/>
        </w:rPr>
        <w:t xml:space="preserve"> </w:t>
      </w:r>
      <w:proofErr w:type="spellStart"/>
      <w:r w:rsidRPr="00712D98">
        <w:rPr>
          <w:rFonts w:cs="Times New Roman"/>
          <w:szCs w:val="24"/>
        </w:rPr>
        <w:t>wajib</w:t>
      </w:r>
      <w:proofErr w:type="spellEnd"/>
      <w:r w:rsidRPr="00712D98">
        <w:rPr>
          <w:rFonts w:cs="Times New Roman"/>
          <w:szCs w:val="24"/>
        </w:rPr>
        <w:t xml:space="preserve"> </w:t>
      </w:r>
      <w:proofErr w:type="spellStart"/>
      <w:r w:rsidRPr="00712D98">
        <w:rPr>
          <w:rFonts w:cs="Times New Roman"/>
          <w:szCs w:val="24"/>
        </w:rPr>
        <w:t>pajak</w:t>
      </w:r>
      <w:proofErr w:type="spellEnd"/>
      <w:r w:rsidRPr="00712D98">
        <w:rPr>
          <w:rFonts w:cs="Times New Roman"/>
          <w:szCs w:val="24"/>
        </w:rPr>
        <w:t xml:space="preserve"> </w:t>
      </w:r>
      <w:proofErr w:type="spellStart"/>
      <w:r w:rsidRPr="00712D98">
        <w:rPr>
          <w:rFonts w:cs="Times New Roman"/>
          <w:szCs w:val="24"/>
        </w:rPr>
        <w:t>meningkat</w:t>
      </w:r>
      <w:proofErr w:type="spellEnd"/>
      <w:r w:rsidRPr="00712D98">
        <w:rPr>
          <w:rFonts w:cs="Times New Roman"/>
          <w:szCs w:val="24"/>
        </w:rPr>
        <w:t xml:space="preserve"> </w:t>
      </w:r>
      <w:proofErr w:type="spellStart"/>
      <w:r w:rsidRPr="00712D98">
        <w:rPr>
          <w:rFonts w:cs="Times New Roman"/>
          <w:szCs w:val="24"/>
        </w:rPr>
        <w:t>dari</w:t>
      </w:r>
      <w:proofErr w:type="spellEnd"/>
      <w:r w:rsidRPr="00712D98">
        <w:rPr>
          <w:rFonts w:cs="Times New Roman"/>
          <w:szCs w:val="24"/>
        </w:rPr>
        <w:t xml:space="preserve"> 16,184 pada </w:t>
      </w:r>
      <w:proofErr w:type="spellStart"/>
      <w:r w:rsidRPr="00712D98">
        <w:rPr>
          <w:rFonts w:cs="Times New Roman"/>
          <w:szCs w:val="24"/>
        </w:rPr>
        <w:t>tahun</w:t>
      </w:r>
      <w:proofErr w:type="spellEnd"/>
      <w:r w:rsidRPr="00712D98">
        <w:rPr>
          <w:rFonts w:cs="Times New Roman"/>
          <w:szCs w:val="24"/>
        </w:rPr>
        <w:t xml:space="preserve"> 2020 </w:t>
      </w:r>
      <w:proofErr w:type="spellStart"/>
      <w:r w:rsidRPr="00712D98">
        <w:rPr>
          <w:rFonts w:cs="Times New Roman"/>
          <w:szCs w:val="24"/>
        </w:rPr>
        <w:t>menjadi</w:t>
      </w:r>
      <w:proofErr w:type="spellEnd"/>
      <w:r w:rsidRPr="00712D98">
        <w:rPr>
          <w:rFonts w:cs="Times New Roman"/>
          <w:szCs w:val="24"/>
        </w:rPr>
        <w:t xml:space="preserve"> 24,137 pada </w:t>
      </w:r>
      <w:proofErr w:type="spellStart"/>
      <w:r w:rsidRPr="00712D98">
        <w:rPr>
          <w:rFonts w:cs="Times New Roman"/>
          <w:szCs w:val="24"/>
        </w:rPr>
        <w:t>tahun</w:t>
      </w:r>
      <w:proofErr w:type="spellEnd"/>
      <w:r w:rsidRPr="00712D98">
        <w:rPr>
          <w:rFonts w:cs="Times New Roman"/>
          <w:szCs w:val="24"/>
        </w:rPr>
        <w:t xml:space="preserve"> 2024, </w:t>
      </w:r>
      <w:proofErr w:type="spellStart"/>
      <w:r w:rsidRPr="00712D98">
        <w:rPr>
          <w:rFonts w:cs="Times New Roman"/>
          <w:szCs w:val="24"/>
        </w:rPr>
        <w:t>penerimaan</w:t>
      </w:r>
      <w:proofErr w:type="spellEnd"/>
      <w:r w:rsidRPr="00712D98">
        <w:rPr>
          <w:rFonts w:cs="Times New Roman"/>
          <w:szCs w:val="24"/>
        </w:rPr>
        <w:t xml:space="preserve"> </w:t>
      </w:r>
      <w:proofErr w:type="spellStart"/>
      <w:r w:rsidRPr="00712D98">
        <w:rPr>
          <w:rFonts w:cs="Times New Roman"/>
          <w:szCs w:val="24"/>
        </w:rPr>
        <w:t>pajak</w:t>
      </w:r>
      <w:proofErr w:type="spellEnd"/>
      <w:r w:rsidRPr="00712D98">
        <w:rPr>
          <w:rFonts w:cs="Times New Roman"/>
          <w:szCs w:val="24"/>
        </w:rPr>
        <w:t xml:space="preserve"> </w:t>
      </w:r>
      <w:proofErr w:type="spellStart"/>
      <w:r w:rsidRPr="00712D98">
        <w:rPr>
          <w:rFonts w:cs="Times New Roman"/>
          <w:szCs w:val="24"/>
        </w:rPr>
        <w:t>penghasilan</w:t>
      </w:r>
      <w:proofErr w:type="spellEnd"/>
      <w:r w:rsidRPr="00712D98">
        <w:rPr>
          <w:rFonts w:cs="Times New Roman"/>
          <w:szCs w:val="24"/>
        </w:rPr>
        <w:t xml:space="preserve"> badan </w:t>
      </w:r>
      <w:proofErr w:type="spellStart"/>
      <w:r w:rsidRPr="00712D98">
        <w:rPr>
          <w:rFonts w:cs="Times New Roman"/>
          <w:szCs w:val="24"/>
        </w:rPr>
        <w:t>mengalami</w:t>
      </w:r>
      <w:proofErr w:type="spellEnd"/>
      <w:r w:rsidRPr="00712D98">
        <w:rPr>
          <w:rFonts w:cs="Times New Roman"/>
          <w:szCs w:val="24"/>
        </w:rPr>
        <w:t xml:space="preserve"> </w:t>
      </w:r>
      <w:proofErr w:type="spellStart"/>
      <w:r w:rsidR="00712D98" w:rsidRPr="00712D98">
        <w:rPr>
          <w:rFonts w:cs="Times New Roman"/>
          <w:szCs w:val="24"/>
        </w:rPr>
        <w:t>perubah</w:t>
      </w:r>
      <w:r w:rsidR="00712D98">
        <w:rPr>
          <w:rFonts w:cs="Times New Roman"/>
          <w:szCs w:val="24"/>
        </w:rPr>
        <w:t>an</w:t>
      </w:r>
      <w:proofErr w:type="spellEnd"/>
      <w:r w:rsidRPr="00712D98">
        <w:rPr>
          <w:rFonts w:cs="Times New Roman"/>
          <w:szCs w:val="24"/>
        </w:rPr>
        <w:t xml:space="preserve"> yang </w:t>
      </w:r>
      <w:proofErr w:type="spellStart"/>
      <w:r w:rsidRPr="00712D98">
        <w:rPr>
          <w:rFonts w:cs="Times New Roman"/>
          <w:szCs w:val="24"/>
        </w:rPr>
        <w:t>signifikan</w:t>
      </w:r>
      <w:proofErr w:type="spellEnd"/>
      <w:r w:rsidRPr="00712D98">
        <w:rPr>
          <w:rFonts w:cs="Times New Roman"/>
          <w:szCs w:val="24"/>
        </w:rPr>
        <w:t xml:space="preserve">. </w:t>
      </w:r>
      <w:r w:rsidRPr="00F81E83">
        <w:rPr>
          <w:rFonts w:cs="Times New Roman"/>
          <w:szCs w:val="24"/>
        </w:rPr>
        <w:t xml:space="preserve">Hal </w:t>
      </w:r>
      <w:proofErr w:type="spellStart"/>
      <w:r w:rsidRPr="00F81E83">
        <w:rPr>
          <w:rFonts w:cs="Times New Roman"/>
          <w:szCs w:val="24"/>
        </w:rPr>
        <w:t>ini</w:t>
      </w:r>
      <w:proofErr w:type="spellEnd"/>
      <w:r w:rsidRPr="00F81E83">
        <w:rPr>
          <w:rFonts w:cs="Times New Roman"/>
          <w:szCs w:val="24"/>
        </w:rPr>
        <w:t xml:space="preserve"> </w:t>
      </w:r>
      <w:proofErr w:type="spellStart"/>
      <w:r w:rsidRPr="00F81E83">
        <w:rPr>
          <w:rFonts w:cs="Times New Roman"/>
          <w:szCs w:val="24"/>
        </w:rPr>
        <w:t>menunjukkan</w:t>
      </w:r>
      <w:proofErr w:type="spellEnd"/>
      <w:r w:rsidRPr="00F81E83">
        <w:rPr>
          <w:rFonts w:cs="Times New Roman"/>
          <w:szCs w:val="24"/>
        </w:rPr>
        <w:t xml:space="preserve"> </w:t>
      </w:r>
      <w:proofErr w:type="spellStart"/>
      <w:r w:rsidRPr="00F81E83">
        <w:rPr>
          <w:rFonts w:cs="Times New Roman"/>
          <w:szCs w:val="24"/>
        </w:rPr>
        <w:t>bahwa</w:t>
      </w:r>
      <w:proofErr w:type="spellEnd"/>
      <w:r w:rsidRPr="00F81E83">
        <w:rPr>
          <w:rFonts w:cs="Times New Roman"/>
          <w:szCs w:val="24"/>
        </w:rPr>
        <w:t xml:space="preserve"> </w:t>
      </w:r>
      <w:proofErr w:type="spellStart"/>
      <w:r w:rsidRPr="00F81E83">
        <w:rPr>
          <w:rFonts w:cs="Times New Roman"/>
          <w:szCs w:val="24"/>
        </w:rPr>
        <w:t>meskipun</w:t>
      </w:r>
      <w:proofErr w:type="spellEnd"/>
      <w:r w:rsidRPr="00F81E83">
        <w:rPr>
          <w:rFonts w:cs="Times New Roman"/>
          <w:szCs w:val="24"/>
        </w:rPr>
        <w:t xml:space="preserve"> </w:t>
      </w:r>
      <w:proofErr w:type="spellStart"/>
      <w:r w:rsidRPr="00F81E83">
        <w:rPr>
          <w:rFonts w:cs="Times New Roman"/>
          <w:szCs w:val="24"/>
        </w:rPr>
        <w:t>ada</w:t>
      </w:r>
      <w:proofErr w:type="spellEnd"/>
      <w:r w:rsidRPr="00F81E83">
        <w:rPr>
          <w:rFonts w:cs="Times New Roman"/>
          <w:szCs w:val="24"/>
        </w:rPr>
        <w:t xml:space="preserve"> </w:t>
      </w:r>
      <w:proofErr w:type="spellStart"/>
      <w:r w:rsidRPr="00F81E83">
        <w:rPr>
          <w:rFonts w:cs="Times New Roman"/>
          <w:szCs w:val="24"/>
        </w:rPr>
        <w:t>peningkatan</w:t>
      </w:r>
      <w:proofErr w:type="spellEnd"/>
      <w:r w:rsidRPr="00F81E83">
        <w:rPr>
          <w:rFonts w:cs="Times New Roman"/>
          <w:szCs w:val="24"/>
        </w:rPr>
        <w:t xml:space="preserve"> </w:t>
      </w:r>
      <w:proofErr w:type="spellStart"/>
      <w:r w:rsidRPr="00F81E83">
        <w:rPr>
          <w:rFonts w:cs="Times New Roman"/>
          <w:szCs w:val="24"/>
        </w:rPr>
        <w:t>jumlah</w:t>
      </w:r>
      <w:proofErr w:type="spellEnd"/>
      <w:r w:rsidRPr="00F81E83">
        <w:rPr>
          <w:rFonts w:cs="Times New Roman"/>
          <w:szCs w:val="24"/>
        </w:rPr>
        <w:t xml:space="preserve"> </w:t>
      </w:r>
      <w:proofErr w:type="spellStart"/>
      <w:r w:rsidRPr="00F81E83">
        <w:rPr>
          <w:rFonts w:cs="Times New Roman"/>
          <w:szCs w:val="24"/>
        </w:rPr>
        <w:t>wajib</w:t>
      </w:r>
      <w:proofErr w:type="spellEnd"/>
      <w:r w:rsidRPr="00F81E83">
        <w:rPr>
          <w:rFonts w:cs="Times New Roman"/>
          <w:szCs w:val="24"/>
        </w:rPr>
        <w:t xml:space="preserve"> </w:t>
      </w:r>
      <w:proofErr w:type="spellStart"/>
      <w:r w:rsidRPr="00F81E83">
        <w:rPr>
          <w:rFonts w:cs="Times New Roman"/>
          <w:szCs w:val="24"/>
        </w:rPr>
        <w:t>pajak</w:t>
      </w:r>
      <w:proofErr w:type="spellEnd"/>
      <w:r w:rsidRPr="00F81E83">
        <w:rPr>
          <w:rFonts w:cs="Times New Roman"/>
          <w:szCs w:val="24"/>
        </w:rPr>
        <w:t xml:space="preserve">, </w:t>
      </w:r>
      <w:proofErr w:type="spellStart"/>
      <w:r w:rsidRPr="00F81E83">
        <w:rPr>
          <w:rFonts w:cs="Times New Roman"/>
          <w:szCs w:val="24"/>
        </w:rPr>
        <w:t>pemahaman</w:t>
      </w:r>
      <w:proofErr w:type="spellEnd"/>
      <w:r w:rsidRPr="00F81E83">
        <w:rPr>
          <w:rFonts w:cs="Times New Roman"/>
          <w:szCs w:val="24"/>
        </w:rPr>
        <w:t xml:space="preserve"> yang </w:t>
      </w:r>
      <w:proofErr w:type="spellStart"/>
      <w:r w:rsidRPr="00F81E83">
        <w:rPr>
          <w:rFonts w:cs="Times New Roman"/>
          <w:szCs w:val="24"/>
        </w:rPr>
        <w:t>kurang</w:t>
      </w:r>
      <w:proofErr w:type="spellEnd"/>
      <w:r w:rsidRPr="00F81E83">
        <w:rPr>
          <w:rFonts w:cs="Times New Roman"/>
          <w:szCs w:val="24"/>
        </w:rPr>
        <w:t xml:space="preserve"> </w:t>
      </w:r>
      <w:proofErr w:type="spellStart"/>
      <w:r w:rsidRPr="00F81E83">
        <w:rPr>
          <w:rFonts w:cs="Times New Roman"/>
          <w:szCs w:val="24"/>
        </w:rPr>
        <w:t>tentang</w:t>
      </w:r>
      <w:proofErr w:type="spellEnd"/>
      <w:r w:rsidRPr="00F81E83">
        <w:rPr>
          <w:rFonts w:cs="Times New Roman"/>
          <w:szCs w:val="24"/>
        </w:rPr>
        <w:t xml:space="preserve"> </w:t>
      </w:r>
      <w:proofErr w:type="spellStart"/>
      <w:r w:rsidRPr="00F81E83">
        <w:rPr>
          <w:rFonts w:cs="Times New Roman"/>
          <w:szCs w:val="24"/>
        </w:rPr>
        <w:t>peraturan</w:t>
      </w:r>
      <w:proofErr w:type="spellEnd"/>
      <w:r w:rsidRPr="00F81E83">
        <w:rPr>
          <w:rFonts w:cs="Times New Roman"/>
          <w:szCs w:val="24"/>
        </w:rPr>
        <w:t xml:space="preserve"> </w:t>
      </w:r>
      <w:proofErr w:type="spellStart"/>
      <w:r w:rsidRPr="00F81E83">
        <w:rPr>
          <w:rFonts w:cs="Times New Roman"/>
          <w:szCs w:val="24"/>
        </w:rPr>
        <w:t>perpajakan</w:t>
      </w:r>
      <w:proofErr w:type="spellEnd"/>
      <w:r w:rsidRPr="00F81E83">
        <w:rPr>
          <w:rFonts w:cs="Times New Roman"/>
          <w:szCs w:val="24"/>
        </w:rPr>
        <w:t xml:space="preserve"> dan </w:t>
      </w:r>
      <w:proofErr w:type="spellStart"/>
      <w:r w:rsidRPr="00F81E83">
        <w:rPr>
          <w:rFonts w:cs="Times New Roman"/>
          <w:szCs w:val="24"/>
        </w:rPr>
        <w:t>kompleksitas</w:t>
      </w:r>
      <w:proofErr w:type="spellEnd"/>
      <w:r w:rsidRPr="00F81E83">
        <w:rPr>
          <w:rFonts w:cs="Times New Roman"/>
          <w:szCs w:val="24"/>
        </w:rPr>
        <w:t xml:space="preserve"> </w:t>
      </w:r>
      <w:proofErr w:type="spellStart"/>
      <w:r w:rsidRPr="00F81E83">
        <w:rPr>
          <w:rFonts w:cs="Times New Roman"/>
          <w:szCs w:val="24"/>
        </w:rPr>
        <w:t>sistem</w:t>
      </w:r>
      <w:proofErr w:type="spellEnd"/>
      <w:r w:rsidRPr="00F81E83">
        <w:rPr>
          <w:rFonts w:cs="Times New Roman"/>
          <w:szCs w:val="24"/>
        </w:rPr>
        <w:t xml:space="preserve"> </w:t>
      </w:r>
      <w:proofErr w:type="spellStart"/>
      <w:r w:rsidRPr="00F81E83">
        <w:rPr>
          <w:rFonts w:cs="Times New Roman"/>
          <w:szCs w:val="24"/>
        </w:rPr>
        <w:t>perpajakan</w:t>
      </w:r>
      <w:proofErr w:type="spellEnd"/>
      <w:r w:rsidRPr="00F81E83">
        <w:rPr>
          <w:rFonts w:cs="Times New Roman"/>
          <w:szCs w:val="24"/>
        </w:rPr>
        <w:t xml:space="preserve"> </w:t>
      </w:r>
      <w:proofErr w:type="spellStart"/>
      <w:r w:rsidRPr="00F81E83">
        <w:rPr>
          <w:rFonts w:cs="Times New Roman"/>
          <w:szCs w:val="24"/>
        </w:rPr>
        <w:t>dapat</w:t>
      </w:r>
      <w:proofErr w:type="spellEnd"/>
      <w:r w:rsidRPr="00F81E83">
        <w:rPr>
          <w:rFonts w:cs="Times New Roman"/>
          <w:szCs w:val="24"/>
        </w:rPr>
        <w:t xml:space="preserve"> </w:t>
      </w:r>
      <w:proofErr w:type="spellStart"/>
      <w:r w:rsidRPr="00F81E83">
        <w:rPr>
          <w:rFonts w:cs="Times New Roman"/>
          <w:szCs w:val="24"/>
        </w:rPr>
        <w:t>menghambat</w:t>
      </w:r>
      <w:proofErr w:type="spellEnd"/>
      <w:r w:rsidRPr="00F81E83">
        <w:rPr>
          <w:rFonts w:cs="Times New Roman"/>
          <w:szCs w:val="24"/>
        </w:rPr>
        <w:t xml:space="preserve"> </w:t>
      </w:r>
      <w:proofErr w:type="spellStart"/>
      <w:r w:rsidRPr="00F81E83">
        <w:rPr>
          <w:rFonts w:cs="Times New Roman"/>
          <w:szCs w:val="24"/>
        </w:rPr>
        <w:t>kepatuhan</w:t>
      </w:r>
      <w:proofErr w:type="spellEnd"/>
      <w:r w:rsidRPr="00F81E83">
        <w:rPr>
          <w:rFonts w:cs="Times New Roman"/>
          <w:szCs w:val="24"/>
        </w:rPr>
        <w:t xml:space="preserve">. </w:t>
      </w:r>
      <w:r w:rsidRPr="00956593">
        <w:rPr>
          <w:rFonts w:cs="Times New Roman"/>
          <w:szCs w:val="24"/>
          <w:lang w:val="sv-SE"/>
        </w:rPr>
        <w:t xml:space="preserve">Oleh karena itu, penting untuk memahami bagaimana </w:t>
      </w:r>
      <w:r w:rsidRPr="00712D98">
        <w:rPr>
          <w:rFonts w:cs="Times New Roman"/>
          <w:i/>
          <w:iCs/>
          <w:szCs w:val="24"/>
          <w:lang w:val="sv-SE"/>
        </w:rPr>
        <w:t>self assessment system</w:t>
      </w:r>
      <w:r w:rsidRPr="00956593">
        <w:rPr>
          <w:rFonts w:cs="Times New Roman"/>
          <w:szCs w:val="24"/>
          <w:lang w:val="sv-SE"/>
        </w:rPr>
        <w:t xml:space="preserve"> dapat berpengaruh terhadap penerimaan pajak penghasilan badan.</w:t>
      </w:r>
    </w:p>
    <w:p w14:paraId="182E26B7" w14:textId="7980DC8B" w:rsidR="00787142" w:rsidRPr="00F81E83" w:rsidRDefault="00787142" w:rsidP="00FA61F2">
      <w:pPr>
        <w:pStyle w:val="ListParagraph"/>
        <w:spacing w:after="0" w:line="480" w:lineRule="auto"/>
        <w:ind w:left="0" w:firstLine="720"/>
        <w:rPr>
          <w:rFonts w:cs="Times New Roman"/>
          <w:szCs w:val="24"/>
          <w:lang w:val="sv-SE"/>
        </w:rPr>
      </w:pPr>
      <w:r w:rsidRPr="00CD2D85">
        <w:rPr>
          <w:rFonts w:cs="Times New Roman"/>
          <w:i/>
          <w:iCs/>
          <w:szCs w:val="24"/>
          <w:lang w:val="sv-SE"/>
        </w:rPr>
        <w:t>Self assessment system</w:t>
      </w:r>
      <w:r w:rsidRPr="00CD2D85">
        <w:rPr>
          <w:rFonts w:cs="Times New Roman"/>
          <w:szCs w:val="24"/>
          <w:lang w:val="sv-SE"/>
        </w:rPr>
        <w:t xml:space="preserve"> memberikan keleluasaan dan kepercayaan kepada wajib pajak untuk menjalankan kewajiban perpajakannya secara mandiri, yang sejalan dengan teori kepatuhan pajak yang menyatakan bahwa kepercayaan dan tanggung jawab dapat meningkatkan kesadaran perpajakan. </w:t>
      </w:r>
      <w:r w:rsidRPr="00F81E83">
        <w:rPr>
          <w:rFonts w:cs="Times New Roman"/>
          <w:szCs w:val="24"/>
          <w:lang w:val="sv-SE"/>
        </w:rPr>
        <w:t>Menurut</w:t>
      </w:r>
      <w:r w:rsidR="00912386" w:rsidRPr="00F81E83">
        <w:rPr>
          <w:rFonts w:cs="Times New Roman"/>
          <w:szCs w:val="24"/>
          <w:lang w:val="sv-SE"/>
        </w:rPr>
        <w:t xml:space="preserve"> </w:t>
      </w:r>
      <w:r w:rsidR="00912386">
        <w:rPr>
          <w:rFonts w:cs="Times New Roman"/>
          <w:szCs w:val="24"/>
        </w:rPr>
        <w:fldChar w:fldCharType="begin" w:fldLock="1"/>
      </w:r>
      <w:r w:rsidR="00912386" w:rsidRPr="00F81E83">
        <w:rPr>
          <w:rFonts w:cs="Times New Roman"/>
          <w:szCs w:val="24"/>
          <w:lang w:val="sv-SE"/>
        </w:rPr>
        <w:instrText>ADDIN CSL_CITATION {"citationItems":[{"id":"ITEM-1","itemData":{"author":[{"dropping-particle":"","family":"Mardiasmo","given":"","non-dropping-particle":"","parse-names":false,"suffix":""}],"id":"ITEM-1","issued":{"date-parts":[["2018"]]},"publisher":"Yogyakarta: Penerbit Andi","title":"Perpajakan","type":"book"},"uris":["http://www.mendeley.com/documents/?uuid=e0410976-06b8-49f3-97c5-37b937a0c53b"]}],"mendeley":{"formattedCitation":"(Mardiasmo, 2018)","plainTextFormattedCitation":"(Mardiasmo, 2018)","previouslyFormattedCitation":"(Mardiasmo, 2018)"},"properties":{"noteIndex":0},"schema":"https://github.com/citation-style-language/schema/raw/master/csl-citation.json"}</w:instrText>
      </w:r>
      <w:r w:rsidR="00912386">
        <w:rPr>
          <w:rFonts w:cs="Times New Roman"/>
          <w:szCs w:val="24"/>
        </w:rPr>
        <w:fldChar w:fldCharType="separate"/>
      </w:r>
      <w:r w:rsidR="00912386" w:rsidRPr="00F81E83">
        <w:rPr>
          <w:rFonts w:cs="Times New Roman"/>
          <w:noProof/>
          <w:szCs w:val="24"/>
          <w:lang w:val="sv-SE"/>
        </w:rPr>
        <w:t>(Mardiasmo, 2018)</w:t>
      </w:r>
      <w:r w:rsidR="00912386">
        <w:rPr>
          <w:rFonts w:cs="Times New Roman"/>
          <w:szCs w:val="24"/>
        </w:rPr>
        <w:fldChar w:fldCharType="end"/>
      </w:r>
      <w:r w:rsidRPr="00F81E83">
        <w:rPr>
          <w:rFonts w:cs="Times New Roman"/>
          <w:szCs w:val="24"/>
          <w:lang w:val="sv-SE"/>
        </w:rPr>
        <w:t xml:space="preserve">, implementasi </w:t>
      </w:r>
      <w:r w:rsidRPr="00F81E83">
        <w:rPr>
          <w:rFonts w:cs="Times New Roman"/>
          <w:i/>
          <w:iCs/>
          <w:szCs w:val="24"/>
          <w:lang w:val="sv-SE"/>
        </w:rPr>
        <w:t>self assessment system</w:t>
      </w:r>
      <w:r w:rsidRPr="00F81E83">
        <w:rPr>
          <w:rFonts w:cs="Times New Roman"/>
          <w:szCs w:val="24"/>
          <w:lang w:val="sv-SE"/>
        </w:rPr>
        <w:t xml:space="preserve"> yang efektif dapat mendorong transparansi dan akuntabilitas dari pihak wajib pajak, sehingga menumbuhkan kesadaran untuk memenuhi kewajiban perpajakannya secara sukarela.</w:t>
      </w:r>
    </w:p>
    <w:p w14:paraId="3D90082E" w14:textId="6F2A0F64" w:rsidR="00787142" w:rsidRPr="00787142" w:rsidRDefault="00787142" w:rsidP="00FA61F2">
      <w:pPr>
        <w:pStyle w:val="ListParagraph"/>
        <w:spacing w:after="0" w:line="480" w:lineRule="auto"/>
        <w:ind w:left="0" w:firstLine="720"/>
        <w:rPr>
          <w:rFonts w:cs="Times New Roman"/>
          <w:szCs w:val="24"/>
          <w:lang w:val="sv-SE"/>
        </w:rPr>
      </w:pPr>
      <w:r w:rsidRPr="00787142">
        <w:rPr>
          <w:rFonts w:cs="Times New Roman"/>
          <w:szCs w:val="24"/>
          <w:lang w:val="sv-SE"/>
        </w:rPr>
        <w:t xml:space="preserve">Penetapan </w:t>
      </w:r>
      <w:r w:rsidRPr="00567DB5">
        <w:rPr>
          <w:rFonts w:cs="Times New Roman"/>
          <w:i/>
          <w:iCs/>
          <w:szCs w:val="24"/>
          <w:lang w:val="sv-SE"/>
        </w:rPr>
        <w:t>self assessment system</w:t>
      </w:r>
      <w:r w:rsidRPr="00787142">
        <w:rPr>
          <w:rFonts w:cs="Times New Roman"/>
          <w:szCs w:val="24"/>
          <w:lang w:val="sv-SE"/>
        </w:rPr>
        <w:t xml:space="preserve"> juga merupakan bentuk reformasi perpajakan yang bertujuan untuk menyederhanakan prosedur administrasi dan meningkatkan efisiensi pemungutan pajak. </w:t>
      </w:r>
      <w:r w:rsidR="00912386">
        <w:rPr>
          <w:rFonts w:cs="Times New Roman"/>
          <w:szCs w:val="24"/>
          <w:lang w:val="sv-SE"/>
        </w:rPr>
        <w:fldChar w:fldCharType="begin" w:fldLock="1"/>
      </w:r>
      <w:r w:rsidR="00912386">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sidR="00912386">
        <w:rPr>
          <w:rFonts w:cs="Times New Roman"/>
          <w:szCs w:val="24"/>
          <w:lang w:val="sv-SE"/>
        </w:rPr>
        <w:fldChar w:fldCharType="separate"/>
      </w:r>
      <w:r w:rsidR="00912386" w:rsidRPr="00912386">
        <w:rPr>
          <w:rFonts w:cs="Times New Roman"/>
          <w:noProof/>
          <w:szCs w:val="24"/>
          <w:lang w:val="sv-SE"/>
        </w:rPr>
        <w:t>(Rahayu, 2020)</w:t>
      </w:r>
      <w:r w:rsidR="00912386">
        <w:rPr>
          <w:rFonts w:cs="Times New Roman"/>
          <w:szCs w:val="24"/>
          <w:lang w:val="sv-SE"/>
        </w:rPr>
        <w:fldChar w:fldCharType="end"/>
      </w:r>
      <w:r w:rsidR="00912386">
        <w:rPr>
          <w:rFonts w:cs="Times New Roman"/>
          <w:szCs w:val="24"/>
          <w:lang w:val="sv-SE"/>
        </w:rPr>
        <w:t xml:space="preserve"> </w:t>
      </w:r>
      <w:r w:rsidRPr="00787142">
        <w:rPr>
          <w:rFonts w:cs="Times New Roman"/>
          <w:szCs w:val="24"/>
          <w:lang w:val="sv-SE"/>
        </w:rPr>
        <w:t>menyatakan bahwa sistem ini, jika didukung dengan edukasi dan sosialisasi yang memadai, dapat meningkatkan kepatuhan sukarela wajib pajak dan pada akhirnya berdampak positif pada penerimaan pajak penghasilan badan. Hal ini terjadi karena wajib pajak merasa dilibatkan dalam proses perpajakan dan memiliki kontrol atas kewajiban perpajakannya.</w:t>
      </w:r>
    </w:p>
    <w:p w14:paraId="5996B469" w14:textId="774F31A5" w:rsidR="00787142" w:rsidRPr="003D7305" w:rsidRDefault="00787142" w:rsidP="00FA61F2">
      <w:pPr>
        <w:pStyle w:val="ListParagraph"/>
        <w:spacing w:after="0" w:line="480" w:lineRule="auto"/>
        <w:ind w:left="0" w:firstLine="720"/>
        <w:rPr>
          <w:rFonts w:cs="Times New Roman"/>
          <w:szCs w:val="24"/>
          <w:lang w:val="sv-SE"/>
        </w:rPr>
      </w:pPr>
      <w:r w:rsidRPr="003D7305">
        <w:rPr>
          <w:rFonts w:cs="Times New Roman"/>
          <w:szCs w:val="24"/>
          <w:lang w:val="sv-SE"/>
        </w:rPr>
        <w:lastRenderedPageBreak/>
        <w:t xml:space="preserve">Penelitian </w:t>
      </w:r>
      <w:r w:rsidR="00B433FE">
        <w:rPr>
          <w:rFonts w:cs="Times New Roman"/>
          <w:szCs w:val="24"/>
        </w:rPr>
        <w:fldChar w:fldCharType="begin" w:fldLock="1"/>
      </w:r>
      <w:r w:rsidR="00BE6FE6" w:rsidRPr="003D7305">
        <w:rPr>
          <w:rFonts w:cs="Times New Roman"/>
          <w:szCs w:val="24"/>
          <w:lang w:val="sv-SE"/>
        </w:rPr>
        <w:instrText>ADDIN CSL_CITATION {"citationItems":[{"id":"ITEM-1","itemData":{"DOI":"10.56916/jimab.v1i2.172","abstract":"The optimal realization of income tax receipts at Kuningan region often can’t reach it’s target, so it is necessary to know the cause. There is a gap between the revenue target and tax potential This research was conducted in the KPP Pratama Kuningan. The amount of the tax officer who became the sample of this study is the tax officers from 70 KPP Pratama Kuningan with a sampling of saturated samples. The methods used in this study using this type of quantitative research. Whi le the analysis of the data by using the analysis of the coefficient of determination and test hypotheses. The results of this research show that self assessment system and examination of tax effect to income tax receipts and examination of tax doesn’t effect income tax receipts. While the simultaneous self assessment system and examination of tax proved effected income tax receipts.","author":[{"dropping-particle":"","family":"Dasuki","given":"Tito Marta Sugema","non-dropping-particle":"","parse-names":false,"suffix":""}],"container-title":"Journal of Innovation in Management, Accounting and Business","id":"ITEM-1","issue":"2","issued":{"date-parts":[["2022"]]},"page":"31-37","title":"Pengaruh Self Assessment System dan Pemeriksaan Pajak Terhadap Penerimaan Pajak Penghasilan","type":"article-journal","volume":"1"},"uris":["http://www.mendeley.com/documents/?uuid=f83243be-7f86-4cb9-8a08-32eb7066a0b8"]}],"mendeley":{"formattedCitation":"(Dasuki, 2022)","plainTextFormattedCitation":"(Dasuki, 2022)","previouslyFormattedCitation":"(Dasuki, 2022)"},"properties":{"noteIndex":0},"schema":"https://github.com/citation-style-language/schema/raw/master/csl-citation.json"}</w:instrText>
      </w:r>
      <w:r w:rsidR="00B433FE">
        <w:rPr>
          <w:rFonts w:cs="Times New Roman"/>
          <w:szCs w:val="24"/>
        </w:rPr>
        <w:fldChar w:fldCharType="separate"/>
      </w:r>
      <w:r w:rsidR="00B433FE" w:rsidRPr="003D7305">
        <w:rPr>
          <w:rFonts w:cs="Times New Roman"/>
          <w:noProof/>
          <w:szCs w:val="24"/>
          <w:lang w:val="sv-SE"/>
        </w:rPr>
        <w:t>(Dasuki, 2022)</w:t>
      </w:r>
      <w:r w:rsidR="00B433FE">
        <w:rPr>
          <w:rFonts w:cs="Times New Roman"/>
          <w:szCs w:val="24"/>
        </w:rPr>
        <w:fldChar w:fldCharType="end"/>
      </w:r>
      <w:r w:rsidR="00912386" w:rsidRPr="003D7305">
        <w:rPr>
          <w:rFonts w:cs="Times New Roman"/>
          <w:szCs w:val="24"/>
          <w:lang w:val="sv-SE"/>
        </w:rPr>
        <w:t xml:space="preserve"> </w:t>
      </w:r>
      <w:r w:rsidRPr="003D7305">
        <w:rPr>
          <w:rFonts w:cs="Times New Roman"/>
          <w:szCs w:val="24"/>
          <w:lang w:val="sv-SE"/>
        </w:rPr>
        <w:t>serta</w:t>
      </w:r>
      <w:r w:rsidR="006165B2" w:rsidRPr="003D7305">
        <w:rPr>
          <w:rFonts w:cs="Times New Roman"/>
          <w:szCs w:val="24"/>
          <w:lang w:val="sv-SE"/>
        </w:rPr>
        <w:t xml:space="preserve"> </w:t>
      </w:r>
      <w:r w:rsidR="006165B2">
        <w:rPr>
          <w:rFonts w:cs="Times New Roman"/>
          <w:szCs w:val="24"/>
        </w:rPr>
        <w:fldChar w:fldCharType="begin" w:fldLock="1"/>
      </w:r>
      <w:r w:rsidR="00CE597D" w:rsidRPr="003D7305">
        <w:rPr>
          <w:rFonts w:cs="Times New Roman"/>
          <w:szCs w:val="24"/>
          <w:lang w:val="sv-SE"/>
        </w:rPr>
        <w:instrText>ADDIN CSL_CITATION {"citationItems":[{"id":"ITEM-1","itemData":{"author":[{"dropping-particle":"","family":"Naili","given":"Gifara Ismatun","non-dropping-particle":"","parse-names":false,"suffix":""},{"dropping-particle":"","family":"Kuntadi","given":"Cris","non-dropping-particle":"","parse-names":false,"suffix":""},{"dropping-particle":"","family":"Pramukti","given":"Rachmat","non-dropping-particle":"","parse-names":false,"suffix":""}],"id":"ITEM-1","issued":{"date-parts":[["2023"]]},"page":"479-486","title":"Pengaruh Selfassessmentsystem, Pemeriksaan Pajak Dan Penagihan Pajak Terhadap Penerimaan Pajak","type":"article-journal"},"uris":["http://www.mendeley.com/documents/?uuid=f04264fd-1c7b-4224-9f63-42cc75018e9e"]}],"mendeley":{"formattedCitation":"(Naili et al., 2023)","plainTextFormattedCitation":"(Naili et al., 2023)","previouslyFormattedCitation":"(Naili et al., 2023)"},"properties":{"noteIndex":0},"schema":"https://github.com/citation-style-language/schema/raw/master/csl-citation.json"}</w:instrText>
      </w:r>
      <w:r w:rsidR="006165B2">
        <w:rPr>
          <w:rFonts w:cs="Times New Roman"/>
          <w:szCs w:val="24"/>
        </w:rPr>
        <w:fldChar w:fldCharType="separate"/>
      </w:r>
      <w:r w:rsidR="003829FB" w:rsidRPr="003D7305">
        <w:rPr>
          <w:rFonts w:cs="Times New Roman"/>
          <w:noProof/>
          <w:szCs w:val="24"/>
          <w:lang w:val="sv-SE"/>
        </w:rPr>
        <w:t>(Naili et al., 2023)</w:t>
      </w:r>
      <w:r w:rsidR="006165B2">
        <w:rPr>
          <w:rFonts w:cs="Times New Roman"/>
          <w:szCs w:val="24"/>
        </w:rPr>
        <w:fldChar w:fldCharType="end"/>
      </w:r>
      <w:r w:rsidR="006165B2" w:rsidRPr="003D7305">
        <w:rPr>
          <w:rFonts w:cs="Times New Roman"/>
          <w:szCs w:val="24"/>
          <w:lang w:val="sv-SE"/>
        </w:rPr>
        <w:t xml:space="preserve"> </w:t>
      </w:r>
      <w:r w:rsidRPr="003D7305">
        <w:rPr>
          <w:rFonts w:cs="Times New Roman"/>
          <w:szCs w:val="24"/>
          <w:lang w:val="sv-SE"/>
        </w:rPr>
        <w:t xml:space="preserve">menunjukkan bahwa </w:t>
      </w:r>
      <w:r w:rsidRPr="003D7305">
        <w:rPr>
          <w:rFonts w:cs="Times New Roman"/>
          <w:i/>
          <w:iCs/>
          <w:szCs w:val="24"/>
          <w:lang w:val="sv-SE"/>
        </w:rPr>
        <w:t>self assessment system</w:t>
      </w:r>
      <w:r w:rsidRPr="003D7305">
        <w:rPr>
          <w:rFonts w:cs="Times New Roman"/>
          <w:szCs w:val="24"/>
          <w:lang w:val="sv-SE"/>
        </w:rPr>
        <w:t xml:space="preserve"> berpengaruh positif terhadap kepatuhan wajib pajak dan penerimaan pajak. Sistem ini memberikan tanggung jawab penuh kepada wajib pajak untuk menghitung, membayar, dan melaporkan sendiri kewajiban pajaknya, sehingga ketika diimplementasikan dengan baik, akan meningkatkan penerimaan pajak penghasilan badan.</w:t>
      </w:r>
    </w:p>
    <w:p w14:paraId="6F00753F" w14:textId="138C7250" w:rsidR="00567DB5" w:rsidRPr="00787142" w:rsidRDefault="00787142" w:rsidP="00FA61F2">
      <w:pPr>
        <w:pStyle w:val="ListParagraph"/>
        <w:spacing w:after="0" w:line="480" w:lineRule="auto"/>
        <w:ind w:left="0"/>
        <w:rPr>
          <w:rFonts w:cs="Times New Roman"/>
          <w:b/>
          <w:bCs/>
          <w:szCs w:val="24"/>
          <w:lang w:val="sv-SE"/>
        </w:rPr>
      </w:pPr>
      <w:r w:rsidRPr="00787142">
        <w:rPr>
          <w:rFonts w:cs="Times New Roman"/>
          <w:b/>
          <w:bCs/>
          <w:szCs w:val="24"/>
          <w:lang w:val="sv-SE"/>
        </w:rPr>
        <w:t xml:space="preserve">H1: </w:t>
      </w:r>
      <w:r w:rsidRPr="00567DB5">
        <w:rPr>
          <w:rFonts w:cs="Times New Roman"/>
          <w:b/>
          <w:bCs/>
          <w:i/>
          <w:iCs/>
          <w:szCs w:val="24"/>
          <w:lang w:val="sv-SE"/>
        </w:rPr>
        <w:t>Self assessment system</w:t>
      </w:r>
      <w:r w:rsidRPr="00787142">
        <w:rPr>
          <w:rFonts w:cs="Times New Roman"/>
          <w:b/>
          <w:bCs/>
          <w:szCs w:val="24"/>
          <w:lang w:val="sv-SE"/>
        </w:rPr>
        <w:t xml:space="preserve"> berpengaruh</w:t>
      </w:r>
      <w:r w:rsidR="00044CE5">
        <w:rPr>
          <w:rFonts w:cs="Times New Roman"/>
          <w:b/>
          <w:bCs/>
          <w:szCs w:val="24"/>
          <w:lang w:val="sv-SE"/>
        </w:rPr>
        <w:t xml:space="preserve"> </w:t>
      </w:r>
      <w:r w:rsidRPr="00787142">
        <w:rPr>
          <w:rFonts w:cs="Times New Roman"/>
          <w:b/>
          <w:bCs/>
          <w:szCs w:val="24"/>
          <w:lang w:val="sv-SE"/>
        </w:rPr>
        <w:t>signifikan</w:t>
      </w:r>
      <w:r w:rsidR="00044CE5">
        <w:rPr>
          <w:rFonts w:cs="Times New Roman"/>
          <w:b/>
          <w:bCs/>
          <w:szCs w:val="24"/>
          <w:lang w:val="sv-SE"/>
        </w:rPr>
        <w:t xml:space="preserve"> dan positif</w:t>
      </w:r>
      <w:r w:rsidRPr="00787142">
        <w:rPr>
          <w:rFonts w:cs="Times New Roman"/>
          <w:b/>
          <w:bCs/>
          <w:szCs w:val="24"/>
          <w:lang w:val="sv-SE"/>
        </w:rPr>
        <w:t xml:space="preserve"> terhadap penerimaan pajak penghasilan badan pada KPP Pratama.</w:t>
      </w:r>
    </w:p>
    <w:p w14:paraId="4BE0C4BA" w14:textId="170B89D4" w:rsidR="00037DE6" w:rsidRPr="00F65CE8" w:rsidRDefault="00787142" w:rsidP="00F65CE8">
      <w:pPr>
        <w:pStyle w:val="ListParagraph"/>
        <w:numPr>
          <w:ilvl w:val="0"/>
          <w:numId w:val="12"/>
        </w:numPr>
        <w:spacing w:after="0" w:line="480" w:lineRule="auto"/>
        <w:ind w:hanging="720"/>
        <w:outlineLvl w:val="2"/>
        <w:rPr>
          <w:rFonts w:cs="Times New Roman"/>
          <w:b/>
          <w:bCs/>
          <w:szCs w:val="24"/>
          <w:lang w:val="sv-SE"/>
        </w:rPr>
      </w:pPr>
      <w:bookmarkStart w:id="146" w:name="_Toc195773427"/>
      <w:bookmarkStart w:id="147" w:name="_Toc198885418"/>
      <w:bookmarkStart w:id="148" w:name="_Toc198887898"/>
      <w:bookmarkStart w:id="149" w:name="_Toc200656707"/>
      <w:bookmarkStart w:id="150" w:name="_Toc200657418"/>
      <w:bookmarkStart w:id="151" w:name="_Toc201787559"/>
      <w:bookmarkStart w:id="152" w:name="_Toc216269293"/>
      <w:r w:rsidRPr="00787142">
        <w:rPr>
          <w:rFonts w:cs="Times New Roman"/>
          <w:b/>
          <w:bCs/>
          <w:szCs w:val="24"/>
          <w:lang w:val="sv-SE"/>
        </w:rPr>
        <w:t>Pengaruh Pemeriksaan Pajak terhadap Pajak Penghasilan Badan</w:t>
      </w:r>
      <w:bookmarkEnd w:id="146"/>
      <w:bookmarkEnd w:id="147"/>
      <w:bookmarkEnd w:id="148"/>
      <w:bookmarkEnd w:id="149"/>
      <w:bookmarkEnd w:id="150"/>
      <w:bookmarkEnd w:id="151"/>
      <w:bookmarkEnd w:id="152"/>
    </w:p>
    <w:p w14:paraId="45913B0C" w14:textId="2D951F51" w:rsidR="00037DE6" w:rsidRDefault="00037DE6" w:rsidP="00FA61F2">
      <w:pPr>
        <w:spacing w:after="0" w:line="480" w:lineRule="auto"/>
        <w:ind w:firstLine="720"/>
        <w:rPr>
          <w:rFonts w:cs="Times New Roman"/>
          <w:szCs w:val="24"/>
          <w:lang w:val="sv-SE"/>
        </w:rPr>
      </w:pPr>
      <w:r w:rsidRPr="00037DE6">
        <w:rPr>
          <w:rFonts w:cs="Times New Roman"/>
          <w:szCs w:val="24"/>
          <w:lang w:val="sv-SE"/>
        </w:rPr>
        <w:t>Pemeriksaan pajak seharusnya berfungsi sebagai alat pengawasan yang efektif untuk memastikan kepatuhan wajib pajak. Namun, banyak wajib pajak yang merasa bahwa pemeriksaan pajak tidak selalu dilakukan secara transparan dan adil. Hal ini dapat menciptakan persepsi negatif di kalangan wajib pajak, yang pada gilirannya dapat mengurangi kepatuhan mereka. Meskipun ada peningkatan dalam jumlah pemeriksaan yang dilakukan, penerimaan pajak penghasilan badan tidak selalu meningkat secara proporsional. Oleh karena itu, penting untuk mengeksplorasi bagaimana pemeriksaan pajak dapat mempengaruhi penerimaan pajak penghasilan badan.</w:t>
      </w:r>
    </w:p>
    <w:p w14:paraId="145EF58A" w14:textId="4CDF401D"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Menurut</w:t>
      </w:r>
      <w:r w:rsidR="006165B2">
        <w:rPr>
          <w:rFonts w:cs="Times New Roman"/>
          <w:szCs w:val="24"/>
          <w:lang w:val="sv-SE"/>
        </w:rPr>
        <w:t xml:space="preserve"> </w:t>
      </w:r>
      <w:r w:rsidR="006165B2">
        <w:rPr>
          <w:rFonts w:cs="Times New Roman"/>
          <w:szCs w:val="24"/>
          <w:lang w:val="sv-SE"/>
        </w:rPr>
        <w:fldChar w:fldCharType="begin" w:fldLock="1"/>
      </w:r>
      <w:r w:rsidR="006608A8">
        <w:rPr>
          <w:rFonts w:cs="Times New Roman"/>
          <w:szCs w:val="24"/>
          <w:lang w:val="sv-SE"/>
        </w:rPr>
        <w:instrText>ADDIN CSL_CITATION {"citationItems":[{"id":"ITEM-1","itemData":{"author":[{"dropping-particle":"","family":"Suandy","given":"Erly","non-dropping-particle":"","parse-names":false,"suffix":""}],"id":"ITEM-1","issued":{"date-parts":[["2016"]]},"publisher":"Jakarta: Selemba Empat","title":"Perencanaan Pajak Edisi 6","type":"book"},"uris":["http://www.mendeley.com/documents/?uuid=40600157-c978-4c23-aaf1-bfd9b0c8cbf4"]}],"mendeley":{"formattedCitation":"(Suandy, 2016)","plainTextFormattedCitation":"(Suandy, 2016)","previouslyFormattedCitation":"(Suandy, 2016)"},"properties":{"noteIndex":0},"schema":"https://github.com/citation-style-language/schema/raw/master/csl-citation.json"}</w:instrText>
      </w:r>
      <w:r w:rsidR="006165B2">
        <w:rPr>
          <w:rFonts w:cs="Times New Roman"/>
          <w:szCs w:val="24"/>
          <w:lang w:val="sv-SE"/>
        </w:rPr>
        <w:fldChar w:fldCharType="separate"/>
      </w:r>
      <w:r w:rsidR="006165B2" w:rsidRPr="006165B2">
        <w:rPr>
          <w:rFonts w:cs="Times New Roman"/>
          <w:noProof/>
          <w:szCs w:val="24"/>
          <w:lang w:val="sv-SE"/>
        </w:rPr>
        <w:t>(Suandy, 2016)</w:t>
      </w:r>
      <w:r w:rsidR="006165B2">
        <w:rPr>
          <w:rFonts w:cs="Times New Roman"/>
          <w:szCs w:val="24"/>
          <w:lang w:val="sv-SE"/>
        </w:rPr>
        <w:fldChar w:fldCharType="end"/>
      </w:r>
      <w:r w:rsidRPr="00826719">
        <w:rPr>
          <w:rFonts w:cs="Times New Roman"/>
          <w:szCs w:val="24"/>
          <w:lang w:val="sv-SE"/>
        </w:rPr>
        <w:t xml:space="preserve">, pemeriksaan pajak berfungsi tidak hanya sebagai alat deteksi ketidakpatuhan, tetapi juga sebagai upaya preventif yang mendorong wajib pajak untuk lebih berhati-hati dan akurat dalam melaporkan kewajiban perpajakannya. Proses pemeriksaan yang dilakukan secara profesional dan </w:t>
      </w:r>
      <w:r w:rsidRPr="00826719">
        <w:rPr>
          <w:rFonts w:cs="Times New Roman"/>
          <w:szCs w:val="24"/>
          <w:lang w:val="sv-SE"/>
        </w:rPr>
        <w:lastRenderedPageBreak/>
        <w:t>transparan dapat meningkatkan kepercayaan wajib pajak terhadap sistem perpajakan dan mendorong kepatuhan yang lebih tinggi.</w:t>
      </w:r>
    </w:p>
    <w:p w14:paraId="19FE7019" w14:textId="5411A6C4"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Selain itu, pemeriksaan pajak yang direncanakan dengan baik dan dilaksanakan secara sistematis dapat mengidentifikasi potensi pajak yang belum tergali dan mengkoreksi kesalahan perhitungan yang dilakukan oleh wajib pajak. </w:t>
      </w:r>
      <w:r w:rsidR="006608A8">
        <w:rPr>
          <w:rFonts w:cs="Times New Roman"/>
          <w:szCs w:val="24"/>
          <w:lang w:val="sv-SE"/>
        </w:rPr>
        <w:fldChar w:fldCharType="begin" w:fldLock="1"/>
      </w:r>
      <w:r w:rsidR="006608A8">
        <w:rPr>
          <w:rFonts w:cs="Times New Roman"/>
          <w:szCs w:val="24"/>
          <w:lang w:val="sv-SE"/>
        </w:rPr>
        <w:instrText>ADDIN CSL_CITATION {"citationItems":[{"id":"ITEM-1","itemData":{"DOI":"10.51211/joia.v5i1.1326","abstract":"Abstrak: Penelitian ini bertujuan untuk menganalisis pengaruh Penerapan Modrenisasi Sistem administrasi perpajakan dari aspek struktur organisasi, prosedur organisasi, strategi organisasi, dan budaya organisasi terhadap kepatuhan wajib pajak. Penelitian ini dilakukan pada Kantor Pelayanan Pajak (KPP) Cibitung Bekasi dengan mengambil 100 sampel dari wajib pajak pribadi, dengan menyebarkan kuesioner sebagai data primer. Teknik penentuan sampel dalam penelitian ini diambil secara Random Sampling. Metode analisis yang digunakan adalah regresi linear berganda menggunakan alat bantu SPSS 23.00. Hasil penelitian berdasarkan uji t statistik menunjukkan bahwa struktur organisasi memiliki pengaruh yang signifikan terhadap kepatuhan wajib pajak. Prosedur organisasi memiliki pengaruh yang signifikan terhadap kepatuhan wajib pajak. Strategi organisasi memiliki pengaruh yang signifikan terhadap kepatuhan wajib pajak. Dan budaya organisasi tidak memiliki pengaruh yang signifikan terhadap kepatuhan wajib pajak. Secara simultan struktur organisasi, prosedur organisasi, strategi organisasi, dan budaya organisasi memiliki pengaruh yang signifikan terhadap kepatuhan wajib pajak. Hasil koefisien determinasi determinasi menunjukkan bahwa nilai R Square Adjusted (R) adalah sebesar 0.619. Hal ini berarti bahwa pengaruh struktur organisasi, prosedur organisasi, strategi organisasi, dan budaya organisasi terhadap kepatuhan wajib pajak adalah sebesar 61.9% dan sisanya 38.1% (100% - 61.9% = 38.1%) dipengaruhi oleh faktor-faktor lain. Berarti penelitian ini dapat disimpulkan bahwa terdapat pengaruh positif antara reformasi administrasi perpajakan terhadap kepatuhan wajib pajak.\r Kata kunci: Modrenisasi, Struktur, Prosedur, Strategi, Budaya,Kepatuhan)\r  \r Abstract: This research purpose to analyze the effect of applying the tax administration system modification from aspects of organizational structure, organizational procedures, organizational strategy, and organizational culture to taxpayer compliance. This research was conducted at Tax Office (KPP) Cibitung Bekasi by distributing questioners to 100 samples from individual taxpayers. Samples determination technique used in this research was random sampling method. Analysis method used was double linear regression using SPSS 23.00 tool. The research result based on statistic t test shows that organization structure has significant influence to the taxpayer compliance. Organization procedure has significant influence to the taxpayer…","author":[{"dropping-particle":"","family":"Hutagaol","given":"Layon Hocben","non-dropping-particle":"","parse-names":false,"suffix":""},{"dropping-particle":"","family":"Ginting","given":"Suriani Br","non-dropping-particle":"","parse-names":false,"suffix":""}],"container-title":"Jurnal Online Insan Akuntan","id":"ITEM-1","issue":"1","issued":{"date-parts":[["2020"]]},"page":"113","title":"Pengaruh Penerapan Modernisasi Sistem Administrasi Perpajakan terhadap Kepatuhan Wajib Pajak Orang Pribadi pada Kantor Pelayanan Pajak Pratama Cibitung","type":"article-journal","volume":"5"},"uris":["http://www.mendeley.com/documents/?uuid=8a5c1435-09c0-482a-94d0-761c07dcdd6c"]}],"mendeley":{"formattedCitation":"(Hutagaol &amp; Ginting, 2020)","plainTextFormattedCitation":"(Hutagaol &amp; Ginting, 2020)","previouslyFormattedCitation":"(Hutagaol &amp; Ginting, 2020)"},"properties":{"noteIndex":0},"schema":"https://github.com/citation-style-language/schema/raw/master/csl-citation.json"}</w:instrText>
      </w:r>
      <w:r w:rsidR="006608A8">
        <w:rPr>
          <w:rFonts w:cs="Times New Roman"/>
          <w:szCs w:val="24"/>
          <w:lang w:val="sv-SE"/>
        </w:rPr>
        <w:fldChar w:fldCharType="separate"/>
      </w:r>
      <w:r w:rsidR="006608A8" w:rsidRPr="006608A8">
        <w:rPr>
          <w:rFonts w:cs="Times New Roman"/>
          <w:noProof/>
          <w:szCs w:val="24"/>
          <w:lang w:val="sv-SE"/>
        </w:rPr>
        <w:t>(Hutagaol &amp; Ginting, 2020)</w:t>
      </w:r>
      <w:r w:rsidR="006608A8">
        <w:rPr>
          <w:rFonts w:cs="Times New Roman"/>
          <w:szCs w:val="24"/>
          <w:lang w:val="sv-SE"/>
        </w:rPr>
        <w:fldChar w:fldCharType="end"/>
      </w:r>
      <w:r w:rsidR="006608A8">
        <w:rPr>
          <w:rFonts w:cs="Times New Roman"/>
          <w:szCs w:val="24"/>
          <w:lang w:val="sv-SE"/>
        </w:rPr>
        <w:t xml:space="preserve"> </w:t>
      </w:r>
      <w:r w:rsidRPr="00826719">
        <w:rPr>
          <w:rFonts w:cs="Times New Roman"/>
          <w:szCs w:val="24"/>
          <w:lang w:val="sv-SE"/>
        </w:rPr>
        <w:t>menyatakan bahwa kegiatan pemeriksaan yang ditargetkan pada sektor-sektor berisiko tinggi dapat secara signifikan meningkatkan penerimaan pajak penghasilan badan. Pemeriksaan pajak juga memberikan kesempatan bagi otoritas pajak untuk memberikan edukasi secara langsung kepada wajib pajak mengenai peraturan perpajakan yang berlaku.</w:t>
      </w:r>
    </w:p>
    <w:p w14:paraId="511F3510" w14:textId="7CF5DEA8" w:rsidR="00787142" w:rsidRDefault="00787142" w:rsidP="00FA61F2">
      <w:pPr>
        <w:spacing w:after="0" w:line="480" w:lineRule="auto"/>
        <w:ind w:firstLine="720"/>
        <w:rPr>
          <w:rFonts w:cs="Times New Roman"/>
          <w:szCs w:val="24"/>
          <w:lang w:val="sv-SE"/>
        </w:rPr>
      </w:pPr>
      <w:r w:rsidRPr="00826719">
        <w:rPr>
          <w:rFonts w:cs="Times New Roman"/>
          <w:szCs w:val="24"/>
          <w:lang w:val="sv-SE"/>
        </w:rPr>
        <w:t xml:space="preserve">Meskipun terdapat hasil yang berbeda dari penelitian terdahulu, penelitian </w:t>
      </w:r>
      <w:r w:rsidR="006608A8">
        <w:rPr>
          <w:rFonts w:cs="Times New Roman"/>
          <w:szCs w:val="24"/>
          <w:lang w:val="sv-SE"/>
        </w:rPr>
        <w:fldChar w:fldCharType="begin" w:fldLock="1"/>
      </w:r>
      <w:r w:rsidR="006608A8">
        <w:rPr>
          <w:rFonts w:cs="Times New Roman"/>
          <w:szCs w:val="24"/>
          <w:lang w:val="sv-SE"/>
        </w:rPr>
        <w:instrText>ADDIN CSL_CITATION {"citationItems":[{"id":"ITEM-1","itemData":{"author":[{"dropping-particle":"","family":"Monica","given":"Chika Alifia","non-dropping-particle":"","parse-names":false,"suffix":""},{"dropping-particle":"","family":"Kunawangsih","given":"Tri","non-dropping-particle":"","parse-names":false,"suffix":""},{"dropping-particle":"","family":"Trisakti","given":"Universitas","non-dropping-particle":"","parse-names":false,"suffix":""},{"dropping-particle":"","family":"Receipts","given":"Annual Expense","non-dropping-particle":"","parse-names":false,"suffix":""},{"dropping-particle":"","family":"Income","given":"Corporate","non-dropping-particle":"","parse-names":false,"suffix":""},{"dropping-particle":"","family":"Receipts","given":"Tax","non-dropping-particle":"","parse-names":false,"suffix":""},{"dropping-particle":"","family":"Taxpayers","given":"Entity","non-dropping-particle":"","parse-names":false,"suffix":""}],"id":"ITEM-1","issue":"2","issued":{"date-parts":[["2023"]]},"title":"Pengaruh Pemeriksaan Pajak , Jumlah Wajib Pajak Dan Inflasi Terhadap Penerimaan Pajak Penghasilan ( Studi Pada Kantor Pelayanan Pajak ( KPP ) Pratama Cibitung Periode 2017 – 2021 )","type":"article-journal","volume":"3"},"uris":["http://www.mendeley.com/documents/?uuid=785faab7-6a65-4b80-8e1b-2b7bdf43cdd8"]}],"mendeley":{"formattedCitation":"(Monica et al., 2023)","plainTextFormattedCitation":"(Monica et al., 2023)","previouslyFormattedCitation":"(Monica et al., 2023)"},"properties":{"noteIndex":0},"schema":"https://github.com/citation-style-language/schema/raw/master/csl-citation.json"}</w:instrText>
      </w:r>
      <w:r w:rsidR="006608A8">
        <w:rPr>
          <w:rFonts w:cs="Times New Roman"/>
          <w:szCs w:val="24"/>
          <w:lang w:val="sv-SE"/>
        </w:rPr>
        <w:fldChar w:fldCharType="separate"/>
      </w:r>
      <w:r w:rsidR="006608A8" w:rsidRPr="006608A8">
        <w:rPr>
          <w:rFonts w:cs="Times New Roman"/>
          <w:noProof/>
          <w:szCs w:val="24"/>
          <w:lang w:val="sv-SE"/>
        </w:rPr>
        <w:t>(Monica et al., 2023)</w:t>
      </w:r>
      <w:r w:rsidR="006608A8">
        <w:rPr>
          <w:rFonts w:cs="Times New Roman"/>
          <w:szCs w:val="24"/>
          <w:lang w:val="sv-SE"/>
        </w:rPr>
        <w:fldChar w:fldCharType="end"/>
      </w:r>
      <w:r w:rsidR="006608A8">
        <w:rPr>
          <w:rFonts w:cs="Times New Roman"/>
          <w:szCs w:val="24"/>
          <w:lang w:val="sv-SE"/>
        </w:rPr>
        <w:t xml:space="preserve"> </w:t>
      </w:r>
      <w:r w:rsidRPr="00826719">
        <w:rPr>
          <w:rFonts w:cs="Times New Roman"/>
          <w:szCs w:val="24"/>
          <w:lang w:val="sv-SE"/>
        </w:rPr>
        <w:t xml:space="preserve">serta </w:t>
      </w:r>
      <w:r w:rsidR="00393B8A">
        <w:rPr>
          <w:rFonts w:cs="Times New Roman"/>
          <w:szCs w:val="24"/>
          <w:lang w:val="sv-SE"/>
        </w:rPr>
        <w:fldChar w:fldCharType="begin" w:fldLock="1"/>
      </w:r>
      <w:r w:rsidR="00393B8A">
        <w:rPr>
          <w:rFonts w:cs="Times New Roman"/>
          <w:szCs w:val="24"/>
          <w:lang w:val="sv-SE"/>
        </w:rPr>
        <w:instrText>ADDIN CSL_CITATION {"citationItems":[{"id":"ITEM-1","itemData":{"DOI":"10.31843/jmbi.v5i2.161","author":[{"dropping-particle":"","family":"Anam","given":"Hairul","non-dropping-particle":"","parse-names":false,"suffix":""},{"dropping-particle":"","family":"Dirmayani","given":"Srie Hartutie Moehaditoyo R.D.","non-dropping-particle":"","parse-names":false,"suffix":""}],"id":"ITEM-1","issue":"February","issued":{"date-parts":[["2021"]]},"title":"Pengaruh Kepatuhan , Pemeriksaan , dan Penagihan Pajak terhadap Penerimaan Pajak Penghasilan Badan","type":"article-journal","volume":"5"},"uris":["http://www.mendeley.com/documents/?uuid=d35cc9dd-888a-4cf8-8fc7-68223f4bf6b7"]}],"mendeley":{"formattedCitation":"(Anam &amp; Dirmayani, 2021)","plainTextFormattedCitation":"(Anam &amp; Dirmayani, 2021)","previouslyFormattedCitation":"(Anam &amp; Dirmayani, 2021)"},"properties":{"noteIndex":0},"schema":"https://github.com/citation-style-language/schema/raw/master/csl-citation.json"}</w:instrText>
      </w:r>
      <w:r w:rsidR="00393B8A">
        <w:rPr>
          <w:rFonts w:cs="Times New Roman"/>
          <w:szCs w:val="24"/>
          <w:lang w:val="sv-SE"/>
        </w:rPr>
        <w:fldChar w:fldCharType="separate"/>
      </w:r>
      <w:r w:rsidR="00393B8A" w:rsidRPr="00393B8A">
        <w:rPr>
          <w:rFonts w:cs="Times New Roman"/>
          <w:noProof/>
          <w:szCs w:val="24"/>
          <w:lang w:val="sv-SE"/>
        </w:rPr>
        <w:t>(Anam &amp; Dirmayani, 2021)</w:t>
      </w:r>
      <w:r w:rsidR="00393B8A">
        <w:rPr>
          <w:rFonts w:cs="Times New Roman"/>
          <w:szCs w:val="24"/>
          <w:lang w:val="sv-SE"/>
        </w:rPr>
        <w:fldChar w:fldCharType="end"/>
      </w:r>
      <w:r w:rsidR="006608A8">
        <w:rPr>
          <w:rFonts w:cs="Times New Roman"/>
          <w:szCs w:val="24"/>
          <w:lang w:val="sv-SE"/>
        </w:rPr>
        <w:t xml:space="preserve"> </w:t>
      </w:r>
      <w:r w:rsidRPr="00826719">
        <w:rPr>
          <w:rFonts w:cs="Times New Roman"/>
          <w:szCs w:val="24"/>
          <w:lang w:val="sv-SE"/>
        </w:rPr>
        <w:t>menunjukkan bahwa pemeriksaan pajak berpengaruh positif terhadap penerimaan pajak penghasilan. Pemeriksaan pajak yang efektif dapat meningkatkan kepatuhan dan mencegah penghindaran pajak, sehingga berpotensi meningkatkan penerimaan pajak penghasilan badan.</w:t>
      </w:r>
    </w:p>
    <w:p w14:paraId="695C6A29" w14:textId="59100A1E" w:rsidR="00787142" w:rsidRPr="00826719" w:rsidRDefault="00787142" w:rsidP="00FA61F2">
      <w:pPr>
        <w:spacing w:after="0" w:line="480" w:lineRule="auto"/>
        <w:rPr>
          <w:rFonts w:cs="Times New Roman"/>
          <w:b/>
          <w:bCs/>
          <w:szCs w:val="24"/>
          <w:lang w:val="sv-SE"/>
        </w:rPr>
      </w:pPr>
      <w:r w:rsidRPr="00826719">
        <w:rPr>
          <w:rFonts w:cs="Times New Roman"/>
          <w:b/>
          <w:bCs/>
          <w:szCs w:val="24"/>
          <w:lang w:val="sv-SE"/>
        </w:rPr>
        <w:t xml:space="preserve">H2: Pemeriksaan pajak berpengaruh </w:t>
      </w:r>
      <w:r w:rsidR="00044CE5" w:rsidRPr="00787142">
        <w:rPr>
          <w:rFonts w:cs="Times New Roman"/>
          <w:b/>
          <w:bCs/>
          <w:szCs w:val="24"/>
          <w:lang w:val="sv-SE"/>
        </w:rPr>
        <w:t>signifikan</w:t>
      </w:r>
      <w:r w:rsidR="00044CE5">
        <w:rPr>
          <w:rFonts w:cs="Times New Roman"/>
          <w:b/>
          <w:bCs/>
          <w:szCs w:val="24"/>
          <w:lang w:val="sv-SE"/>
        </w:rPr>
        <w:t xml:space="preserve"> dan positif</w:t>
      </w:r>
      <w:r w:rsidR="00044CE5" w:rsidRPr="00787142">
        <w:rPr>
          <w:rFonts w:cs="Times New Roman"/>
          <w:b/>
          <w:bCs/>
          <w:szCs w:val="24"/>
          <w:lang w:val="sv-SE"/>
        </w:rPr>
        <w:t xml:space="preserve"> </w:t>
      </w:r>
      <w:r w:rsidRPr="00826719">
        <w:rPr>
          <w:rFonts w:cs="Times New Roman"/>
          <w:b/>
          <w:bCs/>
          <w:szCs w:val="24"/>
          <w:lang w:val="sv-SE"/>
        </w:rPr>
        <w:t>terhadap penerimaan pajak penghasilan badan.</w:t>
      </w:r>
    </w:p>
    <w:p w14:paraId="354399AE" w14:textId="16DA5C26" w:rsidR="00787142" w:rsidRPr="00787142" w:rsidRDefault="00787142" w:rsidP="000F2617">
      <w:pPr>
        <w:pStyle w:val="ListParagraph"/>
        <w:numPr>
          <w:ilvl w:val="0"/>
          <w:numId w:val="12"/>
        </w:numPr>
        <w:spacing w:after="0" w:line="480" w:lineRule="auto"/>
        <w:ind w:hanging="720"/>
        <w:outlineLvl w:val="2"/>
        <w:rPr>
          <w:rFonts w:cs="Times New Roman"/>
          <w:b/>
          <w:bCs/>
          <w:szCs w:val="24"/>
          <w:lang w:val="sv-SE"/>
        </w:rPr>
      </w:pPr>
      <w:bookmarkStart w:id="153" w:name="_Toc195773428"/>
      <w:bookmarkStart w:id="154" w:name="_Toc198885419"/>
      <w:bookmarkStart w:id="155" w:name="_Toc198887899"/>
      <w:bookmarkStart w:id="156" w:name="_Toc200656708"/>
      <w:bookmarkStart w:id="157" w:name="_Toc200657419"/>
      <w:bookmarkStart w:id="158" w:name="_Toc201787560"/>
      <w:bookmarkStart w:id="159" w:name="_Toc216269294"/>
      <w:r w:rsidRPr="00787142">
        <w:rPr>
          <w:rFonts w:cs="Times New Roman"/>
          <w:b/>
          <w:bCs/>
          <w:szCs w:val="24"/>
          <w:lang w:val="sv-SE"/>
        </w:rPr>
        <w:t>Pengaruh Penagihan Pajak terhadap Pajak Penghasilan Badan</w:t>
      </w:r>
      <w:bookmarkEnd w:id="153"/>
      <w:bookmarkEnd w:id="154"/>
      <w:bookmarkEnd w:id="155"/>
      <w:bookmarkEnd w:id="156"/>
      <w:bookmarkEnd w:id="157"/>
      <w:bookmarkEnd w:id="158"/>
      <w:bookmarkEnd w:id="159"/>
    </w:p>
    <w:p w14:paraId="1D47027B" w14:textId="729AD256" w:rsidR="00787142" w:rsidRPr="00826719" w:rsidRDefault="00037DFF" w:rsidP="00037DFF">
      <w:pPr>
        <w:spacing w:after="0" w:line="480" w:lineRule="auto"/>
        <w:ind w:firstLine="720"/>
        <w:rPr>
          <w:rFonts w:cs="Times New Roman"/>
          <w:szCs w:val="24"/>
          <w:lang w:val="sv-SE"/>
        </w:rPr>
      </w:pPr>
      <w:r w:rsidRPr="00037DFF">
        <w:rPr>
          <w:rFonts w:cs="Times New Roman"/>
          <w:szCs w:val="24"/>
          <w:lang w:val="sv-SE"/>
        </w:rPr>
        <w:t xml:space="preserve">Penagihan pajak merupakan langkah terakhir yang diambil oleh otoritas pajak untuk memastikan bahwa wajib pajak memenuhi kewajiban perpajakan mereka. Namun, penagihan yang tidak konsisten atau tidak transparan dapat menyebabkan ketidakpuasan di kalangan wajib pajak. Data menunjukkan bahwa </w:t>
      </w:r>
      <w:r w:rsidRPr="00037DFF">
        <w:rPr>
          <w:rFonts w:cs="Times New Roman"/>
          <w:szCs w:val="24"/>
          <w:lang w:val="sv-SE"/>
        </w:rPr>
        <w:lastRenderedPageBreak/>
        <w:t xml:space="preserve">meskipun ada upaya penagihan yang dilakukan, penerimaan pajak penghasilan badan masih mengalami </w:t>
      </w:r>
      <w:r w:rsidR="00127BC7">
        <w:rPr>
          <w:rFonts w:cs="Times New Roman"/>
          <w:szCs w:val="24"/>
          <w:lang w:val="sv-SE"/>
        </w:rPr>
        <w:t>perubahan</w:t>
      </w:r>
      <w:r w:rsidRPr="00037DFF">
        <w:rPr>
          <w:rFonts w:cs="Times New Roman"/>
          <w:szCs w:val="24"/>
          <w:lang w:val="sv-SE"/>
        </w:rPr>
        <w:t>. Penagihan yang dilakukan dengan pendekatan yang tepat dapat meningkatkan kepatuhan wajib pajak, tetapi jika wajib pajak merasa tertekan oleh proses penagihan, mereka cenderung menghindari kewajiban perpajakan.</w:t>
      </w:r>
      <w:r>
        <w:rPr>
          <w:rFonts w:cs="Times New Roman"/>
          <w:szCs w:val="24"/>
          <w:lang w:val="sv-SE"/>
        </w:rPr>
        <w:t xml:space="preserve"> </w:t>
      </w:r>
      <w:r w:rsidR="00032279">
        <w:rPr>
          <w:rFonts w:cs="Times New Roman"/>
          <w:szCs w:val="24"/>
          <w:lang w:val="sv-SE"/>
        </w:rPr>
        <w:fldChar w:fldCharType="begin" w:fldLock="1"/>
      </w:r>
      <w:r w:rsidR="00D83B67">
        <w:rPr>
          <w:rFonts w:cs="Times New Roman"/>
          <w:szCs w:val="24"/>
          <w:lang w:val="sv-SE"/>
        </w:rPr>
        <w:instrText>ADDIN CSL_CITATION {"citationItems":[{"id":"ITEM-1","itemData":{"DOI":"10.36352/raj.v1i2.153","ISSN":"2808-0807","abstract":"Tujuan dari penelitian ini untuk mengetahui bagaimana pengaruh penyuluhan wajib pajak dan sanksi perpajakan terhadap kepatuhan wajib pajak. Penelitian ini menggunakan data primer dengan jenis penelitian kuantitatif. Sampel diambil dengan teknik insidental sampling yang termasuk dalam jenis non probability sampling, dengan jumlah sampel sebanyak 90 responden. Metode pengumpulan data yang terkait dengan masalah penelitian dilakukan menggunakan metode kuesioner tertutup dengan teknik analisis generalized structured component analysis atau analisis berbasis komponen. Hasil penelitian dari 90 responden menunjukkan bahwa kesadaran wajib pajak dan pelayanan perpajakan berpengaruh terhadap penerimaan pajak hal ini dapat dilihat dari hasil critical ratio &gt; 1.96, masing-masing nilainya yaitu 2.92 &gt; 1.96 dan 8.44 &gt; 1.96.","author":[{"dropping-particle":"","family":"Yanto","given":"Alif Faruqi Febri Yanto","non-dropping-particle":"","parse-names":false,"suffix":""},{"dropping-particle":"","family":"Rida Perwita Sari","given":"","non-dropping-particle":"","parse-names":false,"suffix":""}],"container-title":"Realible Accounting Journal","id":"ITEM-1","issue":"2","issued":{"date-parts":[["2022"]]},"page":"1-7","title":"Pengaruh Penyuluhan Wajib Pajak dan Sanksi Perpajakan Terhadap Kepatuhan Wajib Pajak Pada KPP Pratama Surabaya Mulyorejo","type":"article-journal","volume":"1"},"uris":["http://www.mendeley.com/documents/?uuid=ed6f5479-df62-408a-892a-e30f00dad272"]}],"mendeley":{"formattedCitation":"(Yanto &amp; Rida Perwita Sari, 2022)","plainTextFormattedCitation":"(Yanto &amp; Rida Perwita Sari, 2022)","previouslyFormattedCitation":"(Yanto &amp; Rida Perwita Sari, 2022)"},"properties":{"noteIndex":0},"schema":"https://github.com/citation-style-language/schema/raw/master/csl-citation.json"}</w:instrText>
      </w:r>
      <w:r w:rsidR="00032279">
        <w:rPr>
          <w:rFonts w:cs="Times New Roman"/>
          <w:szCs w:val="24"/>
          <w:lang w:val="sv-SE"/>
        </w:rPr>
        <w:fldChar w:fldCharType="separate"/>
      </w:r>
      <w:r w:rsidR="00032279" w:rsidRPr="00032279">
        <w:rPr>
          <w:rFonts w:cs="Times New Roman"/>
          <w:noProof/>
          <w:szCs w:val="24"/>
          <w:lang w:val="sv-SE"/>
        </w:rPr>
        <w:t>(Yanto &amp; Rida Perwita Sari, 2022)</w:t>
      </w:r>
      <w:r w:rsidR="00032279">
        <w:rPr>
          <w:rFonts w:cs="Times New Roman"/>
          <w:szCs w:val="24"/>
          <w:lang w:val="sv-SE"/>
        </w:rPr>
        <w:fldChar w:fldCharType="end"/>
      </w:r>
      <w:r w:rsidR="00787142" w:rsidRPr="00826719">
        <w:rPr>
          <w:rFonts w:cs="Times New Roman"/>
          <w:szCs w:val="24"/>
          <w:lang w:val="sv-SE"/>
        </w:rPr>
        <w:t xml:space="preserve">, tindakan penagihan yang tegas dan konsisten dapat meningkatkan </w:t>
      </w:r>
      <w:r w:rsidR="00787142" w:rsidRPr="0070616E">
        <w:rPr>
          <w:rFonts w:cs="Times New Roman"/>
          <w:i/>
          <w:iCs/>
          <w:szCs w:val="24"/>
          <w:lang w:val="sv-SE"/>
        </w:rPr>
        <w:t>deterrent effect</w:t>
      </w:r>
      <w:r w:rsidR="00787142" w:rsidRPr="00826719">
        <w:rPr>
          <w:rFonts w:cs="Times New Roman"/>
          <w:szCs w:val="24"/>
          <w:lang w:val="sv-SE"/>
        </w:rPr>
        <w:t xml:space="preserve"> bagi wajib pajak lainnya, sehingga mendorong kepatuhan secara luas. Penagihan pajak yang efektif juga menunjukkan keseriusan otoritas pajak dalam menjalankan fungsinya, yang pada gilirannya dapat meningkatkan kredibilitas sistem perpajakan dan kepatuhan wajib pajak secara umum.</w:t>
      </w:r>
    </w:p>
    <w:p w14:paraId="4836DAA9" w14:textId="66CC6FAA"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Proses penagihan pajak yang sistematis juga membantu pemerintah dalam mengidentifikasi dan mengatasi tunggakan pajak yang dapat menghambat penerimaan negara. </w:t>
      </w:r>
      <w:r w:rsidR="00D83B67">
        <w:rPr>
          <w:rFonts w:cs="Times New Roman"/>
          <w:szCs w:val="24"/>
          <w:lang w:val="sv-SE"/>
        </w:rPr>
        <w:fldChar w:fldCharType="begin" w:fldLock="1"/>
      </w:r>
      <w:r w:rsidR="00D83B67">
        <w:rPr>
          <w:rFonts w:cs="Times New Roman"/>
          <w:szCs w:val="24"/>
          <w:lang w:val="sv-SE"/>
        </w:rPr>
        <w:instrText>ADDIN CSL_CITATION {"citationItems":[{"id":"ITEM-1","itemData":{"abstract":"INFORMASI ARTIKEL Diterima Pertama [20102021] Dinyatakan Diterima [01122021] KATA KUNCI: Penagihan Pajak, Penunggak Pajak, Seratus Penunggak Pajak Terbesar KLASIFIKASI JEL: H20 ABSTRAK Taxes are the largest source of state revenue. The Jakarta Gambir Tiga Tax Service Office has the highest target achievement in second place at 98.53% in 2019 but dropped significantly to the lowest second from bottom at 81.12% in 2020. Related to this condition, the author would like to know more about the tax collection process and how it impacts tax revenue. This study uses library research methods and interviews. The data will be analyzed by descriptive analysis method. Based on the data analysis carried out, It was concluded that the most effective and efficient tax collection process during the Covid-19 pandemic was the process of blocking the taxpayer's account. Factors that cause tax arrears to the largest hundred tax arrears in the Jakarta Gambir Tiga Tax Service Office are Taxpayer Ignorance, Lack of Supervision, and Taxpayer Negligence.","author":[{"dropping-particle":"","family":"Palete","given":"Jeong Yumi Cecilia","non-dropping-particle":"","parse-names":false,"suffix":""},{"dropping-particle":"","family":"Aribowo","given":"Irwan","non-dropping-particle":"","parse-names":false,"suffix":""}],"container-title":"Jurnal Info Artha","id":"ITEM-1","issue":"2","issued":{"date-parts":[["2021"]]},"page":"140-149","title":"Mengkaji Pelaksanaan Penagihan Pajak Terhadap Seratus Penunggak Pajak Terbesar (Studi Kasus Di Kantor Pelayanan Pajak Pratama Jakarta Gambir Tiga)","type":"article-journal"},"uris":["http://www.mendeley.com/documents/?uuid=5ffb4a31-2757-4416-8ea3-5f46af06e3df"]}],"mendeley":{"formattedCitation":"(Palete &amp; Aribowo, 2021)","plainTextFormattedCitation":"(Palete &amp; Aribowo, 2021)","previouslyFormattedCitation":"(Palete &amp; Aribowo, 2021)"},"properties":{"noteIndex":0},"schema":"https://github.com/citation-style-language/schema/raw/master/csl-citation.json"}</w:instrText>
      </w:r>
      <w:r w:rsidR="00D83B67">
        <w:rPr>
          <w:rFonts w:cs="Times New Roman"/>
          <w:szCs w:val="24"/>
          <w:lang w:val="sv-SE"/>
        </w:rPr>
        <w:fldChar w:fldCharType="separate"/>
      </w:r>
      <w:r w:rsidR="00D83B67" w:rsidRPr="00D83B67">
        <w:rPr>
          <w:rFonts w:cs="Times New Roman"/>
          <w:noProof/>
          <w:szCs w:val="24"/>
          <w:lang w:val="sv-SE"/>
        </w:rPr>
        <w:t>(Palete &amp; Aribowo, 2021)</w:t>
      </w:r>
      <w:r w:rsidR="00D83B67">
        <w:rPr>
          <w:rFonts w:cs="Times New Roman"/>
          <w:szCs w:val="24"/>
          <w:lang w:val="sv-SE"/>
        </w:rPr>
        <w:fldChar w:fldCharType="end"/>
      </w:r>
      <w:r w:rsidR="00D83B67">
        <w:rPr>
          <w:rFonts w:cs="Times New Roman"/>
          <w:szCs w:val="24"/>
          <w:lang w:val="sv-SE"/>
        </w:rPr>
        <w:t xml:space="preserve">, </w:t>
      </w:r>
      <w:r w:rsidRPr="00826719">
        <w:rPr>
          <w:rFonts w:cs="Times New Roman"/>
          <w:szCs w:val="24"/>
          <w:lang w:val="sv-SE"/>
        </w:rPr>
        <w:t>mengemukakan bahwa tindakan penagihan yang dilakukan dengan pendekatan yang tepat, baik melalui surat teguran, surat paksa, maupun penyitaan, dapat secara efektif mendorong wajib pajak untuk segera melunasi utang pajaknya. Hal ini tidak hanya meningkatkan penerimaan pajak dalam jangka pendek, tetapi juga menciptakan budaya kepatuhan yang berkelanjutan dalam sistem perpajakan.</w:t>
      </w:r>
    </w:p>
    <w:p w14:paraId="7B6F6526" w14:textId="689EE984" w:rsidR="00787142" w:rsidRDefault="00A239BB" w:rsidP="00FA61F2">
      <w:pPr>
        <w:spacing w:after="0" w:line="480" w:lineRule="auto"/>
        <w:ind w:firstLine="709"/>
        <w:rPr>
          <w:rFonts w:cs="Times New Roman"/>
          <w:szCs w:val="24"/>
          <w:lang w:val="sv-SE"/>
        </w:rPr>
      </w:pPr>
      <w:r>
        <w:rPr>
          <w:rFonts w:cs="Times New Roman"/>
          <w:szCs w:val="24"/>
          <w:lang w:val="sv-SE"/>
        </w:rPr>
        <w:t>Dalam p</w:t>
      </w:r>
      <w:r w:rsidR="00787142" w:rsidRPr="00826719">
        <w:rPr>
          <w:rFonts w:cs="Times New Roman"/>
          <w:szCs w:val="24"/>
          <w:lang w:val="sv-SE"/>
        </w:rPr>
        <w:t xml:space="preserve">enelitian </w:t>
      </w:r>
      <w:r w:rsidR="00D83B67">
        <w:rPr>
          <w:rFonts w:cs="Times New Roman"/>
          <w:szCs w:val="24"/>
          <w:lang w:val="sv-SE"/>
        </w:rPr>
        <w:fldChar w:fldCharType="begin" w:fldLock="1"/>
      </w:r>
      <w:r w:rsidR="00D83B67">
        <w:rPr>
          <w:rFonts w:cs="Times New Roman"/>
          <w:szCs w:val="24"/>
          <w:lang w:val="sv-SE"/>
        </w:rPr>
        <w:instrText>ADDIN CSL_CITATION {"citationItems":[{"id":"ITEM-1","itemData":{"author":[{"dropping-particle":"","family":"Riyadi","given":"Suryo Prasetya","non-dropping-particle":"","parse-names":false,"suffix":""},{"dropping-particle":"","family":"Setiawan","given":"Benny","non-dropping-particle":"","parse-names":false,"suffix":""},{"dropping-particle":"","family":"Alfarago","given":"Dio","non-dropping-particle":"","parse-names":false,"suffix":""},{"dropping-particle":"","family":"Stan","given":"Keuangan Negara","non-dropping-particle":"","parse-names":false,"suffix":""},{"dropping-particle":"","family":"Selatan","given":"Tangerang","non-dropping-particle":"","parse-names":false,"suffix":""},{"dropping-particle":"","family":"Stan","given":"Keuangan Negara","non-dropping-particle":"","parse-names":false,"suffix":""},{"dropping-particle":"","family":"Selatan","given":"Tangerang","non-dropping-particle":"","parse-names":false,"suffix":""},{"dropping-particle":"","family":"Keuangan","given":"Politeknik","non-dropping-particle":"","parse-names":false,"suffix":""},{"dropping-particle":"","family":"Stan","given":"Negara","non-dropping-particle":"","parse-names":false,"suffix":""},{"dropping-particle":"","family":"Selatan","given":"Tangerang","non-dropping-particle":"","parse-names":false,"suffix":""}],"id":"ITEM-1","issue":"02","issued":{"date-parts":[["2021"]]},"title":"Pengaruh Kepatuhan Wajib Pajak , Pemeriksaan Pajak , dan Pemungutan Pajak terhadap Penerimaan Pajak Penghasilan Badan","type":"article-journal","volume":"8"},"uris":["http://www.mendeley.com/documents/?uuid=0f9dee8d-15a8-484f-b95a-a17e7195e5e1"]}],"mendeley":{"formattedCitation":"(Riyadi et al., 2021)","plainTextFormattedCitation":"(Riyadi et al., 2021)","previouslyFormattedCitation":"(Riyadi et al., 2021)"},"properties":{"noteIndex":0},"schema":"https://github.com/citation-style-language/schema/raw/master/csl-citation.json"}</w:instrText>
      </w:r>
      <w:r w:rsidR="00D83B67">
        <w:rPr>
          <w:rFonts w:cs="Times New Roman"/>
          <w:szCs w:val="24"/>
          <w:lang w:val="sv-SE"/>
        </w:rPr>
        <w:fldChar w:fldCharType="separate"/>
      </w:r>
      <w:r w:rsidR="00D83B67" w:rsidRPr="00D83B67">
        <w:rPr>
          <w:rFonts w:cs="Times New Roman"/>
          <w:noProof/>
          <w:szCs w:val="24"/>
          <w:lang w:val="sv-SE"/>
        </w:rPr>
        <w:t>(Riyadi et al., 2021)</w:t>
      </w:r>
      <w:r w:rsidR="00D83B67">
        <w:rPr>
          <w:rFonts w:cs="Times New Roman"/>
          <w:szCs w:val="24"/>
          <w:lang w:val="sv-SE"/>
        </w:rPr>
        <w:fldChar w:fldCharType="end"/>
      </w:r>
      <w:r w:rsidR="00D83B67">
        <w:rPr>
          <w:rFonts w:cs="Times New Roman"/>
          <w:szCs w:val="24"/>
          <w:lang w:val="sv-SE"/>
        </w:rPr>
        <w:t xml:space="preserve"> </w:t>
      </w:r>
      <w:r w:rsidR="00787142" w:rsidRPr="00826719">
        <w:rPr>
          <w:rFonts w:cs="Times New Roman"/>
          <w:szCs w:val="24"/>
          <w:lang w:val="sv-SE"/>
        </w:rPr>
        <w:t xml:space="preserve">dan </w:t>
      </w:r>
      <w:r w:rsidR="0092470E">
        <w:rPr>
          <w:rFonts w:cs="Times New Roman"/>
          <w:szCs w:val="24"/>
          <w:lang w:val="sv-SE"/>
        </w:rPr>
        <w:fldChar w:fldCharType="begin" w:fldLock="1"/>
      </w:r>
      <w:r w:rsidR="00CE597D">
        <w:rPr>
          <w:rFonts w:cs="Times New Roman"/>
          <w:szCs w:val="24"/>
          <w:lang w:val="sv-SE"/>
        </w:rPr>
        <w:instrText>ADDIN CSL_CITATION {"citationItems":[{"id":"ITEM-1","itemData":{"author":[{"dropping-particle":"","family":"Pani","given":"Sari","non-dropping-particle":"","parse-names":false,"suffix":""},{"dropping-particle":"","family":"Dinda","given":"Asri","non-dropping-particle":"","parse-names":false,"suffix":""},{"dropping-particle":"","family":"Agusti","given":"Restu","non-dropping-particle":"","parse-names":false,"suffix":""}],"id":"ITEM-1","issue":"1","issued":{"date-parts":[["2022"]]},"page":"74-100","title":"Pengaruh Self Asessment System, Pemeriksaan Pajak, Dan Penagihan Pajak Terhadap Penerimaan Pajak Penghasilan (Studi Kasus Kpp Pratama Pekanbaru Senapelan) Sari","type":"article-journal","volume":"3"},"uris":["http://www.mendeley.com/documents/?uuid=41c93266-2bc6-49a2-bbad-403c2af5054b"]}],"mendeley":{"formattedCitation":"(Pani et al., 2022)","plainTextFormattedCitation":"(Pani et al., 2022)","previouslyFormattedCitation":"(Pani et al., 2022)"},"properties":{"noteIndex":0},"schema":"https://github.com/citation-style-language/schema/raw/master/csl-citation.json"}</w:instrText>
      </w:r>
      <w:r w:rsidR="0092470E">
        <w:rPr>
          <w:rFonts w:cs="Times New Roman"/>
          <w:szCs w:val="24"/>
          <w:lang w:val="sv-SE"/>
        </w:rPr>
        <w:fldChar w:fldCharType="separate"/>
      </w:r>
      <w:r w:rsidR="0092470E" w:rsidRPr="0092470E">
        <w:rPr>
          <w:rFonts w:cs="Times New Roman"/>
          <w:noProof/>
          <w:szCs w:val="24"/>
          <w:lang w:val="sv-SE"/>
        </w:rPr>
        <w:t>(Pani et al., 2022)</w:t>
      </w:r>
      <w:r w:rsidR="0092470E">
        <w:rPr>
          <w:rFonts w:cs="Times New Roman"/>
          <w:szCs w:val="24"/>
          <w:lang w:val="sv-SE"/>
        </w:rPr>
        <w:fldChar w:fldCharType="end"/>
      </w:r>
      <w:r w:rsidR="0092470E">
        <w:rPr>
          <w:rFonts w:cs="Times New Roman"/>
          <w:szCs w:val="24"/>
          <w:lang w:val="sv-SE"/>
        </w:rPr>
        <w:t>,</w:t>
      </w:r>
      <w:r w:rsidR="00D83B67">
        <w:rPr>
          <w:rFonts w:cs="Times New Roman"/>
          <w:szCs w:val="24"/>
          <w:lang w:val="sv-SE"/>
        </w:rPr>
        <w:t xml:space="preserve"> </w:t>
      </w:r>
      <w:r w:rsidR="00787142" w:rsidRPr="00826719">
        <w:rPr>
          <w:rFonts w:cs="Times New Roman"/>
          <w:szCs w:val="24"/>
          <w:lang w:val="sv-SE"/>
        </w:rPr>
        <w:t>menunjukkan bahwa penagihan pajak berpengaruh signifikan dan positif terhadap penerimaan pajak penghasilan. Tindakan penagihan yang tepat dapat mendorong wajib pajak untuk memenuhi kewajiban perpajakannya, sehingga meningkatkan penerimaan pajak penghasilan badan.</w:t>
      </w:r>
    </w:p>
    <w:p w14:paraId="0D07D309" w14:textId="3F9772B7" w:rsidR="00787142" w:rsidRDefault="00787142" w:rsidP="00FA61F2">
      <w:pPr>
        <w:spacing w:after="0" w:line="480" w:lineRule="auto"/>
        <w:rPr>
          <w:rFonts w:cs="Times New Roman"/>
          <w:b/>
          <w:bCs/>
          <w:szCs w:val="24"/>
          <w:lang w:val="sv-SE"/>
        </w:rPr>
      </w:pPr>
      <w:r w:rsidRPr="00826719">
        <w:rPr>
          <w:rFonts w:cs="Times New Roman"/>
          <w:b/>
          <w:bCs/>
          <w:szCs w:val="24"/>
          <w:lang w:val="sv-SE"/>
        </w:rPr>
        <w:lastRenderedPageBreak/>
        <w:t xml:space="preserve">H3: Penagihan pajak berpengaruh </w:t>
      </w:r>
      <w:r w:rsidR="00044CE5" w:rsidRPr="00787142">
        <w:rPr>
          <w:rFonts w:cs="Times New Roman"/>
          <w:b/>
          <w:bCs/>
          <w:szCs w:val="24"/>
          <w:lang w:val="sv-SE"/>
        </w:rPr>
        <w:t>signifikan</w:t>
      </w:r>
      <w:r w:rsidR="00044CE5">
        <w:rPr>
          <w:rFonts w:cs="Times New Roman"/>
          <w:b/>
          <w:bCs/>
          <w:szCs w:val="24"/>
          <w:lang w:val="sv-SE"/>
        </w:rPr>
        <w:t xml:space="preserve"> dan positif</w:t>
      </w:r>
      <w:r w:rsidR="00044CE5" w:rsidRPr="00787142">
        <w:rPr>
          <w:rFonts w:cs="Times New Roman"/>
          <w:b/>
          <w:bCs/>
          <w:szCs w:val="24"/>
          <w:lang w:val="sv-SE"/>
        </w:rPr>
        <w:t xml:space="preserve"> </w:t>
      </w:r>
      <w:r w:rsidRPr="00826719">
        <w:rPr>
          <w:rFonts w:cs="Times New Roman"/>
          <w:b/>
          <w:bCs/>
          <w:szCs w:val="24"/>
          <w:lang w:val="sv-SE"/>
        </w:rPr>
        <w:t>terhadap penerimaan pajak penghasilan badan.</w:t>
      </w:r>
    </w:p>
    <w:p w14:paraId="7B886840" w14:textId="16D241E3" w:rsidR="00787142" w:rsidRPr="00787142" w:rsidRDefault="00766C31" w:rsidP="000F2617">
      <w:pPr>
        <w:pStyle w:val="ListParagraph"/>
        <w:numPr>
          <w:ilvl w:val="0"/>
          <w:numId w:val="12"/>
        </w:numPr>
        <w:spacing w:after="0" w:line="480" w:lineRule="auto"/>
        <w:ind w:hanging="720"/>
        <w:outlineLvl w:val="2"/>
        <w:rPr>
          <w:rFonts w:cs="Times New Roman"/>
          <w:b/>
          <w:bCs/>
          <w:szCs w:val="24"/>
          <w:lang w:val="sv-SE"/>
        </w:rPr>
      </w:pPr>
      <w:bookmarkStart w:id="160" w:name="_Toc200656709"/>
      <w:bookmarkStart w:id="161" w:name="_Toc200657420"/>
      <w:bookmarkStart w:id="162" w:name="_Toc195773429"/>
      <w:bookmarkStart w:id="163" w:name="_Toc198885420"/>
      <w:bookmarkStart w:id="164" w:name="_Toc198887900"/>
      <w:bookmarkStart w:id="165" w:name="_Toc201787561"/>
      <w:bookmarkStart w:id="166" w:name="_Toc216269295"/>
      <w:r w:rsidRPr="00766C31">
        <w:rPr>
          <w:rFonts w:cs="Times New Roman"/>
          <w:b/>
          <w:bCs/>
          <w:szCs w:val="24"/>
          <w:lang w:val="sv-SE"/>
        </w:rPr>
        <w:t xml:space="preserve">Pengaruh Pemahaman Wajib Pajak Dalam Memoderasi Hubungan Antara </w:t>
      </w:r>
      <w:r w:rsidRPr="00766C31">
        <w:rPr>
          <w:rFonts w:cs="Times New Roman"/>
          <w:b/>
          <w:bCs/>
          <w:i/>
          <w:iCs/>
          <w:szCs w:val="24"/>
          <w:lang w:val="sv-SE"/>
        </w:rPr>
        <w:t xml:space="preserve">Self Assessment System </w:t>
      </w:r>
      <w:r>
        <w:rPr>
          <w:rFonts w:cs="Times New Roman"/>
          <w:b/>
          <w:bCs/>
          <w:szCs w:val="24"/>
          <w:lang w:val="sv-SE"/>
        </w:rPr>
        <w:t>d</w:t>
      </w:r>
      <w:r w:rsidRPr="00766C31">
        <w:rPr>
          <w:rFonts w:cs="Times New Roman"/>
          <w:b/>
          <w:bCs/>
          <w:szCs w:val="24"/>
          <w:lang w:val="sv-SE"/>
        </w:rPr>
        <w:t>an Penerimaan P</w:t>
      </w:r>
      <w:r>
        <w:rPr>
          <w:rFonts w:cs="Times New Roman"/>
          <w:b/>
          <w:bCs/>
          <w:szCs w:val="24"/>
          <w:lang w:val="sv-SE"/>
        </w:rPr>
        <w:t>P</w:t>
      </w:r>
      <w:r w:rsidRPr="00766C31">
        <w:rPr>
          <w:rFonts w:cs="Times New Roman"/>
          <w:b/>
          <w:bCs/>
          <w:szCs w:val="24"/>
          <w:lang w:val="sv-SE"/>
        </w:rPr>
        <w:t>h Badan</w:t>
      </w:r>
      <w:bookmarkEnd w:id="160"/>
      <w:bookmarkEnd w:id="161"/>
      <w:bookmarkEnd w:id="162"/>
      <w:bookmarkEnd w:id="163"/>
      <w:bookmarkEnd w:id="164"/>
      <w:bookmarkEnd w:id="165"/>
      <w:bookmarkEnd w:id="166"/>
    </w:p>
    <w:p w14:paraId="1A8A8B19" w14:textId="331F9DCE" w:rsidR="00037DFF" w:rsidRDefault="00037DFF" w:rsidP="00FA61F2">
      <w:pPr>
        <w:spacing w:after="0" w:line="480" w:lineRule="auto"/>
        <w:ind w:firstLine="720"/>
        <w:rPr>
          <w:rFonts w:cs="Times New Roman"/>
          <w:szCs w:val="24"/>
          <w:lang w:val="sv-SE"/>
        </w:rPr>
      </w:pPr>
      <w:r w:rsidRPr="00037DFF">
        <w:rPr>
          <w:rFonts w:cs="Times New Roman"/>
          <w:szCs w:val="24"/>
          <w:lang w:val="sv-SE"/>
        </w:rPr>
        <w:t xml:space="preserve">Pemahaman yang baik tentang peraturan perpajakan sangat penting bagi wajib pajak untuk dapat melaksanakan kewajiban perpajakan mereka dengan benar. Banyak wajib pajak yang tidak sepenuhnya memahami sistem </w:t>
      </w:r>
      <w:r w:rsidRPr="00037DFF">
        <w:rPr>
          <w:rFonts w:cs="Times New Roman"/>
          <w:i/>
          <w:iCs/>
          <w:szCs w:val="24"/>
          <w:lang w:val="sv-SE"/>
        </w:rPr>
        <w:t>self assessment</w:t>
      </w:r>
      <w:r w:rsidRPr="00037DFF">
        <w:rPr>
          <w:rFonts w:cs="Times New Roman"/>
          <w:szCs w:val="24"/>
          <w:lang w:val="sv-SE"/>
        </w:rPr>
        <w:t>, yang dapat menyebabkan kesalahan dalam perhitungan dan pelaporan pajak. Data menunjukkan bahwa meskipun ada peningkatan jumlah wajib pajak, banyak dari mereka yang masih bingung mengenai hak dan kewajiban mereka. Hal ini menunjukkan bahwa upaya edukasi dan sosialisasi yang dilakukan oleh otoritas pajak belum sepenuhnya berhasil</w:t>
      </w:r>
      <w:r w:rsidR="006531F4">
        <w:rPr>
          <w:rFonts w:cs="Times New Roman"/>
          <w:szCs w:val="24"/>
          <w:lang w:val="sv-SE"/>
        </w:rPr>
        <w:t>.</w:t>
      </w:r>
    </w:p>
    <w:p w14:paraId="14C497BD" w14:textId="3F57DC9D"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Pemahaman wajib pajak terhadap peraturan dan prosedur perpajakan merupakan faktor krusial dalam keberhasilan implementasi </w:t>
      </w:r>
      <w:r w:rsidRPr="00127BC7">
        <w:rPr>
          <w:rFonts w:cs="Times New Roman"/>
          <w:i/>
          <w:iCs/>
          <w:szCs w:val="24"/>
          <w:lang w:val="sv-SE"/>
        </w:rPr>
        <w:t>self assessment system</w:t>
      </w:r>
      <w:r w:rsidRPr="00826719">
        <w:rPr>
          <w:rFonts w:cs="Times New Roman"/>
          <w:szCs w:val="24"/>
          <w:lang w:val="sv-SE"/>
        </w:rPr>
        <w:t>.</w:t>
      </w:r>
      <w:r w:rsidR="00127BC7">
        <w:rPr>
          <w:rFonts w:cs="Times New Roman"/>
          <w:szCs w:val="24"/>
          <w:lang w:val="sv-SE"/>
        </w:rPr>
        <w:t xml:space="preserve"> </w:t>
      </w:r>
      <w:r w:rsidRPr="00826719">
        <w:rPr>
          <w:rFonts w:cs="Times New Roman"/>
          <w:szCs w:val="24"/>
          <w:lang w:val="sv-SE"/>
        </w:rPr>
        <w:t xml:space="preserve">Menurut </w:t>
      </w:r>
      <w:r w:rsidR="00D83B67">
        <w:rPr>
          <w:rFonts w:cs="Times New Roman"/>
          <w:szCs w:val="24"/>
          <w:lang w:val="sv-SE"/>
        </w:rPr>
        <w:fldChar w:fldCharType="begin" w:fldLock="1"/>
      </w:r>
      <w:r w:rsidR="004153B4">
        <w:rPr>
          <w:rFonts w:cs="Times New Roman"/>
          <w:szCs w:val="24"/>
          <w:lang w:val="sv-SE"/>
        </w:rPr>
        <w:instrText>ADDIN CSL_CITATION {"citationItems":[{"id":"ITEM-1","itemData":{"author":[{"dropping-particle":"","family":"Resmi","given":"Siti","non-dropping-particle":"","parse-names":false,"suffix":""}],"id":"ITEM-1","issued":{"date-parts":[["2019"]]},"publisher":"Yogyakarta: Selemba Empat","title":"Perpajakan Teori dan Kasus Edisi 11","type":"book"},"uris":["http://www.mendeley.com/documents/?uuid=0f336b09-e0cd-4681-8d4d-70f2ef232eac"]}],"mendeley":{"formattedCitation":"(Resmi, 2019)","plainTextFormattedCitation":"(Resmi, 2019)","previouslyFormattedCitation":"(Resmi, 2019)"},"properties":{"noteIndex":0},"schema":"https://github.com/citation-style-language/schema/raw/master/csl-citation.json"}</w:instrText>
      </w:r>
      <w:r w:rsidR="00D83B67">
        <w:rPr>
          <w:rFonts w:cs="Times New Roman"/>
          <w:szCs w:val="24"/>
          <w:lang w:val="sv-SE"/>
        </w:rPr>
        <w:fldChar w:fldCharType="separate"/>
      </w:r>
      <w:r w:rsidR="00D83B67" w:rsidRPr="00D83B67">
        <w:rPr>
          <w:rFonts w:cs="Times New Roman"/>
          <w:noProof/>
          <w:szCs w:val="24"/>
          <w:lang w:val="sv-SE"/>
        </w:rPr>
        <w:t>(Resmi, 2019)</w:t>
      </w:r>
      <w:r w:rsidR="00D83B67">
        <w:rPr>
          <w:rFonts w:cs="Times New Roman"/>
          <w:szCs w:val="24"/>
          <w:lang w:val="sv-SE"/>
        </w:rPr>
        <w:fldChar w:fldCharType="end"/>
      </w:r>
      <w:r w:rsidR="00D83B67">
        <w:rPr>
          <w:rFonts w:cs="Times New Roman"/>
          <w:szCs w:val="24"/>
          <w:lang w:val="sv-SE"/>
        </w:rPr>
        <w:t xml:space="preserve">, </w:t>
      </w:r>
      <w:r w:rsidRPr="00826719">
        <w:rPr>
          <w:rFonts w:cs="Times New Roman"/>
          <w:szCs w:val="24"/>
          <w:lang w:val="sv-SE"/>
        </w:rPr>
        <w:t>tingkat pemahaman wajib pajak mempengaruhi kemampuannya untuk melaksanakan kewajiban perpajakan secara mandiri dan akurat. Wajib pajak yang memiliki pemahaman yang baik akan cenderung lebih patuh karena mereka memahami konsekuensi dari ketidakpatuhan dan memiliki kemampuan untuk menghitung pajak secara benar, sehingga mengurangi risiko kesalahan dalam pelaporan pajak.</w:t>
      </w:r>
    </w:p>
    <w:p w14:paraId="54FDF298" w14:textId="2D0223C5"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Pemahaman wajib pajak juga berpengaruh pada efisiensi </w:t>
      </w:r>
      <w:r w:rsidRPr="00D709E7">
        <w:rPr>
          <w:rFonts w:cs="Times New Roman"/>
          <w:szCs w:val="24"/>
          <w:lang w:val="sv-SE"/>
        </w:rPr>
        <w:t xml:space="preserve">pelaksanaan </w:t>
      </w:r>
      <w:r w:rsidRPr="0070616E">
        <w:rPr>
          <w:rFonts w:cs="Times New Roman"/>
          <w:i/>
          <w:iCs/>
          <w:szCs w:val="24"/>
          <w:lang w:val="sv-SE"/>
        </w:rPr>
        <w:t>self assessment system</w:t>
      </w:r>
      <w:r w:rsidRPr="00826719">
        <w:rPr>
          <w:rFonts w:cs="Times New Roman"/>
          <w:szCs w:val="24"/>
          <w:lang w:val="sv-SE"/>
        </w:rPr>
        <w:t>.</w:t>
      </w:r>
      <w:r w:rsidR="004153B4">
        <w:rPr>
          <w:rFonts w:cs="Times New Roman"/>
          <w:szCs w:val="24"/>
          <w:lang w:val="sv-SE"/>
        </w:rPr>
        <w:t xml:space="preserve"> </w:t>
      </w:r>
      <w:r w:rsidR="004153B4">
        <w:rPr>
          <w:rFonts w:cs="Times New Roman"/>
          <w:szCs w:val="24"/>
          <w:lang w:val="sv-SE"/>
        </w:rPr>
        <w:fldChar w:fldCharType="begin" w:fldLock="1"/>
      </w:r>
      <w:r w:rsidR="001818F6">
        <w:rPr>
          <w:rFonts w:cs="Times New Roman"/>
          <w:szCs w:val="24"/>
          <w:lang w:val="sv-SE"/>
        </w:rPr>
        <w:instrText>ADDIN CSL_CITATION {"citationItems":[{"id":"ITEM-1","itemData":{"DOI":"10.35706/acc.v4i2.2202","ISSN":"2459-9751","abstract":"Kepatuhan wajib pajak merupakan pemenuhan kewajiban perpajakan yang dilakukan oleh wajib pajak\ndalam memberikan kontribusi bagi pembangunan Negara. Tujuan dalam penelitian ini untuk menguji\npengaruh kesadaran wajib pajak, pemahaman wajib pajak dan kualitas pelayanan pajak terhadap\nkepatuhan wajib pajak. Populasi dalam penelitian ini adalah seluruh wajib pajak orang pribadi\nsebanyak 82.424 di KPP Pratama Cikarang Selatan. Sampel yang diambil pada penelitian ini sebanyak\n100 wajib pajak orang pribadi dengan menggunakan metode random sampling. Hasil penelitian\nmenunjukkan kesadaran wajib pajak berpengaruh terhadap kepatuhan wajib pajak, pemahaman wajib\npajak tidak berpengaruh terhadap kepatuhan wajib pajak dan kualitas pelayanan pajak berpengaruh\nterhadap kepatuhan wajib pajak. Dengan demikian, kesadaran wajib pajak dan kualitas pelayanan\npajak mampu meningkatkan kepatuhan wajib pajak dan pemahaman wajib pajak belum dapat\nsepenuhnya dapat meningkatkan kepatuhan wajib pajak.","author":[{"dropping-particle":"","family":"Sulistyorini","given":"Dian","non-dropping-particle":"","parse-names":false,"suffix":""}],"container-title":"Accounthink : Journal of Accounting and Finance","id":"ITEM-1","issue":"2","issued":{"date-parts":[["2019"]]},"page":"732-745","title":"Pengaruh Kesadaran Wajib Pajak, Pemahaman Wajib Pajak dan Kualitas Pelayanan Pajak Terhadap Kepatuhan Wajib Pajak (Study Empiris di KPP Pratama Cikarang Selatan)","type":"article-journal","volume":"4"},"uris":["http://www.mendeley.com/documents/?uuid=77730c59-b28e-4049-a295-99982f313d02"]}],"mendeley":{"formattedCitation":"(Sulistyorini, 2019)","plainTextFormattedCitation":"(Sulistyorini, 2019)","previouslyFormattedCitation":"(Sulistyorini, 2019)"},"properties":{"noteIndex":0},"schema":"https://github.com/citation-style-language/schema/raw/master/csl-citation.json"}</w:instrText>
      </w:r>
      <w:r w:rsidR="004153B4">
        <w:rPr>
          <w:rFonts w:cs="Times New Roman"/>
          <w:szCs w:val="24"/>
          <w:lang w:val="sv-SE"/>
        </w:rPr>
        <w:fldChar w:fldCharType="separate"/>
      </w:r>
      <w:r w:rsidR="004153B4" w:rsidRPr="004153B4">
        <w:rPr>
          <w:rFonts w:cs="Times New Roman"/>
          <w:noProof/>
          <w:szCs w:val="24"/>
          <w:lang w:val="sv-SE"/>
        </w:rPr>
        <w:t>(Sulistyorini, 2019)</w:t>
      </w:r>
      <w:r w:rsidR="004153B4">
        <w:rPr>
          <w:rFonts w:cs="Times New Roman"/>
          <w:szCs w:val="24"/>
          <w:lang w:val="sv-SE"/>
        </w:rPr>
        <w:fldChar w:fldCharType="end"/>
      </w:r>
      <w:r w:rsidR="004153B4">
        <w:rPr>
          <w:rFonts w:cs="Times New Roman"/>
          <w:szCs w:val="24"/>
          <w:lang w:val="sv-SE"/>
        </w:rPr>
        <w:t xml:space="preserve">, </w:t>
      </w:r>
      <w:r w:rsidRPr="00826719">
        <w:rPr>
          <w:rFonts w:cs="Times New Roman"/>
          <w:szCs w:val="24"/>
          <w:lang w:val="sv-SE"/>
        </w:rPr>
        <w:t xml:space="preserve">menyatakan bahwa tingkat pemahaman yang tinggi dapat mengurangi beban administrasi bagi otoritas pajak, karena wajib </w:t>
      </w:r>
      <w:r w:rsidRPr="00826719">
        <w:rPr>
          <w:rFonts w:cs="Times New Roman"/>
          <w:szCs w:val="24"/>
          <w:lang w:val="sv-SE"/>
        </w:rPr>
        <w:lastRenderedPageBreak/>
        <w:t xml:space="preserve">pajak dapat menyelesaikan kewajiban perpajakannya dengan minimal kesalahan dan pertanyaan. Dengan demikian, pemahaman wajib pajak berfungsi sebagai katalisator yang memperkuat hubungan positif antara penerapan </w:t>
      </w:r>
      <w:r w:rsidRPr="0070616E">
        <w:rPr>
          <w:rFonts w:cs="Times New Roman"/>
          <w:i/>
          <w:iCs/>
          <w:szCs w:val="24"/>
          <w:lang w:val="sv-SE"/>
        </w:rPr>
        <w:t>self assessment system</w:t>
      </w:r>
      <w:r w:rsidRPr="00826719">
        <w:rPr>
          <w:rFonts w:cs="Times New Roman"/>
          <w:szCs w:val="24"/>
          <w:lang w:val="sv-SE"/>
        </w:rPr>
        <w:t xml:space="preserve"> dan peningkatan penerimaan pajak penghasilan badan, dimana sistem ini akan lebih efektif ketika wajib pajak memiliki pengetahuan dan keterampilan yang memadai untuk melaksanakannya.</w:t>
      </w:r>
    </w:p>
    <w:p w14:paraId="2D508F41" w14:textId="1E6B2D26" w:rsidR="00787142" w:rsidRDefault="00787142" w:rsidP="00FA61F2">
      <w:pPr>
        <w:spacing w:after="0" w:line="480" w:lineRule="auto"/>
        <w:ind w:firstLine="720"/>
        <w:rPr>
          <w:rFonts w:cs="Times New Roman"/>
          <w:szCs w:val="24"/>
          <w:lang w:val="sv-SE"/>
        </w:rPr>
      </w:pPr>
      <w:r w:rsidRPr="0070616E">
        <w:rPr>
          <w:rFonts w:cs="Times New Roman"/>
          <w:i/>
          <w:iCs/>
          <w:szCs w:val="24"/>
          <w:lang w:val="sv-SE"/>
        </w:rPr>
        <w:t>Self assessment system</w:t>
      </w:r>
      <w:r w:rsidRPr="00826719">
        <w:rPr>
          <w:rFonts w:cs="Times New Roman"/>
          <w:szCs w:val="24"/>
          <w:lang w:val="sv-SE"/>
        </w:rPr>
        <w:t xml:space="preserve"> membutuhkan pemahaman yang baik dari wajib pajak agar dapat diimplementasikan dengan benar. Semakin tinggi pemahaman wajib pajak tentang sistem dan kewajiban perpajakannya, semakin efektif </w:t>
      </w:r>
      <w:r w:rsidRPr="0070616E">
        <w:rPr>
          <w:rFonts w:cs="Times New Roman"/>
          <w:i/>
          <w:iCs/>
          <w:szCs w:val="24"/>
          <w:lang w:val="sv-SE"/>
        </w:rPr>
        <w:t>self assessment system</w:t>
      </w:r>
      <w:r w:rsidRPr="00826719">
        <w:rPr>
          <w:rFonts w:cs="Times New Roman"/>
          <w:szCs w:val="24"/>
          <w:lang w:val="sv-SE"/>
        </w:rPr>
        <w:t xml:space="preserve"> dalam meningkatkan penerimaan pajak penghasilan badan.</w:t>
      </w:r>
    </w:p>
    <w:p w14:paraId="13514EF8" w14:textId="7CBB2E91" w:rsidR="00787142" w:rsidRDefault="00787142" w:rsidP="00FA61F2">
      <w:pPr>
        <w:spacing w:after="0" w:line="480" w:lineRule="auto"/>
        <w:rPr>
          <w:rFonts w:cs="Times New Roman"/>
          <w:b/>
          <w:bCs/>
          <w:szCs w:val="24"/>
          <w:lang w:val="sv-SE"/>
        </w:rPr>
      </w:pPr>
      <w:r w:rsidRPr="00826719">
        <w:rPr>
          <w:rFonts w:cs="Times New Roman"/>
          <w:b/>
          <w:bCs/>
          <w:szCs w:val="24"/>
          <w:lang w:val="sv-SE"/>
        </w:rPr>
        <w:t>H4: Pemahaman wajib pajak</w:t>
      </w:r>
      <w:r w:rsidR="001632B4">
        <w:rPr>
          <w:rFonts w:cs="Times New Roman"/>
          <w:b/>
          <w:bCs/>
          <w:szCs w:val="24"/>
          <w:lang w:val="sv-SE"/>
        </w:rPr>
        <w:t xml:space="preserve"> mampu</w:t>
      </w:r>
      <w:r w:rsidRPr="00826719">
        <w:rPr>
          <w:rFonts w:cs="Times New Roman"/>
          <w:b/>
          <w:bCs/>
          <w:szCs w:val="24"/>
          <w:lang w:val="sv-SE"/>
        </w:rPr>
        <w:t xml:space="preserve"> memoderasi </w:t>
      </w:r>
      <w:r w:rsidR="001632B4">
        <w:rPr>
          <w:rFonts w:cs="Times New Roman"/>
          <w:b/>
          <w:bCs/>
          <w:szCs w:val="24"/>
          <w:lang w:val="sv-SE"/>
        </w:rPr>
        <w:t>(memperkuat) hubungan antara</w:t>
      </w:r>
      <w:r w:rsidRPr="00826719">
        <w:rPr>
          <w:rFonts w:cs="Times New Roman"/>
          <w:b/>
          <w:bCs/>
          <w:szCs w:val="24"/>
          <w:lang w:val="sv-SE"/>
        </w:rPr>
        <w:t xml:space="preserve"> </w:t>
      </w:r>
      <w:r w:rsidRPr="0070616E">
        <w:rPr>
          <w:rFonts w:cs="Times New Roman"/>
          <w:b/>
          <w:bCs/>
          <w:i/>
          <w:iCs/>
          <w:szCs w:val="24"/>
          <w:lang w:val="sv-SE"/>
        </w:rPr>
        <w:t>self assessment system</w:t>
      </w:r>
      <w:r w:rsidRPr="00826719">
        <w:rPr>
          <w:rFonts w:cs="Times New Roman"/>
          <w:b/>
          <w:bCs/>
          <w:szCs w:val="24"/>
          <w:lang w:val="sv-SE"/>
        </w:rPr>
        <w:t xml:space="preserve"> terhadap penerimaan pajak penghasilan badan.</w:t>
      </w:r>
    </w:p>
    <w:p w14:paraId="069488E2" w14:textId="4704C8A9" w:rsidR="00787142" w:rsidRPr="00787142" w:rsidRDefault="00766C31" w:rsidP="000F2617">
      <w:pPr>
        <w:pStyle w:val="ListParagraph"/>
        <w:numPr>
          <w:ilvl w:val="0"/>
          <w:numId w:val="12"/>
        </w:numPr>
        <w:spacing w:after="0" w:line="480" w:lineRule="auto"/>
        <w:ind w:hanging="720"/>
        <w:outlineLvl w:val="2"/>
        <w:rPr>
          <w:rFonts w:cs="Times New Roman"/>
          <w:b/>
          <w:bCs/>
          <w:szCs w:val="24"/>
          <w:lang w:val="sv-SE"/>
        </w:rPr>
      </w:pPr>
      <w:bookmarkStart w:id="167" w:name="_Toc195773430"/>
      <w:bookmarkStart w:id="168" w:name="_Toc198885421"/>
      <w:bookmarkStart w:id="169" w:name="_Toc198887901"/>
      <w:bookmarkStart w:id="170" w:name="_Toc200656710"/>
      <w:bookmarkStart w:id="171" w:name="_Toc200657421"/>
      <w:bookmarkStart w:id="172" w:name="_Toc201787562"/>
      <w:bookmarkStart w:id="173" w:name="_Toc216269296"/>
      <w:r w:rsidRPr="00766C31">
        <w:rPr>
          <w:rFonts w:cs="Times New Roman"/>
          <w:b/>
          <w:bCs/>
          <w:szCs w:val="24"/>
          <w:lang w:val="sv-SE"/>
        </w:rPr>
        <w:t xml:space="preserve">Pengaruh Pemahaman Wajib Pajak Dalam Memoderasi Hubungan Antara Pemeriksaan Pajak </w:t>
      </w:r>
      <w:r>
        <w:rPr>
          <w:rFonts w:cs="Times New Roman"/>
          <w:b/>
          <w:bCs/>
          <w:szCs w:val="24"/>
          <w:lang w:val="sv-SE"/>
        </w:rPr>
        <w:t>d</w:t>
      </w:r>
      <w:r w:rsidRPr="00766C31">
        <w:rPr>
          <w:rFonts w:cs="Times New Roman"/>
          <w:b/>
          <w:bCs/>
          <w:szCs w:val="24"/>
          <w:lang w:val="sv-SE"/>
        </w:rPr>
        <w:t>an Penerimaan P</w:t>
      </w:r>
      <w:r>
        <w:rPr>
          <w:rFonts w:cs="Times New Roman"/>
          <w:b/>
          <w:bCs/>
          <w:szCs w:val="24"/>
          <w:lang w:val="sv-SE"/>
        </w:rPr>
        <w:t>P</w:t>
      </w:r>
      <w:r w:rsidRPr="00766C31">
        <w:rPr>
          <w:rFonts w:cs="Times New Roman"/>
          <w:b/>
          <w:bCs/>
          <w:szCs w:val="24"/>
          <w:lang w:val="sv-SE"/>
        </w:rPr>
        <w:t>h Badan</w:t>
      </w:r>
      <w:bookmarkEnd w:id="167"/>
      <w:bookmarkEnd w:id="168"/>
      <w:bookmarkEnd w:id="169"/>
      <w:bookmarkEnd w:id="170"/>
      <w:bookmarkEnd w:id="171"/>
      <w:bookmarkEnd w:id="172"/>
      <w:bookmarkEnd w:id="173"/>
    </w:p>
    <w:p w14:paraId="362C0228" w14:textId="5758AE9B" w:rsidR="00037DFF" w:rsidRDefault="00037DFF" w:rsidP="00FA61F2">
      <w:pPr>
        <w:spacing w:after="0" w:line="480" w:lineRule="auto"/>
        <w:ind w:firstLine="720"/>
        <w:rPr>
          <w:rFonts w:cs="Times New Roman"/>
          <w:szCs w:val="24"/>
          <w:lang w:val="sv-SE"/>
        </w:rPr>
      </w:pPr>
      <w:r w:rsidRPr="00037DFF">
        <w:rPr>
          <w:rFonts w:cs="Times New Roman"/>
          <w:szCs w:val="24"/>
          <w:lang w:val="sv-SE"/>
        </w:rPr>
        <w:t>Wajib pajak yang memiliki pemahaman yang baik tentang hak dan kewajiban mereka dalam proses pemeriksaan pajak cenderung lebih kooperatif dan responsif. Namun, banyak wajib pajak yang merasa tidak nyaman saat menghadapi pemeriksaan pajak, terutama jika mereka tidak memahami proses dan tujuan pemeriksaan tersebut. Data menunjukkan bahwa wajib pajak yang tidak memahami prosedur pemeriksaan cenderung kurang kooperatif, yang dapat menghambat efektivitas pemeriksaan.</w:t>
      </w:r>
    </w:p>
    <w:p w14:paraId="2F723640" w14:textId="706F73E7"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Pemahaman wajib pajak tentang hak dan kewajiban dalam proses pemeriksaan pajak memainkan peran penting dalam efektivitas pemeriksaan. </w:t>
      </w:r>
      <w:r w:rsidRPr="00826719">
        <w:rPr>
          <w:rFonts w:cs="Times New Roman"/>
          <w:szCs w:val="24"/>
          <w:lang w:val="sv-SE"/>
        </w:rPr>
        <w:lastRenderedPageBreak/>
        <w:t xml:space="preserve">Menurut </w:t>
      </w:r>
      <w:r w:rsidR="001818F6">
        <w:rPr>
          <w:rFonts w:cs="Times New Roman"/>
          <w:szCs w:val="24"/>
          <w:lang w:val="sv-SE"/>
        </w:rPr>
        <w:fldChar w:fldCharType="begin" w:fldLock="1"/>
      </w:r>
      <w:r w:rsidR="00CE597D">
        <w:rPr>
          <w:rFonts w:cs="Times New Roman"/>
          <w:szCs w:val="24"/>
          <w:lang w:val="sv-SE"/>
        </w:rPr>
        <w:instrText>ADDIN CSL_CITATION {"citationItems":[{"id":"ITEM-1","itemData":{"author":[{"dropping-particle":"","family":"Asyik","given":"Amin Rois dan Nur Fadrjrih","non-dropping-particle":"","parse-names":false,"suffix":""}],"id":"ITEM-1","issued":{"date-parts":[["2022"]]},"title":"Pengaruh Self Assessment System, Pemeriksaan Pajak, Pengetahuan Pajak, Dan Sanksi Perpajakan Terhadap Kepatuhan Wajib Pajak Orang Pribadi","type":"article-journal","volume":"11"},"uris":["http://www.mendeley.com/documents/?uuid=bc133ecf-b49e-4e44-a83c-5a9369f191ca"]}],"mendeley":{"formattedCitation":"(Asyik, 2022)","plainTextFormattedCitation":"(Asyik, 2022)","previouslyFormattedCitation":"(Asyik, 2022)"},"properties":{"noteIndex":0},"schema":"https://github.com/citation-style-language/schema/raw/master/csl-citation.json"}</w:instrText>
      </w:r>
      <w:r w:rsidR="001818F6">
        <w:rPr>
          <w:rFonts w:cs="Times New Roman"/>
          <w:szCs w:val="24"/>
          <w:lang w:val="sv-SE"/>
        </w:rPr>
        <w:fldChar w:fldCharType="separate"/>
      </w:r>
      <w:r w:rsidR="001818F6" w:rsidRPr="001818F6">
        <w:rPr>
          <w:rFonts w:cs="Times New Roman"/>
          <w:noProof/>
          <w:szCs w:val="24"/>
          <w:lang w:val="sv-SE"/>
        </w:rPr>
        <w:t>(Asyik, 2022)</w:t>
      </w:r>
      <w:r w:rsidR="001818F6">
        <w:rPr>
          <w:rFonts w:cs="Times New Roman"/>
          <w:szCs w:val="24"/>
          <w:lang w:val="sv-SE"/>
        </w:rPr>
        <w:fldChar w:fldCharType="end"/>
      </w:r>
      <w:r w:rsidR="001818F6">
        <w:rPr>
          <w:rFonts w:cs="Times New Roman"/>
          <w:szCs w:val="24"/>
          <w:lang w:val="sv-SE"/>
        </w:rPr>
        <w:t xml:space="preserve">, </w:t>
      </w:r>
      <w:r w:rsidRPr="00826719">
        <w:rPr>
          <w:rFonts w:cs="Times New Roman"/>
          <w:szCs w:val="24"/>
          <w:lang w:val="sv-SE"/>
        </w:rPr>
        <w:t>wajib pajak dengan tingkat pemahaman yang tinggi cenderung lebih kooperatif selama proses pemeriksaan, dapat menyediakan dokumentasi yang dibutuhkan secara tepat, dan mampu memberikan penjelasan yang komprehensif atas transaksi bisnis mereka. Hal ini memungkinkan pemeriksaan berjalan lebih efisien dan efektif, dengan temuan-temuan yang lebih akurat dan dapat dipertanggungjawabkan.</w:t>
      </w:r>
    </w:p>
    <w:p w14:paraId="4B97FB9B" w14:textId="1EF17D12"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Pemahaman wajib pajak juga dapat mempengaruhi persepsi dan sikap terhadap pemeriksaan pajak. </w:t>
      </w:r>
      <w:r w:rsidR="009951F3">
        <w:rPr>
          <w:rFonts w:cs="Times New Roman"/>
          <w:szCs w:val="24"/>
          <w:lang w:val="sv-SE"/>
        </w:rPr>
        <w:fldChar w:fldCharType="begin" w:fldLock="1"/>
      </w:r>
      <w:r w:rsidR="009951F3">
        <w:rPr>
          <w:rFonts w:cs="Times New Roman"/>
          <w:szCs w:val="24"/>
          <w:lang w:val="sv-SE"/>
        </w:rPr>
        <w:instrText>ADDIN CSL_CITATION {"citationItems":[{"id":"ITEM-1","itemData":{"ISSN":"2303-1174","abstract":"Pengetahuan perpajakan adalah proses pengubahan sikap dan tata laku seorang wajiSoda, J., Sondakh, J. J., &amp; Budiarso, N. S. (2021). Pengaruh Pengetahuan Perpajakan, Sanksi Pajak Dan Persepsi Keadilan Terhadap Kepatuhan Wajib Pajak UMKM Di Kota Manado. Jurnal Riset Ekonomi, Manajemen, Bisnis Dan Akuntansi, 9(1), 1115–1126.b pajak atau kelompok wajib pajak dalam usaha mendewasakan manusia melalui upaya pengajaran dan pelatihan. Sanksi perpajakan merupakan alat pencegah (preventif) agar wajib pajak tidak melanggar norma perpajakan. Persepsi keadilan merupakan suatu proses dari individu dalam menginterpretasikan suatu hal yang diterimanya ke dalam suatu penilaian yang tepat. Penelitian ini bertujuan untuk mengetahui bagaimana pengaruh pengetahuan perpajakan, sanksi pajak, dan persepsi keadilan wajib pajak tentang peraturan pemerintah no. 23 tahun 2018 terhadap kepatuhan wajib pajak UMKM di Kota Manado. Metode analisis yang digunakan dalam penelitian ini adalah kuantitatif. Metode kuantitatif adalah data yang diukur dalam suatu skala numerik (angka), dimana penelitian dilakukan dengan cara mengumpulkan data kuesioner dari 70 responden. Teknik analisis yang digunakan adalah regresi linier berganda. Berdasarkan hasil penelitian, pengetahuan perpajakan, sanksi pajak dan persepsi keadilan wajib pajak tentang peraturan pemerintah no. 23 tahun 2018 berpengaruh secara parsial terhadap kepatuhan wajib pajak UMKM di Kota Manado. Kata","author":[{"dropping-particle":"","family":"Soda","given":"Jeheskiel","non-dropping-particle":"","parse-names":false,"suffix":""},{"dropping-particle":"","family":"Sondakh","given":"Jullie J.","non-dropping-particle":"","parse-names":false,"suffix":""},{"dropping-particle":"","family":"Budiarso","given":"Novi S.","non-dropping-particle":"","parse-names":false,"suffix":""}],"container-title":"Jurnal Riset Ekonomi, Manajemen, Bisnis dan Akuntansi","id":"ITEM-1","issue":"1","issued":{"date-parts":[["2021"]]},"page":"1115-1126","title":"Pengaruh Pengetahuan Perpajakan, Sanksi Pajak Dan Persepsi Keadilan Terhadap Kepatuhan Wajib Pajak UMKM Di Kota Manado","type":"article-journal","volume":"9"},"uris":["http://www.mendeley.com/documents/?uuid=2cacbd70-dbe0-4a72-9821-6eef08ae7fe3"]}],"mendeley":{"formattedCitation":"(Soda et al., 2021)","plainTextFormattedCitation":"(Soda et al., 2021)","previouslyFormattedCitation":"(Soda et al., 2021)"},"properties":{"noteIndex":0},"schema":"https://github.com/citation-style-language/schema/raw/master/csl-citation.json"}</w:instrText>
      </w:r>
      <w:r w:rsidR="009951F3">
        <w:rPr>
          <w:rFonts w:cs="Times New Roman"/>
          <w:szCs w:val="24"/>
          <w:lang w:val="sv-SE"/>
        </w:rPr>
        <w:fldChar w:fldCharType="separate"/>
      </w:r>
      <w:r w:rsidR="009951F3" w:rsidRPr="009951F3">
        <w:rPr>
          <w:rFonts w:cs="Times New Roman"/>
          <w:noProof/>
          <w:szCs w:val="24"/>
          <w:lang w:val="sv-SE"/>
        </w:rPr>
        <w:t>(Soda et al., 2021)</w:t>
      </w:r>
      <w:r w:rsidR="009951F3">
        <w:rPr>
          <w:rFonts w:cs="Times New Roman"/>
          <w:szCs w:val="24"/>
          <w:lang w:val="sv-SE"/>
        </w:rPr>
        <w:fldChar w:fldCharType="end"/>
      </w:r>
      <w:r w:rsidR="009951F3">
        <w:rPr>
          <w:rFonts w:cs="Times New Roman"/>
          <w:szCs w:val="24"/>
          <w:lang w:val="sv-SE"/>
        </w:rPr>
        <w:t xml:space="preserve"> </w:t>
      </w:r>
      <w:r w:rsidRPr="00826719">
        <w:rPr>
          <w:rFonts w:cs="Times New Roman"/>
          <w:szCs w:val="24"/>
          <w:lang w:val="sv-SE"/>
        </w:rPr>
        <w:t>berpendapat bahwa wajib pajak yang memahami tujuan dan prosedur pemeriksaan akan cenderung memandang pemeriksaan sebagai bagian dari sistem pengawasan yang wajar, bukan sebagai tindakan intimidasi. Persepsi positif ini dapat mengurangi resistensi dan meningkatkan kepatuhan sukarela, bahkan sebelum pemeriksaan dilakukan. Dengan demikian, pemahaman wajib pajak dapat berfungsi sebagai variabel moderasi yang memperkuat hubungan antara pemeriksaan pajak dan peningkatan penerimaan pajak penghasilan badan.</w:t>
      </w:r>
    </w:p>
    <w:p w14:paraId="209C58A7" w14:textId="1AEB8980" w:rsidR="00787142" w:rsidRDefault="00787142" w:rsidP="00FA61F2">
      <w:pPr>
        <w:spacing w:after="0" w:line="480" w:lineRule="auto"/>
        <w:ind w:firstLine="720"/>
        <w:rPr>
          <w:rFonts w:cs="Times New Roman"/>
          <w:szCs w:val="24"/>
          <w:lang w:val="sv-SE"/>
        </w:rPr>
      </w:pPr>
      <w:r w:rsidRPr="00826719">
        <w:rPr>
          <w:rFonts w:cs="Times New Roman"/>
          <w:szCs w:val="24"/>
          <w:lang w:val="sv-SE"/>
        </w:rPr>
        <w:t>Wajib pajak dengan pemahaman yang baik tentang peraturan perpajakan cenderung lebih siap menghadapi pemeriksaan pajak dan dapat menghindari kesalahan dalam pelaporan pajaknya. Dengan demikian, pemahaman wajib pajak dapat memperkuat efektivitas pemeriksaan pajak dalam meningkatkan penerimaan pajak penghasilan badan.</w:t>
      </w:r>
    </w:p>
    <w:p w14:paraId="5C7B1169" w14:textId="607A12F6" w:rsidR="00787142" w:rsidRDefault="00787142" w:rsidP="00FA61F2">
      <w:pPr>
        <w:spacing w:after="0" w:line="480" w:lineRule="auto"/>
        <w:rPr>
          <w:rFonts w:cs="Times New Roman"/>
          <w:b/>
          <w:bCs/>
          <w:szCs w:val="24"/>
          <w:lang w:val="sv-SE"/>
        </w:rPr>
      </w:pPr>
      <w:r w:rsidRPr="00826719">
        <w:rPr>
          <w:rFonts w:cs="Times New Roman"/>
          <w:b/>
          <w:bCs/>
          <w:szCs w:val="24"/>
          <w:lang w:val="sv-SE"/>
        </w:rPr>
        <w:t xml:space="preserve">H5: </w:t>
      </w:r>
      <w:r w:rsidR="001632B4">
        <w:rPr>
          <w:rFonts w:cs="Times New Roman"/>
          <w:b/>
          <w:bCs/>
          <w:szCs w:val="24"/>
          <w:lang w:val="sv-SE"/>
        </w:rPr>
        <w:t>mampu</w:t>
      </w:r>
      <w:r w:rsidR="001632B4" w:rsidRPr="00826719">
        <w:rPr>
          <w:rFonts w:cs="Times New Roman"/>
          <w:b/>
          <w:bCs/>
          <w:szCs w:val="24"/>
          <w:lang w:val="sv-SE"/>
        </w:rPr>
        <w:t xml:space="preserve"> memoderasi </w:t>
      </w:r>
      <w:r w:rsidR="001632B4">
        <w:rPr>
          <w:rFonts w:cs="Times New Roman"/>
          <w:b/>
          <w:bCs/>
          <w:szCs w:val="24"/>
          <w:lang w:val="sv-SE"/>
        </w:rPr>
        <w:t>(memperkuat) hubungan antara</w:t>
      </w:r>
      <w:r w:rsidR="001632B4" w:rsidRPr="00826719">
        <w:rPr>
          <w:rFonts w:cs="Times New Roman"/>
          <w:b/>
          <w:bCs/>
          <w:szCs w:val="24"/>
          <w:lang w:val="sv-SE"/>
        </w:rPr>
        <w:t xml:space="preserve"> </w:t>
      </w:r>
      <w:r w:rsidR="001632B4">
        <w:rPr>
          <w:rFonts w:cs="Times New Roman"/>
          <w:b/>
          <w:bCs/>
          <w:szCs w:val="24"/>
          <w:lang w:val="sv-SE"/>
        </w:rPr>
        <w:t xml:space="preserve">pemeriksaan pajak terhadap </w:t>
      </w:r>
      <w:r w:rsidRPr="00826719">
        <w:rPr>
          <w:rFonts w:cs="Times New Roman"/>
          <w:b/>
          <w:bCs/>
          <w:szCs w:val="24"/>
          <w:lang w:val="sv-SE"/>
        </w:rPr>
        <w:t>penerimaan pajak penghasilan badan</w:t>
      </w:r>
      <w:r w:rsidR="001632B4">
        <w:rPr>
          <w:rFonts w:cs="Times New Roman"/>
          <w:b/>
          <w:bCs/>
          <w:szCs w:val="24"/>
          <w:lang w:val="sv-SE"/>
        </w:rPr>
        <w:t>.</w:t>
      </w:r>
    </w:p>
    <w:p w14:paraId="2901D55D" w14:textId="17373DAF" w:rsidR="00787142" w:rsidRPr="00766C31" w:rsidRDefault="00766C31" w:rsidP="000F2617">
      <w:pPr>
        <w:pStyle w:val="ListParagraph"/>
        <w:numPr>
          <w:ilvl w:val="0"/>
          <w:numId w:val="12"/>
        </w:numPr>
        <w:spacing w:after="0" w:line="480" w:lineRule="auto"/>
        <w:ind w:hanging="720"/>
        <w:outlineLvl w:val="2"/>
        <w:rPr>
          <w:rFonts w:cs="Times New Roman"/>
          <w:b/>
          <w:bCs/>
          <w:szCs w:val="24"/>
          <w:lang w:val="sv-SE"/>
        </w:rPr>
      </w:pPr>
      <w:bookmarkStart w:id="174" w:name="_Toc195773431"/>
      <w:bookmarkStart w:id="175" w:name="_Toc198885422"/>
      <w:bookmarkStart w:id="176" w:name="_Toc198887902"/>
      <w:bookmarkStart w:id="177" w:name="_Toc200656711"/>
      <w:bookmarkStart w:id="178" w:name="_Toc200657422"/>
      <w:bookmarkStart w:id="179" w:name="_Toc201787563"/>
      <w:bookmarkStart w:id="180" w:name="_Toc216269297"/>
      <w:r w:rsidRPr="00766C31">
        <w:rPr>
          <w:rFonts w:cs="Times New Roman"/>
          <w:b/>
          <w:bCs/>
          <w:szCs w:val="24"/>
          <w:lang w:val="sv-SE"/>
        </w:rPr>
        <w:lastRenderedPageBreak/>
        <w:t>Pengaruh Pemahaman Wajib Pajak Dalam Memoderasi Hubungan Antara Pemeriksaan Pajak dan Penerimaan PPh Badan</w:t>
      </w:r>
      <w:bookmarkEnd w:id="174"/>
      <w:bookmarkEnd w:id="175"/>
      <w:bookmarkEnd w:id="176"/>
      <w:bookmarkEnd w:id="177"/>
      <w:bookmarkEnd w:id="178"/>
      <w:bookmarkEnd w:id="179"/>
      <w:bookmarkEnd w:id="180"/>
    </w:p>
    <w:p w14:paraId="60902589" w14:textId="30A323F1" w:rsidR="00787142" w:rsidRPr="00826719" w:rsidRDefault="00037DFF" w:rsidP="00037DFF">
      <w:pPr>
        <w:spacing w:after="0" w:line="480" w:lineRule="auto"/>
        <w:ind w:firstLine="720"/>
        <w:rPr>
          <w:rFonts w:cs="Times New Roman"/>
          <w:szCs w:val="24"/>
          <w:lang w:val="sv-SE"/>
        </w:rPr>
      </w:pPr>
      <w:r w:rsidRPr="00037DFF">
        <w:rPr>
          <w:rFonts w:cs="Times New Roman"/>
          <w:szCs w:val="24"/>
          <w:lang w:val="sv-SE"/>
        </w:rPr>
        <w:t xml:space="preserve">Pemahaman wajib pajak tentang prosedur penagihan pajak dan konsekuensi dari tindakan penagihan dapat mempengaruhi respons mereka terhadap upaya penagihan. Banyak wajib pajak yang tidak memahami tahapan penagihan dan sanksi yang menyertainya, yang dapat menyebabkan mereka tidak responsif terhadap surat teguran atau tindakan hukum. Data </w:t>
      </w:r>
      <w:r w:rsidR="008548AB">
        <w:rPr>
          <w:rFonts w:cs="Times New Roman"/>
          <w:szCs w:val="24"/>
          <w:lang w:val="sv-SE"/>
        </w:rPr>
        <w:t xml:space="preserve">tersebut </w:t>
      </w:r>
      <w:r w:rsidRPr="00037DFF">
        <w:rPr>
          <w:rFonts w:cs="Times New Roman"/>
          <w:szCs w:val="24"/>
          <w:lang w:val="sv-SE"/>
        </w:rPr>
        <w:t>menunjukkan bahwa wajib pajak yang memiliki pemahaman yang baik cenderung lebih cepat melunasi utang pajak mereka.</w:t>
      </w:r>
      <w:r>
        <w:rPr>
          <w:rFonts w:cs="Times New Roman"/>
          <w:szCs w:val="24"/>
          <w:lang w:val="sv-SE"/>
        </w:rPr>
        <w:t xml:space="preserve"> </w:t>
      </w:r>
      <w:r w:rsidR="00787142" w:rsidRPr="00826719">
        <w:rPr>
          <w:rFonts w:cs="Times New Roman"/>
          <w:szCs w:val="24"/>
          <w:lang w:val="sv-SE"/>
        </w:rPr>
        <w:t>Menurut</w:t>
      </w:r>
      <w:r w:rsidR="002E409A">
        <w:rPr>
          <w:rFonts w:cs="Times New Roman"/>
          <w:szCs w:val="24"/>
          <w:lang w:val="sv-SE"/>
        </w:rPr>
        <w:t xml:space="preserve"> </w:t>
      </w:r>
      <w:r w:rsidR="002E409A">
        <w:rPr>
          <w:rFonts w:cs="Times New Roman"/>
          <w:szCs w:val="24"/>
          <w:lang w:val="sv-SE"/>
        </w:rPr>
        <w:fldChar w:fldCharType="begin" w:fldLock="1"/>
      </w:r>
      <w:r w:rsidR="002E409A">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sidR="002E409A">
        <w:rPr>
          <w:rFonts w:cs="Times New Roman"/>
          <w:szCs w:val="24"/>
          <w:lang w:val="sv-SE"/>
        </w:rPr>
        <w:fldChar w:fldCharType="separate"/>
      </w:r>
      <w:r w:rsidR="002E409A" w:rsidRPr="002E409A">
        <w:rPr>
          <w:rFonts w:cs="Times New Roman"/>
          <w:noProof/>
          <w:szCs w:val="24"/>
          <w:lang w:val="sv-SE"/>
        </w:rPr>
        <w:t>(Rahayu, 2020)</w:t>
      </w:r>
      <w:r w:rsidR="002E409A">
        <w:rPr>
          <w:rFonts w:cs="Times New Roman"/>
          <w:szCs w:val="24"/>
          <w:lang w:val="sv-SE"/>
        </w:rPr>
        <w:fldChar w:fldCharType="end"/>
      </w:r>
      <w:r w:rsidR="00787142" w:rsidRPr="00826719">
        <w:rPr>
          <w:rFonts w:cs="Times New Roman"/>
          <w:szCs w:val="24"/>
          <w:lang w:val="sv-SE"/>
        </w:rPr>
        <w:t>, wajib pajak yang memahami tahapan penagihan pajak dan sanksi yang menyertainya cenderung lebih responsif terhadap surat teguran dan surat paksa, sehingga mempercepat proses pelunasan utang pajak. Pemahaman yang baik juga memungkinkan wajib pajak untuk mengantisipasi tindakan penagihan dengan melakukan perencanaan keuangan yang lebih baik, sehingga dapat memenuhi kewajiban perpajakannya tepat waktu.</w:t>
      </w:r>
    </w:p>
    <w:p w14:paraId="14FCDDA0" w14:textId="357F8365" w:rsidR="00787142" w:rsidRPr="00826719" w:rsidRDefault="00787142" w:rsidP="00FA61F2">
      <w:pPr>
        <w:spacing w:after="0" w:line="480" w:lineRule="auto"/>
        <w:ind w:firstLine="720"/>
        <w:rPr>
          <w:rFonts w:cs="Times New Roman"/>
          <w:szCs w:val="24"/>
          <w:lang w:val="sv-SE"/>
        </w:rPr>
      </w:pPr>
      <w:r w:rsidRPr="00826719">
        <w:rPr>
          <w:rFonts w:cs="Times New Roman"/>
          <w:szCs w:val="24"/>
          <w:lang w:val="sv-SE"/>
        </w:rPr>
        <w:t xml:space="preserve">Selain itu, pemahaman wajib pajak juga berpengaruh pada efisiensi dan efektivitas proses penagihan. </w:t>
      </w:r>
      <w:r w:rsidR="00526A60">
        <w:rPr>
          <w:rFonts w:cs="Times New Roman"/>
          <w:szCs w:val="24"/>
          <w:lang w:val="sv-SE"/>
        </w:rPr>
        <w:fldChar w:fldCharType="begin" w:fldLock="1"/>
      </w:r>
      <w:r w:rsidR="00526A60">
        <w:rPr>
          <w:rFonts w:cs="Times New Roman"/>
          <w:szCs w:val="24"/>
          <w:lang w:val="sv-SE"/>
        </w:rPr>
        <w:instrText>ADDIN CSL_CITATION {"citationItems":[{"id":"ITEM-1","itemData":{"abstract":"Penelitian ini bertujuan untuk mengetahui pengaruh Pemahaman Perpajakan, Pemahaman Akuntansi, Kesadaran Wajib Pajak dan Penerapan E-Filing terhadap Kepatuhan Wajib Pajak UMKM. Penelitian ini merupakan penelitian kuantitatif dengan menggunakan data primer yang diperoleh melalui penyebaran kuesioner pada UMKM di kawasan Ciputat, Tangerang Selatan. Metode pemilihan sampel menggunakan metode convenience sampling yang menghasilkan 70 responden. Analisis data yang digunakan adalah analisis regresi linier yang terdiri dari uji asumsi klasik, uji kualitas data, uji hipotesis dengan menggunakan program SPSS versi 25. Hasil penelitian menunjukkan bahwa Pemahaman Perpajakan (X1) berpengaruh positif tidak signifikan terhadap variabel Kepatuhan Wajib Pajak UMKM (Y) Pemahaman Akuntansi (X2) tidak berpengaruh signifikan terhadap variabel Kepatuhan Wajib Pajak UMKM (Y) Kesadaran Pajak (X3) berpengaruh signifikan terhadap variabel Kepatuhan Wajib Pajak UMKM (Y) berpengaruh positif dan signifikan terhadap variabel Kepatuhan Wajib Pajak UMKM (Y). Penerapan E-Filing (X4) tidak berpengaruh signifikan terhadap Kepatuhan Wajib Pajak UMKM (Y). Penelitian ini hanya dilakukan di kawasan Ciputat, Tangsel. Besar kemungkinan terjadinya bias dalam penelitian, karena penelitian ini menggunakan kuesioner sebagai instrumen penelitian. Hal ini kemungkinan terjadi karena responden tidak menjawabnya dengan serius.","author":[{"dropping-particle":"","family":"Putri","given":"Sastya","non-dropping-particle":"","parse-names":false,"suffix":""},{"dropping-particle":"","family":"Kurniawan","given":"Harits","non-dropping-particle":"","parse-names":false,"suffix":""},{"dropping-particle":"","family":"Kurniawan","given":"Denny","non-dropping-particle":"","parse-names":false,"suffix":""},{"dropping-particle":"","family":"Harto","given":"","non-dropping-particle":"","parse-names":false,"suffix":""},{"dropping-particle":"","family":"Pawiati","given":"Suci","non-dropping-particle":"","parse-names":false,"suffix":""}],"container-title":"Jurnal Bisnis dan Akuntansi Strategis","id":"ITEM-1","issue":"2","issued":{"date-parts":[["2024"]]},"page":"18-25","title":"Pengaruh Pemahaman Perpajakan, Pemahaman Akuntansi, Kesadaran Wajib Pajak, dan Penerapan E-filling Terhadap Kepatuhan Wajib Pajak","type":"article-journal","volume":"6"},"uris":["http://www.mendeley.com/documents/?uuid=65d23b3e-6525-4274-a647-67ba99d7f5c2"]}],"mendeley":{"formattedCitation":"(Putri et al., 2024)","plainTextFormattedCitation":"(Putri et al., 2024)","previouslyFormattedCitation":"(Putri et al., 2024)"},"properties":{"noteIndex":0},"schema":"https://github.com/citation-style-language/schema/raw/master/csl-citation.json"}</w:instrText>
      </w:r>
      <w:r w:rsidR="00526A60">
        <w:rPr>
          <w:rFonts w:cs="Times New Roman"/>
          <w:szCs w:val="24"/>
          <w:lang w:val="sv-SE"/>
        </w:rPr>
        <w:fldChar w:fldCharType="separate"/>
      </w:r>
      <w:r w:rsidR="00526A60" w:rsidRPr="00526A60">
        <w:rPr>
          <w:rFonts w:cs="Times New Roman"/>
          <w:noProof/>
          <w:szCs w:val="24"/>
          <w:lang w:val="sv-SE"/>
        </w:rPr>
        <w:t>(Putri et al., 2024)</w:t>
      </w:r>
      <w:r w:rsidR="00526A60">
        <w:rPr>
          <w:rFonts w:cs="Times New Roman"/>
          <w:szCs w:val="24"/>
          <w:lang w:val="sv-SE"/>
        </w:rPr>
        <w:fldChar w:fldCharType="end"/>
      </w:r>
      <w:r w:rsidR="00526A60">
        <w:rPr>
          <w:rFonts w:cs="Times New Roman"/>
          <w:szCs w:val="24"/>
          <w:lang w:val="sv-SE"/>
        </w:rPr>
        <w:t xml:space="preserve"> </w:t>
      </w:r>
      <w:r w:rsidRPr="00826719">
        <w:rPr>
          <w:rFonts w:cs="Times New Roman"/>
          <w:szCs w:val="24"/>
          <w:lang w:val="sv-SE"/>
        </w:rPr>
        <w:t>mengemukakan bahwa wajib pajak dengan tingkat pemahaman yang tinggi lebih mampu merespons notifikasi penagihan dengan tepat, mengajukan keberatan atau banding jika diperlukan, dan melakukan pelunasan sesuai ketentuan yang berlaku. Hal ini dapat mengurangi biaya administratif dan waktu yang dibutuhkan dalam proses penagihan, sehingga meningkatkan efektivitas penagihan pajak dalam berkontribusi pada penerimaan pajak penghasilan badan. Dengan demikian, pemahaman wajib pajak memoderasi hubungan antara tindakan penagihan dan peningkatan penerimaan pajak.</w:t>
      </w:r>
    </w:p>
    <w:p w14:paraId="43CF0955" w14:textId="5906B297" w:rsidR="00787142" w:rsidRDefault="00787142" w:rsidP="00FA61F2">
      <w:pPr>
        <w:spacing w:after="0" w:line="480" w:lineRule="auto"/>
        <w:ind w:firstLine="720"/>
        <w:rPr>
          <w:rFonts w:cs="Times New Roman"/>
          <w:szCs w:val="24"/>
          <w:lang w:val="sv-SE"/>
        </w:rPr>
      </w:pPr>
      <w:r w:rsidRPr="00826719">
        <w:rPr>
          <w:rFonts w:cs="Times New Roman"/>
          <w:szCs w:val="24"/>
          <w:lang w:val="sv-SE"/>
        </w:rPr>
        <w:lastRenderedPageBreak/>
        <w:t>Wajib pajak dengan pemahaman yang baik akan lebih menyadari konsekuensi dari penunggakan pajak dan proses penagihan yang harus dihadapi. Pemahaman yang baik dapat mendorong kepatuhan sebelum adanya tindakan penagihan, sehingga memoderasi efektivitas penagihan pajak dalam meningkatkan penerimaan pajak penghasilan badan.</w:t>
      </w:r>
    </w:p>
    <w:p w14:paraId="7B25DE32" w14:textId="2961B94B" w:rsidR="00787142" w:rsidRDefault="00787142" w:rsidP="00FA61F2">
      <w:pPr>
        <w:spacing w:after="0" w:line="480" w:lineRule="auto"/>
        <w:rPr>
          <w:rFonts w:cs="Times New Roman"/>
          <w:b/>
          <w:bCs/>
          <w:szCs w:val="24"/>
          <w:lang w:val="sv-SE"/>
        </w:rPr>
      </w:pPr>
      <w:r w:rsidRPr="00826719">
        <w:rPr>
          <w:rFonts w:cs="Times New Roman"/>
          <w:b/>
          <w:bCs/>
          <w:szCs w:val="24"/>
          <w:lang w:val="sv-SE"/>
        </w:rPr>
        <w:t xml:space="preserve">H6: Pemahaman wajib pajak </w:t>
      </w:r>
      <w:r w:rsidR="001632B4">
        <w:rPr>
          <w:rFonts w:cs="Times New Roman"/>
          <w:b/>
          <w:bCs/>
          <w:szCs w:val="24"/>
          <w:lang w:val="sv-SE"/>
        </w:rPr>
        <w:t>mampu</w:t>
      </w:r>
      <w:r w:rsidR="001632B4" w:rsidRPr="00826719">
        <w:rPr>
          <w:rFonts w:cs="Times New Roman"/>
          <w:b/>
          <w:bCs/>
          <w:szCs w:val="24"/>
          <w:lang w:val="sv-SE"/>
        </w:rPr>
        <w:t xml:space="preserve"> memoderasi </w:t>
      </w:r>
      <w:r w:rsidR="001632B4">
        <w:rPr>
          <w:rFonts w:cs="Times New Roman"/>
          <w:b/>
          <w:bCs/>
          <w:szCs w:val="24"/>
          <w:lang w:val="sv-SE"/>
        </w:rPr>
        <w:t>(memperkuat) hubungan antara</w:t>
      </w:r>
      <w:r w:rsidR="001632B4" w:rsidRPr="00826719">
        <w:rPr>
          <w:rFonts w:cs="Times New Roman"/>
          <w:b/>
          <w:bCs/>
          <w:szCs w:val="24"/>
          <w:lang w:val="sv-SE"/>
        </w:rPr>
        <w:t xml:space="preserve"> </w:t>
      </w:r>
      <w:r w:rsidRPr="00826719">
        <w:rPr>
          <w:rFonts w:cs="Times New Roman"/>
          <w:b/>
          <w:bCs/>
          <w:szCs w:val="24"/>
          <w:lang w:val="sv-SE"/>
        </w:rPr>
        <w:t>penagihan pajak terhadap penerimaan pajak penghasilan badan</w:t>
      </w:r>
      <w:r w:rsidR="001632B4">
        <w:rPr>
          <w:rFonts w:cs="Times New Roman"/>
          <w:b/>
          <w:bCs/>
          <w:szCs w:val="24"/>
          <w:lang w:val="sv-SE"/>
        </w:rPr>
        <w:t>.</w:t>
      </w:r>
    </w:p>
    <w:p w14:paraId="78A5E348" w14:textId="1D450036" w:rsidR="00787142" w:rsidRPr="00787142" w:rsidRDefault="00787142" w:rsidP="000F2617">
      <w:pPr>
        <w:pStyle w:val="ListParagraph"/>
        <w:numPr>
          <w:ilvl w:val="0"/>
          <w:numId w:val="12"/>
        </w:numPr>
        <w:spacing w:after="0" w:line="480" w:lineRule="auto"/>
        <w:ind w:hanging="720"/>
        <w:outlineLvl w:val="2"/>
        <w:rPr>
          <w:rFonts w:cs="Times New Roman"/>
          <w:b/>
          <w:bCs/>
          <w:szCs w:val="24"/>
          <w:lang w:val="sv-SE"/>
        </w:rPr>
      </w:pPr>
      <w:bookmarkStart w:id="181" w:name="_Toc195773432"/>
      <w:bookmarkStart w:id="182" w:name="_Toc198885423"/>
      <w:bookmarkStart w:id="183" w:name="_Toc198887903"/>
      <w:bookmarkStart w:id="184" w:name="_Toc200656712"/>
      <w:bookmarkStart w:id="185" w:name="_Toc200657423"/>
      <w:bookmarkStart w:id="186" w:name="_Toc201787564"/>
      <w:bookmarkStart w:id="187" w:name="_Toc216269298"/>
      <w:r w:rsidRPr="00787142">
        <w:rPr>
          <w:rFonts w:cs="Times New Roman"/>
          <w:b/>
          <w:bCs/>
          <w:szCs w:val="24"/>
          <w:lang w:val="sv-SE"/>
        </w:rPr>
        <w:t xml:space="preserve">Pengaruh </w:t>
      </w:r>
      <w:r w:rsidRPr="0070616E">
        <w:rPr>
          <w:rFonts w:cs="Times New Roman"/>
          <w:b/>
          <w:bCs/>
          <w:i/>
          <w:iCs/>
          <w:szCs w:val="24"/>
          <w:lang w:val="sv-SE"/>
        </w:rPr>
        <w:t>Self Assessment System</w:t>
      </w:r>
      <w:r w:rsidRPr="00787142">
        <w:rPr>
          <w:rFonts w:cs="Times New Roman"/>
          <w:b/>
          <w:bCs/>
          <w:szCs w:val="24"/>
          <w:lang w:val="sv-SE"/>
        </w:rPr>
        <w:t>, Pemeriksaan Pajak, dan Penagihan Pajak secara Simultan terhadap Pajak Penghasilan Badan</w:t>
      </w:r>
      <w:bookmarkEnd w:id="181"/>
      <w:bookmarkEnd w:id="182"/>
      <w:bookmarkEnd w:id="183"/>
      <w:bookmarkEnd w:id="184"/>
      <w:bookmarkEnd w:id="185"/>
      <w:bookmarkEnd w:id="186"/>
      <w:bookmarkEnd w:id="187"/>
    </w:p>
    <w:p w14:paraId="0B54AF61" w14:textId="72DC7CA9" w:rsidR="00787142" w:rsidRDefault="008548AB" w:rsidP="008548AB">
      <w:pPr>
        <w:spacing w:after="0" w:line="480" w:lineRule="auto"/>
        <w:ind w:firstLine="709"/>
        <w:rPr>
          <w:rFonts w:cs="Times New Roman"/>
          <w:szCs w:val="24"/>
          <w:lang w:val="sv-SE"/>
        </w:rPr>
      </w:pPr>
      <w:r w:rsidRPr="008548AB">
        <w:rPr>
          <w:rFonts w:cs="Times New Roman"/>
          <w:szCs w:val="24"/>
          <w:lang w:val="sv-SE"/>
        </w:rPr>
        <w:t>Kombinasi dari self assessment system, pemeriksaan pajak, dan penagihan pajak menciptakan ekosistem perpajakan yang kompleks. Meskipun ketiga faktor ini dirancang untuk saling melengkapi dalam meningkatkan kepatuhan wajib pajak, penerimaan pajak penghasilan badan masih mengalami fluktuasi. Data menunjukkan bahwa meskipun ada peningkatan jumlah wajib pajak dan upaya penegakan hukum, penerimaan pajak tidak selalu meningkat secara proporsional.</w:t>
      </w:r>
      <w:r>
        <w:rPr>
          <w:rFonts w:cs="Times New Roman"/>
          <w:szCs w:val="24"/>
          <w:lang w:val="sv-SE"/>
        </w:rPr>
        <w:t xml:space="preserve"> </w:t>
      </w:r>
      <w:r w:rsidR="00787142" w:rsidRPr="00826719">
        <w:rPr>
          <w:rFonts w:cs="Times New Roman"/>
          <w:szCs w:val="24"/>
          <w:lang w:val="sv-SE"/>
        </w:rPr>
        <w:t>Menurut</w:t>
      </w:r>
      <w:r w:rsidR="00526A60">
        <w:rPr>
          <w:rFonts w:cs="Times New Roman"/>
          <w:szCs w:val="24"/>
          <w:lang w:val="sv-SE"/>
        </w:rPr>
        <w:t xml:space="preserve"> </w:t>
      </w:r>
      <w:r w:rsidR="00526A60">
        <w:rPr>
          <w:rFonts w:cs="Times New Roman"/>
          <w:szCs w:val="24"/>
          <w:lang w:val="sv-SE"/>
        </w:rPr>
        <w:fldChar w:fldCharType="begin" w:fldLock="1"/>
      </w:r>
      <w:r w:rsidR="009951F3">
        <w:rPr>
          <w:rFonts w:cs="Times New Roman"/>
          <w:szCs w:val="24"/>
          <w:lang w:val="sv-SE"/>
        </w:rPr>
        <w:instrText>ADDIN CSL_CITATION {"citationItems":[{"id":"ITEM-1","itemData":{"abstract":"Abstrak -Penelitian  ini  bertujuan  untuk  memvalidasi  apakah Self  Assessment  System,  Pemeriksaan Pajak,  dan  Penagihan  Pajak  berpengaruh  terhadap  Penerimaan  Pajak  Pertambahan  Nilai  di  Kantor Pelayanan  Pajak  Jakarta  Pusat  Tahun  2018.Dalam  penelitian  ini  digunakan  data  primer.  Sampel  ini  di Kantor  Pelayanan  Pajak  Jakarta  Pusat  Tahun  2018  menggunakan  metode  sampling's  purpose.  Ada  15 KPP di Jakarta Pusat, namun penulis hanya memilih 2 PNS untuk diperiksa. Penelitian ini menggunakan metode  kualitatif.  Variabel  yang  dimaksud  adalah Self  Assessment  System,  Pemeriksaan  Pajak,  dan Penagihan  Pajak.  Analisis  data  ini  akan  dilakukan  perhitungan  dengan  menggunakan  software  SPSS. Metode analisis data yang akan digunakan dalam penelitian ini adalah metode analisis statistik. Hasil dari penelitian  ini  menunjukkan  bahwa  variabel  diam Self  Assessment  System,  Ketetapan  Pajak,  dan Pemungut Pajak berpengaruh terhadap Pajak Pertambahan Nilai.Kata  Kunci: Self  Assessment  System,  Pemeriksaan  Pajak,  dan  Penagihan  Pajak,  Pajak  Pertambahan Nilai","author":[{"dropping-particle":"","family":"Hamilah","given":"","non-dropping-particle":"","parse-names":false,"suffix":""}],"container-title":"Jraa","id":"ITEM-1","issue":"2","issued":{"date-parts":[["2018"]]},"page":"18-28","title":"Self Assessment System, Pemeriksaan Pajak Dan Penagihan Pajak : Dampaknya Pada Penerimaan Pajak Pertambahan Nilai Self Assesment System, Tax Audit and Tax Collection: Impact On Value Added Tax Receiving","type":"article-journal","volume":"5"},"uris":["http://www.mendeley.com/documents/?uuid=babc969b-0fb5-4161-8e85-8b2d260489be"]}],"mendeley":{"formattedCitation":"(Hamilah, 2018)","plainTextFormattedCitation":"(Hamilah, 2018)","previouslyFormattedCitation":"(Hamilah, 2018)"},"properties":{"noteIndex":0},"schema":"https://github.com/citation-style-language/schema/raw/master/csl-citation.json"}</w:instrText>
      </w:r>
      <w:r w:rsidR="00526A60">
        <w:rPr>
          <w:rFonts w:cs="Times New Roman"/>
          <w:szCs w:val="24"/>
          <w:lang w:val="sv-SE"/>
        </w:rPr>
        <w:fldChar w:fldCharType="separate"/>
      </w:r>
      <w:r w:rsidR="00526A60" w:rsidRPr="00526A60">
        <w:rPr>
          <w:rFonts w:cs="Times New Roman"/>
          <w:noProof/>
          <w:szCs w:val="24"/>
          <w:lang w:val="sv-SE"/>
        </w:rPr>
        <w:t>(Hamilah, 2018)</w:t>
      </w:r>
      <w:r w:rsidR="00526A60">
        <w:rPr>
          <w:rFonts w:cs="Times New Roman"/>
          <w:szCs w:val="24"/>
          <w:lang w:val="sv-SE"/>
        </w:rPr>
        <w:fldChar w:fldCharType="end"/>
      </w:r>
      <w:r w:rsidR="00787142" w:rsidRPr="00826719">
        <w:rPr>
          <w:rFonts w:cs="Times New Roman"/>
          <w:szCs w:val="24"/>
          <w:lang w:val="sv-SE"/>
        </w:rPr>
        <w:t xml:space="preserve">, </w:t>
      </w:r>
      <w:r w:rsidR="00787142" w:rsidRPr="0070616E">
        <w:rPr>
          <w:rFonts w:cs="Times New Roman"/>
          <w:i/>
          <w:iCs/>
          <w:szCs w:val="24"/>
          <w:lang w:val="sv-SE"/>
        </w:rPr>
        <w:t>self assessment system</w:t>
      </w:r>
      <w:r w:rsidR="00787142" w:rsidRPr="00826719">
        <w:rPr>
          <w:rFonts w:cs="Times New Roman"/>
          <w:szCs w:val="24"/>
          <w:lang w:val="sv-SE"/>
        </w:rPr>
        <w:t xml:space="preserve"> menawarkan kepercayaan kepada wajib pajak untuk menghitung dan melaporkan pajaknya sendiri, sementara pemeriksaan pajak berfungsi sebagai alat verifikasi dan pengawasan, dan penagihan pajak bertindak sebagai instrumen penegakan hukum ketika terjadi ketidakpatuhan. Interaksi ketiga variabel ini menciptakan keseimbangan antara kepercayaan dan pengawasan dalam sistem perpajakan.</w:t>
      </w:r>
    </w:p>
    <w:p w14:paraId="2AFF3A20" w14:textId="77777777" w:rsidR="004F28E8" w:rsidRPr="00826719" w:rsidRDefault="004F28E8" w:rsidP="008548AB">
      <w:pPr>
        <w:spacing w:after="0" w:line="480" w:lineRule="auto"/>
        <w:ind w:firstLine="709"/>
        <w:rPr>
          <w:rFonts w:cs="Times New Roman"/>
          <w:szCs w:val="24"/>
          <w:lang w:val="sv-SE"/>
        </w:rPr>
      </w:pPr>
    </w:p>
    <w:p w14:paraId="4AD8CA8B" w14:textId="38B897D7" w:rsidR="00787142" w:rsidRPr="00826719" w:rsidRDefault="00787142" w:rsidP="00FA61F2">
      <w:pPr>
        <w:spacing w:after="0" w:line="480" w:lineRule="auto"/>
        <w:ind w:firstLine="709"/>
        <w:rPr>
          <w:rFonts w:cs="Times New Roman"/>
          <w:szCs w:val="24"/>
          <w:lang w:val="sv-SE"/>
        </w:rPr>
      </w:pPr>
      <w:r w:rsidRPr="00826719">
        <w:rPr>
          <w:rFonts w:cs="Times New Roman"/>
          <w:szCs w:val="24"/>
          <w:lang w:val="sv-SE"/>
        </w:rPr>
        <w:lastRenderedPageBreak/>
        <w:t xml:space="preserve">Implementasi simultan dari ketiga variabel tersebut juga dapat menciptakan efek sinergi yang memperkuat dampak masing-masing variabel. </w:t>
      </w:r>
      <w:r w:rsidR="002E409A">
        <w:rPr>
          <w:rFonts w:cs="Times New Roman"/>
          <w:szCs w:val="24"/>
          <w:lang w:val="sv-SE"/>
        </w:rPr>
        <w:fldChar w:fldCharType="begin" w:fldLock="1"/>
      </w:r>
      <w:r w:rsidR="002E409A">
        <w:rPr>
          <w:rFonts w:cs="Times New Roman"/>
          <w:szCs w:val="24"/>
          <w:lang w:val="sv-SE"/>
        </w:rPr>
        <w:instrText>ADDIN CSL_CITATION {"citationItems":[{"id":"ITEM-1","itemData":{"author":[{"dropping-particle":"","family":"Pohan","given":"Chairil Anwar","non-dropping-particle":"","parse-names":false,"suffix":""}],"id":"ITEM-1","issued":{"date-parts":[["2017"]]},"publisher":"Jakarta: Selemba Empat","title":"Perpajakan","type":"book"},"uris":["http://www.mendeley.com/documents/?uuid=9231af4a-11ed-489b-b3d0-fc82b90354b7"]}],"mendeley":{"formattedCitation":"(Pohan, 2017)","plainTextFormattedCitation":"(Pohan, 2017)","previouslyFormattedCitation":"(Pohan, 2017)"},"properties":{"noteIndex":0},"schema":"https://github.com/citation-style-language/schema/raw/master/csl-citation.json"}</w:instrText>
      </w:r>
      <w:r w:rsidR="002E409A">
        <w:rPr>
          <w:rFonts w:cs="Times New Roman"/>
          <w:szCs w:val="24"/>
          <w:lang w:val="sv-SE"/>
        </w:rPr>
        <w:fldChar w:fldCharType="separate"/>
      </w:r>
      <w:r w:rsidR="002E409A" w:rsidRPr="002E409A">
        <w:rPr>
          <w:rFonts w:cs="Times New Roman"/>
          <w:noProof/>
          <w:szCs w:val="24"/>
          <w:lang w:val="sv-SE"/>
        </w:rPr>
        <w:t>(Pohan, 2017)</w:t>
      </w:r>
      <w:r w:rsidR="002E409A">
        <w:rPr>
          <w:rFonts w:cs="Times New Roman"/>
          <w:szCs w:val="24"/>
          <w:lang w:val="sv-SE"/>
        </w:rPr>
        <w:fldChar w:fldCharType="end"/>
      </w:r>
      <w:r w:rsidR="002E409A">
        <w:rPr>
          <w:rFonts w:cs="Times New Roman"/>
          <w:szCs w:val="24"/>
          <w:lang w:val="sv-SE"/>
        </w:rPr>
        <w:t xml:space="preserve"> </w:t>
      </w:r>
      <w:r w:rsidRPr="00826719">
        <w:rPr>
          <w:rFonts w:cs="Times New Roman"/>
          <w:szCs w:val="24"/>
          <w:lang w:val="sv-SE"/>
        </w:rPr>
        <w:t xml:space="preserve">menyatakan bahwa </w:t>
      </w:r>
      <w:r w:rsidRPr="00363CB4">
        <w:rPr>
          <w:rFonts w:cs="Times New Roman"/>
          <w:i/>
          <w:iCs/>
          <w:szCs w:val="24"/>
          <w:lang w:val="sv-SE"/>
        </w:rPr>
        <w:t>self assessment system</w:t>
      </w:r>
      <w:r w:rsidRPr="00826719">
        <w:rPr>
          <w:rFonts w:cs="Times New Roman"/>
          <w:szCs w:val="24"/>
          <w:lang w:val="sv-SE"/>
        </w:rPr>
        <w:t xml:space="preserve"> yang didukung dengan pemeriksaan yang efektif dan penagihan yang tegas akan menciptakan persepsi risiko yang tinggi bagi wajib pajak yang berniat untuk tidak patuh, sehingga mendorong kepatuhan secara menyeluruh. Sistem perpajakan yang memiliki ketiga elemen ini secara bersamaan akan lebih mampu mengakomodasi berbagai karakteristik wajib pajak, baik yang patuh secara sukarela maupun yang memerlukan pengawasan dan penegakan hukum, sehingga secara efektif meningkatkan penerimaan pajak penghasilan badan pada KPP </w:t>
      </w:r>
      <w:r w:rsidR="002E409A">
        <w:rPr>
          <w:rFonts w:cs="Times New Roman"/>
          <w:szCs w:val="24"/>
          <w:lang w:val="sv-SE"/>
        </w:rPr>
        <w:t>Tenggarong</w:t>
      </w:r>
      <w:r w:rsidRPr="00826719">
        <w:rPr>
          <w:rFonts w:cs="Times New Roman"/>
          <w:szCs w:val="24"/>
          <w:lang w:val="sv-SE"/>
        </w:rPr>
        <w:t>.</w:t>
      </w:r>
    </w:p>
    <w:p w14:paraId="79DF1A13" w14:textId="08CC7D47" w:rsidR="00787142" w:rsidRDefault="00787142" w:rsidP="00FA61F2">
      <w:pPr>
        <w:spacing w:after="0" w:line="480" w:lineRule="auto"/>
        <w:ind w:firstLine="709"/>
        <w:rPr>
          <w:rFonts w:cs="Times New Roman"/>
          <w:szCs w:val="24"/>
          <w:lang w:val="sv-SE"/>
        </w:rPr>
      </w:pPr>
      <w:r w:rsidRPr="00826719">
        <w:rPr>
          <w:rFonts w:cs="Times New Roman"/>
          <w:szCs w:val="24"/>
          <w:lang w:val="sv-SE"/>
        </w:rPr>
        <w:t>Berdasarkan penelitian</w:t>
      </w:r>
      <w:r w:rsidR="002E409A">
        <w:rPr>
          <w:rFonts w:cs="Times New Roman"/>
          <w:szCs w:val="24"/>
          <w:lang w:val="sv-SE"/>
        </w:rPr>
        <w:t xml:space="preserve"> </w:t>
      </w:r>
      <w:r w:rsidR="002E409A">
        <w:rPr>
          <w:rFonts w:cs="Times New Roman"/>
          <w:szCs w:val="24"/>
          <w:lang w:val="sv-SE"/>
        </w:rPr>
        <w:fldChar w:fldCharType="begin" w:fldLock="1"/>
      </w:r>
      <w:r w:rsidR="00CE597D">
        <w:rPr>
          <w:rFonts w:cs="Times New Roman"/>
          <w:szCs w:val="24"/>
          <w:lang w:val="sv-SE"/>
        </w:rPr>
        <w:instrText>ADDIN CSL_CITATION {"citationItems":[{"id":"ITEM-1","itemData":{"author":[{"dropping-particle":"","family":"Pani","given":"Sari","non-dropping-particle":"","parse-names":false,"suffix":""},{"dropping-particle":"","family":"Dinda","given":"Asri","non-dropping-particle":"","parse-names":false,"suffix":""},{"dropping-particle":"","family":"Agusti","given":"Restu","non-dropping-particle":"","parse-names":false,"suffix":""}],"id":"ITEM-1","issue":"1","issued":{"date-parts":[["2022"]]},"page":"74-100","title":"Pengaruh Self Asessment System, Pemeriksaan Pajak, Dan Penagihan Pajak Terhadap Penerimaan Pajak Penghasilan (Studi Kasus Kpp Pratama Pekanbaru Senapelan) Sari","type":"article-journal","volume":"3"},"uris":["http://www.mendeley.com/documents/?uuid=41c93266-2bc6-49a2-bbad-403c2af5054b"]}],"mendeley":{"formattedCitation":"(Pani et al., 2022)","plainTextFormattedCitation":"(Pani et al., 2022)","previouslyFormattedCitation":"(Pani et al., 2022)"},"properties":{"noteIndex":0},"schema":"https://github.com/citation-style-language/schema/raw/master/csl-citation.json"}</w:instrText>
      </w:r>
      <w:r w:rsidR="002E409A">
        <w:rPr>
          <w:rFonts w:cs="Times New Roman"/>
          <w:szCs w:val="24"/>
          <w:lang w:val="sv-SE"/>
        </w:rPr>
        <w:fldChar w:fldCharType="separate"/>
      </w:r>
      <w:r w:rsidR="002E409A" w:rsidRPr="002E409A">
        <w:rPr>
          <w:rFonts w:cs="Times New Roman"/>
          <w:noProof/>
          <w:szCs w:val="24"/>
          <w:lang w:val="sv-SE"/>
        </w:rPr>
        <w:t>(Pani et al., 2022)</w:t>
      </w:r>
      <w:r w:rsidR="002E409A">
        <w:rPr>
          <w:rFonts w:cs="Times New Roman"/>
          <w:szCs w:val="24"/>
          <w:lang w:val="sv-SE"/>
        </w:rPr>
        <w:fldChar w:fldCharType="end"/>
      </w:r>
      <w:r w:rsidRPr="00826719">
        <w:rPr>
          <w:rFonts w:cs="Times New Roman"/>
          <w:szCs w:val="24"/>
          <w:lang w:val="sv-SE"/>
        </w:rPr>
        <w:t>, ketiga variabel tersebut secara bersama-sama memiliki pengaruh terhadap penerimaan pajak penghasilan, dimana masing-masing aspek saling melengkapi dalam sistem perpajakan untuk meningkatkan kepatuhan dan penerimaan pajak.</w:t>
      </w:r>
    </w:p>
    <w:p w14:paraId="6D9244EC" w14:textId="54658F06" w:rsidR="002C4F39" w:rsidRDefault="00787142" w:rsidP="001632B4">
      <w:pPr>
        <w:spacing w:line="480" w:lineRule="auto"/>
        <w:rPr>
          <w:lang w:val="sv-SE"/>
        </w:rPr>
      </w:pPr>
      <w:r w:rsidRPr="00CE597D">
        <w:rPr>
          <w:b/>
          <w:bCs/>
          <w:lang w:val="sv-SE"/>
        </w:rPr>
        <w:t xml:space="preserve">H7: </w:t>
      </w:r>
      <w:r w:rsidRPr="00CE597D">
        <w:rPr>
          <w:b/>
          <w:bCs/>
          <w:i/>
          <w:iCs/>
          <w:lang w:val="sv-SE"/>
        </w:rPr>
        <w:t>Self assessment system</w:t>
      </w:r>
      <w:r w:rsidRPr="00CE597D">
        <w:rPr>
          <w:b/>
          <w:bCs/>
          <w:lang w:val="sv-SE"/>
        </w:rPr>
        <w:t>, pemeriksaan pajak, dan penagihan pajak secara simultan berpengaruh positif dan signifikan terhadap penerimaan pajak penghasilan badan pada KPP</w:t>
      </w:r>
      <w:r w:rsidR="00CE597D">
        <w:rPr>
          <w:lang w:val="sv-SE"/>
        </w:rPr>
        <w:t>.</w:t>
      </w:r>
    </w:p>
    <w:p w14:paraId="5CBB4932" w14:textId="3FA1DEAC" w:rsidR="00A40695" w:rsidRDefault="00A40695" w:rsidP="001632B4">
      <w:pPr>
        <w:spacing w:line="480" w:lineRule="auto"/>
        <w:rPr>
          <w:lang w:val="sv-SE"/>
        </w:rPr>
      </w:pPr>
    </w:p>
    <w:p w14:paraId="042C8825" w14:textId="3A7C711D" w:rsidR="00A40695" w:rsidRDefault="00A40695" w:rsidP="001632B4">
      <w:pPr>
        <w:spacing w:line="480" w:lineRule="auto"/>
        <w:rPr>
          <w:lang w:val="sv-SE"/>
        </w:rPr>
      </w:pPr>
    </w:p>
    <w:p w14:paraId="4E01568F" w14:textId="419FF990" w:rsidR="00A40695" w:rsidRPr="00F65CE8" w:rsidRDefault="00A40695" w:rsidP="001632B4">
      <w:pPr>
        <w:spacing w:line="480" w:lineRule="auto"/>
        <w:rPr>
          <w:lang w:val="sv-SE"/>
        </w:rPr>
      </w:pPr>
    </w:p>
    <w:p w14:paraId="5BC2E240" w14:textId="3C1847C8" w:rsidR="00E63088" w:rsidRPr="00310FF8" w:rsidRDefault="00310FF8" w:rsidP="00310FF8">
      <w:pPr>
        <w:pStyle w:val="ListParagraph"/>
        <w:numPr>
          <w:ilvl w:val="0"/>
          <w:numId w:val="2"/>
        </w:numPr>
        <w:tabs>
          <w:tab w:val="left" w:pos="709"/>
        </w:tabs>
        <w:spacing w:after="0" w:line="480" w:lineRule="auto"/>
        <w:ind w:left="0" w:firstLine="0"/>
        <w:outlineLvl w:val="1"/>
        <w:rPr>
          <w:rFonts w:cs="Times New Roman"/>
          <w:b/>
          <w:bCs/>
          <w:color w:val="000000" w:themeColor="text1"/>
          <w:szCs w:val="24"/>
        </w:rPr>
      </w:pPr>
      <w:bookmarkStart w:id="188" w:name="_Toc198885424"/>
      <w:bookmarkStart w:id="189" w:name="_Toc198887904"/>
      <w:bookmarkStart w:id="190" w:name="_Toc200656713"/>
      <w:bookmarkStart w:id="191" w:name="_Toc200657424"/>
      <w:bookmarkStart w:id="192" w:name="_Toc201787565"/>
      <w:bookmarkStart w:id="193" w:name="_Toc216269299"/>
      <w:r>
        <w:rPr>
          <w:noProof/>
        </w:rPr>
        <w:lastRenderedPageBreak/>
        <mc:AlternateContent>
          <mc:Choice Requires="wps">
            <w:drawing>
              <wp:anchor distT="0" distB="0" distL="114300" distR="114300" simplePos="0" relativeHeight="251696128" behindDoc="0" locked="0" layoutInCell="1" allowOverlap="1" wp14:anchorId="09C64B43" wp14:editId="0584959A">
                <wp:simplePos x="0" y="0"/>
                <wp:positionH relativeFrom="margin">
                  <wp:align>right</wp:align>
                </wp:positionH>
                <wp:positionV relativeFrom="paragraph">
                  <wp:posOffset>3823086</wp:posOffset>
                </wp:positionV>
                <wp:extent cx="5039995" cy="230505"/>
                <wp:effectExtent l="0" t="0" r="8255" b="0"/>
                <wp:wrapSquare wrapText="bothSides"/>
                <wp:docPr id="90358801" name="Text Box 1"/>
                <wp:cNvGraphicFramePr/>
                <a:graphic xmlns:a="http://schemas.openxmlformats.org/drawingml/2006/main">
                  <a:graphicData uri="http://schemas.microsoft.com/office/word/2010/wordprocessingShape">
                    <wps:wsp>
                      <wps:cNvSpPr txBox="1"/>
                      <wps:spPr>
                        <a:xfrm>
                          <a:off x="0" y="0"/>
                          <a:ext cx="5039995" cy="230505"/>
                        </a:xfrm>
                        <a:prstGeom prst="rect">
                          <a:avLst/>
                        </a:prstGeom>
                        <a:solidFill>
                          <a:prstClr val="white"/>
                        </a:solidFill>
                        <a:ln>
                          <a:noFill/>
                        </a:ln>
                      </wps:spPr>
                      <wps:txbx>
                        <w:txbxContent>
                          <w:p w14:paraId="0A42CAF6" w14:textId="528AD4A3" w:rsidR="00DF7A2B" w:rsidRPr="00DF7A2B" w:rsidRDefault="00DF7A2B" w:rsidP="00DF7A2B">
                            <w:pPr>
                              <w:pStyle w:val="Caption"/>
                              <w:jc w:val="center"/>
                              <w:rPr>
                                <w:rFonts w:cs="Times New Roman"/>
                                <w:b/>
                                <w:bCs/>
                                <w:i w:val="0"/>
                                <w:iCs w:val="0"/>
                                <w:noProof/>
                                <w:color w:val="000000" w:themeColor="text1"/>
                                <w:sz w:val="22"/>
                                <w:lang w:val="sv-SE"/>
                              </w:rPr>
                            </w:pPr>
                            <w:bookmarkStart w:id="194" w:name="_Toc204723166"/>
                            <w:r w:rsidRPr="00DF7A2B">
                              <w:rPr>
                                <w:b/>
                                <w:bCs/>
                                <w:i w:val="0"/>
                                <w:iCs w:val="0"/>
                                <w:color w:val="000000" w:themeColor="text1"/>
                                <w:sz w:val="22"/>
                              </w:rPr>
                              <w:t xml:space="preserve">Gambar 2. </w:t>
                            </w:r>
                            <w:r w:rsidRPr="00DF7A2B">
                              <w:rPr>
                                <w:b/>
                                <w:bCs/>
                                <w:i w:val="0"/>
                                <w:iCs w:val="0"/>
                                <w:color w:val="000000" w:themeColor="text1"/>
                                <w:sz w:val="22"/>
                              </w:rPr>
                              <w:fldChar w:fldCharType="begin"/>
                            </w:r>
                            <w:r w:rsidRPr="00DF7A2B">
                              <w:rPr>
                                <w:b/>
                                <w:bCs/>
                                <w:i w:val="0"/>
                                <w:iCs w:val="0"/>
                                <w:color w:val="000000" w:themeColor="text1"/>
                                <w:sz w:val="22"/>
                              </w:rPr>
                              <w:instrText xml:space="preserve"> SEQ Gambar_2. \* ARABIC </w:instrText>
                            </w:r>
                            <w:r w:rsidRPr="00DF7A2B">
                              <w:rPr>
                                <w:b/>
                                <w:bCs/>
                                <w:i w:val="0"/>
                                <w:iCs w:val="0"/>
                                <w:color w:val="000000" w:themeColor="text1"/>
                                <w:sz w:val="22"/>
                              </w:rPr>
                              <w:fldChar w:fldCharType="separate"/>
                            </w:r>
                            <w:r w:rsidR="00E610C6">
                              <w:rPr>
                                <w:b/>
                                <w:bCs/>
                                <w:i w:val="0"/>
                                <w:iCs w:val="0"/>
                                <w:noProof/>
                                <w:color w:val="000000" w:themeColor="text1"/>
                                <w:sz w:val="22"/>
                              </w:rPr>
                              <w:t>2</w:t>
                            </w:r>
                            <w:r w:rsidRPr="00DF7A2B">
                              <w:rPr>
                                <w:b/>
                                <w:bCs/>
                                <w:i w:val="0"/>
                                <w:iCs w:val="0"/>
                                <w:color w:val="000000" w:themeColor="text1"/>
                                <w:sz w:val="22"/>
                              </w:rPr>
                              <w:fldChar w:fldCharType="end"/>
                            </w:r>
                            <w:r w:rsidRPr="00DF7A2B">
                              <w:rPr>
                                <w:b/>
                                <w:bCs/>
                                <w:i w:val="0"/>
                                <w:iCs w:val="0"/>
                                <w:color w:val="000000" w:themeColor="text1"/>
                                <w:sz w:val="22"/>
                              </w:rPr>
                              <w:t xml:space="preserve"> </w:t>
                            </w:r>
                            <w:r w:rsidRPr="00DF7A2B">
                              <w:rPr>
                                <w:rFonts w:cs="Times New Roman"/>
                                <w:b/>
                                <w:bCs/>
                                <w:i w:val="0"/>
                                <w:iCs w:val="0"/>
                                <w:color w:val="000000" w:themeColor="text1"/>
                                <w:sz w:val="22"/>
                                <w:lang w:val="sv-SE"/>
                              </w:rPr>
                              <w:t>Model Penelitian</w:t>
                            </w:r>
                            <w:bookmarkEnd w:id="19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64B43" id="_x0000_s1027" type="#_x0000_t202" style="position:absolute;left:0;text-align:left;margin-left:345.65pt;margin-top:301.05pt;width:396.85pt;height:18.15pt;z-index:2516961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" stroked="f">
                <v:textbox inset="0,0,0,0">
                  <w:txbxContent>
                    <w:p w14:paraId="0A42CAF6" w14:textId="528AD4A3" w:rsidR="00DF7A2B" w:rsidRPr="00DF7A2B" w:rsidRDefault="00DF7A2B" w:rsidP="00DF7A2B">
                      <w:pPr>
                        <w:pStyle w:val="Caption"/>
                        <w:jc w:val="center"/>
                        <w:rPr>
                          <w:rFonts w:cs="Times New Roman"/>
                          <w:b/>
                          <w:bCs/>
                          <w:i w:val="0"/>
                          <w:iCs w:val="0"/>
                          <w:noProof/>
                          <w:color w:val="000000" w:themeColor="text1"/>
                          <w:sz w:val="22"/>
                          <w:lang w:val="sv-SE"/>
                        </w:rPr>
                      </w:pPr>
                      <w:bookmarkStart w:id="195" w:name="_Toc204723166"/>
                      <w:r w:rsidRPr="00DF7A2B">
                        <w:rPr>
                          <w:b/>
                          <w:bCs/>
                          <w:i w:val="0"/>
                          <w:iCs w:val="0"/>
                          <w:color w:val="000000" w:themeColor="text1"/>
                          <w:sz w:val="22"/>
                        </w:rPr>
                        <w:t xml:space="preserve">Gambar 2. </w:t>
                      </w:r>
                      <w:r w:rsidRPr="00DF7A2B">
                        <w:rPr>
                          <w:b/>
                          <w:bCs/>
                          <w:i w:val="0"/>
                          <w:iCs w:val="0"/>
                          <w:color w:val="000000" w:themeColor="text1"/>
                          <w:sz w:val="22"/>
                        </w:rPr>
                        <w:fldChar w:fldCharType="begin"/>
                      </w:r>
                      <w:r w:rsidRPr="00DF7A2B">
                        <w:rPr>
                          <w:b/>
                          <w:bCs/>
                          <w:i w:val="0"/>
                          <w:iCs w:val="0"/>
                          <w:color w:val="000000" w:themeColor="text1"/>
                          <w:sz w:val="22"/>
                        </w:rPr>
                        <w:instrText xml:space="preserve"> SEQ Gambar_2. \* ARABIC </w:instrText>
                      </w:r>
                      <w:r w:rsidRPr="00DF7A2B">
                        <w:rPr>
                          <w:b/>
                          <w:bCs/>
                          <w:i w:val="0"/>
                          <w:iCs w:val="0"/>
                          <w:color w:val="000000" w:themeColor="text1"/>
                          <w:sz w:val="22"/>
                        </w:rPr>
                        <w:fldChar w:fldCharType="separate"/>
                      </w:r>
                      <w:r w:rsidR="00E610C6">
                        <w:rPr>
                          <w:b/>
                          <w:bCs/>
                          <w:i w:val="0"/>
                          <w:iCs w:val="0"/>
                          <w:noProof/>
                          <w:color w:val="000000" w:themeColor="text1"/>
                          <w:sz w:val="22"/>
                        </w:rPr>
                        <w:t>2</w:t>
                      </w:r>
                      <w:r w:rsidRPr="00DF7A2B">
                        <w:rPr>
                          <w:b/>
                          <w:bCs/>
                          <w:i w:val="0"/>
                          <w:iCs w:val="0"/>
                          <w:color w:val="000000" w:themeColor="text1"/>
                          <w:sz w:val="22"/>
                        </w:rPr>
                        <w:fldChar w:fldCharType="end"/>
                      </w:r>
                      <w:r w:rsidRPr="00DF7A2B">
                        <w:rPr>
                          <w:b/>
                          <w:bCs/>
                          <w:i w:val="0"/>
                          <w:iCs w:val="0"/>
                          <w:color w:val="000000" w:themeColor="text1"/>
                          <w:sz w:val="22"/>
                        </w:rPr>
                        <w:t xml:space="preserve"> </w:t>
                      </w:r>
                      <w:r w:rsidRPr="00DF7A2B">
                        <w:rPr>
                          <w:rFonts w:cs="Times New Roman"/>
                          <w:b/>
                          <w:bCs/>
                          <w:i w:val="0"/>
                          <w:iCs w:val="0"/>
                          <w:color w:val="000000" w:themeColor="text1"/>
                          <w:sz w:val="22"/>
                          <w:lang w:val="sv-SE"/>
                        </w:rPr>
                        <w:t>Model Penelitian</w:t>
                      </w:r>
                      <w:bookmarkEnd w:id="195"/>
                    </w:p>
                  </w:txbxContent>
                </v:textbox>
                <w10:wrap type="square" anchorx="margin"/>
              </v:shape>
            </w:pict>
          </mc:Fallback>
        </mc:AlternateContent>
      </w:r>
      <w:r w:rsidR="00321BF0" w:rsidRPr="00321BF0">
        <w:rPr>
          <w:rFonts w:cs="Times New Roman"/>
          <w:b/>
          <w:bCs/>
          <w:noProof/>
          <w:color w:val="000000" w:themeColor="text1"/>
          <w:sz w:val="22"/>
          <w:szCs w:val="22"/>
          <w:lang w:val="sv-SE"/>
        </w:rPr>
        <w:drawing>
          <wp:anchor distT="0" distB="0" distL="114300" distR="114300" simplePos="0" relativeHeight="251692032" behindDoc="0" locked="0" layoutInCell="1" allowOverlap="1" wp14:anchorId="1DD03D8F" wp14:editId="698000DE">
            <wp:simplePos x="0" y="0"/>
            <wp:positionH relativeFrom="margin">
              <wp:align>left</wp:align>
            </wp:positionH>
            <wp:positionV relativeFrom="paragraph">
              <wp:posOffset>367127</wp:posOffset>
            </wp:positionV>
            <wp:extent cx="5039995" cy="3298190"/>
            <wp:effectExtent l="0" t="0" r="0" b="0"/>
            <wp:wrapSquare wrapText="bothSides"/>
            <wp:docPr id="212365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52426" name=""/>
                    <pic:cNvPicPr/>
                  </pic:nvPicPr>
                  <pic:blipFill>
                    <a:blip r:embed="rId19">
                      <a:extLst>
                        <a:ext uri="{28A0092B-C50C-407E-A947-70E740481C1C}">
                          <a14:useLocalDpi xmlns:a14="http://schemas.microsoft.com/office/drawing/2010/main" val="0"/>
                        </a:ext>
                      </a:extLst>
                    </a:blip>
                    <a:stretch>
                      <a:fillRect/>
                    </a:stretch>
                  </pic:blipFill>
                  <pic:spPr>
                    <a:xfrm>
                      <a:off x="0" y="0"/>
                      <a:ext cx="5039995" cy="3298190"/>
                    </a:xfrm>
                    <a:prstGeom prst="rect">
                      <a:avLst/>
                    </a:prstGeom>
                  </pic:spPr>
                </pic:pic>
              </a:graphicData>
            </a:graphic>
            <wp14:sizeRelH relativeFrom="margin">
              <wp14:pctWidth>0</wp14:pctWidth>
            </wp14:sizeRelH>
            <wp14:sizeRelV relativeFrom="margin">
              <wp14:pctHeight>0</wp14:pctHeight>
            </wp14:sizeRelV>
          </wp:anchor>
        </w:drawing>
      </w:r>
      <w:r w:rsidR="007904B8">
        <w:rPr>
          <w:rFonts w:cs="Times New Roman"/>
          <w:b/>
          <w:bCs/>
          <w:color w:val="000000" w:themeColor="text1"/>
          <w:szCs w:val="24"/>
        </w:rPr>
        <w:t xml:space="preserve">Model </w:t>
      </w:r>
      <w:proofErr w:type="spellStart"/>
      <w:r w:rsidR="007904B8">
        <w:rPr>
          <w:rFonts w:cs="Times New Roman"/>
          <w:b/>
          <w:bCs/>
          <w:color w:val="000000" w:themeColor="text1"/>
          <w:szCs w:val="24"/>
        </w:rPr>
        <w:t>Penelitian</w:t>
      </w:r>
      <w:bookmarkEnd w:id="188"/>
      <w:bookmarkEnd w:id="189"/>
      <w:bookmarkEnd w:id="190"/>
      <w:bookmarkEnd w:id="191"/>
      <w:bookmarkEnd w:id="192"/>
      <w:bookmarkEnd w:id="193"/>
      <w:proofErr w:type="spellEnd"/>
    </w:p>
    <w:p w14:paraId="6579D842" w14:textId="239CD07C" w:rsidR="002C4F39" w:rsidRPr="007904B8" w:rsidRDefault="007904B8" w:rsidP="007904B8">
      <w:pPr>
        <w:jc w:val="center"/>
        <w:rPr>
          <w:i/>
          <w:iCs/>
          <w:color w:val="000000" w:themeColor="text1"/>
          <w:lang w:val="sv-SE"/>
        </w:rPr>
      </w:pPr>
      <w:r w:rsidRPr="007904B8">
        <w:rPr>
          <w:rFonts w:cs="Times New Roman"/>
          <w:i/>
          <w:iCs/>
          <w:color w:val="000000" w:themeColor="text1"/>
          <w:sz w:val="22"/>
          <w:szCs w:val="22"/>
          <w:lang w:val="sv-SE"/>
        </w:rPr>
        <w:t>Sumber: Dikembangkan dalam Penelitian ini</w:t>
      </w:r>
      <w:r w:rsidRPr="007904B8">
        <w:rPr>
          <w:rFonts w:cs="Times New Roman"/>
          <w:i/>
          <w:iCs/>
          <w:noProof/>
          <w:color w:val="000000" w:themeColor="text1"/>
          <w:szCs w:val="24"/>
          <w:lang w:val="sv-SE"/>
        </w:rPr>
        <w:t xml:space="preserve"> </w:t>
      </w:r>
      <w:r w:rsidR="00D81E4D" w:rsidRPr="007904B8">
        <w:rPr>
          <w:i/>
          <w:iCs/>
          <w:color w:val="000000" w:themeColor="text1"/>
          <w:lang w:val="sv-SE"/>
        </w:rPr>
        <w:br w:type="page"/>
      </w:r>
    </w:p>
    <w:p w14:paraId="61866F4D" w14:textId="77777777" w:rsidR="00E26993" w:rsidRDefault="00E26993" w:rsidP="00FA61F2">
      <w:pPr>
        <w:pStyle w:val="Heading1"/>
        <w:spacing w:line="480" w:lineRule="auto"/>
        <w:jc w:val="center"/>
        <w:rPr>
          <w:rFonts w:ascii="Times New Roman" w:hAnsi="Times New Roman" w:cs="Times New Roman"/>
          <w:b/>
          <w:bCs/>
          <w:color w:val="000000" w:themeColor="text1"/>
          <w:sz w:val="24"/>
          <w:szCs w:val="24"/>
          <w:lang w:val="fi-FI"/>
        </w:rPr>
        <w:sectPr w:rsidR="00E26993" w:rsidSect="009B6A74">
          <w:headerReference w:type="default" r:id="rId20"/>
          <w:footerReference w:type="default" r:id="rId21"/>
          <w:pgSz w:w="11906" w:h="16838"/>
          <w:pgMar w:top="2268" w:right="1701" w:bottom="1701" w:left="2268" w:header="708" w:footer="708" w:gutter="0"/>
          <w:pgNumType w:start="11"/>
          <w:cols w:space="708"/>
          <w:titlePg/>
          <w:docGrid w:linePitch="360"/>
        </w:sectPr>
      </w:pPr>
      <w:bookmarkStart w:id="196" w:name="_Toc192011356"/>
    </w:p>
    <w:p w14:paraId="475558A6" w14:textId="0086D7DA" w:rsidR="002C4F39" w:rsidRDefault="002C4F39" w:rsidP="00A32961">
      <w:pPr>
        <w:pStyle w:val="Heading1"/>
        <w:spacing w:before="0" w:after="0" w:line="480" w:lineRule="auto"/>
        <w:jc w:val="center"/>
        <w:rPr>
          <w:rFonts w:ascii="Times New Roman" w:hAnsi="Times New Roman" w:cs="Times New Roman"/>
          <w:b/>
          <w:bCs/>
          <w:color w:val="000000" w:themeColor="text1"/>
          <w:sz w:val="24"/>
          <w:szCs w:val="24"/>
          <w:lang w:val="fi-FI"/>
        </w:rPr>
      </w:pPr>
      <w:bookmarkStart w:id="197" w:name="_Toc198885425"/>
      <w:bookmarkStart w:id="198" w:name="_Toc198887905"/>
      <w:bookmarkStart w:id="199" w:name="_Toc200656714"/>
      <w:bookmarkStart w:id="200" w:name="_Toc200657425"/>
      <w:bookmarkStart w:id="201" w:name="_Toc201787566"/>
      <w:bookmarkStart w:id="202" w:name="_Toc195773433"/>
      <w:bookmarkStart w:id="203" w:name="_Toc216269300"/>
      <w:r w:rsidRPr="00B836E9">
        <w:rPr>
          <w:rFonts w:ascii="Times New Roman" w:hAnsi="Times New Roman" w:cs="Times New Roman"/>
          <w:b/>
          <w:bCs/>
          <w:color w:val="000000" w:themeColor="text1"/>
          <w:sz w:val="24"/>
          <w:szCs w:val="24"/>
          <w:lang w:val="fi-FI"/>
        </w:rPr>
        <w:lastRenderedPageBreak/>
        <w:t>BAB III</w:t>
      </w:r>
      <w:bookmarkStart w:id="204" w:name="_Toc198885426"/>
      <w:bookmarkStart w:id="205" w:name="_Toc198887906"/>
      <w:bookmarkStart w:id="206" w:name="_Toc200656715"/>
      <w:bookmarkStart w:id="207" w:name="_Toc200657426"/>
      <w:bookmarkStart w:id="208" w:name="_Toc201787567"/>
      <w:bookmarkEnd w:id="197"/>
      <w:bookmarkEnd w:id="198"/>
      <w:bookmarkEnd w:id="199"/>
      <w:bookmarkEnd w:id="200"/>
      <w:bookmarkEnd w:id="201"/>
      <w:r w:rsidR="00A32961">
        <w:rPr>
          <w:rFonts w:ascii="Times New Roman" w:hAnsi="Times New Roman" w:cs="Times New Roman"/>
          <w:b/>
          <w:bCs/>
          <w:color w:val="000000" w:themeColor="text1"/>
          <w:sz w:val="24"/>
          <w:szCs w:val="24"/>
          <w:lang w:val="fi-FI"/>
        </w:rPr>
        <w:t xml:space="preserve"> </w:t>
      </w:r>
      <w:r w:rsidR="00A32961">
        <w:rPr>
          <w:rFonts w:ascii="Times New Roman" w:hAnsi="Times New Roman" w:cs="Times New Roman"/>
          <w:b/>
          <w:bCs/>
          <w:color w:val="000000" w:themeColor="text1"/>
          <w:sz w:val="24"/>
          <w:szCs w:val="24"/>
          <w:lang w:val="fi-FI"/>
        </w:rPr>
        <w:br/>
      </w:r>
      <w:r w:rsidRPr="00B836E9">
        <w:rPr>
          <w:rFonts w:ascii="Times New Roman" w:hAnsi="Times New Roman" w:cs="Times New Roman"/>
          <w:b/>
          <w:bCs/>
          <w:color w:val="000000" w:themeColor="text1"/>
          <w:sz w:val="24"/>
          <w:szCs w:val="24"/>
          <w:lang w:val="fi-FI"/>
        </w:rPr>
        <w:t>METODE PENELITIAN</w:t>
      </w:r>
      <w:bookmarkEnd w:id="196"/>
      <w:bookmarkEnd w:id="202"/>
      <w:bookmarkEnd w:id="203"/>
      <w:bookmarkEnd w:id="204"/>
      <w:bookmarkEnd w:id="205"/>
      <w:bookmarkEnd w:id="206"/>
      <w:bookmarkEnd w:id="207"/>
      <w:bookmarkEnd w:id="208"/>
    </w:p>
    <w:p w14:paraId="2A9BF1C7" w14:textId="77777777" w:rsidR="0070616E" w:rsidRPr="0070616E" w:rsidRDefault="0070616E" w:rsidP="00FA61F2">
      <w:pPr>
        <w:spacing w:line="240" w:lineRule="auto"/>
        <w:rPr>
          <w:lang w:val="fi-FI"/>
        </w:rPr>
      </w:pPr>
    </w:p>
    <w:p w14:paraId="6E6E4215" w14:textId="1E358DDA" w:rsidR="00385523" w:rsidRDefault="002C4F39" w:rsidP="000F2617">
      <w:pPr>
        <w:pStyle w:val="ListParagraph"/>
        <w:numPr>
          <w:ilvl w:val="0"/>
          <w:numId w:val="3"/>
        </w:numPr>
        <w:tabs>
          <w:tab w:val="left" w:pos="709"/>
        </w:tabs>
        <w:spacing w:after="80" w:line="480" w:lineRule="auto"/>
        <w:ind w:left="0" w:firstLine="0"/>
        <w:outlineLvl w:val="1"/>
        <w:rPr>
          <w:rFonts w:cs="Times New Roman"/>
          <w:b/>
          <w:bCs/>
          <w:color w:val="000000" w:themeColor="text1"/>
          <w:szCs w:val="24"/>
          <w:lang w:val="fi-FI"/>
        </w:rPr>
      </w:pPr>
      <w:bookmarkStart w:id="209" w:name="_Toc195773434"/>
      <w:bookmarkStart w:id="210" w:name="_Toc198885427"/>
      <w:bookmarkStart w:id="211" w:name="_Toc198887907"/>
      <w:bookmarkStart w:id="212" w:name="_Toc200656716"/>
      <w:bookmarkStart w:id="213" w:name="_Toc200657427"/>
      <w:bookmarkStart w:id="214" w:name="_Toc201787568"/>
      <w:bookmarkStart w:id="215" w:name="_Toc216269301"/>
      <w:r w:rsidRPr="00B836E9">
        <w:rPr>
          <w:rFonts w:cs="Times New Roman"/>
          <w:b/>
          <w:bCs/>
          <w:color w:val="000000" w:themeColor="text1"/>
          <w:szCs w:val="24"/>
          <w:lang w:val="fi-FI"/>
        </w:rPr>
        <w:t>Definisi Operasional</w:t>
      </w:r>
      <w:r w:rsidR="00385523">
        <w:rPr>
          <w:rFonts w:cs="Times New Roman"/>
          <w:b/>
          <w:bCs/>
          <w:color w:val="000000" w:themeColor="text1"/>
          <w:szCs w:val="24"/>
          <w:lang w:val="fi-FI"/>
        </w:rPr>
        <w:t xml:space="preserve"> dan Pengukuran variabel</w:t>
      </w:r>
      <w:bookmarkEnd w:id="209"/>
      <w:bookmarkEnd w:id="210"/>
      <w:bookmarkEnd w:id="211"/>
      <w:bookmarkEnd w:id="212"/>
      <w:bookmarkEnd w:id="213"/>
      <w:bookmarkEnd w:id="214"/>
      <w:bookmarkEnd w:id="215"/>
    </w:p>
    <w:p w14:paraId="2D4796C9" w14:textId="741F535E" w:rsidR="00385523" w:rsidRDefault="00146EAB" w:rsidP="000F2617">
      <w:pPr>
        <w:pStyle w:val="ListParagraph"/>
        <w:numPr>
          <w:ilvl w:val="0"/>
          <w:numId w:val="15"/>
        </w:numPr>
        <w:tabs>
          <w:tab w:val="left" w:pos="709"/>
        </w:tabs>
        <w:spacing w:after="80" w:line="480" w:lineRule="auto"/>
        <w:ind w:hanging="720"/>
        <w:outlineLvl w:val="2"/>
        <w:rPr>
          <w:rFonts w:cs="Times New Roman"/>
          <w:b/>
          <w:bCs/>
          <w:color w:val="000000" w:themeColor="text1"/>
          <w:szCs w:val="24"/>
          <w:lang w:val="fi-FI"/>
        </w:rPr>
      </w:pPr>
      <w:bookmarkStart w:id="216" w:name="_Toc195773435"/>
      <w:bookmarkStart w:id="217" w:name="_Toc198885428"/>
      <w:bookmarkStart w:id="218" w:name="_Toc198887908"/>
      <w:bookmarkStart w:id="219" w:name="_Toc200656717"/>
      <w:bookmarkStart w:id="220" w:name="_Toc200657428"/>
      <w:bookmarkStart w:id="221" w:name="_Toc201787569"/>
      <w:bookmarkStart w:id="222" w:name="_Toc216269302"/>
      <w:r>
        <w:rPr>
          <w:rFonts w:cs="Times New Roman"/>
          <w:b/>
          <w:bCs/>
          <w:color w:val="000000" w:themeColor="text1"/>
          <w:szCs w:val="24"/>
          <w:lang w:val="fi-FI"/>
        </w:rPr>
        <w:t>Variabel Independen (X)</w:t>
      </w:r>
      <w:bookmarkEnd w:id="216"/>
      <w:bookmarkEnd w:id="217"/>
      <w:bookmarkEnd w:id="218"/>
      <w:bookmarkEnd w:id="219"/>
      <w:bookmarkEnd w:id="220"/>
      <w:bookmarkEnd w:id="221"/>
      <w:bookmarkEnd w:id="222"/>
    </w:p>
    <w:p w14:paraId="32A0D8AB" w14:textId="76E869A9" w:rsidR="00146EAB" w:rsidRPr="0070616E" w:rsidRDefault="00DE63A5" w:rsidP="00FA61F2">
      <w:pPr>
        <w:tabs>
          <w:tab w:val="left" w:pos="709"/>
        </w:tabs>
        <w:spacing w:after="80" w:line="480" w:lineRule="auto"/>
        <w:rPr>
          <w:rFonts w:cs="Times New Roman"/>
          <w:color w:val="000000" w:themeColor="text1"/>
          <w:szCs w:val="24"/>
          <w:lang w:val="sv-SE"/>
        </w:rPr>
      </w:pPr>
      <w:r>
        <w:rPr>
          <w:rFonts w:cs="Times New Roman"/>
          <w:color w:val="000000" w:themeColor="text1"/>
          <w:szCs w:val="24"/>
          <w:lang w:val="sv-SE"/>
        </w:rPr>
        <w:tab/>
      </w:r>
      <w:r w:rsidRPr="00DE63A5">
        <w:rPr>
          <w:rFonts w:cs="Times New Roman"/>
          <w:color w:val="000000" w:themeColor="text1"/>
          <w:szCs w:val="24"/>
          <w:lang w:val="sv-SE"/>
        </w:rPr>
        <w:t xml:space="preserve">Variabel independen merupakan variabel yang mempengaruhi atau menjadi sebab perubahantimbulnya variabel dependen. Variabel independen didalam penelitian nilainya bebas dan umumnya dinotasikan dengan simbol huruf ‘X’. Menurut </w:t>
      </w:r>
      <w:r w:rsidR="00371C94">
        <w:rPr>
          <w:rFonts w:cs="Times New Roman"/>
          <w:color w:val="000000" w:themeColor="text1"/>
          <w:szCs w:val="24"/>
          <w:lang w:val="sv-SE"/>
        </w:rPr>
        <w:fldChar w:fldCharType="begin" w:fldLock="1"/>
      </w:r>
      <w:r w:rsidR="00371C94">
        <w:rPr>
          <w:rFonts w:cs="Times New Roman"/>
          <w:color w:val="000000" w:themeColor="text1"/>
          <w:szCs w:val="24"/>
          <w:lang w:val="sv-SE"/>
        </w:rPr>
        <w:instrText>ADDIN CSL_CITATION {"citationItems":[{"id":"ITEM-1","itemData":{"author":[{"dropping-particle":"","family":"Sugiyono","given":"","non-dropping-particle":"","parse-names":false,"suffix":""}],"id":"ITEM-1","issued":{"date-parts":[["2021"]]},"publisher":"Bandung: Alfabeta","title":"Metode Penelitian Kuantitatif, Kualitatif, dan R&amp;D","type":"book"},"uris":["http://www.mendeley.com/documents/?uuid=074a31ff-fa03-4c0a-b8ca-18ee1101556c"]}],"mendeley":{"formattedCitation":"(Sugiyono, 2021)","plainTextFormattedCitation":"(Sugiyono, 2021)","previouslyFormattedCitation":"(Sugiyono, 2021)"},"properties":{"noteIndex":0},"schema":"https://github.com/citation-style-language/schema/raw/master/csl-citation.json"}</w:instrText>
      </w:r>
      <w:r w:rsidR="00371C94">
        <w:rPr>
          <w:rFonts w:cs="Times New Roman"/>
          <w:color w:val="000000" w:themeColor="text1"/>
          <w:szCs w:val="24"/>
          <w:lang w:val="sv-SE"/>
        </w:rPr>
        <w:fldChar w:fldCharType="separate"/>
      </w:r>
      <w:r w:rsidR="00371C94" w:rsidRPr="00371C94">
        <w:rPr>
          <w:rFonts w:cs="Times New Roman"/>
          <w:noProof/>
          <w:color w:val="000000" w:themeColor="text1"/>
          <w:szCs w:val="24"/>
          <w:lang w:val="sv-SE"/>
        </w:rPr>
        <w:t>(Sugiyono, 2021)</w:t>
      </w:r>
      <w:r w:rsidR="00371C94">
        <w:rPr>
          <w:rFonts w:cs="Times New Roman"/>
          <w:color w:val="000000" w:themeColor="text1"/>
          <w:szCs w:val="24"/>
          <w:lang w:val="sv-SE"/>
        </w:rPr>
        <w:fldChar w:fldCharType="end"/>
      </w:r>
      <w:r w:rsidR="00371C94">
        <w:rPr>
          <w:rFonts w:cs="Times New Roman"/>
          <w:color w:val="000000" w:themeColor="text1"/>
          <w:szCs w:val="24"/>
          <w:lang w:val="sv-SE"/>
        </w:rPr>
        <w:t xml:space="preserve"> </w:t>
      </w:r>
      <w:r w:rsidRPr="00DE63A5">
        <w:rPr>
          <w:rFonts w:cs="Times New Roman"/>
          <w:color w:val="000000" w:themeColor="text1"/>
          <w:szCs w:val="24"/>
          <w:lang w:val="sv-SE"/>
        </w:rPr>
        <w:t>variabel independen adalah variabel yang mempengaruhi atau yang menjadi sebab perubahannya atau timbulnya variabel dependen (terikat). Pada penelitian ini, variabel independen yaitu :</w:t>
      </w:r>
    </w:p>
    <w:p w14:paraId="71564588" w14:textId="00CB204E" w:rsidR="00146EAB" w:rsidRDefault="009F5DB6" w:rsidP="000F2617">
      <w:pPr>
        <w:pStyle w:val="ListParagraph"/>
        <w:numPr>
          <w:ilvl w:val="0"/>
          <w:numId w:val="16"/>
        </w:numPr>
        <w:tabs>
          <w:tab w:val="left" w:pos="709"/>
        </w:tabs>
        <w:spacing w:after="80" w:line="480" w:lineRule="auto"/>
        <w:ind w:hanging="720"/>
        <w:outlineLvl w:val="3"/>
        <w:rPr>
          <w:rFonts w:cs="Times New Roman"/>
          <w:b/>
          <w:bCs/>
          <w:i/>
          <w:iCs/>
          <w:color w:val="000000" w:themeColor="text1"/>
          <w:szCs w:val="24"/>
          <w:lang w:val="fi-FI"/>
        </w:rPr>
      </w:pPr>
      <w:r w:rsidRPr="009F5DB6">
        <w:rPr>
          <w:rFonts w:cs="Times New Roman"/>
          <w:b/>
          <w:bCs/>
          <w:i/>
          <w:iCs/>
          <w:color w:val="000000" w:themeColor="text1"/>
          <w:szCs w:val="24"/>
          <w:lang w:val="fi-FI"/>
        </w:rPr>
        <w:t>Self Assessment System</w:t>
      </w:r>
    </w:p>
    <w:p w14:paraId="4A7A1A1C" w14:textId="77777777" w:rsidR="00A26461" w:rsidRDefault="0056157D" w:rsidP="00A26461">
      <w:pPr>
        <w:spacing w:after="80" w:line="480" w:lineRule="auto"/>
        <w:ind w:firstLine="709"/>
        <w:rPr>
          <w:rFonts w:cs="Times New Roman"/>
          <w:szCs w:val="24"/>
          <w:lang w:val="fi-FI"/>
        </w:rPr>
      </w:pPr>
      <w:r w:rsidRPr="0056157D">
        <w:rPr>
          <w:rFonts w:cs="Times New Roman"/>
          <w:i/>
          <w:iCs/>
          <w:color w:val="000000" w:themeColor="text1"/>
          <w:szCs w:val="24"/>
          <w:lang w:val="fi-FI"/>
        </w:rPr>
        <w:t>Self Assessment System</w:t>
      </w:r>
      <w:r w:rsidRPr="0056157D">
        <w:rPr>
          <w:rFonts w:cs="Times New Roman"/>
          <w:color w:val="000000" w:themeColor="text1"/>
          <w:szCs w:val="24"/>
          <w:lang w:val="fi-FI"/>
        </w:rPr>
        <w:t xml:space="preserve"> adalah sistem perpajakan yang memberikan kepercayaan dan tanggung jawab kepada wajib pajak untuk menghitung, membayar, dan melaporkan pajak yang terutang secara mandiri. Sistem ini mengharuskan wajib pajak untuk memiliki pemahaman yang baik tentang peraturan perpajakan agar dapat memenuhi kewajiban perpajakan dengan benar.</w:t>
      </w:r>
      <w:r w:rsidR="00A26461" w:rsidRPr="00A26461">
        <w:rPr>
          <w:rFonts w:cs="Times New Roman"/>
          <w:szCs w:val="24"/>
          <w:lang w:val="fi-FI"/>
        </w:rPr>
        <w:t xml:space="preserve"> </w:t>
      </w:r>
    </w:p>
    <w:p w14:paraId="6B3E838D" w14:textId="4C113063" w:rsidR="00A26461" w:rsidRPr="00B836E9" w:rsidRDefault="00A26461" w:rsidP="00A26461">
      <w:pPr>
        <w:spacing w:after="80" w:line="480" w:lineRule="auto"/>
        <w:ind w:firstLine="709"/>
        <w:rPr>
          <w:rFonts w:cs="Times New Roman"/>
          <w:szCs w:val="24"/>
          <w:lang w:val="sv-SE"/>
        </w:rPr>
      </w:pPr>
      <w:r w:rsidRPr="00B836E9">
        <w:rPr>
          <w:rFonts w:cs="Times New Roman"/>
          <w:szCs w:val="24"/>
          <w:lang w:val="sv-SE"/>
        </w:rPr>
        <w:t xml:space="preserve">Menurut </w:t>
      </w:r>
      <w:r>
        <w:rPr>
          <w:rFonts w:cs="Times New Roman"/>
          <w:szCs w:val="24"/>
          <w:lang w:val="sv-SE"/>
        </w:rPr>
        <w:fldChar w:fldCharType="begin" w:fldLock="1"/>
      </w:r>
      <w:r>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Pr>
          <w:rFonts w:cs="Times New Roman"/>
          <w:szCs w:val="24"/>
          <w:lang w:val="sv-SE"/>
        </w:rPr>
        <w:fldChar w:fldCharType="separate"/>
      </w:r>
      <w:r w:rsidRPr="005727A5">
        <w:rPr>
          <w:rFonts w:cs="Times New Roman"/>
          <w:noProof/>
          <w:szCs w:val="24"/>
          <w:lang w:val="sv-SE"/>
        </w:rPr>
        <w:t>(Rahayu, 2020)</w:t>
      </w:r>
      <w:r>
        <w:rPr>
          <w:rFonts w:cs="Times New Roman"/>
          <w:szCs w:val="24"/>
          <w:lang w:val="sv-SE"/>
        </w:rPr>
        <w:fldChar w:fldCharType="end"/>
      </w:r>
      <w:r>
        <w:rPr>
          <w:rFonts w:cs="Times New Roman"/>
          <w:szCs w:val="24"/>
          <w:lang w:val="sv-SE"/>
        </w:rPr>
        <w:t xml:space="preserve"> </w:t>
      </w:r>
      <w:r w:rsidRPr="00B836E9">
        <w:rPr>
          <w:rFonts w:cs="Times New Roman"/>
          <w:szCs w:val="24"/>
          <w:lang w:val="sv-SE"/>
        </w:rPr>
        <w:t xml:space="preserve">keberhasilan </w:t>
      </w:r>
      <w:r w:rsidRPr="00507DD4">
        <w:rPr>
          <w:rFonts w:cs="Times New Roman"/>
          <w:i/>
          <w:iCs/>
          <w:szCs w:val="24"/>
          <w:lang w:val="sv-SE"/>
        </w:rPr>
        <w:t>Self Assessment System</w:t>
      </w:r>
      <w:r w:rsidRPr="00B836E9">
        <w:rPr>
          <w:rFonts w:cs="Times New Roman"/>
          <w:szCs w:val="24"/>
          <w:lang w:val="sv-SE"/>
        </w:rPr>
        <w:t xml:space="preserve"> ditentukan oleh beberapa faktor, antara lain:</w:t>
      </w:r>
    </w:p>
    <w:p w14:paraId="6AF177D8" w14:textId="77777777" w:rsidR="00F26979" w:rsidRDefault="00F26979" w:rsidP="00A26461">
      <w:pPr>
        <w:pStyle w:val="ListParagraph"/>
        <w:numPr>
          <w:ilvl w:val="1"/>
          <w:numId w:val="10"/>
        </w:numPr>
        <w:spacing w:after="80" w:line="480" w:lineRule="auto"/>
        <w:ind w:left="709"/>
        <w:rPr>
          <w:rFonts w:cs="Times New Roman"/>
          <w:szCs w:val="24"/>
          <w:lang w:val="sv-SE"/>
        </w:rPr>
      </w:pPr>
      <w:bookmarkStart w:id="223" w:name="_Hlk198740352"/>
      <w:r w:rsidRPr="00F26979">
        <w:rPr>
          <w:rFonts w:cs="Times New Roman"/>
          <w:szCs w:val="24"/>
          <w:lang w:val="sv-SE"/>
        </w:rPr>
        <w:t>Kesadaran Wajib Pajak terhadap kewajiban perpajakan</w:t>
      </w:r>
    </w:p>
    <w:p w14:paraId="13C4DB83" w14:textId="77777777" w:rsidR="00F26979" w:rsidRPr="00A26461" w:rsidRDefault="00F26979" w:rsidP="00F26979">
      <w:pPr>
        <w:pStyle w:val="ListParagraph"/>
        <w:numPr>
          <w:ilvl w:val="1"/>
          <w:numId w:val="10"/>
        </w:numPr>
        <w:spacing w:after="80" w:line="480" w:lineRule="auto"/>
        <w:ind w:left="709"/>
        <w:rPr>
          <w:rFonts w:cs="Times New Roman"/>
          <w:szCs w:val="24"/>
          <w:lang w:val="sv-SE"/>
        </w:rPr>
      </w:pPr>
      <w:r w:rsidRPr="00A26461">
        <w:rPr>
          <w:rFonts w:cs="Times New Roman"/>
          <w:szCs w:val="24"/>
          <w:lang w:val="sv-SE"/>
        </w:rPr>
        <w:t>Kedisiplinan wajib pajak dalam melaksanakan kewajiban perpajakan (</w:t>
      </w:r>
      <w:r w:rsidRPr="00A26461">
        <w:rPr>
          <w:rFonts w:cs="Times New Roman"/>
          <w:i/>
          <w:iCs/>
          <w:szCs w:val="24"/>
          <w:lang w:val="sv-SE"/>
        </w:rPr>
        <w:t>tax discipline</w:t>
      </w:r>
      <w:r w:rsidRPr="00A26461">
        <w:rPr>
          <w:rFonts w:cs="Times New Roman"/>
          <w:szCs w:val="24"/>
          <w:lang w:val="sv-SE"/>
        </w:rPr>
        <w:t>)</w:t>
      </w:r>
      <w:r>
        <w:rPr>
          <w:rFonts w:cs="Times New Roman"/>
          <w:szCs w:val="24"/>
          <w:lang w:val="sv-SE"/>
        </w:rPr>
        <w:t>.</w:t>
      </w:r>
    </w:p>
    <w:p w14:paraId="2E741163" w14:textId="77777777" w:rsidR="00A26461" w:rsidRDefault="00A26461" w:rsidP="00A26461">
      <w:pPr>
        <w:pStyle w:val="ListParagraph"/>
        <w:numPr>
          <w:ilvl w:val="1"/>
          <w:numId w:val="10"/>
        </w:numPr>
        <w:spacing w:after="80" w:line="480" w:lineRule="auto"/>
        <w:ind w:left="709"/>
        <w:rPr>
          <w:rFonts w:cs="Times New Roman"/>
          <w:szCs w:val="24"/>
        </w:rPr>
      </w:pPr>
      <w:proofErr w:type="spellStart"/>
      <w:r w:rsidRPr="00A26461">
        <w:rPr>
          <w:rFonts w:cs="Times New Roman"/>
          <w:szCs w:val="24"/>
        </w:rPr>
        <w:t>Kemauan</w:t>
      </w:r>
      <w:proofErr w:type="spellEnd"/>
      <w:r w:rsidRPr="00A26461">
        <w:rPr>
          <w:rFonts w:cs="Times New Roman"/>
          <w:szCs w:val="24"/>
        </w:rPr>
        <w:t xml:space="preserve"> </w:t>
      </w:r>
      <w:proofErr w:type="spellStart"/>
      <w:r w:rsidRPr="00A26461">
        <w:rPr>
          <w:rFonts w:cs="Times New Roman"/>
          <w:szCs w:val="24"/>
        </w:rPr>
        <w:t>wajib</w:t>
      </w:r>
      <w:proofErr w:type="spellEnd"/>
      <w:r w:rsidRPr="00A26461">
        <w:rPr>
          <w:rFonts w:cs="Times New Roman"/>
          <w:szCs w:val="24"/>
        </w:rPr>
        <w:t xml:space="preserve"> </w:t>
      </w:r>
      <w:proofErr w:type="spellStart"/>
      <w:r w:rsidRPr="00A26461">
        <w:rPr>
          <w:rFonts w:cs="Times New Roman"/>
          <w:szCs w:val="24"/>
        </w:rPr>
        <w:t>pajak</w:t>
      </w:r>
      <w:proofErr w:type="spellEnd"/>
      <w:r w:rsidRPr="00A26461">
        <w:rPr>
          <w:rFonts w:cs="Times New Roman"/>
          <w:szCs w:val="24"/>
        </w:rPr>
        <w:t xml:space="preserve"> </w:t>
      </w:r>
      <w:proofErr w:type="spellStart"/>
      <w:r w:rsidRPr="00A26461">
        <w:rPr>
          <w:rFonts w:cs="Times New Roman"/>
          <w:szCs w:val="24"/>
        </w:rPr>
        <w:t>untuk</w:t>
      </w:r>
      <w:proofErr w:type="spellEnd"/>
      <w:r w:rsidRPr="00A26461">
        <w:rPr>
          <w:rFonts w:cs="Times New Roman"/>
          <w:szCs w:val="24"/>
        </w:rPr>
        <w:t xml:space="preserve"> </w:t>
      </w:r>
      <w:proofErr w:type="spellStart"/>
      <w:r w:rsidRPr="00A26461">
        <w:rPr>
          <w:rFonts w:cs="Times New Roman"/>
          <w:szCs w:val="24"/>
        </w:rPr>
        <w:t>membayar</w:t>
      </w:r>
      <w:proofErr w:type="spellEnd"/>
      <w:r w:rsidRPr="00A26461">
        <w:rPr>
          <w:rFonts w:cs="Times New Roman"/>
          <w:szCs w:val="24"/>
        </w:rPr>
        <w:t xml:space="preserve"> </w:t>
      </w:r>
      <w:proofErr w:type="spellStart"/>
      <w:r w:rsidRPr="00A26461">
        <w:rPr>
          <w:rFonts w:cs="Times New Roman"/>
          <w:szCs w:val="24"/>
        </w:rPr>
        <w:t>pajak</w:t>
      </w:r>
      <w:proofErr w:type="spellEnd"/>
      <w:r w:rsidRPr="00A26461">
        <w:rPr>
          <w:rFonts w:cs="Times New Roman"/>
          <w:szCs w:val="24"/>
        </w:rPr>
        <w:t xml:space="preserve"> (</w:t>
      </w:r>
      <w:r w:rsidRPr="00A26461">
        <w:rPr>
          <w:rFonts w:cs="Times New Roman"/>
          <w:i/>
          <w:iCs/>
          <w:szCs w:val="24"/>
        </w:rPr>
        <w:t>tax mindedness</w:t>
      </w:r>
      <w:r w:rsidRPr="00A26461">
        <w:rPr>
          <w:rFonts w:cs="Times New Roman"/>
          <w:szCs w:val="24"/>
        </w:rPr>
        <w:t>)</w:t>
      </w:r>
    </w:p>
    <w:p w14:paraId="3A767839" w14:textId="4B7F3990" w:rsidR="00F26979" w:rsidRPr="00033CDC" w:rsidRDefault="00F26979" w:rsidP="00A26461">
      <w:pPr>
        <w:pStyle w:val="ListParagraph"/>
        <w:numPr>
          <w:ilvl w:val="1"/>
          <w:numId w:val="10"/>
        </w:numPr>
        <w:spacing w:after="80" w:line="480" w:lineRule="auto"/>
        <w:ind w:left="709"/>
        <w:rPr>
          <w:rFonts w:cs="Times New Roman"/>
          <w:szCs w:val="24"/>
        </w:rPr>
      </w:pPr>
      <w:proofErr w:type="spellStart"/>
      <w:r w:rsidRPr="00033CDC">
        <w:rPr>
          <w:rFonts w:cs="Times New Roman"/>
          <w:szCs w:val="24"/>
        </w:rPr>
        <w:lastRenderedPageBreak/>
        <w:t>Kepatuhan</w:t>
      </w:r>
      <w:proofErr w:type="spellEnd"/>
      <w:r w:rsidRPr="00033CDC">
        <w:rPr>
          <w:rFonts w:cs="Times New Roman"/>
          <w:szCs w:val="24"/>
        </w:rPr>
        <w:t xml:space="preserve"> Wajib Pajak </w:t>
      </w:r>
      <w:proofErr w:type="spellStart"/>
      <w:r w:rsidRPr="00033CDC">
        <w:rPr>
          <w:rFonts w:cs="Times New Roman"/>
          <w:szCs w:val="24"/>
        </w:rPr>
        <w:t>dalam</w:t>
      </w:r>
      <w:proofErr w:type="spellEnd"/>
      <w:r w:rsidRPr="00033CDC">
        <w:rPr>
          <w:rFonts w:cs="Times New Roman"/>
          <w:szCs w:val="24"/>
        </w:rPr>
        <w:t xml:space="preserve"> </w:t>
      </w:r>
      <w:proofErr w:type="spellStart"/>
      <w:r w:rsidRPr="00033CDC">
        <w:rPr>
          <w:rFonts w:cs="Times New Roman"/>
          <w:szCs w:val="24"/>
        </w:rPr>
        <w:t>Menyampaikan</w:t>
      </w:r>
      <w:proofErr w:type="spellEnd"/>
      <w:r w:rsidRPr="00033CDC">
        <w:rPr>
          <w:rFonts w:cs="Times New Roman"/>
          <w:szCs w:val="24"/>
        </w:rPr>
        <w:t xml:space="preserve"> </w:t>
      </w:r>
      <w:proofErr w:type="spellStart"/>
      <w:r w:rsidRPr="00033CDC">
        <w:rPr>
          <w:rFonts w:cs="Times New Roman"/>
          <w:szCs w:val="24"/>
        </w:rPr>
        <w:t>Laporan</w:t>
      </w:r>
      <w:proofErr w:type="spellEnd"/>
      <w:r w:rsidRPr="00033CDC">
        <w:rPr>
          <w:rFonts w:cs="Times New Roman"/>
          <w:szCs w:val="24"/>
        </w:rPr>
        <w:t xml:space="preserve"> Perpajakan</w:t>
      </w:r>
      <w:r w:rsidR="00033CDC" w:rsidRPr="00033CDC">
        <w:rPr>
          <w:rFonts w:cs="Times New Roman"/>
          <w:szCs w:val="24"/>
        </w:rPr>
        <w:t xml:space="preserve">, yang </w:t>
      </w:r>
      <w:proofErr w:type="spellStart"/>
      <w:r w:rsidR="00033CDC" w:rsidRPr="00033CDC">
        <w:rPr>
          <w:rFonts w:cs="Times New Roman"/>
          <w:szCs w:val="24"/>
        </w:rPr>
        <w:t>mencakup</w:t>
      </w:r>
      <w:proofErr w:type="spellEnd"/>
      <w:r w:rsidR="00033CDC" w:rsidRPr="00033CDC">
        <w:rPr>
          <w:rFonts w:cs="Times New Roman"/>
          <w:szCs w:val="24"/>
        </w:rPr>
        <w:t xml:space="preserve"> </w:t>
      </w:r>
      <w:proofErr w:type="spellStart"/>
      <w:r w:rsidR="00033CDC" w:rsidRPr="00033CDC">
        <w:rPr>
          <w:rFonts w:cs="Times New Roman"/>
          <w:szCs w:val="24"/>
        </w:rPr>
        <w:t>ketepatan</w:t>
      </w:r>
      <w:proofErr w:type="spellEnd"/>
      <w:r w:rsidR="00033CDC" w:rsidRPr="00033CDC">
        <w:rPr>
          <w:rFonts w:cs="Times New Roman"/>
          <w:szCs w:val="24"/>
        </w:rPr>
        <w:t xml:space="preserve"> </w:t>
      </w:r>
      <w:proofErr w:type="spellStart"/>
      <w:r w:rsidR="00033CDC" w:rsidRPr="00033CDC">
        <w:rPr>
          <w:rFonts w:cs="Times New Roman"/>
          <w:szCs w:val="24"/>
        </w:rPr>
        <w:t>waktu</w:t>
      </w:r>
      <w:proofErr w:type="spellEnd"/>
      <w:r w:rsidR="00033CDC" w:rsidRPr="00033CDC">
        <w:rPr>
          <w:rFonts w:cs="Times New Roman"/>
          <w:szCs w:val="24"/>
        </w:rPr>
        <w:t xml:space="preserve"> </w:t>
      </w:r>
      <w:proofErr w:type="spellStart"/>
      <w:r w:rsidR="00033CDC" w:rsidRPr="00033CDC">
        <w:rPr>
          <w:rFonts w:cs="Times New Roman"/>
          <w:szCs w:val="24"/>
        </w:rPr>
        <w:t>dalam</w:t>
      </w:r>
      <w:proofErr w:type="spellEnd"/>
      <w:r w:rsidR="00033CDC" w:rsidRPr="00033CDC">
        <w:rPr>
          <w:rFonts w:cs="Times New Roman"/>
          <w:szCs w:val="24"/>
        </w:rPr>
        <w:t xml:space="preserve"> </w:t>
      </w:r>
      <w:proofErr w:type="spellStart"/>
      <w:r w:rsidR="00033CDC" w:rsidRPr="00033CDC">
        <w:rPr>
          <w:rFonts w:cs="Times New Roman"/>
          <w:szCs w:val="24"/>
        </w:rPr>
        <w:t>penyampaian</w:t>
      </w:r>
      <w:proofErr w:type="spellEnd"/>
      <w:r w:rsidR="00033CDC" w:rsidRPr="00033CDC">
        <w:rPr>
          <w:rFonts w:cs="Times New Roman"/>
          <w:szCs w:val="24"/>
        </w:rPr>
        <w:t xml:space="preserve"> </w:t>
      </w:r>
      <w:proofErr w:type="spellStart"/>
      <w:r w:rsidR="00033CDC" w:rsidRPr="00033CDC">
        <w:rPr>
          <w:rFonts w:cs="Times New Roman"/>
          <w:szCs w:val="24"/>
        </w:rPr>
        <w:t>laporan</w:t>
      </w:r>
      <w:proofErr w:type="spellEnd"/>
      <w:r w:rsidR="00033CDC" w:rsidRPr="00033CDC">
        <w:rPr>
          <w:rFonts w:cs="Times New Roman"/>
          <w:szCs w:val="24"/>
        </w:rPr>
        <w:t xml:space="preserve">, </w:t>
      </w:r>
      <w:proofErr w:type="spellStart"/>
      <w:r w:rsidR="00033CDC" w:rsidRPr="00033CDC">
        <w:rPr>
          <w:rFonts w:cs="Times New Roman"/>
          <w:szCs w:val="24"/>
        </w:rPr>
        <w:t>kelengkapan</w:t>
      </w:r>
      <w:proofErr w:type="spellEnd"/>
      <w:r w:rsidR="00033CDC" w:rsidRPr="00033CDC">
        <w:rPr>
          <w:rFonts w:cs="Times New Roman"/>
          <w:szCs w:val="24"/>
        </w:rPr>
        <w:t xml:space="preserve"> </w:t>
      </w:r>
      <w:proofErr w:type="spellStart"/>
      <w:r w:rsidR="00033CDC" w:rsidRPr="00033CDC">
        <w:rPr>
          <w:rFonts w:cs="Times New Roman"/>
          <w:szCs w:val="24"/>
        </w:rPr>
        <w:t>dokumen</w:t>
      </w:r>
      <w:proofErr w:type="spellEnd"/>
      <w:r w:rsidR="00033CDC" w:rsidRPr="00033CDC">
        <w:rPr>
          <w:rFonts w:cs="Times New Roman"/>
          <w:szCs w:val="24"/>
        </w:rPr>
        <w:t xml:space="preserve">, dan </w:t>
      </w:r>
      <w:proofErr w:type="spellStart"/>
      <w:r w:rsidR="00033CDC" w:rsidRPr="00033CDC">
        <w:rPr>
          <w:rFonts w:cs="Times New Roman"/>
          <w:szCs w:val="24"/>
        </w:rPr>
        <w:t>akurasi</w:t>
      </w:r>
      <w:proofErr w:type="spellEnd"/>
      <w:r w:rsidR="00033CDC" w:rsidRPr="00033CDC">
        <w:rPr>
          <w:rFonts w:cs="Times New Roman"/>
          <w:szCs w:val="24"/>
        </w:rPr>
        <w:t xml:space="preserve"> </w:t>
      </w:r>
      <w:proofErr w:type="spellStart"/>
      <w:r w:rsidR="00033CDC" w:rsidRPr="00033CDC">
        <w:rPr>
          <w:rFonts w:cs="Times New Roman"/>
          <w:szCs w:val="24"/>
        </w:rPr>
        <w:t>perhitungan</w:t>
      </w:r>
      <w:proofErr w:type="spellEnd"/>
      <w:r w:rsidR="00033CDC" w:rsidRPr="00033CDC">
        <w:rPr>
          <w:rFonts w:cs="Times New Roman"/>
          <w:szCs w:val="24"/>
        </w:rPr>
        <w:t xml:space="preserve"> </w:t>
      </w:r>
      <w:proofErr w:type="spellStart"/>
      <w:r w:rsidR="00033CDC" w:rsidRPr="00033CDC">
        <w:rPr>
          <w:rFonts w:cs="Times New Roman"/>
          <w:szCs w:val="24"/>
        </w:rPr>
        <w:t>pajak</w:t>
      </w:r>
      <w:proofErr w:type="spellEnd"/>
      <w:r w:rsidR="00033CDC" w:rsidRPr="00033CDC">
        <w:rPr>
          <w:rFonts w:cs="Times New Roman"/>
          <w:szCs w:val="24"/>
        </w:rPr>
        <w:t xml:space="preserve"> </w:t>
      </w:r>
      <w:proofErr w:type="spellStart"/>
      <w:r w:rsidR="00033CDC" w:rsidRPr="00033CDC">
        <w:rPr>
          <w:rFonts w:cs="Times New Roman"/>
          <w:szCs w:val="24"/>
        </w:rPr>
        <w:t>sesuai</w:t>
      </w:r>
      <w:proofErr w:type="spellEnd"/>
      <w:r w:rsidR="00033CDC" w:rsidRPr="00033CDC">
        <w:rPr>
          <w:rFonts w:cs="Times New Roman"/>
          <w:szCs w:val="24"/>
        </w:rPr>
        <w:t xml:space="preserve"> </w:t>
      </w:r>
      <w:proofErr w:type="spellStart"/>
      <w:r w:rsidR="00033CDC" w:rsidRPr="00033CDC">
        <w:rPr>
          <w:rFonts w:cs="Times New Roman"/>
          <w:szCs w:val="24"/>
        </w:rPr>
        <w:t>dengan</w:t>
      </w:r>
      <w:proofErr w:type="spellEnd"/>
      <w:r w:rsidR="00033CDC" w:rsidRPr="00033CDC">
        <w:rPr>
          <w:rFonts w:cs="Times New Roman"/>
          <w:szCs w:val="24"/>
        </w:rPr>
        <w:t xml:space="preserve"> </w:t>
      </w:r>
      <w:proofErr w:type="spellStart"/>
      <w:r w:rsidR="00033CDC" w:rsidRPr="00033CDC">
        <w:rPr>
          <w:rFonts w:cs="Times New Roman"/>
          <w:szCs w:val="24"/>
        </w:rPr>
        <w:t>ketentuan</w:t>
      </w:r>
      <w:proofErr w:type="spellEnd"/>
      <w:r w:rsidR="00033CDC" w:rsidRPr="00033CDC">
        <w:rPr>
          <w:rFonts w:cs="Times New Roman"/>
          <w:szCs w:val="24"/>
        </w:rPr>
        <w:t xml:space="preserve"> </w:t>
      </w:r>
      <w:proofErr w:type="spellStart"/>
      <w:r w:rsidR="00033CDC" w:rsidRPr="00033CDC">
        <w:rPr>
          <w:rFonts w:cs="Times New Roman"/>
          <w:szCs w:val="24"/>
        </w:rPr>
        <w:t>perpajakan</w:t>
      </w:r>
      <w:proofErr w:type="spellEnd"/>
      <w:r w:rsidR="00033CDC" w:rsidRPr="00033CDC">
        <w:rPr>
          <w:rFonts w:cs="Times New Roman"/>
          <w:szCs w:val="24"/>
        </w:rPr>
        <w:t xml:space="preserve"> yang </w:t>
      </w:r>
      <w:proofErr w:type="spellStart"/>
      <w:r w:rsidR="00033CDC" w:rsidRPr="00033CDC">
        <w:rPr>
          <w:rFonts w:cs="Times New Roman"/>
          <w:szCs w:val="24"/>
        </w:rPr>
        <w:t>berlaku</w:t>
      </w:r>
      <w:proofErr w:type="spellEnd"/>
    </w:p>
    <w:bookmarkEnd w:id="223"/>
    <w:p w14:paraId="7009A197" w14:textId="65FCF616" w:rsidR="009F5DB6" w:rsidRDefault="009F5DB6" w:rsidP="000F2617">
      <w:pPr>
        <w:pStyle w:val="ListParagraph"/>
        <w:numPr>
          <w:ilvl w:val="0"/>
          <w:numId w:val="16"/>
        </w:numPr>
        <w:tabs>
          <w:tab w:val="left" w:pos="709"/>
        </w:tabs>
        <w:spacing w:after="80" w:line="480" w:lineRule="auto"/>
        <w:ind w:hanging="720"/>
        <w:outlineLvl w:val="3"/>
        <w:rPr>
          <w:rFonts w:cs="Times New Roman"/>
          <w:b/>
          <w:bCs/>
          <w:color w:val="000000" w:themeColor="text1"/>
          <w:szCs w:val="24"/>
          <w:lang w:val="fi-FI"/>
        </w:rPr>
      </w:pPr>
      <w:r w:rsidRPr="009F5DB6">
        <w:rPr>
          <w:rFonts w:cs="Times New Roman"/>
          <w:b/>
          <w:bCs/>
          <w:color w:val="000000" w:themeColor="text1"/>
          <w:szCs w:val="24"/>
          <w:lang w:val="fi-FI"/>
        </w:rPr>
        <w:t>Pemeriksaan Pajak</w:t>
      </w:r>
    </w:p>
    <w:p w14:paraId="08856E4A" w14:textId="685534E4" w:rsidR="00A26461" w:rsidRDefault="0056157D" w:rsidP="00A26461">
      <w:pPr>
        <w:tabs>
          <w:tab w:val="left" w:pos="709"/>
        </w:tabs>
        <w:spacing w:after="80" w:line="480" w:lineRule="auto"/>
        <w:ind w:firstLine="709"/>
        <w:rPr>
          <w:rFonts w:cs="Times New Roman"/>
          <w:color w:val="000000" w:themeColor="text1"/>
          <w:szCs w:val="24"/>
          <w:lang w:val="sv-SE"/>
        </w:rPr>
      </w:pPr>
      <w:r w:rsidRPr="0056157D">
        <w:rPr>
          <w:rFonts w:cs="Times New Roman"/>
          <w:color w:val="000000" w:themeColor="text1"/>
          <w:szCs w:val="24"/>
          <w:lang w:val="fi-FI"/>
        </w:rPr>
        <w:t xml:space="preserve">Pemeriksaan Pajak adalah proses yang dilakukan oleh otoritas pajak untuk menguji kepatuhan wajib pajak dalam memenuhi kewajiban perpajakan. </w:t>
      </w:r>
      <w:r w:rsidRPr="0056157D">
        <w:rPr>
          <w:rFonts w:cs="Times New Roman"/>
          <w:color w:val="000000" w:themeColor="text1"/>
          <w:szCs w:val="24"/>
          <w:lang w:val="sv-SE"/>
        </w:rPr>
        <w:t>Pemeriksaan ini bertujuan untuk memastikan bahwa wajib pajak telah melaporkan pajak dengan benar dan sesuai dengan ketentuan yang berlaku.</w:t>
      </w:r>
    </w:p>
    <w:p w14:paraId="1498543C" w14:textId="0B0B5D61" w:rsidR="008C6A1E" w:rsidRPr="008C6A1E" w:rsidRDefault="008C6A1E" w:rsidP="008C6A1E">
      <w:pPr>
        <w:spacing w:after="80" w:line="480" w:lineRule="auto"/>
        <w:ind w:firstLine="709"/>
        <w:rPr>
          <w:rFonts w:cs="Times New Roman"/>
          <w:szCs w:val="24"/>
          <w:lang w:val="sv-SE"/>
        </w:rPr>
      </w:pPr>
      <w:r>
        <w:rPr>
          <w:rFonts w:cs="Times New Roman"/>
          <w:szCs w:val="24"/>
          <w:lang w:val="sv-SE"/>
        </w:rPr>
        <w:t xml:space="preserve">Menurut </w:t>
      </w:r>
      <w:r w:rsidR="00D77A22">
        <w:rPr>
          <w:rFonts w:cs="Times New Roman"/>
          <w:szCs w:val="24"/>
          <w:lang w:val="sv-SE"/>
        </w:rPr>
        <w:fldChar w:fldCharType="begin" w:fldLock="1"/>
      </w:r>
      <w:r w:rsidR="00D77A22">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sidR="00D77A22">
        <w:rPr>
          <w:rFonts w:cs="Times New Roman"/>
          <w:szCs w:val="24"/>
          <w:lang w:val="sv-SE"/>
        </w:rPr>
        <w:fldChar w:fldCharType="separate"/>
      </w:r>
      <w:r w:rsidR="00D77A22" w:rsidRPr="00D77A22">
        <w:rPr>
          <w:rFonts w:cs="Times New Roman"/>
          <w:noProof/>
          <w:szCs w:val="24"/>
          <w:lang w:val="sv-SE"/>
        </w:rPr>
        <w:t>(Rahayu, 2020)</w:t>
      </w:r>
      <w:r w:rsidR="00D77A22">
        <w:rPr>
          <w:rFonts w:cs="Times New Roman"/>
          <w:szCs w:val="24"/>
          <w:lang w:val="sv-SE"/>
        </w:rPr>
        <w:fldChar w:fldCharType="end"/>
      </w:r>
      <w:r w:rsidR="00D77A22">
        <w:rPr>
          <w:rFonts w:cs="Times New Roman"/>
          <w:szCs w:val="24"/>
          <w:lang w:val="sv-SE"/>
        </w:rPr>
        <w:t xml:space="preserve"> </w:t>
      </w:r>
      <w:r>
        <w:rPr>
          <w:rFonts w:cs="Times New Roman"/>
          <w:szCs w:val="24"/>
          <w:lang w:val="sv-SE"/>
        </w:rPr>
        <w:t>pemeriksaan pajak</w:t>
      </w:r>
      <w:r w:rsidRPr="00B836E9">
        <w:rPr>
          <w:rFonts w:cs="Times New Roman"/>
          <w:szCs w:val="24"/>
          <w:lang w:val="sv-SE"/>
        </w:rPr>
        <w:t xml:space="preserve"> dapat diukur melalui beberapa indikator, antara lain:</w:t>
      </w:r>
    </w:p>
    <w:p w14:paraId="33729571" w14:textId="0B867C2F" w:rsidR="00A26461" w:rsidRPr="00D77A22" w:rsidRDefault="008C6A1E" w:rsidP="00A26461">
      <w:pPr>
        <w:pStyle w:val="ListParagraph"/>
        <w:numPr>
          <w:ilvl w:val="0"/>
          <w:numId w:val="63"/>
        </w:numPr>
        <w:tabs>
          <w:tab w:val="left" w:pos="456"/>
        </w:tabs>
        <w:spacing w:after="0" w:line="480" w:lineRule="auto"/>
        <w:ind w:left="709"/>
        <w:jc w:val="left"/>
        <w:rPr>
          <w:rFonts w:cs="Times New Roman"/>
          <w:color w:val="000000" w:themeColor="text1"/>
          <w:szCs w:val="24"/>
          <w:lang w:val="fi-FI"/>
        </w:rPr>
      </w:pPr>
      <w:bookmarkStart w:id="224" w:name="_Hlk197516295"/>
      <w:bookmarkStart w:id="225" w:name="_Hlk198740414"/>
      <w:r w:rsidRPr="00D77A22">
        <w:rPr>
          <w:rFonts w:cs="Times New Roman"/>
          <w:color w:val="000000" w:themeColor="text1"/>
          <w:szCs w:val="24"/>
          <w:lang w:val="sv-SE"/>
        </w:rPr>
        <w:t>Mempelajari berkas wajib pajak dan berkas data</w:t>
      </w:r>
    </w:p>
    <w:p w14:paraId="4DDBD369" w14:textId="77777777" w:rsidR="00A26461" w:rsidRPr="00D77A22" w:rsidRDefault="00A26461" w:rsidP="00A26461">
      <w:pPr>
        <w:pStyle w:val="ListParagraph"/>
        <w:numPr>
          <w:ilvl w:val="0"/>
          <w:numId w:val="63"/>
        </w:numPr>
        <w:tabs>
          <w:tab w:val="left" w:pos="456"/>
        </w:tabs>
        <w:spacing w:after="0" w:line="480" w:lineRule="auto"/>
        <w:ind w:left="709"/>
        <w:jc w:val="left"/>
        <w:rPr>
          <w:rFonts w:cs="Times New Roman"/>
          <w:b/>
          <w:bCs/>
          <w:color w:val="000000" w:themeColor="text1"/>
          <w:szCs w:val="24"/>
          <w:lang w:val="sv-SE"/>
        </w:rPr>
      </w:pPr>
      <w:r w:rsidRPr="00D77A22">
        <w:rPr>
          <w:rFonts w:cs="Times New Roman"/>
          <w:szCs w:val="24"/>
          <w:lang w:val="sv-SE"/>
        </w:rPr>
        <w:t>Kualitas pemeriksaan (transparansi dan profesionalisme)</w:t>
      </w:r>
    </w:p>
    <w:p w14:paraId="0EE662D6" w14:textId="48555371" w:rsidR="006D38F8" w:rsidRPr="00D77A22" w:rsidRDefault="008C6A1E" w:rsidP="006D38F8">
      <w:pPr>
        <w:pStyle w:val="ListParagraph"/>
        <w:numPr>
          <w:ilvl w:val="0"/>
          <w:numId w:val="63"/>
        </w:numPr>
        <w:tabs>
          <w:tab w:val="left" w:pos="456"/>
        </w:tabs>
        <w:spacing w:line="480" w:lineRule="auto"/>
        <w:ind w:left="709"/>
        <w:jc w:val="left"/>
        <w:rPr>
          <w:rFonts w:cs="Times New Roman"/>
          <w:color w:val="000000" w:themeColor="text1"/>
          <w:szCs w:val="24"/>
          <w:lang w:val="fi-FI"/>
        </w:rPr>
      </w:pPr>
      <w:proofErr w:type="spellStart"/>
      <w:r w:rsidRPr="00D77A22">
        <w:rPr>
          <w:rFonts w:cs="Times New Roman"/>
          <w:color w:val="000000" w:themeColor="text1"/>
          <w:szCs w:val="24"/>
        </w:rPr>
        <w:t>Memberitahukan</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hasil</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pemeriksaan</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kepada</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wajib</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pajak</w:t>
      </w:r>
      <w:proofErr w:type="spellEnd"/>
    </w:p>
    <w:bookmarkEnd w:id="224"/>
    <w:bookmarkEnd w:id="225"/>
    <w:p w14:paraId="5550A308" w14:textId="27746C8D" w:rsidR="006D38F8" w:rsidRPr="00D77A22" w:rsidRDefault="008C6A1E" w:rsidP="006D38F8">
      <w:pPr>
        <w:pStyle w:val="ListParagraph"/>
        <w:numPr>
          <w:ilvl w:val="0"/>
          <w:numId w:val="63"/>
        </w:numPr>
        <w:tabs>
          <w:tab w:val="left" w:pos="456"/>
        </w:tabs>
        <w:spacing w:line="480" w:lineRule="auto"/>
        <w:ind w:left="709"/>
        <w:jc w:val="left"/>
        <w:rPr>
          <w:rFonts w:cs="Times New Roman"/>
          <w:color w:val="000000" w:themeColor="text1"/>
          <w:szCs w:val="24"/>
          <w:lang w:val="fi-FI"/>
        </w:rPr>
      </w:pPr>
      <w:r w:rsidRPr="00D77A22">
        <w:rPr>
          <w:rFonts w:cs="Times New Roman"/>
          <w:color w:val="000000" w:themeColor="text1"/>
          <w:szCs w:val="24"/>
          <w:lang w:val="sv-SE"/>
        </w:rPr>
        <w:t>Penyusunan kertas kerja pemeriksaan dan laporan</w:t>
      </w:r>
    </w:p>
    <w:p w14:paraId="66ED4DAF" w14:textId="216C5DA1" w:rsidR="009F5DB6" w:rsidRPr="006D38F8" w:rsidRDefault="009F5DB6" w:rsidP="00CD7619">
      <w:pPr>
        <w:pStyle w:val="ListParagraph"/>
        <w:numPr>
          <w:ilvl w:val="0"/>
          <w:numId w:val="16"/>
        </w:numPr>
        <w:tabs>
          <w:tab w:val="left" w:pos="456"/>
        </w:tabs>
        <w:spacing w:after="80" w:line="480" w:lineRule="auto"/>
        <w:ind w:hanging="720"/>
        <w:jc w:val="left"/>
        <w:outlineLvl w:val="3"/>
        <w:rPr>
          <w:rFonts w:cs="Times New Roman"/>
          <w:b/>
          <w:bCs/>
          <w:color w:val="000000" w:themeColor="text1"/>
          <w:szCs w:val="24"/>
          <w:lang w:val="fi-FI"/>
        </w:rPr>
      </w:pPr>
      <w:r w:rsidRPr="006D38F8">
        <w:rPr>
          <w:rFonts w:cs="Times New Roman"/>
          <w:b/>
          <w:bCs/>
          <w:color w:val="000000" w:themeColor="text1"/>
          <w:szCs w:val="24"/>
          <w:lang w:val="fi-FI"/>
        </w:rPr>
        <w:t>Penagihan Pajak</w:t>
      </w:r>
    </w:p>
    <w:p w14:paraId="05ECE4D7" w14:textId="0180DDBA" w:rsidR="0070616E" w:rsidRDefault="0056157D" w:rsidP="00FA61F2">
      <w:pPr>
        <w:tabs>
          <w:tab w:val="left" w:pos="709"/>
        </w:tabs>
        <w:spacing w:after="80" w:line="480" w:lineRule="auto"/>
        <w:ind w:firstLine="709"/>
        <w:rPr>
          <w:rFonts w:cs="Times New Roman"/>
          <w:color w:val="000000" w:themeColor="text1"/>
          <w:szCs w:val="24"/>
          <w:lang w:val="sv-SE"/>
        </w:rPr>
      </w:pPr>
      <w:r w:rsidRPr="0056157D">
        <w:rPr>
          <w:rFonts w:cs="Times New Roman"/>
          <w:color w:val="000000" w:themeColor="text1"/>
          <w:szCs w:val="24"/>
          <w:lang w:val="fi-FI"/>
        </w:rPr>
        <w:t xml:space="preserve"> Penagihan Pajak adalah tindakan yang diambil oleh otoritas pajak untuk memastikan bahwa wajib pajak melunasi utang pajak yang terutang. </w:t>
      </w:r>
      <w:r w:rsidRPr="0056157D">
        <w:rPr>
          <w:rFonts w:cs="Times New Roman"/>
          <w:color w:val="000000" w:themeColor="text1"/>
          <w:szCs w:val="24"/>
          <w:lang w:val="sv-SE"/>
        </w:rPr>
        <w:t>Penagihan ini dapat dilakukan melalui berbagai metode, termasuk pemberitahuan, surat teguran, dan tindakan hukum.</w:t>
      </w:r>
    </w:p>
    <w:p w14:paraId="2FD56DFC" w14:textId="1BC91968" w:rsidR="008C6A1E" w:rsidRPr="008C6A1E" w:rsidRDefault="008C6A1E" w:rsidP="008C6A1E">
      <w:pPr>
        <w:spacing w:after="80" w:line="480" w:lineRule="auto"/>
        <w:ind w:firstLine="709"/>
        <w:rPr>
          <w:rFonts w:cs="Times New Roman"/>
          <w:szCs w:val="24"/>
          <w:lang w:val="sv-SE"/>
        </w:rPr>
      </w:pPr>
      <w:r>
        <w:rPr>
          <w:rFonts w:cs="Times New Roman"/>
          <w:szCs w:val="24"/>
          <w:lang w:val="sv-SE"/>
        </w:rPr>
        <w:t>Menurut</w:t>
      </w:r>
      <w:r w:rsidR="00D77A22">
        <w:rPr>
          <w:rFonts w:cs="Times New Roman"/>
          <w:szCs w:val="24"/>
          <w:lang w:val="sv-SE"/>
        </w:rPr>
        <w:t xml:space="preserve"> </w:t>
      </w:r>
      <w:r w:rsidR="00D77A22">
        <w:rPr>
          <w:rFonts w:cs="Times New Roman"/>
          <w:szCs w:val="24"/>
          <w:lang w:val="sv-SE"/>
        </w:rPr>
        <w:fldChar w:fldCharType="begin" w:fldLock="1"/>
      </w:r>
      <w:r w:rsidR="00D77A22">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2020)"},"properties":{"noteIndex":0},"schema":"https://github.com/citation-style-language/schema/raw/master/csl-citation.json"}</w:instrText>
      </w:r>
      <w:r w:rsidR="00D77A22">
        <w:rPr>
          <w:rFonts w:cs="Times New Roman"/>
          <w:szCs w:val="24"/>
          <w:lang w:val="sv-SE"/>
        </w:rPr>
        <w:fldChar w:fldCharType="separate"/>
      </w:r>
      <w:r w:rsidR="00D77A22" w:rsidRPr="00D77A22">
        <w:rPr>
          <w:rFonts w:cs="Times New Roman"/>
          <w:noProof/>
          <w:szCs w:val="24"/>
          <w:lang w:val="sv-SE"/>
        </w:rPr>
        <w:t>(Rahayu, 2020)</w:t>
      </w:r>
      <w:r w:rsidR="00D77A22">
        <w:rPr>
          <w:rFonts w:cs="Times New Roman"/>
          <w:szCs w:val="24"/>
          <w:lang w:val="sv-SE"/>
        </w:rPr>
        <w:fldChar w:fldCharType="end"/>
      </w:r>
      <w:r>
        <w:rPr>
          <w:rFonts w:cs="Times New Roman"/>
          <w:szCs w:val="24"/>
          <w:lang w:val="sv-SE"/>
        </w:rPr>
        <w:t xml:space="preserve"> penagihan pajak</w:t>
      </w:r>
      <w:r w:rsidRPr="00B836E9">
        <w:rPr>
          <w:rFonts w:cs="Times New Roman"/>
          <w:szCs w:val="24"/>
          <w:lang w:val="sv-SE"/>
        </w:rPr>
        <w:t xml:space="preserve"> dapat diukur melalui beberapa indikator, antara lain:</w:t>
      </w:r>
    </w:p>
    <w:p w14:paraId="2716CA8C" w14:textId="77777777" w:rsidR="00A26461" w:rsidRPr="00A26461" w:rsidRDefault="00A26461" w:rsidP="00A26461">
      <w:pPr>
        <w:pStyle w:val="ListParagraph"/>
        <w:numPr>
          <w:ilvl w:val="0"/>
          <w:numId w:val="64"/>
        </w:numPr>
        <w:tabs>
          <w:tab w:val="left" w:pos="456"/>
        </w:tabs>
        <w:spacing w:after="0" w:line="480" w:lineRule="auto"/>
        <w:ind w:left="851"/>
        <w:rPr>
          <w:rFonts w:cs="Times New Roman"/>
          <w:b/>
          <w:bCs/>
          <w:color w:val="000000" w:themeColor="text1"/>
          <w:szCs w:val="24"/>
          <w:lang w:val="fi-FI"/>
        </w:rPr>
      </w:pPr>
      <w:bookmarkStart w:id="226" w:name="_Hlk198740477"/>
      <w:r w:rsidRPr="00A26461">
        <w:rPr>
          <w:rFonts w:cs="Times New Roman"/>
          <w:szCs w:val="24"/>
          <w:lang w:val="fi-FI"/>
        </w:rPr>
        <w:lastRenderedPageBreak/>
        <w:t>Tindakan penagihan yang dilakukan (surat teguran, surat paksa, penyitaan)</w:t>
      </w:r>
    </w:p>
    <w:p w14:paraId="30652A69" w14:textId="77777777" w:rsidR="00A26461" w:rsidRPr="00A26461" w:rsidRDefault="00A26461" w:rsidP="00A26461">
      <w:pPr>
        <w:pStyle w:val="ListParagraph"/>
        <w:numPr>
          <w:ilvl w:val="0"/>
          <w:numId w:val="64"/>
        </w:numPr>
        <w:tabs>
          <w:tab w:val="left" w:pos="456"/>
        </w:tabs>
        <w:spacing w:after="80" w:line="480" w:lineRule="auto"/>
        <w:ind w:left="851"/>
        <w:rPr>
          <w:rFonts w:cs="Times New Roman"/>
          <w:b/>
          <w:bCs/>
          <w:color w:val="000000" w:themeColor="text1"/>
          <w:szCs w:val="24"/>
          <w:lang w:val="fi-FI"/>
        </w:rPr>
      </w:pPr>
      <w:r w:rsidRPr="00A26461">
        <w:rPr>
          <w:rFonts w:cs="Times New Roman"/>
          <w:szCs w:val="24"/>
          <w:lang w:val="sv-SE"/>
        </w:rPr>
        <w:t>Respons wajib pajak terhadap tindakan penagihan</w:t>
      </w:r>
    </w:p>
    <w:p w14:paraId="3418D7E9" w14:textId="77777777" w:rsidR="00A26461" w:rsidRPr="00A26461" w:rsidRDefault="00A26461" w:rsidP="00A26461">
      <w:pPr>
        <w:pStyle w:val="ListParagraph"/>
        <w:numPr>
          <w:ilvl w:val="0"/>
          <w:numId w:val="64"/>
        </w:numPr>
        <w:tabs>
          <w:tab w:val="left" w:pos="456"/>
        </w:tabs>
        <w:spacing w:after="80" w:line="480" w:lineRule="auto"/>
        <w:ind w:left="851"/>
        <w:rPr>
          <w:rFonts w:cs="Times New Roman"/>
          <w:b/>
          <w:bCs/>
          <w:color w:val="000000" w:themeColor="text1"/>
          <w:szCs w:val="24"/>
          <w:lang w:val="fi-FI"/>
        </w:rPr>
      </w:pPr>
      <w:r w:rsidRPr="00A26461">
        <w:rPr>
          <w:rFonts w:cs="Times New Roman"/>
          <w:szCs w:val="24"/>
          <w:lang w:val="sv-SE"/>
        </w:rPr>
        <w:t>Efektivitas penagihan dalam meningkatkan kepatuhan</w:t>
      </w:r>
    </w:p>
    <w:p w14:paraId="68AD780B" w14:textId="7EEF41E4" w:rsidR="00A26461" w:rsidRPr="00A26461" w:rsidRDefault="00A26461" w:rsidP="00A26461">
      <w:pPr>
        <w:pStyle w:val="ListParagraph"/>
        <w:numPr>
          <w:ilvl w:val="0"/>
          <w:numId w:val="64"/>
        </w:numPr>
        <w:tabs>
          <w:tab w:val="left" w:pos="456"/>
        </w:tabs>
        <w:spacing w:after="80" w:line="480" w:lineRule="auto"/>
        <w:ind w:left="851"/>
        <w:rPr>
          <w:rFonts w:cs="Times New Roman"/>
          <w:b/>
          <w:bCs/>
          <w:color w:val="000000" w:themeColor="text1"/>
          <w:sz w:val="20"/>
          <w:szCs w:val="20"/>
          <w:lang w:val="fi-FI"/>
        </w:rPr>
      </w:pPr>
      <w:r w:rsidRPr="00A26461">
        <w:rPr>
          <w:rFonts w:cs="Times New Roman"/>
          <w:szCs w:val="24"/>
          <w:lang w:val="fi-FI"/>
        </w:rPr>
        <w:t>Persepsi wajib pajak terhadap penagihan pajak</w:t>
      </w:r>
    </w:p>
    <w:p w14:paraId="52DB2C94" w14:textId="015C9311" w:rsidR="009F5DB6" w:rsidRDefault="009F5DB6" w:rsidP="000F2617">
      <w:pPr>
        <w:pStyle w:val="ListParagraph"/>
        <w:numPr>
          <w:ilvl w:val="0"/>
          <w:numId w:val="15"/>
        </w:numPr>
        <w:tabs>
          <w:tab w:val="left" w:pos="709"/>
        </w:tabs>
        <w:spacing w:after="80" w:line="480" w:lineRule="auto"/>
        <w:ind w:hanging="720"/>
        <w:outlineLvl w:val="2"/>
        <w:rPr>
          <w:rFonts w:cs="Times New Roman"/>
          <w:b/>
          <w:bCs/>
          <w:color w:val="000000" w:themeColor="text1"/>
          <w:szCs w:val="24"/>
          <w:lang w:val="fi-FI"/>
        </w:rPr>
      </w:pPr>
      <w:bookmarkStart w:id="227" w:name="_Toc195773436"/>
      <w:bookmarkStart w:id="228" w:name="_Toc198885429"/>
      <w:bookmarkStart w:id="229" w:name="_Toc198887909"/>
      <w:bookmarkStart w:id="230" w:name="_Toc200656718"/>
      <w:bookmarkStart w:id="231" w:name="_Toc200657429"/>
      <w:bookmarkStart w:id="232" w:name="_Toc201787570"/>
      <w:bookmarkStart w:id="233" w:name="_Toc216269303"/>
      <w:bookmarkEnd w:id="226"/>
      <w:r w:rsidRPr="009F5DB6">
        <w:rPr>
          <w:rFonts w:cs="Times New Roman"/>
          <w:b/>
          <w:bCs/>
          <w:color w:val="000000" w:themeColor="text1"/>
          <w:szCs w:val="24"/>
          <w:lang w:val="fi-FI"/>
        </w:rPr>
        <w:t xml:space="preserve">Variabel </w:t>
      </w:r>
      <w:r>
        <w:rPr>
          <w:rFonts w:cs="Times New Roman"/>
          <w:b/>
          <w:bCs/>
          <w:color w:val="000000" w:themeColor="text1"/>
          <w:szCs w:val="24"/>
          <w:lang w:val="fi-FI"/>
        </w:rPr>
        <w:t>Dependen</w:t>
      </w:r>
      <w:r w:rsidRPr="009F5DB6">
        <w:rPr>
          <w:rFonts w:cs="Times New Roman"/>
          <w:b/>
          <w:bCs/>
          <w:color w:val="000000" w:themeColor="text1"/>
          <w:szCs w:val="24"/>
          <w:lang w:val="fi-FI"/>
        </w:rPr>
        <w:t xml:space="preserve"> (</w:t>
      </w:r>
      <w:r>
        <w:rPr>
          <w:rFonts w:cs="Times New Roman"/>
          <w:b/>
          <w:bCs/>
          <w:color w:val="000000" w:themeColor="text1"/>
          <w:szCs w:val="24"/>
          <w:lang w:val="fi-FI"/>
        </w:rPr>
        <w:t>Y</w:t>
      </w:r>
      <w:r w:rsidRPr="009F5DB6">
        <w:rPr>
          <w:rFonts w:cs="Times New Roman"/>
          <w:b/>
          <w:bCs/>
          <w:color w:val="000000" w:themeColor="text1"/>
          <w:szCs w:val="24"/>
          <w:lang w:val="fi-FI"/>
        </w:rPr>
        <w:t>)</w:t>
      </w:r>
      <w:bookmarkEnd w:id="227"/>
      <w:bookmarkEnd w:id="228"/>
      <w:bookmarkEnd w:id="229"/>
      <w:bookmarkEnd w:id="230"/>
      <w:bookmarkEnd w:id="231"/>
      <w:bookmarkEnd w:id="232"/>
      <w:bookmarkEnd w:id="233"/>
    </w:p>
    <w:p w14:paraId="3EADD855" w14:textId="18BA67C4" w:rsidR="00DE63A5" w:rsidRPr="0070616E" w:rsidRDefault="00DE63A5" w:rsidP="00FA61F2">
      <w:pPr>
        <w:tabs>
          <w:tab w:val="left" w:pos="709"/>
        </w:tabs>
        <w:spacing w:after="80" w:line="480" w:lineRule="auto"/>
        <w:ind w:firstLine="709"/>
        <w:rPr>
          <w:rFonts w:cs="Times New Roman"/>
          <w:color w:val="000000" w:themeColor="text1"/>
          <w:szCs w:val="24"/>
          <w:lang w:val="sv-SE"/>
        </w:rPr>
      </w:pPr>
      <w:r w:rsidRPr="00DE63A5">
        <w:rPr>
          <w:rFonts w:cs="Times New Roman"/>
          <w:color w:val="000000" w:themeColor="text1"/>
          <w:szCs w:val="24"/>
          <w:lang w:val="sv-SE"/>
        </w:rPr>
        <w:t>Variabel dependen sering disebut juga sebagai variabel output, kriteria, dan konsekuen. Variabel dependen adalah variabel yang dipengaruhi atau menjadi akibat karena terdapat variabel bebas.</w:t>
      </w:r>
      <w:r w:rsidR="0070616E">
        <w:rPr>
          <w:rFonts w:cs="Times New Roman"/>
          <w:color w:val="000000" w:themeColor="text1"/>
          <w:szCs w:val="24"/>
          <w:lang w:val="sv-SE"/>
        </w:rPr>
        <w:t xml:space="preserve"> </w:t>
      </w:r>
      <w:r w:rsidR="00371C94">
        <w:rPr>
          <w:rFonts w:cs="Times New Roman"/>
          <w:color w:val="000000" w:themeColor="text1"/>
          <w:szCs w:val="24"/>
          <w:lang w:val="sv-SE"/>
        </w:rPr>
        <w:fldChar w:fldCharType="begin" w:fldLock="1"/>
      </w:r>
      <w:r w:rsidR="00C516BE">
        <w:rPr>
          <w:rFonts w:cs="Times New Roman"/>
          <w:color w:val="000000" w:themeColor="text1"/>
          <w:szCs w:val="24"/>
          <w:lang w:val="sv-SE"/>
        </w:rPr>
        <w:instrText>ADDIN CSL_CITATION {"citationItems":[{"id":"ITEM-1","itemData":{"author":[{"dropping-particle":"","family":"Sugiyono","given":"","non-dropping-particle":"","parse-names":false,"suffix":""}],"id":"ITEM-1","issued":{"date-parts":[["2021"]]},"publisher":"Bandung: Alfabeta","title":"Metode Penelitian Kuantitatif, Kualitatif, dan R&amp;D","type":"book"},"uris":["http://www.mendeley.com/documents/?uuid=074a31ff-fa03-4c0a-b8ca-18ee1101556c"]}],"mendeley":{"formattedCitation":"(Sugiyono, 2021)","plainTextFormattedCitation":"(Sugiyono, 2021)","previouslyFormattedCitation":"(Sugiyono, 2021)"},"properties":{"noteIndex":0},"schema":"https://github.com/citation-style-language/schema/raw/master/csl-citation.json"}</w:instrText>
      </w:r>
      <w:r w:rsidR="00371C94">
        <w:rPr>
          <w:rFonts w:cs="Times New Roman"/>
          <w:color w:val="000000" w:themeColor="text1"/>
          <w:szCs w:val="24"/>
          <w:lang w:val="sv-SE"/>
        </w:rPr>
        <w:fldChar w:fldCharType="separate"/>
      </w:r>
      <w:r w:rsidR="00371C94" w:rsidRPr="00371C94">
        <w:rPr>
          <w:rFonts w:cs="Times New Roman"/>
          <w:noProof/>
          <w:color w:val="000000" w:themeColor="text1"/>
          <w:szCs w:val="24"/>
          <w:lang w:val="sv-SE"/>
        </w:rPr>
        <w:t>(Sugiyono, 2021)</w:t>
      </w:r>
      <w:r w:rsidR="00371C94">
        <w:rPr>
          <w:rFonts w:cs="Times New Roman"/>
          <w:color w:val="000000" w:themeColor="text1"/>
          <w:szCs w:val="24"/>
          <w:lang w:val="sv-SE"/>
        </w:rPr>
        <w:fldChar w:fldCharType="end"/>
      </w:r>
      <w:r w:rsidR="00371C94">
        <w:rPr>
          <w:rFonts w:cs="Times New Roman"/>
          <w:color w:val="000000" w:themeColor="text1"/>
          <w:szCs w:val="24"/>
          <w:lang w:val="sv-SE"/>
        </w:rPr>
        <w:t xml:space="preserve"> </w:t>
      </w:r>
      <w:r w:rsidRPr="00DE63A5">
        <w:rPr>
          <w:rFonts w:cs="Times New Roman"/>
          <w:color w:val="000000" w:themeColor="text1"/>
          <w:szCs w:val="24"/>
          <w:lang w:val="sv-SE"/>
        </w:rPr>
        <w:t>menjelaskan bahwa variabel dependen merupakan variabel yang dipengaruhi atau yang menjadi akibat, karena adanya variabel bebas. Variabel dependen dalam penelitian ini yaitu :</w:t>
      </w:r>
    </w:p>
    <w:p w14:paraId="494EB134" w14:textId="63E21AF2" w:rsidR="009F5DB6" w:rsidRDefault="009F5DB6" w:rsidP="000F2617">
      <w:pPr>
        <w:pStyle w:val="ListParagraph"/>
        <w:numPr>
          <w:ilvl w:val="0"/>
          <w:numId w:val="17"/>
        </w:numPr>
        <w:tabs>
          <w:tab w:val="left" w:pos="709"/>
        </w:tabs>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t>Pajak Penghasilan Badan</w:t>
      </w:r>
    </w:p>
    <w:p w14:paraId="10A5305B" w14:textId="689B8FEA" w:rsidR="0056157D" w:rsidRDefault="0056157D" w:rsidP="00FA61F2">
      <w:pPr>
        <w:tabs>
          <w:tab w:val="left" w:pos="709"/>
        </w:tabs>
        <w:spacing w:after="80" w:line="480" w:lineRule="auto"/>
        <w:ind w:firstLine="709"/>
        <w:rPr>
          <w:rFonts w:cs="Times New Roman"/>
          <w:color w:val="000000" w:themeColor="text1"/>
          <w:szCs w:val="24"/>
          <w:lang w:val="sv-SE"/>
        </w:rPr>
      </w:pPr>
      <w:r w:rsidRPr="0056157D">
        <w:rPr>
          <w:rFonts w:cs="Times New Roman"/>
          <w:color w:val="000000" w:themeColor="text1"/>
          <w:szCs w:val="24"/>
          <w:lang w:val="sv-SE"/>
        </w:rPr>
        <w:t>Pajak Penghasilan Badan adalah pajak yang dikenakan atas penghasilan yang diterima atau diperoleh oleh badan usaha. Pajak ini merupakan salah satu sumber pendapatan utama bagi negara.</w:t>
      </w:r>
      <w:r w:rsidR="00857BF2">
        <w:rPr>
          <w:rFonts w:cs="Times New Roman"/>
          <w:color w:val="000000" w:themeColor="text1"/>
          <w:szCs w:val="24"/>
          <w:lang w:val="sv-SE"/>
        </w:rPr>
        <w:t xml:space="preserve"> </w:t>
      </w:r>
    </w:p>
    <w:p w14:paraId="4990BFBF" w14:textId="114E3442" w:rsidR="00583F3F" w:rsidRPr="00583F3F" w:rsidRDefault="00583F3F" w:rsidP="00583F3F">
      <w:pPr>
        <w:spacing w:after="80" w:line="480" w:lineRule="auto"/>
        <w:ind w:firstLine="709"/>
        <w:rPr>
          <w:rFonts w:cs="Times New Roman"/>
          <w:szCs w:val="24"/>
          <w:lang w:val="sv-SE"/>
        </w:rPr>
      </w:pPr>
      <w:r w:rsidRPr="00B836E9">
        <w:rPr>
          <w:rFonts w:cs="Times New Roman"/>
          <w:szCs w:val="24"/>
          <w:lang w:val="sv-SE"/>
        </w:rPr>
        <w:t xml:space="preserve"> </w:t>
      </w:r>
      <w:r>
        <w:rPr>
          <w:rFonts w:cs="Times New Roman"/>
          <w:szCs w:val="24"/>
          <w:lang w:val="sv-SE"/>
        </w:rPr>
        <w:t xml:space="preserve">Menurut </w:t>
      </w:r>
      <w:r w:rsidR="00BE6FE6">
        <w:rPr>
          <w:rFonts w:cs="Times New Roman"/>
          <w:szCs w:val="24"/>
          <w:lang w:val="sv-SE"/>
        </w:rPr>
        <w:fldChar w:fldCharType="begin" w:fldLock="1"/>
      </w:r>
      <w:r w:rsidR="00D77A22">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sidR="00BE6FE6">
        <w:rPr>
          <w:rFonts w:cs="Times New Roman"/>
          <w:szCs w:val="24"/>
          <w:lang w:val="sv-SE"/>
        </w:rPr>
        <w:fldChar w:fldCharType="separate"/>
      </w:r>
      <w:r w:rsidR="00BE6FE6" w:rsidRPr="00BE6FE6">
        <w:rPr>
          <w:rFonts w:cs="Times New Roman"/>
          <w:noProof/>
          <w:szCs w:val="24"/>
          <w:lang w:val="sv-SE"/>
        </w:rPr>
        <w:t>(Rahayu, 2020)</w:t>
      </w:r>
      <w:r w:rsidR="00BE6FE6">
        <w:rPr>
          <w:rFonts w:cs="Times New Roman"/>
          <w:szCs w:val="24"/>
          <w:lang w:val="sv-SE"/>
        </w:rPr>
        <w:fldChar w:fldCharType="end"/>
      </w:r>
      <w:r w:rsidR="00BE6FE6">
        <w:rPr>
          <w:rFonts w:cs="Times New Roman"/>
          <w:szCs w:val="24"/>
          <w:lang w:val="sv-SE"/>
        </w:rPr>
        <w:t xml:space="preserve"> </w:t>
      </w:r>
      <w:r>
        <w:rPr>
          <w:rFonts w:cs="Times New Roman"/>
          <w:szCs w:val="24"/>
          <w:lang w:val="sv-SE"/>
        </w:rPr>
        <w:t>pajak penghasilan badan</w:t>
      </w:r>
      <w:r w:rsidRPr="00B836E9">
        <w:rPr>
          <w:rFonts w:cs="Times New Roman"/>
          <w:szCs w:val="24"/>
          <w:lang w:val="sv-SE"/>
        </w:rPr>
        <w:t xml:space="preserve"> dapat diukur melalui beberapa indikator, antara lain:</w:t>
      </w:r>
    </w:p>
    <w:p w14:paraId="479040BC" w14:textId="77777777" w:rsidR="00857BF2" w:rsidRPr="00D77A22" w:rsidRDefault="00857BF2" w:rsidP="00857BF2">
      <w:pPr>
        <w:pStyle w:val="ListParagraph"/>
        <w:numPr>
          <w:ilvl w:val="0"/>
          <w:numId w:val="65"/>
        </w:numPr>
        <w:tabs>
          <w:tab w:val="left" w:pos="456"/>
        </w:tabs>
        <w:spacing w:after="80" w:line="480" w:lineRule="auto"/>
        <w:ind w:left="709"/>
        <w:jc w:val="left"/>
        <w:rPr>
          <w:rFonts w:cs="Times New Roman"/>
          <w:b/>
          <w:bCs/>
          <w:color w:val="000000" w:themeColor="text1"/>
          <w:szCs w:val="24"/>
          <w:lang w:val="fi-FI"/>
        </w:rPr>
      </w:pPr>
      <w:bookmarkStart w:id="234" w:name="_Hlk198740532"/>
      <w:r w:rsidRPr="00D77A22">
        <w:rPr>
          <w:rFonts w:cs="Times New Roman"/>
          <w:szCs w:val="24"/>
          <w:lang w:val="sv-SE"/>
        </w:rPr>
        <w:t>Jumlah penerimaan pajak penghasilan badan</w:t>
      </w:r>
    </w:p>
    <w:p w14:paraId="04104F6E" w14:textId="78DF1AE0" w:rsidR="00857BF2" w:rsidRPr="00D77A22" w:rsidRDefault="00583F3F" w:rsidP="00857BF2">
      <w:pPr>
        <w:pStyle w:val="ListParagraph"/>
        <w:numPr>
          <w:ilvl w:val="0"/>
          <w:numId w:val="65"/>
        </w:numPr>
        <w:tabs>
          <w:tab w:val="left" w:pos="456"/>
        </w:tabs>
        <w:spacing w:after="80" w:line="480" w:lineRule="auto"/>
        <w:ind w:left="709"/>
        <w:jc w:val="left"/>
        <w:rPr>
          <w:rFonts w:cs="Times New Roman"/>
          <w:color w:val="000000" w:themeColor="text1"/>
          <w:szCs w:val="24"/>
          <w:lang w:val="fi-FI"/>
        </w:rPr>
      </w:pPr>
      <w:proofErr w:type="spellStart"/>
      <w:r w:rsidRPr="00D77A22">
        <w:rPr>
          <w:rFonts w:cs="Times New Roman"/>
          <w:color w:val="000000" w:themeColor="text1"/>
          <w:szCs w:val="24"/>
        </w:rPr>
        <w:t>Kejelasan</w:t>
      </w:r>
      <w:proofErr w:type="spellEnd"/>
      <w:r w:rsidRPr="00D77A22">
        <w:rPr>
          <w:rFonts w:cs="Times New Roman"/>
          <w:color w:val="000000" w:themeColor="text1"/>
          <w:szCs w:val="24"/>
        </w:rPr>
        <w:t xml:space="preserve"> dan </w:t>
      </w:r>
      <w:proofErr w:type="spellStart"/>
      <w:r w:rsidRPr="00D77A22">
        <w:rPr>
          <w:rFonts w:cs="Times New Roman"/>
          <w:color w:val="000000" w:themeColor="text1"/>
          <w:szCs w:val="24"/>
        </w:rPr>
        <w:t>Kepastian</w:t>
      </w:r>
      <w:proofErr w:type="spellEnd"/>
      <w:r w:rsidRPr="00D77A22">
        <w:rPr>
          <w:rFonts w:cs="Times New Roman"/>
          <w:color w:val="000000" w:themeColor="text1"/>
          <w:szCs w:val="24"/>
        </w:rPr>
        <w:t xml:space="preserve"> </w:t>
      </w:r>
      <w:proofErr w:type="spellStart"/>
      <w:r w:rsidRPr="00D77A22">
        <w:rPr>
          <w:rFonts w:cs="Times New Roman"/>
          <w:color w:val="000000" w:themeColor="text1"/>
          <w:szCs w:val="24"/>
        </w:rPr>
        <w:t>Peraturan</w:t>
      </w:r>
      <w:proofErr w:type="spellEnd"/>
      <w:r w:rsidRPr="00D77A22">
        <w:rPr>
          <w:rFonts w:cs="Times New Roman"/>
          <w:color w:val="000000" w:themeColor="text1"/>
          <w:szCs w:val="24"/>
        </w:rPr>
        <w:t xml:space="preserve"> Pajak</w:t>
      </w:r>
    </w:p>
    <w:bookmarkEnd w:id="234"/>
    <w:p w14:paraId="0F0FD981" w14:textId="51A78A5A" w:rsidR="00857BF2" w:rsidRPr="00D77A22" w:rsidRDefault="001F5E2B" w:rsidP="00857BF2">
      <w:pPr>
        <w:pStyle w:val="ListParagraph"/>
        <w:numPr>
          <w:ilvl w:val="0"/>
          <w:numId w:val="65"/>
        </w:numPr>
        <w:tabs>
          <w:tab w:val="left" w:pos="456"/>
        </w:tabs>
        <w:spacing w:after="80" w:line="480" w:lineRule="auto"/>
        <w:ind w:left="709"/>
        <w:jc w:val="left"/>
        <w:rPr>
          <w:rFonts w:cs="Times New Roman"/>
          <w:color w:val="000000" w:themeColor="text1"/>
          <w:szCs w:val="24"/>
          <w:lang w:val="sv-SE"/>
        </w:rPr>
      </w:pPr>
      <w:r w:rsidRPr="00D77A22">
        <w:rPr>
          <w:rFonts w:cs="Times New Roman"/>
          <w:color w:val="000000" w:themeColor="text1"/>
          <w:szCs w:val="24"/>
          <w:lang w:val="sv-SE"/>
        </w:rPr>
        <w:t>Pemahaman perpajakan oleh wajib pajak badan</w:t>
      </w:r>
    </w:p>
    <w:p w14:paraId="75F48015" w14:textId="7319549B" w:rsidR="00DA2E3C" w:rsidRDefault="00583F3F" w:rsidP="00857BF2">
      <w:pPr>
        <w:pStyle w:val="ListParagraph"/>
        <w:numPr>
          <w:ilvl w:val="0"/>
          <w:numId w:val="65"/>
        </w:numPr>
        <w:tabs>
          <w:tab w:val="left" w:pos="456"/>
        </w:tabs>
        <w:spacing w:after="80" w:line="480" w:lineRule="auto"/>
        <w:ind w:left="709"/>
        <w:jc w:val="left"/>
        <w:rPr>
          <w:rFonts w:cs="Times New Roman"/>
          <w:color w:val="000000" w:themeColor="text1"/>
          <w:szCs w:val="24"/>
          <w:lang w:val="sv-SE"/>
        </w:rPr>
      </w:pPr>
      <w:r w:rsidRPr="00D77A22">
        <w:rPr>
          <w:rFonts w:cs="Times New Roman"/>
          <w:color w:val="000000" w:themeColor="text1"/>
          <w:szCs w:val="24"/>
          <w:lang w:val="sv-SE"/>
        </w:rPr>
        <w:t>Sistem Administrasi Perpajakan yang tepat</w:t>
      </w:r>
    </w:p>
    <w:p w14:paraId="0E3EC152" w14:textId="77777777" w:rsidR="00A14540" w:rsidRDefault="00A14540" w:rsidP="00A14540">
      <w:pPr>
        <w:pStyle w:val="ListParagraph"/>
        <w:tabs>
          <w:tab w:val="left" w:pos="456"/>
        </w:tabs>
        <w:spacing w:after="80" w:line="480" w:lineRule="auto"/>
        <w:ind w:left="709"/>
        <w:jc w:val="left"/>
        <w:rPr>
          <w:rFonts w:cs="Times New Roman"/>
          <w:color w:val="000000" w:themeColor="text1"/>
          <w:szCs w:val="24"/>
          <w:lang w:val="sv-SE"/>
        </w:rPr>
      </w:pPr>
    </w:p>
    <w:p w14:paraId="2C056E2B" w14:textId="77777777" w:rsidR="00A14540" w:rsidRDefault="00A14540" w:rsidP="00A14540">
      <w:pPr>
        <w:pStyle w:val="ListParagraph"/>
        <w:tabs>
          <w:tab w:val="left" w:pos="456"/>
        </w:tabs>
        <w:spacing w:after="80" w:line="480" w:lineRule="auto"/>
        <w:ind w:left="709"/>
        <w:jc w:val="left"/>
        <w:rPr>
          <w:rFonts w:cs="Times New Roman"/>
          <w:color w:val="000000" w:themeColor="text1"/>
          <w:szCs w:val="24"/>
          <w:lang w:val="sv-SE"/>
        </w:rPr>
      </w:pPr>
    </w:p>
    <w:p w14:paraId="55F569B8" w14:textId="77777777" w:rsidR="00A14540" w:rsidRPr="00D77A22" w:rsidRDefault="00A14540" w:rsidP="00A14540">
      <w:pPr>
        <w:pStyle w:val="ListParagraph"/>
        <w:tabs>
          <w:tab w:val="left" w:pos="456"/>
        </w:tabs>
        <w:spacing w:after="80" w:line="480" w:lineRule="auto"/>
        <w:ind w:left="709"/>
        <w:jc w:val="left"/>
        <w:rPr>
          <w:rFonts w:cs="Times New Roman"/>
          <w:color w:val="000000" w:themeColor="text1"/>
          <w:szCs w:val="24"/>
          <w:lang w:val="sv-SE"/>
        </w:rPr>
      </w:pPr>
    </w:p>
    <w:p w14:paraId="1DD5C30D" w14:textId="1C4130CC" w:rsidR="009F5DB6" w:rsidRDefault="009F5DB6" w:rsidP="000F2617">
      <w:pPr>
        <w:pStyle w:val="ListParagraph"/>
        <w:numPr>
          <w:ilvl w:val="0"/>
          <w:numId w:val="15"/>
        </w:numPr>
        <w:tabs>
          <w:tab w:val="left" w:pos="709"/>
        </w:tabs>
        <w:spacing w:after="80" w:line="480" w:lineRule="auto"/>
        <w:ind w:hanging="720"/>
        <w:outlineLvl w:val="2"/>
        <w:rPr>
          <w:rFonts w:cs="Times New Roman"/>
          <w:b/>
          <w:bCs/>
          <w:color w:val="000000" w:themeColor="text1"/>
          <w:szCs w:val="24"/>
          <w:lang w:val="fi-FI"/>
        </w:rPr>
      </w:pPr>
      <w:bookmarkStart w:id="235" w:name="_Toc195773437"/>
      <w:bookmarkStart w:id="236" w:name="_Toc198885430"/>
      <w:bookmarkStart w:id="237" w:name="_Toc198887910"/>
      <w:bookmarkStart w:id="238" w:name="_Toc200656719"/>
      <w:bookmarkStart w:id="239" w:name="_Toc200657430"/>
      <w:bookmarkStart w:id="240" w:name="_Toc201787571"/>
      <w:bookmarkStart w:id="241" w:name="_Toc216269304"/>
      <w:r>
        <w:rPr>
          <w:rFonts w:cs="Times New Roman"/>
          <w:b/>
          <w:bCs/>
          <w:color w:val="000000" w:themeColor="text1"/>
          <w:szCs w:val="24"/>
          <w:lang w:val="fi-FI"/>
        </w:rPr>
        <w:lastRenderedPageBreak/>
        <w:t>Variabel Moderasi (Z)</w:t>
      </w:r>
      <w:bookmarkEnd w:id="235"/>
      <w:bookmarkEnd w:id="236"/>
      <w:bookmarkEnd w:id="237"/>
      <w:bookmarkEnd w:id="238"/>
      <w:bookmarkEnd w:id="239"/>
      <w:bookmarkEnd w:id="240"/>
      <w:bookmarkEnd w:id="241"/>
    </w:p>
    <w:p w14:paraId="09D6165C" w14:textId="35821D08" w:rsidR="006D38F8" w:rsidRPr="00B1624A" w:rsidRDefault="00DE63A5" w:rsidP="00B1624A">
      <w:pPr>
        <w:tabs>
          <w:tab w:val="left" w:pos="709"/>
        </w:tabs>
        <w:spacing w:after="80" w:line="480" w:lineRule="auto"/>
        <w:ind w:firstLine="709"/>
        <w:rPr>
          <w:rFonts w:cs="Times New Roman"/>
          <w:color w:val="000000" w:themeColor="text1"/>
          <w:szCs w:val="24"/>
          <w:lang w:val="sv-SE"/>
        </w:rPr>
      </w:pPr>
      <w:r w:rsidRPr="00DE63A5">
        <w:rPr>
          <w:rFonts w:cs="Times New Roman"/>
          <w:color w:val="000000" w:themeColor="text1"/>
          <w:szCs w:val="24"/>
          <w:lang w:val="sv-SE"/>
        </w:rPr>
        <w:t>Variabel moderasi, atau biasa juga dikenal sebagai variabel interaksi, mempengaruhi kekuatan atau arah hubungan antara variabel independen dan variabel dependen. Variabel moderasi membantu peneliti memahami kapan dan untuk siapa efek tertentu bersifat memperkuat atau melemah, yang mengarah pada pemahaman yang lebih dalam tentang fenomena yang sedang diselidiki. Variabel variabel ini menjelaskan kemungkinan dan kondisi di mana hubungan antara variabel independen dan dependen dapat berubah</w:t>
      </w:r>
      <w:r w:rsidRPr="00DE63A5">
        <w:rPr>
          <w:rFonts w:cs="Times New Roman"/>
          <w:b/>
          <w:bCs/>
          <w:color w:val="000000" w:themeColor="text1"/>
          <w:szCs w:val="24"/>
          <w:lang w:val="sv-SE"/>
        </w:rPr>
        <w:t>.</w:t>
      </w:r>
      <w:r w:rsidR="00E6268E">
        <w:rPr>
          <w:rFonts w:cs="Times New Roman"/>
          <w:b/>
          <w:bCs/>
          <w:color w:val="000000" w:themeColor="text1"/>
          <w:szCs w:val="24"/>
          <w:lang w:val="sv-SE"/>
        </w:rPr>
        <w:t xml:space="preserve"> </w:t>
      </w:r>
      <w:r w:rsidRPr="00DE63A5">
        <w:rPr>
          <w:rFonts w:cs="Times New Roman"/>
          <w:color w:val="000000" w:themeColor="text1"/>
          <w:szCs w:val="24"/>
          <w:lang w:val="sv-SE"/>
        </w:rPr>
        <w:t xml:space="preserve">Menurut </w:t>
      </w:r>
      <w:r w:rsidR="00C516BE">
        <w:rPr>
          <w:rFonts w:cs="Times New Roman"/>
          <w:color w:val="000000" w:themeColor="text1"/>
          <w:szCs w:val="24"/>
          <w:lang w:val="sv-SE"/>
        </w:rPr>
        <w:fldChar w:fldCharType="begin" w:fldLock="1"/>
      </w:r>
      <w:r w:rsidR="00C516BE">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C516BE">
        <w:rPr>
          <w:rFonts w:cs="Times New Roman"/>
          <w:color w:val="000000" w:themeColor="text1"/>
          <w:szCs w:val="24"/>
          <w:lang w:val="sv-SE"/>
        </w:rPr>
        <w:fldChar w:fldCharType="separate"/>
      </w:r>
      <w:r w:rsidR="00C516BE" w:rsidRPr="00C516BE">
        <w:rPr>
          <w:rFonts w:cs="Times New Roman"/>
          <w:noProof/>
          <w:color w:val="000000" w:themeColor="text1"/>
          <w:szCs w:val="24"/>
          <w:lang w:val="sv-SE"/>
        </w:rPr>
        <w:t>(Ghozali, 2021)</w:t>
      </w:r>
      <w:r w:rsidR="00C516BE">
        <w:rPr>
          <w:rFonts w:cs="Times New Roman"/>
          <w:color w:val="000000" w:themeColor="text1"/>
          <w:szCs w:val="24"/>
          <w:lang w:val="sv-SE"/>
        </w:rPr>
        <w:fldChar w:fldCharType="end"/>
      </w:r>
      <w:r w:rsidR="00C516BE">
        <w:rPr>
          <w:rFonts w:cs="Times New Roman"/>
          <w:color w:val="000000" w:themeColor="text1"/>
          <w:szCs w:val="24"/>
          <w:lang w:val="sv-SE"/>
        </w:rPr>
        <w:t xml:space="preserve"> </w:t>
      </w:r>
      <w:r w:rsidRPr="00DE63A5">
        <w:rPr>
          <w:rFonts w:cs="Times New Roman"/>
          <w:color w:val="000000" w:themeColor="text1"/>
          <w:szCs w:val="24"/>
          <w:lang w:val="sv-SE"/>
        </w:rPr>
        <w:t xml:space="preserve">variabel moderasi adalah variabel independent yang akan memperkuat atau memperlemah hubungan antara variabel independen lainnya terhadap variabel dependen. </w:t>
      </w:r>
      <w:r w:rsidRPr="00E6268E">
        <w:rPr>
          <w:rFonts w:cs="Times New Roman"/>
          <w:color w:val="000000" w:themeColor="text1"/>
          <w:szCs w:val="24"/>
          <w:lang w:val="sv-SE"/>
        </w:rPr>
        <w:t>Variabel moderasi dalam penelitian ini yaitu :</w:t>
      </w:r>
    </w:p>
    <w:p w14:paraId="55F11801" w14:textId="21271BC2" w:rsidR="009F5DB6" w:rsidRDefault="009F5DB6" w:rsidP="000F2617">
      <w:pPr>
        <w:pStyle w:val="ListParagraph"/>
        <w:numPr>
          <w:ilvl w:val="0"/>
          <w:numId w:val="18"/>
        </w:numPr>
        <w:tabs>
          <w:tab w:val="left" w:pos="709"/>
        </w:tabs>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t>Pemahaman Wajib Pajak</w:t>
      </w:r>
    </w:p>
    <w:p w14:paraId="729BF77D" w14:textId="7FD244A0" w:rsidR="00C06E5C" w:rsidRDefault="0056157D" w:rsidP="00FA61F2">
      <w:pPr>
        <w:tabs>
          <w:tab w:val="left" w:pos="709"/>
        </w:tabs>
        <w:spacing w:after="80" w:line="480" w:lineRule="auto"/>
        <w:ind w:firstLine="709"/>
        <w:rPr>
          <w:rFonts w:cs="Times New Roman"/>
          <w:color w:val="000000" w:themeColor="text1"/>
          <w:szCs w:val="24"/>
          <w:lang w:val="fi-FI"/>
        </w:rPr>
      </w:pPr>
      <w:r w:rsidRPr="0056157D">
        <w:rPr>
          <w:rFonts w:cs="Times New Roman"/>
          <w:color w:val="000000" w:themeColor="text1"/>
          <w:szCs w:val="24"/>
          <w:lang w:val="fi-FI"/>
        </w:rPr>
        <w:t>Pemahaman Wajib Pajak adalah tingkat pengetahuan dan pemahaman wajib pajak mengenai peraturan perpajakan, hak dan kewajiban mereka, serta cara menghitung dan melaporkan pajak.</w:t>
      </w:r>
    </w:p>
    <w:p w14:paraId="3927C121" w14:textId="77777777" w:rsidR="00857BF2" w:rsidRPr="00B836E9" w:rsidRDefault="00857BF2" w:rsidP="00857BF2">
      <w:pPr>
        <w:spacing w:after="80" w:line="480" w:lineRule="auto"/>
        <w:ind w:firstLine="709"/>
        <w:rPr>
          <w:rFonts w:cs="Times New Roman"/>
          <w:szCs w:val="24"/>
          <w:lang w:val="sv-SE"/>
        </w:rPr>
      </w:pPr>
      <w:r w:rsidRPr="00B836E9">
        <w:rPr>
          <w:rFonts w:cs="Times New Roman"/>
          <w:szCs w:val="24"/>
          <w:lang w:val="sv-SE"/>
        </w:rPr>
        <w:t xml:space="preserve">Menurut </w:t>
      </w:r>
      <w:r>
        <w:rPr>
          <w:rFonts w:cs="Times New Roman"/>
          <w:szCs w:val="24"/>
          <w:lang w:val="sv-SE"/>
        </w:rPr>
        <w:fldChar w:fldCharType="begin" w:fldLock="1"/>
      </w:r>
      <w:r>
        <w:rPr>
          <w:rFonts w:cs="Times New Roman"/>
          <w:szCs w:val="24"/>
          <w:lang w:val="sv-SE"/>
        </w:rPr>
        <w:instrText>ADDIN CSL_CITATION {"citationItems":[{"id":"ITEM-1","itemData":{"author":[{"dropping-particle":"","family":"Rahayu","given":"Siti Kurnia","non-dropping-particle":"","parse-names":false,"suffix":""}],"id":"ITEM-1","issued":{"date-parts":[["2020"]]},"publisher":"Bandung: Rekayasa Sains","title":"Perpajakan: Konsep, Sistem, dan Implementasi","type":"book"},"uris":["http://www.mendeley.com/documents/?uuid=62cae6ee-3001-482f-80c3-723f4d121300"]}],"mendeley":{"formattedCitation":"(Rahayu, 2020)","plainTextFormattedCitation":"(Rahayu, 2020)","previouslyFormattedCitation":"(Rahayu, 2020)"},"properties":{"noteIndex":0},"schema":"https://github.com/citation-style-language/schema/raw/master/csl-citation.json"}</w:instrText>
      </w:r>
      <w:r>
        <w:rPr>
          <w:rFonts w:cs="Times New Roman"/>
          <w:szCs w:val="24"/>
          <w:lang w:val="sv-SE"/>
        </w:rPr>
        <w:fldChar w:fldCharType="separate"/>
      </w:r>
      <w:r w:rsidRPr="00912386">
        <w:rPr>
          <w:rFonts w:cs="Times New Roman"/>
          <w:noProof/>
          <w:szCs w:val="24"/>
          <w:lang w:val="sv-SE"/>
        </w:rPr>
        <w:t>(Rahayu, 2020)</w:t>
      </w:r>
      <w:r>
        <w:rPr>
          <w:rFonts w:cs="Times New Roman"/>
          <w:szCs w:val="24"/>
          <w:lang w:val="sv-SE"/>
        </w:rPr>
        <w:fldChar w:fldCharType="end"/>
      </w:r>
      <w:r>
        <w:rPr>
          <w:rFonts w:cs="Times New Roman"/>
          <w:szCs w:val="24"/>
          <w:lang w:val="sv-SE"/>
        </w:rPr>
        <w:t xml:space="preserve"> </w:t>
      </w:r>
      <w:r w:rsidRPr="00B836E9">
        <w:rPr>
          <w:rFonts w:cs="Times New Roman"/>
          <w:szCs w:val="24"/>
          <w:lang w:val="sv-SE"/>
        </w:rPr>
        <w:t>pemahaman wajib pajak dapat diukur melalui beberapa indikator, antara lain:</w:t>
      </w:r>
    </w:p>
    <w:p w14:paraId="4528EB00" w14:textId="77777777" w:rsidR="00857BF2" w:rsidRPr="003343AE" w:rsidRDefault="00857BF2" w:rsidP="00857BF2">
      <w:pPr>
        <w:numPr>
          <w:ilvl w:val="0"/>
          <w:numId w:val="81"/>
        </w:numPr>
        <w:spacing w:after="80" w:line="480" w:lineRule="auto"/>
        <w:rPr>
          <w:rFonts w:cs="Times New Roman"/>
          <w:szCs w:val="24"/>
          <w:lang w:val="fi-FI"/>
        </w:rPr>
      </w:pPr>
      <w:bookmarkStart w:id="242" w:name="_Hlk198740597"/>
      <w:r w:rsidRPr="003343AE">
        <w:rPr>
          <w:rFonts w:cs="Times New Roman"/>
          <w:szCs w:val="24"/>
          <w:lang w:val="fi-FI"/>
        </w:rPr>
        <w:t>Pemahaman tentang hak dan kewajiban perpajakan</w:t>
      </w:r>
    </w:p>
    <w:p w14:paraId="4DCC3AF0" w14:textId="77777777" w:rsidR="00857BF2" w:rsidRPr="00B836E9" w:rsidRDefault="00857BF2" w:rsidP="00857BF2">
      <w:pPr>
        <w:numPr>
          <w:ilvl w:val="0"/>
          <w:numId w:val="81"/>
        </w:numPr>
        <w:spacing w:after="80" w:line="480" w:lineRule="auto"/>
        <w:rPr>
          <w:rFonts w:cs="Times New Roman"/>
          <w:szCs w:val="24"/>
        </w:rPr>
      </w:pPr>
      <w:proofErr w:type="spellStart"/>
      <w:r w:rsidRPr="00B836E9">
        <w:rPr>
          <w:rFonts w:cs="Times New Roman"/>
          <w:szCs w:val="24"/>
        </w:rPr>
        <w:t>Pemahaman</w:t>
      </w:r>
      <w:proofErr w:type="spellEnd"/>
      <w:r w:rsidRPr="00B836E9">
        <w:rPr>
          <w:rFonts w:cs="Times New Roman"/>
          <w:szCs w:val="24"/>
        </w:rPr>
        <w:t xml:space="preserve"> </w:t>
      </w:r>
      <w:proofErr w:type="spellStart"/>
      <w:r w:rsidRPr="00B836E9">
        <w:rPr>
          <w:rFonts w:cs="Times New Roman"/>
          <w:szCs w:val="24"/>
        </w:rPr>
        <w:t>tentang</w:t>
      </w:r>
      <w:proofErr w:type="spellEnd"/>
      <w:r w:rsidRPr="00B836E9">
        <w:rPr>
          <w:rFonts w:cs="Times New Roman"/>
          <w:szCs w:val="24"/>
        </w:rPr>
        <w:t xml:space="preserve"> </w:t>
      </w:r>
      <w:proofErr w:type="spellStart"/>
      <w:r w:rsidRPr="00B836E9">
        <w:rPr>
          <w:rFonts w:cs="Times New Roman"/>
          <w:szCs w:val="24"/>
        </w:rPr>
        <w:t>sanksi</w:t>
      </w:r>
      <w:proofErr w:type="spellEnd"/>
      <w:r w:rsidRPr="00B836E9">
        <w:rPr>
          <w:rFonts w:cs="Times New Roman"/>
          <w:szCs w:val="24"/>
        </w:rPr>
        <w:t xml:space="preserve"> </w:t>
      </w:r>
      <w:proofErr w:type="spellStart"/>
      <w:r w:rsidRPr="00B836E9">
        <w:rPr>
          <w:rFonts w:cs="Times New Roman"/>
          <w:szCs w:val="24"/>
        </w:rPr>
        <w:t>perpajakan</w:t>
      </w:r>
      <w:proofErr w:type="spellEnd"/>
    </w:p>
    <w:p w14:paraId="2EFDDE28" w14:textId="77777777" w:rsidR="00857BF2" w:rsidRPr="00B836E9" w:rsidRDefault="00857BF2" w:rsidP="00857BF2">
      <w:pPr>
        <w:numPr>
          <w:ilvl w:val="0"/>
          <w:numId w:val="81"/>
        </w:numPr>
        <w:spacing w:after="80" w:line="480" w:lineRule="auto"/>
        <w:rPr>
          <w:rFonts w:cs="Times New Roman"/>
          <w:szCs w:val="24"/>
        </w:rPr>
      </w:pPr>
      <w:proofErr w:type="spellStart"/>
      <w:r w:rsidRPr="00B836E9">
        <w:rPr>
          <w:rFonts w:cs="Times New Roman"/>
          <w:szCs w:val="24"/>
        </w:rPr>
        <w:t>Pemahaman</w:t>
      </w:r>
      <w:proofErr w:type="spellEnd"/>
      <w:r w:rsidRPr="00B836E9">
        <w:rPr>
          <w:rFonts w:cs="Times New Roman"/>
          <w:szCs w:val="24"/>
        </w:rPr>
        <w:t xml:space="preserve"> </w:t>
      </w:r>
      <w:proofErr w:type="spellStart"/>
      <w:r w:rsidRPr="00B836E9">
        <w:rPr>
          <w:rFonts w:cs="Times New Roman"/>
          <w:szCs w:val="24"/>
        </w:rPr>
        <w:t>tentang</w:t>
      </w:r>
      <w:proofErr w:type="spellEnd"/>
      <w:r w:rsidRPr="00B836E9">
        <w:rPr>
          <w:rFonts w:cs="Times New Roman"/>
          <w:szCs w:val="24"/>
        </w:rPr>
        <w:t xml:space="preserve"> </w:t>
      </w:r>
      <w:proofErr w:type="spellStart"/>
      <w:r w:rsidRPr="00B836E9">
        <w:rPr>
          <w:rFonts w:cs="Times New Roman"/>
          <w:szCs w:val="24"/>
        </w:rPr>
        <w:t>tarif</w:t>
      </w:r>
      <w:proofErr w:type="spellEnd"/>
      <w:r w:rsidRPr="00B836E9">
        <w:rPr>
          <w:rFonts w:cs="Times New Roman"/>
          <w:szCs w:val="24"/>
        </w:rPr>
        <w:t xml:space="preserve"> </w:t>
      </w:r>
      <w:proofErr w:type="spellStart"/>
      <w:r w:rsidRPr="00B836E9">
        <w:rPr>
          <w:rFonts w:cs="Times New Roman"/>
          <w:szCs w:val="24"/>
        </w:rPr>
        <w:t>pajak</w:t>
      </w:r>
      <w:proofErr w:type="spellEnd"/>
    </w:p>
    <w:p w14:paraId="5C407D9F" w14:textId="77777777" w:rsidR="00857BF2" w:rsidRPr="00B836E9" w:rsidRDefault="00857BF2" w:rsidP="00857BF2">
      <w:pPr>
        <w:numPr>
          <w:ilvl w:val="0"/>
          <w:numId w:val="81"/>
        </w:numPr>
        <w:spacing w:after="80" w:line="480" w:lineRule="auto"/>
        <w:rPr>
          <w:rFonts w:cs="Times New Roman"/>
          <w:szCs w:val="24"/>
        </w:rPr>
      </w:pPr>
      <w:proofErr w:type="spellStart"/>
      <w:r w:rsidRPr="00B836E9">
        <w:rPr>
          <w:rFonts w:cs="Times New Roman"/>
          <w:szCs w:val="24"/>
        </w:rPr>
        <w:t>Pemahaman</w:t>
      </w:r>
      <w:proofErr w:type="spellEnd"/>
      <w:r w:rsidRPr="00B836E9">
        <w:rPr>
          <w:rFonts w:cs="Times New Roman"/>
          <w:szCs w:val="24"/>
        </w:rPr>
        <w:t xml:space="preserve"> </w:t>
      </w:r>
      <w:proofErr w:type="spellStart"/>
      <w:r w:rsidRPr="00B836E9">
        <w:rPr>
          <w:rFonts w:cs="Times New Roman"/>
          <w:szCs w:val="24"/>
        </w:rPr>
        <w:t>tentang</w:t>
      </w:r>
      <w:proofErr w:type="spellEnd"/>
      <w:r w:rsidRPr="00B836E9">
        <w:rPr>
          <w:rFonts w:cs="Times New Roman"/>
          <w:szCs w:val="24"/>
        </w:rPr>
        <w:t xml:space="preserve"> </w:t>
      </w:r>
      <w:proofErr w:type="spellStart"/>
      <w:r w:rsidRPr="00B836E9">
        <w:rPr>
          <w:rFonts w:cs="Times New Roman"/>
          <w:szCs w:val="24"/>
        </w:rPr>
        <w:t>cara</w:t>
      </w:r>
      <w:proofErr w:type="spellEnd"/>
      <w:r w:rsidRPr="00B836E9">
        <w:rPr>
          <w:rFonts w:cs="Times New Roman"/>
          <w:szCs w:val="24"/>
        </w:rPr>
        <w:t xml:space="preserve"> </w:t>
      </w:r>
      <w:proofErr w:type="spellStart"/>
      <w:r w:rsidRPr="00B836E9">
        <w:rPr>
          <w:rFonts w:cs="Times New Roman"/>
          <w:szCs w:val="24"/>
        </w:rPr>
        <w:t>perhitungan</w:t>
      </w:r>
      <w:proofErr w:type="spellEnd"/>
      <w:r w:rsidRPr="00B836E9">
        <w:rPr>
          <w:rFonts w:cs="Times New Roman"/>
          <w:szCs w:val="24"/>
        </w:rPr>
        <w:t xml:space="preserve"> </w:t>
      </w:r>
      <w:proofErr w:type="spellStart"/>
      <w:r w:rsidRPr="00B836E9">
        <w:rPr>
          <w:rFonts w:cs="Times New Roman"/>
          <w:szCs w:val="24"/>
        </w:rPr>
        <w:t>pajak</w:t>
      </w:r>
      <w:proofErr w:type="spellEnd"/>
    </w:p>
    <w:bookmarkEnd w:id="242"/>
    <w:p w14:paraId="28D8CE03" w14:textId="706F8B78" w:rsidR="00857BF2" w:rsidRDefault="00857BF2" w:rsidP="00857BF2">
      <w:pPr>
        <w:numPr>
          <w:ilvl w:val="0"/>
          <w:numId w:val="81"/>
        </w:numPr>
        <w:spacing w:after="80" w:line="480" w:lineRule="auto"/>
        <w:rPr>
          <w:rFonts w:cs="Times New Roman"/>
          <w:szCs w:val="24"/>
        </w:rPr>
      </w:pPr>
      <w:proofErr w:type="spellStart"/>
      <w:r w:rsidRPr="00B836E9">
        <w:rPr>
          <w:rFonts w:cs="Times New Roman"/>
          <w:szCs w:val="24"/>
        </w:rPr>
        <w:t>Pemahaman</w:t>
      </w:r>
      <w:proofErr w:type="spellEnd"/>
      <w:r w:rsidRPr="00B836E9">
        <w:rPr>
          <w:rFonts w:cs="Times New Roman"/>
          <w:szCs w:val="24"/>
        </w:rPr>
        <w:t xml:space="preserve"> </w:t>
      </w:r>
      <w:proofErr w:type="spellStart"/>
      <w:r w:rsidRPr="00B836E9">
        <w:rPr>
          <w:rFonts w:cs="Times New Roman"/>
          <w:szCs w:val="24"/>
        </w:rPr>
        <w:t>tentang</w:t>
      </w:r>
      <w:proofErr w:type="spellEnd"/>
      <w:r w:rsidRPr="00B836E9">
        <w:rPr>
          <w:rFonts w:cs="Times New Roman"/>
          <w:szCs w:val="24"/>
        </w:rPr>
        <w:t xml:space="preserve"> </w:t>
      </w:r>
      <w:proofErr w:type="spellStart"/>
      <w:r w:rsidRPr="00B836E9">
        <w:rPr>
          <w:rFonts w:cs="Times New Roman"/>
          <w:szCs w:val="24"/>
        </w:rPr>
        <w:t>cara</w:t>
      </w:r>
      <w:proofErr w:type="spellEnd"/>
      <w:r w:rsidRPr="00B836E9">
        <w:rPr>
          <w:rFonts w:cs="Times New Roman"/>
          <w:szCs w:val="24"/>
        </w:rPr>
        <w:t xml:space="preserve"> </w:t>
      </w:r>
      <w:proofErr w:type="spellStart"/>
      <w:r w:rsidRPr="00B836E9">
        <w:rPr>
          <w:rFonts w:cs="Times New Roman"/>
          <w:szCs w:val="24"/>
        </w:rPr>
        <w:t>pembayaran</w:t>
      </w:r>
      <w:proofErr w:type="spellEnd"/>
      <w:r w:rsidRPr="00B836E9">
        <w:rPr>
          <w:rFonts w:cs="Times New Roman"/>
          <w:szCs w:val="24"/>
        </w:rPr>
        <w:t xml:space="preserve"> dan </w:t>
      </w:r>
      <w:proofErr w:type="spellStart"/>
      <w:r w:rsidRPr="00B836E9">
        <w:rPr>
          <w:rFonts w:cs="Times New Roman"/>
          <w:szCs w:val="24"/>
        </w:rPr>
        <w:t>pelaporan</w:t>
      </w:r>
      <w:proofErr w:type="spellEnd"/>
      <w:r w:rsidRPr="00B836E9">
        <w:rPr>
          <w:rFonts w:cs="Times New Roman"/>
          <w:szCs w:val="24"/>
        </w:rPr>
        <w:t xml:space="preserve"> </w:t>
      </w:r>
      <w:proofErr w:type="spellStart"/>
      <w:r w:rsidRPr="00B836E9">
        <w:rPr>
          <w:rFonts w:cs="Times New Roman"/>
          <w:szCs w:val="24"/>
        </w:rPr>
        <w:t>pajak</w:t>
      </w:r>
      <w:proofErr w:type="spellEnd"/>
    </w:p>
    <w:p w14:paraId="09FB97DD" w14:textId="5BE8FEFE" w:rsidR="002F13A6" w:rsidRPr="00554F82" w:rsidRDefault="00074298" w:rsidP="00554F82">
      <w:pPr>
        <w:pStyle w:val="Caption"/>
        <w:spacing w:after="0" w:line="276" w:lineRule="auto"/>
        <w:ind w:left="426"/>
        <w:rPr>
          <w:rFonts w:cs="Times New Roman"/>
          <w:b/>
          <w:bCs/>
          <w:i w:val="0"/>
          <w:iCs w:val="0"/>
          <w:color w:val="000000" w:themeColor="text1"/>
          <w:sz w:val="22"/>
        </w:rPr>
      </w:pPr>
      <w:bookmarkStart w:id="243" w:name="_Toc214298783"/>
      <w:r w:rsidRPr="00074298">
        <w:rPr>
          <w:b/>
          <w:bCs/>
          <w:i w:val="0"/>
          <w:iCs w:val="0"/>
          <w:color w:val="000000" w:themeColor="text1"/>
          <w:sz w:val="22"/>
        </w:rPr>
        <w:lastRenderedPageBreak/>
        <w:t xml:space="preserve">Table 3. </w:t>
      </w:r>
      <w:r w:rsidRPr="00074298">
        <w:rPr>
          <w:b/>
          <w:bCs/>
          <w:i w:val="0"/>
          <w:iCs w:val="0"/>
          <w:color w:val="000000" w:themeColor="text1"/>
          <w:sz w:val="22"/>
        </w:rPr>
        <w:fldChar w:fldCharType="begin"/>
      </w:r>
      <w:r w:rsidRPr="00074298">
        <w:rPr>
          <w:b/>
          <w:bCs/>
          <w:i w:val="0"/>
          <w:iCs w:val="0"/>
          <w:color w:val="000000" w:themeColor="text1"/>
          <w:sz w:val="22"/>
        </w:rPr>
        <w:instrText xml:space="preserve"> SEQ Table_3. \* ARABIC </w:instrText>
      </w:r>
      <w:r w:rsidRPr="00074298">
        <w:rPr>
          <w:b/>
          <w:bCs/>
          <w:i w:val="0"/>
          <w:iCs w:val="0"/>
          <w:color w:val="000000" w:themeColor="text1"/>
          <w:sz w:val="22"/>
        </w:rPr>
        <w:fldChar w:fldCharType="separate"/>
      </w:r>
      <w:r w:rsidR="00E610C6">
        <w:rPr>
          <w:b/>
          <w:bCs/>
          <w:i w:val="0"/>
          <w:iCs w:val="0"/>
          <w:noProof/>
          <w:color w:val="000000" w:themeColor="text1"/>
          <w:sz w:val="22"/>
        </w:rPr>
        <w:t>1</w:t>
      </w:r>
      <w:r w:rsidRPr="00074298">
        <w:rPr>
          <w:b/>
          <w:bCs/>
          <w:i w:val="0"/>
          <w:iCs w:val="0"/>
          <w:color w:val="000000" w:themeColor="text1"/>
          <w:sz w:val="22"/>
        </w:rPr>
        <w:fldChar w:fldCharType="end"/>
      </w:r>
      <w:r w:rsidR="00575211" w:rsidRPr="00074298">
        <w:rPr>
          <w:rFonts w:cs="Times New Roman"/>
          <w:b/>
          <w:bCs/>
          <w:i w:val="0"/>
          <w:iCs w:val="0"/>
          <w:color w:val="000000" w:themeColor="text1"/>
          <w:sz w:val="22"/>
        </w:rPr>
        <w:t xml:space="preserve"> </w:t>
      </w:r>
      <w:proofErr w:type="spellStart"/>
      <w:r w:rsidR="00575211" w:rsidRPr="00074298">
        <w:rPr>
          <w:rFonts w:cs="Times New Roman"/>
          <w:b/>
          <w:bCs/>
          <w:i w:val="0"/>
          <w:iCs w:val="0"/>
          <w:color w:val="000000" w:themeColor="text1"/>
          <w:sz w:val="22"/>
        </w:rPr>
        <w:t>Definisi</w:t>
      </w:r>
      <w:proofErr w:type="spellEnd"/>
      <w:r w:rsidR="00575211" w:rsidRPr="00074298">
        <w:rPr>
          <w:rFonts w:cs="Times New Roman"/>
          <w:b/>
          <w:bCs/>
          <w:i w:val="0"/>
          <w:iCs w:val="0"/>
          <w:color w:val="000000" w:themeColor="text1"/>
          <w:sz w:val="22"/>
        </w:rPr>
        <w:t xml:space="preserve"> </w:t>
      </w:r>
      <w:proofErr w:type="spellStart"/>
      <w:r w:rsidR="00575211" w:rsidRPr="00074298">
        <w:rPr>
          <w:rFonts w:cs="Times New Roman"/>
          <w:b/>
          <w:bCs/>
          <w:i w:val="0"/>
          <w:iCs w:val="0"/>
          <w:color w:val="000000" w:themeColor="text1"/>
          <w:sz w:val="22"/>
        </w:rPr>
        <w:t>Operasional</w:t>
      </w:r>
      <w:proofErr w:type="spellEnd"/>
      <w:r w:rsidR="00575211" w:rsidRPr="00074298">
        <w:rPr>
          <w:rFonts w:cs="Times New Roman"/>
          <w:b/>
          <w:bCs/>
          <w:i w:val="0"/>
          <w:iCs w:val="0"/>
          <w:color w:val="000000" w:themeColor="text1"/>
          <w:sz w:val="22"/>
        </w:rPr>
        <w:t xml:space="preserve"> </w:t>
      </w:r>
      <w:proofErr w:type="spellStart"/>
      <w:r w:rsidR="00575211" w:rsidRPr="00074298">
        <w:rPr>
          <w:rFonts w:cs="Times New Roman"/>
          <w:b/>
          <w:bCs/>
          <w:i w:val="0"/>
          <w:iCs w:val="0"/>
          <w:color w:val="000000" w:themeColor="text1"/>
          <w:sz w:val="22"/>
        </w:rPr>
        <w:t>Variabel</w:t>
      </w:r>
      <w:bookmarkEnd w:id="243"/>
      <w:proofErr w:type="spellEnd"/>
    </w:p>
    <w:p w14:paraId="14D89F25" w14:textId="77777777" w:rsidR="00DE1D1C" w:rsidRPr="00DE1D1C" w:rsidRDefault="00DE1D1C" w:rsidP="00DE1D1C">
      <w:pPr>
        <w:spacing w:after="0" w:line="276" w:lineRule="auto"/>
      </w:pPr>
    </w:p>
    <w:tbl>
      <w:tblPr>
        <w:tblStyle w:val="TableGrid"/>
        <w:tblW w:w="7933" w:type="dxa"/>
        <w:tblLook w:val="04A0" w:firstRow="1" w:lastRow="0" w:firstColumn="1" w:lastColumn="0" w:noHBand="0" w:noVBand="1"/>
      </w:tblPr>
      <w:tblGrid>
        <w:gridCol w:w="2642"/>
        <w:gridCol w:w="3449"/>
        <w:gridCol w:w="1842"/>
      </w:tblGrid>
      <w:tr w:rsidR="00575211" w:rsidRPr="007F4ABB" w14:paraId="2F2B05AD" w14:textId="77777777" w:rsidTr="007F4ABB">
        <w:trPr>
          <w:tblHeader/>
        </w:trPr>
        <w:tc>
          <w:tcPr>
            <w:tcW w:w="2642" w:type="dxa"/>
            <w:vAlign w:val="center"/>
          </w:tcPr>
          <w:p w14:paraId="6BD568A6" w14:textId="7AB0D5E0" w:rsidR="00575211" w:rsidRPr="007F4ABB" w:rsidRDefault="00575211" w:rsidP="00DE1D1C">
            <w:pPr>
              <w:spacing w:after="80" w:line="276" w:lineRule="auto"/>
              <w:jc w:val="center"/>
              <w:rPr>
                <w:rFonts w:cs="Times New Roman"/>
                <w:b/>
                <w:bCs/>
                <w:sz w:val="20"/>
                <w:szCs w:val="20"/>
              </w:rPr>
            </w:pPr>
            <w:proofErr w:type="spellStart"/>
            <w:r w:rsidRPr="00575211">
              <w:rPr>
                <w:rFonts w:cs="Times New Roman"/>
                <w:b/>
                <w:bCs/>
                <w:sz w:val="20"/>
                <w:szCs w:val="20"/>
              </w:rPr>
              <w:t>Variabel</w:t>
            </w:r>
            <w:proofErr w:type="spellEnd"/>
          </w:p>
        </w:tc>
        <w:tc>
          <w:tcPr>
            <w:tcW w:w="3449" w:type="dxa"/>
            <w:vAlign w:val="center"/>
          </w:tcPr>
          <w:p w14:paraId="751C9B8B" w14:textId="1D5D7626" w:rsidR="00575211" w:rsidRPr="007F4ABB" w:rsidRDefault="00575211" w:rsidP="00DE1D1C">
            <w:pPr>
              <w:spacing w:after="80" w:line="276" w:lineRule="auto"/>
              <w:jc w:val="center"/>
              <w:rPr>
                <w:rFonts w:cs="Times New Roman"/>
                <w:b/>
                <w:bCs/>
                <w:sz w:val="20"/>
                <w:szCs w:val="20"/>
              </w:rPr>
            </w:pPr>
            <w:proofErr w:type="spellStart"/>
            <w:r w:rsidRPr="00575211">
              <w:rPr>
                <w:rFonts w:cs="Times New Roman"/>
                <w:b/>
                <w:bCs/>
                <w:sz w:val="20"/>
                <w:szCs w:val="20"/>
              </w:rPr>
              <w:t>Indikator</w:t>
            </w:r>
            <w:proofErr w:type="spellEnd"/>
          </w:p>
        </w:tc>
        <w:tc>
          <w:tcPr>
            <w:tcW w:w="1842" w:type="dxa"/>
            <w:vAlign w:val="center"/>
          </w:tcPr>
          <w:p w14:paraId="65880B6B" w14:textId="5F6D76D8" w:rsidR="00575211" w:rsidRPr="007F4ABB" w:rsidRDefault="00575211" w:rsidP="00DE1D1C">
            <w:pPr>
              <w:spacing w:after="80" w:line="276" w:lineRule="auto"/>
              <w:jc w:val="center"/>
              <w:rPr>
                <w:rFonts w:cs="Times New Roman"/>
                <w:b/>
                <w:bCs/>
                <w:sz w:val="20"/>
                <w:szCs w:val="20"/>
              </w:rPr>
            </w:pPr>
            <w:proofErr w:type="spellStart"/>
            <w:r w:rsidRPr="00575211">
              <w:rPr>
                <w:rFonts w:cs="Times New Roman"/>
                <w:b/>
                <w:bCs/>
                <w:sz w:val="20"/>
                <w:szCs w:val="20"/>
              </w:rPr>
              <w:t>Nomor</w:t>
            </w:r>
            <w:proofErr w:type="spellEnd"/>
            <w:r w:rsidRPr="00575211">
              <w:rPr>
                <w:rFonts w:cs="Times New Roman"/>
                <w:b/>
                <w:bCs/>
                <w:sz w:val="20"/>
                <w:szCs w:val="20"/>
              </w:rPr>
              <w:t xml:space="preserve"> </w:t>
            </w:r>
            <w:proofErr w:type="spellStart"/>
            <w:r w:rsidRPr="00575211">
              <w:rPr>
                <w:rFonts w:cs="Times New Roman"/>
                <w:b/>
                <w:bCs/>
                <w:sz w:val="20"/>
                <w:szCs w:val="20"/>
              </w:rPr>
              <w:t>Pernyataan</w:t>
            </w:r>
            <w:proofErr w:type="spellEnd"/>
            <w:r w:rsidRPr="00575211">
              <w:rPr>
                <w:rFonts w:cs="Times New Roman"/>
                <w:b/>
                <w:bCs/>
                <w:sz w:val="20"/>
                <w:szCs w:val="20"/>
              </w:rPr>
              <w:t xml:space="preserve"> </w:t>
            </w:r>
            <w:proofErr w:type="spellStart"/>
            <w:r w:rsidRPr="00575211">
              <w:rPr>
                <w:rFonts w:cs="Times New Roman"/>
                <w:b/>
                <w:bCs/>
                <w:sz w:val="20"/>
                <w:szCs w:val="20"/>
              </w:rPr>
              <w:t>Kuesioner</w:t>
            </w:r>
            <w:proofErr w:type="spellEnd"/>
          </w:p>
        </w:tc>
      </w:tr>
      <w:tr w:rsidR="00575211" w:rsidRPr="007F4ABB" w14:paraId="727A9F66" w14:textId="77777777" w:rsidTr="00554F82">
        <w:tc>
          <w:tcPr>
            <w:tcW w:w="2642" w:type="dxa"/>
            <w:vMerge w:val="restart"/>
          </w:tcPr>
          <w:p w14:paraId="208596B7" w14:textId="06B496FC" w:rsidR="00575211" w:rsidRPr="007F4ABB" w:rsidRDefault="00575211" w:rsidP="00575211">
            <w:pPr>
              <w:spacing w:after="80" w:line="276" w:lineRule="auto"/>
              <w:jc w:val="left"/>
              <w:rPr>
                <w:rFonts w:cs="Times New Roman"/>
                <w:b/>
                <w:bCs/>
                <w:sz w:val="20"/>
                <w:szCs w:val="20"/>
              </w:rPr>
            </w:pPr>
            <w:proofErr w:type="spellStart"/>
            <w:r w:rsidRPr="00575211">
              <w:rPr>
                <w:rFonts w:cs="Times New Roman"/>
                <w:b/>
                <w:bCs/>
                <w:i/>
                <w:iCs/>
                <w:sz w:val="20"/>
                <w:szCs w:val="20"/>
              </w:rPr>
              <w:t>Self Assessment</w:t>
            </w:r>
            <w:proofErr w:type="spellEnd"/>
            <w:r w:rsidRPr="00575211">
              <w:rPr>
                <w:rFonts w:cs="Times New Roman"/>
                <w:b/>
                <w:bCs/>
                <w:i/>
                <w:iCs/>
                <w:sz w:val="20"/>
                <w:szCs w:val="20"/>
              </w:rPr>
              <w:t xml:space="preserve"> System</w:t>
            </w:r>
            <w:r w:rsidRPr="00575211">
              <w:rPr>
                <w:rFonts w:cs="Times New Roman"/>
                <w:b/>
                <w:bCs/>
                <w:sz w:val="20"/>
                <w:szCs w:val="20"/>
              </w:rPr>
              <w:t xml:space="preserve"> (X1)</w:t>
            </w:r>
          </w:p>
        </w:tc>
        <w:tc>
          <w:tcPr>
            <w:tcW w:w="3449" w:type="dxa"/>
            <w:vAlign w:val="center"/>
          </w:tcPr>
          <w:p w14:paraId="3FF3AE4A" w14:textId="4D2E2C7E" w:rsidR="00575211" w:rsidRPr="007F4ABB" w:rsidRDefault="00575211" w:rsidP="00074298">
            <w:pPr>
              <w:spacing w:after="80" w:line="276" w:lineRule="auto"/>
              <w:rPr>
                <w:rFonts w:cs="Times New Roman"/>
                <w:b/>
                <w:bCs/>
                <w:sz w:val="20"/>
                <w:szCs w:val="20"/>
              </w:rPr>
            </w:pPr>
            <w:proofErr w:type="spellStart"/>
            <w:r w:rsidRPr="00575211">
              <w:rPr>
                <w:rFonts w:cs="Times New Roman"/>
                <w:sz w:val="20"/>
                <w:szCs w:val="20"/>
              </w:rPr>
              <w:t>Kesadaran</w:t>
            </w:r>
            <w:proofErr w:type="spellEnd"/>
            <w:r w:rsidRPr="00575211">
              <w:rPr>
                <w:rFonts w:cs="Times New Roman"/>
                <w:sz w:val="20"/>
                <w:szCs w:val="20"/>
              </w:rPr>
              <w:t xml:space="preserve"> Wajib Pajak </w:t>
            </w:r>
            <w:proofErr w:type="spellStart"/>
            <w:r w:rsidRPr="00575211">
              <w:rPr>
                <w:rFonts w:cs="Times New Roman"/>
                <w:sz w:val="20"/>
                <w:szCs w:val="20"/>
              </w:rPr>
              <w:t>terhadap</w:t>
            </w:r>
            <w:proofErr w:type="spellEnd"/>
            <w:r w:rsidRPr="00575211">
              <w:rPr>
                <w:rFonts w:cs="Times New Roman"/>
                <w:sz w:val="20"/>
                <w:szCs w:val="20"/>
              </w:rPr>
              <w:t xml:space="preserve"> </w:t>
            </w:r>
            <w:proofErr w:type="spellStart"/>
            <w:r w:rsidRPr="00575211">
              <w:rPr>
                <w:rFonts w:cs="Times New Roman"/>
                <w:sz w:val="20"/>
                <w:szCs w:val="20"/>
              </w:rPr>
              <w:t>kewajiban</w:t>
            </w:r>
            <w:proofErr w:type="spellEnd"/>
            <w:r w:rsidRPr="00575211">
              <w:rPr>
                <w:rFonts w:cs="Times New Roman"/>
                <w:sz w:val="20"/>
                <w:szCs w:val="20"/>
              </w:rPr>
              <w:t xml:space="preserve"> </w:t>
            </w:r>
            <w:proofErr w:type="spellStart"/>
            <w:r w:rsidRPr="00575211">
              <w:rPr>
                <w:rFonts w:cs="Times New Roman"/>
                <w:sz w:val="20"/>
                <w:szCs w:val="20"/>
              </w:rPr>
              <w:t>perpajakan</w:t>
            </w:r>
            <w:proofErr w:type="spellEnd"/>
          </w:p>
        </w:tc>
        <w:tc>
          <w:tcPr>
            <w:tcW w:w="1842" w:type="dxa"/>
          </w:tcPr>
          <w:p w14:paraId="0272357D" w14:textId="7F6DA913" w:rsidR="00575211" w:rsidRPr="007F4ABB" w:rsidRDefault="00575211" w:rsidP="00554F82">
            <w:pPr>
              <w:spacing w:after="80" w:line="480" w:lineRule="auto"/>
              <w:jc w:val="center"/>
              <w:rPr>
                <w:rFonts w:cs="Times New Roman"/>
                <w:b/>
                <w:bCs/>
                <w:sz w:val="20"/>
                <w:szCs w:val="20"/>
              </w:rPr>
            </w:pPr>
            <w:r w:rsidRPr="00575211">
              <w:rPr>
                <w:rFonts w:cs="Times New Roman"/>
                <w:sz w:val="20"/>
                <w:szCs w:val="20"/>
              </w:rPr>
              <w:t>A1</w:t>
            </w:r>
          </w:p>
        </w:tc>
      </w:tr>
      <w:tr w:rsidR="00575211" w:rsidRPr="007F4ABB" w14:paraId="23A08D2B" w14:textId="77777777" w:rsidTr="00554F82">
        <w:tc>
          <w:tcPr>
            <w:tcW w:w="2642" w:type="dxa"/>
            <w:vMerge/>
          </w:tcPr>
          <w:p w14:paraId="65420597" w14:textId="77777777" w:rsidR="00575211" w:rsidRPr="007F4ABB" w:rsidRDefault="00575211" w:rsidP="00575211">
            <w:pPr>
              <w:spacing w:after="80" w:line="480" w:lineRule="auto"/>
              <w:rPr>
                <w:rFonts w:cs="Times New Roman"/>
                <w:b/>
                <w:bCs/>
                <w:sz w:val="20"/>
                <w:szCs w:val="20"/>
              </w:rPr>
            </w:pPr>
          </w:p>
        </w:tc>
        <w:tc>
          <w:tcPr>
            <w:tcW w:w="3449" w:type="dxa"/>
            <w:vAlign w:val="center"/>
          </w:tcPr>
          <w:p w14:paraId="30DD543D" w14:textId="2CFC2CCC" w:rsidR="00575211" w:rsidRPr="007F4ABB" w:rsidRDefault="00575211" w:rsidP="00074298">
            <w:pPr>
              <w:spacing w:after="80" w:line="276" w:lineRule="auto"/>
              <w:rPr>
                <w:rFonts w:cs="Times New Roman"/>
                <w:b/>
                <w:bCs/>
                <w:sz w:val="20"/>
                <w:szCs w:val="20"/>
                <w:lang w:val="sv-SE"/>
              </w:rPr>
            </w:pPr>
            <w:r w:rsidRPr="00575211">
              <w:rPr>
                <w:rFonts w:cs="Times New Roman"/>
                <w:sz w:val="20"/>
                <w:szCs w:val="20"/>
                <w:lang w:val="sv-SE"/>
              </w:rPr>
              <w:t>Kedisiplinan wajib pajak dalam melaksanakan kewajiban perpajakan</w:t>
            </w:r>
          </w:p>
        </w:tc>
        <w:tc>
          <w:tcPr>
            <w:tcW w:w="1842" w:type="dxa"/>
          </w:tcPr>
          <w:p w14:paraId="35F56E98" w14:textId="614F615A" w:rsidR="00575211" w:rsidRPr="007F4ABB" w:rsidRDefault="00575211" w:rsidP="00554F82">
            <w:pPr>
              <w:spacing w:after="80" w:line="480" w:lineRule="auto"/>
              <w:jc w:val="center"/>
              <w:rPr>
                <w:rFonts w:cs="Times New Roman"/>
                <w:b/>
                <w:bCs/>
                <w:sz w:val="20"/>
                <w:szCs w:val="20"/>
              </w:rPr>
            </w:pPr>
            <w:r w:rsidRPr="00575211">
              <w:rPr>
                <w:rFonts w:cs="Times New Roman"/>
                <w:sz w:val="20"/>
                <w:szCs w:val="20"/>
              </w:rPr>
              <w:t>A2</w:t>
            </w:r>
          </w:p>
        </w:tc>
      </w:tr>
      <w:tr w:rsidR="00575211" w:rsidRPr="007F4ABB" w14:paraId="39A79E3D" w14:textId="77777777" w:rsidTr="00554F82">
        <w:tc>
          <w:tcPr>
            <w:tcW w:w="2642" w:type="dxa"/>
            <w:vMerge/>
          </w:tcPr>
          <w:p w14:paraId="61547D31" w14:textId="77777777" w:rsidR="00575211" w:rsidRPr="007F4ABB" w:rsidRDefault="00575211" w:rsidP="00575211">
            <w:pPr>
              <w:spacing w:after="80" w:line="480" w:lineRule="auto"/>
              <w:rPr>
                <w:rFonts w:cs="Times New Roman"/>
                <w:b/>
                <w:bCs/>
                <w:sz w:val="20"/>
                <w:szCs w:val="20"/>
              </w:rPr>
            </w:pPr>
          </w:p>
        </w:tc>
        <w:tc>
          <w:tcPr>
            <w:tcW w:w="3449" w:type="dxa"/>
            <w:vAlign w:val="center"/>
          </w:tcPr>
          <w:p w14:paraId="0153A116" w14:textId="3D56B255" w:rsidR="00575211" w:rsidRPr="007F4ABB" w:rsidRDefault="00575211" w:rsidP="00074298">
            <w:pPr>
              <w:spacing w:after="80" w:line="276" w:lineRule="auto"/>
              <w:rPr>
                <w:rFonts w:cs="Times New Roman"/>
                <w:b/>
                <w:bCs/>
                <w:sz w:val="20"/>
                <w:szCs w:val="20"/>
              </w:rPr>
            </w:pPr>
            <w:proofErr w:type="spellStart"/>
            <w:r w:rsidRPr="00575211">
              <w:rPr>
                <w:rFonts w:cs="Times New Roman"/>
                <w:sz w:val="20"/>
                <w:szCs w:val="20"/>
              </w:rPr>
              <w:t>Kemauan</w:t>
            </w:r>
            <w:proofErr w:type="spellEnd"/>
            <w:r w:rsidRPr="00575211">
              <w:rPr>
                <w:rFonts w:cs="Times New Roman"/>
                <w:sz w:val="20"/>
                <w:szCs w:val="20"/>
              </w:rPr>
              <w:t xml:space="preserve"> </w:t>
            </w:r>
            <w:proofErr w:type="spellStart"/>
            <w:r w:rsidRPr="00575211">
              <w:rPr>
                <w:rFonts w:cs="Times New Roman"/>
                <w:sz w:val="20"/>
                <w:szCs w:val="20"/>
              </w:rPr>
              <w:t>wajib</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r w:rsidRPr="00575211">
              <w:rPr>
                <w:rFonts w:cs="Times New Roman"/>
                <w:sz w:val="20"/>
                <w:szCs w:val="20"/>
              </w:rPr>
              <w:t xml:space="preserve"> </w:t>
            </w:r>
            <w:proofErr w:type="spellStart"/>
            <w:r w:rsidRPr="00575211">
              <w:rPr>
                <w:rFonts w:cs="Times New Roman"/>
                <w:sz w:val="20"/>
                <w:szCs w:val="20"/>
              </w:rPr>
              <w:t>untuk</w:t>
            </w:r>
            <w:proofErr w:type="spellEnd"/>
            <w:r w:rsidRPr="00575211">
              <w:rPr>
                <w:rFonts w:cs="Times New Roman"/>
                <w:sz w:val="20"/>
                <w:szCs w:val="20"/>
              </w:rPr>
              <w:t xml:space="preserve"> </w:t>
            </w:r>
            <w:proofErr w:type="spellStart"/>
            <w:r w:rsidRPr="00575211">
              <w:rPr>
                <w:rFonts w:cs="Times New Roman"/>
                <w:sz w:val="20"/>
                <w:szCs w:val="20"/>
              </w:rPr>
              <w:t>membayar</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p>
        </w:tc>
        <w:tc>
          <w:tcPr>
            <w:tcW w:w="1842" w:type="dxa"/>
          </w:tcPr>
          <w:p w14:paraId="00578C22" w14:textId="42042B4A" w:rsidR="00575211" w:rsidRPr="007F4ABB" w:rsidRDefault="00575211" w:rsidP="00554F82">
            <w:pPr>
              <w:spacing w:after="80" w:line="480" w:lineRule="auto"/>
              <w:jc w:val="center"/>
              <w:rPr>
                <w:rFonts w:cs="Times New Roman"/>
                <w:b/>
                <w:bCs/>
                <w:sz w:val="20"/>
                <w:szCs w:val="20"/>
              </w:rPr>
            </w:pPr>
            <w:r w:rsidRPr="00575211">
              <w:rPr>
                <w:rFonts w:cs="Times New Roman"/>
                <w:sz w:val="20"/>
                <w:szCs w:val="20"/>
              </w:rPr>
              <w:t>A3</w:t>
            </w:r>
          </w:p>
        </w:tc>
      </w:tr>
      <w:tr w:rsidR="00575211" w:rsidRPr="007F4ABB" w14:paraId="2C36F707" w14:textId="77777777" w:rsidTr="00554F82">
        <w:tc>
          <w:tcPr>
            <w:tcW w:w="2642" w:type="dxa"/>
            <w:vMerge/>
          </w:tcPr>
          <w:p w14:paraId="6E6E5DBD" w14:textId="77777777" w:rsidR="00575211" w:rsidRPr="007F4ABB" w:rsidRDefault="00575211" w:rsidP="00575211">
            <w:pPr>
              <w:spacing w:after="80" w:line="480" w:lineRule="auto"/>
              <w:rPr>
                <w:rFonts w:cs="Times New Roman"/>
                <w:b/>
                <w:bCs/>
                <w:sz w:val="20"/>
                <w:szCs w:val="20"/>
              </w:rPr>
            </w:pPr>
          </w:p>
        </w:tc>
        <w:tc>
          <w:tcPr>
            <w:tcW w:w="3449" w:type="dxa"/>
            <w:vAlign w:val="center"/>
          </w:tcPr>
          <w:p w14:paraId="1B0F0C5B" w14:textId="34FD8981" w:rsidR="00575211" w:rsidRPr="007F4ABB" w:rsidRDefault="00575211" w:rsidP="00074298">
            <w:pPr>
              <w:spacing w:after="80" w:line="276" w:lineRule="auto"/>
              <w:rPr>
                <w:rFonts w:cs="Times New Roman"/>
                <w:b/>
                <w:bCs/>
                <w:sz w:val="20"/>
                <w:szCs w:val="20"/>
                <w:lang w:val="sv-SE"/>
              </w:rPr>
            </w:pPr>
            <w:r w:rsidRPr="00575211">
              <w:rPr>
                <w:rFonts w:cs="Times New Roman"/>
                <w:sz w:val="20"/>
                <w:szCs w:val="20"/>
                <w:lang w:val="sv-SE"/>
              </w:rPr>
              <w:t>Kepatuhan WP dalam menyampaikan laporan perpajakan (ketepatan waktu, kelengkapan dokumen, akurasi perhitungan)</w:t>
            </w:r>
          </w:p>
        </w:tc>
        <w:tc>
          <w:tcPr>
            <w:tcW w:w="1842" w:type="dxa"/>
          </w:tcPr>
          <w:p w14:paraId="2B59B9BB" w14:textId="7D90E89C" w:rsidR="00575211" w:rsidRPr="007F4ABB" w:rsidRDefault="00575211" w:rsidP="00554F82">
            <w:pPr>
              <w:spacing w:after="80" w:line="480" w:lineRule="auto"/>
              <w:jc w:val="center"/>
              <w:rPr>
                <w:rFonts w:cs="Times New Roman"/>
                <w:b/>
                <w:bCs/>
                <w:sz w:val="20"/>
                <w:szCs w:val="20"/>
              </w:rPr>
            </w:pPr>
            <w:r w:rsidRPr="00575211">
              <w:rPr>
                <w:rFonts w:cs="Times New Roman"/>
                <w:sz w:val="20"/>
                <w:szCs w:val="20"/>
              </w:rPr>
              <w:t>A4, A5, A6</w:t>
            </w:r>
          </w:p>
        </w:tc>
      </w:tr>
      <w:tr w:rsidR="00575211" w:rsidRPr="007F4ABB" w14:paraId="2F064F1B" w14:textId="77777777" w:rsidTr="00554F82">
        <w:tc>
          <w:tcPr>
            <w:tcW w:w="2642" w:type="dxa"/>
            <w:vMerge w:val="restart"/>
          </w:tcPr>
          <w:p w14:paraId="344CC150" w14:textId="20A88E86" w:rsidR="00575211" w:rsidRPr="007F4ABB" w:rsidRDefault="00575211" w:rsidP="00575211">
            <w:pPr>
              <w:spacing w:after="80" w:line="276" w:lineRule="auto"/>
              <w:jc w:val="left"/>
              <w:rPr>
                <w:rFonts w:cs="Times New Roman"/>
                <w:b/>
                <w:bCs/>
                <w:sz w:val="20"/>
                <w:szCs w:val="20"/>
              </w:rPr>
            </w:pPr>
            <w:proofErr w:type="spellStart"/>
            <w:r w:rsidRPr="00575211">
              <w:rPr>
                <w:rFonts w:cs="Times New Roman"/>
                <w:b/>
                <w:bCs/>
                <w:sz w:val="20"/>
                <w:szCs w:val="20"/>
              </w:rPr>
              <w:t>Pemeriksaan</w:t>
            </w:r>
            <w:proofErr w:type="spellEnd"/>
            <w:r w:rsidRPr="00575211">
              <w:rPr>
                <w:rFonts w:cs="Times New Roman"/>
                <w:b/>
                <w:bCs/>
                <w:sz w:val="20"/>
                <w:szCs w:val="20"/>
              </w:rPr>
              <w:t xml:space="preserve"> Pajak (X2)</w:t>
            </w:r>
          </w:p>
        </w:tc>
        <w:tc>
          <w:tcPr>
            <w:tcW w:w="3449" w:type="dxa"/>
            <w:vAlign w:val="center"/>
          </w:tcPr>
          <w:p w14:paraId="7FA0D7F3" w14:textId="734CF5AB" w:rsidR="00575211" w:rsidRPr="007F4ABB" w:rsidRDefault="00575211" w:rsidP="00074298">
            <w:pPr>
              <w:spacing w:after="80" w:line="276" w:lineRule="auto"/>
              <w:rPr>
                <w:rFonts w:cs="Times New Roman"/>
                <w:sz w:val="20"/>
                <w:szCs w:val="20"/>
                <w:lang w:val="sv-SE"/>
              </w:rPr>
            </w:pPr>
            <w:r w:rsidRPr="00575211">
              <w:rPr>
                <w:rFonts w:cs="Times New Roman"/>
                <w:sz w:val="20"/>
                <w:szCs w:val="20"/>
                <w:lang w:val="sv-SE"/>
              </w:rPr>
              <w:t>Mempelajari berkas wajib pajak dan berkas data</w:t>
            </w:r>
          </w:p>
        </w:tc>
        <w:tc>
          <w:tcPr>
            <w:tcW w:w="1842" w:type="dxa"/>
          </w:tcPr>
          <w:p w14:paraId="588986D4" w14:textId="32CB375E" w:rsidR="00575211" w:rsidRPr="007F4ABB" w:rsidRDefault="00575211" w:rsidP="00554F82">
            <w:pPr>
              <w:spacing w:after="80" w:line="480" w:lineRule="auto"/>
              <w:jc w:val="center"/>
              <w:rPr>
                <w:rFonts w:cs="Times New Roman"/>
                <w:sz w:val="20"/>
                <w:szCs w:val="20"/>
              </w:rPr>
            </w:pPr>
            <w:r w:rsidRPr="00575211">
              <w:rPr>
                <w:rFonts w:cs="Times New Roman"/>
                <w:sz w:val="20"/>
                <w:szCs w:val="20"/>
              </w:rPr>
              <w:t>B1, B</w:t>
            </w:r>
            <w:r w:rsidR="00F06C04">
              <w:rPr>
                <w:rFonts w:cs="Times New Roman"/>
                <w:sz w:val="20"/>
                <w:szCs w:val="20"/>
              </w:rPr>
              <w:t>2</w:t>
            </w:r>
          </w:p>
        </w:tc>
      </w:tr>
      <w:tr w:rsidR="00575211" w:rsidRPr="007F4ABB" w14:paraId="7595B3AE" w14:textId="77777777" w:rsidTr="00554F82">
        <w:tc>
          <w:tcPr>
            <w:tcW w:w="2642" w:type="dxa"/>
            <w:vMerge/>
          </w:tcPr>
          <w:p w14:paraId="2CAEF742" w14:textId="77777777" w:rsidR="00575211" w:rsidRPr="007F4ABB" w:rsidRDefault="00575211" w:rsidP="00575211">
            <w:pPr>
              <w:spacing w:after="80" w:line="276" w:lineRule="auto"/>
              <w:jc w:val="left"/>
              <w:rPr>
                <w:rFonts w:cs="Times New Roman"/>
                <w:b/>
                <w:bCs/>
                <w:sz w:val="20"/>
                <w:szCs w:val="20"/>
              </w:rPr>
            </w:pPr>
          </w:p>
        </w:tc>
        <w:tc>
          <w:tcPr>
            <w:tcW w:w="3449" w:type="dxa"/>
            <w:vAlign w:val="center"/>
          </w:tcPr>
          <w:p w14:paraId="4F506CAD" w14:textId="0B1B1ED6" w:rsidR="00575211" w:rsidRPr="007F4ABB" w:rsidRDefault="00575211" w:rsidP="00074298">
            <w:pPr>
              <w:spacing w:after="80" w:line="276" w:lineRule="auto"/>
              <w:rPr>
                <w:rFonts w:cs="Times New Roman"/>
                <w:sz w:val="20"/>
                <w:szCs w:val="20"/>
                <w:lang w:val="sv-SE"/>
              </w:rPr>
            </w:pPr>
            <w:r w:rsidRPr="00575211">
              <w:rPr>
                <w:rFonts w:cs="Times New Roman"/>
                <w:sz w:val="20"/>
                <w:szCs w:val="20"/>
                <w:lang w:val="sv-SE"/>
              </w:rPr>
              <w:t>Kualitas pemeriksaan (transparansi dan profesionalisme)</w:t>
            </w:r>
          </w:p>
        </w:tc>
        <w:tc>
          <w:tcPr>
            <w:tcW w:w="1842" w:type="dxa"/>
          </w:tcPr>
          <w:p w14:paraId="5B66108C" w14:textId="6199ABE1" w:rsidR="00575211" w:rsidRPr="007F4ABB" w:rsidRDefault="00575211" w:rsidP="00554F82">
            <w:pPr>
              <w:spacing w:after="80" w:line="480" w:lineRule="auto"/>
              <w:jc w:val="center"/>
              <w:rPr>
                <w:rFonts w:cs="Times New Roman"/>
                <w:sz w:val="20"/>
                <w:szCs w:val="20"/>
              </w:rPr>
            </w:pPr>
            <w:r w:rsidRPr="00575211">
              <w:rPr>
                <w:rFonts w:cs="Times New Roman"/>
                <w:sz w:val="20"/>
                <w:szCs w:val="20"/>
              </w:rPr>
              <w:t>B</w:t>
            </w:r>
            <w:r w:rsidR="00F06C04">
              <w:rPr>
                <w:rFonts w:cs="Times New Roman"/>
                <w:sz w:val="20"/>
                <w:szCs w:val="20"/>
              </w:rPr>
              <w:t>3</w:t>
            </w:r>
          </w:p>
        </w:tc>
      </w:tr>
      <w:tr w:rsidR="00575211" w:rsidRPr="007F4ABB" w14:paraId="00C22103" w14:textId="77777777" w:rsidTr="00554F82">
        <w:tc>
          <w:tcPr>
            <w:tcW w:w="2642" w:type="dxa"/>
            <w:vMerge/>
          </w:tcPr>
          <w:p w14:paraId="27B85B5B" w14:textId="77777777" w:rsidR="00575211" w:rsidRPr="007F4ABB" w:rsidRDefault="00575211" w:rsidP="00575211">
            <w:pPr>
              <w:spacing w:after="80" w:line="276" w:lineRule="auto"/>
              <w:jc w:val="left"/>
              <w:rPr>
                <w:rFonts w:cs="Times New Roman"/>
                <w:b/>
                <w:bCs/>
                <w:sz w:val="20"/>
                <w:szCs w:val="20"/>
              </w:rPr>
            </w:pPr>
          </w:p>
        </w:tc>
        <w:tc>
          <w:tcPr>
            <w:tcW w:w="3449" w:type="dxa"/>
            <w:vAlign w:val="center"/>
          </w:tcPr>
          <w:p w14:paraId="66958B85" w14:textId="32791614" w:rsidR="00575211" w:rsidRPr="007F4ABB" w:rsidRDefault="00575211" w:rsidP="00074298">
            <w:pPr>
              <w:spacing w:after="80" w:line="276" w:lineRule="auto"/>
              <w:rPr>
                <w:rFonts w:cs="Times New Roman"/>
                <w:sz w:val="20"/>
                <w:szCs w:val="20"/>
                <w:lang w:val="sv-SE"/>
              </w:rPr>
            </w:pPr>
            <w:proofErr w:type="spellStart"/>
            <w:r w:rsidRPr="00575211">
              <w:rPr>
                <w:rFonts w:cs="Times New Roman"/>
                <w:sz w:val="20"/>
                <w:szCs w:val="20"/>
              </w:rPr>
              <w:t>Memberitahukan</w:t>
            </w:r>
            <w:proofErr w:type="spellEnd"/>
            <w:r w:rsidRPr="00575211">
              <w:rPr>
                <w:rFonts w:cs="Times New Roman"/>
                <w:sz w:val="20"/>
                <w:szCs w:val="20"/>
              </w:rPr>
              <w:t xml:space="preserve"> </w:t>
            </w:r>
            <w:proofErr w:type="spellStart"/>
            <w:r w:rsidRPr="00575211">
              <w:rPr>
                <w:rFonts w:cs="Times New Roman"/>
                <w:sz w:val="20"/>
                <w:szCs w:val="20"/>
              </w:rPr>
              <w:t>hasil</w:t>
            </w:r>
            <w:proofErr w:type="spellEnd"/>
            <w:r w:rsidRPr="00575211">
              <w:rPr>
                <w:rFonts w:cs="Times New Roman"/>
                <w:sz w:val="20"/>
                <w:szCs w:val="20"/>
              </w:rPr>
              <w:t xml:space="preserve"> </w:t>
            </w:r>
            <w:proofErr w:type="spellStart"/>
            <w:r w:rsidRPr="00575211">
              <w:rPr>
                <w:rFonts w:cs="Times New Roman"/>
                <w:sz w:val="20"/>
                <w:szCs w:val="20"/>
              </w:rPr>
              <w:t>pemeriksaan</w:t>
            </w:r>
            <w:proofErr w:type="spellEnd"/>
            <w:r w:rsidRPr="00575211">
              <w:rPr>
                <w:rFonts w:cs="Times New Roman"/>
                <w:sz w:val="20"/>
                <w:szCs w:val="20"/>
              </w:rPr>
              <w:t xml:space="preserve"> </w:t>
            </w:r>
            <w:proofErr w:type="spellStart"/>
            <w:r w:rsidRPr="00575211">
              <w:rPr>
                <w:rFonts w:cs="Times New Roman"/>
                <w:sz w:val="20"/>
                <w:szCs w:val="20"/>
              </w:rPr>
              <w:t>kepada</w:t>
            </w:r>
            <w:proofErr w:type="spellEnd"/>
            <w:r w:rsidRPr="00575211">
              <w:rPr>
                <w:rFonts w:cs="Times New Roman"/>
                <w:sz w:val="20"/>
                <w:szCs w:val="20"/>
              </w:rPr>
              <w:t xml:space="preserve"> </w:t>
            </w:r>
            <w:proofErr w:type="spellStart"/>
            <w:r w:rsidRPr="00575211">
              <w:rPr>
                <w:rFonts w:cs="Times New Roman"/>
                <w:sz w:val="20"/>
                <w:szCs w:val="20"/>
              </w:rPr>
              <w:t>wajib</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p>
        </w:tc>
        <w:tc>
          <w:tcPr>
            <w:tcW w:w="1842" w:type="dxa"/>
          </w:tcPr>
          <w:p w14:paraId="121668E0" w14:textId="01DD00E2" w:rsidR="00575211" w:rsidRPr="007F4ABB" w:rsidRDefault="00575211" w:rsidP="00554F82">
            <w:pPr>
              <w:spacing w:after="80" w:line="480" w:lineRule="auto"/>
              <w:jc w:val="center"/>
              <w:rPr>
                <w:rFonts w:cs="Times New Roman"/>
                <w:sz w:val="20"/>
                <w:szCs w:val="20"/>
              </w:rPr>
            </w:pPr>
            <w:r w:rsidRPr="00575211">
              <w:rPr>
                <w:rFonts w:cs="Times New Roman"/>
                <w:sz w:val="20"/>
                <w:szCs w:val="20"/>
              </w:rPr>
              <w:t>B</w:t>
            </w:r>
            <w:r w:rsidR="00E45716">
              <w:rPr>
                <w:rFonts w:cs="Times New Roman"/>
                <w:sz w:val="20"/>
                <w:szCs w:val="20"/>
              </w:rPr>
              <w:t>4</w:t>
            </w:r>
            <w:r w:rsidRPr="00575211">
              <w:rPr>
                <w:rFonts w:cs="Times New Roman"/>
                <w:sz w:val="20"/>
                <w:szCs w:val="20"/>
              </w:rPr>
              <w:t>, B</w:t>
            </w:r>
            <w:r w:rsidR="00E45716">
              <w:rPr>
                <w:rFonts w:cs="Times New Roman"/>
                <w:sz w:val="20"/>
                <w:szCs w:val="20"/>
              </w:rPr>
              <w:t>5</w:t>
            </w:r>
          </w:p>
        </w:tc>
      </w:tr>
      <w:tr w:rsidR="00575211" w:rsidRPr="007F4ABB" w14:paraId="1E78402C" w14:textId="77777777" w:rsidTr="00554F82">
        <w:tc>
          <w:tcPr>
            <w:tcW w:w="2642" w:type="dxa"/>
            <w:vMerge/>
          </w:tcPr>
          <w:p w14:paraId="14AC9F28" w14:textId="77777777" w:rsidR="00575211" w:rsidRPr="007F4ABB" w:rsidRDefault="00575211" w:rsidP="00575211">
            <w:pPr>
              <w:spacing w:after="80" w:line="276" w:lineRule="auto"/>
              <w:jc w:val="left"/>
              <w:rPr>
                <w:rFonts w:cs="Times New Roman"/>
                <w:b/>
                <w:bCs/>
                <w:sz w:val="20"/>
                <w:szCs w:val="20"/>
              </w:rPr>
            </w:pPr>
          </w:p>
        </w:tc>
        <w:tc>
          <w:tcPr>
            <w:tcW w:w="3449" w:type="dxa"/>
            <w:vAlign w:val="center"/>
          </w:tcPr>
          <w:p w14:paraId="3D6280D9" w14:textId="064294AE" w:rsidR="00575211" w:rsidRPr="007F4ABB" w:rsidRDefault="00575211" w:rsidP="00074298">
            <w:pPr>
              <w:spacing w:after="80" w:line="276" w:lineRule="auto"/>
              <w:rPr>
                <w:rFonts w:cs="Times New Roman"/>
                <w:sz w:val="20"/>
                <w:szCs w:val="20"/>
                <w:lang w:val="sv-SE"/>
              </w:rPr>
            </w:pPr>
            <w:r w:rsidRPr="00575211">
              <w:rPr>
                <w:rFonts w:cs="Times New Roman"/>
                <w:sz w:val="20"/>
                <w:szCs w:val="20"/>
                <w:lang w:val="sv-SE"/>
              </w:rPr>
              <w:t>Penyusunan kertas kerja pemeriksaan dan laporan</w:t>
            </w:r>
          </w:p>
        </w:tc>
        <w:tc>
          <w:tcPr>
            <w:tcW w:w="1842" w:type="dxa"/>
          </w:tcPr>
          <w:p w14:paraId="06F5CAF8" w14:textId="12531AE6" w:rsidR="00575211" w:rsidRPr="007F4ABB" w:rsidRDefault="00575211" w:rsidP="00554F82">
            <w:pPr>
              <w:spacing w:after="80" w:line="480" w:lineRule="auto"/>
              <w:jc w:val="center"/>
              <w:rPr>
                <w:rFonts w:cs="Times New Roman"/>
                <w:sz w:val="20"/>
                <w:szCs w:val="20"/>
              </w:rPr>
            </w:pPr>
            <w:r w:rsidRPr="00575211">
              <w:rPr>
                <w:rFonts w:cs="Times New Roman"/>
                <w:sz w:val="20"/>
                <w:szCs w:val="20"/>
              </w:rPr>
              <w:t>B</w:t>
            </w:r>
            <w:r w:rsidR="00E45716">
              <w:rPr>
                <w:rFonts w:cs="Times New Roman"/>
                <w:sz w:val="20"/>
                <w:szCs w:val="20"/>
              </w:rPr>
              <w:t>6</w:t>
            </w:r>
            <w:r w:rsidRPr="00575211">
              <w:rPr>
                <w:rFonts w:cs="Times New Roman"/>
                <w:sz w:val="20"/>
                <w:szCs w:val="20"/>
              </w:rPr>
              <w:t>, B</w:t>
            </w:r>
            <w:r w:rsidR="00E45716">
              <w:rPr>
                <w:rFonts w:cs="Times New Roman"/>
                <w:sz w:val="20"/>
                <w:szCs w:val="20"/>
              </w:rPr>
              <w:t>7</w:t>
            </w:r>
          </w:p>
        </w:tc>
      </w:tr>
      <w:tr w:rsidR="007F4ABB" w:rsidRPr="007F4ABB" w14:paraId="58F6E8C7" w14:textId="77777777" w:rsidTr="00554F82">
        <w:tc>
          <w:tcPr>
            <w:tcW w:w="2642" w:type="dxa"/>
            <w:vMerge w:val="restart"/>
          </w:tcPr>
          <w:p w14:paraId="043FC2F0" w14:textId="2E4E96CE" w:rsidR="007F4ABB" w:rsidRPr="007F4ABB" w:rsidRDefault="007F4ABB" w:rsidP="007F4ABB">
            <w:pPr>
              <w:spacing w:after="80" w:line="276" w:lineRule="auto"/>
              <w:jc w:val="left"/>
              <w:rPr>
                <w:rFonts w:cs="Times New Roman"/>
                <w:b/>
                <w:bCs/>
                <w:sz w:val="20"/>
                <w:szCs w:val="20"/>
              </w:rPr>
            </w:pPr>
            <w:proofErr w:type="spellStart"/>
            <w:r w:rsidRPr="00575211">
              <w:rPr>
                <w:rFonts w:cs="Times New Roman"/>
                <w:b/>
                <w:bCs/>
                <w:sz w:val="20"/>
                <w:szCs w:val="20"/>
              </w:rPr>
              <w:t>Penagihan</w:t>
            </w:r>
            <w:proofErr w:type="spellEnd"/>
            <w:r w:rsidRPr="00575211">
              <w:rPr>
                <w:rFonts w:cs="Times New Roman"/>
                <w:b/>
                <w:bCs/>
                <w:sz w:val="20"/>
                <w:szCs w:val="20"/>
              </w:rPr>
              <w:t xml:space="preserve"> Pajak (X3)</w:t>
            </w:r>
          </w:p>
        </w:tc>
        <w:tc>
          <w:tcPr>
            <w:tcW w:w="3449" w:type="dxa"/>
            <w:vAlign w:val="center"/>
          </w:tcPr>
          <w:p w14:paraId="1D2630CE" w14:textId="17FC2572"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Tindakan penagihan (surat teguran, surat paksa, penyitaan)</w:t>
            </w:r>
          </w:p>
        </w:tc>
        <w:tc>
          <w:tcPr>
            <w:tcW w:w="1842" w:type="dxa"/>
          </w:tcPr>
          <w:p w14:paraId="5D2B15F9" w14:textId="02FE5795"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C1, C</w:t>
            </w:r>
            <w:r w:rsidR="00554F82">
              <w:rPr>
                <w:rFonts w:cs="Times New Roman"/>
                <w:sz w:val="20"/>
                <w:szCs w:val="20"/>
              </w:rPr>
              <w:t>2</w:t>
            </w:r>
          </w:p>
        </w:tc>
      </w:tr>
      <w:tr w:rsidR="007F4ABB" w:rsidRPr="007F4ABB" w14:paraId="70BB5876" w14:textId="77777777" w:rsidTr="00554F82">
        <w:tc>
          <w:tcPr>
            <w:tcW w:w="2642" w:type="dxa"/>
            <w:vMerge/>
            <w:vAlign w:val="center"/>
          </w:tcPr>
          <w:p w14:paraId="54BD426D"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7BAA1F65" w14:textId="6C32CCB0" w:rsidR="007F4ABB" w:rsidRPr="007F4ABB" w:rsidRDefault="007F4ABB" w:rsidP="00074298">
            <w:pPr>
              <w:spacing w:after="80" w:line="276" w:lineRule="auto"/>
              <w:rPr>
                <w:rFonts w:cs="Times New Roman"/>
                <w:sz w:val="20"/>
                <w:szCs w:val="20"/>
              </w:rPr>
            </w:pPr>
            <w:proofErr w:type="spellStart"/>
            <w:r w:rsidRPr="00575211">
              <w:rPr>
                <w:rFonts w:cs="Times New Roman"/>
                <w:sz w:val="20"/>
                <w:szCs w:val="20"/>
              </w:rPr>
              <w:t>Respons</w:t>
            </w:r>
            <w:proofErr w:type="spellEnd"/>
            <w:r w:rsidRPr="00575211">
              <w:rPr>
                <w:rFonts w:cs="Times New Roman"/>
                <w:sz w:val="20"/>
                <w:szCs w:val="20"/>
              </w:rPr>
              <w:t xml:space="preserve"> </w:t>
            </w:r>
            <w:proofErr w:type="spellStart"/>
            <w:r w:rsidRPr="00575211">
              <w:rPr>
                <w:rFonts w:cs="Times New Roman"/>
                <w:sz w:val="20"/>
                <w:szCs w:val="20"/>
              </w:rPr>
              <w:t>wajib</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r w:rsidRPr="00575211">
              <w:rPr>
                <w:rFonts w:cs="Times New Roman"/>
                <w:sz w:val="20"/>
                <w:szCs w:val="20"/>
              </w:rPr>
              <w:t xml:space="preserve"> </w:t>
            </w:r>
            <w:proofErr w:type="spellStart"/>
            <w:r w:rsidRPr="00575211">
              <w:rPr>
                <w:rFonts w:cs="Times New Roman"/>
                <w:sz w:val="20"/>
                <w:szCs w:val="20"/>
              </w:rPr>
              <w:t>terhadap</w:t>
            </w:r>
            <w:proofErr w:type="spellEnd"/>
            <w:r w:rsidRPr="00575211">
              <w:rPr>
                <w:rFonts w:cs="Times New Roman"/>
                <w:sz w:val="20"/>
                <w:szCs w:val="20"/>
              </w:rPr>
              <w:t xml:space="preserve"> </w:t>
            </w:r>
            <w:proofErr w:type="spellStart"/>
            <w:r w:rsidRPr="00575211">
              <w:rPr>
                <w:rFonts w:cs="Times New Roman"/>
                <w:sz w:val="20"/>
                <w:szCs w:val="20"/>
              </w:rPr>
              <w:t>penagihan</w:t>
            </w:r>
            <w:proofErr w:type="spellEnd"/>
          </w:p>
        </w:tc>
        <w:tc>
          <w:tcPr>
            <w:tcW w:w="1842" w:type="dxa"/>
          </w:tcPr>
          <w:p w14:paraId="488350B0" w14:textId="41C4D212"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C</w:t>
            </w:r>
            <w:r w:rsidR="00554F82">
              <w:rPr>
                <w:rFonts w:cs="Times New Roman"/>
                <w:sz w:val="20"/>
                <w:szCs w:val="20"/>
              </w:rPr>
              <w:t>3</w:t>
            </w:r>
            <w:r w:rsidRPr="00575211">
              <w:rPr>
                <w:rFonts w:cs="Times New Roman"/>
                <w:sz w:val="20"/>
                <w:szCs w:val="20"/>
              </w:rPr>
              <w:t>, C</w:t>
            </w:r>
            <w:r w:rsidR="00554F82">
              <w:rPr>
                <w:rFonts w:cs="Times New Roman"/>
                <w:sz w:val="20"/>
                <w:szCs w:val="20"/>
              </w:rPr>
              <w:t>4</w:t>
            </w:r>
          </w:p>
        </w:tc>
      </w:tr>
      <w:tr w:rsidR="007F4ABB" w:rsidRPr="007F4ABB" w14:paraId="5D93AACF" w14:textId="77777777" w:rsidTr="00554F82">
        <w:tc>
          <w:tcPr>
            <w:tcW w:w="2642" w:type="dxa"/>
            <w:vMerge/>
            <w:vAlign w:val="center"/>
          </w:tcPr>
          <w:p w14:paraId="768721B4"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3924F8D7" w14:textId="050C9C8C"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Efektivitas penagihan dalam meningkatkan kepatuhan</w:t>
            </w:r>
          </w:p>
        </w:tc>
        <w:tc>
          <w:tcPr>
            <w:tcW w:w="1842" w:type="dxa"/>
          </w:tcPr>
          <w:p w14:paraId="5A6B3316" w14:textId="3D3A2AC6"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C</w:t>
            </w:r>
            <w:r w:rsidR="00554F82">
              <w:rPr>
                <w:rFonts w:cs="Times New Roman"/>
                <w:sz w:val="20"/>
                <w:szCs w:val="20"/>
              </w:rPr>
              <w:t>5</w:t>
            </w:r>
            <w:r w:rsidRPr="00575211">
              <w:rPr>
                <w:rFonts w:cs="Times New Roman"/>
                <w:sz w:val="20"/>
                <w:szCs w:val="20"/>
              </w:rPr>
              <w:t>, C</w:t>
            </w:r>
            <w:r w:rsidR="00554F82">
              <w:rPr>
                <w:rFonts w:cs="Times New Roman"/>
                <w:sz w:val="20"/>
                <w:szCs w:val="20"/>
              </w:rPr>
              <w:t>6</w:t>
            </w:r>
          </w:p>
        </w:tc>
      </w:tr>
      <w:tr w:rsidR="007F4ABB" w:rsidRPr="007F4ABB" w14:paraId="3F909FD8" w14:textId="77777777" w:rsidTr="00554F82">
        <w:tc>
          <w:tcPr>
            <w:tcW w:w="2642" w:type="dxa"/>
            <w:vMerge/>
            <w:vAlign w:val="center"/>
          </w:tcPr>
          <w:p w14:paraId="5724B4E0"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363BD8F5" w14:textId="2A50FA09" w:rsidR="007F4ABB" w:rsidRPr="007F4ABB" w:rsidRDefault="007F4ABB" w:rsidP="00074298">
            <w:pPr>
              <w:spacing w:after="80" w:line="276" w:lineRule="auto"/>
              <w:rPr>
                <w:rFonts w:cs="Times New Roman"/>
                <w:sz w:val="20"/>
                <w:szCs w:val="20"/>
                <w:lang w:val="sv-SE"/>
              </w:rPr>
            </w:pPr>
            <w:proofErr w:type="spellStart"/>
            <w:r w:rsidRPr="00575211">
              <w:rPr>
                <w:rFonts w:cs="Times New Roman"/>
                <w:sz w:val="20"/>
                <w:szCs w:val="20"/>
              </w:rPr>
              <w:t>Persepsi</w:t>
            </w:r>
            <w:proofErr w:type="spellEnd"/>
            <w:r w:rsidRPr="00575211">
              <w:rPr>
                <w:rFonts w:cs="Times New Roman"/>
                <w:sz w:val="20"/>
                <w:szCs w:val="20"/>
              </w:rPr>
              <w:t xml:space="preserve"> </w:t>
            </w:r>
            <w:proofErr w:type="spellStart"/>
            <w:r w:rsidRPr="00575211">
              <w:rPr>
                <w:rFonts w:cs="Times New Roman"/>
                <w:sz w:val="20"/>
                <w:szCs w:val="20"/>
              </w:rPr>
              <w:t>wajib</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r w:rsidRPr="00575211">
              <w:rPr>
                <w:rFonts w:cs="Times New Roman"/>
                <w:sz w:val="20"/>
                <w:szCs w:val="20"/>
              </w:rPr>
              <w:t xml:space="preserve"> </w:t>
            </w:r>
            <w:proofErr w:type="spellStart"/>
            <w:r w:rsidRPr="00575211">
              <w:rPr>
                <w:rFonts w:cs="Times New Roman"/>
                <w:sz w:val="20"/>
                <w:szCs w:val="20"/>
              </w:rPr>
              <w:t>terhadap</w:t>
            </w:r>
            <w:proofErr w:type="spellEnd"/>
            <w:r w:rsidRPr="00575211">
              <w:rPr>
                <w:rFonts w:cs="Times New Roman"/>
                <w:sz w:val="20"/>
                <w:szCs w:val="20"/>
              </w:rPr>
              <w:t xml:space="preserve"> </w:t>
            </w:r>
            <w:proofErr w:type="spellStart"/>
            <w:r w:rsidRPr="00575211">
              <w:rPr>
                <w:rFonts w:cs="Times New Roman"/>
                <w:sz w:val="20"/>
                <w:szCs w:val="20"/>
              </w:rPr>
              <w:t>penagihan</w:t>
            </w:r>
            <w:proofErr w:type="spellEnd"/>
          </w:p>
        </w:tc>
        <w:tc>
          <w:tcPr>
            <w:tcW w:w="1842" w:type="dxa"/>
          </w:tcPr>
          <w:p w14:paraId="30FEF1D7" w14:textId="231EA135"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C</w:t>
            </w:r>
            <w:r w:rsidR="00554F82">
              <w:rPr>
                <w:rFonts w:cs="Times New Roman"/>
                <w:sz w:val="20"/>
                <w:szCs w:val="20"/>
              </w:rPr>
              <w:t>7</w:t>
            </w:r>
          </w:p>
        </w:tc>
      </w:tr>
      <w:tr w:rsidR="007F4ABB" w:rsidRPr="007F4ABB" w14:paraId="304F369F" w14:textId="77777777" w:rsidTr="00554F82">
        <w:tc>
          <w:tcPr>
            <w:tcW w:w="2642" w:type="dxa"/>
            <w:vMerge w:val="restart"/>
          </w:tcPr>
          <w:p w14:paraId="12CA2FBC" w14:textId="4CF1A5F9" w:rsidR="007F4ABB" w:rsidRPr="007F4ABB" w:rsidRDefault="007F4ABB" w:rsidP="007F4ABB">
            <w:pPr>
              <w:spacing w:after="80" w:line="276" w:lineRule="auto"/>
              <w:jc w:val="left"/>
              <w:rPr>
                <w:rFonts w:cs="Times New Roman"/>
                <w:b/>
                <w:bCs/>
                <w:sz w:val="20"/>
                <w:szCs w:val="20"/>
              </w:rPr>
            </w:pPr>
            <w:r w:rsidRPr="00575211">
              <w:rPr>
                <w:rFonts w:cs="Times New Roman"/>
                <w:b/>
                <w:bCs/>
                <w:sz w:val="20"/>
                <w:szCs w:val="20"/>
              </w:rPr>
              <w:t xml:space="preserve">Pajak </w:t>
            </w:r>
            <w:proofErr w:type="spellStart"/>
            <w:r w:rsidRPr="00575211">
              <w:rPr>
                <w:rFonts w:cs="Times New Roman"/>
                <w:b/>
                <w:bCs/>
                <w:sz w:val="20"/>
                <w:szCs w:val="20"/>
              </w:rPr>
              <w:t>Penghasilan</w:t>
            </w:r>
            <w:proofErr w:type="spellEnd"/>
            <w:r w:rsidRPr="00575211">
              <w:rPr>
                <w:rFonts w:cs="Times New Roman"/>
                <w:b/>
                <w:bCs/>
                <w:sz w:val="20"/>
                <w:szCs w:val="20"/>
              </w:rPr>
              <w:t xml:space="preserve"> Badan (Y)</w:t>
            </w:r>
          </w:p>
        </w:tc>
        <w:tc>
          <w:tcPr>
            <w:tcW w:w="3449" w:type="dxa"/>
            <w:vAlign w:val="center"/>
          </w:tcPr>
          <w:p w14:paraId="71960055" w14:textId="6D792CFA"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Jumlah penerimaan pajak penghasilan badan</w:t>
            </w:r>
          </w:p>
        </w:tc>
        <w:tc>
          <w:tcPr>
            <w:tcW w:w="1842" w:type="dxa"/>
          </w:tcPr>
          <w:p w14:paraId="2297B032" w14:textId="07754A0B"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D1</w:t>
            </w:r>
            <w:r w:rsidR="00554F82">
              <w:rPr>
                <w:rFonts w:cs="Times New Roman"/>
                <w:sz w:val="20"/>
                <w:szCs w:val="20"/>
              </w:rPr>
              <w:t>, D2</w:t>
            </w:r>
          </w:p>
        </w:tc>
      </w:tr>
      <w:tr w:rsidR="007F4ABB" w:rsidRPr="007F4ABB" w14:paraId="137667D2" w14:textId="77777777" w:rsidTr="00554F82">
        <w:tc>
          <w:tcPr>
            <w:tcW w:w="2642" w:type="dxa"/>
            <w:vMerge/>
            <w:vAlign w:val="center"/>
          </w:tcPr>
          <w:p w14:paraId="450C58B1"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05B345DC" w14:textId="4079A2D4"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Kejelasan dan kepastian peraturan pajak</w:t>
            </w:r>
          </w:p>
        </w:tc>
        <w:tc>
          <w:tcPr>
            <w:tcW w:w="1842" w:type="dxa"/>
          </w:tcPr>
          <w:p w14:paraId="498BCE4E" w14:textId="589D5ADD"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D</w:t>
            </w:r>
            <w:r w:rsidR="00554F82">
              <w:rPr>
                <w:rFonts w:cs="Times New Roman"/>
                <w:sz w:val="20"/>
                <w:szCs w:val="20"/>
              </w:rPr>
              <w:t>3, D4</w:t>
            </w:r>
          </w:p>
        </w:tc>
      </w:tr>
      <w:tr w:rsidR="007F4ABB" w:rsidRPr="007F4ABB" w14:paraId="788EE507" w14:textId="77777777" w:rsidTr="00554F82">
        <w:tc>
          <w:tcPr>
            <w:tcW w:w="2642" w:type="dxa"/>
            <w:vMerge/>
            <w:vAlign w:val="center"/>
          </w:tcPr>
          <w:p w14:paraId="1E2C8C66"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2E12DA55" w14:textId="1CF53B20"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Pemahaman perpajakan oleh wajib pajak badan</w:t>
            </w:r>
          </w:p>
        </w:tc>
        <w:tc>
          <w:tcPr>
            <w:tcW w:w="1842" w:type="dxa"/>
          </w:tcPr>
          <w:p w14:paraId="244EA7FA" w14:textId="44102915"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D</w:t>
            </w:r>
            <w:r w:rsidR="00554F82">
              <w:rPr>
                <w:rFonts w:cs="Times New Roman"/>
                <w:sz w:val="20"/>
                <w:szCs w:val="20"/>
              </w:rPr>
              <w:t>5</w:t>
            </w:r>
            <w:r w:rsidRPr="00575211">
              <w:rPr>
                <w:rFonts w:cs="Times New Roman"/>
                <w:sz w:val="20"/>
                <w:szCs w:val="20"/>
              </w:rPr>
              <w:t>, D</w:t>
            </w:r>
            <w:r w:rsidR="00554F82">
              <w:rPr>
                <w:rFonts w:cs="Times New Roman"/>
                <w:sz w:val="20"/>
                <w:szCs w:val="20"/>
              </w:rPr>
              <w:t>6</w:t>
            </w:r>
          </w:p>
        </w:tc>
      </w:tr>
      <w:tr w:rsidR="007F4ABB" w:rsidRPr="007F4ABB" w14:paraId="5413569F" w14:textId="77777777" w:rsidTr="00554F82">
        <w:tc>
          <w:tcPr>
            <w:tcW w:w="2642" w:type="dxa"/>
            <w:vMerge/>
            <w:vAlign w:val="center"/>
          </w:tcPr>
          <w:p w14:paraId="56953D1A" w14:textId="77777777" w:rsidR="007F4ABB" w:rsidRPr="007F4ABB" w:rsidRDefault="007F4ABB" w:rsidP="007F4ABB">
            <w:pPr>
              <w:spacing w:after="80" w:line="276" w:lineRule="auto"/>
              <w:jc w:val="left"/>
              <w:rPr>
                <w:rFonts w:cs="Times New Roman"/>
                <w:b/>
                <w:bCs/>
                <w:sz w:val="20"/>
                <w:szCs w:val="20"/>
              </w:rPr>
            </w:pPr>
          </w:p>
        </w:tc>
        <w:tc>
          <w:tcPr>
            <w:tcW w:w="3449" w:type="dxa"/>
            <w:vAlign w:val="center"/>
          </w:tcPr>
          <w:p w14:paraId="3655FA7E" w14:textId="04EEEE4D" w:rsidR="007F4ABB" w:rsidRPr="007F4ABB" w:rsidRDefault="007F4ABB" w:rsidP="00074298">
            <w:pPr>
              <w:spacing w:after="80" w:line="276" w:lineRule="auto"/>
              <w:rPr>
                <w:rFonts w:cs="Times New Roman"/>
                <w:sz w:val="20"/>
                <w:szCs w:val="20"/>
                <w:lang w:val="sv-SE"/>
              </w:rPr>
            </w:pPr>
            <w:r w:rsidRPr="00575211">
              <w:rPr>
                <w:rFonts w:cs="Times New Roman"/>
                <w:sz w:val="20"/>
                <w:szCs w:val="20"/>
                <w:lang w:val="sv-SE"/>
              </w:rPr>
              <w:t>Sistem administrasi perpajakan yang tepat</w:t>
            </w:r>
          </w:p>
        </w:tc>
        <w:tc>
          <w:tcPr>
            <w:tcW w:w="1842" w:type="dxa"/>
          </w:tcPr>
          <w:p w14:paraId="1B778AC5" w14:textId="5EF90CF4" w:rsidR="007F4ABB" w:rsidRPr="007F4ABB" w:rsidRDefault="007F4ABB" w:rsidP="00554F82">
            <w:pPr>
              <w:spacing w:after="80" w:line="480" w:lineRule="auto"/>
              <w:jc w:val="center"/>
              <w:rPr>
                <w:rFonts w:cs="Times New Roman"/>
                <w:sz w:val="20"/>
                <w:szCs w:val="20"/>
              </w:rPr>
            </w:pPr>
            <w:r w:rsidRPr="00575211">
              <w:rPr>
                <w:rFonts w:cs="Times New Roman"/>
                <w:sz w:val="20"/>
                <w:szCs w:val="20"/>
              </w:rPr>
              <w:t>D</w:t>
            </w:r>
            <w:r w:rsidR="00554F82">
              <w:rPr>
                <w:rFonts w:cs="Times New Roman"/>
                <w:sz w:val="20"/>
                <w:szCs w:val="20"/>
              </w:rPr>
              <w:t>7</w:t>
            </w:r>
            <w:r w:rsidRPr="00575211">
              <w:rPr>
                <w:rFonts w:cs="Times New Roman"/>
                <w:sz w:val="20"/>
                <w:szCs w:val="20"/>
              </w:rPr>
              <w:t>, D</w:t>
            </w:r>
            <w:r w:rsidR="00554F82">
              <w:rPr>
                <w:rFonts w:cs="Times New Roman"/>
                <w:sz w:val="20"/>
                <w:szCs w:val="20"/>
              </w:rPr>
              <w:t>8</w:t>
            </w:r>
          </w:p>
        </w:tc>
      </w:tr>
      <w:tr w:rsidR="002F13A6" w:rsidRPr="007F4ABB" w14:paraId="55BF852C" w14:textId="77777777" w:rsidTr="00554F82">
        <w:tc>
          <w:tcPr>
            <w:tcW w:w="2642" w:type="dxa"/>
            <w:vMerge w:val="restart"/>
          </w:tcPr>
          <w:p w14:paraId="086396D9" w14:textId="78AAD682" w:rsidR="002F13A6" w:rsidRPr="007F4ABB" w:rsidRDefault="002F13A6" w:rsidP="00DE1D1C">
            <w:pPr>
              <w:spacing w:after="80" w:line="276" w:lineRule="auto"/>
              <w:jc w:val="left"/>
              <w:rPr>
                <w:rFonts w:cs="Times New Roman"/>
                <w:b/>
                <w:bCs/>
                <w:sz w:val="20"/>
                <w:szCs w:val="20"/>
              </w:rPr>
            </w:pPr>
            <w:proofErr w:type="spellStart"/>
            <w:r w:rsidRPr="00575211">
              <w:rPr>
                <w:rFonts w:cs="Times New Roman"/>
                <w:b/>
                <w:bCs/>
                <w:sz w:val="20"/>
                <w:szCs w:val="20"/>
              </w:rPr>
              <w:t>Pemahaman</w:t>
            </w:r>
            <w:proofErr w:type="spellEnd"/>
            <w:r w:rsidRPr="00575211">
              <w:rPr>
                <w:rFonts w:cs="Times New Roman"/>
                <w:b/>
                <w:bCs/>
                <w:sz w:val="20"/>
                <w:szCs w:val="20"/>
              </w:rPr>
              <w:t xml:space="preserve"> Wajib Pajak (Z)</w:t>
            </w:r>
          </w:p>
        </w:tc>
        <w:tc>
          <w:tcPr>
            <w:tcW w:w="3449" w:type="dxa"/>
            <w:vAlign w:val="center"/>
          </w:tcPr>
          <w:p w14:paraId="6F9EABE4" w14:textId="3659C857" w:rsidR="002F13A6" w:rsidRPr="007F4ABB" w:rsidRDefault="00554F82" w:rsidP="00074298">
            <w:pPr>
              <w:spacing w:after="80" w:line="276" w:lineRule="auto"/>
              <w:rPr>
                <w:rFonts w:cs="Times New Roman"/>
                <w:sz w:val="20"/>
                <w:szCs w:val="20"/>
                <w:lang w:val="sv-SE"/>
              </w:rPr>
            </w:pPr>
            <w:proofErr w:type="spellStart"/>
            <w:r w:rsidRPr="00575211">
              <w:rPr>
                <w:rFonts w:cs="Times New Roman"/>
                <w:sz w:val="20"/>
                <w:szCs w:val="20"/>
              </w:rPr>
              <w:t>Pemahaman</w:t>
            </w:r>
            <w:proofErr w:type="spellEnd"/>
            <w:r w:rsidRPr="00575211">
              <w:rPr>
                <w:rFonts w:cs="Times New Roman"/>
                <w:sz w:val="20"/>
                <w:szCs w:val="20"/>
              </w:rPr>
              <w:t xml:space="preserve"> </w:t>
            </w:r>
            <w:proofErr w:type="spellStart"/>
            <w:r w:rsidRPr="00575211">
              <w:rPr>
                <w:rFonts w:cs="Times New Roman"/>
                <w:sz w:val="20"/>
                <w:szCs w:val="20"/>
              </w:rPr>
              <w:t>hak</w:t>
            </w:r>
            <w:proofErr w:type="spellEnd"/>
            <w:r w:rsidRPr="00575211">
              <w:rPr>
                <w:rFonts w:cs="Times New Roman"/>
                <w:sz w:val="20"/>
                <w:szCs w:val="20"/>
              </w:rPr>
              <w:t xml:space="preserve"> dan </w:t>
            </w:r>
            <w:proofErr w:type="spellStart"/>
            <w:r w:rsidRPr="00575211">
              <w:rPr>
                <w:rFonts w:cs="Times New Roman"/>
                <w:sz w:val="20"/>
                <w:szCs w:val="20"/>
              </w:rPr>
              <w:t>kewajiban</w:t>
            </w:r>
            <w:proofErr w:type="spellEnd"/>
          </w:p>
        </w:tc>
        <w:tc>
          <w:tcPr>
            <w:tcW w:w="1842" w:type="dxa"/>
          </w:tcPr>
          <w:p w14:paraId="35353859" w14:textId="26DCD30C" w:rsidR="002F13A6" w:rsidRPr="007F4ABB" w:rsidRDefault="00554F82" w:rsidP="00554F82">
            <w:pPr>
              <w:spacing w:after="80" w:line="480" w:lineRule="auto"/>
              <w:jc w:val="center"/>
              <w:rPr>
                <w:rFonts w:cs="Times New Roman"/>
                <w:sz w:val="20"/>
                <w:szCs w:val="20"/>
              </w:rPr>
            </w:pPr>
            <w:r w:rsidRPr="00575211">
              <w:rPr>
                <w:rFonts w:cs="Times New Roman"/>
                <w:sz w:val="20"/>
                <w:szCs w:val="20"/>
              </w:rPr>
              <w:t>E1</w:t>
            </w:r>
          </w:p>
        </w:tc>
      </w:tr>
      <w:tr w:rsidR="002F13A6" w:rsidRPr="007F4ABB" w14:paraId="0E1A7DE3" w14:textId="77777777" w:rsidTr="00554F82">
        <w:tc>
          <w:tcPr>
            <w:tcW w:w="2642" w:type="dxa"/>
            <w:vMerge/>
          </w:tcPr>
          <w:p w14:paraId="03FD056B" w14:textId="77777777" w:rsidR="002F13A6" w:rsidRPr="00575211" w:rsidRDefault="002F13A6" w:rsidP="00DE1D1C">
            <w:pPr>
              <w:spacing w:after="80" w:line="276" w:lineRule="auto"/>
              <w:jc w:val="left"/>
              <w:rPr>
                <w:rFonts w:cs="Times New Roman"/>
                <w:b/>
                <w:bCs/>
                <w:sz w:val="20"/>
                <w:szCs w:val="20"/>
              </w:rPr>
            </w:pPr>
          </w:p>
        </w:tc>
        <w:tc>
          <w:tcPr>
            <w:tcW w:w="3449" w:type="dxa"/>
            <w:vAlign w:val="center"/>
          </w:tcPr>
          <w:p w14:paraId="1CC5978A" w14:textId="7872226F" w:rsidR="002F13A6" w:rsidRPr="00575211" w:rsidRDefault="00554F82" w:rsidP="00074298">
            <w:pPr>
              <w:spacing w:after="80" w:line="276" w:lineRule="auto"/>
              <w:rPr>
                <w:rFonts w:cs="Times New Roman"/>
                <w:sz w:val="20"/>
                <w:szCs w:val="20"/>
              </w:rPr>
            </w:pPr>
            <w:proofErr w:type="spellStart"/>
            <w:r w:rsidRPr="00575211">
              <w:rPr>
                <w:rFonts w:cs="Times New Roman"/>
                <w:sz w:val="20"/>
                <w:szCs w:val="20"/>
              </w:rPr>
              <w:t>Pemahaman</w:t>
            </w:r>
            <w:proofErr w:type="spellEnd"/>
            <w:r w:rsidRPr="00575211">
              <w:rPr>
                <w:rFonts w:cs="Times New Roman"/>
                <w:sz w:val="20"/>
                <w:szCs w:val="20"/>
              </w:rPr>
              <w:t xml:space="preserve"> </w:t>
            </w:r>
            <w:proofErr w:type="spellStart"/>
            <w:r w:rsidRPr="00575211">
              <w:rPr>
                <w:rFonts w:cs="Times New Roman"/>
                <w:sz w:val="20"/>
                <w:szCs w:val="20"/>
              </w:rPr>
              <w:t>sanksi</w:t>
            </w:r>
            <w:proofErr w:type="spellEnd"/>
            <w:r w:rsidRPr="00575211">
              <w:rPr>
                <w:rFonts w:cs="Times New Roman"/>
                <w:sz w:val="20"/>
                <w:szCs w:val="20"/>
              </w:rPr>
              <w:t xml:space="preserve"> </w:t>
            </w:r>
            <w:proofErr w:type="spellStart"/>
            <w:r w:rsidRPr="00575211">
              <w:rPr>
                <w:rFonts w:cs="Times New Roman"/>
                <w:sz w:val="20"/>
                <w:szCs w:val="20"/>
              </w:rPr>
              <w:t>perpajakan</w:t>
            </w:r>
            <w:proofErr w:type="spellEnd"/>
          </w:p>
        </w:tc>
        <w:tc>
          <w:tcPr>
            <w:tcW w:w="1842" w:type="dxa"/>
          </w:tcPr>
          <w:p w14:paraId="63534F6A" w14:textId="00993048" w:rsidR="002F13A6" w:rsidRPr="00575211" w:rsidRDefault="00554F82" w:rsidP="00554F82">
            <w:pPr>
              <w:spacing w:after="80" w:line="480" w:lineRule="auto"/>
              <w:jc w:val="center"/>
              <w:rPr>
                <w:rFonts w:cs="Times New Roman"/>
                <w:sz w:val="20"/>
                <w:szCs w:val="20"/>
              </w:rPr>
            </w:pPr>
            <w:r w:rsidRPr="00575211">
              <w:rPr>
                <w:rFonts w:cs="Times New Roman"/>
                <w:sz w:val="20"/>
                <w:szCs w:val="20"/>
              </w:rPr>
              <w:t>E2, E</w:t>
            </w:r>
            <w:r>
              <w:rPr>
                <w:rFonts w:cs="Times New Roman"/>
                <w:sz w:val="20"/>
                <w:szCs w:val="20"/>
              </w:rPr>
              <w:t>3</w:t>
            </w:r>
          </w:p>
        </w:tc>
      </w:tr>
      <w:tr w:rsidR="002F13A6" w:rsidRPr="007F4ABB" w14:paraId="0AB8A50D" w14:textId="77777777" w:rsidTr="00554F82">
        <w:tc>
          <w:tcPr>
            <w:tcW w:w="2642" w:type="dxa"/>
            <w:vMerge/>
            <w:vAlign w:val="center"/>
          </w:tcPr>
          <w:p w14:paraId="2794DEF3" w14:textId="77777777" w:rsidR="002F13A6" w:rsidRPr="007F4ABB" w:rsidRDefault="002F13A6" w:rsidP="007F4ABB">
            <w:pPr>
              <w:spacing w:after="80" w:line="276" w:lineRule="auto"/>
              <w:jc w:val="left"/>
              <w:rPr>
                <w:rFonts w:cs="Times New Roman"/>
                <w:b/>
                <w:bCs/>
                <w:sz w:val="20"/>
                <w:szCs w:val="20"/>
              </w:rPr>
            </w:pPr>
          </w:p>
        </w:tc>
        <w:tc>
          <w:tcPr>
            <w:tcW w:w="3449" w:type="dxa"/>
            <w:vAlign w:val="center"/>
          </w:tcPr>
          <w:p w14:paraId="1539DEBB" w14:textId="500F269B" w:rsidR="002F13A6" w:rsidRPr="007F4ABB" w:rsidRDefault="002F13A6" w:rsidP="00074298">
            <w:pPr>
              <w:spacing w:after="80" w:line="276" w:lineRule="auto"/>
              <w:rPr>
                <w:rFonts w:cs="Times New Roman"/>
                <w:sz w:val="20"/>
                <w:szCs w:val="20"/>
              </w:rPr>
            </w:pPr>
            <w:proofErr w:type="spellStart"/>
            <w:r w:rsidRPr="00575211">
              <w:rPr>
                <w:rFonts w:cs="Times New Roman"/>
                <w:sz w:val="20"/>
                <w:szCs w:val="20"/>
              </w:rPr>
              <w:t>Pemahaman</w:t>
            </w:r>
            <w:proofErr w:type="spellEnd"/>
            <w:r w:rsidRPr="00575211">
              <w:rPr>
                <w:rFonts w:cs="Times New Roman"/>
                <w:sz w:val="20"/>
                <w:szCs w:val="20"/>
              </w:rPr>
              <w:t xml:space="preserve"> </w:t>
            </w:r>
            <w:proofErr w:type="spellStart"/>
            <w:r w:rsidRPr="00575211">
              <w:rPr>
                <w:rFonts w:cs="Times New Roman"/>
                <w:sz w:val="20"/>
                <w:szCs w:val="20"/>
              </w:rPr>
              <w:t>tarif</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p>
        </w:tc>
        <w:tc>
          <w:tcPr>
            <w:tcW w:w="1842" w:type="dxa"/>
          </w:tcPr>
          <w:p w14:paraId="6822663A" w14:textId="363E274E" w:rsidR="002F13A6" w:rsidRPr="007F4ABB" w:rsidRDefault="002F13A6" w:rsidP="00554F82">
            <w:pPr>
              <w:spacing w:after="80" w:line="480" w:lineRule="auto"/>
              <w:jc w:val="center"/>
              <w:rPr>
                <w:rFonts w:cs="Times New Roman"/>
                <w:sz w:val="20"/>
                <w:szCs w:val="20"/>
              </w:rPr>
            </w:pPr>
            <w:r w:rsidRPr="00575211">
              <w:rPr>
                <w:rFonts w:cs="Times New Roman"/>
                <w:sz w:val="20"/>
                <w:szCs w:val="20"/>
              </w:rPr>
              <w:t>E</w:t>
            </w:r>
            <w:r>
              <w:rPr>
                <w:rFonts w:cs="Times New Roman"/>
                <w:sz w:val="20"/>
                <w:szCs w:val="20"/>
              </w:rPr>
              <w:t>4</w:t>
            </w:r>
          </w:p>
        </w:tc>
      </w:tr>
      <w:tr w:rsidR="002F13A6" w:rsidRPr="007F4ABB" w14:paraId="68B24159" w14:textId="77777777" w:rsidTr="00554F82">
        <w:tc>
          <w:tcPr>
            <w:tcW w:w="2642" w:type="dxa"/>
            <w:vMerge/>
            <w:vAlign w:val="center"/>
          </w:tcPr>
          <w:p w14:paraId="10D2B3CE" w14:textId="77777777" w:rsidR="002F13A6" w:rsidRPr="007F4ABB" w:rsidRDefault="002F13A6" w:rsidP="007F4ABB">
            <w:pPr>
              <w:spacing w:after="80" w:line="276" w:lineRule="auto"/>
              <w:jc w:val="left"/>
              <w:rPr>
                <w:rFonts w:cs="Times New Roman"/>
                <w:b/>
                <w:bCs/>
                <w:sz w:val="20"/>
                <w:szCs w:val="20"/>
              </w:rPr>
            </w:pPr>
          </w:p>
        </w:tc>
        <w:tc>
          <w:tcPr>
            <w:tcW w:w="3449" w:type="dxa"/>
            <w:vAlign w:val="center"/>
          </w:tcPr>
          <w:p w14:paraId="7E48AD77" w14:textId="2AF746AD" w:rsidR="002F13A6" w:rsidRPr="007F4ABB" w:rsidRDefault="002F13A6" w:rsidP="00074298">
            <w:pPr>
              <w:spacing w:after="80" w:line="276" w:lineRule="auto"/>
              <w:rPr>
                <w:rFonts w:cs="Times New Roman"/>
                <w:sz w:val="20"/>
                <w:szCs w:val="20"/>
              </w:rPr>
            </w:pPr>
            <w:proofErr w:type="spellStart"/>
            <w:r w:rsidRPr="00575211">
              <w:rPr>
                <w:rFonts w:cs="Times New Roman"/>
                <w:sz w:val="20"/>
                <w:szCs w:val="20"/>
              </w:rPr>
              <w:t>Pemahaman</w:t>
            </w:r>
            <w:proofErr w:type="spellEnd"/>
            <w:r w:rsidRPr="00575211">
              <w:rPr>
                <w:rFonts w:cs="Times New Roman"/>
                <w:sz w:val="20"/>
                <w:szCs w:val="20"/>
              </w:rPr>
              <w:t xml:space="preserve"> </w:t>
            </w:r>
            <w:proofErr w:type="spellStart"/>
            <w:r w:rsidRPr="00575211">
              <w:rPr>
                <w:rFonts w:cs="Times New Roman"/>
                <w:sz w:val="20"/>
                <w:szCs w:val="20"/>
              </w:rPr>
              <w:t>cara</w:t>
            </w:r>
            <w:proofErr w:type="spellEnd"/>
            <w:r w:rsidRPr="00575211">
              <w:rPr>
                <w:rFonts w:cs="Times New Roman"/>
                <w:sz w:val="20"/>
                <w:szCs w:val="20"/>
              </w:rPr>
              <w:t xml:space="preserve"> </w:t>
            </w:r>
            <w:proofErr w:type="spellStart"/>
            <w:r w:rsidRPr="00575211">
              <w:rPr>
                <w:rFonts w:cs="Times New Roman"/>
                <w:sz w:val="20"/>
                <w:szCs w:val="20"/>
              </w:rPr>
              <w:t>menghitung</w:t>
            </w:r>
            <w:proofErr w:type="spellEnd"/>
            <w:r w:rsidRPr="00575211">
              <w:rPr>
                <w:rFonts w:cs="Times New Roman"/>
                <w:sz w:val="20"/>
                <w:szCs w:val="20"/>
              </w:rPr>
              <w:t xml:space="preserve"> </w:t>
            </w:r>
            <w:proofErr w:type="spellStart"/>
            <w:r w:rsidRPr="00575211">
              <w:rPr>
                <w:rFonts w:cs="Times New Roman"/>
                <w:sz w:val="20"/>
                <w:szCs w:val="20"/>
              </w:rPr>
              <w:t>pajak</w:t>
            </w:r>
            <w:proofErr w:type="spellEnd"/>
          </w:p>
        </w:tc>
        <w:tc>
          <w:tcPr>
            <w:tcW w:w="1842" w:type="dxa"/>
          </w:tcPr>
          <w:p w14:paraId="4533A0F2" w14:textId="3AF9FDB3" w:rsidR="002F13A6" w:rsidRPr="007F4ABB" w:rsidRDefault="002F13A6" w:rsidP="00554F82">
            <w:pPr>
              <w:spacing w:after="80" w:line="480" w:lineRule="auto"/>
              <w:jc w:val="center"/>
              <w:rPr>
                <w:rFonts w:cs="Times New Roman"/>
                <w:sz w:val="20"/>
                <w:szCs w:val="20"/>
              </w:rPr>
            </w:pPr>
            <w:r w:rsidRPr="00575211">
              <w:rPr>
                <w:rFonts w:cs="Times New Roman"/>
                <w:sz w:val="20"/>
                <w:szCs w:val="20"/>
              </w:rPr>
              <w:t>E</w:t>
            </w:r>
            <w:r>
              <w:rPr>
                <w:rFonts w:cs="Times New Roman"/>
                <w:sz w:val="20"/>
                <w:szCs w:val="20"/>
              </w:rPr>
              <w:t>5</w:t>
            </w:r>
          </w:p>
        </w:tc>
      </w:tr>
      <w:tr w:rsidR="002F13A6" w:rsidRPr="007F4ABB" w14:paraId="4C126ABC" w14:textId="77777777" w:rsidTr="00554F82">
        <w:tc>
          <w:tcPr>
            <w:tcW w:w="2642" w:type="dxa"/>
            <w:vMerge/>
            <w:vAlign w:val="center"/>
          </w:tcPr>
          <w:p w14:paraId="2C90E782" w14:textId="77777777" w:rsidR="002F13A6" w:rsidRPr="007F4ABB" w:rsidRDefault="002F13A6" w:rsidP="007F4ABB">
            <w:pPr>
              <w:spacing w:after="80" w:line="276" w:lineRule="auto"/>
              <w:jc w:val="left"/>
              <w:rPr>
                <w:rFonts w:cs="Times New Roman"/>
                <w:b/>
                <w:bCs/>
                <w:sz w:val="20"/>
                <w:szCs w:val="20"/>
              </w:rPr>
            </w:pPr>
          </w:p>
        </w:tc>
        <w:tc>
          <w:tcPr>
            <w:tcW w:w="3449" w:type="dxa"/>
            <w:vAlign w:val="center"/>
          </w:tcPr>
          <w:p w14:paraId="4E0E398C" w14:textId="7ED9A42D" w:rsidR="002F13A6" w:rsidRPr="002F13A6" w:rsidRDefault="002F13A6" w:rsidP="00074298">
            <w:pPr>
              <w:spacing w:after="80" w:line="276" w:lineRule="auto"/>
              <w:rPr>
                <w:rFonts w:cs="Times New Roman"/>
                <w:sz w:val="20"/>
                <w:szCs w:val="20"/>
                <w:lang w:val="sv-SE"/>
              </w:rPr>
            </w:pPr>
            <w:r w:rsidRPr="00575211">
              <w:rPr>
                <w:rFonts w:cs="Times New Roman"/>
                <w:sz w:val="20"/>
                <w:szCs w:val="20"/>
                <w:lang w:val="sv-SE"/>
              </w:rPr>
              <w:t>Pemahaman pelaporan dan pembayaran pajak</w:t>
            </w:r>
          </w:p>
        </w:tc>
        <w:tc>
          <w:tcPr>
            <w:tcW w:w="1842" w:type="dxa"/>
          </w:tcPr>
          <w:p w14:paraId="12C2891A" w14:textId="67A6AB2B" w:rsidR="002F13A6" w:rsidRPr="007F4ABB" w:rsidRDefault="002F13A6" w:rsidP="00554F82">
            <w:pPr>
              <w:spacing w:after="80" w:line="480" w:lineRule="auto"/>
              <w:jc w:val="center"/>
              <w:rPr>
                <w:rFonts w:cs="Times New Roman"/>
                <w:sz w:val="20"/>
                <w:szCs w:val="20"/>
              </w:rPr>
            </w:pPr>
            <w:r w:rsidRPr="00575211">
              <w:rPr>
                <w:rFonts w:cs="Times New Roman"/>
                <w:sz w:val="20"/>
                <w:szCs w:val="20"/>
              </w:rPr>
              <w:t>E</w:t>
            </w:r>
            <w:r>
              <w:rPr>
                <w:rFonts w:cs="Times New Roman"/>
                <w:sz w:val="20"/>
                <w:szCs w:val="20"/>
              </w:rPr>
              <w:t>6</w:t>
            </w:r>
            <w:r w:rsidRPr="00575211">
              <w:rPr>
                <w:rFonts w:cs="Times New Roman"/>
                <w:sz w:val="20"/>
                <w:szCs w:val="20"/>
              </w:rPr>
              <w:t>, E</w:t>
            </w:r>
            <w:r w:rsidR="00554F82">
              <w:rPr>
                <w:rFonts w:cs="Times New Roman"/>
                <w:sz w:val="20"/>
                <w:szCs w:val="20"/>
              </w:rPr>
              <w:t>7</w:t>
            </w:r>
          </w:p>
        </w:tc>
      </w:tr>
    </w:tbl>
    <w:p w14:paraId="4FF3BFF5" w14:textId="7038AE4E" w:rsidR="00B1624A" w:rsidRPr="00B1624A" w:rsidRDefault="00610ECB" w:rsidP="00B1624A">
      <w:pPr>
        <w:spacing w:after="80" w:line="480" w:lineRule="auto"/>
        <w:ind w:left="426"/>
        <w:rPr>
          <w:rFonts w:cs="Times New Roman"/>
          <w:i/>
          <w:iCs/>
          <w:color w:val="000000" w:themeColor="text1"/>
          <w:sz w:val="22"/>
          <w:szCs w:val="22"/>
          <w:lang w:val="sv-SE"/>
        </w:rPr>
      </w:pPr>
      <w:r w:rsidRPr="007904B8">
        <w:rPr>
          <w:rFonts w:cs="Times New Roman"/>
          <w:i/>
          <w:iCs/>
          <w:color w:val="000000" w:themeColor="text1"/>
          <w:sz w:val="22"/>
          <w:szCs w:val="22"/>
          <w:lang w:val="sv-SE"/>
        </w:rPr>
        <w:t>Sumber: Dikembangkan dalam Penelitian ini</w:t>
      </w:r>
    </w:p>
    <w:p w14:paraId="03C38EA4" w14:textId="36FBC3F0" w:rsidR="009E4787" w:rsidRPr="009E4787" w:rsidRDefault="009E4787" w:rsidP="000F2617">
      <w:pPr>
        <w:pStyle w:val="ListParagraph"/>
        <w:numPr>
          <w:ilvl w:val="0"/>
          <w:numId w:val="15"/>
        </w:numPr>
        <w:tabs>
          <w:tab w:val="left" w:pos="709"/>
        </w:tabs>
        <w:spacing w:after="80" w:line="480" w:lineRule="auto"/>
        <w:ind w:hanging="720"/>
        <w:outlineLvl w:val="2"/>
        <w:rPr>
          <w:rFonts w:cs="Times New Roman"/>
          <w:b/>
          <w:bCs/>
          <w:color w:val="000000" w:themeColor="text1"/>
          <w:szCs w:val="24"/>
          <w:lang w:val="fi-FI"/>
        </w:rPr>
      </w:pPr>
      <w:bookmarkStart w:id="244" w:name="_Toc195773438"/>
      <w:bookmarkStart w:id="245" w:name="_Toc198885431"/>
      <w:bookmarkStart w:id="246" w:name="_Toc198887911"/>
      <w:bookmarkStart w:id="247" w:name="_Toc200656720"/>
      <w:bookmarkStart w:id="248" w:name="_Toc200657431"/>
      <w:bookmarkStart w:id="249" w:name="_Toc201787572"/>
      <w:bookmarkStart w:id="250" w:name="_Toc216269305"/>
      <w:r>
        <w:rPr>
          <w:rFonts w:cs="Times New Roman"/>
          <w:b/>
          <w:bCs/>
          <w:color w:val="000000" w:themeColor="text1"/>
          <w:szCs w:val="24"/>
          <w:lang w:val="fi-FI"/>
        </w:rPr>
        <w:t>Instrument Penelitian</w:t>
      </w:r>
      <w:bookmarkEnd w:id="244"/>
      <w:bookmarkEnd w:id="245"/>
      <w:bookmarkEnd w:id="246"/>
      <w:bookmarkEnd w:id="247"/>
      <w:bookmarkEnd w:id="248"/>
      <w:bookmarkEnd w:id="249"/>
      <w:bookmarkEnd w:id="250"/>
    </w:p>
    <w:p w14:paraId="4FC4B46A" w14:textId="77777777" w:rsidR="00E6268E" w:rsidRDefault="009E4787" w:rsidP="00FA61F2">
      <w:pPr>
        <w:pStyle w:val="ListParagraph"/>
        <w:spacing w:after="80" w:line="480" w:lineRule="auto"/>
        <w:ind w:left="0" w:firstLine="720"/>
        <w:rPr>
          <w:rFonts w:cs="Times New Roman"/>
          <w:color w:val="000000" w:themeColor="text1"/>
          <w:szCs w:val="24"/>
          <w:lang w:val="fi-FI"/>
        </w:rPr>
      </w:pPr>
      <w:r w:rsidRPr="009E4787">
        <w:rPr>
          <w:rFonts w:cs="Times New Roman"/>
          <w:color w:val="000000" w:themeColor="text1"/>
          <w:szCs w:val="24"/>
          <w:lang w:val="fi-FI"/>
        </w:rPr>
        <w:t xml:space="preserve">Kepatuhan diukur menggunakan instrumen data yang berupa kuesioner dengan skala Likert. Dalam skala Likert, yang juga dikenal sebagai </w:t>
      </w:r>
      <w:r w:rsidRPr="009E4787">
        <w:rPr>
          <w:rFonts w:cs="Times New Roman"/>
          <w:i/>
          <w:iCs/>
          <w:color w:val="000000" w:themeColor="text1"/>
          <w:szCs w:val="24"/>
          <w:lang w:val="fi-FI"/>
        </w:rPr>
        <w:t>summated scale</w:t>
      </w:r>
      <w:r w:rsidRPr="009E4787">
        <w:rPr>
          <w:rFonts w:cs="Times New Roman"/>
          <w:color w:val="000000" w:themeColor="text1"/>
          <w:szCs w:val="24"/>
          <w:lang w:val="fi-FI"/>
        </w:rPr>
        <w:t xml:space="preserve"> (skala yang dijumlahkan), responden diminta untuk memberikan tanggapan mengenai </w:t>
      </w:r>
      <w:r w:rsidR="00E6268E" w:rsidRPr="009E4787">
        <w:rPr>
          <w:rFonts w:cs="Times New Roman"/>
          <w:color w:val="000000" w:themeColor="text1"/>
          <w:szCs w:val="24"/>
          <w:lang w:val="fi-FI"/>
        </w:rPr>
        <w:t>pengukuran variabel dependen dan independen dilakukan dengan menggunakan skala Likert yang memiliki rentang nilai dari 1 hingga 5, di mana:</w:t>
      </w:r>
    </w:p>
    <w:p w14:paraId="484A2B10" w14:textId="77777777" w:rsidR="00E6268E" w:rsidRDefault="00E6268E" w:rsidP="00FA61F2">
      <w:pPr>
        <w:pStyle w:val="ListParagraph"/>
        <w:spacing w:after="80" w:line="480" w:lineRule="auto"/>
        <w:ind w:left="0" w:firstLine="720"/>
        <w:rPr>
          <w:rFonts w:cs="Times New Roman"/>
          <w:color w:val="000000" w:themeColor="text1"/>
          <w:szCs w:val="24"/>
          <w:lang w:val="sv-SE"/>
        </w:rPr>
      </w:pPr>
      <w:r w:rsidRPr="009E4787">
        <w:rPr>
          <w:rFonts w:cs="Times New Roman"/>
          <w:color w:val="000000" w:themeColor="text1"/>
          <w:szCs w:val="24"/>
          <w:lang w:val="sv-SE"/>
        </w:rPr>
        <w:t xml:space="preserve">1 = Sangat tidak setuju </w:t>
      </w:r>
    </w:p>
    <w:p w14:paraId="6062D582" w14:textId="77777777" w:rsidR="00E6268E" w:rsidRDefault="00E6268E" w:rsidP="00FA61F2">
      <w:pPr>
        <w:pStyle w:val="ListParagraph"/>
        <w:spacing w:after="80" w:line="480" w:lineRule="auto"/>
        <w:ind w:left="0" w:firstLine="720"/>
        <w:rPr>
          <w:rFonts w:cs="Times New Roman"/>
          <w:color w:val="000000" w:themeColor="text1"/>
          <w:szCs w:val="24"/>
          <w:lang w:val="sv-SE"/>
        </w:rPr>
      </w:pPr>
      <w:r w:rsidRPr="009E4787">
        <w:rPr>
          <w:rFonts w:cs="Times New Roman"/>
          <w:color w:val="000000" w:themeColor="text1"/>
          <w:szCs w:val="24"/>
          <w:lang w:val="sv-SE"/>
        </w:rPr>
        <w:t xml:space="preserve">2 = Tidak setuju </w:t>
      </w:r>
    </w:p>
    <w:p w14:paraId="4AA5CE1E" w14:textId="77777777" w:rsidR="00E6268E" w:rsidRDefault="00E6268E" w:rsidP="00FA61F2">
      <w:pPr>
        <w:pStyle w:val="ListParagraph"/>
        <w:spacing w:after="80" w:line="480" w:lineRule="auto"/>
        <w:ind w:left="0" w:firstLine="720"/>
        <w:rPr>
          <w:rFonts w:cs="Times New Roman"/>
          <w:color w:val="000000" w:themeColor="text1"/>
          <w:szCs w:val="24"/>
          <w:lang w:val="sv-SE"/>
        </w:rPr>
      </w:pPr>
      <w:r w:rsidRPr="009E4787">
        <w:rPr>
          <w:rFonts w:cs="Times New Roman"/>
          <w:color w:val="000000" w:themeColor="text1"/>
          <w:szCs w:val="24"/>
          <w:lang w:val="sv-SE"/>
        </w:rPr>
        <w:t xml:space="preserve">3 = Netral </w:t>
      </w:r>
    </w:p>
    <w:p w14:paraId="55E13255" w14:textId="77777777" w:rsidR="00E6268E" w:rsidRDefault="00E6268E" w:rsidP="00FA61F2">
      <w:pPr>
        <w:pStyle w:val="ListParagraph"/>
        <w:spacing w:after="80" w:line="480" w:lineRule="auto"/>
        <w:ind w:left="0" w:firstLine="720"/>
        <w:rPr>
          <w:rFonts w:cs="Times New Roman"/>
          <w:color w:val="000000" w:themeColor="text1"/>
          <w:szCs w:val="24"/>
          <w:lang w:val="sv-SE"/>
        </w:rPr>
      </w:pPr>
      <w:r w:rsidRPr="009E4787">
        <w:rPr>
          <w:rFonts w:cs="Times New Roman"/>
          <w:color w:val="000000" w:themeColor="text1"/>
          <w:szCs w:val="24"/>
          <w:lang w:val="sv-SE"/>
        </w:rPr>
        <w:t xml:space="preserve">4 = Setuju </w:t>
      </w:r>
    </w:p>
    <w:p w14:paraId="3B54D420" w14:textId="77777777" w:rsidR="00E6268E" w:rsidRDefault="00E6268E" w:rsidP="00FA61F2">
      <w:pPr>
        <w:pStyle w:val="ListParagraph"/>
        <w:spacing w:after="80" w:line="480" w:lineRule="auto"/>
        <w:ind w:left="0" w:firstLine="720"/>
        <w:rPr>
          <w:rFonts w:cs="Times New Roman"/>
          <w:color w:val="000000" w:themeColor="text1"/>
          <w:szCs w:val="24"/>
          <w:lang w:val="sv-SE"/>
        </w:rPr>
      </w:pPr>
      <w:r w:rsidRPr="009E4787">
        <w:rPr>
          <w:rFonts w:cs="Times New Roman"/>
          <w:color w:val="000000" w:themeColor="text1"/>
          <w:szCs w:val="24"/>
          <w:lang w:val="sv-SE"/>
        </w:rPr>
        <w:t>5 = Sangat setuju</w:t>
      </w:r>
    </w:p>
    <w:p w14:paraId="1449EE6E" w14:textId="694D2743" w:rsidR="00DD14A8" w:rsidRPr="00554F82" w:rsidRDefault="009E4787" w:rsidP="00554F82">
      <w:pPr>
        <w:pStyle w:val="ListParagraph"/>
        <w:spacing w:after="80" w:line="480" w:lineRule="auto"/>
        <w:ind w:left="0" w:firstLine="720"/>
        <w:rPr>
          <w:rFonts w:cs="Times New Roman"/>
          <w:color w:val="000000" w:themeColor="text1"/>
          <w:szCs w:val="24"/>
          <w:lang w:val="fi-FI"/>
        </w:rPr>
      </w:pPr>
      <w:r w:rsidRPr="009E4787">
        <w:rPr>
          <w:rFonts w:cs="Times New Roman"/>
          <w:color w:val="000000" w:themeColor="text1"/>
          <w:szCs w:val="24"/>
          <w:lang w:val="fi-FI"/>
        </w:rPr>
        <w:t>tingkat persetujuan mereka terhadap suatu objek psikologis. Untuk penelitian ini</w:t>
      </w:r>
      <w:r w:rsidR="004E2A71">
        <w:rPr>
          <w:rFonts w:cs="Times New Roman"/>
          <w:color w:val="000000" w:themeColor="text1"/>
          <w:szCs w:val="24"/>
          <w:lang w:val="fi-FI"/>
        </w:rPr>
        <w:t>.</w:t>
      </w:r>
    </w:p>
    <w:p w14:paraId="04141DFB" w14:textId="257BB497" w:rsidR="002C4F39" w:rsidRDefault="002C4F39" w:rsidP="000F2617">
      <w:pPr>
        <w:pStyle w:val="ListParagraph"/>
        <w:numPr>
          <w:ilvl w:val="0"/>
          <w:numId w:val="3"/>
        </w:numPr>
        <w:spacing w:after="80" w:line="480" w:lineRule="auto"/>
        <w:ind w:left="0" w:firstLine="0"/>
        <w:outlineLvl w:val="1"/>
        <w:rPr>
          <w:rFonts w:cs="Times New Roman"/>
          <w:b/>
          <w:bCs/>
          <w:color w:val="000000" w:themeColor="text1"/>
          <w:szCs w:val="24"/>
          <w:lang w:val="fi-FI"/>
        </w:rPr>
      </w:pPr>
      <w:bookmarkStart w:id="251" w:name="_Toc195773439"/>
      <w:bookmarkStart w:id="252" w:name="_Toc198885432"/>
      <w:bookmarkStart w:id="253" w:name="_Toc198887912"/>
      <w:bookmarkStart w:id="254" w:name="_Toc200656721"/>
      <w:bookmarkStart w:id="255" w:name="_Toc200657432"/>
      <w:bookmarkStart w:id="256" w:name="_Toc201787573"/>
      <w:bookmarkStart w:id="257" w:name="_Toc216269306"/>
      <w:r w:rsidRPr="00B836E9">
        <w:rPr>
          <w:rFonts w:cs="Times New Roman"/>
          <w:b/>
          <w:bCs/>
          <w:color w:val="000000" w:themeColor="text1"/>
          <w:szCs w:val="24"/>
          <w:lang w:val="fi-FI"/>
        </w:rPr>
        <w:t>Populasi dan Sampel</w:t>
      </w:r>
      <w:bookmarkEnd w:id="251"/>
      <w:bookmarkEnd w:id="252"/>
      <w:bookmarkEnd w:id="253"/>
      <w:bookmarkEnd w:id="254"/>
      <w:bookmarkEnd w:id="255"/>
      <w:bookmarkEnd w:id="256"/>
      <w:bookmarkEnd w:id="257"/>
    </w:p>
    <w:p w14:paraId="1FFDDB45" w14:textId="2946FCF9" w:rsidR="00DE63A5" w:rsidRDefault="00DE63A5" w:rsidP="00DD14A8">
      <w:pPr>
        <w:pStyle w:val="ListParagraph"/>
        <w:numPr>
          <w:ilvl w:val="0"/>
          <w:numId w:val="19"/>
        </w:numPr>
        <w:spacing w:after="80" w:line="480" w:lineRule="auto"/>
        <w:ind w:hanging="720"/>
        <w:outlineLvl w:val="2"/>
        <w:rPr>
          <w:rFonts w:cs="Times New Roman"/>
          <w:b/>
          <w:bCs/>
          <w:color w:val="000000" w:themeColor="text1"/>
          <w:szCs w:val="24"/>
          <w:lang w:val="fi-FI"/>
        </w:rPr>
      </w:pPr>
      <w:bookmarkStart w:id="258" w:name="_Toc195773440"/>
      <w:bookmarkStart w:id="259" w:name="_Toc198885433"/>
      <w:bookmarkStart w:id="260" w:name="_Toc198887913"/>
      <w:bookmarkStart w:id="261" w:name="_Toc200656722"/>
      <w:bookmarkStart w:id="262" w:name="_Toc200657433"/>
      <w:bookmarkStart w:id="263" w:name="_Toc201787574"/>
      <w:bookmarkStart w:id="264" w:name="_Toc216269307"/>
      <w:r>
        <w:rPr>
          <w:rFonts w:cs="Times New Roman"/>
          <w:b/>
          <w:bCs/>
          <w:color w:val="000000" w:themeColor="text1"/>
          <w:szCs w:val="24"/>
          <w:lang w:val="fi-FI"/>
        </w:rPr>
        <w:t>Populasi</w:t>
      </w:r>
      <w:bookmarkEnd w:id="258"/>
      <w:bookmarkEnd w:id="259"/>
      <w:bookmarkEnd w:id="260"/>
      <w:bookmarkEnd w:id="261"/>
      <w:bookmarkEnd w:id="262"/>
      <w:bookmarkEnd w:id="263"/>
      <w:bookmarkEnd w:id="264"/>
    </w:p>
    <w:p w14:paraId="1727FD13" w14:textId="5F63C1A9" w:rsidR="00A14540" w:rsidRPr="00F06C04" w:rsidRDefault="00DE63A5" w:rsidP="00DD14A8">
      <w:pPr>
        <w:spacing w:line="480" w:lineRule="auto"/>
        <w:ind w:firstLine="720"/>
        <w:rPr>
          <w:rFonts w:cs="Times New Roman"/>
          <w:color w:val="000000" w:themeColor="text1"/>
          <w:szCs w:val="24"/>
          <w:lang w:val="sv-SE"/>
        </w:rPr>
      </w:pPr>
      <w:r w:rsidRPr="00DE63A5">
        <w:rPr>
          <w:rFonts w:cs="Times New Roman"/>
          <w:color w:val="000000" w:themeColor="text1"/>
          <w:szCs w:val="24"/>
          <w:lang w:val="sv-SE"/>
        </w:rPr>
        <w:t xml:space="preserve">Populasi merupakan keseluruhan objek atau subjek yang akan diteliti, atau jumlah keseluruhan individu yang karakternya akan diteliti. Menurut </w:t>
      </w:r>
      <w:r w:rsidR="00E51E0B">
        <w:rPr>
          <w:rFonts w:cs="Times New Roman"/>
          <w:color w:val="000000" w:themeColor="text1"/>
          <w:szCs w:val="24"/>
          <w:lang w:val="sv-SE"/>
        </w:rPr>
        <w:fldChar w:fldCharType="begin" w:fldLock="1"/>
      </w:r>
      <w:r w:rsidR="00526A60">
        <w:rPr>
          <w:rFonts w:cs="Times New Roman"/>
          <w:color w:val="000000" w:themeColor="text1"/>
          <w:szCs w:val="24"/>
          <w:lang w:val="sv-SE"/>
        </w:rPr>
        <w:instrText>ADDIN CSL_CITATION {"citationItems":[{"id":"ITEM-1","itemData":{"author":[{"dropping-particle":"","family":"Sugiyono","given":"","non-dropping-particle":"","parse-names":false,"suffix":""}],"id":"ITEM-1","issued":{"date-parts":[["2021"]]},"publisher":"Bandung: Alfabeta","title":"Metode Penelitian Kuantitatif, Kualitatif, dan R&amp;D","type":"book"},"uris":["http://www.mendeley.com/documents/?uuid=074a31ff-fa03-4c0a-b8ca-18ee1101556c"]}],"mendeley":{"formattedCitation":"(Sugiyono, 2021)","plainTextFormattedCitation":"(Sugiyono, 2021)","previouslyFormattedCitation":"(Sugiyono, 2021)"},"properties":{"noteIndex":0},"schema":"https://github.com/citation-style-language/schema/raw/master/csl-citation.json"}</w:instrText>
      </w:r>
      <w:r w:rsidR="00E51E0B">
        <w:rPr>
          <w:rFonts w:cs="Times New Roman"/>
          <w:color w:val="000000" w:themeColor="text1"/>
          <w:szCs w:val="24"/>
          <w:lang w:val="sv-SE"/>
        </w:rPr>
        <w:fldChar w:fldCharType="separate"/>
      </w:r>
      <w:r w:rsidR="00E51E0B" w:rsidRPr="00E51E0B">
        <w:rPr>
          <w:rFonts w:cs="Times New Roman"/>
          <w:noProof/>
          <w:color w:val="000000" w:themeColor="text1"/>
          <w:szCs w:val="24"/>
          <w:lang w:val="sv-SE"/>
        </w:rPr>
        <w:t xml:space="preserve">(Sugiyono, </w:t>
      </w:r>
      <w:r w:rsidR="00E51E0B" w:rsidRPr="00E51E0B">
        <w:rPr>
          <w:rFonts w:cs="Times New Roman"/>
          <w:noProof/>
          <w:color w:val="000000" w:themeColor="text1"/>
          <w:szCs w:val="24"/>
          <w:lang w:val="sv-SE"/>
        </w:rPr>
        <w:lastRenderedPageBreak/>
        <w:t>2021)</w:t>
      </w:r>
      <w:r w:rsidR="00E51E0B">
        <w:rPr>
          <w:rFonts w:cs="Times New Roman"/>
          <w:color w:val="000000" w:themeColor="text1"/>
          <w:szCs w:val="24"/>
          <w:lang w:val="sv-SE"/>
        </w:rPr>
        <w:fldChar w:fldCharType="end"/>
      </w:r>
      <w:r w:rsidR="00E51E0B">
        <w:rPr>
          <w:rFonts w:cs="Times New Roman"/>
          <w:color w:val="000000" w:themeColor="text1"/>
          <w:szCs w:val="24"/>
          <w:lang w:val="sv-SE"/>
        </w:rPr>
        <w:t xml:space="preserve"> </w:t>
      </w:r>
      <w:r w:rsidRPr="00DE63A5">
        <w:rPr>
          <w:rFonts w:cs="Times New Roman"/>
          <w:color w:val="000000" w:themeColor="text1"/>
          <w:szCs w:val="24"/>
          <w:lang w:val="sv-SE"/>
        </w:rPr>
        <w:t>populasi adalah wilayah generalisasi yang terdiri atas objek</w:t>
      </w:r>
      <w:r w:rsidR="00E51E0B">
        <w:rPr>
          <w:rFonts w:cs="Times New Roman"/>
          <w:color w:val="000000" w:themeColor="text1"/>
          <w:szCs w:val="24"/>
          <w:lang w:val="sv-SE"/>
        </w:rPr>
        <w:t xml:space="preserve"> dan </w:t>
      </w:r>
      <w:r w:rsidRPr="00DE63A5">
        <w:rPr>
          <w:rFonts w:cs="Times New Roman"/>
          <w:color w:val="000000" w:themeColor="text1"/>
          <w:szCs w:val="24"/>
          <w:lang w:val="sv-SE"/>
        </w:rPr>
        <w:t xml:space="preserve">subjek yang mempunyai kuantitas dan karakteristik tertentu yang ditetapkan oleh peneliti untuk dipelajari dan kemudian ditarik kesimpulannya. Populasi dalam penelitian ini </w:t>
      </w:r>
      <w:r w:rsidR="003D7305">
        <w:rPr>
          <w:rFonts w:cs="Times New Roman"/>
          <w:color w:val="000000" w:themeColor="text1"/>
          <w:szCs w:val="24"/>
          <w:lang w:val="sv-SE"/>
        </w:rPr>
        <w:t>berjumlah</w:t>
      </w:r>
      <w:r w:rsidR="0034132F">
        <w:rPr>
          <w:rFonts w:cs="Times New Roman"/>
          <w:color w:val="000000" w:themeColor="text1"/>
          <w:szCs w:val="24"/>
          <w:lang w:val="sv-SE"/>
        </w:rPr>
        <w:t xml:space="preserve"> 7.087</w:t>
      </w:r>
      <w:r w:rsidRPr="00DE63A5">
        <w:rPr>
          <w:rFonts w:cs="Times New Roman"/>
          <w:color w:val="000000" w:themeColor="text1"/>
          <w:szCs w:val="24"/>
          <w:lang w:val="sv-SE"/>
        </w:rPr>
        <w:t xml:space="preserve"> wajib pajak </w:t>
      </w:r>
      <w:r w:rsidR="005805AE">
        <w:rPr>
          <w:rFonts w:cs="Times New Roman"/>
          <w:color w:val="000000" w:themeColor="text1"/>
          <w:szCs w:val="24"/>
          <w:lang w:val="sv-SE"/>
        </w:rPr>
        <w:t>badan yang terdaftar di KPP</w:t>
      </w:r>
      <w:r w:rsidR="00857BF2">
        <w:rPr>
          <w:rFonts w:cs="Times New Roman"/>
          <w:color w:val="000000" w:themeColor="text1"/>
          <w:szCs w:val="24"/>
          <w:lang w:val="sv-SE"/>
        </w:rPr>
        <w:t xml:space="preserve"> </w:t>
      </w:r>
      <w:r w:rsidR="005805AE">
        <w:rPr>
          <w:rFonts w:cs="Times New Roman"/>
          <w:color w:val="000000" w:themeColor="text1"/>
          <w:szCs w:val="24"/>
          <w:lang w:val="sv-SE"/>
        </w:rPr>
        <w:t>Tenggarong</w:t>
      </w:r>
      <w:r w:rsidR="0034132F">
        <w:rPr>
          <w:rFonts w:cs="Times New Roman"/>
          <w:color w:val="000000" w:themeColor="text1"/>
          <w:szCs w:val="24"/>
          <w:lang w:val="sv-SE"/>
        </w:rPr>
        <w:t>.</w:t>
      </w:r>
    </w:p>
    <w:p w14:paraId="3E33AE62" w14:textId="5963E3C8" w:rsidR="00DE63A5" w:rsidRDefault="00DE63A5" w:rsidP="000F2617">
      <w:pPr>
        <w:pStyle w:val="ListParagraph"/>
        <w:numPr>
          <w:ilvl w:val="0"/>
          <w:numId w:val="19"/>
        </w:numPr>
        <w:spacing w:after="80" w:line="480" w:lineRule="auto"/>
        <w:ind w:hanging="720"/>
        <w:outlineLvl w:val="2"/>
        <w:rPr>
          <w:rFonts w:cs="Times New Roman"/>
          <w:b/>
          <w:bCs/>
          <w:color w:val="000000" w:themeColor="text1"/>
          <w:szCs w:val="24"/>
          <w:lang w:val="fi-FI"/>
        </w:rPr>
      </w:pPr>
      <w:bookmarkStart w:id="265" w:name="_Toc195773441"/>
      <w:bookmarkStart w:id="266" w:name="_Toc198885434"/>
      <w:bookmarkStart w:id="267" w:name="_Toc198887914"/>
      <w:bookmarkStart w:id="268" w:name="_Toc200656723"/>
      <w:bookmarkStart w:id="269" w:name="_Toc200657434"/>
      <w:bookmarkStart w:id="270" w:name="_Toc201787575"/>
      <w:bookmarkStart w:id="271" w:name="_Toc216269308"/>
      <w:r>
        <w:rPr>
          <w:rFonts w:cs="Times New Roman"/>
          <w:b/>
          <w:bCs/>
          <w:color w:val="000000" w:themeColor="text1"/>
          <w:szCs w:val="24"/>
          <w:lang w:val="fi-FI"/>
        </w:rPr>
        <w:t>Sampel</w:t>
      </w:r>
      <w:bookmarkEnd w:id="265"/>
      <w:bookmarkEnd w:id="266"/>
      <w:bookmarkEnd w:id="267"/>
      <w:bookmarkEnd w:id="268"/>
      <w:bookmarkEnd w:id="269"/>
      <w:bookmarkEnd w:id="270"/>
      <w:bookmarkEnd w:id="271"/>
    </w:p>
    <w:p w14:paraId="560477E4" w14:textId="1BC36145" w:rsidR="007A0CC0" w:rsidRPr="007204BE" w:rsidRDefault="006373B1" w:rsidP="00027CFD">
      <w:pPr>
        <w:spacing w:after="80" w:line="480" w:lineRule="auto"/>
        <w:ind w:firstLine="720"/>
        <w:rPr>
          <w:rFonts w:cs="Times New Roman"/>
          <w:color w:val="000000" w:themeColor="text1"/>
          <w:szCs w:val="24"/>
          <w:lang w:val="fi-FI"/>
        </w:rPr>
      </w:pPr>
      <w:r w:rsidRPr="006373B1">
        <w:rPr>
          <w:rFonts w:cs="Times New Roman"/>
          <w:color w:val="000000" w:themeColor="text1"/>
          <w:szCs w:val="24"/>
          <w:lang w:val="fi-FI"/>
        </w:rPr>
        <w:t>Pengambilan sampel ditentukan dengan menggunakan teknik non probability sampling, yaitu teknik pengambilan sampel di mana tidak semua elemen dari populasi memiliki peluang atau kemungkinan yang sama untuk dijadikan sampel</w:t>
      </w:r>
      <w:r w:rsidR="007A0CC0">
        <w:rPr>
          <w:rFonts w:cs="Times New Roman"/>
          <w:color w:val="000000" w:themeColor="text1"/>
          <w:szCs w:val="24"/>
          <w:lang w:val="fi-FI"/>
        </w:rPr>
        <w:t xml:space="preserve">. </w:t>
      </w:r>
      <w:r w:rsidR="007A0CC0" w:rsidRPr="007A0CC0">
        <w:rPr>
          <w:rFonts w:cs="Times New Roman"/>
          <w:color w:val="000000" w:themeColor="text1"/>
          <w:szCs w:val="24"/>
          <w:lang w:val="fi-FI"/>
        </w:rPr>
        <w:t>Teknik purposive sampling dipilih karena tidak semua Wajib Pajak Badan dapat dijadikan responden</w:t>
      </w:r>
      <w:r w:rsidR="007A0CC0" w:rsidRPr="007204BE">
        <w:rPr>
          <w:rFonts w:cs="Times New Roman"/>
          <w:color w:val="000000" w:themeColor="text1"/>
          <w:szCs w:val="24"/>
          <w:lang w:val="fi-FI"/>
        </w:rPr>
        <w:t>, kriteria responden yang ditetapkan dalam penelitian ini adalah sebagai berikut</w:t>
      </w:r>
      <w:r w:rsidR="00027CFD" w:rsidRPr="007204BE">
        <w:rPr>
          <w:rFonts w:cs="Times New Roman"/>
          <w:color w:val="000000" w:themeColor="text1"/>
          <w:szCs w:val="24"/>
          <w:lang w:val="fi-FI"/>
        </w:rPr>
        <w:t>.</w:t>
      </w:r>
    </w:p>
    <w:p w14:paraId="5FE90DAD" w14:textId="77777777" w:rsidR="0033433A" w:rsidRPr="00BF7E0E" w:rsidRDefault="0033433A" w:rsidP="0033433A">
      <w:pPr>
        <w:numPr>
          <w:ilvl w:val="0"/>
          <w:numId w:val="86"/>
        </w:numPr>
        <w:spacing w:after="80" w:line="480" w:lineRule="auto"/>
        <w:rPr>
          <w:color w:val="000000" w:themeColor="text1"/>
          <w:lang w:val="fi-FI"/>
        </w:rPr>
      </w:pPr>
      <w:r w:rsidRPr="00BF7E0E">
        <w:rPr>
          <w:color w:val="000000" w:themeColor="text1"/>
          <w:lang w:val="fi-FI"/>
        </w:rPr>
        <w:t>Wajib pajak badan yang terdaftar dan berlokasi di wilayah kerja KPP Pratama Tenggarong.</w:t>
      </w:r>
    </w:p>
    <w:p w14:paraId="158C10A0" w14:textId="6E1A5C31" w:rsidR="00433081" w:rsidRPr="00433081" w:rsidRDefault="00433081" w:rsidP="00027CFD">
      <w:pPr>
        <w:numPr>
          <w:ilvl w:val="0"/>
          <w:numId w:val="86"/>
        </w:numPr>
        <w:spacing w:after="80" w:line="480" w:lineRule="auto"/>
        <w:rPr>
          <w:color w:val="000000" w:themeColor="text1"/>
          <w:lang w:val="sv-SE"/>
        </w:rPr>
      </w:pPr>
      <w:r w:rsidRPr="00433081">
        <w:rPr>
          <w:color w:val="000000" w:themeColor="text1"/>
          <w:lang w:val="sv-SE"/>
        </w:rPr>
        <w:t>Wajib pajak badan yang berstatus aktif dan menjalankan kegiatan usaha.</w:t>
      </w:r>
    </w:p>
    <w:p w14:paraId="405673EB" w14:textId="0019EEFA" w:rsidR="00027CFD" w:rsidRPr="00433081" w:rsidRDefault="00433081" w:rsidP="00027CFD">
      <w:pPr>
        <w:numPr>
          <w:ilvl w:val="0"/>
          <w:numId w:val="86"/>
        </w:numPr>
        <w:spacing w:after="80" w:line="480" w:lineRule="auto"/>
        <w:rPr>
          <w:color w:val="000000" w:themeColor="text1"/>
          <w:lang w:val="sv-SE"/>
        </w:rPr>
      </w:pPr>
      <w:r w:rsidRPr="00433081">
        <w:rPr>
          <w:color w:val="000000" w:themeColor="text1"/>
          <w:lang w:val="sv-SE"/>
        </w:rPr>
        <w:t>Wajib pajak badan yang telah beroperasi dan terdaftar sebagai wajib pajak minimal 3 tahun.</w:t>
      </w:r>
    </w:p>
    <w:p w14:paraId="508DE5EE" w14:textId="0FD281BB" w:rsidR="00AC264F" w:rsidRDefault="00F4731B" w:rsidP="00027CFD">
      <w:pPr>
        <w:numPr>
          <w:ilvl w:val="0"/>
          <w:numId w:val="86"/>
        </w:numPr>
        <w:spacing w:after="80" w:line="480" w:lineRule="auto"/>
        <w:rPr>
          <w:color w:val="000000" w:themeColor="text1"/>
          <w:lang w:val="sv-SE"/>
        </w:rPr>
      </w:pPr>
      <w:r w:rsidRPr="00F4731B">
        <w:rPr>
          <w:color w:val="000000" w:themeColor="text1"/>
          <w:lang w:val="sv-SE"/>
        </w:rPr>
        <w:t>W</w:t>
      </w:r>
      <w:r>
        <w:rPr>
          <w:color w:val="000000" w:themeColor="text1"/>
          <w:lang w:val="sv-SE"/>
        </w:rPr>
        <w:t>ajib pajak b</w:t>
      </w:r>
      <w:r w:rsidRPr="00F4731B">
        <w:rPr>
          <w:color w:val="000000" w:themeColor="text1"/>
          <w:lang w:val="sv-SE"/>
        </w:rPr>
        <w:t xml:space="preserve">adan yang melaporkan </w:t>
      </w:r>
      <w:r>
        <w:rPr>
          <w:color w:val="000000" w:themeColor="text1"/>
          <w:lang w:val="sv-SE"/>
        </w:rPr>
        <w:t>SPT</w:t>
      </w:r>
      <w:r w:rsidRPr="00F4731B">
        <w:rPr>
          <w:color w:val="000000" w:themeColor="text1"/>
          <w:lang w:val="sv-SE"/>
        </w:rPr>
        <w:t xml:space="preserve"> </w:t>
      </w:r>
      <w:r>
        <w:rPr>
          <w:color w:val="000000" w:themeColor="text1"/>
          <w:lang w:val="sv-SE"/>
        </w:rPr>
        <w:t>PPh</w:t>
      </w:r>
      <w:r w:rsidRPr="00F4731B">
        <w:rPr>
          <w:color w:val="000000" w:themeColor="text1"/>
          <w:lang w:val="sv-SE"/>
        </w:rPr>
        <w:t xml:space="preserve"> badan adalah entitas yang melaporkan</w:t>
      </w:r>
      <w:r>
        <w:rPr>
          <w:color w:val="000000" w:themeColor="text1"/>
          <w:lang w:val="sv-SE"/>
        </w:rPr>
        <w:t xml:space="preserve"> </w:t>
      </w:r>
      <w:r w:rsidRPr="00F4731B">
        <w:rPr>
          <w:color w:val="000000" w:themeColor="text1"/>
          <w:lang w:val="sv-SE"/>
        </w:rPr>
        <w:t xml:space="preserve">kewajban pajaknya kepada </w:t>
      </w:r>
      <w:r w:rsidR="00AC264F" w:rsidRPr="00AC264F">
        <w:rPr>
          <w:color w:val="000000" w:themeColor="text1"/>
          <w:lang w:val="sv-SE"/>
        </w:rPr>
        <w:t xml:space="preserve">Direktorat Jenderal Pajak sesuai dengan peraturan perpajakan. </w:t>
      </w:r>
    </w:p>
    <w:p w14:paraId="1CBC6507" w14:textId="0EFB0F7D" w:rsidR="00433081" w:rsidRPr="00433081" w:rsidRDefault="00433081" w:rsidP="00027CFD">
      <w:pPr>
        <w:numPr>
          <w:ilvl w:val="0"/>
          <w:numId w:val="86"/>
        </w:numPr>
        <w:spacing w:after="80" w:line="480" w:lineRule="auto"/>
        <w:rPr>
          <w:color w:val="000000" w:themeColor="text1"/>
          <w:lang w:val="sv-SE"/>
        </w:rPr>
      </w:pPr>
      <w:r w:rsidRPr="00433081">
        <w:rPr>
          <w:color w:val="000000" w:themeColor="text1"/>
          <w:lang w:val="sv-SE"/>
        </w:rPr>
        <w:t>Wajib pajak badan yang bersedia berpartisipasi dalam penelitian melalui perwakilan yang berwenang.</w:t>
      </w:r>
    </w:p>
    <w:p w14:paraId="48436AE8" w14:textId="4CA45C24" w:rsidR="00583551" w:rsidRDefault="00433081" w:rsidP="006373B1">
      <w:pPr>
        <w:spacing w:after="80" w:line="480" w:lineRule="auto"/>
        <w:ind w:firstLine="720"/>
        <w:rPr>
          <w:color w:val="000000" w:themeColor="text1"/>
          <w:lang w:val="sv-SE"/>
        </w:rPr>
      </w:pPr>
      <w:r>
        <w:rPr>
          <w:color w:val="000000" w:themeColor="text1"/>
          <w:lang w:val="sv-SE"/>
        </w:rPr>
        <w:lastRenderedPageBreak/>
        <w:t>Penerapan t</w:t>
      </w:r>
      <w:r w:rsidR="00027CFD" w:rsidRPr="00027CFD">
        <w:rPr>
          <w:color w:val="000000" w:themeColor="text1"/>
          <w:lang w:val="sv-SE"/>
        </w:rPr>
        <w:t xml:space="preserve">eknik </w:t>
      </w:r>
      <w:r w:rsidR="00027CFD" w:rsidRPr="00433081">
        <w:rPr>
          <w:i/>
          <w:iCs/>
          <w:color w:val="000000" w:themeColor="text1"/>
          <w:lang w:val="sv-SE"/>
        </w:rPr>
        <w:t>purposive sampling</w:t>
      </w:r>
      <w:r w:rsidR="00027CFD" w:rsidRPr="00027CFD">
        <w:rPr>
          <w:color w:val="000000" w:themeColor="text1"/>
          <w:lang w:val="sv-SE"/>
        </w:rPr>
        <w:t xml:space="preserve"> </w:t>
      </w:r>
      <w:r w:rsidRPr="00433081">
        <w:rPr>
          <w:color w:val="000000" w:themeColor="text1"/>
          <w:lang w:val="sv-SE"/>
        </w:rPr>
        <w:t>dengan kriteria-kriteria tersebut bertujuan untuk memperoleh sampel Wajib Pajak Badan yang benar-benar relevan dan dapat memberikan informasi yang valid serta r</w:t>
      </w:r>
      <w:r>
        <w:rPr>
          <w:color w:val="000000" w:themeColor="text1"/>
          <w:lang w:val="sv-SE"/>
        </w:rPr>
        <w:t>elevan</w:t>
      </w:r>
      <w:r w:rsidRPr="00433081">
        <w:rPr>
          <w:color w:val="000000" w:themeColor="text1"/>
          <w:lang w:val="sv-SE"/>
        </w:rPr>
        <w:t xml:space="preserve"> mengenai fenomena yang diteliti</w:t>
      </w:r>
      <w:r w:rsidR="00027CFD" w:rsidRPr="00027CFD">
        <w:rPr>
          <w:color w:val="000000" w:themeColor="text1"/>
          <w:lang w:val="sv-SE"/>
        </w:rPr>
        <w:t>. Selain itu, pendekatan ini dipilih karena keterbatasan waktu, tenaga, dan biaya yang dimiliki peneliti, serta untuk memudahkan pengumpulan data dengan hasil yang optimal.</w:t>
      </w:r>
    </w:p>
    <w:p w14:paraId="3EFD93EA" w14:textId="29B96423" w:rsidR="006373B1" w:rsidRPr="00044CE5" w:rsidRDefault="006373B1" w:rsidP="006373B1">
      <w:pPr>
        <w:spacing w:after="80" w:line="480" w:lineRule="auto"/>
        <w:ind w:firstLine="720"/>
        <w:rPr>
          <w:rFonts w:cs="Times New Roman"/>
          <w:color w:val="000000" w:themeColor="text1"/>
          <w:szCs w:val="24"/>
          <w:lang w:val="fi-FI"/>
        </w:rPr>
      </w:pPr>
      <w:r w:rsidRPr="006373B1">
        <w:rPr>
          <w:rFonts w:cs="Times New Roman"/>
          <w:color w:val="000000" w:themeColor="text1"/>
          <w:szCs w:val="24"/>
          <w:lang w:val="fi-FI"/>
        </w:rPr>
        <w:t xml:space="preserve">Sedangkan untuk menghitung jumlah sampel digunakan rumus slovin yang biasa digunakan dalam penelitian survey dimana biasanya jumlah sampel besar sekali, sehingga diperlukan sebuah formula untuk mendapatkan sampel yang sedikit tetapi dapat mewakili keseluruhan populasi. </w:t>
      </w:r>
      <w:r w:rsidRPr="00044CE5">
        <w:rPr>
          <w:rFonts w:cs="Times New Roman"/>
          <w:color w:val="000000" w:themeColor="text1"/>
          <w:szCs w:val="24"/>
          <w:lang w:val="fi-FI"/>
        </w:rPr>
        <w:t>Rumus slovin sebagai berikut</w:t>
      </w:r>
    </w:p>
    <w:p w14:paraId="3CA5150C" w14:textId="27B4C1AD" w:rsidR="00DE3A65" w:rsidRPr="003D7305" w:rsidRDefault="00363CB4" w:rsidP="003D7305">
      <w:pPr>
        <w:spacing w:after="80" w:line="480" w:lineRule="auto"/>
        <w:ind w:left="3261"/>
        <w:rPr>
          <w:rFonts w:cs="Times New Roman"/>
          <w:color w:val="000000" w:themeColor="text1"/>
          <w:szCs w:val="24"/>
          <w:lang w:val="fi-FI"/>
        </w:rPr>
      </w:pPr>
      <m:oMath>
        <m:r>
          <w:rPr>
            <w:rFonts w:ascii="Cambria Math" w:hAnsi="Cambria Math" w:cs="Times New Roman"/>
            <w:color w:val="000000" w:themeColor="text1"/>
            <w:szCs w:val="24"/>
            <w:lang w:val="sv-SE"/>
          </w:rPr>
          <m:t>n</m:t>
        </m:r>
        <m:r>
          <w:rPr>
            <w:rFonts w:ascii="Cambria Math" w:hAnsi="Cambria Math" w:cs="Times New Roman"/>
            <w:color w:val="000000" w:themeColor="text1"/>
            <w:szCs w:val="24"/>
            <w:lang w:val="fi-FI"/>
          </w:rPr>
          <m:t>=</m:t>
        </m:r>
        <m:f>
          <m:fPr>
            <m:ctrlPr>
              <w:rPr>
                <w:rFonts w:ascii="Cambria Math" w:hAnsi="Cambria Math" w:cs="Times New Roman"/>
                <w:i/>
                <w:color w:val="000000" w:themeColor="text1"/>
                <w:szCs w:val="24"/>
                <w:lang w:val="sv-SE"/>
              </w:rPr>
            </m:ctrlPr>
          </m:fPr>
          <m:num>
            <m:r>
              <w:rPr>
                <w:rFonts w:ascii="Cambria Math" w:hAnsi="Cambria Math" w:cs="Times New Roman"/>
                <w:color w:val="000000" w:themeColor="text1"/>
                <w:szCs w:val="24"/>
                <w:lang w:val="sv-SE"/>
              </w:rPr>
              <m:t>N</m:t>
            </m:r>
          </m:num>
          <m:den>
            <m:r>
              <w:rPr>
                <w:rFonts w:ascii="Cambria Math" w:hAnsi="Cambria Math" w:cs="Times New Roman"/>
                <w:color w:val="000000" w:themeColor="text1"/>
                <w:szCs w:val="24"/>
                <w:lang w:val="fi-FI"/>
              </w:rPr>
              <m:t>(1+</m:t>
            </m:r>
            <m:r>
              <w:rPr>
                <w:rFonts w:ascii="Cambria Math" w:hAnsi="Cambria Math" w:cs="Times New Roman"/>
                <w:color w:val="000000" w:themeColor="text1"/>
                <w:szCs w:val="24"/>
                <w:lang w:val="sv-SE"/>
              </w:rPr>
              <m:t>N</m:t>
            </m:r>
            <m:sSup>
              <m:sSupPr>
                <m:ctrlPr>
                  <w:rPr>
                    <w:rFonts w:ascii="Cambria Math" w:hAnsi="Cambria Math" w:cs="Times New Roman"/>
                    <w:i/>
                    <w:color w:val="000000" w:themeColor="text1"/>
                    <w:szCs w:val="24"/>
                    <w:lang w:val="sv-SE"/>
                  </w:rPr>
                </m:ctrlPr>
              </m:sSupPr>
              <m:e>
                <m:d>
                  <m:dPr>
                    <m:ctrlPr>
                      <w:rPr>
                        <w:rFonts w:ascii="Cambria Math" w:hAnsi="Cambria Math" w:cs="Times New Roman"/>
                        <w:i/>
                        <w:color w:val="000000" w:themeColor="text1"/>
                        <w:szCs w:val="24"/>
                        <w:lang w:val="sv-SE"/>
                      </w:rPr>
                    </m:ctrlPr>
                  </m:dPr>
                  <m:e>
                    <m:r>
                      <w:rPr>
                        <w:rFonts w:ascii="Cambria Math" w:hAnsi="Cambria Math" w:cs="Times New Roman"/>
                        <w:color w:val="000000" w:themeColor="text1"/>
                        <w:szCs w:val="24"/>
                        <w:lang w:val="sv-SE"/>
                      </w:rPr>
                      <m:t>e</m:t>
                    </m:r>
                  </m:e>
                </m:d>
              </m:e>
              <m:sup>
                <m:r>
                  <w:rPr>
                    <w:rFonts w:ascii="Cambria Math" w:hAnsi="Cambria Math" w:cs="Times New Roman"/>
                    <w:color w:val="000000" w:themeColor="text1"/>
                    <w:szCs w:val="24"/>
                    <w:lang w:val="fi-FI"/>
                  </w:rPr>
                  <m:t>2</m:t>
                </m:r>
              </m:sup>
            </m:sSup>
            <m:r>
              <w:rPr>
                <w:rFonts w:ascii="Cambria Math" w:hAnsi="Cambria Math" w:cs="Times New Roman"/>
                <w:color w:val="000000" w:themeColor="text1"/>
                <w:szCs w:val="24"/>
                <w:lang w:val="fi-FI"/>
              </w:rPr>
              <m:t>)</m:t>
            </m:r>
          </m:den>
        </m:f>
      </m:oMath>
      <w:r w:rsidRPr="00044CE5">
        <w:rPr>
          <w:rFonts w:eastAsiaTheme="minorEastAsia" w:cs="Times New Roman"/>
          <w:color w:val="000000" w:themeColor="text1"/>
          <w:szCs w:val="24"/>
          <w:lang w:val="fi-FI"/>
        </w:rPr>
        <w:t xml:space="preserve"> </w:t>
      </w:r>
    </w:p>
    <w:p w14:paraId="25AFD0C0" w14:textId="4FE833F8" w:rsidR="00DD14A8" w:rsidRPr="00554F82" w:rsidRDefault="00637CE5" w:rsidP="00554F82">
      <w:pPr>
        <w:spacing w:after="80" w:line="480" w:lineRule="auto"/>
        <w:ind w:firstLine="720"/>
        <w:rPr>
          <w:rFonts w:cs="Times New Roman"/>
          <w:szCs w:val="24"/>
          <w:lang w:val="sv-SE"/>
        </w:rPr>
      </w:pPr>
      <w:r w:rsidRPr="00637CE5">
        <w:rPr>
          <w:rFonts w:cs="Times New Roman"/>
          <w:szCs w:val="24"/>
          <w:lang w:val="sv-SE"/>
        </w:rPr>
        <w:t>Berdasarkan rumus di atas, maka diperoleh sampel dengan batas kesalahan 10% melalui perhitungan tersebut adalah 9</w:t>
      </w:r>
      <w:r>
        <w:rPr>
          <w:rFonts w:cs="Times New Roman"/>
          <w:szCs w:val="24"/>
          <w:lang w:val="sv-SE"/>
        </w:rPr>
        <w:t>8</w:t>
      </w:r>
      <w:r w:rsidRPr="00637CE5">
        <w:rPr>
          <w:rFonts w:cs="Times New Roman"/>
          <w:szCs w:val="24"/>
          <w:lang w:val="sv-SE"/>
        </w:rPr>
        <w:t>,</w:t>
      </w:r>
      <w:r>
        <w:rPr>
          <w:rFonts w:cs="Times New Roman"/>
          <w:szCs w:val="24"/>
          <w:lang w:val="sv-SE"/>
        </w:rPr>
        <w:t>61</w:t>
      </w:r>
      <w:r w:rsidRPr="00637CE5">
        <w:rPr>
          <w:rFonts w:cs="Times New Roman"/>
          <w:szCs w:val="24"/>
          <w:lang w:val="sv-SE"/>
        </w:rPr>
        <w:t xml:space="preserve"> dibulatkan menjadi 99 sampel. </w:t>
      </w:r>
      <w:r>
        <w:rPr>
          <w:rFonts w:cs="Times New Roman"/>
          <w:szCs w:val="24"/>
          <w:lang w:val="sv-SE"/>
        </w:rPr>
        <w:t>T</w:t>
      </w:r>
      <w:r w:rsidRPr="00637CE5">
        <w:rPr>
          <w:rFonts w:cs="Times New Roman"/>
          <w:szCs w:val="24"/>
          <w:lang w:val="sv-SE"/>
        </w:rPr>
        <w:t xml:space="preserve">arget responden dilebihkan </w:t>
      </w:r>
      <w:r w:rsidR="003D7305">
        <w:rPr>
          <w:rFonts w:cs="Times New Roman"/>
          <w:szCs w:val="24"/>
          <w:lang w:val="sv-SE"/>
        </w:rPr>
        <w:t>menjadi 150</w:t>
      </w:r>
      <w:r w:rsidRPr="00637CE5">
        <w:rPr>
          <w:rFonts w:cs="Times New Roman"/>
          <w:szCs w:val="24"/>
          <w:lang w:val="sv-SE"/>
        </w:rPr>
        <w:t xml:space="preserve"> sampel agar hasil data yang didapatkan memuaskan.</w:t>
      </w:r>
    </w:p>
    <w:p w14:paraId="47685310" w14:textId="7E6EB8BE" w:rsidR="00C07A8E" w:rsidRDefault="002C4F39" w:rsidP="000F2617">
      <w:pPr>
        <w:pStyle w:val="ListParagraph"/>
        <w:numPr>
          <w:ilvl w:val="0"/>
          <w:numId w:val="3"/>
        </w:numPr>
        <w:spacing w:after="80" w:line="480" w:lineRule="auto"/>
        <w:ind w:left="0" w:firstLine="0"/>
        <w:outlineLvl w:val="1"/>
        <w:rPr>
          <w:rFonts w:cs="Times New Roman"/>
          <w:b/>
          <w:bCs/>
          <w:color w:val="000000" w:themeColor="text1"/>
          <w:szCs w:val="24"/>
          <w:lang w:val="fi-FI"/>
        </w:rPr>
      </w:pPr>
      <w:bookmarkStart w:id="272" w:name="_Toc195773442"/>
      <w:bookmarkStart w:id="273" w:name="_Toc198885435"/>
      <w:bookmarkStart w:id="274" w:name="_Toc198887915"/>
      <w:bookmarkStart w:id="275" w:name="_Toc200656724"/>
      <w:bookmarkStart w:id="276" w:name="_Toc200657435"/>
      <w:bookmarkStart w:id="277" w:name="_Toc201787576"/>
      <w:bookmarkStart w:id="278" w:name="_Toc216269309"/>
      <w:r w:rsidRPr="00B836E9">
        <w:rPr>
          <w:rFonts w:cs="Times New Roman"/>
          <w:b/>
          <w:bCs/>
          <w:color w:val="000000" w:themeColor="text1"/>
          <w:szCs w:val="24"/>
          <w:lang w:val="fi-FI"/>
        </w:rPr>
        <w:t>Jenis dan Sumber Data</w:t>
      </w:r>
      <w:bookmarkEnd w:id="272"/>
      <w:bookmarkEnd w:id="273"/>
      <w:bookmarkEnd w:id="274"/>
      <w:bookmarkEnd w:id="275"/>
      <w:bookmarkEnd w:id="276"/>
      <w:bookmarkEnd w:id="277"/>
      <w:bookmarkEnd w:id="278"/>
    </w:p>
    <w:p w14:paraId="4578F8EE" w14:textId="18DAEF24" w:rsidR="006451AF" w:rsidRDefault="006451AF" w:rsidP="000F2617">
      <w:pPr>
        <w:pStyle w:val="ListParagraph"/>
        <w:numPr>
          <w:ilvl w:val="0"/>
          <w:numId w:val="69"/>
        </w:numPr>
        <w:spacing w:after="80" w:line="480" w:lineRule="auto"/>
        <w:ind w:left="426" w:hanging="426"/>
        <w:outlineLvl w:val="2"/>
        <w:rPr>
          <w:rFonts w:cs="Times New Roman"/>
          <w:b/>
          <w:bCs/>
          <w:color w:val="000000" w:themeColor="text1"/>
          <w:szCs w:val="24"/>
          <w:lang w:val="fi-FI"/>
        </w:rPr>
      </w:pPr>
      <w:bookmarkStart w:id="279" w:name="_Toc195773443"/>
      <w:bookmarkStart w:id="280" w:name="_Toc198885436"/>
      <w:bookmarkStart w:id="281" w:name="_Toc198887916"/>
      <w:bookmarkStart w:id="282" w:name="_Toc200656725"/>
      <w:bookmarkStart w:id="283" w:name="_Toc200657436"/>
      <w:bookmarkStart w:id="284" w:name="_Toc201787577"/>
      <w:bookmarkStart w:id="285" w:name="_Toc216269310"/>
      <w:r>
        <w:rPr>
          <w:rFonts w:cs="Times New Roman"/>
          <w:b/>
          <w:bCs/>
          <w:color w:val="000000" w:themeColor="text1"/>
          <w:szCs w:val="24"/>
          <w:lang w:val="fi-FI"/>
        </w:rPr>
        <w:t>Jenis Data</w:t>
      </w:r>
      <w:bookmarkEnd w:id="279"/>
      <w:bookmarkEnd w:id="280"/>
      <w:bookmarkEnd w:id="281"/>
      <w:bookmarkEnd w:id="282"/>
      <w:bookmarkEnd w:id="283"/>
      <w:bookmarkEnd w:id="284"/>
      <w:bookmarkEnd w:id="285"/>
    </w:p>
    <w:p w14:paraId="4011C02D" w14:textId="2E3D2AD8" w:rsidR="005730A5" w:rsidRDefault="005730A5" w:rsidP="00FA61F2">
      <w:pPr>
        <w:pStyle w:val="ListParagraph"/>
        <w:spacing w:after="80" w:line="480" w:lineRule="auto"/>
        <w:ind w:left="0" w:firstLine="720"/>
        <w:rPr>
          <w:rFonts w:cs="Times New Roman"/>
          <w:color w:val="000000" w:themeColor="text1"/>
          <w:szCs w:val="24"/>
          <w:lang w:val="sv-SE"/>
        </w:rPr>
      </w:pPr>
      <w:r w:rsidRPr="005730A5">
        <w:rPr>
          <w:rFonts w:cs="Times New Roman"/>
          <w:color w:val="000000" w:themeColor="text1"/>
          <w:szCs w:val="24"/>
          <w:lang w:val="sv-SE"/>
        </w:rPr>
        <w:t>Pengolahan dan analisis data dilakukan dengan cara kuantitatif. Dalam penelitian ini, data dikumpulkan dari wajib pajak badan yang sudah memenuhi kriteria dan terdaftar di KPP Tenggarong.</w:t>
      </w:r>
    </w:p>
    <w:p w14:paraId="209C864F" w14:textId="77777777" w:rsidR="00554F82" w:rsidRDefault="00554F82" w:rsidP="00FA61F2">
      <w:pPr>
        <w:pStyle w:val="ListParagraph"/>
        <w:spacing w:after="80" w:line="480" w:lineRule="auto"/>
        <w:ind w:left="0" w:firstLine="720"/>
        <w:rPr>
          <w:rFonts w:cs="Times New Roman"/>
          <w:color w:val="000000" w:themeColor="text1"/>
          <w:szCs w:val="24"/>
          <w:lang w:val="sv-SE"/>
        </w:rPr>
      </w:pPr>
    </w:p>
    <w:p w14:paraId="7E0BA475" w14:textId="77777777" w:rsidR="00554F82" w:rsidRPr="005730A5" w:rsidRDefault="00554F82" w:rsidP="00FA61F2">
      <w:pPr>
        <w:pStyle w:val="ListParagraph"/>
        <w:spacing w:after="80" w:line="480" w:lineRule="auto"/>
        <w:ind w:left="0" w:firstLine="720"/>
        <w:rPr>
          <w:rFonts w:cs="Times New Roman"/>
          <w:color w:val="000000" w:themeColor="text1"/>
          <w:szCs w:val="24"/>
          <w:lang w:val="sv-SE"/>
        </w:rPr>
      </w:pPr>
    </w:p>
    <w:p w14:paraId="19A8A0B9" w14:textId="4A2AF2BD" w:rsidR="006451AF" w:rsidRDefault="006451AF" w:rsidP="000F2617">
      <w:pPr>
        <w:pStyle w:val="ListParagraph"/>
        <w:numPr>
          <w:ilvl w:val="0"/>
          <w:numId w:val="69"/>
        </w:numPr>
        <w:spacing w:after="80" w:line="480" w:lineRule="auto"/>
        <w:ind w:left="426" w:hanging="426"/>
        <w:outlineLvl w:val="2"/>
        <w:rPr>
          <w:rFonts w:cs="Times New Roman"/>
          <w:b/>
          <w:bCs/>
          <w:color w:val="000000" w:themeColor="text1"/>
          <w:szCs w:val="24"/>
          <w:lang w:val="fi-FI"/>
        </w:rPr>
      </w:pPr>
      <w:bookmarkStart w:id="286" w:name="_Toc195773444"/>
      <w:bookmarkStart w:id="287" w:name="_Toc198885437"/>
      <w:bookmarkStart w:id="288" w:name="_Toc198887917"/>
      <w:bookmarkStart w:id="289" w:name="_Toc200656726"/>
      <w:bookmarkStart w:id="290" w:name="_Toc200657437"/>
      <w:bookmarkStart w:id="291" w:name="_Toc201787578"/>
      <w:bookmarkStart w:id="292" w:name="_Toc216269311"/>
      <w:r>
        <w:rPr>
          <w:rFonts w:cs="Times New Roman"/>
          <w:b/>
          <w:bCs/>
          <w:color w:val="000000" w:themeColor="text1"/>
          <w:szCs w:val="24"/>
          <w:lang w:val="fi-FI"/>
        </w:rPr>
        <w:lastRenderedPageBreak/>
        <w:t>Sumber Data</w:t>
      </w:r>
      <w:bookmarkEnd w:id="286"/>
      <w:bookmarkEnd w:id="287"/>
      <w:bookmarkEnd w:id="288"/>
      <w:bookmarkEnd w:id="289"/>
      <w:bookmarkEnd w:id="290"/>
      <w:bookmarkEnd w:id="291"/>
      <w:bookmarkEnd w:id="292"/>
    </w:p>
    <w:p w14:paraId="33B3FC5C" w14:textId="672DAF76" w:rsidR="0033433A" w:rsidRPr="0033433A" w:rsidRDefault="00316552" w:rsidP="0033433A">
      <w:pPr>
        <w:pStyle w:val="ListParagraph"/>
        <w:spacing w:after="0" w:line="480" w:lineRule="auto"/>
        <w:ind w:left="0" w:firstLine="720"/>
        <w:rPr>
          <w:rFonts w:cs="Times New Roman"/>
          <w:color w:val="000000" w:themeColor="text1"/>
          <w:szCs w:val="24"/>
          <w:lang w:val="sv-SE"/>
        </w:rPr>
      </w:pPr>
      <w:r w:rsidRPr="00316552">
        <w:rPr>
          <w:rFonts w:cs="Times New Roman"/>
          <w:color w:val="000000" w:themeColor="text1"/>
          <w:szCs w:val="24"/>
          <w:lang w:val="fi-FI"/>
        </w:rPr>
        <w:t>Sumber data dalam penelitian ini sangat penting dan jadi</w:t>
      </w:r>
      <w:r w:rsidR="009C1D81">
        <w:rPr>
          <w:rFonts w:cs="Times New Roman"/>
          <w:color w:val="000000" w:themeColor="text1"/>
          <w:szCs w:val="24"/>
          <w:lang w:val="fi-FI"/>
        </w:rPr>
        <w:t xml:space="preserve"> </w:t>
      </w:r>
      <w:r w:rsidRPr="00316552">
        <w:rPr>
          <w:rFonts w:cs="Times New Roman"/>
          <w:color w:val="000000" w:themeColor="text1"/>
          <w:szCs w:val="24"/>
          <w:lang w:val="fi-FI"/>
        </w:rPr>
        <w:t>pertimbangan dalam memilih cara pengumpulan data. Sumber data yang dipakai di penelitian ini adalah data primer yang didapat dengan metode survei.</w:t>
      </w:r>
      <w:r w:rsidR="009C1D81">
        <w:rPr>
          <w:rFonts w:cs="Times New Roman"/>
          <w:color w:val="000000" w:themeColor="text1"/>
          <w:szCs w:val="24"/>
          <w:lang w:val="fi-FI"/>
        </w:rPr>
        <w:t xml:space="preserve"> </w:t>
      </w:r>
      <w:r w:rsidR="009C1D81" w:rsidRPr="00F158CD">
        <w:rPr>
          <w:rFonts w:cs="Times New Roman"/>
          <w:color w:val="000000" w:themeColor="text1"/>
          <w:szCs w:val="24"/>
          <w:lang w:val="fi-FI"/>
        </w:rPr>
        <w:t xml:space="preserve">Kuesioner dalam penelitian ini disebarkan secara fisik kepada wajib pajak badan yang terdaftar di KPP Pratama Tenggarong. </w:t>
      </w:r>
      <w:r w:rsidR="0033433A" w:rsidRPr="0033433A">
        <w:rPr>
          <w:rFonts w:cs="Times New Roman"/>
          <w:color w:val="000000" w:themeColor="text1"/>
          <w:szCs w:val="24"/>
          <w:lang w:val="sv-SE"/>
        </w:rPr>
        <w:t>Untuk menjamin validitas data, peneliti menerapkan prosedur verifikasi responden melalui beberapa tahap. Pertama, setiap responden diminta mengisi identitas perusahaan meliputi NPWP, nama perusahaan, dan alamat domisili. Kedua, data NPWP diverifikasi melalui basis data administrasi KPP Pratama Tenggarong untuk mengonfirmasi status sebagai WP Badan aktif dan kesesuaian wilayah administrasi perpajakan. Ketiga, responden diminta mencantumkan nama dan jabatan pengisi kuisioner untuk memastikan yang mengisi adalah pihak yang berkompeten dalam kewajiban perpajakan perusahaan.</w:t>
      </w:r>
      <w:r w:rsidR="0033433A">
        <w:rPr>
          <w:rFonts w:cs="Times New Roman"/>
          <w:color w:val="000000" w:themeColor="text1"/>
          <w:szCs w:val="24"/>
          <w:lang w:val="sv-SE"/>
        </w:rPr>
        <w:t xml:space="preserve"> </w:t>
      </w:r>
      <w:r w:rsidR="0033433A" w:rsidRPr="0033433A">
        <w:rPr>
          <w:rFonts w:cs="Times New Roman"/>
          <w:color w:val="000000" w:themeColor="text1"/>
          <w:szCs w:val="24"/>
          <w:lang w:val="sv-SE"/>
        </w:rPr>
        <w:t>Kuisioner yang tidak dapat diverifikasi atau tidak memenuhi kriteria inklusi penelitian akan dieksklusi dari analisis data.</w:t>
      </w:r>
    </w:p>
    <w:p w14:paraId="66D44F94" w14:textId="634D9E04" w:rsidR="006D38F8" w:rsidRPr="006D38F8" w:rsidRDefault="005730A5" w:rsidP="006D38F8">
      <w:pPr>
        <w:pStyle w:val="ListParagraph"/>
        <w:spacing w:after="0" w:line="480" w:lineRule="auto"/>
        <w:ind w:left="0" w:firstLine="720"/>
        <w:rPr>
          <w:rFonts w:cs="Times New Roman"/>
          <w:color w:val="000000" w:themeColor="text1"/>
          <w:szCs w:val="24"/>
          <w:lang w:val="fi-FI"/>
        </w:rPr>
      </w:pPr>
      <w:r w:rsidRPr="005730A5">
        <w:rPr>
          <w:rFonts w:cs="Times New Roman"/>
          <w:color w:val="000000" w:themeColor="text1"/>
          <w:szCs w:val="24"/>
          <w:lang w:val="fi-FI"/>
        </w:rPr>
        <w:t>Data Sekunder Merupakan data yang diperoleh dari pihak lain secara tidak langsung, memiliki hubungan dengan penelitian yang dilakukan berupa sejumlah perusahaan, ruang lingkup perusahaan, struktur organisasi, buku, literature, artikel, serta situs di internet.</w:t>
      </w:r>
    </w:p>
    <w:p w14:paraId="5B22618B" w14:textId="0E2217A6" w:rsidR="001C54D3" w:rsidRPr="001C54D3" w:rsidRDefault="00C07A8E" w:rsidP="006D38F8">
      <w:pPr>
        <w:pStyle w:val="ListParagraph"/>
        <w:numPr>
          <w:ilvl w:val="0"/>
          <w:numId w:val="3"/>
        </w:numPr>
        <w:spacing w:after="0" w:line="480" w:lineRule="auto"/>
        <w:ind w:left="0" w:firstLine="0"/>
        <w:outlineLvl w:val="1"/>
        <w:rPr>
          <w:rFonts w:cs="Times New Roman"/>
          <w:b/>
          <w:bCs/>
          <w:color w:val="000000" w:themeColor="text1"/>
          <w:szCs w:val="24"/>
          <w:lang w:val="fi-FI"/>
        </w:rPr>
      </w:pPr>
      <w:bookmarkStart w:id="293" w:name="_Toc195773445"/>
      <w:bookmarkStart w:id="294" w:name="_Toc198885438"/>
      <w:bookmarkStart w:id="295" w:name="_Toc198887918"/>
      <w:bookmarkStart w:id="296" w:name="_Toc200656727"/>
      <w:bookmarkStart w:id="297" w:name="_Toc200657438"/>
      <w:bookmarkStart w:id="298" w:name="_Toc201787579"/>
      <w:bookmarkStart w:id="299" w:name="_Toc216269312"/>
      <w:r>
        <w:rPr>
          <w:rFonts w:cs="Times New Roman"/>
          <w:b/>
          <w:bCs/>
          <w:color w:val="000000" w:themeColor="text1"/>
          <w:szCs w:val="24"/>
          <w:lang w:val="fi-FI"/>
        </w:rPr>
        <w:t>Metode Pengumpulan Data</w:t>
      </w:r>
      <w:bookmarkEnd w:id="293"/>
      <w:bookmarkEnd w:id="294"/>
      <w:bookmarkEnd w:id="295"/>
      <w:bookmarkEnd w:id="296"/>
      <w:bookmarkEnd w:id="297"/>
      <w:bookmarkEnd w:id="298"/>
      <w:bookmarkEnd w:id="299"/>
    </w:p>
    <w:p w14:paraId="35495560" w14:textId="34DC2055" w:rsidR="00363CB4" w:rsidRPr="006D38F8" w:rsidRDefault="003912B2" w:rsidP="006D38F8">
      <w:pPr>
        <w:pStyle w:val="ListParagraph"/>
        <w:spacing w:after="0" w:line="480" w:lineRule="auto"/>
        <w:ind w:left="0" w:firstLine="720"/>
        <w:rPr>
          <w:rFonts w:cs="Times New Roman"/>
          <w:color w:val="000000" w:themeColor="text1"/>
          <w:szCs w:val="24"/>
          <w:lang w:val="fi-FI"/>
        </w:rPr>
      </w:pPr>
      <w:r w:rsidRPr="003912B2">
        <w:rPr>
          <w:rFonts w:cs="Times New Roman"/>
          <w:color w:val="000000" w:themeColor="text1"/>
          <w:szCs w:val="24"/>
          <w:lang w:val="fi-FI"/>
        </w:rPr>
        <w:t xml:space="preserve">Pengumpulan data dilakukan dengan cara meneliti berbagai sumber, termasuk buku, literatur, catatan, dan laporan yang berkaitan dengan masalah yang ingin dipecahkan. Salah satu metode yang digunakan adalah kuesioner, yang </w:t>
      </w:r>
      <w:r w:rsidRPr="003912B2">
        <w:rPr>
          <w:rFonts w:cs="Times New Roman"/>
          <w:color w:val="000000" w:themeColor="text1"/>
          <w:szCs w:val="24"/>
          <w:lang w:val="fi-FI"/>
        </w:rPr>
        <w:lastRenderedPageBreak/>
        <w:t>melibatkan serangkaian pertanyaan untuk memperoleh informasi dari responden. Data dikumpulkan dengan menyebarkan kuesioner kepada wajib pajak</w:t>
      </w:r>
      <w:r w:rsidR="009164AD">
        <w:rPr>
          <w:rFonts w:cs="Times New Roman"/>
          <w:color w:val="000000" w:themeColor="text1"/>
          <w:szCs w:val="24"/>
          <w:lang w:val="fi-FI"/>
        </w:rPr>
        <w:t xml:space="preserve"> badan</w:t>
      </w:r>
      <w:r w:rsidRPr="003912B2">
        <w:rPr>
          <w:rFonts w:cs="Times New Roman"/>
          <w:color w:val="000000" w:themeColor="text1"/>
          <w:szCs w:val="24"/>
          <w:lang w:val="fi-FI"/>
        </w:rPr>
        <w:t xml:space="preserve"> yang terdaftar di KPP</w:t>
      </w:r>
      <w:r>
        <w:rPr>
          <w:rFonts w:cs="Times New Roman"/>
          <w:color w:val="000000" w:themeColor="text1"/>
          <w:szCs w:val="24"/>
          <w:lang w:val="fi-FI"/>
        </w:rPr>
        <w:t xml:space="preserve"> Tenggarong.</w:t>
      </w:r>
    </w:p>
    <w:p w14:paraId="73FF1F7D" w14:textId="6992FDF5" w:rsidR="00C07A8E" w:rsidRDefault="00C07A8E" w:rsidP="000F2617">
      <w:pPr>
        <w:pStyle w:val="ListParagraph"/>
        <w:numPr>
          <w:ilvl w:val="0"/>
          <w:numId w:val="3"/>
        </w:numPr>
        <w:spacing w:after="80" w:line="480" w:lineRule="auto"/>
        <w:ind w:left="0" w:firstLine="0"/>
        <w:outlineLvl w:val="1"/>
        <w:rPr>
          <w:rFonts w:cs="Times New Roman"/>
          <w:b/>
          <w:bCs/>
          <w:color w:val="000000" w:themeColor="text1"/>
          <w:szCs w:val="24"/>
          <w:lang w:val="fi-FI"/>
        </w:rPr>
      </w:pPr>
      <w:bookmarkStart w:id="300" w:name="_Toc195773446"/>
      <w:bookmarkStart w:id="301" w:name="_Toc198885439"/>
      <w:bookmarkStart w:id="302" w:name="_Toc198887919"/>
      <w:bookmarkStart w:id="303" w:name="_Toc200656728"/>
      <w:bookmarkStart w:id="304" w:name="_Toc200657439"/>
      <w:bookmarkStart w:id="305" w:name="_Toc201787580"/>
      <w:bookmarkStart w:id="306" w:name="_Toc216269313"/>
      <w:r w:rsidRPr="001C54D3">
        <w:rPr>
          <w:rFonts w:cs="Times New Roman"/>
          <w:b/>
          <w:bCs/>
          <w:color w:val="000000" w:themeColor="text1"/>
          <w:szCs w:val="24"/>
          <w:lang w:val="fi-FI"/>
        </w:rPr>
        <w:t>Teknik Analisis Data</w:t>
      </w:r>
      <w:bookmarkEnd w:id="300"/>
      <w:bookmarkEnd w:id="301"/>
      <w:bookmarkEnd w:id="302"/>
      <w:bookmarkEnd w:id="303"/>
      <w:bookmarkEnd w:id="304"/>
      <w:bookmarkEnd w:id="305"/>
      <w:bookmarkEnd w:id="306"/>
    </w:p>
    <w:p w14:paraId="45552F08" w14:textId="6F4441A3" w:rsidR="00FC5A70" w:rsidRPr="00FC5A70" w:rsidRDefault="00FC5A70" w:rsidP="00FA61F2">
      <w:pPr>
        <w:pStyle w:val="ListParagraph"/>
        <w:spacing w:after="80" w:line="480" w:lineRule="auto"/>
        <w:ind w:left="0" w:firstLine="720"/>
        <w:rPr>
          <w:rFonts w:cs="Times New Roman"/>
          <w:color w:val="000000" w:themeColor="text1"/>
          <w:szCs w:val="24"/>
          <w:lang w:val="sv-SE"/>
        </w:rPr>
      </w:pPr>
      <w:r w:rsidRPr="00FC5A70">
        <w:rPr>
          <w:rFonts w:cs="Times New Roman"/>
          <w:color w:val="000000" w:themeColor="text1"/>
          <w:szCs w:val="24"/>
          <w:lang w:val="sv-SE"/>
        </w:rPr>
        <w:t xml:space="preserve">Penelitian ini menggunakan pendekatan kuantitatif dengan metode analisis regresi berganda yang dimoderasi. Teknik analisis data bertujuan untuk menguji pengaruh </w:t>
      </w:r>
      <w:r w:rsidRPr="00FC5A70">
        <w:rPr>
          <w:rFonts w:cs="Times New Roman"/>
          <w:i/>
          <w:iCs/>
          <w:color w:val="000000" w:themeColor="text1"/>
          <w:szCs w:val="24"/>
          <w:lang w:val="sv-SE"/>
        </w:rPr>
        <w:t>Self Assessment System</w:t>
      </w:r>
      <w:r w:rsidRPr="00FC5A70">
        <w:rPr>
          <w:rFonts w:cs="Times New Roman"/>
          <w:color w:val="000000" w:themeColor="text1"/>
          <w:szCs w:val="24"/>
          <w:lang w:val="sv-SE"/>
        </w:rPr>
        <w:t>, pemeriksaan pajak, dan penagihan pajak terhadap penerimaan Pajak Penghasilan Badan (PPh Badan) pada KPP Tenggarong dengan pemahaman wajib pajak sebagai variabel moderasi.</w:t>
      </w:r>
    </w:p>
    <w:p w14:paraId="6FFA2CB5" w14:textId="5AF9D675" w:rsidR="00FC5A70" w:rsidRPr="00FC5A70" w:rsidRDefault="00FC5A70" w:rsidP="00FA61F2">
      <w:pPr>
        <w:pStyle w:val="ListParagraph"/>
        <w:spacing w:after="80" w:line="480" w:lineRule="auto"/>
        <w:ind w:left="0" w:firstLine="720"/>
        <w:rPr>
          <w:rFonts w:cs="Times New Roman"/>
          <w:color w:val="000000" w:themeColor="text1"/>
          <w:szCs w:val="24"/>
          <w:lang w:val="sv-SE"/>
        </w:rPr>
      </w:pPr>
      <w:r w:rsidRPr="00FC5A70">
        <w:rPr>
          <w:rFonts w:cs="Times New Roman"/>
          <w:color w:val="000000" w:themeColor="text1"/>
          <w:szCs w:val="24"/>
          <w:lang w:val="sv-SE"/>
        </w:rPr>
        <w:t>Dalam menganalisis data penelitian ini, digunakan software SPSS untuk memproses data kuantitatif yang diperoleh dari kuesioner yang telah disebarkan kepada wajib pajak badan yang terdaftar di KPP Tenggarong. Analisis data dilakukan secara bertahap, dimulai dari statistik deskriptif untuk memperoleh gambaran karakteristik data, dilanjutkan dengan uji kualitas instrumen penelitian, uji asumsi klasik, hingga pengujian hipotesis dengan Moderated Regression Analysis (MRA).</w:t>
      </w:r>
    </w:p>
    <w:p w14:paraId="6B91FDAF" w14:textId="77777777" w:rsidR="00FC5A70" w:rsidRPr="00FC5A70"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lang w:val="sv-SE"/>
        </w:rPr>
        <w:t>Model persamaan regresi yang akan diuji dalam penelitian ini adalah:</w:t>
      </w:r>
    </w:p>
    <w:p w14:paraId="5ABE0BFF" w14:textId="77777777" w:rsidR="00FC5A70" w:rsidRPr="00FC5A70"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lang w:val="sv-SE"/>
        </w:rPr>
        <w:t xml:space="preserve">Y = </w:t>
      </w:r>
      <w:r w:rsidRPr="00FC5A70">
        <w:rPr>
          <w:rFonts w:cs="Times New Roman"/>
          <w:color w:val="000000" w:themeColor="text1"/>
          <w:szCs w:val="24"/>
        </w:rPr>
        <w:t>α</w:t>
      </w:r>
      <w:r w:rsidRPr="00FC5A70">
        <w:rPr>
          <w:rFonts w:cs="Times New Roman"/>
          <w:color w:val="000000" w:themeColor="text1"/>
          <w:szCs w:val="24"/>
          <w:lang w:val="sv-SE"/>
        </w:rPr>
        <w:t xml:space="preserve"> + </w:t>
      </w:r>
      <w:r w:rsidRPr="00FC5A70">
        <w:rPr>
          <w:rFonts w:cs="Times New Roman"/>
          <w:color w:val="000000" w:themeColor="text1"/>
          <w:szCs w:val="24"/>
        </w:rPr>
        <w:t>β</w:t>
      </w:r>
      <w:r w:rsidRPr="00FC5A70">
        <w:rPr>
          <w:rFonts w:cs="Times New Roman"/>
          <w:color w:val="000000" w:themeColor="text1"/>
          <w:szCs w:val="24"/>
          <w:lang w:val="sv-SE"/>
        </w:rPr>
        <w:t xml:space="preserve">₁X₁ + </w:t>
      </w:r>
      <w:r w:rsidRPr="00FC5A70">
        <w:rPr>
          <w:rFonts w:cs="Times New Roman"/>
          <w:color w:val="000000" w:themeColor="text1"/>
          <w:szCs w:val="24"/>
        </w:rPr>
        <w:t>β</w:t>
      </w:r>
      <w:r w:rsidRPr="00FC5A70">
        <w:rPr>
          <w:rFonts w:cs="Times New Roman"/>
          <w:color w:val="000000" w:themeColor="text1"/>
          <w:szCs w:val="24"/>
          <w:lang w:val="sv-SE"/>
        </w:rPr>
        <w:t xml:space="preserve">₂X₂ + </w:t>
      </w:r>
      <w:r w:rsidRPr="00FC5A70">
        <w:rPr>
          <w:rFonts w:cs="Times New Roman"/>
          <w:color w:val="000000" w:themeColor="text1"/>
          <w:szCs w:val="24"/>
        </w:rPr>
        <w:t>β</w:t>
      </w:r>
      <w:r w:rsidRPr="00FC5A70">
        <w:rPr>
          <w:rFonts w:cs="Times New Roman"/>
          <w:color w:val="000000" w:themeColor="text1"/>
          <w:szCs w:val="24"/>
          <w:lang w:val="sv-SE"/>
        </w:rPr>
        <w:t xml:space="preserve">₃X₃ + </w:t>
      </w:r>
      <w:r w:rsidRPr="00FC5A70">
        <w:rPr>
          <w:rFonts w:cs="Times New Roman"/>
          <w:color w:val="000000" w:themeColor="text1"/>
          <w:szCs w:val="24"/>
        </w:rPr>
        <w:t>β</w:t>
      </w:r>
      <w:r w:rsidRPr="00FC5A70">
        <w:rPr>
          <w:rFonts w:cs="Times New Roman"/>
          <w:color w:val="000000" w:themeColor="text1"/>
          <w:szCs w:val="24"/>
          <w:lang w:val="sv-SE"/>
        </w:rPr>
        <w:t xml:space="preserve">₄Z + </w:t>
      </w:r>
      <w:r w:rsidRPr="00FC5A70">
        <w:rPr>
          <w:rFonts w:cs="Times New Roman"/>
          <w:color w:val="000000" w:themeColor="text1"/>
          <w:szCs w:val="24"/>
        </w:rPr>
        <w:t>β</w:t>
      </w:r>
      <w:r w:rsidRPr="00FC5A70">
        <w:rPr>
          <w:rFonts w:cs="Times New Roman"/>
          <w:color w:val="000000" w:themeColor="text1"/>
          <w:szCs w:val="24"/>
          <w:lang w:val="sv-SE"/>
        </w:rPr>
        <w:t xml:space="preserve">₅X₁Z + </w:t>
      </w:r>
      <w:r w:rsidRPr="00FC5A70">
        <w:rPr>
          <w:rFonts w:cs="Times New Roman"/>
          <w:color w:val="000000" w:themeColor="text1"/>
          <w:szCs w:val="24"/>
        </w:rPr>
        <w:t>β</w:t>
      </w:r>
      <w:r w:rsidRPr="00FC5A70">
        <w:rPr>
          <w:rFonts w:cs="Times New Roman"/>
          <w:color w:val="000000" w:themeColor="text1"/>
          <w:szCs w:val="24"/>
          <w:lang w:val="sv-SE"/>
        </w:rPr>
        <w:t xml:space="preserve">₆X₂Z + </w:t>
      </w:r>
      <w:r w:rsidRPr="00FC5A70">
        <w:rPr>
          <w:rFonts w:cs="Times New Roman"/>
          <w:color w:val="000000" w:themeColor="text1"/>
          <w:szCs w:val="24"/>
        </w:rPr>
        <w:t>β</w:t>
      </w:r>
      <w:r w:rsidRPr="00FC5A70">
        <w:rPr>
          <w:rFonts w:cs="Times New Roman"/>
          <w:color w:val="000000" w:themeColor="text1"/>
          <w:szCs w:val="24"/>
          <w:lang w:val="sv-SE"/>
        </w:rPr>
        <w:t xml:space="preserve">₇X₃Z + </w:t>
      </w:r>
      <w:r w:rsidRPr="00FC5A70">
        <w:rPr>
          <w:rFonts w:cs="Times New Roman"/>
          <w:color w:val="000000" w:themeColor="text1"/>
          <w:szCs w:val="24"/>
        </w:rPr>
        <w:t>ε</w:t>
      </w:r>
    </w:p>
    <w:p w14:paraId="47DF255B" w14:textId="77777777"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t>Dimana:</w:t>
      </w:r>
    </w:p>
    <w:p w14:paraId="56A8E73A" w14:textId="0E3F6717"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t>Y</w:t>
      </w:r>
      <w:r w:rsidR="00363CB4">
        <w:rPr>
          <w:rFonts w:cs="Times New Roman"/>
          <w:color w:val="000000" w:themeColor="text1"/>
          <w:szCs w:val="24"/>
          <w:lang w:val="sv-SE"/>
        </w:rPr>
        <w:tab/>
      </w:r>
      <w:r w:rsidRPr="00464CA1">
        <w:rPr>
          <w:rFonts w:cs="Times New Roman"/>
          <w:color w:val="000000" w:themeColor="text1"/>
          <w:szCs w:val="24"/>
          <w:lang w:val="sv-SE"/>
        </w:rPr>
        <w:t>= Penerimaan PPh Badan</w:t>
      </w:r>
    </w:p>
    <w:p w14:paraId="28BB8DBD" w14:textId="31629C5F" w:rsidR="00FC5A70" w:rsidRPr="00464CA1"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rPr>
        <w:t>α</w:t>
      </w:r>
      <w:r w:rsidRPr="00464CA1">
        <w:rPr>
          <w:rFonts w:cs="Times New Roman"/>
          <w:color w:val="000000" w:themeColor="text1"/>
          <w:szCs w:val="24"/>
          <w:lang w:val="sv-SE"/>
        </w:rPr>
        <w:t xml:space="preserve"> </w:t>
      </w:r>
      <w:r w:rsidR="00363CB4">
        <w:rPr>
          <w:rFonts w:cs="Times New Roman"/>
          <w:color w:val="000000" w:themeColor="text1"/>
          <w:szCs w:val="24"/>
          <w:lang w:val="sv-SE"/>
        </w:rPr>
        <w:tab/>
      </w:r>
      <w:r w:rsidRPr="00464CA1">
        <w:rPr>
          <w:rFonts w:cs="Times New Roman"/>
          <w:color w:val="000000" w:themeColor="text1"/>
          <w:szCs w:val="24"/>
          <w:lang w:val="sv-SE"/>
        </w:rPr>
        <w:t>= Konstanta</w:t>
      </w:r>
    </w:p>
    <w:p w14:paraId="3E395431" w14:textId="3BDDB8A9" w:rsidR="00FC5A70" w:rsidRPr="00FC5A70" w:rsidRDefault="00FC5A70" w:rsidP="00FA61F2">
      <w:pPr>
        <w:pStyle w:val="ListParagraph"/>
        <w:spacing w:after="80" w:line="480" w:lineRule="auto"/>
        <w:ind w:left="0"/>
        <w:rPr>
          <w:rFonts w:cs="Times New Roman"/>
          <w:color w:val="000000" w:themeColor="text1"/>
          <w:szCs w:val="24"/>
        </w:rPr>
      </w:pPr>
      <w:r w:rsidRPr="00FC5A70">
        <w:rPr>
          <w:rFonts w:cs="Times New Roman"/>
          <w:color w:val="000000" w:themeColor="text1"/>
          <w:szCs w:val="24"/>
        </w:rPr>
        <w:t>β</w:t>
      </w:r>
      <w:r w:rsidR="008A30D0">
        <w:rPr>
          <w:rFonts w:cs="Times New Roman"/>
          <w:color w:val="000000" w:themeColor="text1"/>
          <w:szCs w:val="24"/>
        </w:rPr>
        <w:tab/>
      </w:r>
      <w:r w:rsidRPr="00FC5A70">
        <w:rPr>
          <w:rFonts w:cs="Times New Roman"/>
          <w:color w:val="000000" w:themeColor="text1"/>
          <w:szCs w:val="24"/>
        </w:rPr>
        <w:t xml:space="preserve">= </w:t>
      </w:r>
      <w:proofErr w:type="spellStart"/>
      <w:r w:rsidRPr="00FC5A70">
        <w:rPr>
          <w:rFonts w:cs="Times New Roman"/>
          <w:color w:val="000000" w:themeColor="text1"/>
          <w:szCs w:val="24"/>
        </w:rPr>
        <w:t>Koefisien</w:t>
      </w:r>
      <w:proofErr w:type="spellEnd"/>
      <w:r w:rsidRPr="00FC5A70">
        <w:rPr>
          <w:rFonts w:cs="Times New Roman"/>
          <w:color w:val="000000" w:themeColor="text1"/>
          <w:szCs w:val="24"/>
        </w:rPr>
        <w:t xml:space="preserve"> </w:t>
      </w:r>
      <w:proofErr w:type="spellStart"/>
      <w:r w:rsidRPr="00FC5A70">
        <w:rPr>
          <w:rFonts w:cs="Times New Roman"/>
          <w:color w:val="000000" w:themeColor="text1"/>
          <w:szCs w:val="24"/>
        </w:rPr>
        <w:t>regresi</w:t>
      </w:r>
      <w:proofErr w:type="spellEnd"/>
    </w:p>
    <w:p w14:paraId="385FAF0C" w14:textId="4401F74C" w:rsidR="00FC5A70" w:rsidRPr="00FC5A70" w:rsidRDefault="00FC5A70" w:rsidP="00FA61F2">
      <w:pPr>
        <w:pStyle w:val="ListParagraph"/>
        <w:spacing w:after="80" w:line="480" w:lineRule="auto"/>
        <w:ind w:left="0"/>
        <w:rPr>
          <w:rFonts w:cs="Times New Roman"/>
          <w:color w:val="000000" w:themeColor="text1"/>
          <w:szCs w:val="24"/>
        </w:rPr>
      </w:pPr>
      <w:r w:rsidRPr="00FC5A70">
        <w:rPr>
          <w:rFonts w:cs="Times New Roman"/>
          <w:color w:val="000000" w:themeColor="text1"/>
          <w:szCs w:val="24"/>
        </w:rPr>
        <w:t>X₁</w:t>
      </w:r>
      <w:r w:rsidR="00363CB4">
        <w:rPr>
          <w:rFonts w:cs="Times New Roman"/>
          <w:color w:val="000000" w:themeColor="text1"/>
          <w:szCs w:val="24"/>
        </w:rPr>
        <w:tab/>
      </w:r>
      <w:r w:rsidRPr="00FC5A70">
        <w:rPr>
          <w:rFonts w:cs="Times New Roman"/>
          <w:color w:val="000000" w:themeColor="text1"/>
          <w:szCs w:val="24"/>
        </w:rPr>
        <w:t xml:space="preserve">= </w:t>
      </w:r>
      <w:proofErr w:type="spellStart"/>
      <w:r w:rsidRPr="00FC5A70">
        <w:rPr>
          <w:rFonts w:cs="Times New Roman"/>
          <w:i/>
          <w:iCs/>
          <w:color w:val="000000" w:themeColor="text1"/>
          <w:szCs w:val="24"/>
        </w:rPr>
        <w:t>Self Assessment</w:t>
      </w:r>
      <w:proofErr w:type="spellEnd"/>
      <w:r w:rsidRPr="00FC5A70">
        <w:rPr>
          <w:rFonts w:cs="Times New Roman"/>
          <w:i/>
          <w:iCs/>
          <w:color w:val="000000" w:themeColor="text1"/>
          <w:szCs w:val="24"/>
        </w:rPr>
        <w:t xml:space="preserve"> System</w:t>
      </w:r>
    </w:p>
    <w:p w14:paraId="49CB31A1" w14:textId="1A78F887"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lastRenderedPageBreak/>
        <w:t>X₂</w:t>
      </w:r>
      <w:r w:rsidR="00363CB4">
        <w:rPr>
          <w:rFonts w:cs="Times New Roman"/>
          <w:color w:val="000000" w:themeColor="text1"/>
          <w:szCs w:val="24"/>
          <w:lang w:val="sv-SE"/>
        </w:rPr>
        <w:tab/>
      </w:r>
      <w:r w:rsidRPr="00464CA1">
        <w:rPr>
          <w:rFonts w:cs="Times New Roman"/>
          <w:color w:val="000000" w:themeColor="text1"/>
          <w:szCs w:val="24"/>
          <w:lang w:val="sv-SE"/>
        </w:rPr>
        <w:t>= Pemeriksaan Pajak</w:t>
      </w:r>
    </w:p>
    <w:p w14:paraId="133BD844" w14:textId="2DE30552"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t>X₃</w:t>
      </w:r>
      <w:r w:rsidR="00363CB4">
        <w:rPr>
          <w:rFonts w:cs="Times New Roman"/>
          <w:color w:val="000000" w:themeColor="text1"/>
          <w:szCs w:val="24"/>
          <w:lang w:val="sv-SE"/>
        </w:rPr>
        <w:tab/>
      </w:r>
      <w:r w:rsidRPr="00464CA1">
        <w:rPr>
          <w:rFonts w:cs="Times New Roman"/>
          <w:color w:val="000000" w:themeColor="text1"/>
          <w:szCs w:val="24"/>
          <w:lang w:val="sv-SE"/>
        </w:rPr>
        <w:t>= Penagihan Pajak</w:t>
      </w:r>
    </w:p>
    <w:p w14:paraId="79E455F5" w14:textId="75D1A89C"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t>Z</w:t>
      </w:r>
      <w:r w:rsidR="00363CB4">
        <w:rPr>
          <w:rFonts w:cs="Times New Roman"/>
          <w:color w:val="000000" w:themeColor="text1"/>
          <w:szCs w:val="24"/>
          <w:lang w:val="sv-SE"/>
        </w:rPr>
        <w:tab/>
      </w:r>
      <w:r w:rsidRPr="00464CA1">
        <w:rPr>
          <w:rFonts w:cs="Times New Roman"/>
          <w:color w:val="000000" w:themeColor="text1"/>
          <w:szCs w:val="24"/>
          <w:lang w:val="sv-SE"/>
        </w:rPr>
        <w:t>= Pemahaman Wajib Pajak</w:t>
      </w:r>
    </w:p>
    <w:p w14:paraId="47C28D1E" w14:textId="0AB93E0D" w:rsidR="00FC5A70" w:rsidRPr="00464CA1" w:rsidRDefault="00FC5A70" w:rsidP="00FA61F2">
      <w:pPr>
        <w:pStyle w:val="ListParagraph"/>
        <w:spacing w:after="80" w:line="480" w:lineRule="auto"/>
        <w:ind w:left="0"/>
        <w:rPr>
          <w:rFonts w:cs="Times New Roman"/>
          <w:color w:val="000000" w:themeColor="text1"/>
          <w:szCs w:val="24"/>
          <w:lang w:val="sv-SE"/>
        </w:rPr>
      </w:pPr>
      <w:r w:rsidRPr="00464CA1">
        <w:rPr>
          <w:rFonts w:cs="Times New Roman"/>
          <w:color w:val="000000" w:themeColor="text1"/>
          <w:szCs w:val="24"/>
          <w:lang w:val="sv-SE"/>
        </w:rPr>
        <w:t>X₁Z</w:t>
      </w:r>
      <w:r w:rsidR="008A30D0">
        <w:rPr>
          <w:rFonts w:cs="Times New Roman"/>
          <w:color w:val="000000" w:themeColor="text1"/>
          <w:szCs w:val="24"/>
          <w:lang w:val="sv-SE"/>
        </w:rPr>
        <w:tab/>
      </w:r>
      <w:r w:rsidRPr="00464CA1">
        <w:rPr>
          <w:rFonts w:cs="Times New Roman"/>
          <w:color w:val="000000" w:themeColor="text1"/>
          <w:szCs w:val="24"/>
          <w:lang w:val="sv-SE"/>
        </w:rPr>
        <w:t xml:space="preserve">= Interaksi antara </w:t>
      </w:r>
      <w:r w:rsidRPr="00464CA1">
        <w:rPr>
          <w:rFonts w:cs="Times New Roman"/>
          <w:i/>
          <w:iCs/>
          <w:color w:val="000000" w:themeColor="text1"/>
          <w:szCs w:val="24"/>
          <w:lang w:val="sv-SE"/>
        </w:rPr>
        <w:t>Self Assessment System</w:t>
      </w:r>
      <w:r w:rsidRPr="00464CA1">
        <w:rPr>
          <w:rFonts w:cs="Times New Roman"/>
          <w:color w:val="000000" w:themeColor="text1"/>
          <w:szCs w:val="24"/>
          <w:lang w:val="sv-SE"/>
        </w:rPr>
        <w:t xml:space="preserve"> dan Pemahaman Wajib Pajak</w:t>
      </w:r>
    </w:p>
    <w:p w14:paraId="0DAC8E25" w14:textId="0F618E40" w:rsidR="00FC5A70" w:rsidRPr="00FC5A70"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lang w:val="sv-SE"/>
        </w:rPr>
        <w:t>X₂Z</w:t>
      </w:r>
      <w:r w:rsidR="008A30D0">
        <w:rPr>
          <w:rFonts w:cs="Times New Roman"/>
          <w:color w:val="000000" w:themeColor="text1"/>
          <w:szCs w:val="24"/>
          <w:lang w:val="sv-SE"/>
        </w:rPr>
        <w:tab/>
      </w:r>
      <w:r w:rsidRPr="00FC5A70">
        <w:rPr>
          <w:rFonts w:cs="Times New Roman"/>
          <w:color w:val="000000" w:themeColor="text1"/>
          <w:szCs w:val="24"/>
          <w:lang w:val="sv-SE"/>
        </w:rPr>
        <w:t>= Interaksi antara Pemeriksaan Pajak dan Pemahaman Wajib Pajak</w:t>
      </w:r>
    </w:p>
    <w:p w14:paraId="2FD5D78A" w14:textId="4D6408F7" w:rsidR="00FC5A70" w:rsidRPr="00FC5A70"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lang w:val="sv-SE"/>
        </w:rPr>
        <w:t>X₃Z</w:t>
      </w:r>
      <w:r w:rsidR="008A30D0">
        <w:rPr>
          <w:rFonts w:cs="Times New Roman"/>
          <w:color w:val="000000" w:themeColor="text1"/>
          <w:szCs w:val="24"/>
          <w:lang w:val="sv-SE"/>
        </w:rPr>
        <w:tab/>
      </w:r>
      <w:r w:rsidRPr="00FC5A70">
        <w:rPr>
          <w:rFonts w:cs="Times New Roman"/>
          <w:color w:val="000000" w:themeColor="text1"/>
          <w:szCs w:val="24"/>
          <w:lang w:val="sv-SE"/>
        </w:rPr>
        <w:t>= Interaksi antara Penagihan Pajak dan Pemahaman Wajib Pajak</w:t>
      </w:r>
    </w:p>
    <w:p w14:paraId="1D75ACA7" w14:textId="272FA7C9" w:rsidR="00FC5A70" w:rsidRPr="00363CB4" w:rsidRDefault="008A30D0" w:rsidP="00FA61F2">
      <w:pPr>
        <w:pStyle w:val="ListParagraph"/>
        <w:spacing w:after="80" w:line="480" w:lineRule="auto"/>
        <w:ind w:left="0"/>
        <w:rPr>
          <w:rFonts w:cs="Times New Roman"/>
          <w:color w:val="000000" w:themeColor="text1"/>
          <w:szCs w:val="24"/>
        </w:rPr>
      </w:pPr>
      <w:r>
        <w:rPr>
          <w:rFonts w:cs="Times New Roman"/>
          <w:color w:val="000000" w:themeColor="text1"/>
          <w:szCs w:val="24"/>
        </w:rPr>
        <w:t>ℇ</w:t>
      </w:r>
      <w:r>
        <w:rPr>
          <w:rFonts w:cs="Times New Roman"/>
          <w:color w:val="000000" w:themeColor="text1"/>
          <w:szCs w:val="24"/>
        </w:rPr>
        <w:tab/>
      </w:r>
      <w:r w:rsidR="00FC5A70" w:rsidRPr="00FC5A70">
        <w:rPr>
          <w:rFonts w:cs="Times New Roman"/>
          <w:color w:val="000000" w:themeColor="text1"/>
          <w:szCs w:val="24"/>
        </w:rPr>
        <w:t>= Error term</w:t>
      </w:r>
    </w:p>
    <w:p w14:paraId="1C82B833" w14:textId="5F4DDE58" w:rsidR="00C07A8E" w:rsidRDefault="00C07A8E" w:rsidP="000F2617">
      <w:pPr>
        <w:pStyle w:val="ListParagraph"/>
        <w:numPr>
          <w:ilvl w:val="0"/>
          <w:numId w:val="68"/>
        </w:numPr>
        <w:spacing w:after="80" w:line="480" w:lineRule="auto"/>
        <w:ind w:left="426" w:hanging="426"/>
        <w:outlineLvl w:val="2"/>
        <w:rPr>
          <w:rFonts w:cs="Times New Roman"/>
          <w:b/>
          <w:bCs/>
          <w:color w:val="000000" w:themeColor="text1"/>
          <w:szCs w:val="24"/>
          <w:lang w:val="fi-FI"/>
        </w:rPr>
      </w:pPr>
      <w:bookmarkStart w:id="307" w:name="_Toc195773447"/>
      <w:bookmarkStart w:id="308" w:name="_Toc198885440"/>
      <w:bookmarkStart w:id="309" w:name="_Toc198887920"/>
      <w:bookmarkStart w:id="310" w:name="_Toc200656729"/>
      <w:bookmarkStart w:id="311" w:name="_Toc200657440"/>
      <w:bookmarkStart w:id="312" w:name="_Toc201787581"/>
      <w:bookmarkStart w:id="313" w:name="_Toc216269314"/>
      <w:r>
        <w:rPr>
          <w:rFonts w:cs="Times New Roman"/>
          <w:b/>
          <w:bCs/>
          <w:color w:val="000000" w:themeColor="text1"/>
          <w:szCs w:val="24"/>
          <w:lang w:val="fi-FI"/>
        </w:rPr>
        <w:t>Uji Instrumen Penelitian</w:t>
      </w:r>
      <w:bookmarkEnd w:id="307"/>
      <w:bookmarkEnd w:id="308"/>
      <w:bookmarkEnd w:id="309"/>
      <w:bookmarkEnd w:id="310"/>
      <w:bookmarkEnd w:id="311"/>
      <w:bookmarkEnd w:id="312"/>
      <w:bookmarkEnd w:id="313"/>
    </w:p>
    <w:p w14:paraId="05052E31" w14:textId="1539EBE8" w:rsidR="006451AF" w:rsidRDefault="006451AF" w:rsidP="000F2617">
      <w:pPr>
        <w:pStyle w:val="ListParagraph"/>
        <w:numPr>
          <w:ilvl w:val="0"/>
          <w:numId w:val="71"/>
        </w:numPr>
        <w:spacing w:after="80" w:line="480" w:lineRule="auto"/>
        <w:ind w:left="426" w:hanging="426"/>
        <w:outlineLvl w:val="3"/>
        <w:rPr>
          <w:rFonts w:cs="Times New Roman"/>
          <w:b/>
          <w:bCs/>
          <w:color w:val="000000" w:themeColor="text1"/>
          <w:szCs w:val="24"/>
          <w:lang w:val="fi-FI"/>
        </w:rPr>
      </w:pPr>
      <w:r>
        <w:rPr>
          <w:rFonts w:cs="Times New Roman"/>
          <w:b/>
          <w:bCs/>
          <w:color w:val="000000" w:themeColor="text1"/>
          <w:szCs w:val="24"/>
          <w:lang w:val="fi-FI"/>
        </w:rPr>
        <w:t>Uji Validitas</w:t>
      </w:r>
    </w:p>
    <w:p w14:paraId="6976FE13" w14:textId="77777777" w:rsidR="00FC5A70" w:rsidRDefault="00FC5A70" w:rsidP="00FA61F2">
      <w:pPr>
        <w:pStyle w:val="ListParagraph"/>
        <w:spacing w:after="80" w:line="480" w:lineRule="auto"/>
        <w:ind w:left="0"/>
        <w:rPr>
          <w:rFonts w:cs="Times New Roman"/>
          <w:color w:val="000000" w:themeColor="text1"/>
          <w:szCs w:val="24"/>
          <w:lang w:val="sv-SE"/>
        </w:rPr>
      </w:pPr>
      <w:r w:rsidRPr="00FC5A70">
        <w:rPr>
          <w:rFonts w:cs="Times New Roman"/>
          <w:color w:val="000000" w:themeColor="text1"/>
          <w:szCs w:val="24"/>
          <w:lang w:val="sv-SE"/>
        </w:rPr>
        <w:t>Uji validitas dilakukan untuk memastikan bahwa setiap item pertanyaan dalam kuesioner benar-benar mengukur konsep yang seharusnya diukur. Metode yang digunakan adalah korelasi Product Moment Pearson, yaitu dengan mengkorelasikan skor masing-masing item pertanyaan dengan skor totalnya. Rumus yang digunakan adalah:</w:t>
      </w:r>
    </w:p>
    <w:p w14:paraId="71D15970" w14:textId="77777777" w:rsidR="00FC5A70" w:rsidRPr="00FC5A70" w:rsidRDefault="00FC5A70" w:rsidP="00FA61F2">
      <w:pPr>
        <w:pStyle w:val="ListParagraph"/>
        <w:spacing w:after="80" w:line="480" w:lineRule="auto"/>
        <w:rPr>
          <w:rFonts w:cs="Times New Roman"/>
          <w:color w:val="000000" w:themeColor="text1"/>
          <w:szCs w:val="24"/>
          <w:lang w:val="sv-SE"/>
        </w:rPr>
      </w:pPr>
      <w:r w:rsidRPr="00FC5A70">
        <w:rPr>
          <w:rFonts w:cs="Times New Roman"/>
          <w:color w:val="000000" w:themeColor="text1"/>
          <w:szCs w:val="24"/>
          <w:lang w:val="sv-SE"/>
        </w:rPr>
        <w:t>r_xy = n(∑XY) - (∑X)(∑Y) / √[n∑X² - (∑X)²][n∑Y² - (∑Y)²]</w:t>
      </w:r>
    </w:p>
    <w:p w14:paraId="0761132E" w14:textId="77777777" w:rsidR="00FC5A70" w:rsidRPr="00FC5A70" w:rsidRDefault="00FC5A70" w:rsidP="00FA61F2">
      <w:pPr>
        <w:pStyle w:val="ListParagraph"/>
        <w:spacing w:after="80" w:line="480" w:lineRule="auto"/>
        <w:rPr>
          <w:rFonts w:cs="Times New Roman"/>
          <w:color w:val="000000" w:themeColor="text1"/>
          <w:szCs w:val="24"/>
        </w:rPr>
      </w:pPr>
      <w:r w:rsidRPr="00FC5A70">
        <w:rPr>
          <w:rFonts w:cs="Times New Roman"/>
          <w:color w:val="000000" w:themeColor="text1"/>
          <w:szCs w:val="24"/>
        </w:rPr>
        <w:t>Dimana:</w:t>
      </w:r>
    </w:p>
    <w:p w14:paraId="322977FF" w14:textId="77777777" w:rsidR="00FC5A70" w:rsidRPr="00FC5A70" w:rsidRDefault="00FC5A70" w:rsidP="00FA61F2">
      <w:pPr>
        <w:pStyle w:val="ListParagraph"/>
        <w:numPr>
          <w:ilvl w:val="0"/>
          <w:numId w:val="75"/>
        </w:numPr>
        <w:spacing w:after="80" w:line="480" w:lineRule="auto"/>
        <w:rPr>
          <w:rFonts w:cs="Times New Roman"/>
          <w:color w:val="000000" w:themeColor="text1"/>
          <w:szCs w:val="24"/>
        </w:rPr>
      </w:pPr>
      <w:proofErr w:type="spellStart"/>
      <w:r w:rsidRPr="00FC5A70">
        <w:rPr>
          <w:rFonts w:cs="Times New Roman"/>
          <w:color w:val="000000" w:themeColor="text1"/>
          <w:szCs w:val="24"/>
        </w:rPr>
        <w:t>r_xy</w:t>
      </w:r>
      <w:proofErr w:type="spellEnd"/>
      <w:r w:rsidRPr="00FC5A70">
        <w:rPr>
          <w:rFonts w:cs="Times New Roman"/>
          <w:color w:val="000000" w:themeColor="text1"/>
          <w:szCs w:val="24"/>
        </w:rPr>
        <w:t xml:space="preserve"> = </w:t>
      </w:r>
      <w:proofErr w:type="spellStart"/>
      <w:r w:rsidRPr="00FC5A70">
        <w:rPr>
          <w:rFonts w:cs="Times New Roman"/>
          <w:color w:val="000000" w:themeColor="text1"/>
          <w:szCs w:val="24"/>
        </w:rPr>
        <w:t>Koefisien</w:t>
      </w:r>
      <w:proofErr w:type="spellEnd"/>
      <w:r w:rsidRPr="00FC5A70">
        <w:rPr>
          <w:rFonts w:cs="Times New Roman"/>
          <w:color w:val="000000" w:themeColor="text1"/>
          <w:szCs w:val="24"/>
        </w:rPr>
        <w:t xml:space="preserve"> </w:t>
      </w:r>
      <w:proofErr w:type="spellStart"/>
      <w:r w:rsidRPr="00FC5A70">
        <w:rPr>
          <w:rFonts w:cs="Times New Roman"/>
          <w:color w:val="000000" w:themeColor="text1"/>
          <w:szCs w:val="24"/>
        </w:rPr>
        <w:t>korelasi</w:t>
      </w:r>
      <w:proofErr w:type="spellEnd"/>
    </w:p>
    <w:p w14:paraId="7BED3285" w14:textId="77777777" w:rsidR="00FC5A70" w:rsidRPr="00FC5A70" w:rsidRDefault="00FC5A70" w:rsidP="00FA61F2">
      <w:pPr>
        <w:pStyle w:val="ListParagraph"/>
        <w:numPr>
          <w:ilvl w:val="0"/>
          <w:numId w:val="75"/>
        </w:numPr>
        <w:spacing w:after="80" w:line="480" w:lineRule="auto"/>
        <w:rPr>
          <w:rFonts w:cs="Times New Roman"/>
          <w:color w:val="000000" w:themeColor="text1"/>
          <w:szCs w:val="24"/>
        </w:rPr>
      </w:pPr>
      <w:r w:rsidRPr="00FC5A70">
        <w:rPr>
          <w:rFonts w:cs="Times New Roman"/>
          <w:color w:val="000000" w:themeColor="text1"/>
          <w:szCs w:val="24"/>
        </w:rPr>
        <w:t xml:space="preserve">n = </w:t>
      </w:r>
      <w:proofErr w:type="spellStart"/>
      <w:r w:rsidRPr="00FC5A70">
        <w:rPr>
          <w:rFonts w:cs="Times New Roman"/>
          <w:color w:val="000000" w:themeColor="text1"/>
          <w:szCs w:val="24"/>
        </w:rPr>
        <w:t>Jumlah</w:t>
      </w:r>
      <w:proofErr w:type="spellEnd"/>
      <w:r w:rsidRPr="00FC5A70">
        <w:rPr>
          <w:rFonts w:cs="Times New Roman"/>
          <w:color w:val="000000" w:themeColor="text1"/>
          <w:szCs w:val="24"/>
        </w:rPr>
        <w:t xml:space="preserve"> </w:t>
      </w:r>
      <w:proofErr w:type="spellStart"/>
      <w:r w:rsidRPr="00FC5A70">
        <w:rPr>
          <w:rFonts w:cs="Times New Roman"/>
          <w:color w:val="000000" w:themeColor="text1"/>
          <w:szCs w:val="24"/>
        </w:rPr>
        <w:t>responden</w:t>
      </w:r>
      <w:proofErr w:type="spellEnd"/>
    </w:p>
    <w:p w14:paraId="55B8240F" w14:textId="77777777" w:rsidR="00FC5A70" w:rsidRPr="00FC5A70" w:rsidRDefault="00FC5A70" w:rsidP="00FA61F2">
      <w:pPr>
        <w:pStyle w:val="ListParagraph"/>
        <w:numPr>
          <w:ilvl w:val="0"/>
          <w:numId w:val="75"/>
        </w:numPr>
        <w:spacing w:after="80" w:line="480" w:lineRule="auto"/>
        <w:rPr>
          <w:rFonts w:cs="Times New Roman"/>
          <w:color w:val="000000" w:themeColor="text1"/>
          <w:szCs w:val="24"/>
        </w:rPr>
      </w:pPr>
      <w:r w:rsidRPr="00FC5A70">
        <w:rPr>
          <w:rFonts w:cs="Times New Roman"/>
          <w:color w:val="000000" w:themeColor="text1"/>
          <w:szCs w:val="24"/>
        </w:rPr>
        <w:t xml:space="preserve">X = Skor </w:t>
      </w:r>
      <w:proofErr w:type="spellStart"/>
      <w:r w:rsidRPr="00FC5A70">
        <w:rPr>
          <w:rFonts w:cs="Times New Roman"/>
          <w:color w:val="000000" w:themeColor="text1"/>
          <w:szCs w:val="24"/>
        </w:rPr>
        <w:t>tiap</w:t>
      </w:r>
      <w:proofErr w:type="spellEnd"/>
      <w:r w:rsidRPr="00FC5A70">
        <w:rPr>
          <w:rFonts w:cs="Times New Roman"/>
          <w:color w:val="000000" w:themeColor="text1"/>
          <w:szCs w:val="24"/>
        </w:rPr>
        <w:t xml:space="preserve"> item</w:t>
      </w:r>
    </w:p>
    <w:p w14:paraId="144C2426" w14:textId="77777777" w:rsidR="00FC5A70" w:rsidRPr="00FC5A70" w:rsidRDefault="00FC5A70" w:rsidP="00FA61F2">
      <w:pPr>
        <w:pStyle w:val="ListParagraph"/>
        <w:numPr>
          <w:ilvl w:val="0"/>
          <w:numId w:val="75"/>
        </w:numPr>
        <w:spacing w:after="80" w:line="480" w:lineRule="auto"/>
        <w:rPr>
          <w:rFonts w:cs="Times New Roman"/>
          <w:color w:val="000000" w:themeColor="text1"/>
          <w:szCs w:val="24"/>
        </w:rPr>
      </w:pPr>
      <w:r w:rsidRPr="00FC5A70">
        <w:rPr>
          <w:rFonts w:cs="Times New Roman"/>
          <w:color w:val="000000" w:themeColor="text1"/>
          <w:szCs w:val="24"/>
        </w:rPr>
        <w:t>Y = Skor total</w:t>
      </w:r>
    </w:p>
    <w:p w14:paraId="48139155" w14:textId="77777777" w:rsidR="00FC5A70" w:rsidRPr="00FC5A70" w:rsidRDefault="00FC5A70" w:rsidP="00FA61F2">
      <w:pPr>
        <w:pStyle w:val="ListParagraph"/>
        <w:spacing w:after="80" w:line="480" w:lineRule="auto"/>
        <w:rPr>
          <w:rFonts w:cs="Times New Roman"/>
          <w:color w:val="000000" w:themeColor="text1"/>
          <w:szCs w:val="24"/>
          <w:lang w:val="sv-SE"/>
        </w:rPr>
      </w:pPr>
      <w:r w:rsidRPr="00FC5A70">
        <w:rPr>
          <w:rFonts w:cs="Times New Roman"/>
          <w:color w:val="000000" w:themeColor="text1"/>
          <w:szCs w:val="24"/>
          <w:lang w:val="sv-SE"/>
        </w:rPr>
        <w:t>Dasar pengambilan keputusan dalam uji validitas ini adalah:</w:t>
      </w:r>
    </w:p>
    <w:p w14:paraId="31BB4751" w14:textId="77777777" w:rsidR="00FC5A70" w:rsidRPr="00FC5A70" w:rsidRDefault="00FC5A70" w:rsidP="00FA61F2">
      <w:pPr>
        <w:pStyle w:val="ListParagraph"/>
        <w:numPr>
          <w:ilvl w:val="0"/>
          <w:numId w:val="76"/>
        </w:numPr>
        <w:spacing w:after="80" w:line="480" w:lineRule="auto"/>
        <w:rPr>
          <w:rFonts w:cs="Times New Roman"/>
          <w:color w:val="000000" w:themeColor="text1"/>
          <w:szCs w:val="24"/>
          <w:lang w:val="sv-SE"/>
        </w:rPr>
      </w:pPr>
      <w:r w:rsidRPr="00FC5A70">
        <w:rPr>
          <w:rFonts w:cs="Times New Roman"/>
          <w:color w:val="000000" w:themeColor="text1"/>
          <w:szCs w:val="24"/>
          <w:lang w:val="sv-SE"/>
        </w:rPr>
        <w:t>Jika r hitung &gt; r tabel (pada taraf signifikansi 5%), maka item pertanyaan dinyatakan valid</w:t>
      </w:r>
    </w:p>
    <w:p w14:paraId="78ABB54E" w14:textId="77777777" w:rsidR="00FC5A70" w:rsidRPr="00FC5A70" w:rsidRDefault="00FC5A70" w:rsidP="00FA61F2">
      <w:pPr>
        <w:pStyle w:val="ListParagraph"/>
        <w:numPr>
          <w:ilvl w:val="0"/>
          <w:numId w:val="76"/>
        </w:numPr>
        <w:spacing w:after="80" w:line="480" w:lineRule="auto"/>
        <w:rPr>
          <w:rFonts w:cs="Times New Roman"/>
          <w:color w:val="000000" w:themeColor="text1"/>
          <w:szCs w:val="24"/>
          <w:lang w:val="sv-SE"/>
        </w:rPr>
      </w:pPr>
      <w:r w:rsidRPr="00FC5A70">
        <w:rPr>
          <w:rFonts w:cs="Times New Roman"/>
          <w:color w:val="000000" w:themeColor="text1"/>
          <w:szCs w:val="24"/>
          <w:lang w:val="sv-SE"/>
        </w:rPr>
        <w:lastRenderedPageBreak/>
        <w:t>Jika r hitung &lt; r tabel (pada taraf signifikansi 5%), maka item pertanyaan dinyatakan tidak valid</w:t>
      </w:r>
    </w:p>
    <w:p w14:paraId="01ED454A" w14:textId="373BA3C8" w:rsidR="00FC5A70" w:rsidRPr="00EF0AE2" w:rsidRDefault="00FC5A70" w:rsidP="00EF0AE2">
      <w:pPr>
        <w:spacing w:after="80" w:line="480" w:lineRule="auto"/>
        <w:rPr>
          <w:rFonts w:cs="Times New Roman"/>
          <w:color w:val="000000" w:themeColor="text1"/>
          <w:szCs w:val="24"/>
          <w:lang w:val="sv-SE"/>
        </w:rPr>
      </w:pPr>
      <w:r w:rsidRPr="00EF0AE2">
        <w:rPr>
          <w:rFonts w:cs="Times New Roman"/>
          <w:color w:val="000000" w:themeColor="text1"/>
          <w:szCs w:val="24"/>
          <w:lang w:val="sv-SE"/>
        </w:rPr>
        <w:t xml:space="preserve">Untuk penelitian ini, validitas konstruk dilakukan dengan menguji setiap item pertanyaan yang mengukur variabel </w:t>
      </w:r>
      <w:r w:rsidRPr="00EF0AE2">
        <w:rPr>
          <w:rFonts w:cs="Times New Roman"/>
          <w:i/>
          <w:iCs/>
          <w:color w:val="000000" w:themeColor="text1"/>
          <w:szCs w:val="24"/>
          <w:lang w:val="sv-SE"/>
        </w:rPr>
        <w:t>Self Assessment System</w:t>
      </w:r>
      <w:r w:rsidRPr="00EF0AE2">
        <w:rPr>
          <w:rFonts w:cs="Times New Roman"/>
          <w:color w:val="000000" w:themeColor="text1"/>
          <w:szCs w:val="24"/>
          <w:lang w:val="sv-SE"/>
        </w:rPr>
        <w:t>, pemeriksaan pajak, penagihan pajak, penerimaan PPh Badan, dan pemahaman wajib pajak. Item-item yang tidak valid akan dieliminasi atau direvisi sebelum kuesioner disebarkan kepada seluruh responden.</w:t>
      </w:r>
    </w:p>
    <w:p w14:paraId="4D1B3355" w14:textId="7953F151" w:rsidR="006451AF" w:rsidRDefault="006451AF" w:rsidP="000F2617">
      <w:pPr>
        <w:pStyle w:val="ListParagraph"/>
        <w:numPr>
          <w:ilvl w:val="0"/>
          <w:numId w:val="71"/>
        </w:numPr>
        <w:spacing w:after="80" w:line="480" w:lineRule="auto"/>
        <w:ind w:left="426" w:hanging="426"/>
        <w:outlineLvl w:val="3"/>
        <w:rPr>
          <w:rFonts w:cs="Times New Roman"/>
          <w:b/>
          <w:bCs/>
          <w:color w:val="000000" w:themeColor="text1"/>
          <w:szCs w:val="24"/>
          <w:lang w:val="fi-FI"/>
        </w:rPr>
      </w:pPr>
      <w:r>
        <w:rPr>
          <w:rFonts w:cs="Times New Roman"/>
          <w:b/>
          <w:bCs/>
          <w:color w:val="000000" w:themeColor="text1"/>
          <w:szCs w:val="24"/>
          <w:lang w:val="fi-FI"/>
        </w:rPr>
        <w:t xml:space="preserve">Uji Reliabilitas </w:t>
      </w:r>
    </w:p>
    <w:p w14:paraId="23353F08" w14:textId="77777777" w:rsidR="00B90A93" w:rsidRPr="00B90A93" w:rsidRDefault="00B90A93" w:rsidP="00FA61F2">
      <w:pPr>
        <w:spacing w:after="80" w:line="480" w:lineRule="auto"/>
        <w:ind w:firstLine="720"/>
        <w:rPr>
          <w:rFonts w:cs="Times New Roman"/>
          <w:color w:val="000000" w:themeColor="text1"/>
          <w:szCs w:val="24"/>
          <w:lang w:val="sv-SE"/>
        </w:rPr>
      </w:pPr>
      <w:r w:rsidRPr="00B90A93">
        <w:rPr>
          <w:rFonts w:cs="Times New Roman"/>
          <w:color w:val="000000" w:themeColor="text1"/>
          <w:szCs w:val="24"/>
          <w:lang w:val="sv-SE"/>
        </w:rPr>
        <w:t>Untuk memastikan konsistensi instrumen penelitian, akan dilakukan uji reliabilitas dengan metode Cronbach's Alpha. Uji ini mengukur konsistensi internal instrumen penelitian, yaitu sejauh mana jawaban responden terhadap item-item dalam kuesioner konsisten atau stabil dari waktu ke waktu. Rumus Cronbach's Alpha yang digunakan adalah:</w:t>
      </w:r>
    </w:p>
    <w:p w14:paraId="78D375C6" w14:textId="77777777" w:rsidR="00B90A93" w:rsidRPr="00B90A93" w:rsidRDefault="00B90A93" w:rsidP="00FA61F2">
      <w:pPr>
        <w:spacing w:after="80" w:line="480" w:lineRule="auto"/>
        <w:rPr>
          <w:rFonts w:cs="Times New Roman"/>
          <w:color w:val="000000" w:themeColor="text1"/>
          <w:szCs w:val="24"/>
          <w:lang w:val="sv-SE"/>
        </w:rPr>
      </w:pPr>
      <w:r w:rsidRPr="00B90A93">
        <w:rPr>
          <w:rFonts w:cs="Times New Roman"/>
          <w:color w:val="000000" w:themeColor="text1"/>
          <w:szCs w:val="24"/>
          <w:lang w:val="sv-SE"/>
        </w:rPr>
        <w:t>r = [k/(k-1)][1-∑</w:t>
      </w:r>
      <w:r w:rsidRPr="00B90A93">
        <w:rPr>
          <w:rFonts w:cs="Times New Roman"/>
          <w:color w:val="000000" w:themeColor="text1"/>
          <w:szCs w:val="24"/>
        </w:rPr>
        <w:t>σ</w:t>
      </w:r>
      <w:r w:rsidRPr="00B90A93">
        <w:rPr>
          <w:rFonts w:cs="Times New Roman"/>
          <w:color w:val="000000" w:themeColor="text1"/>
          <w:szCs w:val="24"/>
          <w:lang w:val="sv-SE"/>
        </w:rPr>
        <w:t>²b/</w:t>
      </w:r>
      <w:r w:rsidRPr="00B90A93">
        <w:rPr>
          <w:rFonts w:cs="Times New Roman"/>
          <w:color w:val="000000" w:themeColor="text1"/>
          <w:szCs w:val="24"/>
        </w:rPr>
        <w:t>σ</w:t>
      </w:r>
      <w:r w:rsidRPr="00B90A93">
        <w:rPr>
          <w:rFonts w:cs="Times New Roman"/>
          <w:color w:val="000000" w:themeColor="text1"/>
          <w:szCs w:val="24"/>
          <w:lang w:val="sv-SE"/>
        </w:rPr>
        <w:t>²t]</w:t>
      </w:r>
    </w:p>
    <w:p w14:paraId="635A21D1" w14:textId="77777777" w:rsidR="00B90A93" w:rsidRPr="00B90A93" w:rsidRDefault="00B90A93" w:rsidP="00FA61F2">
      <w:pPr>
        <w:spacing w:after="80" w:line="480" w:lineRule="auto"/>
        <w:rPr>
          <w:rFonts w:cs="Times New Roman"/>
          <w:color w:val="000000" w:themeColor="text1"/>
          <w:szCs w:val="24"/>
        </w:rPr>
      </w:pPr>
      <w:r w:rsidRPr="00B90A93">
        <w:rPr>
          <w:rFonts w:cs="Times New Roman"/>
          <w:color w:val="000000" w:themeColor="text1"/>
          <w:szCs w:val="24"/>
        </w:rPr>
        <w:t>Dimana:</w:t>
      </w:r>
    </w:p>
    <w:p w14:paraId="13D0368E" w14:textId="77777777" w:rsidR="00B90A93" w:rsidRPr="00B90A93" w:rsidRDefault="00B90A93" w:rsidP="00FA61F2">
      <w:pPr>
        <w:numPr>
          <w:ilvl w:val="0"/>
          <w:numId w:val="77"/>
        </w:numPr>
        <w:spacing w:after="80" w:line="480" w:lineRule="auto"/>
        <w:rPr>
          <w:rFonts w:cs="Times New Roman"/>
          <w:color w:val="000000" w:themeColor="text1"/>
          <w:szCs w:val="24"/>
        </w:rPr>
      </w:pPr>
      <w:r w:rsidRPr="00B90A93">
        <w:rPr>
          <w:rFonts w:cs="Times New Roman"/>
          <w:color w:val="000000" w:themeColor="text1"/>
          <w:szCs w:val="24"/>
        </w:rPr>
        <w:t xml:space="preserve">r = </w:t>
      </w:r>
      <w:proofErr w:type="spellStart"/>
      <w:r w:rsidRPr="00B90A93">
        <w:rPr>
          <w:rFonts w:cs="Times New Roman"/>
          <w:color w:val="000000" w:themeColor="text1"/>
          <w:szCs w:val="24"/>
        </w:rPr>
        <w:t>Koefisien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reliabilitas</w:t>
      </w:r>
      <w:proofErr w:type="spellEnd"/>
      <w:r w:rsidRPr="00B90A93">
        <w:rPr>
          <w:rFonts w:cs="Times New Roman"/>
          <w:color w:val="000000" w:themeColor="text1"/>
          <w:szCs w:val="24"/>
        </w:rPr>
        <w:t xml:space="preserve"> Cronbach's Alpha</w:t>
      </w:r>
    </w:p>
    <w:p w14:paraId="35C9A114" w14:textId="77777777" w:rsidR="00B90A93" w:rsidRPr="00B90A93" w:rsidRDefault="00B90A93" w:rsidP="00FA61F2">
      <w:pPr>
        <w:numPr>
          <w:ilvl w:val="0"/>
          <w:numId w:val="77"/>
        </w:numPr>
        <w:spacing w:after="80" w:line="480" w:lineRule="auto"/>
        <w:rPr>
          <w:rFonts w:cs="Times New Roman"/>
          <w:color w:val="000000" w:themeColor="text1"/>
          <w:szCs w:val="24"/>
        </w:rPr>
      </w:pPr>
      <w:r w:rsidRPr="00B90A93">
        <w:rPr>
          <w:rFonts w:cs="Times New Roman"/>
          <w:color w:val="000000" w:themeColor="text1"/>
          <w:szCs w:val="24"/>
        </w:rPr>
        <w:t xml:space="preserve">k = </w:t>
      </w:r>
      <w:proofErr w:type="spellStart"/>
      <w:r w:rsidRPr="00B90A93">
        <w:rPr>
          <w:rFonts w:cs="Times New Roman"/>
          <w:color w:val="000000" w:themeColor="text1"/>
          <w:szCs w:val="24"/>
        </w:rPr>
        <w:t>Jumlah</w:t>
      </w:r>
      <w:proofErr w:type="spellEnd"/>
      <w:r w:rsidRPr="00B90A93">
        <w:rPr>
          <w:rFonts w:cs="Times New Roman"/>
          <w:color w:val="000000" w:themeColor="text1"/>
          <w:szCs w:val="24"/>
        </w:rPr>
        <w:t xml:space="preserve"> item </w:t>
      </w:r>
      <w:proofErr w:type="spellStart"/>
      <w:r w:rsidRPr="00B90A93">
        <w:rPr>
          <w:rFonts w:cs="Times New Roman"/>
          <w:color w:val="000000" w:themeColor="text1"/>
          <w:szCs w:val="24"/>
        </w:rPr>
        <w:t>pertanyaan</w:t>
      </w:r>
      <w:proofErr w:type="spellEnd"/>
    </w:p>
    <w:p w14:paraId="13355EA6" w14:textId="77777777" w:rsidR="00B90A93" w:rsidRPr="00B90A93" w:rsidRDefault="00B90A93" w:rsidP="00FA61F2">
      <w:pPr>
        <w:numPr>
          <w:ilvl w:val="0"/>
          <w:numId w:val="77"/>
        </w:numPr>
        <w:spacing w:after="80" w:line="480" w:lineRule="auto"/>
        <w:rPr>
          <w:rFonts w:cs="Times New Roman"/>
          <w:color w:val="000000" w:themeColor="text1"/>
          <w:szCs w:val="24"/>
        </w:rPr>
      </w:pPr>
      <w:r w:rsidRPr="00B90A93">
        <w:rPr>
          <w:rFonts w:cs="Times New Roman"/>
          <w:color w:val="000000" w:themeColor="text1"/>
          <w:szCs w:val="24"/>
        </w:rPr>
        <w:t xml:space="preserve">∑σ²b = </w:t>
      </w:r>
      <w:proofErr w:type="spellStart"/>
      <w:r w:rsidRPr="00B90A93">
        <w:rPr>
          <w:rFonts w:cs="Times New Roman"/>
          <w:color w:val="000000" w:themeColor="text1"/>
          <w:szCs w:val="24"/>
        </w:rPr>
        <w:t>Jumlah</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varians</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butir</w:t>
      </w:r>
      <w:proofErr w:type="spellEnd"/>
    </w:p>
    <w:p w14:paraId="017CCCBE" w14:textId="77777777" w:rsidR="00B90A93" w:rsidRPr="00B90A93" w:rsidRDefault="00B90A93" w:rsidP="00FA61F2">
      <w:pPr>
        <w:numPr>
          <w:ilvl w:val="0"/>
          <w:numId w:val="77"/>
        </w:numPr>
        <w:spacing w:after="80" w:line="480" w:lineRule="auto"/>
        <w:rPr>
          <w:rFonts w:cs="Times New Roman"/>
          <w:color w:val="000000" w:themeColor="text1"/>
          <w:szCs w:val="24"/>
        </w:rPr>
      </w:pPr>
      <w:r w:rsidRPr="00B90A93">
        <w:rPr>
          <w:rFonts w:cs="Times New Roman"/>
          <w:color w:val="000000" w:themeColor="text1"/>
          <w:szCs w:val="24"/>
        </w:rPr>
        <w:t xml:space="preserve">σ²t = </w:t>
      </w:r>
      <w:proofErr w:type="spellStart"/>
      <w:r w:rsidRPr="00B90A93">
        <w:rPr>
          <w:rFonts w:cs="Times New Roman"/>
          <w:color w:val="000000" w:themeColor="text1"/>
          <w:szCs w:val="24"/>
        </w:rPr>
        <w:t>Varians</w:t>
      </w:r>
      <w:proofErr w:type="spellEnd"/>
      <w:r w:rsidRPr="00B90A93">
        <w:rPr>
          <w:rFonts w:cs="Times New Roman"/>
          <w:color w:val="000000" w:themeColor="text1"/>
          <w:szCs w:val="24"/>
        </w:rPr>
        <w:t xml:space="preserve"> total</w:t>
      </w:r>
    </w:p>
    <w:p w14:paraId="2BC73E9C" w14:textId="77777777" w:rsidR="00B90A93" w:rsidRPr="00B90A93" w:rsidRDefault="00B90A93" w:rsidP="00FA61F2">
      <w:pPr>
        <w:spacing w:after="80" w:line="480" w:lineRule="auto"/>
        <w:rPr>
          <w:rFonts w:cs="Times New Roman"/>
          <w:color w:val="000000" w:themeColor="text1"/>
          <w:szCs w:val="24"/>
          <w:lang w:val="sv-SE"/>
        </w:rPr>
      </w:pPr>
      <w:r w:rsidRPr="00B90A93">
        <w:rPr>
          <w:rFonts w:cs="Times New Roman"/>
          <w:color w:val="000000" w:themeColor="text1"/>
          <w:szCs w:val="24"/>
          <w:lang w:val="sv-SE"/>
        </w:rPr>
        <w:t>Kriteria pengambilan keputusan dalam uji reliabilitas adalah:</w:t>
      </w:r>
    </w:p>
    <w:p w14:paraId="15B9B93F" w14:textId="77777777" w:rsidR="00B90A93" w:rsidRPr="00B90A93" w:rsidRDefault="00B90A93" w:rsidP="00FA61F2">
      <w:pPr>
        <w:numPr>
          <w:ilvl w:val="0"/>
          <w:numId w:val="78"/>
        </w:numPr>
        <w:spacing w:after="80" w:line="480" w:lineRule="auto"/>
        <w:rPr>
          <w:rFonts w:cs="Times New Roman"/>
          <w:color w:val="000000" w:themeColor="text1"/>
          <w:szCs w:val="24"/>
          <w:lang w:val="sv-SE"/>
        </w:rPr>
      </w:pPr>
      <w:r w:rsidRPr="00B90A93">
        <w:rPr>
          <w:rFonts w:cs="Times New Roman"/>
          <w:color w:val="000000" w:themeColor="text1"/>
          <w:szCs w:val="24"/>
          <w:lang w:val="sv-SE"/>
        </w:rPr>
        <w:t>Jika nilai Cronbach's Alpha &gt; 0,7, maka instrumen dinyatakan reliabel</w:t>
      </w:r>
    </w:p>
    <w:p w14:paraId="11046B50" w14:textId="77777777" w:rsidR="00B90A93" w:rsidRPr="00B90A93" w:rsidRDefault="00B90A93" w:rsidP="00FA61F2">
      <w:pPr>
        <w:numPr>
          <w:ilvl w:val="0"/>
          <w:numId w:val="78"/>
        </w:numPr>
        <w:spacing w:after="80" w:line="480" w:lineRule="auto"/>
        <w:rPr>
          <w:rFonts w:cs="Times New Roman"/>
          <w:color w:val="000000" w:themeColor="text1"/>
          <w:szCs w:val="24"/>
          <w:lang w:val="sv-SE"/>
        </w:rPr>
      </w:pPr>
      <w:r w:rsidRPr="00B90A93">
        <w:rPr>
          <w:rFonts w:cs="Times New Roman"/>
          <w:color w:val="000000" w:themeColor="text1"/>
          <w:szCs w:val="24"/>
          <w:lang w:val="sv-SE"/>
        </w:rPr>
        <w:lastRenderedPageBreak/>
        <w:t>Jika nilai Cronbach's Alpha &lt; 0,7, maka instrumen dinyatakan kurang reliabel</w:t>
      </w:r>
    </w:p>
    <w:p w14:paraId="303CC66E" w14:textId="6447BF29" w:rsidR="00B90A93" w:rsidRPr="00B90A93" w:rsidRDefault="00B90A93" w:rsidP="00FA61F2">
      <w:pPr>
        <w:spacing w:after="80" w:line="480" w:lineRule="auto"/>
        <w:rPr>
          <w:rFonts w:cs="Times New Roman"/>
          <w:color w:val="000000" w:themeColor="text1"/>
          <w:szCs w:val="24"/>
          <w:lang w:val="sv-SE"/>
        </w:rPr>
      </w:pPr>
      <w:r w:rsidRPr="00B90A93">
        <w:rPr>
          <w:rFonts w:cs="Times New Roman"/>
          <w:color w:val="000000" w:themeColor="text1"/>
          <w:szCs w:val="24"/>
          <w:lang w:val="sv-SE"/>
        </w:rPr>
        <w:t>Pada penelitian perpajakan ini, konsistensi pengukuran sangat penting mengingat responden yang diteliti adalah wajib pajak badan dengan karakteristik yang beragam dan persepsi yang mungkin berbeda-beda tentang sistem perpajakan.</w:t>
      </w:r>
    </w:p>
    <w:p w14:paraId="2D534AA4" w14:textId="34633C62" w:rsidR="00C07A8E" w:rsidRDefault="00C07A8E" w:rsidP="000F2617">
      <w:pPr>
        <w:pStyle w:val="ListParagraph"/>
        <w:numPr>
          <w:ilvl w:val="0"/>
          <w:numId w:val="68"/>
        </w:numPr>
        <w:spacing w:after="80" w:line="480" w:lineRule="auto"/>
        <w:ind w:left="426" w:hanging="426"/>
        <w:outlineLvl w:val="2"/>
        <w:rPr>
          <w:rFonts w:cs="Times New Roman"/>
          <w:b/>
          <w:bCs/>
          <w:color w:val="000000" w:themeColor="text1"/>
          <w:szCs w:val="24"/>
          <w:lang w:val="fi-FI"/>
        </w:rPr>
      </w:pPr>
      <w:bookmarkStart w:id="314" w:name="_Toc195773448"/>
      <w:bookmarkStart w:id="315" w:name="_Toc198885441"/>
      <w:bookmarkStart w:id="316" w:name="_Toc198887921"/>
      <w:bookmarkStart w:id="317" w:name="_Toc200656730"/>
      <w:bookmarkStart w:id="318" w:name="_Toc200657441"/>
      <w:bookmarkStart w:id="319" w:name="_Toc201787582"/>
      <w:bookmarkStart w:id="320" w:name="_Toc216269315"/>
      <w:r>
        <w:rPr>
          <w:rFonts w:cs="Times New Roman"/>
          <w:b/>
          <w:bCs/>
          <w:color w:val="000000" w:themeColor="text1"/>
          <w:szCs w:val="24"/>
          <w:lang w:val="fi-FI"/>
        </w:rPr>
        <w:t>Uji Asumsi Klasik</w:t>
      </w:r>
      <w:bookmarkEnd w:id="314"/>
      <w:bookmarkEnd w:id="315"/>
      <w:bookmarkEnd w:id="316"/>
      <w:bookmarkEnd w:id="317"/>
      <w:bookmarkEnd w:id="318"/>
      <w:bookmarkEnd w:id="319"/>
      <w:bookmarkEnd w:id="320"/>
    </w:p>
    <w:p w14:paraId="05221796" w14:textId="79BD5C40" w:rsidR="00C22FB4" w:rsidRPr="00F06C04" w:rsidRDefault="00EA786E" w:rsidP="00F06C04">
      <w:pPr>
        <w:pStyle w:val="ListParagraph"/>
        <w:spacing w:after="80" w:line="480" w:lineRule="auto"/>
        <w:ind w:left="0" w:firstLine="709"/>
        <w:rPr>
          <w:rFonts w:cs="Times New Roman"/>
          <w:color w:val="000000" w:themeColor="text1"/>
          <w:szCs w:val="24"/>
          <w:lang w:val="sv-SE"/>
        </w:rPr>
      </w:pPr>
      <w:r w:rsidRPr="00EA786E">
        <w:rPr>
          <w:rFonts w:cs="Times New Roman"/>
          <w:color w:val="000000" w:themeColor="text1"/>
          <w:szCs w:val="24"/>
          <w:lang w:val="sv-SE"/>
        </w:rPr>
        <w:t>Uji asumsi klasik merupakan persyaratan statistik yang harus dilakukan pada analisa regresi linier berganda yang berbasis ordinary lest square (OLS)</w:t>
      </w:r>
      <w:r w:rsidR="00E4029D">
        <w:rPr>
          <w:rFonts w:cs="Times New Roman"/>
          <w:color w:val="000000" w:themeColor="text1"/>
          <w:szCs w:val="24"/>
          <w:lang w:val="sv-SE"/>
        </w:rPr>
        <w:t xml:space="preserve">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Pr="00EA786E">
        <w:rPr>
          <w:rFonts w:cs="Times New Roman"/>
          <w:color w:val="000000" w:themeColor="text1"/>
          <w:szCs w:val="24"/>
          <w:lang w:val="sv-SE"/>
        </w:rPr>
        <w:t>. Dalam OLS hanya terdapat satu variabel terikat, sedangkan untuk variabel bebas nya berjumlah lebih dari satu. Untuk menentukan kelayakan model diperlukan beberapa pengujian asumsi klasik, seperti :</w:t>
      </w:r>
    </w:p>
    <w:p w14:paraId="39D4FC3B" w14:textId="6DB93940" w:rsidR="006451AF" w:rsidRDefault="006451AF" w:rsidP="000F2617">
      <w:pPr>
        <w:pStyle w:val="ListParagraph"/>
        <w:numPr>
          <w:ilvl w:val="0"/>
          <w:numId w:val="72"/>
        </w:numPr>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t>Uji Normalitas</w:t>
      </w:r>
    </w:p>
    <w:p w14:paraId="6D9E23C9" w14:textId="37A7DCD2" w:rsidR="00A14540" w:rsidRPr="00610ECB" w:rsidRDefault="00EA786E" w:rsidP="00610ECB">
      <w:pPr>
        <w:pStyle w:val="ListParagraph"/>
        <w:spacing w:after="80" w:line="480" w:lineRule="auto"/>
        <w:ind w:left="0" w:firstLine="709"/>
        <w:rPr>
          <w:rFonts w:cs="Times New Roman"/>
          <w:color w:val="000000" w:themeColor="text1"/>
          <w:szCs w:val="24"/>
          <w:lang w:val="sv-SE"/>
        </w:rPr>
      </w:pPr>
      <w:r w:rsidRPr="00EA786E">
        <w:rPr>
          <w:rFonts w:cs="Times New Roman"/>
          <w:color w:val="000000" w:themeColor="text1"/>
          <w:szCs w:val="24"/>
          <w:lang w:val="sv-SE"/>
        </w:rPr>
        <w:t xml:space="preserve">Uji normalitas data adalah metode pengujian statistika untuk menilai apakah data sampel terdistribusi normal atau tidak. Menurut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Pr="00EA786E">
        <w:rPr>
          <w:rFonts w:cs="Times New Roman"/>
          <w:color w:val="000000" w:themeColor="text1"/>
          <w:szCs w:val="24"/>
          <w:lang w:val="sv-SE"/>
        </w:rPr>
        <w:t xml:space="preserve"> uji</w:t>
      </w:r>
      <w:r>
        <w:rPr>
          <w:rFonts w:cs="Times New Roman"/>
          <w:color w:val="000000" w:themeColor="text1"/>
          <w:szCs w:val="24"/>
          <w:lang w:val="sv-SE"/>
        </w:rPr>
        <w:t xml:space="preserve"> </w:t>
      </w:r>
      <w:r w:rsidRPr="00EA786E">
        <w:rPr>
          <w:rFonts w:cs="Times New Roman"/>
          <w:color w:val="000000" w:themeColor="text1"/>
          <w:szCs w:val="24"/>
          <w:lang w:val="sv-SE"/>
        </w:rPr>
        <w:t>normalitas bertujuan untuk menguji apakah dalam model regresi, variabel pengganggu atau residual memiliki distribusi normal. Adapun rumus yang digunakan untuk uji normalitas ini adalah rumus Kolmogorov-Smirnov dengan ketentuan data berdistribusi normal jika signifikansi &gt; 0,05 dan data tidak berdistribusi normal jika signifikansi &lt; 0,05.</w:t>
      </w:r>
    </w:p>
    <w:p w14:paraId="39960C02" w14:textId="6ABB31A5" w:rsidR="006451AF" w:rsidRDefault="006451AF" w:rsidP="000F2617">
      <w:pPr>
        <w:pStyle w:val="ListParagraph"/>
        <w:numPr>
          <w:ilvl w:val="0"/>
          <w:numId w:val="72"/>
        </w:numPr>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t>Uji Multikolinearitas</w:t>
      </w:r>
    </w:p>
    <w:p w14:paraId="4B092B7C" w14:textId="1B09FAFD" w:rsidR="00EA786E" w:rsidRDefault="00EA786E" w:rsidP="00FA61F2">
      <w:pPr>
        <w:pStyle w:val="ListParagraph"/>
        <w:spacing w:after="80" w:line="480" w:lineRule="auto"/>
        <w:ind w:left="0" w:firstLine="709"/>
        <w:rPr>
          <w:rFonts w:cs="Times New Roman"/>
          <w:color w:val="000000" w:themeColor="text1"/>
          <w:szCs w:val="24"/>
          <w:lang w:val="sv-SE"/>
        </w:rPr>
      </w:pPr>
      <w:r w:rsidRPr="00EA786E">
        <w:rPr>
          <w:rFonts w:cs="Times New Roman"/>
          <w:color w:val="000000" w:themeColor="text1"/>
          <w:szCs w:val="24"/>
          <w:lang w:val="fi-FI"/>
        </w:rPr>
        <w:t xml:space="preserve">Uji multikolinearitas adalah langkah yang dilakukan untuk memeriksa apakah terdapat interkorelasi atau kolinearitas antara variabel bebas dalam sebuah model regresi. </w:t>
      </w:r>
      <w:r w:rsidRPr="00EA786E">
        <w:rPr>
          <w:rFonts w:cs="Times New Roman"/>
          <w:color w:val="000000" w:themeColor="text1"/>
          <w:szCs w:val="24"/>
          <w:lang w:val="sv-SE"/>
        </w:rPr>
        <w:t xml:space="preserve">Uji multikolineritas bertujuan untuk menguji apakah terdapat </w:t>
      </w:r>
      <w:r w:rsidRPr="00EA786E">
        <w:rPr>
          <w:rFonts w:cs="Times New Roman"/>
          <w:color w:val="000000" w:themeColor="text1"/>
          <w:szCs w:val="24"/>
          <w:lang w:val="sv-SE"/>
        </w:rPr>
        <w:lastRenderedPageBreak/>
        <w:t xml:space="preserve">korelasi antar variabel independen </w:t>
      </w:r>
      <w:r w:rsidR="00E4029D">
        <w:rPr>
          <w:rFonts w:cs="Times New Roman"/>
          <w:color w:val="000000" w:themeColor="text1"/>
          <w:szCs w:val="24"/>
          <w:lang w:val="sv-SE"/>
        </w:rPr>
        <w:t xml:space="preserve">atau </w:t>
      </w:r>
      <w:r w:rsidRPr="00EA786E">
        <w:rPr>
          <w:rFonts w:cs="Times New Roman"/>
          <w:color w:val="000000" w:themeColor="text1"/>
          <w:szCs w:val="24"/>
          <w:lang w:val="sv-SE"/>
        </w:rPr>
        <w:t>bebas dalam suatu model regresi</w:t>
      </w:r>
      <w:r w:rsidR="00E4029D">
        <w:rPr>
          <w:rFonts w:cs="Times New Roman"/>
          <w:color w:val="000000" w:themeColor="text1"/>
          <w:szCs w:val="24"/>
          <w:lang w:val="sv-SE"/>
        </w:rPr>
        <w:t xml:space="preserve">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Pr="00EA786E">
        <w:rPr>
          <w:rFonts w:cs="Times New Roman"/>
          <w:color w:val="000000" w:themeColor="text1"/>
          <w:szCs w:val="24"/>
          <w:lang w:val="sv-SE"/>
        </w:rPr>
        <w:t xml:space="preserve">. Model regresi dikatakan baik jika tidak terjadi korelasi antara variabel independen dan bebas dari gejala multikolinearitas. </w:t>
      </w:r>
    </w:p>
    <w:p w14:paraId="0B078809" w14:textId="2728F4CB" w:rsidR="00C22FB4" w:rsidRPr="00DD14A8" w:rsidRDefault="00EA786E" w:rsidP="00DD14A8">
      <w:pPr>
        <w:pStyle w:val="ListParagraph"/>
        <w:spacing w:after="80" w:line="480" w:lineRule="auto"/>
        <w:ind w:left="0" w:firstLine="709"/>
        <w:rPr>
          <w:rFonts w:cs="Times New Roman"/>
          <w:color w:val="000000" w:themeColor="text1"/>
          <w:szCs w:val="24"/>
          <w:lang w:val="sv-SE"/>
        </w:rPr>
      </w:pPr>
      <w:r w:rsidRPr="00EA786E">
        <w:rPr>
          <w:rFonts w:cs="Times New Roman"/>
          <w:color w:val="000000" w:themeColor="text1"/>
          <w:szCs w:val="24"/>
          <w:lang w:val="sv-SE"/>
        </w:rPr>
        <w:t>Adapun cara untuk mengetahui ada atau tidaknya gejala multikolinearitas, dapat dilihat dari besarnya nilai VIF (</w:t>
      </w:r>
      <w:r w:rsidRPr="008A30D0">
        <w:rPr>
          <w:rFonts w:cs="Times New Roman"/>
          <w:i/>
          <w:iCs/>
          <w:color w:val="000000" w:themeColor="text1"/>
          <w:szCs w:val="24"/>
          <w:lang w:val="sv-SE"/>
        </w:rPr>
        <w:t>Variance Inflation Factor</w:t>
      </w:r>
      <w:r w:rsidRPr="00EA786E">
        <w:rPr>
          <w:rFonts w:cs="Times New Roman"/>
          <w:color w:val="000000" w:themeColor="text1"/>
          <w:szCs w:val="24"/>
          <w:lang w:val="sv-SE"/>
        </w:rPr>
        <w:t>) dan juga nilai tolerance. Nilai tolerance dapat digunakan untuk mengukur variabilitas variabel terpilih yang tidak dijelaskan oleh variabel independen lainnya. Nilai yang dipakai untuk menunjukkan tidak adanya gejala multikolinearitas yaitu adalah nilai VIF 0,10</w:t>
      </w:r>
      <w:r w:rsidR="00E4029D">
        <w:rPr>
          <w:rFonts w:cs="Times New Roman"/>
          <w:color w:val="000000" w:themeColor="text1"/>
          <w:szCs w:val="24"/>
          <w:lang w:val="sv-SE"/>
        </w:rPr>
        <w:t xml:space="preserve">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Pr="00EA786E">
        <w:rPr>
          <w:rFonts w:cs="Times New Roman"/>
          <w:color w:val="000000" w:themeColor="text1"/>
          <w:szCs w:val="24"/>
          <w:lang w:val="sv-SE"/>
        </w:rPr>
        <w:t>.</w:t>
      </w:r>
    </w:p>
    <w:p w14:paraId="1B4544C5" w14:textId="759E7FEF" w:rsidR="006451AF" w:rsidRDefault="006451AF" w:rsidP="000F2617">
      <w:pPr>
        <w:pStyle w:val="ListParagraph"/>
        <w:numPr>
          <w:ilvl w:val="0"/>
          <w:numId w:val="72"/>
        </w:numPr>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t>Uji Heteroskedastisitas</w:t>
      </w:r>
    </w:p>
    <w:p w14:paraId="16CFAF96" w14:textId="690D408D" w:rsidR="00EA786E" w:rsidRDefault="00EA786E" w:rsidP="00FA61F2">
      <w:pPr>
        <w:pStyle w:val="ListParagraph"/>
        <w:spacing w:after="80" w:line="480" w:lineRule="auto"/>
        <w:ind w:left="0" w:firstLine="709"/>
        <w:rPr>
          <w:rFonts w:cs="Times New Roman"/>
          <w:color w:val="000000" w:themeColor="text1"/>
          <w:szCs w:val="24"/>
          <w:lang w:val="sv-SE"/>
        </w:rPr>
      </w:pPr>
      <w:r w:rsidRPr="00EA786E">
        <w:rPr>
          <w:rFonts w:cs="Times New Roman"/>
          <w:color w:val="000000" w:themeColor="text1"/>
          <w:szCs w:val="24"/>
          <w:lang w:val="sv-SE"/>
        </w:rPr>
        <w:t>Heteroskedastisitas adalah ketidakseragaman varians atau deviasi kondisional dalam sebuah model regresi. Uji heteroskedastisitas bertujuan untuk menguji apakah dalam model regresi terjadi ketidaksamaan variasi dari residual 69 satu pengamatan ke pengamatan yang lain</w:t>
      </w:r>
      <w:r w:rsidR="00E4029D">
        <w:rPr>
          <w:rFonts w:cs="Times New Roman"/>
          <w:color w:val="000000" w:themeColor="text1"/>
          <w:szCs w:val="24"/>
          <w:lang w:val="sv-SE"/>
        </w:rPr>
        <w:t xml:space="preserve">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Pr="00EA786E">
        <w:rPr>
          <w:rFonts w:cs="Times New Roman"/>
          <w:color w:val="000000" w:themeColor="text1"/>
          <w:szCs w:val="24"/>
          <w:lang w:val="sv-SE"/>
        </w:rPr>
        <w:t xml:space="preserve">. Pengamatan ini dapat dilakukan dengan menggunakan uji glejser. Uji glejser merupakan uji hipotesis yang digunakan untuk mengetahui apakah sebuah model regresi memiliki indikasi heteroskedastisitas dengan cara meregres absolut residua. Berikut merupakan dasar pengambilan keputusan uji glejser adalah: </w:t>
      </w:r>
    </w:p>
    <w:p w14:paraId="183B69D6" w14:textId="77777777" w:rsidR="00EF0AE2" w:rsidRDefault="00EA786E" w:rsidP="00EF0AE2">
      <w:pPr>
        <w:pStyle w:val="ListParagraph"/>
        <w:numPr>
          <w:ilvl w:val="0"/>
          <w:numId w:val="73"/>
        </w:numPr>
        <w:spacing w:after="80" w:line="480" w:lineRule="auto"/>
        <w:rPr>
          <w:rFonts w:cs="Times New Roman"/>
          <w:color w:val="000000" w:themeColor="text1"/>
          <w:szCs w:val="24"/>
          <w:lang w:val="sv-SE"/>
        </w:rPr>
      </w:pPr>
      <w:r w:rsidRPr="00EA786E">
        <w:rPr>
          <w:rFonts w:cs="Times New Roman"/>
          <w:color w:val="000000" w:themeColor="text1"/>
          <w:szCs w:val="24"/>
          <w:lang w:val="sv-SE"/>
        </w:rPr>
        <w:t>Bila nilai signifikansi &gt; 0,05 maka tidak terjadi heteroskedastisitas pada</w:t>
      </w:r>
      <w:r>
        <w:rPr>
          <w:rFonts w:cs="Times New Roman"/>
          <w:color w:val="000000" w:themeColor="text1"/>
          <w:szCs w:val="24"/>
          <w:lang w:val="sv-SE"/>
        </w:rPr>
        <w:t xml:space="preserve"> </w:t>
      </w:r>
      <w:r w:rsidRPr="00EA786E">
        <w:rPr>
          <w:rFonts w:cs="Times New Roman"/>
          <w:color w:val="000000" w:themeColor="text1"/>
          <w:szCs w:val="24"/>
          <w:lang w:val="sv-SE"/>
        </w:rPr>
        <w:t xml:space="preserve">data. </w:t>
      </w:r>
    </w:p>
    <w:p w14:paraId="7B5EBF00" w14:textId="00769682" w:rsidR="006D38F8" w:rsidRDefault="00EA786E" w:rsidP="00A14540">
      <w:pPr>
        <w:pStyle w:val="ListParagraph"/>
        <w:numPr>
          <w:ilvl w:val="0"/>
          <w:numId w:val="73"/>
        </w:numPr>
        <w:spacing w:after="80" w:line="480" w:lineRule="auto"/>
        <w:rPr>
          <w:rFonts w:cs="Times New Roman"/>
          <w:color w:val="000000" w:themeColor="text1"/>
          <w:szCs w:val="24"/>
          <w:lang w:val="sv-SE"/>
        </w:rPr>
      </w:pPr>
      <w:r w:rsidRPr="00EF0AE2">
        <w:rPr>
          <w:rFonts w:cs="Times New Roman"/>
          <w:color w:val="000000" w:themeColor="text1"/>
          <w:szCs w:val="24"/>
          <w:lang w:val="sv-SE"/>
        </w:rPr>
        <w:t>Bila nilai signifikansi &lt; 0,05 maka terjadi heteroskedastisitas pada data.</w:t>
      </w:r>
    </w:p>
    <w:p w14:paraId="1D55C4A4" w14:textId="77777777" w:rsidR="00554F82" w:rsidRDefault="00554F82" w:rsidP="00554F82">
      <w:pPr>
        <w:spacing w:after="80" w:line="480" w:lineRule="auto"/>
        <w:rPr>
          <w:rFonts w:cs="Times New Roman"/>
          <w:color w:val="000000" w:themeColor="text1"/>
          <w:szCs w:val="24"/>
          <w:lang w:val="sv-SE"/>
        </w:rPr>
      </w:pPr>
    </w:p>
    <w:p w14:paraId="71242FDC" w14:textId="77777777" w:rsidR="00554F82" w:rsidRPr="00554F82" w:rsidRDefault="00554F82" w:rsidP="00554F82">
      <w:pPr>
        <w:spacing w:after="80" w:line="480" w:lineRule="auto"/>
        <w:rPr>
          <w:rFonts w:cs="Times New Roman"/>
          <w:color w:val="000000" w:themeColor="text1"/>
          <w:szCs w:val="24"/>
          <w:lang w:val="sv-SE"/>
        </w:rPr>
      </w:pPr>
    </w:p>
    <w:p w14:paraId="559AA99B" w14:textId="49B3594A" w:rsidR="006451AF" w:rsidRDefault="006451AF" w:rsidP="000F2617">
      <w:pPr>
        <w:pStyle w:val="ListParagraph"/>
        <w:numPr>
          <w:ilvl w:val="0"/>
          <w:numId w:val="72"/>
        </w:numPr>
        <w:spacing w:after="80" w:line="480" w:lineRule="auto"/>
        <w:ind w:left="709" w:hanging="709"/>
        <w:outlineLvl w:val="3"/>
        <w:rPr>
          <w:rFonts w:cs="Times New Roman"/>
          <w:b/>
          <w:bCs/>
          <w:color w:val="000000" w:themeColor="text1"/>
          <w:szCs w:val="24"/>
          <w:lang w:val="fi-FI"/>
        </w:rPr>
      </w:pPr>
      <w:r>
        <w:rPr>
          <w:rFonts w:cs="Times New Roman"/>
          <w:b/>
          <w:bCs/>
          <w:color w:val="000000" w:themeColor="text1"/>
          <w:szCs w:val="24"/>
          <w:lang w:val="fi-FI"/>
        </w:rPr>
        <w:lastRenderedPageBreak/>
        <w:t>Uji Autokorelasi</w:t>
      </w:r>
    </w:p>
    <w:p w14:paraId="2E733C42" w14:textId="75613EB3" w:rsidR="00EA786E" w:rsidRDefault="00EA786E" w:rsidP="00FA61F2">
      <w:pPr>
        <w:spacing w:after="80" w:line="480" w:lineRule="auto"/>
        <w:ind w:firstLine="709"/>
        <w:rPr>
          <w:rFonts w:cs="Times New Roman"/>
          <w:color w:val="000000" w:themeColor="text1"/>
          <w:szCs w:val="24"/>
          <w:lang w:val="sv-SE"/>
        </w:rPr>
      </w:pPr>
      <w:r w:rsidRPr="00EA786E">
        <w:rPr>
          <w:rFonts w:cs="Times New Roman"/>
          <w:color w:val="000000" w:themeColor="text1"/>
          <w:szCs w:val="24"/>
          <w:lang w:val="sv-SE"/>
        </w:rPr>
        <w:t xml:space="preserve">Suatu model regresi dapat dikatakan baik ketika terbebas dari autokorelasi. Menurut </w:t>
      </w:r>
      <w:r w:rsidR="00E4029D">
        <w:rPr>
          <w:rFonts w:cs="Times New Roman"/>
          <w:color w:val="000000" w:themeColor="text1"/>
          <w:szCs w:val="24"/>
          <w:lang w:val="sv-SE"/>
        </w:rPr>
        <w:fldChar w:fldCharType="begin" w:fldLock="1"/>
      </w:r>
      <w:r w:rsidR="00E4029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00E4029D">
        <w:rPr>
          <w:rFonts w:cs="Times New Roman"/>
          <w:color w:val="000000" w:themeColor="text1"/>
          <w:szCs w:val="24"/>
          <w:lang w:val="sv-SE"/>
        </w:rPr>
        <w:t xml:space="preserve"> </w:t>
      </w:r>
      <w:r w:rsidRPr="00EA786E">
        <w:rPr>
          <w:rFonts w:cs="Times New Roman"/>
          <w:color w:val="000000" w:themeColor="text1"/>
          <w:szCs w:val="24"/>
          <w:lang w:val="sv-SE"/>
        </w:rPr>
        <w:t xml:space="preserve">uji autokorelasi bertujuan untuk menguji apakah dalam model regresi linier ada korelasi antara kesalahan penganggu pada periode t dengan kesalahan pengganggu pada periode t1 sebelumnya. Pada penelitian ini peneliti menggunakan Runs Test. Uji tersebut merupakan bagian dari statistiknon parametric yang dapat digunakan untuk menguji apakah antar residual terdapat korelasi yang tinggi. Uji run test dapat dilakukan untuk mendeteksi autokorelasi jika pada uji Durbin Watson berjalan tidak normal. </w:t>
      </w:r>
    </w:p>
    <w:p w14:paraId="4C00E968" w14:textId="234BF21A" w:rsidR="00EA786E" w:rsidRDefault="00EA786E" w:rsidP="00FA61F2">
      <w:pPr>
        <w:spacing w:after="80" w:line="480" w:lineRule="auto"/>
        <w:ind w:firstLine="709"/>
        <w:rPr>
          <w:rFonts w:cs="Times New Roman"/>
          <w:color w:val="000000" w:themeColor="text1"/>
          <w:szCs w:val="24"/>
          <w:lang w:val="sv-SE"/>
        </w:rPr>
      </w:pPr>
      <w:r w:rsidRPr="00EA786E">
        <w:rPr>
          <w:rFonts w:cs="Times New Roman"/>
          <w:color w:val="000000" w:themeColor="text1"/>
          <w:szCs w:val="24"/>
          <w:lang w:val="sv-SE"/>
        </w:rPr>
        <w:t xml:space="preserve">Menurut </w:t>
      </w:r>
      <w:r w:rsidR="00E4029D">
        <w:rPr>
          <w:rFonts w:cs="Times New Roman"/>
          <w:color w:val="000000" w:themeColor="text1"/>
          <w:szCs w:val="24"/>
          <w:lang w:val="sv-SE"/>
        </w:rPr>
        <w:fldChar w:fldCharType="begin" w:fldLock="1"/>
      </w:r>
      <w:r w:rsidR="00E51E0B">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4029D">
        <w:rPr>
          <w:rFonts w:cs="Times New Roman"/>
          <w:color w:val="000000" w:themeColor="text1"/>
          <w:szCs w:val="24"/>
          <w:lang w:val="sv-SE"/>
        </w:rPr>
        <w:fldChar w:fldCharType="separate"/>
      </w:r>
      <w:r w:rsidR="00E4029D" w:rsidRPr="00E4029D">
        <w:rPr>
          <w:rFonts w:cs="Times New Roman"/>
          <w:noProof/>
          <w:color w:val="000000" w:themeColor="text1"/>
          <w:szCs w:val="24"/>
          <w:lang w:val="sv-SE"/>
        </w:rPr>
        <w:t>(Ghozali, 2021)</w:t>
      </w:r>
      <w:r w:rsidR="00E4029D">
        <w:rPr>
          <w:rFonts w:cs="Times New Roman"/>
          <w:color w:val="000000" w:themeColor="text1"/>
          <w:szCs w:val="24"/>
          <w:lang w:val="sv-SE"/>
        </w:rPr>
        <w:fldChar w:fldCharType="end"/>
      </w:r>
      <w:r w:rsidR="00E4029D">
        <w:rPr>
          <w:rFonts w:cs="Times New Roman"/>
          <w:color w:val="000000" w:themeColor="text1"/>
          <w:szCs w:val="24"/>
          <w:lang w:val="sv-SE"/>
        </w:rPr>
        <w:t xml:space="preserve"> </w:t>
      </w:r>
      <w:r w:rsidRPr="00EA786E">
        <w:rPr>
          <w:rFonts w:cs="Times New Roman"/>
          <w:color w:val="000000" w:themeColor="text1"/>
          <w:szCs w:val="24"/>
          <w:lang w:val="sv-SE"/>
        </w:rPr>
        <w:t xml:space="preserve">uji run test adalah cara untuk mengetahui apakah data residual tidak terjadi secara sistematis atau terjadi secara random. Apabila terjadi residual acak </w:t>
      </w:r>
      <w:r w:rsidR="00E4029D">
        <w:rPr>
          <w:rFonts w:cs="Times New Roman"/>
          <w:color w:val="000000" w:themeColor="text1"/>
          <w:szCs w:val="24"/>
          <w:lang w:val="sv-SE"/>
        </w:rPr>
        <w:t xml:space="preserve">atau </w:t>
      </w:r>
      <w:r w:rsidRPr="00EA786E">
        <w:rPr>
          <w:rFonts w:cs="Times New Roman"/>
          <w:color w:val="000000" w:themeColor="text1"/>
          <w:szCs w:val="24"/>
          <w:lang w:val="sv-SE"/>
        </w:rPr>
        <w:t>random dimana nilai signifikan lebih dari 5% maka dapat disimpulkan bahwa tidak terjadi gejala autokorelasi diantara variabel residual atau tidak terdapat hubungan korelasi.</w:t>
      </w:r>
    </w:p>
    <w:p w14:paraId="11D49779" w14:textId="09A93DF8" w:rsidR="00EA786E" w:rsidRDefault="00EA786E" w:rsidP="00FA61F2">
      <w:pPr>
        <w:pStyle w:val="ListParagraph"/>
        <w:numPr>
          <w:ilvl w:val="1"/>
          <w:numId w:val="10"/>
        </w:numPr>
        <w:spacing w:after="80" w:line="480" w:lineRule="auto"/>
        <w:ind w:left="1134"/>
        <w:rPr>
          <w:rFonts w:cs="Times New Roman"/>
          <w:color w:val="000000" w:themeColor="text1"/>
          <w:szCs w:val="24"/>
          <w:lang w:val="sv-SE"/>
        </w:rPr>
      </w:pPr>
      <w:r w:rsidRPr="00EA786E">
        <w:rPr>
          <w:rFonts w:cs="Times New Roman"/>
          <w:color w:val="000000" w:themeColor="text1"/>
          <w:szCs w:val="24"/>
          <w:lang w:val="sv-SE"/>
        </w:rPr>
        <w:t xml:space="preserve">Terjadi autokorelasi, apabila nilai signifikansi ≤ 0,05. </w:t>
      </w:r>
    </w:p>
    <w:p w14:paraId="57B69221" w14:textId="6F04C606" w:rsidR="00DD14A8" w:rsidRPr="00554F82" w:rsidRDefault="00EA786E" w:rsidP="00554F82">
      <w:pPr>
        <w:pStyle w:val="ListParagraph"/>
        <w:numPr>
          <w:ilvl w:val="1"/>
          <w:numId w:val="10"/>
        </w:numPr>
        <w:spacing w:after="80" w:line="480" w:lineRule="auto"/>
        <w:ind w:left="1134"/>
        <w:rPr>
          <w:rFonts w:cs="Times New Roman"/>
          <w:color w:val="000000" w:themeColor="text1"/>
          <w:szCs w:val="24"/>
          <w:lang w:val="sv-SE"/>
        </w:rPr>
      </w:pPr>
      <w:r w:rsidRPr="00EA786E">
        <w:rPr>
          <w:rFonts w:cs="Times New Roman"/>
          <w:color w:val="000000" w:themeColor="text1"/>
          <w:szCs w:val="24"/>
          <w:lang w:val="sv-SE"/>
        </w:rPr>
        <w:t>Tidak terjadi autokorelasi, apabila nilai signifikansi ≥ 0,05.</w:t>
      </w:r>
    </w:p>
    <w:p w14:paraId="31579C7F" w14:textId="41885EEF" w:rsidR="00C07A8E" w:rsidRDefault="00C07A8E" w:rsidP="000F2617">
      <w:pPr>
        <w:pStyle w:val="ListParagraph"/>
        <w:numPr>
          <w:ilvl w:val="0"/>
          <w:numId w:val="68"/>
        </w:numPr>
        <w:spacing w:after="80" w:line="480" w:lineRule="auto"/>
        <w:ind w:left="426" w:hanging="426"/>
        <w:outlineLvl w:val="2"/>
        <w:rPr>
          <w:rFonts w:cs="Times New Roman"/>
          <w:b/>
          <w:bCs/>
          <w:color w:val="000000" w:themeColor="text1"/>
          <w:szCs w:val="24"/>
          <w:lang w:val="fi-FI"/>
        </w:rPr>
      </w:pPr>
      <w:bookmarkStart w:id="321" w:name="_Toc195773449"/>
      <w:bookmarkStart w:id="322" w:name="_Toc198885442"/>
      <w:bookmarkStart w:id="323" w:name="_Toc198887922"/>
      <w:bookmarkStart w:id="324" w:name="_Toc200656731"/>
      <w:bookmarkStart w:id="325" w:name="_Toc200657442"/>
      <w:bookmarkStart w:id="326" w:name="_Toc201787583"/>
      <w:bookmarkStart w:id="327" w:name="_Toc216269316"/>
      <w:r>
        <w:rPr>
          <w:rFonts w:cs="Times New Roman"/>
          <w:b/>
          <w:bCs/>
          <w:color w:val="000000" w:themeColor="text1"/>
          <w:szCs w:val="24"/>
          <w:lang w:val="fi-FI"/>
        </w:rPr>
        <w:t>Uji Analisis Regresi Moderasi</w:t>
      </w:r>
      <w:bookmarkEnd w:id="321"/>
      <w:bookmarkEnd w:id="322"/>
      <w:bookmarkEnd w:id="323"/>
      <w:bookmarkEnd w:id="324"/>
      <w:bookmarkEnd w:id="325"/>
      <w:bookmarkEnd w:id="326"/>
      <w:bookmarkEnd w:id="327"/>
    </w:p>
    <w:p w14:paraId="5C81043B" w14:textId="77777777" w:rsidR="0009257B" w:rsidRDefault="0009257B" w:rsidP="00FA61F2">
      <w:pPr>
        <w:pStyle w:val="ListParagraph"/>
        <w:spacing w:after="80" w:line="480" w:lineRule="auto"/>
        <w:ind w:left="0" w:firstLine="720"/>
        <w:rPr>
          <w:rFonts w:cs="Times New Roman"/>
          <w:color w:val="000000" w:themeColor="text1"/>
          <w:szCs w:val="24"/>
          <w:lang w:val="sv-SE"/>
        </w:rPr>
      </w:pPr>
      <w:r w:rsidRPr="0009257B">
        <w:rPr>
          <w:rFonts w:cs="Times New Roman"/>
          <w:color w:val="000000" w:themeColor="text1"/>
          <w:szCs w:val="24"/>
          <w:lang w:val="sv-SE"/>
        </w:rPr>
        <w:t xml:space="preserve">Analisis regresi moderasi adalah metode statistik yang digunakan untuk memahami hubungan antara dua atau lebih variabel dengan mempertimbangkan efek dari variabel moderator. Variabel moderator adalah variabel yang mempengaruhi hubungan antara variabel independen dan dependen. Metode ini dapat digunakan untuk menjelaskan bagaimana variabel moderator mempengaruhi </w:t>
      </w:r>
      <w:r w:rsidRPr="0009257B">
        <w:rPr>
          <w:rFonts w:cs="Times New Roman"/>
          <w:color w:val="000000" w:themeColor="text1"/>
          <w:szCs w:val="24"/>
          <w:lang w:val="sv-SE"/>
        </w:rPr>
        <w:lastRenderedPageBreak/>
        <w:t xml:space="preserve">hubungan antara variabel independen dan dependen, serta sejauh mana variabel moderator dapat memoderasi hubungan tersebut. </w:t>
      </w:r>
    </w:p>
    <w:p w14:paraId="0ABD7ABB" w14:textId="376AAA59" w:rsidR="0009257B" w:rsidRDefault="0009257B" w:rsidP="00FA61F2">
      <w:pPr>
        <w:pStyle w:val="ListParagraph"/>
        <w:spacing w:after="80" w:line="480" w:lineRule="auto"/>
        <w:ind w:left="0" w:firstLine="720"/>
        <w:rPr>
          <w:rFonts w:cs="Times New Roman"/>
          <w:color w:val="000000" w:themeColor="text1"/>
          <w:szCs w:val="24"/>
          <w:lang w:val="sv-SE"/>
        </w:rPr>
      </w:pPr>
      <w:r w:rsidRPr="0009257B">
        <w:rPr>
          <w:rFonts w:cs="Times New Roman"/>
          <w:color w:val="000000" w:themeColor="text1"/>
          <w:szCs w:val="24"/>
          <w:lang w:val="sv-SE"/>
        </w:rPr>
        <w:t>Menurut</w:t>
      </w:r>
      <w:r w:rsidR="00EF0AE2">
        <w:rPr>
          <w:rFonts w:cs="Times New Roman"/>
          <w:color w:val="000000" w:themeColor="text1"/>
          <w:szCs w:val="24"/>
          <w:lang w:val="sv-SE"/>
        </w:rPr>
        <w:t xml:space="preserve"> </w:t>
      </w:r>
      <w:r w:rsidR="00EF0AE2">
        <w:rPr>
          <w:rFonts w:cs="Times New Roman"/>
          <w:color w:val="000000" w:themeColor="text1"/>
          <w:szCs w:val="24"/>
          <w:lang w:val="sv-SE"/>
        </w:rPr>
        <w:fldChar w:fldCharType="begin" w:fldLock="1"/>
      </w:r>
      <w:r w:rsidR="00CE597D">
        <w:rPr>
          <w:rFonts w:cs="Times New Roman"/>
          <w:color w:val="000000" w:themeColor="text1"/>
          <w:szCs w:val="24"/>
          <w:lang w:val="sv-SE"/>
        </w:rPr>
        <w:instrText>ADDIN CSL_CITATION {"citationItems":[{"id":"ITEM-1","itemData":{"author":[{"dropping-particle":"","family":"Ghozali","given":"","non-dropping-particle":"","parse-names":false,"suffix":""}],"id":"ITEM-1","issued":{"date-parts":[["2021"]]},"publisher":"Semarang: Badan Penerbit Universitas Diponegoro","title":"Aplikasi Analisis Multivariate dengan Program IBM SPSS","type":"book"},"uris":["http://www.mendeley.com/documents/?uuid=50d693e7-82f7-4b48-bcf2-a217845f581a"]}],"mendeley":{"formattedCitation":"(Ghozali, 2021)","plainTextFormattedCitation":"(Ghozali, 2021)","previouslyFormattedCitation":"(Ghozali, 2021)"},"properties":{"noteIndex":0},"schema":"https://github.com/citation-style-language/schema/raw/master/csl-citation.json"}</w:instrText>
      </w:r>
      <w:r w:rsidR="00EF0AE2">
        <w:rPr>
          <w:rFonts w:cs="Times New Roman"/>
          <w:color w:val="000000" w:themeColor="text1"/>
          <w:szCs w:val="24"/>
          <w:lang w:val="sv-SE"/>
        </w:rPr>
        <w:fldChar w:fldCharType="separate"/>
      </w:r>
      <w:r w:rsidR="00EF0AE2" w:rsidRPr="00EF0AE2">
        <w:rPr>
          <w:rFonts w:cs="Times New Roman"/>
          <w:noProof/>
          <w:color w:val="000000" w:themeColor="text1"/>
          <w:szCs w:val="24"/>
          <w:lang w:val="sv-SE"/>
        </w:rPr>
        <w:t>(Ghozali, 2021)</w:t>
      </w:r>
      <w:r w:rsidR="00EF0AE2">
        <w:rPr>
          <w:rFonts w:cs="Times New Roman"/>
          <w:color w:val="000000" w:themeColor="text1"/>
          <w:szCs w:val="24"/>
          <w:lang w:val="sv-SE"/>
        </w:rPr>
        <w:fldChar w:fldCharType="end"/>
      </w:r>
      <w:r w:rsidRPr="0009257B">
        <w:rPr>
          <w:rFonts w:cs="Times New Roman"/>
          <w:color w:val="000000" w:themeColor="text1"/>
          <w:szCs w:val="24"/>
          <w:lang w:val="sv-SE"/>
        </w:rPr>
        <w:t xml:space="preserve">, analisis regresi moderasi merupakan metode analisis yang bertujuan untuk mengetahui apakah variabel pemoderasi dapat memperkuat atau memperlemah hubungan antara variabel independen dan variabel dependen. Ada tiga langkah pengujian yang dapat digunakan untuk menguji regresi dengan variabel moderasi, yaitu pengujian interaksi, pengujian beda mutlak, dan pengujian residu. </w:t>
      </w:r>
    </w:p>
    <w:p w14:paraId="5BE13091" w14:textId="77777777" w:rsidR="0009257B" w:rsidRDefault="0009257B" w:rsidP="00FA61F2">
      <w:pPr>
        <w:pStyle w:val="ListParagraph"/>
        <w:spacing w:after="80" w:line="480" w:lineRule="auto"/>
        <w:ind w:left="0" w:firstLine="720"/>
        <w:rPr>
          <w:rFonts w:cs="Times New Roman"/>
          <w:color w:val="000000" w:themeColor="text1"/>
          <w:szCs w:val="24"/>
          <w:lang w:val="sv-SE"/>
        </w:rPr>
      </w:pPr>
      <w:r w:rsidRPr="0009257B">
        <w:rPr>
          <w:rFonts w:cs="Times New Roman"/>
          <w:color w:val="000000" w:themeColor="text1"/>
          <w:szCs w:val="24"/>
          <w:lang w:val="sv-SE"/>
        </w:rPr>
        <w:t xml:space="preserve">Dalam penelitian ini cara yang digunakan untuk menguji regresi dengan variabel pemoderasi yaitu menggunakan uji interaksi. </w:t>
      </w:r>
      <w:r w:rsidRPr="008A30D0">
        <w:rPr>
          <w:rFonts w:cs="Times New Roman"/>
          <w:i/>
          <w:iCs/>
          <w:color w:val="000000" w:themeColor="text1"/>
          <w:szCs w:val="24"/>
          <w:lang w:val="sv-SE"/>
        </w:rPr>
        <w:t>Moderated Regression Analysis</w:t>
      </w:r>
      <w:r w:rsidRPr="0009257B">
        <w:rPr>
          <w:rFonts w:cs="Times New Roman"/>
          <w:color w:val="000000" w:themeColor="text1"/>
          <w:szCs w:val="24"/>
          <w:lang w:val="sv-SE"/>
        </w:rPr>
        <w:t xml:space="preserve"> (MRA) atau uji interaksi merupakan aplikasi yang dikhususkan untuk regresi linear berganda yang dimana pada persamaan regresinya mengandung unsur perkalian dua atau lebih variabel independen. Adapun Persamaan Regresi Model MRA (Moderated Regression Anaysis) dalam penelitian ini sebagai berikut: </w:t>
      </w:r>
    </w:p>
    <w:p w14:paraId="4D7F66C5" w14:textId="77777777" w:rsidR="0009257B"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Y = a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 xml:space="preserve">1X1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 xml:space="preserve">2X2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 xml:space="preserve">3X3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 xml:space="preserve">4Z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6X1</w:t>
      </w:r>
      <w:r w:rsidRPr="0009257B">
        <w:rPr>
          <w:rFonts w:ascii="Cambria Math" w:hAnsi="Cambria Math" w:cs="Cambria Math"/>
          <w:color w:val="000000" w:themeColor="text1"/>
          <w:szCs w:val="24"/>
          <w:lang w:val="sv-SE"/>
        </w:rPr>
        <w:t>∗</w:t>
      </w:r>
      <w:r w:rsidRPr="0009257B">
        <w:rPr>
          <w:rFonts w:cs="Times New Roman"/>
          <w:color w:val="000000" w:themeColor="text1"/>
          <w:szCs w:val="24"/>
          <w:lang w:val="sv-SE"/>
        </w:rPr>
        <w:t xml:space="preserve">Z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7X2</w:t>
      </w:r>
      <w:r w:rsidRPr="0009257B">
        <w:rPr>
          <w:rFonts w:ascii="Cambria Math" w:hAnsi="Cambria Math" w:cs="Cambria Math"/>
          <w:color w:val="000000" w:themeColor="text1"/>
          <w:szCs w:val="24"/>
          <w:lang w:val="sv-SE"/>
        </w:rPr>
        <w:t>∗</w:t>
      </w:r>
      <w:r w:rsidRPr="0009257B">
        <w:rPr>
          <w:rFonts w:cs="Times New Roman"/>
          <w:color w:val="000000" w:themeColor="text1"/>
          <w:szCs w:val="24"/>
          <w:lang w:val="sv-SE"/>
        </w:rPr>
        <w:t xml:space="preserve">Z + </w:t>
      </w:r>
      <w:r w:rsidRPr="0009257B">
        <w:rPr>
          <w:rFonts w:ascii="Cambria Math" w:hAnsi="Cambria Math" w:cs="Cambria Math"/>
          <w:color w:val="000000" w:themeColor="text1"/>
          <w:szCs w:val="24"/>
        </w:rPr>
        <w:t>𝛽</w:t>
      </w:r>
      <w:r w:rsidRPr="0009257B">
        <w:rPr>
          <w:rFonts w:cs="Times New Roman"/>
          <w:color w:val="000000" w:themeColor="text1"/>
          <w:szCs w:val="24"/>
          <w:lang w:val="sv-SE"/>
        </w:rPr>
        <w:t>8X3</w:t>
      </w:r>
      <w:r w:rsidRPr="0009257B">
        <w:rPr>
          <w:rFonts w:ascii="Cambria Math" w:hAnsi="Cambria Math" w:cs="Cambria Math"/>
          <w:color w:val="000000" w:themeColor="text1"/>
          <w:szCs w:val="24"/>
          <w:lang w:val="sv-SE"/>
        </w:rPr>
        <w:t>∗</w:t>
      </w:r>
      <w:r w:rsidRPr="0009257B">
        <w:rPr>
          <w:rFonts w:cs="Times New Roman"/>
          <w:color w:val="000000" w:themeColor="text1"/>
          <w:szCs w:val="24"/>
          <w:lang w:val="sv-SE"/>
        </w:rPr>
        <w:t xml:space="preserve">Z + e Keterangan : </w:t>
      </w:r>
    </w:p>
    <w:p w14:paraId="28F91529" w14:textId="4FE3E241" w:rsidR="0009257B"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Y </w:t>
      </w:r>
      <w:r w:rsidR="00FF7096">
        <w:rPr>
          <w:rFonts w:cs="Times New Roman"/>
          <w:color w:val="000000" w:themeColor="text1"/>
          <w:szCs w:val="24"/>
          <w:lang w:val="sv-SE"/>
        </w:rPr>
        <w:tab/>
      </w:r>
      <w:r w:rsidRPr="0009257B">
        <w:rPr>
          <w:rFonts w:cs="Times New Roman"/>
          <w:color w:val="000000" w:themeColor="text1"/>
          <w:szCs w:val="24"/>
          <w:lang w:val="sv-SE"/>
        </w:rPr>
        <w:t>= Penerimaan Pajak Penghasilan</w:t>
      </w:r>
    </w:p>
    <w:p w14:paraId="057A189E" w14:textId="746BACE1" w:rsidR="0009257B"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rPr>
        <w:t>α</w:t>
      </w:r>
      <w:r w:rsidRPr="0009257B">
        <w:rPr>
          <w:rFonts w:cs="Times New Roman"/>
          <w:color w:val="000000" w:themeColor="text1"/>
          <w:szCs w:val="24"/>
          <w:lang w:val="sv-SE"/>
        </w:rPr>
        <w:t xml:space="preserve"> </w:t>
      </w:r>
      <w:r w:rsidR="00FF7096">
        <w:rPr>
          <w:rFonts w:cs="Times New Roman"/>
          <w:color w:val="000000" w:themeColor="text1"/>
          <w:szCs w:val="24"/>
          <w:lang w:val="sv-SE"/>
        </w:rPr>
        <w:tab/>
      </w:r>
      <w:r w:rsidRPr="0009257B">
        <w:rPr>
          <w:rFonts w:cs="Times New Roman"/>
          <w:color w:val="000000" w:themeColor="text1"/>
          <w:szCs w:val="24"/>
          <w:lang w:val="sv-SE"/>
        </w:rPr>
        <w:t xml:space="preserve">= Konstanta </w:t>
      </w:r>
    </w:p>
    <w:p w14:paraId="3A7BABB0" w14:textId="61D428B3" w:rsidR="0009257B"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rPr>
        <w:t>β</w:t>
      </w:r>
      <w:r>
        <w:rPr>
          <w:rFonts w:cs="Times New Roman"/>
          <w:color w:val="000000" w:themeColor="text1"/>
          <w:szCs w:val="24"/>
          <w:lang w:val="sv-SE"/>
        </w:rPr>
        <w:t xml:space="preserve"> </w:t>
      </w:r>
      <w:r w:rsidR="00FF7096">
        <w:rPr>
          <w:rFonts w:cs="Times New Roman"/>
          <w:color w:val="000000" w:themeColor="text1"/>
          <w:szCs w:val="24"/>
          <w:lang w:val="sv-SE"/>
        </w:rPr>
        <w:tab/>
      </w:r>
      <w:r w:rsidRPr="0009257B">
        <w:rPr>
          <w:rFonts w:cs="Times New Roman"/>
          <w:color w:val="000000" w:themeColor="text1"/>
          <w:szCs w:val="24"/>
          <w:lang w:val="sv-SE"/>
        </w:rPr>
        <w:t xml:space="preserve">= Koefisien Regresi </w:t>
      </w:r>
    </w:p>
    <w:p w14:paraId="665BBF8F" w14:textId="232A49B3" w:rsidR="00AC2A9D"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Z </w:t>
      </w:r>
      <w:r w:rsidR="00FF7096">
        <w:rPr>
          <w:rFonts w:cs="Times New Roman"/>
          <w:color w:val="000000" w:themeColor="text1"/>
          <w:szCs w:val="24"/>
          <w:lang w:val="sv-SE"/>
        </w:rPr>
        <w:tab/>
      </w:r>
      <w:r w:rsidRPr="0009257B">
        <w:rPr>
          <w:rFonts w:cs="Times New Roman"/>
          <w:color w:val="000000" w:themeColor="text1"/>
          <w:szCs w:val="24"/>
          <w:lang w:val="sv-SE"/>
        </w:rPr>
        <w:t xml:space="preserve">= </w:t>
      </w:r>
      <w:r>
        <w:rPr>
          <w:rFonts w:cs="Times New Roman"/>
          <w:color w:val="000000" w:themeColor="text1"/>
          <w:szCs w:val="24"/>
          <w:lang w:val="sv-SE"/>
        </w:rPr>
        <w:t>Pemahaman wajib Pajak</w:t>
      </w:r>
      <w:r w:rsidRPr="0009257B">
        <w:rPr>
          <w:rFonts w:cs="Times New Roman"/>
          <w:color w:val="000000" w:themeColor="text1"/>
          <w:szCs w:val="24"/>
          <w:lang w:val="sv-SE"/>
        </w:rPr>
        <w:t xml:space="preserve"> </w:t>
      </w:r>
    </w:p>
    <w:p w14:paraId="613B76AC" w14:textId="285A165F" w:rsidR="00AC2A9D"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X1*Z </w:t>
      </w:r>
      <w:r w:rsidR="00FF7096">
        <w:rPr>
          <w:rFonts w:cs="Times New Roman"/>
          <w:color w:val="000000" w:themeColor="text1"/>
          <w:szCs w:val="24"/>
          <w:lang w:val="sv-SE"/>
        </w:rPr>
        <w:tab/>
      </w:r>
      <w:r w:rsidRPr="0009257B">
        <w:rPr>
          <w:rFonts w:cs="Times New Roman"/>
          <w:color w:val="000000" w:themeColor="text1"/>
          <w:szCs w:val="24"/>
          <w:lang w:val="sv-SE"/>
        </w:rPr>
        <w:t xml:space="preserve">= Variabel Interaksi </w:t>
      </w:r>
      <w:r w:rsidR="00AC2A9D" w:rsidRPr="00AC2A9D">
        <w:rPr>
          <w:rFonts w:cs="Times New Roman"/>
          <w:i/>
          <w:iCs/>
          <w:color w:val="000000" w:themeColor="text1"/>
          <w:szCs w:val="24"/>
          <w:lang w:val="sv-SE"/>
        </w:rPr>
        <w:t>Self Assessment system</w:t>
      </w:r>
      <w:r w:rsidRPr="0009257B">
        <w:rPr>
          <w:rFonts w:cs="Times New Roman"/>
          <w:color w:val="000000" w:themeColor="text1"/>
          <w:szCs w:val="24"/>
          <w:lang w:val="sv-SE"/>
        </w:rPr>
        <w:t xml:space="preserve"> dengan </w:t>
      </w:r>
      <w:r w:rsidR="00AC2A9D">
        <w:rPr>
          <w:rFonts w:cs="Times New Roman"/>
          <w:color w:val="000000" w:themeColor="text1"/>
          <w:szCs w:val="24"/>
          <w:lang w:val="sv-SE"/>
        </w:rPr>
        <w:t>Pemahaman wajib</w:t>
      </w:r>
    </w:p>
    <w:p w14:paraId="2AE3DA26" w14:textId="38F67035" w:rsidR="00AC2A9D" w:rsidRDefault="00AC2A9D" w:rsidP="00FA61F2">
      <w:pPr>
        <w:pStyle w:val="ListParagraph"/>
        <w:spacing w:after="80" w:line="480" w:lineRule="auto"/>
        <w:ind w:left="0" w:firstLine="851"/>
        <w:rPr>
          <w:rFonts w:cs="Times New Roman"/>
          <w:color w:val="000000" w:themeColor="text1"/>
          <w:szCs w:val="24"/>
          <w:lang w:val="sv-SE"/>
        </w:rPr>
      </w:pPr>
      <w:r>
        <w:rPr>
          <w:rFonts w:cs="Times New Roman"/>
          <w:color w:val="000000" w:themeColor="text1"/>
          <w:szCs w:val="24"/>
          <w:lang w:val="sv-SE"/>
        </w:rPr>
        <w:t>Pajak</w:t>
      </w:r>
    </w:p>
    <w:p w14:paraId="386B4202" w14:textId="2318F2C9" w:rsidR="00AC2A9D"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X2*Z </w:t>
      </w:r>
      <w:r w:rsidR="00FF7096">
        <w:rPr>
          <w:rFonts w:cs="Times New Roman"/>
          <w:color w:val="000000" w:themeColor="text1"/>
          <w:szCs w:val="24"/>
          <w:lang w:val="sv-SE"/>
        </w:rPr>
        <w:tab/>
      </w:r>
      <w:r w:rsidRPr="0009257B">
        <w:rPr>
          <w:rFonts w:cs="Times New Roman"/>
          <w:color w:val="000000" w:themeColor="text1"/>
          <w:szCs w:val="24"/>
          <w:lang w:val="sv-SE"/>
        </w:rPr>
        <w:t xml:space="preserve">= Variabel Interaksi </w:t>
      </w:r>
      <w:r w:rsidR="00AC2A9D">
        <w:rPr>
          <w:rFonts w:cs="Times New Roman"/>
          <w:color w:val="000000" w:themeColor="text1"/>
          <w:szCs w:val="24"/>
          <w:lang w:val="sv-SE"/>
        </w:rPr>
        <w:t>Pemeriksaan Pajak</w:t>
      </w:r>
      <w:r w:rsidRPr="0009257B">
        <w:rPr>
          <w:rFonts w:cs="Times New Roman"/>
          <w:color w:val="000000" w:themeColor="text1"/>
          <w:szCs w:val="24"/>
          <w:lang w:val="sv-SE"/>
        </w:rPr>
        <w:t xml:space="preserve"> dengan </w:t>
      </w:r>
      <w:r w:rsidR="00AC2A9D">
        <w:rPr>
          <w:rFonts w:cs="Times New Roman"/>
          <w:color w:val="000000" w:themeColor="text1"/>
          <w:szCs w:val="24"/>
          <w:lang w:val="sv-SE"/>
        </w:rPr>
        <w:t>Pemahaman wajib Pajak</w:t>
      </w:r>
    </w:p>
    <w:p w14:paraId="4074D975" w14:textId="0F26CC4F" w:rsidR="00AC2A9D"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lastRenderedPageBreak/>
        <w:t xml:space="preserve">X3*Z </w:t>
      </w:r>
      <w:r w:rsidR="00FF7096">
        <w:rPr>
          <w:rFonts w:cs="Times New Roman"/>
          <w:color w:val="000000" w:themeColor="text1"/>
          <w:szCs w:val="24"/>
          <w:lang w:val="sv-SE"/>
        </w:rPr>
        <w:tab/>
      </w:r>
      <w:r w:rsidRPr="0009257B">
        <w:rPr>
          <w:rFonts w:cs="Times New Roman"/>
          <w:color w:val="000000" w:themeColor="text1"/>
          <w:szCs w:val="24"/>
          <w:lang w:val="sv-SE"/>
        </w:rPr>
        <w:t xml:space="preserve">=Variabel Interaksi </w:t>
      </w:r>
      <w:r w:rsidR="00AC2A9D">
        <w:rPr>
          <w:rFonts w:cs="Times New Roman"/>
          <w:color w:val="000000" w:themeColor="text1"/>
          <w:szCs w:val="24"/>
          <w:lang w:val="sv-SE"/>
        </w:rPr>
        <w:t>Penagihan Pajak</w:t>
      </w:r>
      <w:r w:rsidRPr="0009257B">
        <w:rPr>
          <w:rFonts w:cs="Times New Roman"/>
          <w:color w:val="000000" w:themeColor="text1"/>
          <w:szCs w:val="24"/>
          <w:lang w:val="sv-SE"/>
        </w:rPr>
        <w:t xml:space="preserve"> dengan </w:t>
      </w:r>
      <w:r w:rsidR="00AC2A9D">
        <w:rPr>
          <w:rFonts w:cs="Times New Roman"/>
          <w:color w:val="000000" w:themeColor="text1"/>
          <w:szCs w:val="24"/>
          <w:lang w:val="sv-SE"/>
        </w:rPr>
        <w:t>Pemahaman wajib Pajak</w:t>
      </w:r>
      <w:r w:rsidR="00AC2A9D" w:rsidRPr="0009257B">
        <w:rPr>
          <w:rFonts w:cs="Times New Roman"/>
          <w:color w:val="000000" w:themeColor="text1"/>
          <w:szCs w:val="24"/>
          <w:lang w:val="sv-SE"/>
        </w:rPr>
        <w:t xml:space="preserve"> </w:t>
      </w:r>
    </w:p>
    <w:p w14:paraId="1DD53A11" w14:textId="5E78AA85" w:rsidR="0009257B" w:rsidRPr="0009257B" w:rsidRDefault="0009257B" w:rsidP="00FA61F2">
      <w:pPr>
        <w:pStyle w:val="ListParagraph"/>
        <w:spacing w:after="80" w:line="480" w:lineRule="auto"/>
        <w:ind w:left="0"/>
        <w:rPr>
          <w:rFonts w:cs="Times New Roman"/>
          <w:color w:val="000000" w:themeColor="text1"/>
          <w:szCs w:val="24"/>
          <w:lang w:val="sv-SE"/>
        </w:rPr>
      </w:pPr>
      <w:r w:rsidRPr="0009257B">
        <w:rPr>
          <w:rFonts w:cs="Times New Roman"/>
          <w:color w:val="000000" w:themeColor="text1"/>
          <w:szCs w:val="24"/>
          <w:lang w:val="sv-SE"/>
        </w:rPr>
        <w:t xml:space="preserve">e </w:t>
      </w:r>
      <w:r w:rsidR="00FF7096">
        <w:rPr>
          <w:rFonts w:cs="Times New Roman"/>
          <w:color w:val="000000" w:themeColor="text1"/>
          <w:szCs w:val="24"/>
          <w:lang w:val="sv-SE"/>
        </w:rPr>
        <w:tab/>
      </w:r>
      <w:r w:rsidRPr="0009257B">
        <w:rPr>
          <w:rFonts w:cs="Times New Roman"/>
          <w:color w:val="000000" w:themeColor="text1"/>
          <w:szCs w:val="24"/>
          <w:lang w:val="sv-SE"/>
        </w:rPr>
        <w:t>= Koefisien Eror</w:t>
      </w:r>
    </w:p>
    <w:p w14:paraId="79A18EC1" w14:textId="6F07B933" w:rsidR="00C07A8E" w:rsidRPr="00C07A8E" w:rsidRDefault="00C07A8E" w:rsidP="000F2617">
      <w:pPr>
        <w:pStyle w:val="ListParagraph"/>
        <w:numPr>
          <w:ilvl w:val="0"/>
          <w:numId w:val="68"/>
        </w:numPr>
        <w:spacing w:after="80" w:line="480" w:lineRule="auto"/>
        <w:ind w:left="426" w:hanging="426"/>
        <w:outlineLvl w:val="2"/>
        <w:rPr>
          <w:rFonts w:cs="Times New Roman"/>
          <w:b/>
          <w:bCs/>
          <w:color w:val="000000" w:themeColor="text1"/>
          <w:szCs w:val="24"/>
          <w:lang w:val="fi-FI"/>
        </w:rPr>
      </w:pPr>
      <w:bookmarkStart w:id="328" w:name="_Toc195773450"/>
      <w:bookmarkStart w:id="329" w:name="_Toc198885443"/>
      <w:bookmarkStart w:id="330" w:name="_Toc198887923"/>
      <w:bookmarkStart w:id="331" w:name="_Toc200656732"/>
      <w:bookmarkStart w:id="332" w:name="_Toc200657443"/>
      <w:bookmarkStart w:id="333" w:name="_Toc201787584"/>
      <w:bookmarkStart w:id="334" w:name="_Toc216269317"/>
      <w:r>
        <w:rPr>
          <w:rFonts w:cs="Times New Roman"/>
          <w:b/>
          <w:bCs/>
          <w:color w:val="000000" w:themeColor="text1"/>
          <w:szCs w:val="24"/>
          <w:lang w:val="fi-FI"/>
        </w:rPr>
        <w:t>Pengujian Hipotesis</w:t>
      </w:r>
      <w:bookmarkEnd w:id="328"/>
      <w:bookmarkEnd w:id="329"/>
      <w:bookmarkEnd w:id="330"/>
      <w:bookmarkEnd w:id="331"/>
      <w:bookmarkEnd w:id="332"/>
      <w:bookmarkEnd w:id="333"/>
      <w:bookmarkEnd w:id="334"/>
    </w:p>
    <w:p w14:paraId="3E121C07" w14:textId="77777777" w:rsidR="00B90A93" w:rsidRPr="00B90A93" w:rsidRDefault="00B90A93" w:rsidP="00FA61F2">
      <w:pPr>
        <w:spacing w:after="80" w:line="480" w:lineRule="auto"/>
        <w:ind w:firstLine="720"/>
        <w:rPr>
          <w:rFonts w:cs="Times New Roman"/>
          <w:color w:val="000000" w:themeColor="text1"/>
          <w:szCs w:val="24"/>
          <w:lang w:val="sv-SE"/>
        </w:rPr>
      </w:pPr>
      <w:r w:rsidRPr="00B90A93">
        <w:rPr>
          <w:rFonts w:cs="Times New Roman"/>
          <w:color w:val="000000" w:themeColor="text1"/>
          <w:szCs w:val="24"/>
          <w:lang w:val="sv-SE"/>
        </w:rPr>
        <w:t>Pengujian hipotesis dalam penelitian ini dilakukan dengan menganalisis hasil dari Moderated Regression Analysis sebagai berikut:</w:t>
      </w:r>
    </w:p>
    <w:p w14:paraId="57CA069E" w14:textId="2002C5D1" w:rsidR="00B90A93" w:rsidRPr="00B90A93" w:rsidRDefault="00B90A93" w:rsidP="00FA61F2">
      <w:pPr>
        <w:numPr>
          <w:ilvl w:val="0"/>
          <w:numId w:val="79"/>
        </w:numPr>
        <w:tabs>
          <w:tab w:val="clear" w:pos="720"/>
        </w:tabs>
        <w:spacing w:after="80" w:line="480" w:lineRule="auto"/>
        <w:ind w:left="1134"/>
        <w:rPr>
          <w:rFonts w:cs="Times New Roman"/>
          <w:color w:val="000000" w:themeColor="text1"/>
          <w:szCs w:val="24"/>
          <w:lang w:val="sv-SE"/>
        </w:rPr>
      </w:pPr>
      <w:r w:rsidRPr="00B90A93">
        <w:rPr>
          <w:rFonts w:cs="Times New Roman"/>
          <w:b/>
          <w:bCs/>
          <w:color w:val="000000" w:themeColor="text1"/>
          <w:szCs w:val="24"/>
          <w:lang w:val="sv-SE"/>
        </w:rPr>
        <w:t>Uji Koefisien Determinasi (R²)</w:t>
      </w:r>
      <w:r w:rsidRPr="00B90A93">
        <w:rPr>
          <w:rFonts w:cs="Times New Roman"/>
          <w:color w:val="000000" w:themeColor="text1"/>
          <w:szCs w:val="24"/>
          <w:lang w:val="sv-SE"/>
        </w:rPr>
        <w:t>: untuk mengukur seberapa besar kemampuan model dalam menerangkan variasi variabel dependen penerimaan PPh Badan. Semakin besar nilai R², semakin baik model dalam menjelaskan variabel dependen.</w:t>
      </w:r>
    </w:p>
    <w:p w14:paraId="7C6CBF93" w14:textId="77777777" w:rsidR="00B90A93" w:rsidRPr="00B90A93" w:rsidRDefault="00B90A93" w:rsidP="00FA61F2">
      <w:pPr>
        <w:numPr>
          <w:ilvl w:val="0"/>
          <w:numId w:val="79"/>
        </w:numPr>
        <w:tabs>
          <w:tab w:val="clear" w:pos="720"/>
        </w:tabs>
        <w:spacing w:after="80" w:line="480" w:lineRule="auto"/>
        <w:ind w:left="1134"/>
        <w:rPr>
          <w:rFonts w:cs="Times New Roman"/>
          <w:color w:val="000000" w:themeColor="text1"/>
          <w:szCs w:val="24"/>
        </w:rPr>
      </w:pPr>
      <w:r w:rsidRPr="00B90A93">
        <w:rPr>
          <w:rFonts w:cs="Times New Roman"/>
          <w:b/>
          <w:bCs/>
          <w:color w:val="000000" w:themeColor="text1"/>
          <w:szCs w:val="24"/>
          <w:lang w:val="sv-SE"/>
        </w:rPr>
        <w:t>Uji F (Simultan)</w:t>
      </w:r>
      <w:r w:rsidRPr="00B90A93">
        <w:rPr>
          <w:rFonts w:cs="Times New Roman"/>
          <w:color w:val="000000" w:themeColor="text1"/>
          <w:szCs w:val="24"/>
          <w:lang w:val="sv-SE"/>
        </w:rPr>
        <w:t xml:space="preserve">: untuk menguji apakah semua variabel independen yang dimasukkan dalam model memiliki pengaruh secara bersama-sama terhadap variabel dependen. </w:t>
      </w:r>
      <w:proofErr w:type="spellStart"/>
      <w:r w:rsidRPr="00B90A93">
        <w:rPr>
          <w:rFonts w:cs="Times New Roman"/>
          <w:color w:val="000000" w:themeColor="text1"/>
          <w:szCs w:val="24"/>
        </w:rPr>
        <w:t>Kriteria</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pengujian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adalah</w:t>
      </w:r>
      <w:proofErr w:type="spellEnd"/>
      <w:r w:rsidRPr="00B90A93">
        <w:rPr>
          <w:rFonts w:cs="Times New Roman"/>
          <w:color w:val="000000" w:themeColor="text1"/>
          <w:szCs w:val="24"/>
        </w:rPr>
        <w:t xml:space="preserve">: </w:t>
      </w:r>
    </w:p>
    <w:p w14:paraId="72FE64FB" w14:textId="3031F2C6" w:rsidR="00B90A93" w:rsidRPr="00C251AC" w:rsidRDefault="00B90A93" w:rsidP="00FA61F2">
      <w:pPr>
        <w:pStyle w:val="ListParagraph"/>
        <w:numPr>
          <w:ilvl w:val="1"/>
          <w:numId w:val="79"/>
        </w:numPr>
        <w:spacing w:after="80" w:line="480" w:lineRule="auto"/>
        <w:rPr>
          <w:rFonts w:cs="Times New Roman"/>
          <w:color w:val="000000" w:themeColor="text1"/>
          <w:szCs w:val="24"/>
          <w:lang w:val="sv-SE"/>
        </w:rPr>
      </w:pPr>
      <w:r w:rsidRPr="00C251AC">
        <w:rPr>
          <w:rFonts w:cs="Times New Roman"/>
          <w:color w:val="000000" w:themeColor="text1"/>
          <w:szCs w:val="24"/>
          <w:lang w:val="sv-SE"/>
        </w:rPr>
        <w:t>Jika F hitung &gt; F tabel atau nilai signifikansi &lt; 0,05, maka variabel independen secara simultan berpengaruh signifikan terhadap variabel dependen.</w:t>
      </w:r>
    </w:p>
    <w:p w14:paraId="2474F7AF" w14:textId="77777777" w:rsidR="00B90A93" w:rsidRPr="00B90A93" w:rsidRDefault="00B90A93" w:rsidP="00FA61F2">
      <w:pPr>
        <w:numPr>
          <w:ilvl w:val="1"/>
          <w:numId w:val="79"/>
        </w:numPr>
        <w:spacing w:after="80" w:line="480" w:lineRule="auto"/>
        <w:rPr>
          <w:rFonts w:cs="Times New Roman"/>
          <w:color w:val="000000" w:themeColor="text1"/>
          <w:szCs w:val="24"/>
          <w:lang w:val="sv-SE"/>
        </w:rPr>
      </w:pPr>
      <w:r w:rsidRPr="00B90A93">
        <w:rPr>
          <w:rFonts w:cs="Times New Roman"/>
          <w:color w:val="000000" w:themeColor="text1"/>
          <w:szCs w:val="24"/>
          <w:lang w:val="sv-SE"/>
        </w:rPr>
        <w:t>Jika F hitung &lt; F tabel atau nilai signifikansi &gt; 0,05, maka variabel independen secara simultan tidak berpengaruh signifikan terhadap variabel dependen.</w:t>
      </w:r>
    </w:p>
    <w:p w14:paraId="364EA9D9" w14:textId="77777777" w:rsidR="00B90A93" w:rsidRPr="00B90A93" w:rsidRDefault="00B90A93" w:rsidP="0021717C">
      <w:pPr>
        <w:numPr>
          <w:ilvl w:val="0"/>
          <w:numId w:val="79"/>
        </w:numPr>
        <w:tabs>
          <w:tab w:val="clear" w:pos="720"/>
        </w:tabs>
        <w:spacing w:after="80" w:line="480" w:lineRule="auto"/>
        <w:ind w:left="1134"/>
        <w:rPr>
          <w:rFonts w:cs="Times New Roman"/>
          <w:color w:val="000000" w:themeColor="text1"/>
          <w:szCs w:val="24"/>
        </w:rPr>
      </w:pPr>
      <w:r w:rsidRPr="00B90A93">
        <w:rPr>
          <w:rFonts w:cs="Times New Roman"/>
          <w:b/>
          <w:bCs/>
          <w:color w:val="000000" w:themeColor="text1"/>
          <w:szCs w:val="24"/>
          <w:lang w:val="sv-SE"/>
        </w:rPr>
        <w:t>Uji t (Parsial)</w:t>
      </w:r>
      <w:r w:rsidRPr="00B90A93">
        <w:rPr>
          <w:rFonts w:cs="Times New Roman"/>
          <w:color w:val="000000" w:themeColor="text1"/>
          <w:szCs w:val="24"/>
          <w:lang w:val="sv-SE"/>
        </w:rPr>
        <w:t xml:space="preserve">: untuk menguji apakah masing-masing variabel independen dan variabel interaksi berpengaruh signifikan terhadap variabel dependen. </w:t>
      </w:r>
      <w:proofErr w:type="spellStart"/>
      <w:r w:rsidRPr="00B90A93">
        <w:rPr>
          <w:rFonts w:cs="Times New Roman"/>
          <w:color w:val="000000" w:themeColor="text1"/>
          <w:szCs w:val="24"/>
        </w:rPr>
        <w:t>Kriteria</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pengujian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adalah</w:t>
      </w:r>
      <w:proofErr w:type="spellEnd"/>
      <w:r w:rsidRPr="00B90A93">
        <w:rPr>
          <w:rFonts w:cs="Times New Roman"/>
          <w:color w:val="000000" w:themeColor="text1"/>
          <w:szCs w:val="24"/>
        </w:rPr>
        <w:t xml:space="preserve">: </w:t>
      </w:r>
    </w:p>
    <w:p w14:paraId="02D6C94B" w14:textId="77777777" w:rsidR="00B90A93" w:rsidRPr="00B90A93" w:rsidRDefault="00B90A93" w:rsidP="00FA61F2">
      <w:pPr>
        <w:numPr>
          <w:ilvl w:val="1"/>
          <w:numId w:val="79"/>
        </w:numPr>
        <w:spacing w:after="80" w:line="480" w:lineRule="auto"/>
        <w:rPr>
          <w:rFonts w:cs="Times New Roman"/>
          <w:color w:val="000000" w:themeColor="text1"/>
          <w:szCs w:val="24"/>
          <w:lang w:val="sv-SE"/>
        </w:rPr>
      </w:pPr>
      <w:r w:rsidRPr="00B90A93">
        <w:rPr>
          <w:rFonts w:cs="Times New Roman"/>
          <w:color w:val="000000" w:themeColor="text1"/>
          <w:szCs w:val="24"/>
          <w:lang w:val="sv-SE"/>
        </w:rPr>
        <w:lastRenderedPageBreak/>
        <w:t>Jika t hitung &gt; t tabel atau nilai signifikansi &lt; 0,05, maka variabel tersebut berpengaruh signifikan terhadap variabel dependen.</w:t>
      </w:r>
    </w:p>
    <w:p w14:paraId="04F50576" w14:textId="77777777" w:rsidR="00B90A93" w:rsidRPr="00B90A93" w:rsidRDefault="00B90A93" w:rsidP="00FA61F2">
      <w:pPr>
        <w:numPr>
          <w:ilvl w:val="1"/>
          <w:numId w:val="79"/>
        </w:numPr>
        <w:spacing w:after="80" w:line="480" w:lineRule="auto"/>
        <w:rPr>
          <w:rFonts w:cs="Times New Roman"/>
          <w:color w:val="000000" w:themeColor="text1"/>
          <w:szCs w:val="24"/>
          <w:lang w:val="sv-SE"/>
        </w:rPr>
      </w:pPr>
      <w:r w:rsidRPr="00B90A93">
        <w:rPr>
          <w:rFonts w:cs="Times New Roman"/>
          <w:color w:val="000000" w:themeColor="text1"/>
          <w:szCs w:val="24"/>
          <w:lang w:val="sv-SE"/>
        </w:rPr>
        <w:t>Jika t hitung &lt; t tabel atau nilai signifikansi &gt; 0,05, maka variabel tersebut tidak berpengaruh signifikan terhadap variabel dependen.</w:t>
      </w:r>
    </w:p>
    <w:p w14:paraId="46DF30B9" w14:textId="77777777" w:rsidR="00B90A93" w:rsidRPr="00B90A93" w:rsidRDefault="00B90A93" w:rsidP="00FA61F2">
      <w:pPr>
        <w:spacing w:after="80" w:line="480" w:lineRule="auto"/>
        <w:rPr>
          <w:rFonts w:cs="Times New Roman"/>
          <w:color w:val="000000" w:themeColor="text1"/>
          <w:szCs w:val="24"/>
        </w:rPr>
      </w:pPr>
      <w:proofErr w:type="spellStart"/>
      <w:r w:rsidRPr="00B90A93">
        <w:rPr>
          <w:rFonts w:cs="Times New Roman"/>
          <w:color w:val="000000" w:themeColor="text1"/>
          <w:szCs w:val="24"/>
        </w:rPr>
        <w:t>Hipotesis</w:t>
      </w:r>
      <w:proofErr w:type="spellEnd"/>
      <w:r w:rsidRPr="00B90A93">
        <w:rPr>
          <w:rFonts w:cs="Times New Roman"/>
          <w:color w:val="000000" w:themeColor="text1"/>
          <w:szCs w:val="24"/>
        </w:rPr>
        <w:t xml:space="preserve"> yang </w:t>
      </w:r>
      <w:proofErr w:type="spellStart"/>
      <w:r w:rsidRPr="00B90A93">
        <w:rPr>
          <w:rFonts w:cs="Times New Roman"/>
          <w:color w:val="000000" w:themeColor="text1"/>
          <w:szCs w:val="24"/>
        </w:rPr>
        <w:t>diuji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dalam</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penelitian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ini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adalah</w:t>
      </w:r>
      <w:proofErr w:type="spellEnd"/>
      <w:r w:rsidRPr="00B90A93">
        <w:rPr>
          <w:rFonts w:cs="Times New Roman"/>
          <w:color w:val="000000" w:themeColor="text1"/>
          <w:szCs w:val="24"/>
        </w:rPr>
        <w:t>:</w:t>
      </w:r>
    </w:p>
    <w:p w14:paraId="7B5D0428" w14:textId="77777777" w:rsidR="00B90A93" w:rsidRPr="00B90A93" w:rsidRDefault="00B90A93" w:rsidP="00FA61F2">
      <w:pPr>
        <w:numPr>
          <w:ilvl w:val="0"/>
          <w:numId w:val="80"/>
        </w:numPr>
        <w:spacing w:after="80" w:line="480" w:lineRule="auto"/>
        <w:rPr>
          <w:rFonts w:cs="Times New Roman"/>
          <w:color w:val="000000" w:themeColor="text1"/>
          <w:szCs w:val="24"/>
        </w:rPr>
      </w:pPr>
      <w:r w:rsidRPr="00B90A93">
        <w:rPr>
          <w:rFonts w:cs="Times New Roman"/>
          <w:color w:val="000000" w:themeColor="text1"/>
          <w:szCs w:val="24"/>
        </w:rPr>
        <w:t xml:space="preserve">H₁: </w:t>
      </w:r>
      <w:proofErr w:type="spellStart"/>
      <w:r w:rsidRPr="00B90A93">
        <w:rPr>
          <w:rFonts w:cs="Times New Roman"/>
          <w:i/>
          <w:iCs/>
          <w:color w:val="000000" w:themeColor="text1"/>
          <w:szCs w:val="24"/>
        </w:rPr>
        <w:t>Self Assessment</w:t>
      </w:r>
      <w:proofErr w:type="spellEnd"/>
      <w:r w:rsidRPr="00B90A93">
        <w:rPr>
          <w:rFonts w:cs="Times New Roman"/>
          <w:i/>
          <w:iCs/>
          <w:color w:val="000000" w:themeColor="text1"/>
          <w:szCs w:val="24"/>
        </w:rPr>
        <w:t xml:space="preserve"> System</w:t>
      </w:r>
      <w:r w:rsidRPr="00B90A93">
        <w:rPr>
          <w:rFonts w:cs="Times New Roman"/>
          <w:color w:val="000000" w:themeColor="text1"/>
          <w:szCs w:val="24"/>
        </w:rPr>
        <w:t xml:space="preserve"> </w:t>
      </w:r>
      <w:proofErr w:type="spellStart"/>
      <w:r w:rsidRPr="00B90A93">
        <w:rPr>
          <w:rFonts w:cs="Times New Roman"/>
          <w:color w:val="000000" w:themeColor="text1"/>
          <w:szCs w:val="24"/>
        </w:rPr>
        <w:t>berpengaruh</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positif</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terhadap</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penerimaan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PPh</w:t>
      </w:r>
      <w:proofErr w:type="spellEnd"/>
      <w:r w:rsidRPr="00B90A93">
        <w:rPr>
          <w:rFonts w:cs="Times New Roman"/>
          <w:color w:val="000000" w:themeColor="text1"/>
          <w:szCs w:val="24"/>
        </w:rPr>
        <w:t xml:space="preserve"> Badan.</w:t>
      </w:r>
    </w:p>
    <w:p w14:paraId="3A757714" w14:textId="77777777" w:rsidR="00B90A93" w:rsidRPr="00B90A93" w:rsidRDefault="00B90A93" w:rsidP="00FA61F2">
      <w:pPr>
        <w:numPr>
          <w:ilvl w:val="0"/>
          <w:numId w:val="80"/>
        </w:numPr>
        <w:spacing w:after="80" w:line="480" w:lineRule="auto"/>
        <w:rPr>
          <w:rFonts w:cs="Times New Roman"/>
          <w:color w:val="000000" w:themeColor="text1"/>
          <w:szCs w:val="24"/>
          <w:lang w:val="sv-SE"/>
        </w:rPr>
      </w:pPr>
      <w:r w:rsidRPr="00B90A93">
        <w:rPr>
          <w:rFonts w:cs="Times New Roman"/>
          <w:color w:val="000000" w:themeColor="text1"/>
          <w:szCs w:val="24"/>
          <w:lang w:val="sv-SE"/>
        </w:rPr>
        <w:t>H₂: Pemeriksaan pajak berpengaruh positif terhadap penerimaan PPh Badan.</w:t>
      </w:r>
    </w:p>
    <w:p w14:paraId="4766208B" w14:textId="77777777" w:rsidR="00B90A93" w:rsidRPr="00B90A93" w:rsidRDefault="00B90A93" w:rsidP="00FA61F2">
      <w:pPr>
        <w:numPr>
          <w:ilvl w:val="0"/>
          <w:numId w:val="80"/>
        </w:numPr>
        <w:spacing w:after="80" w:line="480" w:lineRule="auto"/>
        <w:rPr>
          <w:rFonts w:cs="Times New Roman"/>
          <w:color w:val="000000" w:themeColor="text1"/>
          <w:szCs w:val="24"/>
          <w:lang w:val="sv-SE"/>
        </w:rPr>
      </w:pPr>
      <w:r w:rsidRPr="00B90A93">
        <w:rPr>
          <w:rFonts w:cs="Times New Roman"/>
          <w:color w:val="000000" w:themeColor="text1"/>
          <w:szCs w:val="24"/>
          <w:lang w:val="sv-SE"/>
        </w:rPr>
        <w:t>H₃: Penagihan pajak berpengaruh positif terhadap penerimaan PPh Badan.</w:t>
      </w:r>
    </w:p>
    <w:p w14:paraId="33FB4C03" w14:textId="77777777" w:rsidR="00B90A93" w:rsidRPr="00B90A93" w:rsidRDefault="00B90A93" w:rsidP="00FA61F2">
      <w:pPr>
        <w:numPr>
          <w:ilvl w:val="0"/>
          <w:numId w:val="80"/>
        </w:numPr>
        <w:spacing w:after="80" w:line="480" w:lineRule="auto"/>
        <w:rPr>
          <w:rFonts w:cs="Times New Roman"/>
          <w:color w:val="000000" w:themeColor="text1"/>
          <w:szCs w:val="24"/>
        </w:rPr>
      </w:pPr>
      <w:r w:rsidRPr="00B90A93">
        <w:rPr>
          <w:rFonts w:cs="Times New Roman"/>
          <w:color w:val="000000" w:themeColor="text1"/>
          <w:szCs w:val="24"/>
        </w:rPr>
        <w:t xml:space="preserve">H₄: </w:t>
      </w:r>
      <w:proofErr w:type="spellStart"/>
      <w:r w:rsidRPr="00B90A93">
        <w:rPr>
          <w:rFonts w:cs="Times New Roman"/>
          <w:color w:val="000000" w:themeColor="text1"/>
          <w:szCs w:val="24"/>
        </w:rPr>
        <w:t>Pemahaman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wajib</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memoderasi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pengaruh</w:t>
      </w:r>
      <w:proofErr w:type="spellEnd"/>
      <w:r w:rsidRPr="00B90A93">
        <w:rPr>
          <w:rFonts w:cs="Times New Roman"/>
          <w:color w:val="000000" w:themeColor="text1"/>
          <w:szCs w:val="24"/>
        </w:rPr>
        <w:t xml:space="preserve"> </w:t>
      </w:r>
      <w:proofErr w:type="spellStart"/>
      <w:r w:rsidRPr="00B90A93">
        <w:rPr>
          <w:rFonts w:cs="Times New Roman"/>
          <w:i/>
          <w:iCs/>
          <w:color w:val="000000" w:themeColor="text1"/>
          <w:szCs w:val="24"/>
        </w:rPr>
        <w:t>Self Assessment</w:t>
      </w:r>
      <w:proofErr w:type="spellEnd"/>
      <w:r w:rsidRPr="00B90A93">
        <w:rPr>
          <w:rFonts w:cs="Times New Roman"/>
          <w:i/>
          <w:iCs/>
          <w:color w:val="000000" w:themeColor="text1"/>
          <w:szCs w:val="24"/>
        </w:rPr>
        <w:t xml:space="preserve"> System</w:t>
      </w:r>
      <w:r w:rsidRPr="00B90A93">
        <w:rPr>
          <w:rFonts w:cs="Times New Roman"/>
          <w:color w:val="000000" w:themeColor="text1"/>
          <w:szCs w:val="24"/>
        </w:rPr>
        <w:t xml:space="preserve"> </w:t>
      </w:r>
      <w:proofErr w:type="spellStart"/>
      <w:r w:rsidRPr="00B90A93">
        <w:rPr>
          <w:rFonts w:cs="Times New Roman"/>
          <w:color w:val="000000" w:themeColor="text1"/>
          <w:szCs w:val="24"/>
        </w:rPr>
        <w:t>terhadap</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penerimaan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PPh</w:t>
      </w:r>
      <w:proofErr w:type="spellEnd"/>
      <w:r w:rsidRPr="00B90A93">
        <w:rPr>
          <w:rFonts w:cs="Times New Roman"/>
          <w:color w:val="000000" w:themeColor="text1"/>
          <w:szCs w:val="24"/>
        </w:rPr>
        <w:t xml:space="preserve"> Badan.</w:t>
      </w:r>
    </w:p>
    <w:p w14:paraId="4A9FEEEC" w14:textId="77777777" w:rsidR="00B90A93" w:rsidRPr="00B90A93" w:rsidRDefault="00B90A93" w:rsidP="00FA61F2">
      <w:pPr>
        <w:numPr>
          <w:ilvl w:val="0"/>
          <w:numId w:val="80"/>
        </w:numPr>
        <w:spacing w:after="80" w:line="480" w:lineRule="auto"/>
        <w:rPr>
          <w:rFonts w:cs="Times New Roman"/>
          <w:color w:val="000000" w:themeColor="text1"/>
          <w:szCs w:val="24"/>
        </w:rPr>
      </w:pPr>
      <w:r w:rsidRPr="00B90A93">
        <w:rPr>
          <w:rFonts w:cs="Times New Roman"/>
          <w:color w:val="000000" w:themeColor="text1"/>
          <w:szCs w:val="24"/>
        </w:rPr>
        <w:t xml:space="preserve">H₅: </w:t>
      </w:r>
      <w:proofErr w:type="spellStart"/>
      <w:r w:rsidRPr="00B90A93">
        <w:rPr>
          <w:rFonts w:cs="Times New Roman"/>
          <w:color w:val="000000" w:themeColor="text1"/>
          <w:szCs w:val="24"/>
        </w:rPr>
        <w:t>Pemahaman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wajib</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memoderasi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pengaruh</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pemeriksaan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terhadap</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penerimaan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PPh</w:t>
      </w:r>
      <w:proofErr w:type="spellEnd"/>
      <w:r w:rsidRPr="00B90A93">
        <w:rPr>
          <w:rFonts w:cs="Times New Roman"/>
          <w:color w:val="000000" w:themeColor="text1"/>
          <w:szCs w:val="24"/>
        </w:rPr>
        <w:t xml:space="preserve"> Badan.</w:t>
      </w:r>
    </w:p>
    <w:p w14:paraId="749DB9C9" w14:textId="77777777" w:rsidR="00B90A93" w:rsidRPr="00B90A93" w:rsidRDefault="00B90A93" w:rsidP="00FA61F2">
      <w:pPr>
        <w:numPr>
          <w:ilvl w:val="0"/>
          <w:numId w:val="80"/>
        </w:numPr>
        <w:spacing w:after="80" w:line="480" w:lineRule="auto"/>
        <w:rPr>
          <w:rFonts w:cs="Times New Roman"/>
          <w:color w:val="000000" w:themeColor="text1"/>
          <w:szCs w:val="24"/>
        </w:rPr>
      </w:pPr>
      <w:r w:rsidRPr="00B90A93">
        <w:rPr>
          <w:rFonts w:cs="Times New Roman"/>
          <w:color w:val="000000" w:themeColor="text1"/>
          <w:szCs w:val="24"/>
        </w:rPr>
        <w:t xml:space="preserve">H₆: </w:t>
      </w:r>
      <w:proofErr w:type="spellStart"/>
      <w:r w:rsidRPr="00B90A93">
        <w:rPr>
          <w:rFonts w:cs="Times New Roman"/>
          <w:color w:val="000000" w:themeColor="text1"/>
          <w:szCs w:val="24"/>
        </w:rPr>
        <w:t>Pemahaman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wajib</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memoderasi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pengaruh</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penagihan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terhadap</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penerimaan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PPh</w:t>
      </w:r>
      <w:proofErr w:type="spellEnd"/>
      <w:r w:rsidRPr="00B90A93">
        <w:rPr>
          <w:rFonts w:cs="Times New Roman"/>
          <w:color w:val="000000" w:themeColor="text1"/>
          <w:szCs w:val="24"/>
        </w:rPr>
        <w:t xml:space="preserve"> Badan.</w:t>
      </w:r>
    </w:p>
    <w:p w14:paraId="61ED3CFE" w14:textId="4945B028" w:rsidR="003829FB" w:rsidRDefault="00B90A93" w:rsidP="0021717C">
      <w:pPr>
        <w:spacing w:after="80" w:line="480" w:lineRule="auto"/>
        <w:ind w:firstLine="720"/>
        <w:rPr>
          <w:rFonts w:cs="Times New Roman"/>
          <w:color w:val="000000" w:themeColor="text1"/>
          <w:szCs w:val="24"/>
        </w:rPr>
      </w:pPr>
      <w:proofErr w:type="spellStart"/>
      <w:r w:rsidRPr="00B90A93">
        <w:rPr>
          <w:rFonts w:cs="Times New Roman"/>
          <w:color w:val="000000" w:themeColor="text1"/>
          <w:szCs w:val="24"/>
        </w:rPr>
        <w:t>Melalui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pengujian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hipotesis</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ini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diharapkan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dapat</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diketahui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bagaimana</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pengaruh</w:t>
      </w:r>
      <w:proofErr w:type="spellEnd"/>
      <w:r w:rsidRPr="00B90A93">
        <w:rPr>
          <w:rFonts w:cs="Times New Roman"/>
          <w:color w:val="000000" w:themeColor="text1"/>
          <w:szCs w:val="24"/>
        </w:rPr>
        <w:t xml:space="preserve"> </w:t>
      </w:r>
      <w:proofErr w:type="spellStart"/>
      <w:r w:rsidRPr="00B90A93">
        <w:rPr>
          <w:rFonts w:cs="Times New Roman"/>
          <w:i/>
          <w:iCs/>
          <w:color w:val="000000" w:themeColor="text1"/>
          <w:szCs w:val="24"/>
        </w:rPr>
        <w:t>Self Assessment</w:t>
      </w:r>
      <w:proofErr w:type="spellEnd"/>
      <w:r w:rsidRPr="00B90A93">
        <w:rPr>
          <w:rFonts w:cs="Times New Roman"/>
          <w:i/>
          <w:iCs/>
          <w:color w:val="000000" w:themeColor="text1"/>
          <w:szCs w:val="24"/>
        </w:rPr>
        <w:t xml:space="preserve"> System</w:t>
      </w:r>
      <w:r w:rsidRPr="00B90A93">
        <w:rPr>
          <w:rFonts w:cs="Times New Roman"/>
          <w:color w:val="000000" w:themeColor="text1"/>
          <w:szCs w:val="24"/>
        </w:rPr>
        <w:t xml:space="preserve">, </w:t>
      </w:r>
      <w:proofErr w:type="spellStart"/>
      <w:r w:rsidRPr="00B90A93">
        <w:rPr>
          <w:rFonts w:cs="Times New Roman"/>
          <w:color w:val="000000" w:themeColor="text1"/>
          <w:szCs w:val="24"/>
        </w:rPr>
        <w:t>pemeriksaan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dan </w:t>
      </w:r>
      <w:proofErr w:type="spellStart"/>
      <w:r w:rsidRPr="00B90A93">
        <w:rPr>
          <w:rFonts w:cs="Times New Roman"/>
          <w:color w:val="000000" w:themeColor="text1"/>
          <w:szCs w:val="24"/>
        </w:rPr>
        <w:t>penagihan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terhadap</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penerimaan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PPh</w:t>
      </w:r>
      <w:proofErr w:type="spellEnd"/>
      <w:r w:rsidRPr="00B90A93">
        <w:rPr>
          <w:rFonts w:cs="Times New Roman"/>
          <w:color w:val="000000" w:themeColor="text1"/>
          <w:szCs w:val="24"/>
        </w:rPr>
        <w:t xml:space="preserve"> Badan pada KPP </w:t>
      </w:r>
      <w:proofErr w:type="spellStart"/>
      <w:r w:rsidRPr="00B90A93">
        <w:rPr>
          <w:rFonts w:cs="Times New Roman"/>
          <w:color w:val="000000" w:themeColor="text1"/>
          <w:szCs w:val="24"/>
        </w:rPr>
        <w:t>Tenggarong</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serta</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bagaimana</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peran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pemahaman</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wajib</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pajak</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dalam</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memoderasi</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pengaruh</w:t>
      </w:r>
      <w:proofErr w:type="spellEnd"/>
      <w:r w:rsidRPr="00B90A93">
        <w:rPr>
          <w:rFonts w:cs="Times New Roman"/>
          <w:color w:val="000000" w:themeColor="text1"/>
          <w:szCs w:val="24"/>
        </w:rPr>
        <w:t xml:space="preserve"> </w:t>
      </w:r>
      <w:proofErr w:type="spellStart"/>
      <w:r w:rsidRPr="00B90A93">
        <w:rPr>
          <w:rFonts w:cs="Times New Roman"/>
          <w:color w:val="000000" w:themeColor="text1"/>
          <w:szCs w:val="24"/>
        </w:rPr>
        <w:t>tersebut</w:t>
      </w:r>
      <w:proofErr w:type="spellEnd"/>
      <w:r w:rsidRPr="00B90A93">
        <w:rPr>
          <w:rFonts w:cs="Times New Roman"/>
          <w:color w:val="000000" w:themeColor="text1"/>
          <w:szCs w:val="24"/>
        </w:rPr>
        <w:t>.</w:t>
      </w:r>
    </w:p>
    <w:p w14:paraId="1D1397EE" w14:textId="5063631E" w:rsidR="003829FB" w:rsidRPr="000F2617" w:rsidRDefault="003829FB">
      <w:pPr>
        <w:jc w:val="left"/>
        <w:rPr>
          <w:rFonts w:cs="Times New Roman"/>
          <w:color w:val="000000" w:themeColor="text1"/>
          <w:szCs w:val="24"/>
        </w:rPr>
      </w:pPr>
      <w:r w:rsidRPr="000F2617">
        <w:rPr>
          <w:rFonts w:cs="Times New Roman"/>
          <w:color w:val="000000" w:themeColor="text1"/>
          <w:szCs w:val="24"/>
        </w:rPr>
        <w:br w:type="page"/>
      </w:r>
    </w:p>
    <w:p w14:paraId="6EFE4E50" w14:textId="77777777" w:rsidR="002518D1" w:rsidRPr="001672F0" w:rsidRDefault="002518D1" w:rsidP="002518D1">
      <w:pPr>
        <w:pStyle w:val="Heading1"/>
        <w:jc w:val="center"/>
        <w:rPr>
          <w:rFonts w:ascii="Times New Roman" w:hAnsi="Times New Roman" w:cs="Times New Roman"/>
          <w:b/>
          <w:bCs/>
          <w:color w:val="000000" w:themeColor="text1"/>
          <w:sz w:val="24"/>
          <w:szCs w:val="24"/>
        </w:rPr>
        <w:sectPr w:rsidR="002518D1" w:rsidRPr="001672F0" w:rsidSect="009B6A74">
          <w:headerReference w:type="default" r:id="rId22"/>
          <w:footerReference w:type="default" r:id="rId23"/>
          <w:pgSz w:w="11906" w:h="16838"/>
          <w:pgMar w:top="2268" w:right="1701" w:bottom="1701" w:left="2268" w:header="708" w:footer="708" w:gutter="0"/>
          <w:pgNumType w:start="33"/>
          <w:cols w:space="708"/>
          <w:titlePg/>
          <w:docGrid w:linePitch="360"/>
        </w:sectPr>
      </w:pPr>
      <w:bookmarkStart w:id="335" w:name="_Toc195773451"/>
    </w:p>
    <w:p w14:paraId="1394899E" w14:textId="5F3A59ED" w:rsidR="00B90A93" w:rsidRPr="000F2617" w:rsidRDefault="003829FB" w:rsidP="002518D1">
      <w:pPr>
        <w:pStyle w:val="Heading1"/>
        <w:jc w:val="center"/>
        <w:rPr>
          <w:rFonts w:ascii="Times New Roman" w:hAnsi="Times New Roman" w:cs="Times New Roman"/>
          <w:b/>
          <w:bCs/>
          <w:color w:val="000000" w:themeColor="text1"/>
          <w:sz w:val="24"/>
          <w:szCs w:val="24"/>
          <w:lang w:val="sv-SE"/>
        </w:rPr>
      </w:pPr>
      <w:bookmarkStart w:id="336" w:name="_Toc198885444"/>
      <w:bookmarkStart w:id="337" w:name="_Toc198887924"/>
      <w:bookmarkStart w:id="338" w:name="_Toc200656733"/>
      <w:bookmarkStart w:id="339" w:name="_Toc200657444"/>
      <w:bookmarkStart w:id="340" w:name="_Toc201787585"/>
      <w:bookmarkStart w:id="341" w:name="_Toc216269318"/>
      <w:r w:rsidRPr="000F2617">
        <w:rPr>
          <w:rFonts w:ascii="Times New Roman" w:hAnsi="Times New Roman" w:cs="Times New Roman"/>
          <w:b/>
          <w:bCs/>
          <w:color w:val="000000" w:themeColor="text1"/>
          <w:sz w:val="24"/>
          <w:szCs w:val="24"/>
          <w:lang w:val="sv-SE"/>
        </w:rPr>
        <w:lastRenderedPageBreak/>
        <w:t>DAFTAR PUSTAKA</w:t>
      </w:r>
      <w:bookmarkEnd w:id="335"/>
      <w:bookmarkEnd w:id="336"/>
      <w:bookmarkEnd w:id="337"/>
      <w:bookmarkEnd w:id="338"/>
      <w:bookmarkEnd w:id="339"/>
      <w:bookmarkEnd w:id="340"/>
      <w:bookmarkEnd w:id="341"/>
    </w:p>
    <w:p w14:paraId="1F92F97B" w14:textId="77777777" w:rsidR="003829FB" w:rsidRPr="00EF0AE2" w:rsidRDefault="003829FB" w:rsidP="003829FB">
      <w:pPr>
        <w:spacing w:after="80" w:line="480" w:lineRule="auto"/>
        <w:rPr>
          <w:rFonts w:cs="Times New Roman"/>
          <w:color w:val="000000" w:themeColor="text1"/>
          <w:szCs w:val="24"/>
          <w:lang w:val="sv-SE"/>
        </w:rPr>
      </w:pPr>
    </w:p>
    <w:p w14:paraId="0C6437C4" w14:textId="0D1FA01D" w:rsidR="00D77A22" w:rsidRPr="00D77A22" w:rsidRDefault="00CE597D" w:rsidP="00D77A22">
      <w:pPr>
        <w:widowControl w:val="0"/>
        <w:autoSpaceDE w:val="0"/>
        <w:autoSpaceDN w:val="0"/>
        <w:adjustRightInd w:val="0"/>
        <w:spacing w:after="80" w:line="240" w:lineRule="auto"/>
        <w:ind w:left="480" w:hanging="480"/>
        <w:rPr>
          <w:rFonts w:cs="Times New Roman"/>
          <w:noProof/>
          <w:kern w:val="0"/>
        </w:rPr>
      </w:pPr>
      <w:r>
        <w:rPr>
          <w:rFonts w:cs="Times New Roman"/>
          <w:color w:val="000000" w:themeColor="text1"/>
          <w:szCs w:val="24"/>
        </w:rPr>
        <w:fldChar w:fldCharType="begin" w:fldLock="1"/>
      </w:r>
      <w:r w:rsidRPr="005A6CBA">
        <w:rPr>
          <w:rFonts w:cs="Times New Roman"/>
          <w:color w:val="000000" w:themeColor="text1"/>
          <w:szCs w:val="24"/>
          <w:lang w:val="sv-SE"/>
        </w:rPr>
        <w:instrText xml:space="preserve">ADDIN Mendeley Bibliography CSL_BIBLIOGRAPHY </w:instrText>
      </w:r>
      <w:r>
        <w:rPr>
          <w:rFonts w:cs="Times New Roman"/>
          <w:color w:val="000000" w:themeColor="text1"/>
          <w:szCs w:val="24"/>
        </w:rPr>
        <w:fldChar w:fldCharType="separate"/>
      </w:r>
      <w:r w:rsidR="00D77A22" w:rsidRPr="003D7305">
        <w:rPr>
          <w:rFonts w:cs="Times New Roman"/>
          <w:noProof/>
          <w:kern w:val="0"/>
          <w:lang w:val="sv-SE"/>
        </w:rPr>
        <w:t xml:space="preserve">Anam, H., &amp; Dirmayani, S. H. M. R. D. (2021). </w:t>
      </w:r>
      <w:r w:rsidR="00D77A22" w:rsidRPr="003D7305">
        <w:rPr>
          <w:rFonts w:cs="Times New Roman"/>
          <w:i/>
          <w:iCs/>
          <w:noProof/>
          <w:kern w:val="0"/>
          <w:lang w:val="sv-SE"/>
        </w:rPr>
        <w:t>Pengaruh Kepatuhan , Pemeriksaan , dan Penagihan Pajak terhadap Penerimaan Pajak Penghasilan Badan</w:t>
      </w:r>
      <w:r w:rsidR="00D77A22" w:rsidRPr="003D7305">
        <w:rPr>
          <w:rFonts w:cs="Times New Roman"/>
          <w:noProof/>
          <w:kern w:val="0"/>
          <w:lang w:val="sv-SE"/>
        </w:rPr>
        <w:t xml:space="preserve">. </w:t>
      </w:r>
      <w:r w:rsidR="00D77A22" w:rsidRPr="00D77A22">
        <w:rPr>
          <w:rFonts w:cs="Times New Roman"/>
          <w:i/>
          <w:iCs/>
          <w:noProof/>
          <w:kern w:val="0"/>
        </w:rPr>
        <w:t>5</w:t>
      </w:r>
      <w:r w:rsidR="00D77A22" w:rsidRPr="00D77A22">
        <w:rPr>
          <w:rFonts w:cs="Times New Roman"/>
          <w:noProof/>
          <w:kern w:val="0"/>
        </w:rPr>
        <w:t>(February). https://doi.org/10.31843/jmbi.v5i2.161</w:t>
      </w:r>
    </w:p>
    <w:p w14:paraId="7BBC0F06"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Asyik, A. R. dan N. F. (2022). </w:t>
      </w:r>
      <w:r w:rsidRPr="00D77A22">
        <w:rPr>
          <w:rFonts w:cs="Times New Roman"/>
          <w:i/>
          <w:iCs/>
          <w:noProof/>
          <w:kern w:val="0"/>
        </w:rPr>
        <w:t>Pengaruh Self Assessment System, Pemeriksaan Pajak, Pengetahuan Pajak, Dan Sanksi Perpajakan Terhadap Kepatuhan Wajib Pajak Orang Pribadi</w:t>
      </w:r>
      <w:r w:rsidRPr="00D77A22">
        <w:rPr>
          <w:rFonts w:cs="Times New Roman"/>
          <w:noProof/>
          <w:kern w:val="0"/>
        </w:rPr>
        <w:t xml:space="preserve">. </w:t>
      </w:r>
      <w:r w:rsidRPr="00D77A22">
        <w:rPr>
          <w:rFonts w:cs="Times New Roman"/>
          <w:i/>
          <w:iCs/>
          <w:noProof/>
          <w:kern w:val="0"/>
        </w:rPr>
        <w:t>11</w:t>
      </w:r>
      <w:r w:rsidRPr="00D77A22">
        <w:rPr>
          <w:rFonts w:cs="Times New Roman"/>
          <w:noProof/>
          <w:kern w:val="0"/>
        </w:rPr>
        <w:t>.</w:t>
      </w:r>
    </w:p>
    <w:p w14:paraId="78995B8D"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Dasuki, T. M. S. (2022). Pengaruh Self Assessment System dan Pemeriksaan Pajak Terhadap Penerimaan Pajak Penghasilan. </w:t>
      </w:r>
      <w:r w:rsidRPr="00D77A22">
        <w:rPr>
          <w:rFonts w:cs="Times New Roman"/>
          <w:i/>
          <w:iCs/>
          <w:noProof/>
          <w:kern w:val="0"/>
        </w:rPr>
        <w:t>Journal of Innovation in Management, Accounting and Business</w:t>
      </w:r>
      <w:r w:rsidRPr="00D77A22">
        <w:rPr>
          <w:rFonts w:cs="Times New Roman"/>
          <w:noProof/>
          <w:kern w:val="0"/>
        </w:rPr>
        <w:t xml:space="preserve">, </w:t>
      </w:r>
      <w:r w:rsidRPr="00D77A22">
        <w:rPr>
          <w:rFonts w:cs="Times New Roman"/>
          <w:i/>
          <w:iCs/>
          <w:noProof/>
          <w:kern w:val="0"/>
        </w:rPr>
        <w:t>1</w:t>
      </w:r>
      <w:r w:rsidRPr="00D77A22">
        <w:rPr>
          <w:rFonts w:cs="Times New Roman"/>
          <w:noProof/>
          <w:kern w:val="0"/>
        </w:rPr>
        <w:t>(2), 31–37. https://doi.org/10.56916/jimab.v1i2.172</w:t>
      </w:r>
    </w:p>
    <w:p w14:paraId="2E5A3286"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Ghozali. (2021). </w:t>
      </w:r>
      <w:r w:rsidRPr="003D7305">
        <w:rPr>
          <w:rFonts w:cs="Times New Roman"/>
          <w:i/>
          <w:iCs/>
          <w:noProof/>
          <w:kern w:val="0"/>
          <w:lang w:val="sv-SE"/>
        </w:rPr>
        <w:t>Aplikasi Analisis Multivariate dengan Program IBM SPSS</w:t>
      </w:r>
      <w:r w:rsidRPr="003D7305">
        <w:rPr>
          <w:rFonts w:cs="Times New Roman"/>
          <w:noProof/>
          <w:kern w:val="0"/>
          <w:lang w:val="sv-SE"/>
        </w:rPr>
        <w:t>. Semarang: Badan Penerbit Universitas Diponegoro.</w:t>
      </w:r>
    </w:p>
    <w:p w14:paraId="555113B9"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Hamilah. (2018). Self Assessment System, Pemeriksaan Pajak Dan Penagihan Pajak : Dampaknya Pada Penerimaan Pajak Pertambahan Nilai Self Assesment System, Tax Audit and Tax Collection: Impact On Value Added Tax Receiving. </w:t>
      </w:r>
      <w:r w:rsidRPr="00D77A22">
        <w:rPr>
          <w:rFonts w:cs="Times New Roman"/>
          <w:i/>
          <w:iCs/>
          <w:noProof/>
          <w:kern w:val="0"/>
        </w:rPr>
        <w:t>Jraa</w:t>
      </w:r>
      <w:r w:rsidRPr="00D77A22">
        <w:rPr>
          <w:rFonts w:cs="Times New Roman"/>
          <w:noProof/>
          <w:kern w:val="0"/>
        </w:rPr>
        <w:t xml:space="preserve">, </w:t>
      </w:r>
      <w:r w:rsidRPr="00D77A22">
        <w:rPr>
          <w:rFonts w:cs="Times New Roman"/>
          <w:i/>
          <w:iCs/>
          <w:noProof/>
          <w:kern w:val="0"/>
        </w:rPr>
        <w:t>5</w:t>
      </w:r>
      <w:r w:rsidRPr="00D77A22">
        <w:rPr>
          <w:rFonts w:cs="Times New Roman"/>
          <w:noProof/>
          <w:kern w:val="0"/>
        </w:rPr>
        <w:t>(2), 18–28.</w:t>
      </w:r>
    </w:p>
    <w:p w14:paraId="226E8044"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D77A22">
        <w:rPr>
          <w:rFonts w:cs="Times New Roman"/>
          <w:noProof/>
          <w:kern w:val="0"/>
        </w:rPr>
        <w:t xml:space="preserve">Hutagaol, L. H., &amp; Ginting, S. B. (2020). Pengaruh Penerapan Modernisasi Sistem Administrasi Perpajakan terhadap Kepatuhan Wajib Pajak Orang Pribadi pada Kantor Pelayanan Pajak Pratama Cibitung. </w:t>
      </w:r>
      <w:r w:rsidRPr="003D7305">
        <w:rPr>
          <w:rFonts w:cs="Times New Roman"/>
          <w:i/>
          <w:iCs/>
          <w:noProof/>
          <w:kern w:val="0"/>
          <w:lang w:val="sv-SE"/>
        </w:rPr>
        <w:t>Jurnal Online Insan Akuntan</w:t>
      </w:r>
      <w:r w:rsidRPr="003D7305">
        <w:rPr>
          <w:rFonts w:cs="Times New Roman"/>
          <w:noProof/>
          <w:kern w:val="0"/>
          <w:lang w:val="sv-SE"/>
        </w:rPr>
        <w:t xml:space="preserve">, </w:t>
      </w:r>
      <w:r w:rsidRPr="003D7305">
        <w:rPr>
          <w:rFonts w:cs="Times New Roman"/>
          <w:i/>
          <w:iCs/>
          <w:noProof/>
          <w:kern w:val="0"/>
          <w:lang w:val="sv-SE"/>
        </w:rPr>
        <w:t>5</w:t>
      </w:r>
      <w:r w:rsidRPr="003D7305">
        <w:rPr>
          <w:rFonts w:cs="Times New Roman"/>
          <w:noProof/>
          <w:kern w:val="0"/>
          <w:lang w:val="sv-SE"/>
        </w:rPr>
        <w:t>(1), 113. https://doi.org/10.51211/joia.v5i1.1326</w:t>
      </w:r>
    </w:p>
    <w:p w14:paraId="043B854D"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3D7305">
        <w:rPr>
          <w:rFonts w:cs="Times New Roman"/>
          <w:noProof/>
          <w:kern w:val="0"/>
          <w:lang w:val="sv-SE"/>
        </w:rPr>
        <w:t xml:space="preserve">Judge, S. P. R. dan T. A. (2017). </w:t>
      </w:r>
      <w:r w:rsidRPr="00D77A22">
        <w:rPr>
          <w:rFonts w:cs="Times New Roman"/>
          <w:i/>
          <w:iCs/>
          <w:noProof/>
          <w:kern w:val="0"/>
        </w:rPr>
        <w:t>Organizational Behavior Edisi 17</w:t>
      </w:r>
      <w:r w:rsidRPr="00D77A22">
        <w:rPr>
          <w:rFonts w:cs="Times New Roman"/>
          <w:noProof/>
          <w:kern w:val="0"/>
        </w:rPr>
        <w:t>. Pearson.</w:t>
      </w:r>
    </w:p>
    <w:p w14:paraId="7A759138"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Kelley, H. (1972). </w:t>
      </w:r>
      <w:r w:rsidRPr="00D77A22">
        <w:rPr>
          <w:rFonts w:cs="Times New Roman"/>
          <w:i/>
          <w:iCs/>
          <w:noProof/>
          <w:kern w:val="0"/>
        </w:rPr>
        <w:t>Attribution Theory: Perception of Causes in Social Psychology</w:t>
      </w:r>
      <w:r w:rsidRPr="00D77A22">
        <w:rPr>
          <w:rFonts w:cs="Times New Roman"/>
          <w:noProof/>
          <w:kern w:val="0"/>
        </w:rPr>
        <w:t>. General Learning Press.</w:t>
      </w:r>
    </w:p>
    <w:p w14:paraId="0B50FEAB"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Mardiasmo. (2018). </w:t>
      </w:r>
      <w:r w:rsidRPr="00D77A22">
        <w:rPr>
          <w:rFonts w:cs="Times New Roman"/>
          <w:i/>
          <w:iCs/>
          <w:noProof/>
          <w:kern w:val="0"/>
        </w:rPr>
        <w:t>Perpajakan</w:t>
      </w:r>
      <w:r w:rsidRPr="00D77A22">
        <w:rPr>
          <w:rFonts w:cs="Times New Roman"/>
          <w:noProof/>
          <w:kern w:val="0"/>
        </w:rPr>
        <w:t>. Yogyakarta: Penerbit Andi.</w:t>
      </w:r>
    </w:p>
    <w:p w14:paraId="3D469A32"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Monica, C. A., Kunawangsih, T., Trisakti, U., Receipts, A. E., Income, C., Receipts, T., &amp; Taxpayers, E. (2023). </w:t>
      </w:r>
      <w:r w:rsidRPr="00D77A22">
        <w:rPr>
          <w:rFonts w:cs="Times New Roman"/>
          <w:i/>
          <w:iCs/>
          <w:noProof/>
          <w:kern w:val="0"/>
        </w:rPr>
        <w:t>Pengaruh Pemeriksaan Pajak , Jumlah Wajib Pajak Dan Inflasi Terhadap Penerimaan Pajak Penghasilan ( Studi Pada Kantor Pelayanan Pajak ( KPP ) Pratama Cibitung Periode 2017 – 2021 )</w:t>
      </w:r>
      <w:r w:rsidRPr="00D77A22">
        <w:rPr>
          <w:rFonts w:cs="Times New Roman"/>
          <w:noProof/>
          <w:kern w:val="0"/>
        </w:rPr>
        <w:t xml:space="preserve">. </w:t>
      </w:r>
      <w:r w:rsidRPr="00D77A22">
        <w:rPr>
          <w:rFonts w:cs="Times New Roman"/>
          <w:i/>
          <w:iCs/>
          <w:noProof/>
          <w:kern w:val="0"/>
        </w:rPr>
        <w:t>3</w:t>
      </w:r>
      <w:r w:rsidRPr="00D77A22">
        <w:rPr>
          <w:rFonts w:cs="Times New Roman"/>
          <w:noProof/>
          <w:kern w:val="0"/>
        </w:rPr>
        <w:t>(2).</w:t>
      </w:r>
    </w:p>
    <w:p w14:paraId="58965338"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D77A22">
        <w:rPr>
          <w:rFonts w:cs="Times New Roman"/>
          <w:noProof/>
          <w:kern w:val="0"/>
        </w:rPr>
        <w:t xml:space="preserve">Naili, G. I., Kuntadi, C., &amp; Pramukti, R. (2023). </w:t>
      </w:r>
      <w:r w:rsidRPr="00D77A22">
        <w:rPr>
          <w:rFonts w:cs="Times New Roman"/>
          <w:i/>
          <w:iCs/>
          <w:noProof/>
          <w:kern w:val="0"/>
        </w:rPr>
        <w:t>Pengaruh Selfassessmentsystem, Pemeriksaan Pajak Dan Penagihan Pajak Terhadap Penerimaan Pajak</w:t>
      </w:r>
      <w:r w:rsidRPr="00D77A22">
        <w:rPr>
          <w:rFonts w:cs="Times New Roman"/>
          <w:noProof/>
          <w:kern w:val="0"/>
        </w:rPr>
        <w:t xml:space="preserve">. </w:t>
      </w:r>
      <w:r w:rsidRPr="003D7305">
        <w:rPr>
          <w:rFonts w:cs="Times New Roman"/>
          <w:noProof/>
          <w:kern w:val="0"/>
          <w:lang w:val="sv-SE"/>
        </w:rPr>
        <w:t>479–486.</w:t>
      </w:r>
    </w:p>
    <w:p w14:paraId="1A036A21"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Palete, J. Y. C., &amp; Aribowo, I. (2021). Mengkaji Pelaksanaan Penagihan Pajak Terhadap Seratus Penunggak Pajak Terbesar (Studi Kasus Di Kantor Pelayanan Pajak Pratama Jakarta Gambir Tiga). </w:t>
      </w:r>
      <w:r w:rsidRPr="003D7305">
        <w:rPr>
          <w:rFonts w:cs="Times New Roman"/>
          <w:i/>
          <w:iCs/>
          <w:noProof/>
          <w:kern w:val="0"/>
          <w:lang w:val="sv-SE"/>
        </w:rPr>
        <w:t>Jurnal Info Artha</w:t>
      </w:r>
      <w:r w:rsidRPr="003D7305">
        <w:rPr>
          <w:rFonts w:cs="Times New Roman"/>
          <w:noProof/>
          <w:kern w:val="0"/>
          <w:lang w:val="sv-SE"/>
        </w:rPr>
        <w:t xml:space="preserve">, </w:t>
      </w:r>
      <w:r w:rsidRPr="003D7305">
        <w:rPr>
          <w:rFonts w:cs="Times New Roman"/>
          <w:i/>
          <w:iCs/>
          <w:noProof/>
          <w:kern w:val="0"/>
          <w:lang w:val="sv-SE"/>
        </w:rPr>
        <w:t>2</w:t>
      </w:r>
      <w:r w:rsidRPr="003D7305">
        <w:rPr>
          <w:rFonts w:cs="Times New Roman"/>
          <w:noProof/>
          <w:kern w:val="0"/>
          <w:lang w:val="sv-SE"/>
        </w:rPr>
        <w:t>, 140–149.</w:t>
      </w:r>
    </w:p>
    <w:p w14:paraId="100B4537"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Pani, S., Dinda, A., &amp; Agusti, R. (2022). </w:t>
      </w:r>
      <w:r w:rsidRPr="003D7305">
        <w:rPr>
          <w:rFonts w:cs="Times New Roman"/>
          <w:i/>
          <w:iCs/>
          <w:noProof/>
          <w:kern w:val="0"/>
          <w:lang w:val="sv-SE"/>
        </w:rPr>
        <w:t xml:space="preserve">Pengaruh Self Asessment System, Pemeriksaan Pajak, Dan Penagihan Pajak Terhadap Penerimaan Pajak </w:t>
      </w:r>
      <w:r w:rsidRPr="003D7305">
        <w:rPr>
          <w:rFonts w:cs="Times New Roman"/>
          <w:i/>
          <w:iCs/>
          <w:noProof/>
          <w:kern w:val="0"/>
          <w:lang w:val="sv-SE"/>
        </w:rPr>
        <w:lastRenderedPageBreak/>
        <w:t>Penghasilan (Studi Kasus Kpp Pratama Pekanbaru Senapelan) Sari</w:t>
      </w:r>
      <w:r w:rsidRPr="003D7305">
        <w:rPr>
          <w:rFonts w:cs="Times New Roman"/>
          <w:noProof/>
          <w:kern w:val="0"/>
          <w:lang w:val="sv-SE"/>
        </w:rPr>
        <w:t xml:space="preserve">. </w:t>
      </w:r>
      <w:r w:rsidRPr="003D7305">
        <w:rPr>
          <w:rFonts w:cs="Times New Roman"/>
          <w:i/>
          <w:iCs/>
          <w:noProof/>
          <w:kern w:val="0"/>
          <w:lang w:val="sv-SE"/>
        </w:rPr>
        <w:t>3</w:t>
      </w:r>
      <w:r w:rsidRPr="003D7305">
        <w:rPr>
          <w:rFonts w:cs="Times New Roman"/>
          <w:noProof/>
          <w:kern w:val="0"/>
          <w:lang w:val="sv-SE"/>
        </w:rPr>
        <w:t>(1), 74–100.</w:t>
      </w:r>
    </w:p>
    <w:p w14:paraId="1B6AFE90"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Pohan, C. A. (2017). </w:t>
      </w:r>
      <w:r w:rsidRPr="003D7305">
        <w:rPr>
          <w:rFonts w:cs="Times New Roman"/>
          <w:i/>
          <w:iCs/>
          <w:noProof/>
          <w:kern w:val="0"/>
          <w:lang w:val="sv-SE"/>
        </w:rPr>
        <w:t>Perpajakan</w:t>
      </w:r>
      <w:r w:rsidRPr="003D7305">
        <w:rPr>
          <w:rFonts w:cs="Times New Roman"/>
          <w:noProof/>
          <w:kern w:val="0"/>
          <w:lang w:val="sv-SE"/>
        </w:rPr>
        <w:t>. Jakarta: Selemba Empat.</w:t>
      </w:r>
    </w:p>
    <w:p w14:paraId="72B49AE6"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Putri, S., Kurniawan, H., Kurniawan, D., Harto, &amp; Pawiati, S. (2024). Pengaruh Pemahaman Perpajakan, Pemahaman Akuntansi, Kesadaran Wajib Pajak, dan Penerapan E-filling Terhadap Kepatuhan Wajib Pajak. </w:t>
      </w:r>
      <w:r w:rsidRPr="003D7305">
        <w:rPr>
          <w:rFonts w:cs="Times New Roman"/>
          <w:i/>
          <w:iCs/>
          <w:noProof/>
          <w:kern w:val="0"/>
          <w:lang w:val="sv-SE"/>
        </w:rPr>
        <w:t>Jurnal Bisnis Dan Akuntansi Strategis</w:t>
      </w:r>
      <w:r w:rsidRPr="003D7305">
        <w:rPr>
          <w:rFonts w:cs="Times New Roman"/>
          <w:noProof/>
          <w:kern w:val="0"/>
          <w:lang w:val="sv-SE"/>
        </w:rPr>
        <w:t xml:space="preserve">, </w:t>
      </w:r>
      <w:r w:rsidRPr="003D7305">
        <w:rPr>
          <w:rFonts w:cs="Times New Roman"/>
          <w:i/>
          <w:iCs/>
          <w:noProof/>
          <w:kern w:val="0"/>
          <w:lang w:val="sv-SE"/>
        </w:rPr>
        <w:t>6</w:t>
      </w:r>
      <w:r w:rsidRPr="003D7305">
        <w:rPr>
          <w:rFonts w:cs="Times New Roman"/>
          <w:noProof/>
          <w:kern w:val="0"/>
          <w:lang w:val="sv-SE"/>
        </w:rPr>
        <w:t>(2), 18–25. https://www.dpr.go.id/berita</w:t>
      </w:r>
    </w:p>
    <w:p w14:paraId="15A7596D"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Rahayu, S. K. (2020). </w:t>
      </w:r>
      <w:r w:rsidRPr="003D7305">
        <w:rPr>
          <w:rFonts w:cs="Times New Roman"/>
          <w:i/>
          <w:iCs/>
          <w:noProof/>
          <w:kern w:val="0"/>
          <w:lang w:val="sv-SE"/>
        </w:rPr>
        <w:t>Perpajakan: Konsep, Sistem, dan Implementasi</w:t>
      </w:r>
      <w:r w:rsidRPr="003D7305">
        <w:rPr>
          <w:rFonts w:cs="Times New Roman"/>
          <w:noProof/>
          <w:kern w:val="0"/>
          <w:lang w:val="sv-SE"/>
        </w:rPr>
        <w:t>. Bandung: Rekayasa Sains.</w:t>
      </w:r>
    </w:p>
    <w:p w14:paraId="501E656A"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Resmi, S. (2019). </w:t>
      </w:r>
      <w:r w:rsidRPr="003D7305">
        <w:rPr>
          <w:rFonts w:cs="Times New Roman"/>
          <w:i/>
          <w:iCs/>
          <w:noProof/>
          <w:kern w:val="0"/>
          <w:lang w:val="sv-SE"/>
        </w:rPr>
        <w:t>Perpajakan Teori dan Kasus Edisi 11</w:t>
      </w:r>
      <w:r w:rsidRPr="003D7305">
        <w:rPr>
          <w:rFonts w:cs="Times New Roman"/>
          <w:noProof/>
          <w:kern w:val="0"/>
          <w:lang w:val="sv-SE"/>
        </w:rPr>
        <w:t>. Yogyakarta: Selemba Empat.</w:t>
      </w:r>
    </w:p>
    <w:p w14:paraId="392583E7"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Riyadi, S. P., Setiawan, B., Alfarago, D., Stan, K. N., Selatan, T., Stan, K. N., Selatan, T., Keuangan, P., Stan, N., &amp; Selatan, T. (2021). </w:t>
      </w:r>
      <w:r w:rsidRPr="003D7305">
        <w:rPr>
          <w:rFonts w:cs="Times New Roman"/>
          <w:i/>
          <w:iCs/>
          <w:noProof/>
          <w:kern w:val="0"/>
          <w:lang w:val="sv-SE"/>
        </w:rPr>
        <w:t>Pengaruh Kepatuhan Wajib Pajak , Pemeriksaan Pajak , dan Pemungutan Pajak terhadap Penerimaan Pajak Penghasilan Badan</w:t>
      </w:r>
      <w:r w:rsidRPr="003D7305">
        <w:rPr>
          <w:rFonts w:cs="Times New Roman"/>
          <w:noProof/>
          <w:kern w:val="0"/>
          <w:lang w:val="sv-SE"/>
        </w:rPr>
        <w:t xml:space="preserve">. </w:t>
      </w:r>
      <w:r w:rsidRPr="003D7305">
        <w:rPr>
          <w:rFonts w:cs="Times New Roman"/>
          <w:i/>
          <w:iCs/>
          <w:noProof/>
          <w:kern w:val="0"/>
          <w:lang w:val="sv-SE"/>
        </w:rPr>
        <w:t>8</w:t>
      </w:r>
      <w:r w:rsidRPr="003D7305">
        <w:rPr>
          <w:rFonts w:cs="Times New Roman"/>
          <w:noProof/>
          <w:kern w:val="0"/>
          <w:lang w:val="sv-SE"/>
        </w:rPr>
        <w:t>(02).</w:t>
      </w:r>
    </w:p>
    <w:p w14:paraId="6F41FA13"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Siti, K., Harry, B., &amp; Irawati, W. (2021). Pengaruh Pemahaman Peraturan Perpajakan, Kualitas Layanan Fiskus, Tarif Pajak Dan Sanksi Perpajakan Terhadap Kepatuhan Wajib Pajak Orang Pribadi. </w:t>
      </w:r>
      <w:r w:rsidRPr="003D7305">
        <w:rPr>
          <w:rFonts w:cs="Times New Roman"/>
          <w:i/>
          <w:iCs/>
          <w:noProof/>
          <w:kern w:val="0"/>
          <w:lang w:val="sv-SE"/>
        </w:rPr>
        <w:t>Jurnal Akuntansi Berkelanjutan Indonesia</w:t>
      </w:r>
      <w:r w:rsidRPr="003D7305">
        <w:rPr>
          <w:rFonts w:cs="Times New Roman"/>
          <w:noProof/>
          <w:kern w:val="0"/>
          <w:lang w:val="sv-SE"/>
        </w:rPr>
        <w:t xml:space="preserve">, </w:t>
      </w:r>
      <w:r w:rsidRPr="003D7305">
        <w:rPr>
          <w:rFonts w:cs="Times New Roman"/>
          <w:i/>
          <w:iCs/>
          <w:noProof/>
          <w:kern w:val="0"/>
          <w:lang w:val="sv-SE"/>
        </w:rPr>
        <w:t>4</w:t>
      </w:r>
      <w:r w:rsidRPr="003D7305">
        <w:rPr>
          <w:rFonts w:cs="Times New Roman"/>
          <w:noProof/>
          <w:kern w:val="0"/>
          <w:lang w:val="sv-SE"/>
        </w:rPr>
        <w:t>(2), 183–195.</w:t>
      </w:r>
    </w:p>
    <w:p w14:paraId="51239DD7"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Soda, J., Sondakh, J. J., &amp; Budiarso, N. S. (2021). Pengaruh Pengetahuan Perpajakan, Sanksi Pajak Dan Persepsi Keadilan Terhadap Kepatuhan Wajib Pajak UMKM Di Kota Manado. </w:t>
      </w:r>
      <w:r w:rsidRPr="003D7305">
        <w:rPr>
          <w:rFonts w:cs="Times New Roman"/>
          <w:i/>
          <w:iCs/>
          <w:noProof/>
          <w:kern w:val="0"/>
          <w:lang w:val="sv-SE"/>
        </w:rPr>
        <w:t>Jurnal Riset Ekonomi, Manajemen, Bisnis Dan Akuntansi</w:t>
      </w:r>
      <w:r w:rsidRPr="003D7305">
        <w:rPr>
          <w:rFonts w:cs="Times New Roman"/>
          <w:noProof/>
          <w:kern w:val="0"/>
          <w:lang w:val="sv-SE"/>
        </w:rPr>
        <w:t xml:space="preserve">, </w:t>
      </w:r>
      <w:r w:rsidRPr="003D7305">
        <w:rPr>
          <w:rFonts w:cs="Times New Roman"/>
          <w:i/>
          <w:iCs/>
          <w:noProof/>
          <w:kern w:val="0"/>
          <w:lang w:val="sv-SE"/>
        </w:rPr>
        <w:t>9</w:t>
      </w:r>
      <w:r w:rsidRPr="003D7305">
        <w:rPr>
          <w:rFonts w:cs="Times New Roman"/>
          <w:noProof/>
          <w:kern w:val="0"/>
          <w:lang w:val="sv-SE"/>
        </w:rPr>
        <w:t>(1), 1115–1126.</w:t>
      </w:r>
    </w:p>
    <w:p w14:paraId="5E6B3385"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Suandy, E. (2016). </w:t>
      </w:r>
      <w:r w:rsidRPr="003D7305">
        <w:rPr>
          <w:rFonts w:cs="Times New Roman"/>
          <w:i/>
          <w:iCs/>
          <w:noProof/>
          <w:kern w:val="0"/>
          <w:lang w:val="sv-SE"/>
        </w:rPr>
        <w:t>Perencanaan Pajak Edisi 6</w:t>
      </w:r>
      <w:r w:rsidRPr="003D7305">
        <w:rPr>
          <w:rFonts w:cs="Times New Roman"/>
          <w:noProof/>
          <w:kern w:val="0"/>
          <w:lang w:val="sv-SE"/>
        </w:rPr>
        <w:t>. Jakarta: Selemba Empat.</w:t>
      </w:r>
    </w:p>
    <w:p w14:paraId="51A45D2B" w14:textId="77777777" w:rsidR="00D77A22" w:rsidRPr="003D7305" w:rsidRDefault="00D77A22" w:rsidP="00D77A22">
      <w:pPr>
        <w:widowControl w:val="0"/>
        <w:autoSpaceDE w:val="0"/>
        <w:autoSpaceDN w:val="0"/>
        <w:adjustRightInd w:val="0"/>
        <w:spacing w:after="80" w:line="240" w:lineRule="auto"/>
        <w:ind w:left="480" w:hanging="480"/>
        <w:rPr>
          <w:rFonts w:cs="Times New Roman"/>
          <w:noProof/>
          <w:kern w:val="0"/>
          <w:lang w:val="sv-SE"/>
        </w:rPr>
      </w:pPr>
      <w:r w:rsidRPr="003D7305">
        <w:rPr>
          <w:rFonts w:cs="Times New Roman"/>
          <w:noProof/>
          <w:kern w:val="0"/>
          <w:lang w:val="sv-SE"/>
        </w:rPr>
        <w:t xml:space="preserve">Sugiyono. (2021). </w:t>
      </w:r>
      <w:r w:rsidRPr="003D7305">
        <w:rPr>
          <w:rFonts w:cs="Times New Roman"/>
          <w:i/>
          <w:iCs/>
          <w:noProof/>
          <w:kern w:val="0"/>
          <w:lang w:val="sv-SE"/>
        </w:rPr>
        <w:t>Metode Penelitian Kuantitatif, Kualitatif, dan R&amp;D</w:t>
      </w:r>
      <w:r w:rsidRPr="003D7305">
        <w:rPr>
          <w:rFonts w:cs="Times New Roman"/>
          <w:noProof/>
          <w:kern w:val="0"/>
          <w:lang w:val="sv-SE"/>
        </w:rPr>
        <w:t>. Bandung: Alfabeta.</w:t>
      </w:r>
    </w:p>
    <w:p w14:paraId="29970B05"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3D7305">
        <w:rPr>
          <w:rFonts w:cs="Times New Roman"/>
          <w:noProof/>
          <w:kern w:val="0"/>
          <w:lang w:val="sv-SE"/>
        </w:rPr>
        <w:t xml:space="preserve">Sulistyorini, D. (2019). Pengaruh Kesadaran Wajib Pajak, Pemahaman Wajib Pajak dan Kualitas Pelayanan Pajak Terhadap Kepatuhan Wajib Pajak (Study Empiris di KPP Pratama Cikarang Selatan). </w:t>
      </w:r>
      <w:r w:rsidRPr="00D77A22">
        <w:rPr>
          <w:rFonts w:cs="Times New Roman"/>
          <w:i/>
          <w:iCs/>
          <w:noProof/>
          <w:kern w:val="0"/>
        </w:rPr>
        <w:t>Accounthink : Journal of Accounting and Finance</w:t>
      </w:r>
      <w:r w:rsidRPr="00D77A22">
        <w:rPr>
          <w:rFonts w:cs="Times New Roman"/>
          <w:noProof/>
          <w:kern w:val="0"/>
        </w:rPr>
        <w:t xml:space="preserve">, </w:t>
      </w:r>
      <w:r w:rsidRPr="00D77A22">
        <w:rPr>
          <w:rFonts w:cs="Times New Roman"/>
          <w:i/>
          <w:iCs/>
          <w:noProof/>
          <w:kern w:val="0"/>
        </w:rPr>
        <w:t>4</w:t>
      </w:r>
      <w:r w:rsidRPr="00D77A22">
        <w:rPr>
          <w:rFonts w:cs="Times New Roman"/>
          <w:noProof/>
          <w:kern w:val="0"/>
        </w:rPr>
        <w:t>(2), 732–745. https://doi.org/10.35706/acc.v4i2.2202</w:t>
      </w:r>
    </w:p>
    <w:p w14:paraId="228E94D6"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kern w:val="0"/>
        </w:rPr>
      </w:pPr>
      <w:r w:rsidRPr="00D77A22">
        <w:rPr>
          <w:rFonts w:cs="Times New Roman"/>
          <w:noProof/>
          <w:kern w:val="0"/>
        </w:rPr>
        <w:t xml:space="preserve">Waluyo. (2023). </w:t>
      </w:r>
      <w:r w:rsidRPr="00D77A22">
        <w:rPr>
          <w:rFonts w:cs="Times New Roman"/>
          <w:i/>
          <w:iCs/>
          <w:noProof/>
          <w:kern w:val="0"/>
        </w:rPr>
        <w:t>Perpajakan Indonesia Edisi 12</w:t>
      </w:r>
      <w:r w:rsidRPr="00D77A22">
        <w:rPr>
          <w:rFonts w:cs="Times New Roman"/>
          <w:noProof/>
          <w:kern w:val="0"/>
        </w:rPr>
        <w:t>. Selemba empat.</w:t>
      </w:r>
    </w:p>
    <w:p w14:paraId="52F09D4C" w14:textId="77777777" w:rsidR="00D77A22" w:rsidRPr="00D77A22" w:rsidRDefault="00D77A22" w:rsidP="00D77A22">
      <w:pPr>
        <w:widowControl w:val="0"/>
        <w:autoSpaceDE w:val="0"/>
        <w:autoSpaceDN w:val="0"/>
        <w:adjustRightInd w:val="0"/>
        <w:spacing w:after="80" w:line="240" w:lineRule="auto"/>
        <w:ind w:left="480" w:hanging="480"/>
        <w:rPr>
          <w:rFonts w:cs="Times New Roman"/>
          <w:noProof/>
        </w:rPr>
      </w:pPr>
      <w:r w:rsidRPr="00D77A22">
        <w:rPr>
          <w:rFonts w:cs="Times New Roman"/>
          <w:noProof/>
          <w:kern w:val="0"/>
        </w:rPr>
        <w:t xml:space="preserve">Yanto, A. F. F. Y., &amp; Rida Perwita Sari. (2022). Pengaruh Penyuluhan Wajib Pajak dan Sanksi Perpajakan Terhadap Kepatuhan Wajib Pajak Pada KPP Pratama Surabaya Mulyorejo. </w:t>
      </w:r>
      <w:r w:rsidRPr="00D77A22">
        <w:rPr>
          <w:rFonts w:cs="Times New Roman"/>
          <w:i/>
          <w:iCs/>
          <w:noProof/>
          <w:kern w:val="0"/>
        </w:rPr>
        <w:t>Realible Accounting Journal</w:t>
      </w:r>
      <w:r w:rsidRPr="00D77A22">
        <w:rPr>
          <w:rFonts w:cs="Times New Roman"/>
          <w:noProof/>
          <w:kern w:val="0"/>
        </w:rPr>
        <w:t xml:space="preserve">, </w:t>
      </w:r>
      <w:r w:rsidRPr="00D77A22">
        <w:rPr>
          <w:rFonts w:cs="Times New Roman"/>
          <w:i/>
          <w:iCs/>
          <w:noProof/>
          <w:kern w:val="0"/>
        </w:rPr>
        <w:t>1</w:t>
      </w:r>
      <w:r w:rsidRPr="00D77A22">
        <w:rPr>
          <w:rFonts w:cs="Times New Roman"/>
          <w:noProof/>
          <w:kern w:val="0"/>
        </w:rPr>
        <w:t>(2), 1–7. https://doi.org/10.36352/raj.v1i2.153</w:t>
      </w:r>
    </w:p>
    <w:p w14:paraId="3F523752" w14:textId="77777777" w:rsidR="008046C2" w:rsidRDefault="00CE597D" w:rsidP="003F37CF">
      <w:pPr>
        <w:spacing w:after="80" w:line="240" w:lineRule="auto"/>
        <w:rPr>
          <w:rFonts w:cs="Times New Roman"/>
          <w:color w:val="000000" w:themeColor="text1"/>
          <w:szCs w:val="24"/>
        </w:rPr>
      </w:pPr>
      <w:r>
        <w:rPr>
          <w:rFonts w:cs="Times New Roman"/>
          <w:color w:val="000000" w:themeColor="text1"/>
          <w:szCs w:val="24"/>
        </w:rPr>
        <w:fldChar w:fldCharType="end"/>
      </w:r>
      <w:bookmarkStart w:id="342" w:name="_Toc198885445"/>
    </w:p>
    <w:p w14:paraId="1FF1B706" w14:textId="77777777" w:rsidR="008046C2" w:rsidRDefault="008046C2">
      <w:pPr>
        <w:jc w:val="left"/>
        <w:rPr>
          <w:rFonts w:cs="Times New Roman"/>
          <w:color w:val="000000" w:themeColor="text1"/>
          <w:szCs w:val="24"/>
        </w:rPr>
      </w:pPr>
      <w:r>
        <w:rPr>
          <w:rFonts w:cs="Times New Roman"/>
          <w:color w:val="000000" w:themeColor="text1"/>
          <w:szCs w:val="24"/>
        </w:rPr>
        <w:br w:type="page"/>
      </w:r>
    </w:p>
    <w:bookmarkEnd w:id="342"/>
    <w:p w14:paraId="2C78AD1E" w14:textId="77777777" w:rsidR="002C4F39" w:rsidRPr="00EF0AE2" w:rsidRDefault="002C4F39" w:rsidP="00FA61F2">
      <w:pPr>
        <w:spacing w:after="80" w:line="480" w:lineRule="auto"/>
        <w:rPr>
          <w:rFonts w:cs="Times New Roman"/>
          <w:color w:val="000000" w:themeColor="text1"/>
          <w:szCs w:val="24"/>
          <w:lang w:val="sv-SE"/>
        </w:rPr>
      </w:pPr>
    </w:p>
    <w:sectPr w:rsidR="002C4F39" w:rsidRPr="00EF0AE2" w:rsidSect="002B3F2E">
      <w:headerReference w:type="default" r:id="rId24"/>
      <w:pgSz w:w="11906" w:h="16838"/>
      <w:pgMar w:top="2268" w:right="1701" w:bottom="1701" w:left="2268"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0114" w14:textId="77777777" w:rsidR="008E5D00" w:rsidRDefault="008E5D00" w:rsidP="00C251AC">
      <w:pPr>
        <w:spacing w:after="0" w:line="240" w:lineRule="auto"/>
      </w:pPr>
      <w:r>
        <w:separator/>
      </w:r>
    </w:p>
  </w:endnote>
  <w:endnote w:type="continuationSeparator" w:id="0">
    <w:p w14:paraId="5C232696" w14:textId="77777777" w:rsidR="008E5D00" w:rsidRDefault="008E5D00" w:rsidP="00C2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39258"/>
      <w:docPartObj>
        <w:docPartGallery w:val="Page Numbers (Bottom of Page)"/>
        <w:docPartUnique/>
      </w:docPartObj>
    </w:sdtPr>
    <w:sdtEndPr>
      <w:rPr>
        <w:noProof/>
      </w:rPr>
    </w:sdtEndPr>
    <w:sdtContent>
      <w:p w14:paraId="778ACA03" w14:textId="69B93CEB" w:rsidR="00B84635" w:rsidRDefault="00B84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7B888" w14:textId="760A2DC3" w:rsidR="00B84635" w:rsidRPr="00B84635" w:rsidRDefault="00B84635">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987914"/>
      <w:docPartObj>
        <w:docPartGallery w:val="Page Numbers (Bottom of Page)"/>
        <w:docPartUnique/>
      </w:docPartObj>
    </w:sdtPr>
    <w:sdtEndPr>
      <w:rPr>
        <w:noProof/>
      </w:rPr>
    </w:sdtEndPr>
    <w:sdtContent>
      <w:p w14:paraId="0649355F" w14:textId="14F1B1FE" w:rsidR="00A85473" w:rsidRDefault="00A85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1F4B2" w14:textId="77777777" w:rsidR="00976F64" w:rsidRDefault="00976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E9BE" w14:textId="2D8582C9" w:rsidR="00A02281" w:rsidRDefault="00A02281" w:rsidP="004F28E8">
    <w:pPr>
      <w:pStyle w:val="Footer"/>
    </w:pPr>
  </w:p>
  <w:p w14:paraId="4972D02C" w14:textId="77777777" w:rsidR="00A02281" w:rsidRDefault="00A022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819184"/>
      <w:docPartObj>
        <w:docPartGallery w:val="Page Numbers (Bottom of Page)"/>
        <w:docPartUnique/>
      </w:docPartObj>
    </w:sdtPr>
    <w:sdtEndPr>
      <w:rPr>
        <w:noProof/>
      </w:rPr>
    </w:sdtEndPr>
    <w:sdtContent>
      <w:p w14:paraId="4B05AAFC" w14:textId="77777777" w:rsidR="004F28E8" w:rsidRDefault="004F28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D6562" w14:textId="77777777" w:rsidR="004F28E8" w:rsidRDefault="004F28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20349"/>
      <w:docPartObj>
        <w:docPartGallery w:val="Page Numbers (Bottom of Page)"/>
        <w:docPartUnique/>
      </w:docPartObj>
    </w:sdtPr>
    <w:sdtEndPr>
      <w:rPr>
        <w:noProof/>
      </w:rPr>
    </w:sdtEndPr>
    <w:sdtContent>
      <w:p w14:paraId="31E54368" w14:textId="44584FF2" w:rsidR="009C5051" w:rsidRDefault="009C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D6195" w14:textId="77777777" w:rsidR="009C5051" w:rsidRDefault="009C50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D4CF" w14:textId="4810552F" w:rsidR="00E26993" w:rsidRDefault="00E26993">
    <w:pPr>
      <w:pStyle w:val="Footer"/>
      <w:jc w:val="center"/>
    </w:pPr>
  </w:p>
  <w:p w14:paraId="359AF4C9" w14:textId="77777777" w:rsidR="00976F64" w:rsidRDefault="00976F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3B7C" w14:textId="58E67CE8" w:rsidR="00E26993" w:rsidRDefault="00E26993">
    <w:pPr>
      <w:pStyle w:val="Footer"/>
      <w:jc w:val="center"/>
    </w:pPr>
  </w:p>
  <w:p w14:paraId="45B923A9" w14:textId="77777777" w:rsidR="00E26993" w:rsidRDefault="00E269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83EF" w14:textId="76BD727A" w:rsidR="00E26993" w:rsidRDefault="00E26993">
    <w:pPr>
      <w:pStyle w:val="Footer"/>
      <w:jc w:val="center"/>
    </w:pPr>
  </w:p>
  <w:p w14:paraId="7D1B6015" w14:textId="77777777" w:rsidR="00E26993" w:rsidRDefault="00E2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AEC3" w14:textId="77777777" w:rsidR="008E5D00" w:rsidRDefault="008E5D00" w:rsidP="00C251AC">
      <w:pPr>
        <w:spacing w:after="0" w:line="240" w:lineRule="auto"/>
      </w:pPr>
      <w:r>
        <w:separator/>
      </w:r>
    </w:p>
  </w:footnote>
  <w:footnote w:type="continuationSeparator" w:id="0">
    <w:p w14:paraId="29FA8512" w14:textId="77777777" w:rsidR="008E5D00" w:rsidRDefault="008E5D00" w:rsidP="00C2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2763" w14:textId="145EFA8C" w:rsidR="00E26993" w:rsidRDefault="00E26993">
    <w:pPr>
      <w:pStyle w:val="Header"/>
      <w:jc w:val="right"/>
    </w:pPr>
  </w:p>
  <w:p w14:paraId="5A88046D" w14:textId="77777777" w:rsidR="00976F64" w:rsidRDefault="00976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11500"/>
      <w:docPartObj>
        <w:docPartGallery w:val="Page Numbers (Top of Page)"/>
        <w:docPartUnique/>
      </w:docPartObj>
    </w:sdtPr>
    <w:sdtEndPr>
      <w:rPr>
        <w:noProof/>
      </w:rPr>
    </w:sdtEndPr>
    <w:sdtContent>
      <w:p w14:paraId="2BDBBF25" w14:textId="34389C7F" w:rsidR="00E26993" w:rsidRDefault="00E26993" w:rsidP="00E269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88983"/>
      <w:docPartObj>
        <w:docPartGallery w:val="Page Numbers (Top of Page)"/>
        <w:docPartUnique/>
      </w:docPartObj>
    </w:sdtPr>
    <w:sdtEndPr>
      <w:rPr>
        <w:noProof/>
      </w:rPr>
    </w:sdtEndPr>
    <w:sdtContent>
      <w:p w14:paraId="635D0025" w14:textId="3FD96A4F" w:rsidR="00E26993" w:rsidRDefault="00E269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BF60B1" w14:textId="77777777" w:rsidR="00E26993" w:rsidRDefault="00E26993" w:rsidP="00E2699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38413"/>
      <w:docPartObj>
        <w:docPartGallery w:val="Page Numbers (Top of Page)"/>
        <w:docPartUnique/>
      </w:docPartObj>
    </w:sdtPr>
    <w:sdtEndPr>
      <w:rPr>
        <w:noProof/>
      </w:rPr>
    </w:sdtEndPr>
    <w:sdtContent>
      <w:p w14:paraId="19D1BF35" w14:textId="10B6B4D0" w:rsidR="00E26993" w:rsidRDefault="00E26993" w:rsidP="00A264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E21C" w14:textId="66D8D4DD" w:rsidR="00F61B9C" w:rsidRDefault="00F61B9C">
    <w:pPr>
      <w:pStyle w:val="Header"/>
      <w:jc w:val="right"/>
    </w:pPr>
  </w:p>
  <w:p w14:paraId="0E9B03B2" w14:textId="77777777" w:rsidR="00F61B9C" w:rsidRDefault="00F61B9C" w:rsidP="00E269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52"/>
    <w:multiLevelType w:val="multilevel"/>
    <w:tmpl w:val="43206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750C9"/>
    <w:multiLevelType w:val="multilevel"/>
    <w:tmpl w:val="05CE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D5EF9"/>
    <w:multiLevelType w:val="multilevel"/>
    <w:tmpl w:val="764E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F4021"/>
    <w:multiLevelType w:val="hybridMultilevel"/>
    <w:tmpl w:val="B51ED852"/>
    <w:lvl w:ilvl="0" w:tplc="9EDE1AE0">
      <w:start w:val="1"/>
      <w:numFmt w:val="decimal"/>
      <w:lvlText w:val="3.1.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31E4775"/>
    <w:multiLevelType w:val="multilevel"/>
    <w:tmpl w:val="1F404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A7E47"/>
    <w:multiLevelType w:val="multilevel"/>
    <w:tmpl w:val="C100AB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20485"/>
    <w:multiLevelType w:val="multilevel"/>
    <w:tmpl w:val="21CE2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562991"/>
    <w:multiLevelType w:val="hybridMultilevel"/>
    <w:tmpl w:val="D04A5DF8"/>
    <w:lvl w:ilvl="0" w:tplc="C16E21E0">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78653C5"/>
    <w:multiLevelType w:val="multilevel"/>
    <w:tmpl w:val="01046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A6996"/>
    <w:multiLevelType w:val="multilevel"/>
    <w:tmpl w:val="D5AE34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F0496"/>
    <w:multiLevelType w:val="multilevel"/>
    <w:tmpl w:val="30907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734AE9"/>
    <w:multiLevelType w:val="multilevel"/>
    <w:tmpl w:val="1AE8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7E0D0A"/>
    <w:multiLevelType w:val="multilevel"/>
    <w:tmpl w:val="3DB83A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15021"/>
    <w:multiLevelType w:val="multilevel"/>
    <w:tmpl w:val="B4EEB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831DD"/>
    <w:multiLevelType w:val="multilevel"/>
    <w:tmpl w:val="3F421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5E4B02"/>
    <w:multiLevelType w:val="multilevel"/>
    <w:tmpl w:val="A63E0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05751"/>
    <w:multiLevelType w:val="hybridMultilevel"/>
    <w:tmpl w:val="EE8286E2"/>
    <w:lvl w:ilvl="0" w:tplc="CEAC47E0">
      <w:start w:val="1"/>
      <w:numFmt w:val="decimal"/>
      <w:lvlText w:val="3.5.1.%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1D97195"/>
    <w:multiLevelType w:val="multilevel"/>
    <w:tmpl w:val="5202A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9A5826"/>
    <w:multiLevelType w:val="multilevel"/>
    <w:tmpl w:val="F7A0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F95D31"/>
    <w:multiLevelType w:val="multilevel"/>
    <w:tmpl w:val="EA9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E0B5A"/>
    <w:multiLevelType w:val="hybridMultilevel"/>
    <w:tmpl w:val="A6606146"/>
    <w:lvl w:ilvl="0" w:tplc="9D0E90C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50E6F30"/>
    <w:multiLevelType w:val="hybridMultilevel"/>
    <w:tmpl w:val="C7DCFEF2"/>
    <w:lvl w:ilvl="0" w:tplc="927E6D92">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6351D92"/>
    <w:multiLevelType w:val="hybridMultilevel"/>
    <w:tmpl w:val="551C6EBA"/>
    <w:lvl w:ilvl="0" w:tplc="421460AE">
      <w:start w:val="1"/>
      <w:numFmt w:val="decimal"/>
      <w:lvlText w:val="3.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827547C"/>
    <w:multiLevelType w:val="hybridMultilevel"/>
    <w:tmpl w:val="F7D675F6"/>
    <w:lvl w:ilvl="0" w:tplc="EE4C86B8">
      <w:start w:val="1"/>
      <w:numFmt w:val="decimal"/>
      <w:lvlText w:val="%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952084D"/>
    <w:multiLevelType w:val="multilevel"/>
    <w:tmpl w:val="318E9D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B61DAE"/>
    <w:multiLevelType w:val="multilevel"/>
    <w:tmpl w:val="BEB6E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6948CF"/>
    <w:multiLevelType w:val="multilevel"/>
    <w:tmpl w:val="DFA0B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8602FA"/>
    <w:multiLevelType w:val="hybridMultilevel"/>
    <w:tmpl w:val="BC1C2E9E"/>
    <w:lvl w:ilvl="0" w:tplc="4BDCB3CE">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392716"/>
    <w:multiLevelType w:val="multilevel"/>
    <w:tmpl w:val="36C0F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56317"/>
    <w:multiLevelType w:val="hybridMultilevel"/>
    <w:tmpl w:val="54967176"/>
    <w:lvl w:ilvl="0" w:tplc="8EA6FEFE">
      <w:start w:val="1"/>
      <w:numFmt w:val="decimal"/>
      <w:lvlText w:val="3.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20AF20E3"/>
    <w:multiLevelType w:val="multilevel"/>
    <w:tmpl w:val="D0A84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7C315C"/>
    <w:multiLevelType w:val="hybridMultilevel"/>
    <w:tmpl w:val="9B00EE6A"/>
    <w:lvl w:ilvl="0" w:tplc="5C2A458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3581C85"/>
    <w:multiLevelType w:val="multilevel"/>
    <w:tmpl w:val="A8984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87274F"/>
    <w:multiLevelType w:val="multilevel"/>
    <w:tmpl w:val="5E8A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C03D9D"/>
    <w:multiLevelType w:val="multilevel"/>
    <w:tmpl w:val="C5028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CF57A9"/>
    <w:multiLevelType w:val="multilevel"/>
    <w:tmpl w:val="6E0AE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0335AF"/>
    <w:multiLevelType w:val="multilevel"/>
    <w:tmpl w:val="8754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0F6C93"/>
    <w:multiLevelType w:val="multilevel"/>
    <w:tmpl w:val="1ADE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10280C"/>
    <w:multiLevelType w:val="multilevel"/>
    <w:tmpl w:val="F970F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3E30E4"/>
    <w:multiLevelType w:val="multilevel"/>
    <w:tmpl w:val="D52CA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981BC5"/>
    <w:multiLevelType w:val="hybridMultilevel"/>
    <w:tmpl w:val="2F289C5E"/>
    <w:lvl w:ilvl="0" w:tplc="4680F8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2FB5763F"/>
    <w:multiLevelType w:val="multilevel"/>
    <w:tmpl w:val="3F26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5626F7"/>
    <w:multiLevelType w:val="hybridMultilevel"/>
    <w:tmpl w:val="19AAD5B8"/>
    <w:lvl w:ilvl="0" w:tplc="1B8646A6">
      <w:start w:val="1"/>
      <w:numFmt w:val="decimal"/>
      <w:lvlText w:val="3.5.%1"/>
      <w:lvlJc w:val="left"/>
      <w:pPr>
        <w:ind w:left="720" w:hanging="360"/>
      </w:pPr>
      <w:rPr>
        <w:rFonts w:hint="default"/>
      </w:rPr>
    </w:lvl>
    <w:lvl w:ilvl="1" w:tplc="7480B79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409088A"/>
    <w:multiLevelType w:val="hybridMultilevel"/>
    <w:tmpl w:val="9AFEA3FC"/>
    <w:lvl w:ilvl="0" w:tplc="497C7FB2">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40A13C8"/>
    <w:multiLevelType w:val="multilevel"/>
    <w:tmpl w:val="24E48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91767B"/>
    <w:multiLevelType w:val="multilevel"/>
    <w:tmpl w:val="31785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E467BE"/>
    <w:multiLevelType w:val="hybridMultilevel"/>
    <w:tmpl w:val="465EF5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7ED4204"/>
    <w:multiLevelType w:val="multilevel"/>
    <w:tmpl w:val="4B36E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6B2708"/>
    <w:multiLevelType w:val="multilevel"/>
    <w:tmpl w:val="2552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C02DA0"/>
    <w:multiLevelType w:val="multilevel"/>
    <w:tmpl w:val="11763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5C7A9C"/>
    <w:multiLevelType w:val="hybridMultilevel"/>
    <w:tmpl w:val="E4B46F04"/>
    <w:lvl w:ilvl="0" w:tplc="7708F790">
      <w:start w:val="1"/>
      <w:numFmt w:val="decimal"/>
      <w:lvlText w:val="%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CD74251"/>
    <w:multiLevelType w:val="multilevel"/>
    <w:tmpl w:val="CD3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785015"/>
    <w:multiLevelType w:val="multilevel"/>
    <w:tmpl w:val="FE0EF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AF48FF"/>
    <w:multiLevelType w:val="multilevel"/>
    <w:tmpl w:val="0E367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78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EF390A"/>
    <w:multiLevelType w:val="hybridMultilevel"/>
    <w:tmpl w:val="FCBE9A40"/>
    <w:lvl w:ilvl="0" w:tplc="AF0AAA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5DA7C02"/>
    <w:multiLevelType w:val="multilevel"/>
    <w:tmpl w:val="7C02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DA7C35"/>
    <w:multiLevelType w:val="multilevel"/>
    <w:tmpl w:val="9BEE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417A11"/>
    <w:multiLevelType w:val="multilevel"/>
    <w:tmpl w:val="6DE8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F67ABA"/>
    <w:multiLevelType w:val="multilevel"/>
    <w:tmpl w:val="F1FAC2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653FD4"/>
    <w:multiLevelType w:val="multilevel"/>
    <w:tmpl w:val="2FC29362"/>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5B84187"/>
    <w:multiLevelType w:val="multilevel"/>
    <w:tmpl w:val="22BA9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2C2905"/>
    <w:multiLevelType w:val="hybridMultilevel"/>
    <w:tmpl w:val="E830271A"/>
    <w:lvl w:ilvl="0" w:tplc="5C2A458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97A5A99"/>
    <w:multiLevelType w:val="multilevel"/>
    <w:tmpl w:val="7C02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955081"/>
    <w:multiLevelType w:val="multilevel"/>
    <w:tmpl w:val="6FFC7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6F5F93"/>
    <w:multiLevelType w:val="multilevel"/>
    <w:tmpl w:val="CC8A4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9C1BD5"/>
    <w:multiLevelType w:val="multilevel"/>
    <w:tmpl w:val="CDDAD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3A2678"/>
    <w:multiLevelType w:val="multilevel"/>
    <w:tmpl w:val="0F604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D6787B"/>
    <w:multiLevelType w:val="multilevel"/>
    <w:tmpl w:val="931AB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E065EE"/>
    <w:multiLevelType w:val="hybridMultilevel"/>
    <w:tmpl w:val="96141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3DE0AAA"/>
    <w:multiLevelType w:val="hybridMultilevel"/>
    <w:tmpl w:val="9984F96E"/>
    <w:lvl w:ilvl="0" w:tplc="98B28402">
      <w:start w:val="1"/>
      <w:numFmt w:val="decimal"/>
      <w:lvlText w:val="3.5.2.%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67C6F5A"/>
    <w:multiLevelType w:val="hybridMultilevel"/>
    <w:tmpl w:val="DCF05D7E"/>
    <w:lvl w:ilvl="0" w:tplc="201AE208">
      <w:start w:val="1"/>
      <w:numFmt w:val="decimal"/>
      <w:lvlText w:val="%1."/>
      <w:lvlJc w:val="left"/>
      <w:pPr>
        <w:ind w:left="360" w:hanging="360"/>
      </w:pPr>
      <w:rPr>
        <w:rFonts w:hint="default"/>
        <w:b w:val="0"/>
        <w:color w:val="auto"/>
        <w:sz w:val="20"/>
        <w:szCs w:val="16"/>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1" w15:restartNumberingAfterBreak="0">
    <w:nsid w:val="67D81C41"/>
    <w:multiLevelType w:val="multilevel"/>
    <w:tmpl w:val="4D24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1765AC"/>
    <w:multiLevelType w:val="hybridMultilevel"/>
    <w:tmpl w:val="CA64EF38"/>
    <w:lvl w:ilvl="0" w:tplc="A2BCAD2E">
      <w:start w:val="1"/>
      <w:numFmt w:val="decimal"/>
      <w:lvlText w:val="2.1.%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3" w15:restartNumberingAfterBreak="0">
    <w:nsid w:val="6A8A7C3F"/>
    <w:multiLevelType w:val="multilevel"/>
    <w:tmpl w:val="85A8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BD6600"/>
    <w:multiLevelType w:val="hybridMultilevel"/>
    <w:tmpl w:val="2456719A"/>
    <w:lvl w:ilvl="0" w:tplc="2CA0543C">
      <w:start w:val="1"/>
      <w:numFmt w:val="decimal"/>
      <w:lvlText w:val="%1."/>
      <w:lvlJc w:val="left"/>
      <w:pPr>
        <w:ind w:left="1440" w:hanging="360"/>
      </w:pPr>
      <w:rPr>
        <w:rFonts w:hint="default"/>
      </w:rPr>
    </w:lvl>
    <w:lvl w:ilvl="1" w:tplc="C2EEBD82">
      <w:start w:val="1"/>
      <w:numFmt w:val="decimal"/>
      <w:lvlText w:val="%2."/>
      <w:lvlJc w:val="left"/>
      <w:pPr>
        <w:ind w:left="2160" w:hanging="360"/>
      </w:pPr>
      <w:rPr>
        <w:rFonts w:ascii="Times New Roman" w:eastAsiaTheme="minorHAnsi" w:hAnsi="Times New Roman" w:cs="Times New Roman"/>
        <w:b w:val="0"/>
        <w:bCs w:val="0"/>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5" w15:restartNumberingAfterBreak="0">
    <w:nsid w:val="6D687102"/>
    <w:multiLevelType w:val="multilevel"/>
    <w:tmpl w:val="6B9EE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E958D7"/>
    <w:multiLevelType w:val="hybridMultilevel"/>
    <w:tmpl w:val="B6AC6022"/>
    <w:lvl w:ilvl="0" w:tplc="69846DC4">
      <w:start w:val="1"/>
      <w:numFmt w:val="decimal"/>
      <w:lvlText w:val="%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11C7D08"/>
    <w:multiLevelType w:val="hybridMultilevel"/>
    <w:tmpl w:val="6164A930"/>
    <w:lvl w:ilvl="0" w:tplc="F1A6FC5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8" w15:restartNumberingAfterBreak="0">
    <w:nsid w:val="724C1977"/>
    <w:multiLevelType w:val="multilevel"/>
    <w:tmpl w:val="3DB83A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7516ED"/>
    <w:multiLevelType w:val="hybridMultilevel"/>
    <w:tmpl w:val="57A84D96"/>
    <w:lvl w:ilvl="0" w:tplc="76F636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0" w15:restartNumberingAfterBreak="0">
    <w:nsid w:val="73AB4078"/>
    <w:multiLevelType w:val="multilevel"/>
    <w:tmpl w:val="0B3A2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490EBD"/>
    <w:multiLevelType w:val="hybridMultilevel"/>
    <w:tmpl w:val="470037BC"/>
    <w:lvl w:ilvl="0" w:tplc="5C2A458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84C598A"/>
    <w:multiLevelType w:val="hybridMultilevel"/>
    <w:tmpl w:val="82DA8C92"/>
    <w:lvl w:ilvl="0" w:tplc="17487FB8">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864657D"/>
    <w:multiLevelType w:val="multilevel"/>
    <w:tmpl w:val="4F726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AC7742"/>
    <w:multiLevelType w:val="multilevel"/>
    <w:tmpl w:val="FBD4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B7A5550"/>
    <w:multiLevelType w:val="multilevel"/>
    <w:tmpl w:val="4308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F5142E"/>
    <w:multiLevelType w:val="multilevel"/>
    <w:tmpl w:val="B4B4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BA66E1"/>
    <w:multiLevelType w:val="hybridMultilevel"/>
    <w:tmpl w:val="0CBCE69E"/>
    <w:lvl w:ilvl="0" w:tplc="38090011">
      <w:start w:val="1"/>
      <w:numFmt w:val="decimal"/>
      <w:lvlText w:val="%1)"/>
      <w:lvlJc w:val="left"/>
      <w:pPr>
        <w:ind w:left="1569" w:hanging="360"/>
      </w:pPr>
    </w:lvl>
    <w:lvl w:ilvl="1" w:tplc="38090019">
      <w:start w:val="1"/>
      <w:numFmt w:val="lowerLetter"/>
      <w:lvlText w:val="%2."/>
      <w:lvlJc w:val="left"/>
      <w:pPr>
        <w:ind w:left="2289" w:hanging="360"/>
      </w:pPr>
    </w:lvl>
    <w:lvl w:ilvl="2" w:tplc="3809001B" w:tentative="1">
      <w:start w:val="1"/>
      <w:numFmt w:val="lowerRoman"/>
      <w:lvlText w:val="%3."/>
      <w:lvlJc w:val="right"/>
      <w:pPr>
        <w:ind w:left="3009" w:hanging="180"/>
      </w:pPr>
    </w:lvl>
    <w:lvl w:ilvl="3" w:tplc="3809000F" w:tentative="1">
      <w:start w:val="1"/>
      <w:numFmt w:val="decimal"/>
      <w:lvlText w:val="%4."/>
      <w:lvlJc w:val="left"/>
      <w:pPr>
        <w:ind w:left="3729" w:hanging="360"/>
      </w:pPr>
    </w:lvl>
    <w:lvl w:ilvl="4" w:tplc="38090019" w:tentative="1">
      <w:start w:val="1"/>
      <w:numFmt w:val="lowerLetter"/>
      <w:lvlText w:val="%5."/>
      <w:lvlJc w:val="left"/>
      <w:pPr>
        <w:ind w:left="4449" w:hanging="360"/>
      </w:pPr>
    </w:lvl>
    <w:lvl w:ilvl="5" w:tplc="3809001B" w:tentative="1">
      <w:start w:val="1"/>
      <w:numFmt w:val="lowerRoman"/>
      <w:lvlText w:val="%6."/>
      <w:lvlJc w:val="right"/>
      <w:pPr>
        <w:ind w:left="5169" w:hanging="180"/>
      </w:pPr>
    </w:lvl>
    <w:lvl w:ilvl="6" w:tplc="3809000F" w:tentative="1">
      <w:start w:val="1"/>
      <w:numFmt w:val="decimal"/>
      <w:lvlText w:val="%7."/>
      <w:lvlJc w:val="left"/>
      <w:pPr>
        <w:ind w:left="5889" w:hanging="360"/>
      </w:pPr>
    </w:lvl>
    <w:lvl w:ilvl="7" w:tplc="38090019" w:tentative="1">
      <w:start w:val="1"/>
      <w:numFmt w:val="lowerLetter"/>
      <w:lvlText w:val="%8."/>
      <w:lvlJc w:val="left"/>
      <w:pPr>
        <w:ind w:left="6609" w:hanging="360"/>
      </w:pPr>
    </w:lvl>
    <w:lvl w:ilvl="8" w:tplc="3809001B" w:tentative="1">
      <w:start w:val="1"/>
      <w:numFmt w:val="lowerRoman"/>
      <w:lvlText w:val="%9."/>
      <w:lvlJc w:val="right"/>
      <w:pPr>
        <w:ind w:left="7329" w:hanging="180"/>
      </w:pPr>
    </w:lvl>
  </w:abstractNum>
  <w:abstractNum w:abstractNumId="88" w15:restartNumberingAfterBreak="0">
    <w:nsid w:val="7F1F17A7"/>
    <w:multiLevelType w:val="multilevel"/>
    <w:tmpl w:val="21B6B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158037">
    <w:abstractNumId w:val="20"/>
  </w:num>
  <w:num w:numId="2" w16cid:durableId="356194823">
    <w:abstractNumId w:val="54"/>
  </w:num>
  <w:num w:numId="3" w16cid:durableId="1179347508">
    <w:abstractNumId w:val="27"/>
  </w:num>
  <w:num w:numId="4" w16cid:durableId="927233801">
    <w:abstractNumId w:val="72"/>
  </w:num>
  <w:num w:numId="5" w16cid:durableId="2143644495">
    <w:abstractNumId w:val="84"/>
  </w:num>
  <w:num w:numId="6" w16cid:durableId="2103603872">
    <w:abstractNumId w:val="86"/>
  </w:num>
  <w:num w:numId="7" w16cid:durableId="366956267">
    <w:abstractNumId w:val="47"/>
  </w:num>
  <w:num w:numId="8" w16cid:durableId="176044494">
    <w:abstractNumId w:val="55"/>
  </w:num>
  <w:num w:numId="9" w16cid:durableId="2110077823">
    <w:abstractNumId w:val="79"/>
  </w:num>
  <w:num w:numId="10" w16cid:durableId="1992832871">
    <w:abstractNumId w:val="74"/>
  </w:num>
  <w:num w:numId="11" w16cid:durableId="2123070935">
    <w:abstractNumId w:val="87"/>
  </w:num>
  <w:num w:numId="12" w16cid:durableId="671491776">
    <w:abstractNumId w:val="61"/>
  </w:num>
  <w:num w:numId="13" w16cid:durableId="1526401026">
    <w:abstractNumId w:val="81"/>
  </w:num>
  <w:num w:numId="14" w16cid:durableId="1184855318">
    <w:abstractNumId w:val="31"/>
  </w:num>
  <w:num w:numId="15" w16cid:durableId="234901042">
    <w:abstractNumId w:val="7"/>
  </w:num>
  <w:num w:numId="16" w16cid:durableId="1921450237">
    <w:abstractNumId w:val="22"/>
  </w:num>
  <w:num w:numId="17" w16cid:durableId="563491002">
    <w:abstractNumId w:val="3"/>
  </w:num>
  <w:num w:numId="18" w16cid:durableId="724764402">
    <w:abstractNumId w:val="29"/>
  </w:num>
  <w:num w:numId="19" w16cid:durableId="135801682">
    <w:abstractNumId w:val="43"/>
  </w:num>
  <w:num w:numId="20" w16cid:durableId="2074038747">
    <w:abstractNumId w:val="11"/>
  </w:num>
  <w:num w:numId="21" w16cid:durableId="509682132">
    <w:abstractNumId w:val="88"/>
  </w:num>
  <w:num w:numId="22" w16cid:durableId="1646277755">
    <w:abstractNumId w:val="83"/>
  </w:num>
  <w:num w:numId="23" w16cid:durableId="942997843">
    <w:abstractNumId w:val="24"/>
  </w:num>
  <w:num w:numId="24" w16cid:durableId="145052343">
    <w:abstractNumId w:val="1"/>
  </w:num>
  <w:num w:numId="25" w16cid:durableId="1578205023">
    <w:abstractNumId w:val="13"/>
  </w:num>
  <w:num w:numId="26" w16cid:durableId="1083604147">
    <w:abstractNumId w:val="44"/>
  </w:num>
  <w:num w:numId="27" w16cid:durableId="253901011">
    <w:abstractNumId w:val="49"/>
  </w:num>
  <w:num w:numId="28" w16cid:durableId="699432857">
    <w:abstractNumId w:val="36"/>
  </w:num>
  <w:num w:numId="29" w16cid:durableId="1542590327">
    <w:abstractNumId w:val="64"/>
  </w:num>
  <w:num w:numId="30" w16cid:durableId="821311481">
    <w:abstractNumId w:val="75"/>
  </w:num>
  <w:num w:numId="31" w16cid:durableId="778185249">
    <w:abstractNumId w:val="17"/>
  </w:num>
  <w:num w:numId="32" w16cid:durableId="659769629">
    <w:abstractNumId w:val="85"/>
  </w:num>
  <w:num w:numId="33" w16cid:durableId="957417903">
    <w:abstractNumId w:val="41"/>
  </w:num>
  <w:num w:numId="34" w16cid:durableId="1473717466">
    <w:abstractNumId w:val="38"/>
  </w:num>
  <w:num w:numId="35" w16cid:durableId="290789651">
    <w:abstractNumId w:val="6"/>
  </w:num>
  <w:num w:numId="36" w16cid:durableId="433212570">
    <w:abstractNumId w:val="37"/>
  </w:num>
  <w:num w:numId="37" w16cid:durableId="300037284">
    <w:abstractNumId w:val="73"/>
  </w:num>
  <w:num w:numId="38" w16cid:durableId="1363893893">
    <w:abstractNumId w:val="45"/>
  </w:num>
  <w:num w:numId="39" w16cid:durableId="29689820">
    <w:abstractNumId w:val="67"/>
  </w:num>
  <w:num w:numId="40" w16cid:durableId="80221208">
    <w:abstractNumId w:val="52"/>
  </w:num>
  <w:num w:numId="41" w16cid:durableId="1766030474">
    <w:abstractNumId w:val="32"/>
  </w:num>
  <w:num w:numId="42" w16cid:durableId="1211839765">
    <w:abstractNumId w:val="0"/>
  </w:num>
  <w:num w:numId="43" w16cid:durableId="526481877">
    <w:abstractNumId w:val="39"/>
  </w:num>
  <w:num w:numId="44" w16cid:durableId="201552757">
    <w:abstractNumId w:val="35"/>
  </w:num>
  <w:num w:numId="45" w16cid:durableId="1309625204">
    <w:abstractNumId w:val="18"/>
  </w:num>
  <w:num w:numId="46" w16cid:durableId="233517090">
    <w:abstractNumId w:val="80"/>
  </w:num>
  <w:num w:numId="47" w16cid:durableId="1392851011">
    <w:abstractNumId w:val="60"/>
  </w:num>
  <w:num w:numId="48" w16cid:durableId="1939673630">
    <w:abstractNumId w:val="26"/>
  </w:num>
  <w:num w:numId="49" w16cid:durableId="914584183">
    <w:abstractNumId w:val="57"/>
  </w:num>
  <w:num w:numId="50" w16cid:durableId="546767568">
    <w:abstractNumId w:val="14"/>
  </w:num>
  <w:num w:numId="51" w16cid:durableId="1411780569">
    <w:abstractNumId w:val="4"/>
  </w:num>
  <w:num w:numId="52" w16cid:durableId="621496649">
    <w:abstractNumId w:val="25"/>
  </w:num>
  <w:num w:numId="53" w16cid:durableId="1893348578">
    <w:abstractNumId w:val="48"/>
  </w:num>
  <w:num w:numId="54" w16cid:durableId="1988631110">
    <w:abstractNumId w:val="15"/>
  </w:num>
  <w:num w:numId="55" w16cid:durableId="863976283">
    <w:abstractNumId w:val="30"/>
  </w:num>
  <w:num w:numId="56" w16cid:durableId="227036034">
    <w:abstractNumId w:val="65"/>
  </w:num>
  <w:num w:numId="57" w16cid:durableId="932667010">
    <w:abstractNumId w:val="2"/>
  </w:num>
  <w:num w:numId="58" w16cid:durableId="625700903">
    <w:abstractNumId w:val="63"/>
  </w:num>
  <w:num w:numId="59" w16cid:durableId="399601969">
    <w:abstractNumId w:val="66"/>
  </w:num>
  <w:num w:numId="60" w16cid:durableId="1431579957">
    <w:abstractNumId w:val="34"/>
  </w:num>
  <w:num w:numId="61" w16cid:durableId="1593125439">
    <w:abstractNumId w:val="10"/>
  </w:num>
  <w:num w:numId="62" w16cid:durableId="1207639218">
    <w:abstractNumId w:val="70"/>
  </w:num>
  <w:num w:numId="63" w16cid:durableId="430321709">
    <w:abstractNumId w:val="23"/>
  </w:num>
  <w:num w:numId="64" w16cid:durableId="954483719">
    <w:abstractNumId w:val="50"/>
  </w:num>
  <w:num w:numId="65" w16cid:durableId="270750342">
    <w:abstractNumId w:val="76"/>
  </w:num>
  <w:num w:numId="66" w16cid:durableId="2036491448">
    <w:abstractNumId w:val="46"/>
  </w:num>
  <w:num w:numId="67" w16cid:durableId="178858714">
    <w:abstractNumId w:val="56"/>
  </w:num>
  <w:num w:numId="68" w16cid:durableId="2143423959">
    <w:abstractNumId w:val="42"/>
  </w:num>
  <w:num w:numId="69" w16cid:durableId="281543382">
    <w:abstractNumId w:val="82"/>
  </w:num>
  <w:num w:numId="70" w16cid:durableId="2079134818">
    <w:abstractNumId w:val="21"/>
  </w:num>
  <w:num w:numId="71" w16cid:durableId="1538279899">
    <w:abstractNumId w:val="16"/>
  </w:num>
  <w:num w:numId="72" w16cid:durableId="1870334484">
    <w:abstractNumId w:val="69"/>
  </w:num>
  <w:num w:numId="73" w16cid:durableId="1507789343">
    <w:abstractNumId w:val="77"/>
  </w:num>
  <w:num w:numId="74" w16cid:durableId="1236471677">
    <w:abstractNumId w:val="51"/>
  </w:num>
  <w:num w:numId="75" w16cid:durableId="1316030300">
    <w:abstractNumId w:val="28"/>
  </w:num>
  <w:num w:numId="76" w16cid:durableId="1820614706">
    <w:abstractNumId w:val="8"/>
  </w:num>
  <w:num w:numId="77" w16cid:durableId="1281765246">
    <w:abstractNumId w:val="9"/>
  </w:num>
  <w:num w:numId="78" w16cid:durableId="328561550">
    <w:abstractNumId w:val="53"/>
  </w:num>
  <w:num w:numId="79" w16cid:durableId="323582704">
    <w:abstractNumId w:val="5"/>
  </w:num>
  <w:num w:numId="80" w16cid:durableId="47339945">
    <w:abstractNumId w:val="33"/>
  </w:num>
  <w:num w:numId="81" w16cid:durableId="1696347173">
    <w:abstractNumId w:val="62"/>
  </w:num>
  <w:num w:numId="82" w16cid:durableId="1421370278">
    <w:abstractNumId w:val="58"/>
  </w:num>
  <w:num w:numId="83" w16cid:durableId="1172834547">
    <w:abstractNumId w:val="19"/>
  </w:num>
  <w:num w:numId="84" w16cid:durableId="1484852026">
    <w:abstractNumId w:val="12"/>
  </w:num>
  <w:num w:numId="85" w16cid:durableId="1678382474">
    <w:abstractNumId w:val="78"/>
  </w:num>
  <w:num w:numId="86" w16cid:durableId="141191949">
    <w:abstractNumId w:val="71"/>
  </w:num>
  <w:num w:numId="87" w16cid:durableId="238448999">
    <w:abstractNumId w:val="68"/>
  </w:num>
  <w:num w:numId="88" w16cid:durableId="1103068110">
    <w:abstractNumId w:val="59"/>
  </w:num>
  <w:num w:numId="89" w16cid:durableId="11851687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E3"/>
    <w:rsid w:val="000017B0"/>
    <w:rsid w:val="0002122E"/>
    <w:rsid w:val="000229DE"/>
    <w:rsid w:val="0002518C"/>
    <w:rsid w:val="00027CFD"/>
    <w:rsid w:val="00032279"/>
    <w:rsid w:val="00032D42"/>
    <w:rsid w:val="00033CDC"/>
    <w:rsid w:val="000367B4"/>
    <w:rsid w:val="00037DE6"/>
    <w:rsid w:val="00037DFF"/>
    <w:rsid w:val="000400D6"/>
    <w:rsid w:val="0004350C"/>
    <w:rsid w:val="00043FB9"/>
    <w:rsid w:val="00044CE5"/>
    <w:rsid w:val="00046FB4"/>
    <w:rsid w:val="000562E1"/>
    <w:rsid w:val="00074298"/>
    <w:rsid w:val="00074E61"/>
    <w:rsid w:val="000776EB"/>
    <w:rsid w:val="00091296"/>
    <w:rsid w:val="0009257B"/>
    <w:rsid w:val="000B3CF0"/>
    <w:rsid w:val="000B620C"/>
    <w:rsid w:val="000C3FE8"/>
    <w:rsid w:val="000D420A"/>
    <w:rsid w:val="000E1A36"/>
    <w:rsid w:val="000F2617"/>
    <w:rsid w:val="000F37FF"/>
    <w:rsid w:val="00101431"/>
    <w:rsid w:val="0011106F"/>
    <w:rsid w:val="00115077"/>
    <w:rsid w:val="001176D4"/>
    <w:rsid w:val="00125153"/>
    <w:rsid w:val="00127BC7"/>
    <w:rsid w:val="00140018"/>
    <w:rsid w:val="0014517C"/>
    <w:rsid w:val="00146EAB"/>
    <w:rsid w:val="00147744"/>
    <w:rsid w:val="00152E2F"/>
    <w:rsid w:val="00157887"/>
    <w:rsid w:val="001632B4"/>
    <w:rsid w:val="00166EA5"/>
    <w:rsid w:val="001672F0"/>
    <w:rsid w:val="00167D1F"/>
    <w:rsid w:val="00173BA2"/>
    <w:rsid w:val="00175028"/>
    <w:rsid w:val="00177697"/>
    <w:rsid w:val="001818F6"/>
    <w:rsid w:val="00182F22"/>
    <w:rsid w:val="00183D50"/>
    <w:rsid w:val="001859E1"/>
    <w:rsid w:val="00196F1D"/>
    <w:rsid w:val="001A50C2"/>
    <w:rsid w:val="001B0BC9"/>
    <w:rsid w:val="001B29BF"/>
    <w:rsid w:val="001B2C36"/>
    <w:rsid w:val="001B340F"/>
    <w:rsid w:val="001B5D01"/>
    <w:rsid w:val="001B6222"/>
    <w:rsid w:val="001C54D3"/>
    <w:rsid w:val="001D2878"/>
    <w:rsid w:val="001E4AC2"/>
    <w:rsid w:val="001F10F5"/>
    <w:rsid w:val="001F1E49"/>
    <w:rsid w:val="001F25E3"/>
    <w:rsid w:val="001F5E2B"/>
    <w:rsid w:val="00200950"/>
    <w:rsid w:val="00201946"/>
    <w:rsid w:val="00207944"/>
    <w:rsid w:val="0021717C"/>
    <w:rsid w:val="0022481D"/>
    <w:rsid w:val="00225FCE"/>
    <w:rsid w:val="00227B52"/>
    <w:rsid w:val="002313C3"/>
    <w:rsid w:val="00235040"/>
    <w:rsid w:val="002415A4"/>
    <w:rsid w:val="00250951"/>
    <w:rsid w:val="002518D1"/>
    <w:rsid w:val="0025229B"/>
    <w:rsid w:val="002648AB"/>
    <w:rsid w:val="0026633E"/>
    <w:rsid w:val="002705E3"/>
    <w:rsid w:val="002717AB"/>
    <w:rsid w:val="00275727"/>
    <w:rsid w:val="002826D0"/>
    <w:rsid w:val="00282DCC"/>
    <w:rsid w:val="0028356E"/>
    <w:rsid w:val="002935A4"/>
    <w:rsid w:val="00294D83"/>
    <w:rsid w:val="002953CB"/>
    <w:rsid w:val="002B3F2E"/>
    <w:rsid w:val="002B67E1"/>
    <w:rsid w:val="002C4F39"/>
    <w:rsid w:val="002C5235"/>
    <w:rsid w:val="002C585A"/>
    <w:rsid w:val="002C731C"/>
    <w:rsid w:val="002D5F73"/>
    <w:rsid w:val="002D756A"/>
    <w:rsid w:val="002E409A"/>
    <w:rsid w:val="002E6B04"/>
    <w:rsid w:val="002F13A6"/>
    <w:rsid w:val="002F2153"/>
    <w:rsid w:val="003053A1"/>
    <w:rsid w:val="00310FF8"/>
    <w:rsid w:val="00316552"/>
    <w:rsid w:val="00321BF0"/>
    <w:rsid w:val="00322E90"/>
    <w:rsid w:val="00323353"/>
    <w:rsid w:val="00327C12"/>
    <w:rsid w:val="00333F5B"/>
    <w:rsid w:val="0033433A"/>
    <w:rsid w:val="0034132F"/>
    <w:rsid w:val="003437E8"/>
    <w:rsid w:val="003452A2"/>
    <w:rsid w:val="003621CC"/>
    <w:rsid w:val="00363CB4"/>
    <w:rsid w:val="00371C94"/>
    <w:rsid w:val="00376D8E"/>
    <w:rsid w:val="003829FB"/>
    <w:rsid w:val="003836F0"/>
    <w:rsid w:val="00385523"/>
    <w:rsid w:val="00386D29"/>
    <w:rsid w:val="003912B2"/>
    <w:rsid w:val="00392636"/>
    <w:rsid w:val="00393B8A"/>
    <w:rsid w:val="00396200"/>
    <w:rsid w:val="0039788C"/>
    <w:rsid w:val="003A739D"/>
    <w:rsid w:val="003C09CC"/>
    <w:rsid w:val="003C236C"/>
    <w:rsid w:val="003C37B6"/>
    <w:rsid w:val="003C3D98"/>
    <w:rsid w:val="003C608E"/>
    <w:rsid w:val="003C6570"/>
    <w:rsid w:val="003C77FC"/>
    <w:rsid w:val="003D2FD3"/>
    <w:rsid w:val="003D53DE"/>
    <w:rsid w:val="003D5FB2"/>
    <w:rsid w:val="003D7305"/>
    <w:rsid w:val="003F37CF"/>
    <w:rsid w:val="00402B57"/>
    <w:rsid w:val="004048A9"/>
    <w:rsid w:val="00414999"/>
    <w:rsid w:val="004150AA"/>
    <w:rsid w:val="004153B4"/>
    <w:rsid w:val="00431ED2"/>
    <w:rsid w:val="00433081"/>
    <w:rsid w:val="00454970"/>
    <w:rsid w:val="00461720"/>
    <w:rsid w:val="00462990"/>
    <w:rsid w:val="00462D2A"/>
    <w:rsid w:val="00464CA1"/>
    <w:rsid w:val="00467265"/>
    <w:rsid w:val="00476F04"/>
    <w:rsid w:val="00480BBE"/>
    <w:rsid w:val="00485ADE"/>
    <w:rsid w:val="00493248"/>
    <w:rsid w:val="004A2758"/>
    <w:rsid w:val="004A5E91"/>
    <w:rsid w:val="004B138C"/>
    <w:rsid w:val="004B771D"/>
    <w:rsid w:val="004B784C"/>
    <w:rsid w:val="004C38C9"/>
    <w:rsid w:val="004D06E2"/>
    <w:rsid w:val="004D17F5"/>
    <w:rsid w:val="004D2895"/>
    <w:rsid w:val="004D6F28"/>
    <w:rsid w:val="004E2A71"/>
    <w:rsid w:val="004E3FC7"/>
    <w:rsid w:val="004F28E8"/>
    <w:rsid w:val="004F2A85"/>
    <w:rsid w:val="004F32EB"/>
    <w:rsid w:val="004F50AA"/>
    <w:rsid w:val="004F6A5E"/>
    <w:rsid w:val="0050376B"/>
    <w:rsid w:val="00507DD4"/>
    <w:rsid w:val="00511E73"/>
    <w:rsid w:val="00514773"/>
    <w:rsid w:val="0052040E"/>
    <w:rsid w:val="00526A60"/>
    <w:rsid w:val="005375D9"/>
    <w:rsid w:val="005539CD"/>
    <w:rsid w:val="00554F82"/>
    <w:rsid w:val="005554E2"/>
    <w:rsid w:val="00560638"/>
    <w:rsid w:val="0056157D"/>
    <w:rsid w:val="005643E7"/>
    <w:rsid w:val="00567DB5"/>
    <w:rsid w:val="005727A5"/>
    <w:rsid w:val="005730A5"/>
    <w:rsid w:val="00575211"/>
    <w:rsid w:val="00576069"/>
    <w:rsid w:val="005805AE"/>
    <w:rsid w:val="00580F06"/>
    <w:rsid w:val="00583551"/>
    <w:rsid w:val="00583F3F"/>
    <w:rsid w:val="005847C1"/>
    <w:rsid w:val="00584B88"/>
    <w:rsid w:val="00586C23"/>
    <w:rsid w:val="005A017D"/>
    <w:rsid w:val="005A6CBA"/>
    <w:rsid w:val="005C099D"/>
    <w:rsid w:val="005C64CB"/>
    <w:rsid w:val="005C64D2"/>
    <w:rsid w:val="005D405F"/>
    <w:rsid w:val="005D7D5E"/>
    <w:rsid w:val="005F21BD"/>
    <w:rsid w:val="005F74A7"/>
    <w:rsid w:val="006019E2"/>
    <w:rsid w:val="00602021"/>
    <w:rsid w:val="006023B9"/>
    <w:rsid w:val="00610ECB"/>
    <w:rsid w:val="006165B2"/>
    <w:rsid w:val="0061736E"/>
    <w:rsid w:val="00623F03"/>
    <w:rsid w:val="006373B1"/>
    <w:rsid w:val="00637CE5"/>
    <w:rsid w:val="006400AC"/>
    <w:rsid w:val="0064011A"/>
    <w:rsid w:val="0064252E"/>
    <w:rsid w:val="00642D13"/>
    <w:rsid w:val="006437FD"/>
    <w:rsid w:val="006451AF"/>
    <w:rsid w:val="00646922"/>
    <w:rsid w:val="006531F4"/>
    <w:rsid w:val="006538F6"/>
    <w:rsid w:val="006608A8"/>
    <w:rsid w:val="00665671"/>
    <w:rsid w:val="00665AEC"/>
    <w:rsid w:val="00677DDC"/>
    <w:rsid w:val="00681987"/>
    <w:rsid w:val="00692EA0"/>
    <w:rsid w:val="00694204"/>
    <w:rsid w:val="00695F30"/>
    <w:rsid w:val="006C00E6"/>
    <w:rsid w:val="006C3A6B"/>
    <w:rsid w:val="006D0C6F"/>
    <w:rsid w:val="006D38F8"/>
    <w:rsid w:val="006E46DA"/>
    <w:rsid w:val="006F0A77"/>
    <w:rsid w:val="006F45D2"/>
    <w:rsid w:val="00700915"/>
    <w:rsid w:val="00701DCA"/>
    <w:rsid w:val="00702DC1"/>
    <w:rsid w:val="0070616E"/>
    <w:rsid w:val="00712D98"/>
    <w:rsid w:val="00716EBA"/>
    <w:rsid w:val="007204BE"/>
    <w:rsid w:val="00726E65"/>
    <w:rsid w:val="007606E2"/>
    <w:rsid w:val="00762B37"/>
    <w:rsid w:val="00765DD1"/>
    <w:rsid w:val="00766C31"/>
    <w:rsid w:val="00767B84"/>
    <w:rsid w:val="00787142"/>
    <w:rsid w:val="007904B8"/>
    <w:rsid w:val="00791B31"/>
    <w:rsid w:val="00791C91"/>
    <w:rsid w:val="007A0CC0"/>
    <w:rsid w:val="007A24BE"/>
    <w:rsid w:val="007B6297"/>
    <w:rsid w:val="007C7D6A"/>
    <w:rsid w:val="007E65AD"/>
    <w:rsid w:val="007F0DD9"/>
    <w:rsid w:val="007F4ABB"/>
    <w:rsid w:val="00803878"/>
    <w:rsid w:val="0080415A"/>
    <w:rsid w:val="008046C2"/>
    <w:rsid w:val="00804A19"/>
    <w:rsid w:val="00812870"/>
    <w:rsid w:val="00820FBC"/>
    <w:rsid w:val="00823D6D"/>
    <w:rsid w:val="00824D8E"/>
    <w:rsid w:val="00825C49"/>
    <w:rsid w:val="00832075"/>
    <w:rsid w:val="00835F2A"/>
    <w:rsid w:val="008360E6"/>
    <w:rsid w:val="00843593"/>
    <w:rsid w:val="008448D5"/>
    <w:rsid w:val="00844D74"/>
    <w:rsid w:val="00846BBF"/>
    <w:rsid w:val="008547E3"/>
    <w:rsid w:val="008548AB"/>
    <w:rsid w:val="00857BF2"/>
    <w:rsid w:val="0086640C"/>
    <w:rsid w:val="0088653B"/>
    <w:rsid w:val="008878F4"/>
    <w:rsid w:val="00895CAB"/>
    <w:rsid w:val="008977FB"/>
    <w:rsid w:val="008A30D0"/>
    <w:rsid w:val="008A3E75"/>
    <w:rsid w:val="008A49B8"/>
    <w:rsid w:val="008B0DAD"/>
    <w:rsid w:val="008B4E32"/>
    <w:rsid w:val="008B5A48"/>
    <w:rsid w:val="008C6A1E"/>
    <w:rsid w:val="008D6CF9"/>
    <w:rsid w:val="008E500D"/>
    <w:rsid w:val="008E5D00"/>
    <w:rsid w:val="008E6331"/>
    <w:rsid w:val="009011B6"/>
    <w:rsid w:val="00912386"/>
    <w:rsid w:val="009164AD"/>
    <w:rsid w:val="00920642"/>
    <w:rsid w:val="0092470E"/>
    <w:rsid w:val="0095280E"/>
    <w:rsid w:val="00956593"/>
    <w:rsid w:val="00967F74"/>
    <w:rsid w:val="00976F64"/>
    <w:rsid w:val="0098013D"/>
    <w:rsid w:val="009809C7"/>
    <w:rsid w:val="00992D0D"/>
    <w:rsid w:val="00994515"/>
    <w:rsid w:val="009951F3"/>
    <w:rsid w:val="009A3311"/>
    <w:rsid w:val="009B091D"/>
    <w:rsid w:val="009B5489"/>
    <w:rsid w:val="009B6A74"/>
    <w:rsid w:val="009C144E"/>
    <w:rsid w:val="009C1D81"/>
    <w:rsid w:val="009C5051"/>
    <w:rsid w:val="009C5144"/>
    <w:rsid w:val="009C6F5F"/>
    <w:rsid w:val="009D71AC"/>
    <w:rsid w:val="009D781F"/>
    <w:rsid w:val="009E1B6B"/>
    <w:rsid w:val="009E1D94"/>
    <w:rsid w:val="009E4787"/>
    <w:rsid w:val="009F1A8C"/>
    <w:rsid w:val="009F5421"/>
    <w:rsid w:val="009F5DB6"/>
    <w:rsid w:val="00A02281"/>
    <w:rsid w:val="00A13E28"/>
    <w:rsid w:val="00A14540"/>
    <w:rsid w:val="00A14908"/>
    <w:rsid w:val="00A239BB"/>
    <w:rsid w:val="00A26461"/>
    <w:rsid w:val="00A31548"/>
    <w:rsid w:val="00A32961"/>
    <w:rsid w:val="00A35164"/>
    <w:rsid w:val="00A36781"/>
    <w:rsid w:val="00A40695"/>
    <w:rsid w:val="00A53F1A"/>
    <w:rsid w:val="00A65E2F"/>
    <w:rsid w:val="00A77A74"/>
    <w:rsid w:val="00A85473"/>
    <w:rsid w:val="00A9767B"/>
    <w:rsid w:val="00AA54F1"/>
    <w:rsid w:val="00AB1CDD"/>
    <w:rsid w:val="00AC264F"/>
    <w:rsid w:val="00AC2A9D"/>
    <w:rsid w:val="00AC3FEA"/>
    <w:rsid w:val="00AD76DC"/>
    <w:rsid w:val="00AE1907"/>
    <w:rsid w:val="00AE4EDE"/>
    <w:rsid w:val="00AF2C08"/>
    <w:rsid w:val="00AF3CBF"/>
    <w:rsid w:val="00AF751B"/>
    <w:rsid w:val="00B043B9"/>
    <w:rsid w:val="00B05BA4"/>
    <w:rsid w:val="00B06059"/>
    <w:rsid w:val="00B1181A"/>
    <w:rsid w:val="00B157A1"/>
    <w:rsid w:val="00B1624A"/>
    <w:rsid w:val="00B41BAD"/>
    <w:rsid w:val="00B42656"/>
    <w:rsid w:val="00B433FE"/>
    <w:rsid w:val="00B50FFB"/>
    <w:rsid w:val="00B526C6"/>
    <w:rsid w:val="00B635E9"/>
    <w:rsid w:val="00B70F01"/>
    <w:rsid w:val="00B72ADB"/>
    <w:rsid w:val="00B77377"/>
    <w:rsid w:val="00B8069F"/>
    <w:rsid w:val="00B83226"/>
    <w:rsid w:val="00B836E9"/>
    <w:rsid w:val="00B84635"/>
    <w:rsid w:val="00B90A93"/>
    <w:rsid w:val="00B97320"/>
    <w:rsid w:val="00BA0CB6"/>
    <w:rsid w:val="00BA14D8"/>
    <w:rsid w:val="00BA1726"/>
    <w:rsid w:val="00BA2451"/>
    <w:rsid w:val="00BA4489"/>
    <w:rsid w:val="00BA6186"/>
    <w:rsid w:val="00BB41B1"/>
    <w:rsid w:val="00BC4AED"/>
    <w:rsid w:val="00BC713F"/>
    <w:rsid w:val="00BD0E52"/>
    <w:rsid w:val="00BD1FE4"/>
    <w:rsid w:val="00BD21DB"/>
    <w:rsid w:val="00BD4D9F"/>
    <w:rsid w:val="00BD7D65"/>
    <w:rsid w:val="00BE010D"/>
    <w:rsid w:val="00BE18DC"/>
    <w:rsid w:val="00BE6FE6"/>
    <w:rsid w:val="00BF0537"/>
    <w:rsid w:val="00BF44EE"/>
    <w:rsid w:val="00BF47AF"/>
    <w:rsid w:val="00C001F3"/>
    <w:rsid w:val="00C06E5C"/>
    <w:rsid w:val="00C07A8E"/>
    <w:rsid w:val="00C20625"/>
    <w:rsid w:val="00C22FB4"/>
    <w:rsid w:val="00C251AC"/>
    <w:rsid w:val="00C261AF"/>
    <w:rsid w:val="00C36B01"/>
    <w:rsid w:val="00C516BE"/>
    <w:rsid w:val="00C529B3"/>
    <w:rsid w:val="00C715E1"/>
    <w:rsid w:val="00C7504B"/>
    <w:rsid w:val="00C86A87"/>
    <w:rsid w:val="00C90093"/>
    <w:rsid w:val="00C96637"/>
    <w:rsid w:val="00CA6282"/>
    <w:rsid w:val="00CA6C59"/>
    <w:rsid w:val="00CD1A6B"/>
    <w:rsid w:val="00CD2D85"/>
    <w:rsid w:val="00CD61AE"/>
    <w:rsid w:val="00CD7229"/>
    <w:rsid w:val="00CE597D"/>
    <w:rsid w:val="00CF6054"/>
    <w:rsid w:val="00D013E6"/>
    <w:rsid w:val="00D02A65"/>
    <w:rsid w:val="00D0405A"/>
    <w:rsid w:val="00D10090"/>
    <w:rsid w:val="00D149E5"/>
    <w:rsid w:val="00D16140"/>
    <w:rsid w:val="00D23A16"/>
    <w:rsid w:val="00D3365C"/>
    <w:rsid w:val="00D459C4"/>
    <w:rsid w:val="00D4746E"/>
    <w:rsid w:val="00D56739"/>
    <w:rsid w:val="00D609F0"/>
    <w:rsid w:val="00D709E7"/>
    <w:rsid w:val="00D71C8A"/>
    <w:rsid w:val="00D75252"/>
    <w:rsid w:val="00D77A22"/>
    <w:rsid w:val="00D801F8"/>
    <w:rsid w:val="00D80929"/>
    <w:rsid w:val="00D8131B"/>
    <w:rsid w:val="00D81E4D"/>
    <w:rsid w:val="00D83B67"/>
    <w:rsid w:val="00D86323"/>
    <w:rsid w:val="00D8683E"/>
    <w:rsid w:val="00D91452"/>
    <w:rsid w:val="00D935F5"/>
    <w:rsid w:val="00D93C4E"/>
    <w:rsid w:val="00DA2E3C"/>
    <w:rsid w:val="00DC3349"/>
    <w:rsid w:val="00DC4ED9"/>
    <w:rsid w:val="00DD10CF"/>
    <w:rsid w:val="00DD14A8"/>
    <w:rsid w:val="00DD16D4"/>
    <w:rsid w:val="00DD3CC2"/>
    <w:rsid w:val="00DD4BFC"/>
    <w:rsid w:val="00DE1D1C"/>
    <w:rsid w:val="00DE3A65"/>
    <w:rsid w:val="00DE3DF5"/>
    <w:rsid w:val="00DE63A5"/>
    <w:rsid w:val="00DE70FF"/>
    <w:rsid w:val="00DF48B2"/>
    <w:rsid w:val="00DF70CF"/>
    <w:rsid w:val="00DF7A2B"/>
    <w:rsid w:val="00E006EC"/>
    <w:rsid w:val="00E00B6B"/>
    <w:rsid w:val="00E15565"/>
    <w:rsid w:val="00E164D9"/>
    <w:rsid w:val="00E16C86"/>
    <w:rsid w:val="00E20454"/>
    <w:rsid w:val="00E26993"/>
    <w:rsid w:val="00E316A4"/>
    <w:rsid w:val="00E31E3F"/>
    <w:rsid w:val="00E4029D"/>
    <w:rsid w:val="00E45716"/>
    <w:rsid w:val="00E45730"/>
    <w:rsid w:val="00E51E0B"/>
    <w:rsid w:val="00E610C6"/>
    <w:rsid w:val="00E6268E"/>
    <w:rsid w:val="00E63088"/>
    <w:rsid w:val="00E6424E"/>
    <w:rsid w:val="00E663A4"/>
    <w:rsid w:val="00E82D04"/>
    <w:rsid w:val="00E9139D"/>
    <w:rsid w:val="00E94828"/>
    <w:rsid w:val="00E96FB2"/>
    <w:rsid w:val="00EA3715"/>
    <w:rsid w:val="00EA786E"/>
    <w:rsid w:val="00EB1A85"/>
    <w:rsid w:val="00EB256D"/>
    <w:rsid w:val="00EB3B51"/>
    <w:rsid w:val="00EB6E7C"/>
    <w:rsid w:val="00EC2567"/>
    <w:rsid w:val="00EC4C0E"/>
    <w:rsid w:val="00ED1A43"/>
    <w:rsid w:val="00ED2910"/>
    <w:rsid w:val="00EE74BD"/>
    <w:rsid w:val="00EF0AE2"/>
    <w:rsid w:val="00EF29F5"/>
    <w:rsid w:val="00F06C04"/>
    <w:rsid w:val="00F158CD"/>
    <w:rsid w:val="00F21F3F"/>
    <w:rsid w:val="00F230F8"/>
    <w:rsid w:val="00F249CC"/>
    <w:rsid w:val="00F26979"/>
    <w:rsid w:val="00F32771"/>
    <w:rsid w:val="00F32A2A"/>
    <w:rsid w:val="00F36598"/>
    <w:rsid w:val="00F4731B"/>
    <w:rsid w:val="00F54878"/>
    <w:rsid w:val="00F61B9C"/>
    <w:rsid w:val="00F65CE8"/>
    <w:rsid w:val="00F6777F"/>
    <w:rsid w:val="00F81E83"/>
    <w:rsid w:val="00F95EFF"/>
    <w:rsid w:val="00FA202C"/>
    <w:rsid w:val="00FA61F2"/>
    <w:rsid w:val="00FA694B"/>
    <w:rsid w:val="00FB1EA3"/>
    <w:rsid w:val="00FB7EF8"/>
    <w:rsid w:val="00FC5A70"/>
    <w:rsid w:val="00FE2583"/>
    <w:rsid w:val="00FF11E7"/>
    <w:rsid w:val="00FF709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9B82"/>
  <w15:chartTrackingRefBased/>
  <w15:docId w15:val="{D07D98D3-5252-400C-9D89-A24C6A7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6E"/>
    <w:pPr>
      <w:jc w:val="both"/>
    </w:pPr>
    <w:rPr>
      <w:rFonts w:ascii="Times New Roman" w:hAnsi="Times New Roman"/>
      <w:sz w:val="24"/>
    </w:rPr>
  </w:style>
  <w:style w:type="paragraph" w:styleId="Heading1">
    <w:name w:val="heading 1"/>
    <w:basedOn w:val="Normal"/>
    <w:next w:val="Normal"/>
    <w:link w:val="Heading1Char"/>
    <w:uiPriority w:val="9"/>
    <w:qFormat/>
    <w:rsid w:val="001F25E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1F25E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F25E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F2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5E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1F25E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F25E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F2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5E3"/>
    <w:rPr>
      <w:rFonts w:eastAsiaTheme="majorEastAsia" w:cstheme="majorBidi"/>
      <w:color w:val="272727" w:themeColor="text1" w:themeTint="D8"/>
    </w:rPr>
  </w:style>
  <w:style w:type="paragraph" w:styleId="Title">
    <w:name w:val="Title"/>
    <w:basedOn w:val="Normal"/>
    <w:next w:val="Normal"/>
    <w:link w:val="TitleChar"/>
    <w:uiPriority w:val="10"/>
    <w:qFormat/>
    <w:rsid w:val="001F25E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25E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25E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F25E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F25E3"/>
    <w:pPr>
      <w:spacing w:before="160"/>
      <w:jc w:val="center"/>
    </w:pPr>
    <w:rPr>
      <w:i/>
      <w:iCs/>
      <w:color w:val="404040" w:themeColor="text1" w:themeTint="BF"/>
    </w:rPr>
  </w:style>
  <w:style w:type="character" w:customStyle="1" w:styleId="QuoteChar">
    <w:name w:val="Quote Char"/>
    <w:basedOn w:val="DefaultParagraphFont"/>
    <w:link w:val="Quote"/>
    <w:uiPriority w:val="29"/>
    <w:rsid w:val="001F25E3"/>
    <w:rPr>
      <w:i/>
      <w:iCs/>
      <w:color w:val="404040" w:themeColor="text1" w:themeTint="BF"/>
    </w:rPr>
  </w:style>
  <w:style w:type="paragraph" w:styleId="ListParagraph">
    <w:name w:val="List Paragraph"/>
    <w:basedOn w:val="Normal"/>
    <w:link w:val="ListParagraphChar"/>
    <w:uiPriority w:val="34"/>
    <w:qFormat/>
    <w:rsid w:val="001F25E3"/>
    <w:pPr>
      <w:ind w:left="720"/>
      <w:contextualSpacing/>
    </w:pPr>
  </w:style>
  <w:style w:type="character" w:styleId="IntenseEmphasis">
    <w:name w:val="Intense Emphasis"/>
    <w:basedOn w:val="DefaultParagraphFont"/>
    <w:uiPriority w:val="21"/>
    <w:qFormat/>
    <w:rsid w:val="001F25E3"/>
    <w:rPr>
      <w:i/>
      <w:iCs/>
      <w:color w:val="2F5496" w:themeColor="accent1" w:themeShade="BF"/>
    </w:rPr>
  </w:style>
  <w:style w:type="paragraph" w:styleId="IntenseQuote">
    <w:name w:val="Intense Quote"/>
    <w:basedOn w:val="Normal"/>
    <w:next w:val="Normal"/>
    <w:link w:val="IntenseQuoteChar"/>
    <w:uiPriority w:val="30"/>
    <w:qFormat/>
    <w:rsid w:val="001F2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5E3"/>
    <w:rPr>
      <w:i/>
      <w:iCs/>
      <w:color w:val="2F5496" w:themeColor="accent1" w:themeShade="BF"/>
    </w:rPr>
  </w:style>
  <w:style w:type="character" w:styleId="IntenseReference">
    <w:name w:val="Intense Reference"/>
    <w:basedOn w:val="DefaultParagraphFont"/>
    <w:uiPriority w:val="32"/>
    <w:qFormat/>
    <w:rsid w:val="001F25E3"/>
    <w:rPr>
      <w:b/>
      <w:bCs/>
      <w:smallCaps/>
      <w:color w:val="2F5496" w:themeColor="accent1" w:themeShade="BF"/>
      <w:spacing w:val="5"/>
    </w:rPr>
  </w:style>
  <w:style w:type="table" w:styleId="TableGrid">
    <w:name w:val="Table Grid"/>
    <w:basedOn w:val="TableNormal"/>
    <w:uiPriority w:val="39"/>
    <w:rsid w:val="004A2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CB4"/>
    <w:rPr>
      <w:color w:val="666666"/>
    </w:rPr>
  </w:style>
  <w:style w:type="paragraph" w:styleId="Header">
    <w:name w:val="header"/>
    <w:basedOn w:val="Normal"/>
    <w:link w:val="HeaderChar"/>
    <w:uiPriority w:val="99"/>
    <w:unhideWhenUsed/>
    <w:rsid w:val="00C25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1AC"/>
    <w:rPr>
      <w:rFonts w:ascii="Times New Roman" w:hAnsi="Times New Roman"/>
      <w:sz w:val="24"/>
    </w:rPr>
  </w:style>
  <w:style w:type="paragraph" w:styleId="Footer">
    <w:name w:val="footer"/>
    <w:basedOn w:val="Normal"/>
    <w:link w:val="FooterChar"/>
    <w:uiPriority w:val="99"/>
    <w:unhideWhenUsed/>
    <w:rsid w:val="00C25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1AC"/>
    <w:rPr>
      <w:rFonts w:ascii="Times New Roman" w:hAnsi="Times New Roman"/>
      <w:sz w:val="24"/>
    </w:rPr>
  </w:style>
  <w:style w:type="paragraph" w:styleId="TOCHeading">
    <w:name w:val="TOC Heading"/>
    <w:basedOn w:val="Heading1"/>
    <w:next w:val="Normal"/>
    <w:uiPriority w:val="39"/>
    <w:unhideWhenUsed/>
    <w:qFormat/>
    <w:rsid w:val="00E316A4"/>
    <w:pPr>
      <w:spacing w:before="240" w:after="0"/>
      <w:jc w:val="left"/>
      <w:outlineLvl w:val="9"/>
    </w:pPr>
    <w:rPr>
      <w:kern w:val="0"/>
      <w:sz w:val="32"/>
      <w:szCs w:val="32"/>
      <w:lang w:val="en-US" w:bidi="ar-SA"/>
      <w14:ligatures w14:val="none"/>
    </w:rPr>
  </w:style>
  <w:style w:type="paragraph" w:styleId="TOC1">
    <w:name w:val="toc 1"/>
    <w:basedOn w:val="Normal"/>
    <w:next w:val="Normal"/>
    <w:autoRedefine/>
    <w:uiPriority w:val="39"/>
    <w:unhideWhenUsed/>
    <w:rsid w:val="00A32961"/>
    <w:pPr>
      <w:tabs>
        <w:tab w:val="right" w:leader="dot" w:pos="7927"/>
      </w:tabs>
      <w:spacing w:after="100"/>
    </w:pPr>
    <w:rPr>
      <w:rFonts w:cs="Times New Roman"/>
      <w:b/>
      <w:bCs/>
      <w:noProof/>
      <w:color w:val="000000" w:themeColor="text1"/>
      <w:szCs w:val="24"/>
      <w:lang w:val="fi-FI"/>
    </w:rPr>
  </w:style>
  <w:style w:type="paragraph" w:styleId="TOC2">
    <w:name w:val="toc 2"/>
    <w:basedOn w:val="Normal"/>
    <w:next w:val="Normal"/>
    <w:autoRedefine/>
    <w:uiPriority w:val="39"/>
    <w:unhideWhenUsed/>
    <w:rsid w:val="00E316A4"/>
    <w:pPr>
      <w:spacing w:after="100"/>
      <w:ind w:left="240"/>
    </w:pPr>
  </w:style>
  <w:style w:type="paragraph" w:styleId="TOC3">
    <w:name w:val="toc 3"/>
    <w:basedOn w:val="Normal"/>
    <w:next w:val="Normal"/>
    <w:autoRedefine/>
    <w:uiPriority w:val="39"/>
    <w:unhideWhenUsed/>
    <w:rsid w:val="00EE74BD"/>
    <w:pPr>
      <w:tabs>
        <w:tab w:val="left" w:pos="1440"/>
        <w:tab w:val="right" w:leader="dot" w:pos="7927"/>
      </w:tabs>
      <w:spacing w:after="100"/>
      <w:ind w:left="480"/>
    </w:pPr>
  </w:style>
  <w:style w:type="character" w:styleId="Hyperlink">
    <w:name w:val="Hyperlink"/>
    <w:basedOn w:val="DefaultParagraphFont"/>
    <w:uiPriority w:val="99"/>
    <w:unhideWhenUsed/>
    <w:rsid w:val="00E316A4"/>
    <w:rPr>
      <w:color w:val="0563C1" w:themeColor="hyperlink"/>
      <w:u w:val="single"/>
    </w:rPr>
  </w:style>
  <w:style w:type="character" w:styleId="CommentReference">
    <w:name w:val="annotation reference"/>
    <w:basedOn w:val="DefaultParagraphFont"/>
    <w:uiPriority w:val="99"/>
    <w:semiHidden/>
    <w:unhideWhenUsed/>
    <w:rsid w:val="00857BF2"/>
    <w:rPr>
      <w:sz w:val="16"/>
      <w:szCs w:val="16"/>
    </w:rPr>
  </w:style>
  <w:style w:type="paragraph" w:styleId="CommentText">
    <w:name w:val="annotation text"/>
    <w:basedOn w:val="Normal"/>
    <w:link w:val="CommentTextChar"/>
    <w:uiPriority w:val="99"/>
    <w:unhideWhenUsed/>
    <w:rsid w:val="00857BF2"/>
    <w:pPr>
      <w:spacing w:line="240" w:lineRule="auto"/>
    </w:pPr>
    <w:rPr>
      <w:sz w:val="20"/>
      <w:szCs w:val="25"/>
    </w:rPr>
  </w:style>
  <w:style w:type="character" w:customStyle="1" w:styleId="CommentTextChar">
    <w:name w:val="Comment Text Char"/>
    <w:basedOn w:val="DefaultParagraphFont"/>
    <w:link w:val="CommentText"/>
    <w:uiPriority w:val="99"/>
    <w:rsid w:val="00857BF2"/>
    <w:rPr>
      <w:rFonts w:ascii="Times New Roman" w:hAnsi="Times New Roman"/>
      <w:sz w:val="20"/>
      <w:szCs w:val="25"/>
    </w:rPr>
  </w:style>
  <w:style w:type="paragraph" w:styleId="NormalWeb">
    <w:name w:val="Normal (Web)"/>
    <w:basedOn w:val="Normal"/>
    <w:uiPriority w:val="99"/>
    <w:unhideWhenUsed/>
    <w:rsid w:val="003621CC"/>
    <w:pPr>
      <w:spacing w:before="100" w:beforeAutospacing="1" w:after="100" w:afterAutospacing="1" w:line="240" w:lineRule="auto"/>
      <w:jc w:val="left"/>
    </w:pPr>
    <w:rPr>
      <w:rFonts w:eastAsia="Times New Roman" w:cs="Times New Roman"/>
      <w:kern w:val="0"/>
      <w:szCs w:val="24"/>
      <w:lang w:eastAsia="en-ID" w:bidi="ar-SA"/>
      <w14:ligatures w14:val="none"/>
    </w:rPr>
  </w:style>
  <w:style w:type="character" w:styleId="Strong">
    <w:name w:val="Strong"/>
    <w:basedOn w:val="DefaultParagraphFont"/>
    <w:uiPriority w:val="22"/>
    <w:qFormat/>
    <w:rsid w:val="003621CC"/>
    <w:rPr>
      <w:b/>
      <w:bCs/>
    </w:rPr>
  </w:style>
  <w:style w:type="paragraph" w:styleId="Caption">
    <w:name w:val="caption"/>
    <w:basedOn w:val="Normal"/>
    <w:next w:val="Normal"/>
    <w:uiPriority w:val="35"/>
    <w:unhideWhenUsed/>
    <w:qFormat/>
    <w:rsid w:val="008D6CF9"/>
    <w:pPr>
      <w:spacing w:after="200" w:line="240" w:lineRule="auto"/>
    </w:pPr>
    <w:rPr>
      <w:i/>
      <w:iCs/>
      <w:color w:val="44546A" w:themeColor="text2"/>
      <w:sz w:val="18"/>
      <w:szCs w:val="22"/>
    </w:rPr>
  </w:style>
  <w:style w:type="paragraph" w:styleId="TableofFigures">
    <w:name w:val="table of figures"/>
    <w:basedOn w:val="Normal"/>
    <w:next w:val="Normal"/>
    <w:uiPriority w:val="99"/>
    <w:unhideWhenUsed/>
    <w:rsid w:val="00310FF8"/>
    <w:pPr>
      <w:spacing w:after="0"/>
    </w:pPr>
  </w:style>
  <w:style w:type="character" w:customStyle="1" w:styleId="ListParagraphChar">
    <w:name w:val="List Paragraph Char"/>
    <w:link w:val="ListParagraph"/>
    <w:uiPriority w:val="34"/>
    <w:rsid w:val="006D0C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70145">
      <w:bodyDiv w:val="1"/>
      <w:marLeft w:val="0"/>
      <w:marRight w:val="0"/>
      <w:marTop w:val="0"/>
      <w:marBottom w:val="0"/>
      <w:divBdr>
        <w:top w:val="none" w:sz="0" w:space="0" w:color="auto"/>
        <w:left w:val="none" w:sz="0" w:space="0" w:color="auto"/>
        <w:bottom w:val="none" w:sz="0" w:space="0" w:color="auto"/>
        <w:right w:val="none" w:sz="0" w:space="0" w:color="auto"/>
      </w:divBdr>
    </w:div>
    <w:div w:id="193887617">
      <w:bodyDiv w:val="1"/>
      <w:marLeft w:val="0"/>
      <w:marRight w:val="0"/>
      <w:marTop w:val="0"/>
      <w:marBottom w:val="0"/>
      <w:divBdr>
        <w:top w:val="none" w:sz="0" w:space="0" w:color="auto"/>
        <w:left w:val="none" w:sz="0" w:space="0" w:color="auto"/>
        <w:bottom w:val="none" w:sz="0" w:space="0" w:color="auto"/>
        <w:right w:val="none" w:sz="0" w:space="0" w:color="auto"/>
      </w:divBdr>
    </w:div>
    <w:div w:id="279344368">
      <w:bodyDiv w:val="1"/>
      <w:marLeft w:val="0"/>
      <w:marRight w:val="0"/>
      <w:marTop w:val="0"/>
      <w:marBottom w:val="0"/>
      <w:divBdr>
        <w:top w:val="none" w:sz="0" w:space="0" w:color="auto"/>
        <w:left w:val="none" w:sz="0" w:space="0" w:color="auto"/>
        <w:bottom w:val="none" w:sz="0" w:space="0" w:color="auto"/>
        <w:right w:val="none" w:sz="0" w:space="0" w:color="auto"/>
      </w:divBdr>
    </w:div>
    <w:div w:id="291061431">
      <w:bodyDiv w:val="1"/>
      <w:marLeft w:val="0"/>
      <w:marRight w:val="0"/>
      <w:marTop w:val="0"/>
      <w:marBottom w:val="0"/>
      <w:divBdr>
        <w:top w:val="none" w:sz="0" w:space="0" w:color="auto"/>
        <w:left w:val="none" w:sz="0" w:space="0" w:color="auto"/>
        <w:bottom w:val="none" w:sz="0" w:space="0" w:color="auto"/>
        <w:right w:val="none" w:sz="0" w:space="0" w:color="auto"/>
      </w:divBdr>
    </w:div>
    <w:div w:id="329914010">
      <w:bodyDiv w:val="1"/>
      <w:marLeft w:val="0"/>
      <w:marRight w:val="0"/>
      <w:marTop w:val="0"/>
      <w:marBottom w:val="0"/>
      <w:divBdr>
        <w:top w:val="none" w:sz="0" w:space="0" w:color="auto"/>
        <w:left w:val="none" w:sz="0" w:space="0" w:color="auto"/>
        <w:bottom w:val="none" w:sz="0" w:space="0" w:color="auto"/>
        <w:right w:val="none" w:sz="0" w:space="0" w:color="auto"/>
      </w:divBdr>
    </w:div>
    <w:div w:id="337847407">
      <w:bodyDiv w:val="1"/>
      <w:marLeft w:val="0"/>
      <w:marRight w:val="0"/>
      <w:marTop w:val="0"/>
      <w:marBottom w:val="0"/>
      <w:divBdr>
        <w:top w:val="none" w:sz="0" w:space="0" w:color="auto"/>
        <w:left w:val="none" w:sz="0" w:space="0" w:color="auto"/>
        <w:bottom w:val="none" w:sz="0" w:space="0" w:color="auto"/>
        <w:right w:val="none" w:sz="0" w:space="0" w:color="auto"/>
      </w:divBdr>
      <w:divsChild>
        <w:div w:id="181477606">
          <w:marLeft w:val="0"/>
          <w:marRight w:val="0"/>
          <w:marTop w:val="0"/>
          <w:marBottom w:val="0"/>
          <w:divBdr>
            <w:top w:val="none" w:sz="0" w:space="0" w:color="auto"/>
            <w:left w:val="none" w:sz="0" w:space="0" w:color="auto"/>
            <w:bottom w:val="none" w:sz="0" w:space="0" w:color="auto"/>
            <w:right w:val="none" w:sz="0" w:space="0" w:color="auto"/>
          </w:divBdr>
          <w:divsChild>
            <w:div w:id="1210262336">
              <w:marLeft w:val="0"/>
              <w:marRight w:val="0"/>
              <w:marTop w:val="0"/>
              <w:marBottom w:val="0"/>
              <w:divBdr>
                <w:top w:val="none" w:sz="0" w:space="0" w:color="auto"/>
                <w:left w:val="none" w:sz="0" w:space="0" w:color="auto"/>
                <w:bottom w:val="none" w:sz="0" w:space="0" w:color="auto"/>
                <w:right w:val="none" w:sz="0" w:space="0" w:color="auto"/>
              </w:divBdr>
              <w:divsChild>
                <w:div w:id="1834221833">
                  <w:marLeft w:val="0"/>
                  <w:marRight w:val="0"/>
                  <w:marTop w:val="0"/>
                  <w:marBottom w:val="0"/>
                  <w:divBdr>
                    <w:top w:val="none" w:sz="0" w:space="0" w:color="auto"/>
                    <w:left w:val="none" w:sz="0" w:space="0" w:color="auto"/>
                    <w:bottom w:val="none" w:sz="0" w:space="0" w:color="auto"/>
                    <w:right w:val="none" w:sz="0" w:space="0" w:color="auto"/>
                  </w:divBdr>
                </w:div>
              </w:divsChild>
            </w:div>
            <w:div w:id="50423765">
              <w:marLeft w:val="0"/>
              <w:marRight w:val="0"/>
              <w:marTop w:val="0"/>
              <w:marBottom w:val="0"/>
              <w:divBdr>
                <w:top w:val="none" w:sz="0" w:space="0" w:color="auto"/>
                <w:left w:val="none" w:sz="0" w:space="0" w:color="auto"/>
                <w:bottom w:val="none" w:sz="0" w:space="0" w:color="auto"/>
                <w:right w:val="none" w:sz="0" w:space="0" w:color="auto"/>
              </w:divBdr>
              <w:divsChild>
                <w:div w:id="17160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0237">
      <w:bodyDiv w:val="1"/>
      <w:marLeft w:val="0"/>
      <w:marRight w:val="0"/>
      <w:marTop w:val="0"/>
      <w:marBottom w:val="0"/>
      <w:divBdr>
        <w:top w:val="none" w:sz="0" w:space="0" w:color="auto"/>
        <w:left w:val="none" w:sz="0" w:space="0" w:color="auto"/>
        <w:bottom w:val="none" w:sz="0" w:space="0" w:color="auto"/>
        <w:right w:val="none" w:sz="0" w:space="0" w:color="auto"/>
      </w:divBdr>
      <w:divsChild>
        <w:div w:id="1949969255">
          <w:marLeft w:val="0"/>
          <w:marRight w:val="0"/>
          <w:marTop w:val="0"/>
          <w:marBottom w:val="0"/>
          <w:divBdr>
            <w:top w:val="none" w:sz="0" w:space="0" w:color="auto"/>
            <w:left w:val="none" w:sz="0" w:space="0" w:color="auto"/>
            <w:bottom w:val="none" w:sz="0" w:space="0" w:color="auto"/>
            <w:right w:val="none" w:sz="0" w:space="0" w:color="auto"/>
          </w:divBdr>
        </w:div>
        <w:div w:id="773668417">
          <w:marLeft w:val="0"/>
          <w:marRight w:val="0"/>
          <w:marTop w:val="0"/>
          <w:marBottom w:val="0"/>
          <w:divBdr>
            <w:top w:val="none" w:sz="0" w:space="0" w:color="auto"/>
            <w:left w:val="none" w:sz="0" w:space="0" w:color="auto"/>
            <w:bottom w:val="none" w:sz="0" w:space="0" w:color="auto"/>
            <w:right w:val="none" w:sz="0" w:space="0" w:color="auto"/>
          </w:divBdr>
        </w:div>
        <w:div w:id="1893537412">
          <w:marLeft w:val="0"/>
          <w:marRight w:val="0"/>
          <w:marTop w:val="0"/>
          <w:marBottom w:val="0"/>
          <w:divBdr>
            <w:top w:val="none" w:sz="0" w:space="0" w:color="auto"/>
            <w:left w:val="none" w:sz="0" w:space="0" w:color="auto"/>
            <w:bottom w:val="none" w:sz="0" w:space="0" w:color="auto"/>
            <w:right w:val="none" w:sz="0" w:space="0" w:color="auto"/>
          </w:divBdr>
        </w:div>
        <w:div w:id="1574659644">
          <w:marLeft w:val="0"/>
          <w:marRight w:val="0"/>
          <w:marTop w:val="0"/>
          <w:marBottom w:val="0"/>
          <w:divBdr>
            <w:top w:val="none" w:sz="0" w:space="0" w:color="auto"/>
            <w:left w:val="none" w:sz="0" w:space="0" w:color="auto"/>
            <w:bottom w:val="none" w:sz="0" w:space="0" w:color="auto"/>
            <w:right w:val="none" w:sz="0" w:space="0" w:color="auto"/>
          </w:divBdr>
        </w:div>
        <w:div w:id="701587937">
          <w:marLeft w:val="0"/>
          <w:marRight w:val="0"/>
          <w:marTop w:val="0"/>
          <w:marBottom w:val="0"/>
          <w:divBdr>
            <w:top w:val="none" w:sz="0" w:space="0" w:color="auto"/>
            <w:left w:val="none" w:sz="0" w:space="0" w:color="auto"/>
            <w:bottom w:val="none" w:sz="0" w:space="0" w:color="auto"/>
            <w:right w:val="none" w:sz="0" w:space="0" w:color="auto"/>
          </w:divBdr>
        </w:div>
      </w:divsChild>
    </w:div>
    <w:div w:id="522550153">
      <w:bodyDiv w:val="1"/>
      <w:marLeft w:val="0"/>
      <w:marRight w:val="0"/>
      <w:marTop w:val="0"/>
      <w:marBottom w:val="0"/>
      <w:divBdr>
        <w:top w:val="none" w:sz="0" w:space="0" w:color="auto"/>
        <w:left w:val="none" w:sz="0" w:space="0" w:color="auto"/>
        <w:bottom w:val="none" w:sz="0" w:space="0" w:color="auto"/>
        <w:right w:val="none" w:sz="0" w:space="0" w:color="auto"/>
      </w:divBdr>
    </w:div>
    <w:div w:id="537400822">
      <w:bodyDiv w:val="1"/>
      <w:marLeft w:val="0"/>
      <w:marRight w:val="0"/>
      <w:marTop w:val="0"/>
      <w:marBottom w:val="0"/>
      <w:divBdr>
        <w:top w:val="none" w:sz="0" w:space="0" w:color="auto"/>
        <w:left w:val="none" w:sz="0" w:space="0" w:color="auto"/>
        <w:bottom w:val="none" w:sz="0" w:space="0" w:color="auto"/>
        <w:right w:val="none" w:sz="0" w:space="0" w:color="auto"/>
      </w:divBdr>
      <w:divsChild>
        <w:div w:id="1236666393">
          <w:marLeft w:val="0"/>
          <w:marRight w:val="0"/>
          <w:marTop w:val="0"/>
          <w:marBottom w:val="0"/>
          <w:divBdr>
            <w:top w:val="none" w:sz="0" w:space="0" w:color="auto"/>
            <w:left w:val="none" w:sz="0" w:space="0" w:color="auto"/>
            <w:bottom w:val="none" w:sz="0" w:space="0" w:color="auto"/>
            <w:right w:val="none" w:sz="0" w:space="0" w:color="auto"/>
          </w:divBdr>
        </w:div>
        <w:div w:id="1129086596">
          <w:marLeft w:val="0"/>
          <w:marRight w:val="0"/>
          <w:marTop w:val="0"/>
          <w:marBottom w:val="0"/>
          <w:divBdr>
            <w:top w:val="none" w:sz="0" w:space="0" w:color="auto"/>
            <w:left w:val="none" w:sz="0" w:space="0" w:color="auto"/>
            <w:bottom w:val="none" w:sz="0" w:space="0" w:color="auto"/>
            <w:right w:val="none" w:sz="0" w:space="0" w:color="auto"/>
          </w:divBdr>
        </w:div>
        <w:div w:id="1043865893">
          <w:marLeft w:val="0"/>
          <w:marRight w:val="0"/>
          <w:marTop w:val="0"/>
          <w:marBottom w:val="0"/>
          <w:divBdr>
            <w:top w:val="none" w:sz="0" w:space="0" w:color="auto"/>
            <w:left w:val="none" w:sz="0" w:space="0" w:color="auto"/>
            <w:bottom w:val="none" w:sz="0" w:space="0" w:color="auto"/>
            <w:right w:val="none" w:sz="0" w:space="0" w:color="auto"/>
          </w:divBdr>
        </w:div>
        <w:div w:id="182861349">
          <w:marLeft w:val="0"/>
          <w:marRight w:val="0"/>
          <w:marTop w:val="0"/>
          <w:marBottom w:val="0"/>
          <w:divBdr>
            <w:top w:val="none" w:sz="0" w:space="0" w:color="auto"/>
            <w:left w:val="none" w:sz="0" w:space="0" w:color="auto"/>
            <w:bottom w:val="none" w:sz="0" w:space="0" w:color="auto"/>
            <w:right w:val="none" w:sz="0" w:space="0" w:color="auto"/>
          </w:divBdr>
        </w:div>
      </w:divsChild>
    </w:div>
    <w:div w:id="554466418">
      <w:bodyDiv w:val="1"/>
      <w:marLeft w:val="0"/>
      <w:marRight w:val="0"/>
      <w:marTop w:val="0"/>
      <w:marBottom w:val="0"/>
      <w:divBdr>
        <w:top w:val="none" w:sz="0" w:space="0" w:color="auto"/>
        <w:left w:val="none" w:sz="0" w:space="0" w:color="auto"/>
        <w:bottom w:val="none" w:sz="0" w:space="0" w:color="auto"/>
        <w:right w:val="none" w:sz="0" w:space="0" w:color="auto"/>
      </w:divBdr>
    </w:div>
    <w:div w:id="736586506">
      <w:bodyDiv w:val="1"/>
      <w:marLeft w:val="0"/>
      <w:marRight w:val="0"/>
      <w:marTop w:val="0"/>
      <w:marBottom w:val="0"/>
      <w:divBdr>
        <w:top w:val="none" w:sz="0" w:space="0" w:color="auto"/>
        <w:left w:val="none" w:sz="0" w:space="0" w:color="auto"/>
        <w:bottom w:val="none" w:sz="0" w:space="0" w:color="auto"/>
        <w:right w:val="none" w:sz="0" w:space="0" w:color="auto"/>
      </w:divBdr>
    </w:div>
    <w:div w:id="789512905">
      <w:bodyDiv w:val="1"/>
      <w:marLeft w:val="0"/>
      <w:marRight w:val="0"/>
      <w:marTop w:val="0"/>
      <w:marBottom w:val="0"/>
      <w:divBdr>
        <w:top w:val="none" w:sz="0" w:space="0" w:color="auto"/>
        <w:left w:val="none" w:sz="0" w:space="0" w:color="auto"/>
        <w:bottom w:val="none" w:sz="0" w:space="0" w:color="auto"/>
        <w:right w:val="none" w:sz="0" w:space="0" w:color="auto"/>
      </w:divBdr>
      <w:divsChild>
        <w:div w:id="1958872682">
          <w:marLeft w:val="0"/>
          <w:marRight w:val="0"/>
          <w:marTop w:val="0"/>
          <w:marBottom w:val="0"/>
          <w:divBdr>
            <w:top w:val="none" w:sz="0" w:space="0" w:color="auto"/>
            <w:left w:val="none" w:sz="0" w:space="0" w:color="auto"/>
            <w:bottom w:val="none" w:sz="0" w:space="0" w:color="auto"/>
            <w:right w:val="none" w:sz="0" w:space="0" w:color="auto"/>
          </w:divBdr>
          <w:divsChild>
            <w:div w:id="549653152">
              <w:marLeft w:val="0"/>
              <w:marRight w:val="0"/>
              <w:marTop w:val="0"/>
              <w:marBottom w:val="0"/>
              <w:divBdr>
                <w:top w:val="none" w:sz="0" w:space="0" w:color="auto"/>
                <w:left w:val="none" w:sz="0" w:space="0" w:color="auto"/>
                <w:bottom w:val="none" w:sz="0" w:space="0" w:color="auto"/>
                <w:right w:val="none" w:sz="0" w:space="0" w:color="auto"/>
              </w:divBdr>
              <w:divsChild>
                <w:div w:id="58797003">
                  <w:marLeft w:val="0"/>
                  <w:marRight w:val="0"/>
                  <w:marTop w:val="0"/>
                  <w:marBottom w:val="0"/>
                  <w:divBdr>
                    <w:top w:val="none" w:sz="0" w:space="0" w:color="auto"/>
                    <w:left w:val="none" w:sz="0" w:space="0" w:color="auto"/>
                    <w:bottom w:val="none" w:sz="0" w:space="0" w:color="auto"/>
                    <w:right w:val="none" w:sz="0" w:space="0" w:color="auto"/>
                  </w:divBdr>
                </w:div>
              </w:divsChild>
            </w:div>
            <w:div w:id="996113503">
              <w:marLeft w:val="0"/>
              <w:marRight w:val="0"/>
              <w:marTop w:val="0"/>
              <w:marBottom w:val="0"/>
              <w:divBdr>
                <w:top w:val="none" w:sz="0" w:space="0" w:color="auto"/>
                <w:left w:val="none" w:sz="0" w:space="0" w:color="auto"/>
                <w:bottom w:val="none" w:sz="0" w:space="0" w:color="auto"/>
                <w:right w:val="none" w:sz="0" w:space="0" w:color="auto"/>
              </w:divBdr>
              <w:divsChild>
                <w:div w:id="5382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2195">
      <w:bodyDiv w:val="1"/>
      <w:marLeft w:val="0"/>
      <w:marRight w:val="0"/>
      <w:marTop w:val="0"/>
      <w:marBottom w:val="0"/>
      <w:divBdr>
        <w:top w:val="none" w:sz="0" w:space="0" w:color="auto"/>
        <w:left w:val="none" w:sz="0" w:space="0" w:color="auto"/>
        <w:bottom w:val="none" w:sz="0" w:space="0" w:color="auto"/>
        <w:right w:val="none" w:sz="0" w:space="0" w:color="auto"/>
      </w:divBdr>
    </w:div>
    <w:div w:id="813722367">
      <w:bodyDiv w:val="1"/>
      <w:marLeft w:val="0"/>
      <w:marRight w:val="0"/>
      <w:marTop w:val="0"/>
      <w:marBottom w:val="0"/>
      <w:divBdr>
        <w:top w:val="none" w:sz="0" w:space="0" w:color="auto"/>
        <w:left w:val="none" w:sz="0" w:space="0" w:color="auto"/>
        <w:bottom w:val="none" w:sz="0" w:space="0" w:color="auto"/>
        <w:right w:val="none" w:sz="0" w:space="0" w:color="auto"/>
      </w:divBdr>
    </w:div>
    <w:div w:id="868107621">
      <w:bodyDiv w:val="1"/>
      <w:marLeft w:val="0"/>
      <w:marRight w:val="0"/>
      <w:marTop w:val="0"/>
      <w:marBottom w:val="0"/>
      <w:divBdr>
        <w:top w:val="none" w:sz="0" w:space="0" w:color="auto"/>
        <w:left w:val="none" w:sz="0" w:space="0" w:color="auto"/>
        <w:bottom w:val="none" w:sz="0" w:space="0" w:color="auto"/>
        <w:right w:val="none" w:sz="0" w:space="0" w:color="auto"/>
      </w:divBdr>
    </w:div>
    <w:div w:id="882788022">
      <w:bodyDiv w:val="1"/>
      <w:marLeft w:val="0"/>
      <w:marRight w:val="0"/>
      <w:marTop w:val="0"/>
      <w:marBottom w:val="0"/>
      <w:divBdr>
        <w:top w:val="none" w:sz="0" w:space="0" w:color="auto"/>
        <w:left w:val="none" w:sz="0" w:space="0" w:color="auto"/>
        <w:bottom w:val="none" w:sz="0" w:space="0" w:color="auto"/>
        <w:right w:val="none" w:sz="0" w:space="0" w:color="auto"/>
      </w:divBdr>
      <w:divsChild>
        <w:div w:id="2115009459">
          <w:marLeft w:val="0"/>
          <w:marRight w:val="0"/>
          <w:marTop w:val="0"/>
          <w:marBottom w:val="0"/>
          <w:divBdr>
            <w:top w:val="none" w:sz="0" w:space="0" w:color="auto"/>
            <w:left w:val="none" w:sz="0" w:space="0" w:color="auto"/>
            <w:bottom w:val="none" w:sz="0" w:space="0" w:color="auto"/>
            <w:right w:val="none" w:sz="0" w:space="0" w:color="auto"/>
          </w:divBdr>
        </w:div>
        <w:div w:id="1049037052">
          <w:marLeft w:val="0"/>
          <w:marRight w:val="0"/>
          <w:marTop w:val="0"/>
          <w:marBottom w:val="0"/>
          <w:divBdr>
            <w:top w:val="none" w:sz="0" w:space="0" w:color="auto"/>
            <w:left w:val="none" w:sz="0" w:space="0" w:color="auto"/>
            <w:bottom w:val="none" w:sz="0" w:space="0" w:color="auto"/>
            <w:right w:val="none" w:sz="0" w:space="0" w:color="auto"/>
          </w:divBdr>
        </w:div>
        <w:div w:id="1117217333">
          <w:marLeft w:val="0"/>
          <w:marRight w:val="0"/>
          <w:marTop w:val="0"/>
          <w:marBottom w:val="0"/>
          <w:divBdr>
            <w:top w:val="none" w:sz="0" w:space="0" w:color="auto"/>
            <w:left w:val="none" w:sz="0" w:space="0" w:color="auto"/>
            <w:bottom w:val="none" w:sz="0" w:space="0" w:color="auto"/>
            <w:right w:val="none" w:sz="0" w:space="0" w:color="auto"/>
          </w:divBdr>
        </w:div>
        <w:div w:id="1038973318">
          <w:marLeft w:val="0"/>
          <w:marRight w:val="0"/>
          <w:marTop w:val="0"/>
          <w:marBottom w:val="0"/>
          <w:divBdr>
            <w:top w:val="none" w:sz="0" w:space="0" w:color="auto"/>
            <w:left w:val="none" w:sz="0" w:space="0" w:color="auto"/>
            <w:bottom w:val="none" w:sz="0" w:space="0" w:color="auto"/>
            <w:right w:val="none" w:sz="0" w:space="0" w:color="auto"/>
          </w:divBdr>
        </w:div>
        <w:div w:id="727415107">
          <w:marLeft w:val="0"/>
          <w:marRight w:val="0"/>
          <w:marTop w:val="0"/>
          <w:marBottom w:val="0"/>
          <w:divBdr>
            <w:top w:val="none" w:sz="0" w:space="0" w:color="auto"/>
            <w:left w:val="none" w:sz="0" w:space="0" w:color="auto"/>
            <w:bottom w:val="none" w:sz="0" w:space="0" w:color="auto"/>
            <w:right w:val="none" w:sz="0" w:space="0" w:color="auto"/>
          </w:divBdr>
        </w:div>
      </w:divsChild>
    </w:div>
    <w:div w:id="894974963">
      <w:bodyDiv w:val="1"/>
      <w:marLeft w:val="0"/>
      <w:marRight w:val="0"/>
      <w:marTop w:val="0"/>
      <w:marBottom w:val="0"/>
      <w:divBdr>
        <w:top w:val="none" w:sz="0" w:space="0" w:color="auto"/>
        <w:left w:val="none" w:sz="0" w:space="0" w:color="auto"/>
        <w:bottom w:val="none" w:sz="0" w:space="0" w:color="auto"/>
        <w:right w:val="none" w:sz="0" w:space="0" w:color="auto"/>
      </w:divBdr>
    </w:div>
    <w:div w:id="897283853">
      <w:bodyDiv w:val="1"/>
      <w:marLeft w:val="0"/>
      <w:marRight w:val="0"/>
      <w:marTop w:val="0"/>
      <w:marBottom w:val="0"/>
      <w:divBdr>
        <w:top w:val="none" w:sz="0" w:space="0" w:color="auto"/>
        <w:left w:val="none" w:sz="0" w:space="0" w:color="auto"/>
        <w:bottom w:val="none" w:sz="0" w:space="0" w:color="auto"/>
        <w:right w:val="none" w:sz="0" w:space="0" w:color="auto"/>
      </w:divBdr>
    </w:div>
    <w:div w:id="911045817">
      <w:bodyDiv w:val="1"/>
      <w:marLeft w:val="0"/>
      <w:marRight w:val="0"/>
      <w:marTop w:val="0"/>
      <w:marBottom w:val="0"/>
      <w:divBdr>
        <w:top w:val="none" w:sz="0" w:space="0" w:color="auto"/>
        <w:left w:val="none" w:sz="0" w:space="0" w:color="auto"/>
        <w:bottom w:val="none" w:sz="0" w:space="0" w:color="auto"/>
        <w:right w:val="none" w:sz="0" w:space="0" w:color="auto"/>
      </w:divBdr>
    </w:div>
    <w:div w:id="933394531">
      <w:bodyDiv w:val="1"/>
      <w:marLeft w:val="0"/>
      <w:marRight w:val="0"/>
      <w:marTop w:val="0"/>
      <w:marBottom w:val="0"/>
      <w:divBdr>
        <w:top w:val="none" w:sz="0" w:space="0" w:color="auto"/>
        <w:left w:val="none" w:sz="0" w:space="0" w:color="auto"/>
        <w:bottom w:val="none" w:sz="0" w:space="0" w:color="auto"/>
        <w:right w:val="none" w:sz="0" w:space="0" w:color="auto"/>
      </w:divBdr>
    </w:div>
    <w:div w:id="962200342">
      <w:bodyDiv w:val="1"/>
      <w:marLeft w:val="0"/>
      <w:marRight w:val="0"/>
      <w:marTop w:val="0"/>
      <w:marBottom w:val="0"/>
      <w:divBdr>
        <w:top w:val="none" w:sz="0" w:space="0" w:color="auto"/>
        <w:left w:val="none" w:sz="0" w:space="0" w:color="auto"/>
        <w:bottom w:val="none" w:sz="0" w:space="0" w:color="auto"/>
        <w:right w:val="none" w:sz="0" w:space="0" w:color="auto"/>
      </w:divBdr>
    </w:div>
    <w:div w:id="1062023030">
      <w:bodyDiv w:val="1"/>
      <w:marLeft w:val="0"/>
      <w:marRight w:val="0"/>
      <w:marTop w:val="0"/>
      <w:marBottom w:val="0"/>
      <w:divBdr>
        <w:top w:val="none" w:sz="0" w:space="0" w:color="auto"/>
        <w:left w:val="none" w:sz="0" w:space="0" w:color="auto"/>
        <w:bottom w:val="none" w:sz="0" w:space="0" w:color="auto"/>
        <w:right w:val="none" w:sz="0" w:space="0" w:color="auto"/>
      </w:divBdr>
    </w:div>
    <w:div w:id="1211648452">
      <w:bodyDiv w:val="1"/>
      <w:marLeft w:val="0"/>
      <w:marRight w:val="0"/>
      <w:marTop w:val="0"/>
      <w:marBottom w:val="0"/>
      <w:divBdr>
        <w:top w:val="none" w:sz="0" w:space="0" w:color="auto"/>
        <w:left w:val="none" w:sz="0" w:space="0" w:color="auto"/>
        <w:bottom w:val="none" w:sz="0" w:space="0" w:color="auto"/>
        <w:right w:val="none" w:sz="0" w:space="0" w:color="auto"/>
      </w:divBdr>
      <w:divsChild>
        <w:div w:id="645203599">
          <w:marLeft w:val="0"/>
          <w:marRight w:val="0"/>
          <w:marTop w:val="0"/>
          <w:marBottom w:val="0"/>
          <w:divBdr>
            <w:top w:val="none" w:sz="0" w:space="0" w:color="auto"/>
            <w:left w:val="none" w:sz="0" w:space="0" w:color="auto"/>
            <w:bottom w:val="none" w:sz="0" w:space="0" w:color="auto"/>
            <w:right w:val="none" w:sz="0" w:space="0" w:color="auto"/>
          </w:divBdr>
        </w:div>
        <w:div w:id="930704966">
          <w:marLeft w:val="0"/>
          <w:marRight w:val="0"/>
          <w:marTop w:val="0"/>
          <w:marBottom w:val="0"/>
          <w:divBdr>
            <w:top w:val="none" w:sz="0" w:space="0" w:color="auto"/>
            <w:left w:val="none" w:sz="0" w:space="0" w:color="auto"/>
            <w:bottom w:val="none" w:sz="0" w:space="0" w:color="auto"/>
            <w:right w:val="none" w:sz="0" w:space="0" w:color="auto"/>
          </w:divBdr>
        </w:div>
        <w:div w:id="533153213">
          <w:marLeft w:val="0"/>
          <w:marRight w:val="0"/>
          <w:marTop w:val="0"/>
          <w:marBottom w:val="0"/>
          <w:divBdr>
            <w:top w:val="none" w:sz="0" w:space="0" w:color="auto"/>
            <w:left w:val="none" w:sz="0" w:space="0" w:color="auto"/>
            <w:bottom w:val="none" w:sz="0" w:space="0" w:color="auto"/>
            <w:right w:val="none" w:sz="0" w:space="0" w:color="auto"/>
          </w:divBdr>
        </w:div>
        <w:div w:id="2008708336">
          <w:marLeft w:val="0"/>
          <w:marRight w:val="0"/>
          <w:marTop w:val="0"/>
          <w:marBottom w:val="0"/>
          <w:divBdr>
            <w:top w:val="none" w:sz="0" w:space="0" w:color="auto"/>
            <w:left w:val="none" w:sz="0" w:space="0" w:color="auto"/>
            <w:bottom w:val="none" w:sz="0" w:space="0" w:color="auto"/>
            <w:right w:val="none" w:sz="0" w:space="0" w:color="auto"/>
          </w:divBdr>
        </w:div>
      </w:divsChild>
    </w:div>
    <w:div w:id="1216938544">
      <w:bodyDiv w:val="1"/>
      <w:marLeft w:val="0"/>
      <w:marRight w:val="0"/>
      <w:marTop w:val="0"/>
      <w:marBottom w:val="0"/>
      <w:divBdr>
        <w:top w:val="none" w:sz="0" w:space="0" w:color="auto"/>
        <w:left w:val="none" w:sz="0" w:space="0" w:color="auto"/>
        <w:bottom w:val="none" w:sz="0" w:space="0" w:color="auto"/>
        <w:right w:val="none" w:sz="0" w:space="0" w:color="auto"/>
      </w:divBdr>
      <w:divsChild>
        <w:div w:id="576666690">
          <w:marLeft w:val="0"/>
          <w:marRight w:val="0"/>
          <w:marTop w:val="0"/>
          <w:marBottom w:val="0"/>
          <w:divBdr>
            <w:top w:val="none" w:sz="0" w:space="0" w:color="auto"/>
            <w:left w:val="none" w:sz="0" w:space="0" w:color="auto"/>
            <w:bottom w:val="none" w:sz="0" w:space="0" w:color="auto"/>
            <w:right w:val="none" w:sz="0" w:space="0" w:color="auto"/>
          </w:divBdr>
          <w:divsChild>
            <w:div w:id="1764955566">
              <w:marLeft w:val="0"/>
              <w:marRight w:val="0"/>
              <w:marTop w:val="0"/>
              <w:marBottom w:val="0"/>
              <w:divBdr>
                <w:top w:val="none" w:sz="0" w:space="0" w:color="auto"/>
                <w:left w:val="none" w:sz="0" w:space="0" w:color="auto"/>
                <w:bottom w:val="none" w:sz="0" w:space="0" w:color="auto"/>
                <w:right w:val="none" w:sz="0" w:space="0" w:color="auto"/>
              </w:divBdr>
              <w:divsChild>
                <w:div w:id="896088384">
                  <w:marLeft w:val="0"/>
                  <w:marRight w:val="0"/>
                  <w:marTop w:val="0"/>
                  <w:marBottom w:val="0"/>
                  <w:divBdr>
                    <w:top w:val="none" w:sz="0" w:space="0" w:color="auto"/>
                    <w:left w:val="none" w:sz="0" w:space="0" w:color="auto"/>
                    <w:bottom w:val="none" w:sz="0" w:space="0" w:color="auto"/>
                    <w:right w:val="none" w:sz="0" w:space="0" w:color="auto"/>
                  </w:divBdr>
                </w:div>
              </w:divsChild>
            </w:div>
            <w:div w:id="10575022">
              <w:marLeft w:val="0"/>
              <w:marRight w:val="0"/>
              <w:marTop w:val="0"/>
              <w:marBottom w:val="0"/>
              <w:divBdr>
                <w:top w:val="none" w:sz="0" w:space="0" w:color="auto"/>
                <w:left w:val="none" w:sz="0" w:space="0" w:color="auto"/>
                <w:bottom w:val="none" w:sz="0" w:space="0" w:color="auto"/>
                <w:right w:val="none" w:sz="0" w:space="0" w:color="auto"/>
              </w:divBdr>
              <w:divsChild>
                <w:div w:id="1213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13819">
      <w:bodyDiv w:val="1"/>
      <w:marLeft w:val="0"/>
      <w:marRight w:val="0"/>
      <w:marTop w:val="0"/>
      <w:marBottom w:val="0"/>
      <w:divBdr>
        <w:top w:val="none" w:sz="0" w:space="0" w:color="auto"/>
        <w:left w:val="none" w:sz="0" w:space="0" w:color="auto"/>
        <w:bottom w:val="none" w:sz="0" w:space="0" w:color="auto"/>
        <w:right w:val="none" w:sz="0" w:space="0" w:color="auto"/>
      </w:divBdr>
    </w:div>
    <w:div w:id="1287808331">
      <w:bodyDiv w:val="1"/>
      <w:marLeft w:val="0"/>
      <w:marRight w:val="0"/>
      <w:marTop w:val="0"/>
      <w:marBottom w:val="0"/>
      <w:divBdr>
        <w:top w:val="none" w:sz="0" w:space="0" w:color="auto"/>
        <w:left w:val="none" w:sz="0" w:space="0" w:color="auto"/>
        <w:bottom w:val="none" w:sz="0" w:space="0" w:color="auto"/>
        <w:right w:val="none" w:sz="0" w:space="0" w:color="auto"/>
      </w:divBdr>
    </w:div>
    <w:div w:id="1336494318">
      <w:bodyDiv w:val="1"/>
      <w:marLeft w:val="0"/>
      <w:marRight w:val="0"/>
      <w:marTop w:val="0"/>
      <w:marBottom w:val="0"/>
      <w:divBdr>
        <w:top w:val="none" w:sz="0" w:space="0" w:color="auto"/>
        <w:left w:val="none" w:sz="0" w:space="0" w:color="auto"/>
        <w:bottom w:val="none" w:sz="0" w:space="0" w:color="auto"/>
        <w:right w:val="none" w:sz="0" w:space="0" w:color="auto"/>
      </w:divBdr>
    </w:div>
    <w:div w:id="1381444522">
      <w:bodyDiv w:val="1"/>
      <w:marLeft w:val="0"/>
      <w:marRight w:val="0"/>
      <w:marTop w:val="0"/>
      <w:marBottom w:val="0"/>
      <w:divBdr>
        <w:top w:val="none" w:sz="0" w:space="0" w:color="auto"/>
        <w:left w:val="none" w:sz="0" w:space="0" w:color="auto"/>
        <w:bottom w:val="none" w:sz="0" w:space="0" w:color="auto"/>
        <w:right w:val="none" w:sz="0" w:space="0" w:color="auto"/>
      </w:divBdr>
    </w:div>
    <w:div w:id="1384671802">
      <w:bodyDiv w:val="1"/>
      <w:marLeft w:val="0"/>
      <w:marRight w:val="0"/>
      <w:marTop w:val="0"/>
      <w:marBottom w:val="0"/>
      <w:divBdr>
        <w:top w:val="none" w:sz="0" w:space="0" w:color="auto"/>
        <w:left w:val="none" w:sz="0" w:space="0" w:color="auto"/>
        <w:bottom w:val="none" w:sz="0" w:space="0" w:color="auto"/>
        <w:right w:val="none" w:sz="0" w:space="0" w:color="auto"/>
      </w:divBdr>
    </w:div>
    <w:div w:id="1408453802">
      <w:bodyDiv w:val="1"/>
      <w:marLeft w:val="0"/>
      <w:marRight w:val="0"/>
      <w:marTop w:val="0"/>
      <w:marBottom w:val="0"/>
      <w:divBdr>
        <w:top w:val="none" w:sz="0" w:space="0" w:color="auto"/>
        <w:left w:val="none" w:sz="0" w:space="0" w:color="auto"/>
        <w:bottom w:val="none" w:sz="0" w:space="0" w:color="auto"/>
        <w:right w:val="none" w:sz="0" w:space="0" w:color="auto"/>
      </w:divBdr>
    </w:div>
    <w:div w:id="1441029615">
      <w:bodyDiv w:val="1"/>
      <w:marLeft w:val="0"/>
      <w:marRight w:val="0"/>
      <w:marTop w:val="0"/>
      <w:marBottom w:val="0"/>
      <w:divBdr>
        <w:top w:val="none" w:sz="0" w:space="0" w:color="auto"/>
        <w:left w:val="none" w:sz="0" w:space="0" w:color="auto"/>
        <w:bottom w:val="none" w:sz="0" w:space="0" w:color="auto"/>
        <w:right w:val="none" w:sz="0" w:space="0" w:color="auto"/>
      </w:divBdr>
    </w:div>
    <w:div w:id="1528175798">
      <w:bodyDiv w:val="1"/>
      <w:marLeft w:val="0"/>
      <w:marRight w:val="0"/>
      <w:marTop w:val="0"/>
      <w:marBottom w:val="0"/>
      <w:divBdr>
        <w:top w:val="none" w:sz="0" w:space="0" w:color="auto"/>
        <w:left w:val="none" w:sz="0" w:space="0" w:color="auto"/>
        <w:bottom w:val="none" w:sz="0" w:space="0" w:color="auto"/>
        <w:right w:val="none" w:sz="0" w:space="0" w:color="auto"/>
      </w:divBdr>
    </w:div>
    <w:div w:id="1533378504">
      <w:bodyDiv w:val="1"/>
      <w:marLeft w:val="0"/>
      <w:marRight w:val="0"/>
      <w:marTop w:val="0"/>
      <w:marBottom w:val="0"/>
      <w:divBdr>
        <w:top w:val="none" w:sz="0" w:space="0" w:color="auto"/>
        <w:left w:val="none" w:sz="0" w:space="0" w:color="auto"/>
        <w:bottom w:val="none" w:sz="0" w:space="0" w:color="auto"/>
        <w:right w:val="none" w:sz="0" w:space="0" w:color="auto"/>
      </w:divBdr>
    </w:div>
    <w:div w:id="1572080123">
      <w:bodyDiv w:val="1"/>
      <w:marLeft w:val="0"/>
      <w:marRight w:val="0"/>
      <w:marTop w:val="0"/>
      <w:marBottom w:val="0"/>
      <w:divBdr>
        <w:top w:val="none" w:sz="0" w:space="0" w:color="auto"/>
        <w:left w:val="none" w:sz="0" w:space="0" w:color="auto"/>
        <w:bottom w:val="none" w:sz="0" w:space="0" w:color="auto"/>
        <w:right w:val="none" w:sz="0" w:space="0" w:color="auto"/>
      </w:divBdr>
    </w:div>
    <w:div w:id="1581601912">
      <w:bodyDiv w:val="1"/>
      <w:marLeft w:val="0"/>
      <w:marRight w:val="0"/>
      <w:marTop w:val="0"/>
      <w:marBottom w:val="0"/>
      <w:divBdr>
        <w:top w:val="none" w:sz="0" w:space="0" w:color="auto"/>
        <w:left w:val="none" w:sz="0" w:space="0" w:color="auto"/>
        <w:bottom w:val="none" w:sz="0" w:space="0" w:color="auto"/>
        <w:right w:val="none" w:sz="0" w:space="0" w:color="auto"/>
      </w:divBdr>
    </w:div>
    <w:div w:id="1592734429">
      <w:bodyDiv w:val="1"/>
      <w:marLeft w:val="0"/>
      <w:marRight w:val="0"/>
      <w:marTop w:val="0"/>
      <w:marBottom w:val="0"/>
      <w:divBdr>
        <w:top w:val="none" w:sz="0" w:space="0" w:color="auto"/>
        <w:left w:val="none" w:sz="0" w:space="0" w:color="auto"/>
        <w:bottom w:val="none" w:sz="0" w:space="0" w:color="auto"/>
        <w:right w:val="none" w:sz="0" w:space="0" w:color="auto"/>
      </w:divBdr>
      <w:divsChild>
        <w:div w:id="1442721487">
          <w:marLeft w:val="0"/>
          <w:marRight w:val="0"/>
          <w:marTop w:val="0"/>
          <w:marBottom w:val="0"/>
          <w:divBdr>
            <w:top w:val="none" w:sz="0" w:space="0" w:color="auto"/>
            <w:left w:val="none" w:sz="0" w:space="0" w:color="auto"/>
            <w:bottom w:val="none" w:sz="0" w:space="0" w:color="auto"/>
            <w:right w:val="none" w:sz="0" w:space="0" w:color="auto"/>
          </w:divBdr>
        </w:div>
        <w:div w:id="1296570840">
          <w:marLeft w:val="0"/>
          <w:marRight w:val="0"/>
          <w:marTop w:val="0"/>
          <w:marBottom w:val="0"/>
          <w:divBdr>
            <w:top w:val="none" w:sz="0" w:space="0" w:color="auto"/>
            <w:left w:val="none" w:sz="0" w:space="0" w:color="auto"/>
            <w:bottom w:val="none" w:sz="0" w:space="0" w:color="auto"/>
            <w:right w:val="none" w:sz="0" w:space="0" w:color="auto"/>
          </w:divBdr>
        </w:div>
        <w:div w:id="2111050897">
          <w:marLeft w:val="0"/>
          <w:marRight w:val="0"/>
          <w:marTop w:val="0"/>
          <w:marBottom w:val="0"/>
          <w:divBdr>
            <w:top w:val="none" w:sz="0" w:space="0" w:color="auto"/>
            <w:left w:val="none" w:sz="0" w:space="0" w:color="auto"/>
            <w:bottom w:val="none" w:sz="0" w:space="0" w:color="auto"/>
            <w:right w:val="none" w:sz="0" w:space="0" w:color="auto"/>
          </w:divBdr>
        </w:div>
        <w:div w:id="363409754">
          <w:marLeft w:val="0"/>
          <w:marRight w:val="0"/>
          <w:marTop w:val="0"/>
          <w:marBottom w:val="0"/>
          <w:divBdr>
            <w:top w:val="none" w:sz="0" w:space="0" w:color="auto"/>
            <w:left w:val="none" w:sz="0" w:space="0" w:color="auto"/>
            <w:bottom w:val="none" w:sz="0" w:space="0" w:color="auto"/>
            <w:right w:val="none" w:sz="0" w:space="0" w:color="auto"/>
          </w:divBdr>
        </w:div>
      </w:divsChild>
    </w:div>
    <w:div w:id="1618828927">
      <w:bodyDiv w:val="1"/>
      <w:marLeft w:val="0"/>
      <w:marRight w:val="0"/>
      <w:marTop w:val="0"/>
      <w:marBottom w:val="0"/>
      <w:divBdr>
        <w:top w:val="none" w:sz="0" w:space="0" w:color="auto"/>
        <w:left w:val="none" w:sz="0" w:space="0" w:color="auto"/>
        <w:bottom w:val="none" w:sz="0" w:space="0" w:color="auto"/>
        <w:right w:val="none" w:sz="0" w:space="0" w:color="auto"/>
      </w:divBdr>
    </w:div>
    <w:div w:id="1640113540">
      <w:bodyDiv w:val="1"/>
      <w:marLeft w:val="0"/>
      <w:marRight w:val="0"/>
      <w:marTop w:val="0"/>
      <w:marBottom w:val="0"/>
      <w:divBdr>
        <w:top w:val="none" w:sz="0" w:space="0" w:color="auto"/>
        <w:left w:val="none" w:sz="0" w:space="0" w:color="auto"/>
        <w:bottom w:val="none" w:sz="0" w:space="0" w:color="auto"/>
        <w:right w:val="none" w:sz="0" w:space="0" w:color="auto"/>
      </w:divBdr>
    </w:div>
    <w:div w:id="1711148292">
      <w:bodyDiv w:val="1"/>
      <w:marLeft w:val="0"/>
      <w:marRight w:val="0"/>
      <w:marTop w:val="0"/>
      <w:marBottom w:val="0"/>
      <w:divBdr>
        <w:top w:val="none" w:sz="0" w:space="0" w:color="auto"/>
        <w:left w:val="none" w:sz="0" w:space="0" w:color="auto"/>
        <w:bottom w:val="none" w:sz="0" w:space="0" w:color="auto"/>
        <w:right w:val="none" w:sz="0" w:space="0" w:color="auto"/>
      </w:divBdr>
    </w:div>
    <w:div w:id="1763528963">
      <w:bodyDiv w:val="1"/>
      <w:marLeft w:val="0"/>
      <w:marRight w:val="0"/>
      <w:marTop w:val="0"/>
      <w:marBottom w:val="0"/>
      <w:divBdr>
        <w:top w:val="none" w:sz="0" w:space="0" w:color="auto"/>
        <w:left w:val="none" w:sz="0" w:space="0" w:color="auto"/>
        <w:bottom w:val="none" w:sz="0" w:space="0" w:color="auto"/>
        <w:right w:val="none" w:sz="0" w:space="0" w:color="auto"/>
      </w:divBdr>
    </w:div>
    <w:div w:id="1829900556">
      <w:bodyDiv w:val="1"/>
      <w:marLeft w:val="0"/>
      <w:marRight w:val="0"/>
      <w:marTop w:val="0"/>
      <w:marBottom w:val="0"/>
      <w:divBdr>
        <w:top w:val="none" w:sz="0" w:space="0" w:color="auto"/>
        <w:left w:val="none" w:sz="0" w:space="0" w:color="auto"/>
        <w:bottom w:val="none" w:sz="0" w:space="0" w:color="auto"/>
        <w:right w:val="none" w:sz="0" w:space="0" w:color="auto"/>
      </w:divBdr>
    </w:div>
    <w:div w:id="1829902887">
      <w:bodyDiv w:val="1"/>
      <w:marLeft w:val="0"/>
      <w:marRight w:val="0"/>
      <w:marTop w:val="0"/>
      <w:marBottom w:val="0"/>
      <w:divBdr>
        <w:top w:val="none" w:sz="0" w:space="0" w:color="auto"/>
        <w:left w:val="none" w:sz="0" w:space="0" w:color="auto"/>
        <w:bottom w:val="none" w:sz="0" w:space="0" w:color="auto"/>
        <w:right w:val="none" w:sz="0" w:space="0" w:color="auto"/>
      </w:divBdr>
      <w:divsChild>
        <w:div w:id="1432774410">
          <w:marLeft w:val="0"/>
          <w:marRight w:val="0"/>
          <w:marTop w:val="0"/>
          <w:marBottom w:val="0"/>
          <w:divBdr>
            <w:top w:val="none" w:sz="0" w:space="0" w:color="auto"/>
            <w:left w:val="none" w:sz="0" w:space="0" w:color="auto"/>
            <w:bottom w:val="none" w:sz="0" w:space="0" w:color="auto"/>
            <w:right w:val="none" w:sz="0" w:space="0" w:color="auto"/>
          </w:divBdr>
          <w:divsChild>
            <w:div w:id="398135355">
              <w:marLeft w:val="0"/>
              <w:marRight w:val="0"/>
              <w:marTop w:val="0"/>
              <w:marBottom w:val="0"/>
              <w:divBdr>
                <w:top w:val="none" w:sz="0" w:space="0" w:color="auto"/>
                <w:left w:val="none" w:sz="0" w:space="0" w:color="auto"/>
                <w:bottom w:val="none" w:sz="0" w:space="0" w:color="auto"/>
                <w:right w:val="none" w:sz="0" w:space="0" w:color="auto"/>
              </w:divBdr>
              <w:divsChild>
                <w:div w:id="2040621968">
                  <w:marLeft w:val="0"/>
                  <w:marRight w:val="0"/>
                  <w:marTop w:val="0"/>
                  <w:marBottom w:val="0"/>
                  <w:divBdr>
                    <w:top w:val="none" w:sz="0" w:space="0" w:color="auto"/>
                    <w:left w:val="none" w:sz="0" w:space="0" w:color="auto"/>
                    <w:bottom w:val="none" w:sz="0" w:space="0" w:color="auto"/>
                    <w:right w:val="none" w:sz="0" w:space="0" w:color="auto"/>
                  </w:divBdr>
                </w:div>
              </w:divsChild>
            </w:div>
            <w:div w:id="645669008">
              <w:marLeft w:val="0"/>
              <w:marRight w:val="0"/>
              <w:marTop w:val="0"/>
              <w:marBottom w:val="0"/>
              <w:divBdr>
                <w:top w:val="none" w:sz="0" w:space="0" w:color="auto"/>
                <w:left w:val="none" w:sz="0" w:space="0" w:color="auto"/>
                <w:bottom w:val="none" w:sz="0" w:space="0" w:color="auto"/>
                <w:right w:val="none" w:sz="0" w:space="0" w:color="auto"/>
              </w:divBdr>
              <w:divsChild>
                <w:div w:id="964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935">
      <w:bodyDiv w:val="1"/>
      <w:marLeft w:val="0"/>
      <w:marRight w:val="0"/>
      <w:marTop w:val="0"/>
      <w:marBottom w:val="0"/>
      <w:divBdr>
        <w:top w:val="none" w:sz="0" w:space="0" w:color="auto"/>
        <w:left w:val="none" w:sz="0" w:space="0" w:color="auto"/>
        <w:bottom w:val="none" w:sz="0" w:space="0" w:color="auto"/>
        <w:right w:val="none" w:sz="0" w:space="0" w:color="auto"/>
      </w:divBdr>
    </w:div>
    <w:div w:id="1942837899">
      <w:bodyDiv w:val="1"/>
      <w:marLeft w:val="0"/>
      <w:marRight w:val="0"/>
      <w:marTop w:val="0"/>
      <w:marBottom w:val="0"/>
      <w:divBdr>
        <w:top w:val="none" w:sz="0" w:space="0" w:color="auto"/>
        <w:left w:val="none" w:sz="0" w:space="0" w:color="auto"/>
        <w:bottom w:val="none" w:sz="0" w:space="0" w:color="auto"/>
        <w:right w:val="none" w:sz="0" w:space="0" w:color="auto"/>
      </w:divBdr>
    </w:div>
    <w:div w:id="2063946663">
      <w:bodyDiv w:val="1"/>
      <w:marLeft w:val="0"/>
      <w:marRight w:val="0"/>
      <w:marTop w:val="0"/>
      <w:marBottom w:val="0"/>
      <w:divBdr>
        <w:top w:val="none" w:sz="0" w:space="0" w:color="auto"/>
        <w:left w:val="none" w:sz="0" w:space="0" w:color="auto"/>
        <w:bottom w:val="none" w:sz="0" w:space="0" w:color="auto"/>
        <w:right w:val="none" w:sz="0" w:space="0" w:color="auto"/>
      </w:divBdr>
    </w:div>
    <w:div w:id="2103406842">
      <w:bodyDiv w:val="1"/>
      <w:marLeft w:val="0"/>
      <w:marRight w:val="0"/>
      <w:marTop w:val="0"/>
      <w:marBottom w:val="0"/>
      <w:divBdr>
        <w:top w:val="none" w:sz="0" w:space="0" w:color="auto"/>
        <w:left w:val="none" w:sz="0" w:space="0" w:color="auto"/>
        <w:bottom w:val="none" w:sz="0" w:space="0" w:color="auto"/>
        <w:right w:val="none" w:sz="0" w:space="0" w:color="auto"/>
      </w:divBdr>
      <w:divsChild>
        <w:div w:id="1883592931">
          <w:marLeft w:val="0"/>
          <w:marRight w:val="0"/>
          <w:marTop w:val="0"/>
          <w:marBottom w:val="0"/>
          <w:divBdr>
            <w:top w:val="none" w:sz="0" w:space="0" w:color="auto"/>
            <w:left w:val="none" w:sz="0" w:space="0" w:color="auto"/>
            <w:bottom w:val="none" w:sz="0" w:space="0" w:color="auto"/>
            <w:right w:val="none" w:sz="0" w:space="0" w:color="auto"/>
          </w:divBdr>
        </w:div>
        <w:div w:id="703097325">
          <w:marLeft w:val="0"/>
          <w:marRight w:val="0"/>
          <w:marTop w:val="0"/>
          <w:marBottom w:val="0"/>
          <w:divBdr>
            <w:top w:val="none" w:sz="0" w:space="0" w:color="auto"/>
            <w:left w:val="none" w:sz="0" w:space="0" w:color="auto"/>
            <w:bottom w:val="none" w:sz="0" w:space="0" w:color="auto"/>
            <w:right w:val="none" w:sz="0" w:space="0" w:color="auto"/>
          </w:divBdr>
        </w:div>
        <w:div w:id="1423601891">
          <w:marLeft w:val="0"/>
          <w:marRight w:val="0"/>
          <w:marTop w:val="0"/>
          <w:marBottom w:val="0"/>
          <w:divBdr>
            <w:top w:val="none" w:sz="0" w:space="0" w:color="auto"/>
            <w:left w:val="none" w:sz="0" w:space="0" w:color="auto"/>
            <w:bottom w:val="none" w:sz="0" w:space="0" w:color="auto"/>
            <w:right w:val="none" w:sz="0" w:space="0" w:color="auto"/>
          </w:divBdr>
        </w:div>
        <w:div w:id="1828477081">
          <w:marLeft w:val="0"/>
          <w:marRight w:val="0"/>
          <w:marTop w:val="0"/>
          <w:marBottom w:val="0"/>
          <w:divBdr>
            <w:top w:val="none" w:sz="0" w:space="0" w:color="auto"/>
            <w:left w:val="none" w:sz="0" w:space="0" w:color="auto"/>
            <w:bottom w:val="none" w:sz="0" w:space="0" w:color="auto"/>
            <w:right w:val="none" w:sz="0" w:space="0" w:color="auto"/>
          </w:divBdr>
        </w:div>
      </w:divsChild>
    </w:div>
    <w:div w:id="210731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0FED-017F-409F-BA7F-3F96249F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59</Pages>
  <Words>19201</Words>
  <Characters>109450</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E410MAO</dc:creator>
  <cp:keywords/>
  <dc:description/>
  <cp:lastModifiedBy>ASUS E410MAO</cp:lastModifiedBy>
  <cp:revision>18</cp:revision>
  <cp:lastPrinted>2025-12-11T04:36:00Z</cp:lastPrinted>
  <dcterms:created xsi:type="dcterms:W3CDTF">2025-10-27T01:16:00Z</dcterms:created>
  <dcterms:modified xsi:type="dcterms:W3CDTF">2025-12-11T06:44:00Z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7e7519d8-608a-3ea9-beed-3bf0d561041e</vt:lpwstr>
  </property>
</Properties>
</file>