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6B71E" w14:textId="26970D7E" w:rsidR="003229A0" w:rsidRPr="0099690B" w:rsidRDefault="001F5BE9" w:rsidP="00801BB7">
      <w:pPr>
        <w:tabs>
          <w:tab w:val="left" w:pos="426"/>
        </w:tabs>
        <w:spacing w:line="240" w:lineRule="auto"/>
        <w:jc w:val="center"/>
        <w:rPr>
          <w:rFonts w:ascii="Times New Roman" w:hAnsi="Times New Roman" w:cs="Times New Roman"/>
          <w:b/>
          <w:bCs/>
          <w:sz w:val="32"/>
          <w:szCs w:val="32"/>
          <w:lang w:val="id-ID"/>
        </w:rPr>
      </w:pPr>
      <w:bookmarkStart w:id="0" w:name="_Hlk151727023"/>
      <w:r w:rsidRPr="0099690B">
        <w:rPr>
          <w:rFonts w:ascii="Times New Roman" w:hAnsi="Times New Roman" w:cs="Times New Roman"/>
          <w:b/>
          <w:bCs/>
          <w:sz w:val="32"/>
          <w:szCs w:val="32"/>
          <w:lang w:val="id-ID"/>
        </w:rPr>
        <w:t>PENGARUH PENGETAHUAN PERPAJAKAN,</w:t>
      </w:r>
      <w:r w:rsidR="002739A8" w:rsidRPr="0099690B">
        <w:rPr>
          <w:rFonts w:ascii="Times New Roman" w:hAnsi="Times New Roman" w:cs="Times New Roman"/>
          <w:b/>
          <w:bCs/>
          <w:sz w:val="32"/>
          <w:szCs w:val="32"/>
          <w:lang w:val="id-ID"/>
        </w:rPr>
        <w:t xml:space="preserve"> </w:t>
      </w:r>
      <w:r w:rsidRPr="0099690B">
        <w:rPr>
          <w:rFonts w:ascii="Times New Roman" w:hAnsi="Times New Roman" w:cs="Times New Roman"/>
          <w:b/>
          <w:bCs/>
          <w:sz w:val="32"/>
          <w:szCs w:val="32"/>
          <w:lang w:val="id-ID"/>
        </w:rPr>
        <w:t>SANKSI PERPAJAKAN DAN KESADARAN WAJIB PAJAK TERHADAP KEPATUHAN WAJIB PAJAK DALAM MEMBAYAR PAJAK BUMI DAN BANGUNAN (PBB) DI KOTA SAMARINDA</w:t>
      </w:r>
    </w:p>
    <w:p w14:paraId="67DCEBF1" w14:textId="77777777" w:rsidR="00825B28" w:rsidRPr="0099690B" w:rsidRDefault="00825B28" w:rsidP="00801BB7">
      <w:pPr>
        <w:tabs>
          <w:tab w:val="left" w:pos="426"/>
        </w:tabs>
        <w:spacing w:line="240" w:lineRule="auto"/>
        <w:jc w:val="center"/>
        <w:rPr>
          <w:rFonts w:ascii="Times New Roman" w:hAnsi="Times New Roman" w:cs="Times New Roman"/>
          <w:b/>
          <w:bCs/>
          <w:sz w:val="32"/>
          <w:szCs w:val="32"/>
          <w:lang w:val="id-ID"/>
        </w:rPr>
      </w:pPr>
    </w:p>
    <w:p w14:paraId="1128FA06" w14:textId="21545B7D" w:rsidR="00C270C7" w:rsidRPr="0099690B" w:rsidRDefault="00825B28" w:rsidP="00825B28">
      <w:pPr>
        <w:spacing w:line="240" w:lineRule="auto"/>
        <w:jc w:val="center"/>
        <w:rPr>
          <w:rFonts w:ascii="Times New Roman" w:hAnsi="Times New Roman" w:cs="Times New Roman"/>
          <w:b/>
          <w:bCs/>
          <w:sz w:val="28"/>
          <w:szCs w:val="28"/>
        </w:rPr>
      </w:pPr>
      <w:r w:rsidRPr="0099690B">
        <w:rPr>
          <w:rFonts w:ascii="Times New Roman" w:hAnsi="Times New Roman" w:cs="Times New Roman"/>
          <w:b/>
          <w:bCs/>
          <w:sz w:val="28"/>
          <w:szCs w:val="28"/>
        </w:rPr>
        <w:t>SKRIPSI</w:t>
      </w:r>
    </w:p>
    <w:bookmarkEnd w:id="0"/>
    <w:p w14:paraId="251BC700" w14:textId="3BE5FA89" w:rsidR="003229A0" w:rsidRPr="0099690B" w:rsidRDefault="002303F5" w:rsidP="00825B28">
      <w:pPr>
        <w:tabs>
          <w:tab w:val="left" w:pos="426"/>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Sebagai salah satu persyaratan untuk memperoleh gelar Sarjana S1 Akuntansi</w:t>
      </w:r>
    </w:p>
    <w:p w14:paraId="44374848" w14:textId="77777777" w:rsidR="00825B28" w:rsidRPr="0099690B" w:rsidRDefault="00825B28" w:rsidP="00825B28">
      <w:pPr>
        <w:tabs>
          <w:tab w:val="left" w:pos="426"/>
        </w:tabs>
        <w:spacing w:line="240" w:lineRule="auto"/>
        <w:jc w:val="center"/>
        <w:rPr>
          <w:rFonts w:ascii="Times New Roman" w:hAnsi="Times New Roman" w:cs="Times New Roman"/>
          <w:sz w:val="24"/>
          <w:szCs w:val="24"/>
          <w:lang w:val="id-ID"/>
        </w:rPr>
      </w:pPr>
    </w:p>
    <w:p w14:paraId="35AE2151" w14:textId="0386522A" w:rsidR="003229A0" w:rsidRPr="0099690B" w:rsidRDefault="00486880" w:rsidP="00801BB7">
      <w:pPr>
        <w:tabs>
          <w:tab w:val="left" w:pos="426"/>
        </w:tabs>
        <w:spacing w:line="240" w:lineRule="auto"/>
        <w:jc w:val="center"/>
        <w:rPr>
          <w:rFonts w:ascii="Times New Roman" w:hAnsi="Times New Roman" w:cs="Times New Roman"/>
          <w:sz w:val="24"/>
          <w:szCs w:val="24"/>
          <w:lang w:val="id-ID"/>
        </w:rPr>
      </w:pPr>
      <w:r w:rsidRPr="0099690B">
        <w:rPr>
          <w:rFonts w:ascii="Times New Roman" w:hAnsi="Times New Roman" w:cs="Times New Roman"/>
          <w:noProof/>
          <w:sz w:val="24"/>
          <w:szCs w:val="24"/>
          <w:lang w:val="id-ID"/>
        </w:rPr>
        <w:drawing>
          <wp:inline distT="0" distB="0" distL="0" distR="0" wp14:anchorId="530AC955" wp14:editId="38992E1F">
            <wp:extent cx="1800000" cy="1800000"/>
            <wp:effectExtent l="0" t="0" r="0" b="0"/>
            <wp:docPr id="850704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04621" name="Picture 8507046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4418F453" w14:textId="2D68A469" w:rsidR="00726148" w:rsidRPr="0099690B" w:rsidRDefault="00726148" w:rsidP="00801BB7">
      <w:pPr>
        <w:tabs>
          <w:tab w:val="left" w:pos="426"/>
        </w:tabs>
        <w:spacing w:after="0" w:line="480" w:lineRule="auto"/>
        <w:jc w:val="center"/>
        <w:rPr>
          <w:rFonts w:ascii="Times New Roman" w:hAnsi="Times New Roman" w:cs="Times New Roman"/>
          <w:b/>
          <w:bCs/>
          <w:sz w:val="28"/>
          <w:szCs w:val="28"/>
          <w:lang w:val="id-ID"/>
        </w:rPr>
      </w:pPr>
      <w:r w:rsidRPr="0099690B">
        <w:rPr>
          <w:rFonts w:ascii="Times New Roman" w:hAnsi="Times New Roman" w:cs="Times New Roman"/>
          <w:b/>
          <w:bCs/>
          <w:sz w:val="28"/>
          <w:szCs w:val="28"/>
          <w:lang w:val="id-ID"/>
        </w:rPr>
        <w:t>Oleh</w:t>
      </w:r>
      <w:r w:rsidR="00496A1F" w:rsidRPr="0099690B">
        <w:rPr>
          <w:rFonts w:ascii="Times New Roman" w:hAnsi="Times New Roman" w:cs="Times New Roman"/>
          <w:b/>
          <w:bCs/>
          <w:sz w:val="28"/>
          <w:szCs w:val="28"/>
          <w:lang w:val="id-ID"/>
        </w:rPr>
        <w:t>:</w:t>
      </w:r>
    </w:p>
    <w:p w14:paraId="6F5406EA" w14:textId="59C99B92" w:rsidR="00AF58AE" w:rsidRPr="0099690B" w:rsidRDefault="00726148" w:rsidP="00801BB7">
      <w:pPr>
        <w:tabs>
          <w:tab w:val="left" w:pos="426"/>
        </w:tabs>
        <w:spacing w:after="0" w:line="480" w:lineRule="auto"/>
        <w:jc w:val="center"/>
        <w:rPr>
          <w:rFonts w:ascii="Times New Roman" w:hAnsi="Times New Roman" w:cs="Times New Roman"/>
          <w:b/>
          <w:bCs/>
          <w:sz w:val="28"/>
          <w:szCs w:val="28"/>
          <w:lang w:val="id-ID"/>
        </w:rPr>
      </w:pPr>
      <w:r w:rsidRPr="0099690B">
        <w:rPr>
          <w:rFonts w:ascii="Times New Roman" w:hAnsi="Times New Roman" w:cs="Times New Roman"/>
          <w:b/>
          <w:bCs/>
          <w:sz w:val="28"/>
          <w:szCs w:val="28"/>
          <w:lang w:val="id-ID"/>
        </w:rPr>
        <w:t>YOAS KRISTIANUS SILABAN</w:t>
      </w:r>
    </w:p>
    <w:p w14:paraId="458E326B" w14:textId="3B921C4A" w:rsidR="003229A0" w:rsidRPr="0099690B" w:rsidRDefault="00486880" w:rsidP="00801BB7">
      <w:pPr>
        <w:tabs>
          <w:tab w:val="left" w:pos="426"/>
        </w:tabs>
        <w:spacing w:after="0" w:line="480" w:lineRule="auto"/>
        <w:jc w:val="center"/>
        <w:rPr>
          <w:rFonts w:ascii="Times New Roman" w:hAnsi="Times New Roman" w:cs="Times New Roman"/>
          <w:b/>
          <w:bCs/>
          <w:sz w:val="28"/>
          <w:szCs w:val="28"/>
          <w:u w:val="single"/>
          <w:lang w:val="en-US"/>
        </w:rPr>
      </w:pPr>
      <w:r w:rsidRPr="0099690B">
        <w:rPr>
          <w:rFonts w:ascii="Times New Roman" w:hAnsi="Times New Roman" w:cs="Times New Roman"/>
          <w:b/>
          <w:bCs/>
          <w:sz w:val="28"/>
          <w:szCs w:val="28"/>
          <w:lang w:val="en-US"/>
        </w:rPr>
        <w:t>2101036135</w:t>
      </w:r>
    </w:p>
    <w:p w14:paraId="0160F75B" w14:textId="548E5BC6" w:rsidR="00726148" w:rsidRPr="0099690B" w:rsidRDefault="00AF58AE" w:rsidP="00825B28">
      <w:pPr>
        <w:tabs>
          <w:tab w:val="left" w:pos="426"/>
        </w:tabs>
        <w:spacing w:after="0" w:line="480" w:lineRule="auto"/>
        <w:jc w:val="center"/>
        <w:rPr>
          <w:rFonts w:ascii="Times New Roman" w:hAnsi="Times New Roman" w:cs="Times New Roman"/>
          <w:b/>
          <w:bCs/>
          <w:sz w:val="28"/>
          <w:szCs w:val="28"/>
          <w:lang w:val="en-US"/>
        </w:rPr>
      </w:pPr>
      <w:r w:rsidRPr="0099690B">
        <w:rPr>
          <w:rFonts w:ascii="Times New Roman" w:hAnsi="Times New Roman" w:cs="Times New Roman"/>
          <w:b/>
          <w:bCs/>
          <w:sz w:val="28"/>
          <w:szCs w:val="28"/>
          <w:lang w:val="en-US"/>
        </w:rPr>
        <w:t>AKUNTANSI</w:t>
      </w:r>
    </w:p>
    <w:p w14:paraId="2D5D2393" w14:textId="77777777" w:rsidR="00825B28" w:rsidRPr="0099690B" w:rsidRDefault="00825B28" w:rsidP="00825B28">
      <w:pPr>
        <w:tabs>
          <w:tab w:val="left" w:pos="426"/>
        </w:tabs>
        <w:spacing w:after="0" w:line="480" w:lineRule="auto"/>
        <w:jc w:val="center"/>
        <w:rPr>
          <w:rFonts w:ascii="Times New Roman" w:hAnsi="Times New Roman" w:cs="Times New Roman"/>
          <w:b/>
          <w:bCs/>
          <w:sz w:val="28"/>
          <w:szCs w:val="28"/>
          <w:lang w:val="en-US"/>
        </w:rPr>
      </w:pPr>
    </w:p>
    <w:p w14:paraId="2365B01F" w14:textId="77777777" w:rsidR="00866F4A" w:rsidRPr="0099690B" w:rsidRDefault="00AF58AE" w:rsidP="00801BB7">
      <w:pPr>
        <w:tabs>
          <w:tab w:val="left" w:pos="426"/>
        </w:tabs>
        <w:spacing w:after="0" w:line="480" w:lineRule="auto"/>
        <w:jc w:val="center"/>
        <w:rPr>
          <w:rFonts w:ascii="Times New Roman" w:hAnsi="Times New Roman" w:cs="Times New Roman"/>
          <w:b/>
          <w:bCs/>
          <w:sz w:val="32"/>
          <w:szCs w:val="32"/>
          <w:lang w:val="en-US"/>
        </w:rPr>
      </w:pPr>
      <w:r w:rsidRPr="0099690B">
        <w:rPr>
          <w:rFonts w:ascii="Times New Roman" w:hAnsi="Times New Roman" w:cs="Times New Roman"/>
          <w:b/>
          <w:bCs/>
          <w:sz w:val="32"/>
          <w:szCs w:val="32"/>
          <w:lang w:val="en-US"/>
        </w:rPr>
        <w:t>FAKULTAS EKONOMI DAN BISNIS</w:t>
      </w:r>
    </w:p>
    <w:p w14:paraId="35F4484C" w14:textId="77777777" w:rsidR="00866F4A" w:rsidRPr="0099690B" w:rsidRDefault="00AF58AE" w:rsidP="00801BB7">
      <w:pPr>
        <w:tabs>
          <w:tab w:val="left" w:pos="426"/>
        </w:tabs>
        <w:spacing w:after="0" w:line="480" w:lineRule="auto"/>
        <w:jc w:val="center"/>
        <w:rPr>
          <w:rFonts w:ascii="Times New Roman" w:hAnsi="Times New Roman" w:cs="Times New Roman"/>
          <w:b/>
          <w:bCs/>
          <w:sz w:val="32"/>
          <w:szCs w:val="32"/>
          <w:lang w:val="en-US"/>
        </w:rPr>
      </w:pPr>
      <w:r w:rsidRPr="0099690B">
        <w:rPr>
          <w:rFonts w:ascii="Times New Roman" w:hAnsi="Times New Roman" w:cs="Times New Roman"/>
          <w:b/>
          <w:bCs/>
          <w:sz w:val="32"/>
          <w:szCs w:val="32"/>
          <w:lang w:val="en-US"/>
        </w:rPr>
        <w:t>UNIVERSITAS MULAWARMAN</w:t>
      </w:r>
    </w:p>
    <w:p w14:paraId="33A1396F" w14:textId="730D1DCD" w:rsidR="00AF58AE" w:rsidRPr="0099690B" w:rsidRDefault="00AF58AE" w:rsidP="00801BB7">
      <w:pPr>
        <w:tabs>
          <w:tab w:val="left" w:pos="426"/>
        </w:tabs>
        <w:spacing w:after="0" w:line="480" w:lineRule="auto"/>
        <w:jc w:val="center"/>
        <w:rPr>
          <w:rFonts w:ascii="Times New Roman" w:hAnsi="Times New Roman" w:cs="Times New Roman"/>
          <w:b/>
          <w:bCs/>
          <w:sz w:val="32"/>
          <w:szCs w:val="32"/>
          <w:lang w:val="en-US"/>
        </w:rPr>
      </w:pPr>
      <w:r w:rsidRPr="0099690B">
        <w:rPr>
          <w:rFonts w:ascii="Times New Roman" w:hAnsi="Times New Roman" w:cs="Times New Roman"/>
          <w:b/>
          <w:bCs/>
          <w:sz w:val="32"/>
          <w:szCs w:val="32"/>
          <w:lang w:val="en-US"/>
        </w:rPr>
        <w:t>SAMARINDA</w:t>
      </w:r>
    </w:p>
    <w:p w14:paraId="661719C0" w14:textId="77777777" w:rsidR="007D61AF" w:rsidRDefault="00CE12DA" w:rsidP="00071DDB">
      <w:pPr>
        <w:tabs>
          <w:tab w:val="left" w:pos="426"/>
        </w:tabs>
        <w:spacing w:after="0" w:line="240" w:lineRule="auto"/>
        <w:jc w:val="center"/>
        <w:rPr>
          <w:rFonts w:ascii="Times New Roman" w:hAnsi="Times New Roman" w:cs="Times New Roman"/>
          <w:b/>
          <w:bCs/>
          <w:sz w:val="32"/>
          <w:szCs w:val="32"/>
          <w:lang w:val="en-US"/>
        </w:rPr>
      </w:pPr>
      <w:r w:rsidRPr="0099690B">
        <w:rPr>
          <w:rFonts w:ascii="Times New Roman" w:hAnsi="Times New Roman" w:cs="Times New Roman"/>
          <w:b/>
          <w:bCs/>
          <w:sz w:val="32"/>
          <w:szCs w:val="32"/>
          <w:lang w:val="id-ID"/>
        </w:rPr>
        <w:t>2</w:t>
      </w:r>
      <w:r w:rsidR="00AF58AE" w:rsidRPr="0099690B">
        <w:rPr>
          <w:rFonts w:ascii="Times New Roman" w:hAnsi="Times New Roman" w:cs="Times New Roman"/>
          <w:b/>
          <w:bCs/>
          <w:sz w:val="32"/>
          <w:szCs w:val="32"/>
          <w:lang w:val="en-US"/>
        </w:rPr>
        <w:t>02</w:t>
      </w:r>
      <w:r w:rsidR="00071DDB" w:rsidRPr="0099690B">
        <w:rPr>
          <w:rFonts w:ascii="Times New Roman" w:hAnsi="Times New Roman" w:cs="Times New Roman"/>
          <w:b/>
          <w:bCs/>
          <w:sz w:val="32"/>
          <w:szCs w:val="32"/>
          <w:lang w:val="en-US"/>
        </w:rPr>
        <w:t>5</w:t>
      </w:r>
    </w:p>
    <w:p w14:paraId="6E4F8ED3" w14:textId="77777777" w:rsidR="00EE33E6" w:rsidRDefault="00EE33E6" w:rsidP="00071DDB">
      <w:pPr>
        <w:tabs>
          <w:tab w:val="left" w:pos="426"/>
        </w:tabs>
        <w:spacing w:after="0" w:line="240" w:lineRule="auto"/>
        <w:jc w:val="center"/>
        <w:rPr>
          <w:rFonts w:ascii="Times New Roman" w:hAnsi="Times New Roman" w:cs="Times New Roman"/>
          <w:b/>
          <w:bCs/>
          <w:sz w:val="32"/>
          <w:szCs w:val="32"/>
          <w:lang w:val="en-US"/>
        </w:rPr>
        <w:sectPr w:rsidR="00EE33E6" w:rsidSect="00B60BA8">
          <w:footerReference w:type="default" r:id="rId9"/>
          <w:pgSz w:w="11906" w:h="16838" w:code="9"/>
          <w:pgMar w:top="2268" w:right="1701" w:bottom="1701" w:left="2268" w:header="709" w:footer="709" w:gutter="0"/>
          <w:cols w:space="708"/>
          <w:docGrid w:linePitch="360"/>
        </w:sectPr>
      </w:pPr>
    </w:p>
    <w:p w14:paraId="67EE90FD" w14:textId="5A22EBEA" w:rsidR="00EE33E6" w:rsidRDefault="00EE33E6" w:rsidP="00071DDB">
      <w:pPr>
        <w:tabs>
          <w:tab w:val="left" w:pos="426"/>
        </w:tabs>
        <w:spacing w:after="0" w:line="240" w:lineRule="auto"/>
        <w:jc w:val="center"/>
        <w:rPr>
          <w:rFonts w:ascii="Times New Roman" w:hAnsi="Times New Roman" w:cs="Times New Roman"/>
          <w:noProof/>
          <w:sz w:val="32"/>
          <w:szCs w:val="32"/>
          <w:lang w:val="id-ID"/>
        </w:rPr>
      </w:pPr>
      <w:r>
        <w:rPr>
          <w:rFonts w:ascii="Times New Roman" w:hAnsi="Times New Roman" w:cs="Times New Roman"/>
          <w:noProof/>
          <w:sz w:val="32"/>
          <w:szCs w:val="32"/>
          <w:lang w:val="id-ID"/>
        </w:rPr>
        <w:lastRenderedPageBreak/>
        <w:drawing>
          <wp:anchor distT="0" distB="0" distL="114300" distR="114300" simplePos="0" relativeHeight="251813888" behindDoc="0" locked="0" layoutInCell="1" allowOverlap="1" wp14:anchorId="499D2A22" wp14:editId="7CB9F75B">
            <wp:simplePos x="0" y="0"/>
            <wp:positionH relativeFrom="margin">
              <wp:posOffset>-868045</wp:posOffset>
            </wp:positionH>
            <wp:positionV relativeFrom="margin">
              <wp:posOffset>0</wp:posOffset>
            </wp:positionV>
            <wp:extent cx="7023100" cy="8197850"/>
            <wp:effectExtent l="0" t="0" r="6350" b="0"/>
            <wp:wrapSquare wrapText="bothSides"/>
            <wp:docPr id="115873238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2389" name="Picture 1158732389"/>
                    <pic:cNvPicPr/>
                  </pic:nvPicPr>
                  <pic:blipFill rotWithShape="1">
                    <a:blip r:embed="rId10" cstate="print">
                      <a:extLst>
                        <a:ext uri="{28A0092B-C50C-407E-A947-70E740481C1C}">
                          <a14:useLocalDpi xmlns:a14="http://schemas.microsoft.com/office/drawing/2010/main" val="0"/>
                        </a:ext>
                      </a:extLst>
                    </a:blip>
                    <a:srcRect t="13358" b="10876"/>
                    <a:stretch>
                      <a:fillRect/>
                    </a:stretch>
                  </pic:blipFill>
                  <pic:spPr bwMode="auto">
                    <a:xfrm>
                      <a:off x="0" y="0"/>
                      <a:ext cx="7023100" cy="819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0DD79" w14:textId="790F46FA" w:rsidR="00EE33E6" w:rsidRPr="0099690B" w:rsidRDefault="00EE33E6" w:rsidP="00071DDB">
      <w:pPr>
        <w:tabs>
          <w:tab w:val="left" w:pos="426"/>
        </w:tabs>
        <w:spacing w:after="0" w:line="240" w:lineRule="auto"/>
        <w:jc w:val="center"/>
        <w:rPr>
          <w:rFonts w:ascii="Times New Roman" w:hAnsi="Times New Roman" w:cs="Times New Roman"/>
          <w:sz w:val="32"/>
          <w:szCs w:val="32"/>
          <w:lang w:val="id-ID"/>
        </w:rPr>
        <w:sectPr w:rsidR="00EE33E6" w:rsidRPr="0099690B" w:rsidSect="00EE33E6">
          <w:footerReference w:type="default" r:id="rId11"/>
          <w:pgSz w:w="11906" w:h="16838" w:code="9"/>
          <w:pgMar w:top="2268" w:right="1701" w:bottom="1701" w:left="2268" w:header="709" w:footer="709" w:gutter="0"/>
          <w:pgNumType w:fmt="lowerRoman" w:start="2"/>
          <w:cols w:space="708"/>
          <w:docGrid w:linePitch="360"/>
        </w:sectPr>
      </w:pPr>
    </w:p>
    <w:p w14:paraId="618B37DE" w14:textId="2E9C44D8" w:rsidR="008E68AC" w:rsidRDefault="00E87FA6" w:rsidP="00692EA5">
      <w:pPr>
        <w:tabs>
          <w:tab w:val="left" w:pos="426"/>
        </w:tabs>
        <w:spacing w:line="480" w:lineRule="auto"/>
        <w:jc w:val="center"/>
        <w:rPr>
          <w:rFonts w:ascii="Times New Roman" w:hAnsi="Times New Roman" w:cs="Times New Roman"/>
          <w:b/>
          <w:bCs/>
          <w:noProof/>
          <w:sz w:val="28"/>
          <w:szCs w:val="28"/>
          <w:lang w:val="id-ID"/>
        </w:rPr>
      </w:pPr>
      <w:r>
        <w:rPr>
          <w:rFonts w:ascii="Times New Roman" w:hAnsi="Times New Roman" w:cs="Times New Roman"/>
          <w:b/>
          <w:bCs/>
          <w:noProof/>
          <w:sz w:val="28"/>
          <w:szCs w:val="28"/>
          <w:lang w:val="id-ID"/>
        </w:rPr>
        <w:lastRenderedPageBreak/>
        <w:drawing>
          <wp:anchor distT="0" distB="0" distL="114300" distR="114300" simplePos="0" relativeHeight="251812864" behindDoc="1" locked="0" layoutInCell="1" allowOverlap="1" wp14:anchorId="4B562640" wp14:editId="7924EB48">
            <wp:simplePos x="0" y="0"/>
            <wp:positionH relativeFrom="margin">
              <wp:posOffset>-664210</wp:posOffset>
            </wp:positionH>
            <wp:positionV relativeFrom="margin">
              <wp:posOffset>-27778</wp:posOffset>
            </wp:positionV>
            <wp:extent cx="6536055" cy="7493635"/>
            <wp:effectExtent l="0" t="0" r="0" b="0"/>
            <wp:wrapSquare wrapText="bothSides"/>
            <wp:docPr id="160403711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37119" name="Picture 1604037119"/>
                    <pic:cNvPicPr/>
                  </pic:nvPicPr>
                  <pic:blipFill rotWithShape="1">
                    <a:blip r:embed="rId12" cstate="print">
                      <a:extLst>
                        <a:ext uri="{28A0092B-C50C-407E-A947-70E740481C1C}">
                          <a14:useLocalDpi xmlns:a14="http://schemas.microsoft.com/office/drawing/2010/main" val="0"/>
                        </a:ext>
                      </a:extLst>
                    </a:blip>
                    <a:srcRect l="1631" t="9884"/>
                    <a:stretch>
                      <a:fillRect/>
                    </a:stretch>
                  </pic:blipFill>
                  <pic:spPr bwMode="auto">
                    <a:xfrm>
                      <a:off x="0" y="0"/>
                      <a:ext cx="6536055" cy="749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B38FD" w14:textId="082405B8" w:rsidR="00CE3508" w:rsidRPr="00CE3508" w:rsidRDefault="00CE3508" w:rsidP="00801BB7">
      <w:pPr>
        <w:tabs>
          <w:tab w:val="left" w:pos="426"/>
        </w:tabs>
        <w:spacing w:line="480" w:lineRule="auto"/>
        <w:jc w:val="center"/>
        <w:rPr>
          <w:rFonts w:ascii="Times New Roman" w:hAnsi="Times New Roman" w:cs="Times New Roman"/>
          <w:b/>
          <w:bCs/>
          <w:sz w:val="28"/>
          <w:szCs w:val="28"/>
          <w:lang w:val="id-ID"/>
        </w:rPr>
      </w:pPr>
      <w:r w:rsidRPr="00CE3508">
        <w:rPr>
          <w:rFonts w:ascii="Times New Roman" w:hAnsi="Times New Roman" w:cs="Times New Roman"/>
          <w:b/>
          <w:bCs/>
          <w:sz w:val="28"/>
          <w:szCs w:val="28"/>
          <w:lang w:val="id-ID"/>
        </w:rPr>
        <w:lastRenderedPageBreak/>
        <w:t>KATA PENGANTAR</w:t>
      </w:r>
    </w:p>
    <w:p w14:paraId="3F2B1FCB" w14:textId="44FF76A1" w:rsidR="00CE3508" w:rsidRDefault="00001A89" w:rsidP="00CE3508">
      <w:p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E3508">
        <w:rPr>
          <w:rFonts w:ascii="Times New Roman" w:hAnsi="Times New Roman" w:cs="Times New Roman"/>
          <w:sz w:val="24"/>
          <w:szCs w:val="24"/>
          <w:lang w:val="id-ID"/>
        </w:rPr>
        <w:t>Puji</w:t>
      </w:r>
      <w:r>
        <w:rPr>
          <w:rFonts w:ascii="Times New Roman" w:hAnsi="Times New Roman" w:cs="Times New Roman"/>
          <w:sz w:val="24"/>
          <w:szCs w:val="24"/>
          <w:lang w:val="id-ID"/>
        </w:rPr>
        <w:t xml:space="preserve"> syukur kehadirat Tuhan Yesus Kristus, atas kasih-Nya dan berkat-Nya yang begitu besar, sehingga penulis dapat menyelesaikan skripsi ini dengan judul “</w:t>
      </w:r>
      <w:r w:rsidRPr="00001A89">
        <w:rPr>
          <w:rFonts w:ascii="Times New Roman" w:hAnsi="Times New Roman" w:cs="Times New Roman"/>
          <w:sz w:val="24"/>
          <w:szCs w:val="24"/>
          <w:lang w:val="id-ID"/>
        </w:rPr>
        <w:t xml:space="preserve">Pengaruh Pengetahuan Perpajakan, Sanksi Perpajakan </w:t>
      </w:r>
      <w:r>
        <w:rPr>
          <w:rFonts w:ascii="Times New Roman" w:hAnsi="Times New Roman" w:cs="Times New Roman"/>
          <w:sz w:val="24"/>
          <w:szCs w:val="24"/>
          <w:lang w:val="id-ID"/>
        </w:rPr>
        <w:t>d</w:t>
      </w:r>
      <w:r w:rsidRPr="00001A89">
        <w:rPr>
          <w:rFonts w:ascii="Times New Roman" w:hAnsi="Times New Roman" w:cs="Times New Roman"/>
          <w:sz w:val="24"/>
          <w:szCs w:val="24"/>
          <w:lang w:val="id-ID"/>
        </w:rPr>
        <w:t xml:space="preserve">an Kesadaran Wajib Pajak Terhadap Kepatuhan Wajib Pajak Dalam Membayar Pajak Bumi </w:t>
      </w:r>
      <w:r>
        <w:rPr>
          <w:rFonts w:ascii="Times New Roman" w:hAnsi="Times New Roman" w:cs="Times New Roman"/>
          <w:sz w:val="24"/>
          <w:szCs w:val="24"/>
          <w:lang w:val="id-ID"/>
        </w:rPr>
        <w:t>d</w:t>
      </w:r>
      <w:r w:rsidRPr="00001A89">
        <w:rPr>
          <w:rFonts w:ascii="Times New Roman" w:hAnsi="Times New Roman" w:cs="Times New Roman"/>
          <w:sz w:val="24"/>
          <w:szCs w:val="24"/>
          <w:lang w:val="id-ID"/>
        </w:rPr>
        <w:t>an Bangunan (P</w:t>
      </w:r>
      <w:r>
        <w:rPr>
          <w:rFonts w:ascii="Times New Roman" w:hAnsi="Times New Roman" w:cs="Times New Roman"/>
          <w:sz w:val="24"/>
          <w:szCs w:val="24"/>
          <w:lang w:val="id-ID"/>
        </w:rPr>
        <w:t>BB</w:t>
      </w:r>
      <w:r w:rsidRPr="00001A89">
        <w:rPr>
          <w:rFonts w:ascii="Times New Roman" w:hAnsi="Times New Roman" w:cs="Times New Roman"/>
          <w:sz w:val="24"/>
          <w:szCs w:val="24"/>
          <w:lang w:val="id-ID"/>
        </w:rPr>
        <w:t xml:space="preserve">) </w:t>
      </w:r>
      <w:r>
        <w:rPr>
          <w:rFonts w:ascii="Times New Roman" w:hAnsi="Times New Roman" w:cs="Times New Roman"/>
          <w:sz w:val="24"/>
          <w:szCs w:val="24"/>
          <w:lang w:val="id-ID"/>
        </w:rPr>
        <w:t>d</w:t>
      </w:r>
      <w:r w:rsidRPr="00001A89">
        <w:rPr>
          <w:rFonts w:ascii="Times New Roman" w:hAnsi="Times New Roman" w:cs="Times New Roman"/>
          <w:sz w:val="24"/>
          <w:szCs w:val="24"/>
          <w:lang w:val="id-ID"/>
        </w:rPr>
        <w:t>i Kota Samarinda</w:t>
      </w:r>
      <w:r>
        <w:rPr>
          <w:rFonts w:ascii="Times New Roman" w:hAnsi="Times New Roman" w:cs="Times New Roman"/>
          <w:sz w:val="24"/>
          <w:szCs w:val="24"/>
          <w:lang w:val="id-ID"/>
        </w:rPr>
        <w:t>” yang ditujukan untuk memenuhi salah satu persyaratan dalam memperoleh gelar Sarjana S1 Akuntansi di Fakultas Ekonomi dan Bisnis, Universitas Mulawarman.</w:t>
      </w:r>
    </w:p>
    <w:p w14:paraId="461C3744" w14:textId="041FDBD0" w:rsidR="00001A89" w:rsidRDefault="00001A89" w:rsidP="00CE3508">
      <w:p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kesempatan ini, penulis ingin menyampaikan ucapan terima kasih yang sebesar-besarnya kepada semua pihak yang telah membantu</w:t>
      </w:r>
      <w:r w:rsidR="008210FD">
        <w:rPr>
          <w:rFonts w:ascii="Times New Roman" w:hAnsi="Times New Roman" w:cs="Times New Roman"/>
          <w:sz w:val="24"/>
          <w:szCs w:val="24"/>
          <w:lang w:val="id-ID"/>
        </w:rPr>
        <w:t xml:space="preserve"> penulis dalam penyelesaian penyusunan skirpsi ini. Adapun pihak-pihak tersebut yaitu kepada :</w:t>
      </w:r>
    </w:p>
    <w:p w14:paraId="218B612C" w14:textId="3EF52B00" w:rsidR="008210FD" w:rsidRDefault="008210FD" w:rsidP="008210FD">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Tuhan Yesus Kristus yang berkat-Nya tiada pernah berkesudahan serta firman-Nya yang setiap saat menguatkan dan memberikan pengharapan kepada penulis untuk terus berjuang dalam menyelesaikan penyusunan skripsi ini.</w:t>
      </w:r>
    </w:p>
    <w:p w14:paraId="58BC3F43" w14:textId="1F2F017F" w:rsidR="008210FD" w:rsidRDefault="008210FD" w:rsidP="008210FD">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sidRPr="008210FD">
        <w:rPr>
          <w:rFonts w:ascii="Times New Roman" w:hAnsi="Times New Roman" w:cs="Times New Roman"/>
          <w:sz w:val="24"/>
          <w:szCs w:val="24"/>
          <w:lang w:val="id-ID"/>
        </w:rPr>
        <w:t>Prof. Dr. Ir. H. Abdunnur, M. Si., IPU., ASEAN Eng.</w:t>
      </w:r>
      <w:r>
        <w:rPr>
          <w:rFonts w:ascii="Times New Roman" w:hAnsi="Times New Roman" w:cs="Times New Roman"/>
          <w:sz w:val="24"/>
          <w:szCs w:val="24"/>
          <w:lang w:val="id-ID"/>
        </w:rPr>
        <w:t xml:space="preserve"> selaku Rektor Universitas Mulawarman.</w:t>
      </w:r>
    </w:p>
    <w:p w14:paraId="1D39D7DF" w14:textId="41B2F878" w:rsidR="008210FD" w:rsidRDefault="006D28D5" w:rsidP="008210FD">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sidRPr="006D28D5">
        <w:rPr>
          <w:rFonts w:ascii="Times New Roman" w:hAnsi="Times New Roman" w:cs="Times New Roman"/>
          <w:sz w:val="24"/>
          <w:szCs w:val="24"/>
          <w:lang w:val="id-ID"/>
        </w:rPr>
        <w:t>Dr. Zainal Abidin, SE.,MM</w:t>
      </w:r>
      <w:r>
        <w:rPr>
          <w:rFonts w:ascii="Times New Roman" w:hAnsi="Times New Roman" w:cs="Times New Roman"/>
          <w:sz w:val="24"/>
          <w:szCs w:val="24"/>
          <w:lang w:val="id-ID"/>
        </w:rPr>
        <w:t xml:space="preserve"> selaku Dekan Fakultas Ekonomi dan Bisnis Universitas Mulawarman.</w:t>
      </w:r>
    </w:p>
    <w:p w14:paraId="6D7AF8F0" w14:textId="7915A172" w:rsidR="00E51AD5" w:rsidRDefault="003F2D04"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sidRPr="003F2D04">
        <w:rPr>
          <w:rFonts w:ascii="Times New Roman" w:hAnsi="Times New Roman" w:cs="Times New Roman"/>
          <w:sz w:val="24"/>
          <w:szCs w:val="24"/>
          <w:lang w:val="id-ID"/>
        </w:rPr>
        <w:t>Dr. Wulan Iyhig Ratna Sari, SE.,M.Si.,CSP</w:t>
      </w:r>
      <w:r>
        <w:rPr>
          <w:rFonts w:ascii="Times New Roman" w:hAnsi="Times New Roman" w:cs="Times New Roman"/>
          <w:sz w:val="24"/>
          <w:szCs w:val="24"/>
          <w:lang w:val="id-ID"/>
        </w:rPr>
        <w:t xml:space="preserve"> </w:t>
      </w:r>
      <w:r w:rsidR="006D28D5">
        <w:rPr>
          <w:rFonts w:ascii="Times New Roman" w:hAnsi="Times New Roman" w:cs="Times New Roman"/>
          <w:sz w:val="24"/>
          <w:szCs w:val="24"/>
          <w:lang w:val="id-ID"/>
        </w:rPr>
        <w:t>selaku Ketua Jurusan Akuntansi Fakultas Ekonomi dan Bisnis Universitas Mulawarman.</w:t>
      </w:r>
    </w:p>
    <w:p w14:paraId="6BFD44B3" w14:textId="360603D2" w:rsidR="00CE3508" w:rsidRDefault="00E51AD5"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sidRPr="00E51AD5">
        <w:rPr>
          <w:rFonts w:ascii="Times New Roman" w:hAnsi="Times New Roman" w:cs="Times New Roman"/>
          <w:sz w:val="24"/>
          <w:szCs w:val="24"/>
          <w:lang w:val="id-ID"/>
        </w:rPr>
        <w:lastRenderedPageBreak/>
        <w:t>Dr. Fibriyani Nur Khairin, S.E.,M.S.A.,Ak.,CA.,CSP.,CIQaR</w:t>
      </w:r>
      <w:r>
        <w:rPr>
          <w:rFonts w:ascii="Times New Roman" w:hAnsi="Times New Roman" w:cs="Times New Roman"/>
          <w:sz w:val="24"/>
          <w:szCs w:val="24"/>
          <w:lang w:val="id-ID"/>
        </w:rPr>
        <w:t xml:space="preserve"> selaku Koordinator Program Studi S1 Akuntansi Fakultas Ekonomi dan Bisnis Universitas Mulawarman.</w:t>
      </w:r>
    </w:p>
    <w:p w14:paraId="7A64531D" w14:textId="1875B4E5" w:rsidR="00E51AD5" w:rsidRDefault="00E51AD5"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Agus Iwan Kesuma, S.E.,M.A selaku Dosen Pembimbing yang senantiasa sabar dalam memberikan arahan, masukan dan kritik yang membangun, sehingga penulis banyak mendapat pelajaran berharga dalam menyelesaikan skripsi ini.</w:t>
      </w:r>
    </w:p>
    <w:p w14:paraId="5F2956E0" w14:textId="355F6051" w:rsidR="00E51AD5" w:rsidRDefault="00646440"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sidRPr="00646440">
        <w:rPr>
          <w:rFonts w:ascii="Times New Roman" w:hAnsi="Times New Roman" w:cs="Times New Roman"/>
          <w:sz w:val="24"/>
          <w:szCs w:val="24"/>
          <w:lang w:val="id-ID"/>
        </w:rPr>
        <w:t>Prof. Dr. Hj. Sri Mintarti, M.Si</w:t>
      </w:r>
      <w:r>
        <w:rPr>
          <w:rFonts w:ascii="Times New Roman" w:hAnsi="Times New Roman" w:cs="Times New Roman"/>
          <w:sz w:val="24"/>
          <w:szCs w:val="24"/>
          <w:lang w:val="id-ID"/>
        </w:rPr>
        <w:t xml:space="preserve"> selaku Dosen Wali yang telah memberikan bimbingan dan bantuan selama menempuh studi di Fakultas Ekonomi dan Bisnis Universitas Mulawarman.</w:t>
      </w:r>
    </w:p>
    <w:p w14:paraId="1A7B4B61" w14:textId="0C02B781" w:rsidR="00646440" w:rsidRDefault="00646440"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Dosen Penguji yang telah memberikan banyak saran dan revisi yang membangun, demi perbaikan skripsi yang lebih baik.</w:t>
      </w:r>
    </w:p>
    <w:p w14:paraId="31235B84" w14:textId="499697C8" w:rsidR="00646440" w:rsidRDefault="00646440"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Bapak dan Ibu Dosen Pengajar, para Staf Akademik dan Tata Usaha Fakultas Ekonomi dan Bisnis Univeristas Mulawarman, yang telah memberikan pelayanan dan ilmu pengetahuan yang bermanfaat.</w:t>
      </w:r>
    </w:p>
    <w:p w14:paraId="54E2DC8F" w14:textId="17281A62" w:rsidR="00646440" w:rsidRDefault="00646440"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responden kuesioner penelitian yaitu WP PBB-P2 Kota Samarinda yang telah bersedia terlibat dalam penelitian ini berserta para Bapa</w:t>
      </w:r>
      <w:r w:rsidR="008A52B2">
        <w:rPr>
          <w:rFonts w:ascii="Times New Roman" w:hAnsi="Times New Roman" w:cs="Times New Roman"/>
          <w:sz w:val="24"/>
          <w:szCs w:val="24"/>
          <w:lang w:val="id-ID"/>
        </w:rPr>
        <w:t>k</w:t>
      </w:r>
      <w:r>
        <w:rPr>
          <w:rFonts w:ascii="Times New Roman" w:hAnsi="Times New Roman" w:cs="Times New Roman"/>
          <w:sz w:val="24"/>
          <w:szCs w:val="24"/>
          <w:lang w:val="id-ID"/>
        </w:rPr>
        <w:t xml:space="preserve"> dan Ibu RT/RW</w:t>
      </w:r>
      <w:r w:rsidR="008A52B2">
        <w:rPr>
          <w:rFonts w:ascii="Times New Roman" w:hAnsi="Times New Roman" w:cs="Times New Roman"/>
          <w:sz w:val="24"/>
          <w:szCs w:val="24"/>
          <w:lang w:val="id-ID"/>
        </w:rPr>
        <w:t xml:space="preserve"> yang tidak bisa saya sebutkan satu persatu, namun </w:t>
      </w:r>
      <w:r>
        <w:rPr>
          <w:rFonts w:ascii="Times New Roman" w:hAnsi="Times New Roman" w:cs="Times New Roman"/>
          <w:sz w:val="24"/>
          <w:szCs w:val="24"/>
          <w:lang w:val="id-ID"/>
        </w:rPr>
        <w:t>telah</w:t>
      </w:r>
      <w:r w:rsidR="008A52B2">
        <w:rPr>
          <w:rFonts w:ascii="Times New Roman" w:hAnsi="Times New Roman" w:cs="Times New Roman"/>
          <w:sz w:val="24"/>
          <w:szCs w:val="24"/>
          <w:lang w:val="id-ID"/>
        </w:rPr>
        <w:t xml:space="preserve"> banyak</w:t>
      </w:r>
      <w:r>
        <w:rPr>
          <w:rFonts w:ascii="Times New Roman" w:hAnsi="Times New Roman" w:cs="Times New Roman"/>
          <w:sz w:val="24"/>
          <w:szCs w:val="24"/>
          <w:lang w:val="id-ID"/>
        </w:rPr>
        <w:t xml:space="preserve"> membantu penulis dalam menyebarkan kuesioner kepada</w:t>
      </w:r>
      <w:r w:rsidR="008A52B2">
        <w:rPr>
          <w:rFonts w:ascii="Times New Roman" w:hAnsi="Times New Roman" w:cs="Times New Roman"/>
          <w:sz w:val="24"/>
          <w:szCs w:val="24"/>
          <w:lang w:val="id-ID"/>
        </w:rPr>
        <w:t xml:space="preserve"> </w:t>
      </w:r>
      <w:r>
        <w:rPr>
          <w:rFonts w:ascii="Times New Roman" w:hAnsi="Times New Roman" w:cs="Times New Roman"/>
          <w:sz w:val="24"/>
          <w:szCs w:val="24"/>
          <w:lang w:val="id-ID"/>
        </w:rPr>
        <w:t>warganya.</w:t>
      </w:r>
    </w:p>
    <w:p w14:paraId="34F8AB37" w14:textId="15D9C0EC" w:rsidR="008A52B2" w:rsidRDefault="008A52B2"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Juari Patrick Richard Lasung, yang telah menemani penulis menyebarkan kuesioner, mulai dari panasnya terik matahari hingga magrib menjelang.</w:t>
      </w:r>
    </w:p>
    <w:p w14:paraId="4A192728" w14:textId="10F3C962" w:rsidR="008A52B2" w:rsidRDefault="008A52B2"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Kepada Oktoverrianus, S.M</w:t>
      </w:r>
      <w:r w:rsidR="00705603">
        <w:rPr>
          <w:rFonts w:ascii="Times New Roman" w:hAnsi="Times New Roman" w:cs="Times New Roman"/>
          <w:sz w:val="24"/>
          <w:szCs w:val="24"/>
          <w:lang w:val="id-ID"/>
        </w:rPr>
        <w:t>.</w:t>
      </w:r>
      <w:r>
        <w:rPr>
          <w:rFonts w:ascii="Times New Roman" w:hAnsi="Times New Roman" w:cs="Times New Roman"/>
          <w:sz w:val="24"/>
          <w:szCs w:val="24"/>
          <w:lang w:val="id-ID"/>
        </w:rPr>
        <w:t xml:space="preserve"> yang telah membersamai dalam proses penyusunan skripsi, baik dalam memberikan masukan</w:t>
      </w:r>
      <w:r w:rsidR="00410356">
        <w:rPr>
          <w:rFonts w:ascii="Times New Roman" w:hAnsi="Times New Roman" w:cs="Times New Roman"/>
          <w:sz w:val="24"/>
          <w:szCs w:val="24"/>
          <w:lang w:val="id-ID"/>
        </w:rPr>
        <w:t>, tempat untuk bercerita</w:t>
      </w:r>
      <w:r>
        <w:rPr>
          <w:rFonts w:ascii="Times New Roman" w:hAnsi="Times New Roman" w:cs="Times New Roman"/>
          <w:sz w:val="24"/>
          <w:szCs w:val="24"/>
          <w:lang w:val="id-ID"/>
        </w:rPr>
        <w:t xml:space="preserve">, </w:t>
      </w:r>
      <w:r w:rsidR="00410356">
        <w:rPr>
          <w:rFonts w:ascii="Times New Roman" w:hAnsi="Times New Roman" w:cs="Times New Roman"/>
          <w:sz w:val="24"/>
          <w:szCs w:val="24"/>
          <w:lang w:val="id-ID"/>
        </w:rPr>
        <w:t xml:space="preserve">maupun </w:t>
      </w:r>
      <w:r>
        <w:rPr>
          <w:rFonts w:ascii="Times New Roman" w:hAnsi="Times New Roman" w:cs="Times New Roman"/>
          <w:sz w:val="24"/>
          <w:szCs w:val="24"/>
          <w:lang w:val="id-ID"/>
        </w:rPr>
        <w:t>bantu</w:t>
      </w:r>
      <w:r w:rsidR="00410356">
        <w:rPr>
          <w:rFonts w:ascii="Times New Roman" w:hAnsi="Times New Roman" w:cs="Times New Roman"/>
          <w:sz w:val="24"/>
          <w:szCs w:val="24"/>
          <w:lang w:val="id-ID"/>
        </w:rPr>
        <w:t xml:space="preserve">an dalam </w:t>
      </w:r>
      <w:r>
        <w:rPr>
          <w:rFonts w:ascii="Times New Roman" w:hAnsi="Times New Roman" w:cs="Times New Roman"/>
          <w:sz w:val="24"/>
          <w:szCs w:val="24"/>
          <w:lang w:val="id-ID"/>
        </w:rPr>
        <w:t xml:space="preserve">menyebarkan kuesioner </w:t>
      </w:r>
    </w:p>
    <w:p w14:paraId="20845573" w14:textId="472FCEE3" w:rsidR="008A52B2" w:rsidRDefault="00FE3F67"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Ibu Darma Pare Dattu, S.Pd. guru SMA St. Fransiskus Assisi Samarinda, </w:t>
      </w:r>
      <w:r w:rsidR="00410356">
        <w:rPr>
          <w:rFonts w:ascii="Times New Roman" w:hAnsi="Times New Roman" w:cs="Times New Roman"/>
          <w:sz w:val="24"/>
          <w:szCs w:val="24"/>
          <w:lang w:val="id-ID"/>
        </w:rPr>
        <w:t xml:space="preserve">yang </w:t>
      </w:r>
      <w:r>
        <w:rPr>
          <w:rFonts w:ascii="Times New Roman" w:hAnsi="Times New Roman" w:cs="Times New Roman"/>
          <w:sz w:val="24"/>
          <w:szCs w:val="24"/>
          <w:lang w:val="id-ID"/>
        </w:rPr>
        <w:t>atas bantuannya selama proses penelitian.</w:t>
      </w:r>
    </w:p>
    <w:p w14:paraId="6D9729C1" w14:textId="77777777" w:rsidR="00FE3F67" w:rsidRDefault="00FE3F67"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orang tua tercinta, Lotjoyo Silaban dan Pariama Simamora, yang selalu memberikan dukungan moral maupun materi, motivasi dan doa, yang membuat saya selalu ingin terus berjuang dalam setiap proses lika-liku yang saya alami baik di perkuliahan maupun kehidupan secara pribadi.</w:t>
      </w:r>
    </w:p>
    <w:p w14:paraId="020D342C" w14:textId="3BEC1B42" w:rsidR="00FE3F67" w:rsidRDefault="00FE3F67"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Kepada Tulang Erwin, yang selalu menelepon dan memberikan senyuman kepada penulis, sehingga penulis semakin bersemangat</w:t>
      </w:r>
      <w:r w:rsidR="00705603">
        <w:rPr>
          <w:rFonts w:ascii="Times New Roman" w:hAnsi="Times New Roman" w:cs="Times New Roman"/>
          <w:sz w:val="24"/>
          <w:szCs w:val="24"/>
          <w:lang w:val="id-ID"/>
        </w:rPr>
        <w:t xml:space="preserve"> dalam menyelesaikan perkulihan ini.</w:t>
      </w:r>
    </w:p>
    <w:p w14:paraId="5400BD45" w14:textId="239A5EC4" w:rsidR="00705603" w:rsidRDefault="00705603"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Kepada keluarga PA, yaitu </w:t>
      </w:r>
      <w:r w:rsidR="00410356">
        <w:rPr>
          <w:rFonts w:ascii="Times New Roman" w:hAnsi="Times New Roman" w:cs="Times New Roman"/>
          <w:sz w:val="24"/>
          <w:szCs w:val="24"/>
          <w:lang w:val="id-ID"/>
        </w:rPr>
        <w:t>k</w:t>
      </w:r>
      <w:r>
        <w:rPr>
          <w:rFonts w:ascii="Times New Roman" w:hAnsi="Times New Roman" w:cs="Times New Roman"/>
          <w:sz w:val="24"/>
          <w:szCs w:val="24"/>
          <w:lang w:val="id-ID"/>
        </w:rPr>
        <w:t>akak PA penulis</w:t>
      </w:r>
      <w:r w:rsidR="00410356">
        <w:rPr>
          <w:rFonts w:ascii="Times New Roman" w:hAnsi="Times New Roman" w:cs="Times New Roman"/>
          <w:sz w:val="24"/>
          <w:szCs w:val="24"/>
          <w:lang w:val="id-ID"/>
        </w:rPr>
        <w:t>,</w:t>
      </w:r>
      <w:r>
        <w:rPr>
          <w:rFonts w:ascii="Times New Roman" w:hAnsi="Times New Roman" w:cs="Times New Roman"/>
          <w:sz w:val="24"/>
          <w:szCs w:val="24"/>
          <w:lang w:val="id-ID"/>
        </w:rPr>
        <w:t xml:space="preserve"> Efraim F. Rudi, S.M. dan </w:t>
      </w:r>
      <w:r w:rsidR="00410356">
        <w:rPr>
          <w:rFonts w:ascii="Times New Roman" w:hAnsi="Times New Roman" w:cs="Times New Roman"/>
          <w:sz w:val="24"/>
          <w:szCs w:val="24"/>
          <w:lang w:val="id-ID"/>
        </w:rPr>
        <w:t>k</w:t>
      </w:r>
      <w:r>
        <w:rPr>
          <w:rFonts w:ascii="Times New Roman" w:hAnsi="Times New Roman" w:cs="Times New Roman"/>
          <w:sz w:val="24"/>
          <w:szCs w:val="24"/>
          <w:lang w:val="id-ID"/>
        </w:rPr>
        <w:t>akak Swart</w:t>
      </w:r>
      <w:r w:rsidR="00552A82">
        <w:rPr>
          <w:rFonts w:ascii="Times New Roman" w:hAnsi="Times New Roman" w:cs="Times New Roman"/>
          <w:sz w:val="24"/>
          <w:szCs w:val="24"/>
          <w:lang w:val="id-ID"/>
        </w:rPr>
        <w:t>i</w:t>
      </w:r>
      <w:r>
        <w:rPr>
          <w:rFonts w:ascii="Times New Roman" w:hAnsi="Times New Roman" w:cs="Times New Roman"/>
          <w:sz w:val="24"/>
          <w:szCs w:val="24"/>
          <w:lang w:val="id-ID"/>
        </w:rPr>
        <w:t xml:space="preserve"> serta saudara PA penulis yaitu Otniyadi, Juari Petrick Richard Lasung, Oktoverrianus, S.M., Joy Jevon, S.M., yang telah memberikan semangat dan warna baru dalam kehidupan perkuliahan penulis</w:t>
      </w:r>
      <w:r w:rsidR="00552A82">
        <w:rPr>
          <w:rFonts w:ascii="Times New Roman" w:hAnsi="Times New Roman" w:cs="Times New Roman"/>
          <w:sz w:val="24"/>
          <w:szCs w:val="24"/>
          <w:lang w:val="id-ID"/>
        </w:rPr>
        <w:t xml:space="preserve"> sehingga penulis terus bertumbuh menjadi pribadi yang lebih baik dan lebih mengenal dekat Tuhan melalui kasih sayang telah ditunjukan kepada penulis.</w:t>
      </w:r>
    </w:p>
    <w:p w14:paraId="50377CBC" w14:textId="16F76069" w:rsidR="00705603" w:rsidRDefault="00705603" w:rsidP="00CE3508">
      <w:pPr>
        <w:pStyle w:val="ListParagraph"/>
        <w:numPr>
          <w:ilvl w:val="0"/>
          <w:numId w:val="100"/>
        </w:num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Kepada Vanesa Syalomita Jeanette Koraag, S.Ak dan Exzel Junianto Marampa, S.Ak</w:t>
      </w:r>
      <w:r w:rsidR="004B1E4B">
        <w:rPr>
          <w:rFonts w:ascii="Times New Roman" w:hAnsi="Times New Roman" w:cs="Times New Roman"/>
          <w:sz w:val="24"/>
          <w:szCs w:val="24"/>
          <w:lang w:val="id-ID"/>
        </w:rPr>
        <w:t xml:space="preserve">, Winalty Novaria Pardosi, S.Ak dan Meta Soladea Gloria Br Ginting, S.Ak </w:t>
      </w:r>
      <w:r>
        <w:rPr>
          <w:rFonts w:ascii="Times New Roman" w:hAnsi="Times New Roman" w:cs="Times New Roman"/>
          <w:sz w:val="24"/>
          <w:szCs w:val="24"/>
          <w:lang w:val="id-ID"/>
        </w:rPr>
        <w:t>yang telah memberikan banyak masukan dan bantuan selama proses penyeselesaian skripsi ini.</w:t>
      </w:r>
    </w:p>
    <w:p w14:paraId="5B734110" w14:textId="2B3A5FE2" w:rsidR="00CE3508" w:rsidRPr="00CE43D4" w:rsidRDefault="00552A82" w:rsidP="00552A82">
      <w:pPr>
        <w:pStyle w:val="ListParagraph"/>
        <w:numPr>
          <w:ilvl w:val="0"/>
          <w:numId w:val="100"/>
        </w:numPr>
        <w:tabs>
          <w:tab w:val="left" w:pos="426"/>
        </w:tabs>
        <w:spacing w:line="480" w:lineRule="auto"/>
        <w:jc w:val="both"/>
        <w:rPr>
          <w:rFonts w:ascii="Times New Roman" w:hAnsi="Times New Roman" w:cs="Times New Roman"/>
          <w:b/>
          <w:bCs/>
          <w:sz w:val="28"/>
          <w:szCs w:val="28"/>
          <w:lang w:val="id-ID"/>
        </w:rPr>
      </w:pPr>
      <w:r w:rsidRPr="00552A82">
        <w:rPr>
          <w:rFonts w:ascii="Times New Roman" w:hAnsi="Times New Roman" w:cs="Times New Roman"/>
          <w:sz w:val="24"/>
          <w:szCs w:val="24"/>
          <w:lang w:val="id-ID"/>
        </w:rPr>
        <w:lastRenderedPageBreak/>
        <w:t>Kepada LPMI (Lembaga Pelayanan Mahasiswa Indonesia) dan LKPMK (Lembaga Kajian dan Pengembangan Mahasiswa Kristen) atas cinta kasih, pengalaman yang sangat berharga selama di perkuliahan, dan tempat untuk terus bertumbuh menjadi lebih baik</w:t>
      </w:r>
      <w:r>
        <w:rPr>
          <w:rFonts w:ascii="Times New Roman" w:hAnsi="Times New Roman" w:cs="Times New Roman"/>
          <w:sz w:val="24"/>
          <w:szCs w:val="24"/>
          <w:lang w:val="id-ID"/>
        </w:rPr>
        <w:t>.</w:t>
      </w:r>
    </w:p>
    <w:p w14:paraId="6D8DBDAD" w14:textId="2EAD4C00" w:rsidR="00CE43D4" w:rsidRPr="004B1E4B" w:rsidRDefault="00CE43D4" w:rsidP="00552A82">
      <w:pPr>
        <w:pStyle w:val="ListParagraph"/>
        <w:numPr>
          <w:ilvl w:val="0"/>
          <w:numId w:val="100"/>
        </w:numPr>
        <w:tabs>
          <w:tab w:val="left" w:pos="426"/>
        </w:tabs>
        <w:spacing w:line="48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 xml:space="preserve">Kepada rekan-rekan di LPMI </w:t>
      </w:r>
      <w:r w:rsidRPr="00552A82">
        <w:rPr>
          <w:rFonts w:ascii="Times New Roman" w:hAnsi="Times New Roman" w:cs="Times New Roman"/>
          <w:sz w:val="24"/>
          <w:szCs w:val="24"/>
          <w:lang w:val="id-ID"/>
        </w:rPr>
        <w:t>(Lembaga Pelayanan Mahasiswa Indonesia)</w:t>
      </w:r>
      <w:r>
        <w:rPr>
          <w:rFonts w:ascii="Times New Roman" w:hAnsi="Times New Roman" w:cs="Times New Roman"/>
          <w:sz w:val="24"/>
          <w:szCs w:val="24"/>
          <w:lang w:val="id-ID"/>
        </w:rPr>
        <w:t xml:space="preserve">, yang selalu memberikan semangat dan sebagai tempat untuk </w:t>
      </w:r>
      <w:r w:rsidR="004B1E4B">
        <w:rPr>
          <w:rFonts w:ascii="Times New Roman" w:hAnsi="Times New Roman" w:cs="Times New Roman"/>
          <w:sz w:val="24"/>
          <w:szCs w:val="24"/>
          <w:lang w:val="id-ID"/>
        </w:rPr>
        <w:t>mengenal Tuhan lebih dalam lagi, sehingga penulis selalu merasa nyaman selama berkuliah.</w:t>
      </w:r>
    </w:p>
    <w:p w14:paraId="4FB635FD" w14:textId="5FE92915" w:rsidR="004B1E4B" w:rsidRPr="00410356" w:rsidRDefault="004B1E4B" w:rsidP="00552A82">
      <w:pPr>
        <w:pStyle w:val="ListParagraph"/>
        <w:numPr>
          <w:ilvl w:val="0"/>
          <w:numId w:val="100"/>
        </w:numPr>
        <w:tabs>
          <w:tab w:val="left" w:pos="426"/>
        </w:tabs>
        <w:spacing w:line="48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Kepada Yoas Kristianus Silaban di tahun 2021-2025, terima kasih atas semangatnya, terima kasih atas kemauan untuk terus bertumbuh, terima kasih mau terus bertahan dalam lika-liku perkuliahan, terima kasih karena selalu mengandalkan Yesus selama ini, dan terima kasih sudah mau menjadi versi yang lebih baik dari hari-hari yang berlalu.</w:t>
      </w:r>
    </w:p>
    <w:p w14:paraId="490256DC" w14:textId="70823961" w:rsidR="00410356" w:rsidRDefault="00410356" w:rsidP="00410356">
      <w:pPr>
        <w:tabs>
          <w:tab w:val="left" w:pos="426"/>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Dengan ini, penulis berharap bahwa skripsi ini dapat bermanfaat bagi pembaca. Semoga Tuhan Yang Maha Esa senantiasa melimpahkan Rahmat dan Karunianya kepada kita semua.</w:t>
      </w:r>
    </w:p>
    <w:p w14:paraId="0952C30C" w14:textId="77777777" w:rsidR="00410356" w:rsidRDefault="00410356" w:rsidP="00410356">
      <w:pPr>
        <w:tabs>
          <w:tab w:val="left" w:pos="426"/>
        </w:tabs>
        <w:spacing w:line="480" w:lineRule="auto"/>
        <w:jc w:val="both"/>
        <w:rPr>
          <w:rFonts w:ascii="Times New Roman" w:hAnsi="Times New Roman" w:cs="Times New Roman"/>
          <w:sz w:val="24"/>
          <w:szCs w:val="24"/>
          <w:lang w:val="id-ID"/>
        </w:rPr>
      </w:pPr>
    </w:p>
    <w:p w14:paraId="02311F68" w14:textId="77777777" w:rsidR="00410356" w:rsidRDefault="00410356" w:rsidP="00410356">
      <w:pPr>
        <w:tabs>
          <w:tab w:val="left" w:pos="426"/>
        </w:tabs>
        <w:spacing w:line="480" w:lineRule="auto"/>
        <w:jc w:val="both"/>
        <w:rPr>
          <w:rFonts w:ascii="Times New Roman" w:hAnsi="Times New Roman" w:cs="Times New Roman"/>
          <w:sz w:val="24"/>
          <w:szCs w:val="24"/>
          <w:lang w:val="id-ID"/>
        </w:rPr>
      </w:pPr>
    </w:p>
    <w:p w14:paraId="2423B5D1" w14:textId="6A471D53" w:rsidR="00410356" w:rsidRDefault="00410356" w:rsidP="00410356">
      <w:pPr>
        <w:tabs>
          <w:tab w:val="left" w:pos="426"/>
        </w:tabs>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Samarinda, 11 Juni 2025</w:t>
      </w:r>
    </w:p>
    <w:p w14:paraId="3086CE9B" w14:textId="77777777" w:rsidR="00410356" w:rsidRDefault="00410356" w:rsidP="00410356">
      <w:pPr>
        <w:tabs>
          <w:tab w:val="left" w:pos="426"/>
        </w:tabs>
        <w:spacing w:line="480" w:lineRule="auto"/>
        <w:jc w:val="right"/>
        <w:rPr>
          <w:rFonts w:ascii="Times New Roman" w:hAnsi="Times New Roman" w:cs="Times New Roman"/>
          <w:sz w:val="24"/>
          <w:szCs w:val="24"/>
          <w:lang w:val="id-ID"/>
        </w:rPr>
      </w:pPr>
    </w:p>
    <w:p w14:paraId="23CBA8B6" w14:textId="635C5E92" w:rsidR="00410356" w:rsidRDefault="00410356" w:rsidP="00410356">
      <w:pPr>
        <w:tabs>
          <w:tab w:val="left" w:pos="426"/>
        </w:tabs>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Yoas Kristianus Silaban</w:t>
      </w:r>
    </w:p>
    <w:p w14:paraId="4C2BECC7" w14:textId="2BB925D6" w:rsidR="00410356" w:rsidRDefault="00410356" w:rsidP="00410356">
      <w:pPr>
        <w:tabs>
          <w:tab w:val="left" w:pos="426"/>
        </w:tabs>
        <w:spacing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lastRenderedPageBreak/>
        <w:t>ABSTRAK</w:t>
      </w:r>
    </w:p>
    <w:p w14:paraId="1F508AF3" w14:textId="546934F8" w:rsidR="00410356" w:rsidRPr="004E1D6B" w:rsidRDefault="004E1D6B" w:rsidP="00410356">
      <w:pPr>
        <w:tabs>
          <w:tab w:val="left" w:pos="426"/>
        </w:tabs>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10356" w:rsidRPr="004E1D6B">
        <w:rPr>
          <w:rFonts w:ascii="Times New Roman" w:hAnsi="Times New Roman" w:cs="Times New Roman"/>
          <w:sz w:val="24"/>
          <w:szCs w:val="24"/>
          <w:lang w:val="id-ID"/>
        </w:rPr>
        <w:t>Yoas Kristianus Silaban, 202</w:t>
      </w:r>
      <w:r>
        <w:rPr>
          <w:rFonts w:ascii="Times New Roman" w:hAnsi="Times New Roman" w:cs="Times New Roman"/>
          <w:sz w:val="24"/>
          <w:szCs w:val="24"/>
          <w:lang w:val="id-ID"/>
        </w:rPr>
        <w:t>5</w:t>
      </w:r>
      <w:r w:rsidR="00410356" w:rsidRPr="004E1D6B">
        <w:rPr>
          <w:rFonts w:ascii="Times New Roman" w:hAnsi="Times New Roman" w:cs="Times New Roman"/>
          <w:sz w:val="24"/>
          <w:szCs w:val="24"/>
          <w:lang w:val="id-ID"/>
        </w:rPr>
        <w:t xml:space="preserve">. </w:t>
      </w:r>
      <w:r w:rsidR="00410356" w:rsidRPr="004E1D6B">
        <w:rPr>
          <w:rFonts w:ascii="Times New Roman" w:hAnsi="Times New Roman" w:cs="Times New Roman"/>
          <w:b/>
          <w:bCs/>
          <w:sz w:val="24"/>
          <w:szCs w:val="24"/>
          <w:lang w:val="id-ID"/>
        </w:rPr>
        <w:t xml:space="preserve">Pengaruh Pengetahuan Perpajakan, Sanksi Perpajakan dan Kesadaran Wajib Pajak Terhadap Kepatuhan Wajib Pajak Dalam Membayar Pajak Bumi dan Bangunan (PBB) di Kota Samarinda. </w:t>
      </w:r>
      <w:r w:rsidR="00410356" w:rsidRPr="004E1D6B">
        <w:rPr>
          <w:rFonts w:ascii="Times New Roman" w:hAnsi="Times New Roman" w:cs="Times New Roman"/>
          <w:sz w:val="24"/>
          <w:szCs w:val="24"/>
          <w:lang w:val="id-ID"/>
        </w:rPr>
        <w:t xml:space="preserve">Dibimbing oleh Bapak Agus Iwan Kesuma. Penelitian ini bertujuan untuk menguji pengaruh pengetahuan perpajakan, sanksi perpajakan, dan kesadaran wajib pajak terhadap kepatuhan wajib pajak dalam membayar pajak bumi dan bangunan di Kota Samarinda. Jenis penelitian ini merupakan penelitian kuantitatif dengan sember data primer. Adapun penentuan sampel, peneliti menggunakan metode </w:t>
      </w:r>
      <w:r w:rsidR="00410356" w:rsidRPr="004E1D6B">
        <w:rPr>
          <w:rFonts w:ascii="Times New Roman" w:hAnsi="Times New Roman" w:cs="Times New Roman"/>
          <w:i/>
          <w:iCs/>
          <w:sz w:val="24"/>
          <w:szCs w:val="24"/>
          <w:lang w:val="id-ID"/>
        </w:rPr>
        <w:t xml:space="preserve">simple random sampling </w:t>
      </w:r>
      <w:r w:rsidR="00410356" w:rsidRPr="004E1D6B">
        <w:rPr>
          <w:rFonts w:ascii="Times New Roman" w:hAnsi="Times New Roman" w:cs="Times New Roman"/>
          <w:sz w:val="24"/>
          <w:szCs w:val="24"/>
          <w:lang w:val="id-ID"/>
        </w:rPr>
        <w:t>dan jumlah sampel sebanyak 10</w:t>
      </w:r>
      <w:r>
        <w:rPr>
          <w:rFonts w:ascii="Times New Roman" w:hAnsi="Times New Roman" w:cs="Times New Roman"/>
          <w:sz w:val="24"/>
          <w:szCs w:val="24"/>
          <w:lang w:val="id-ID"/>
        </w:rPr>
        <w:t>1</w:t>
      </w:r>
      <w:r w:rsidR="00410356" w:rsidRPr="004E1D6B">
        <w:rPr>
          <w:rFonts w:ascii="Times New Roman" w:hAnsi="Times New Roman" w:cs="Times New Roman"/>
          <w:sz w:val="24"/>
          <w:szCs w:val="24"/>
          <w:lang w:val="id-ID"/>
        </w:rPr>
        <w:t xml:space="preserve"> responden yang diperoleh melalui penyebaran kuesioner serta alat analisis yang digunakan adalah SPSS. Hasil penelitian menunjukkan bahwa pengetahuan perpajakan, sanksi perpajakan, dan kesadaran wajib pajak berpengaruh secara positif dan signifikan terhadap kepatuhan wajib pajak dalam membayar pajak bumi dan bangunan di Kota Samarinda.</w:t>
      </w:r>
    </w:p>
    <w:p w14:paraId="6FEF5C00" w14:textId="77777777" w:rsidR="00410356" w:rsidRPr="004E1D6B" w:rsidRDefault="00410356" w:rsidP="00410356">
      <w:pPr>
        <w:tabs>
          <w:tab w:val="left" w:pos="426"/>
        </w:tabs>
        <w:spacing w:line="240" w:lineRule="auto"/>
        <w:jc w:val="both"/>
        <w:rPr>
          <w:rFonts w:ascii="Times New Roman" w:hAnsi="Times New Roman" w:cs="Times New Roman"/>
          <w:sz w:val="24"/>
          <w:szCs w:val="24"/>
          <w:lang w:val="id-ID"/>
        </w:rPr>
      </w:pPr>
    </w:p>
    <w:p w14:paraId="4CA95007" w14:textId="600E6714" w:rsidR="00410356" w:rsidRPr="004E1D6B" w:rsidRDefault="00410356" w:rsidP="004E1D6B">
      <w:pPr>
        <w:tabs>
          <w:tab w:val="left" w:pos="426"/>
        </w:tabs>
        <w:spacing w:line="240" w:lineRule="auto"/>
        <w:ind w:left="1372" w:hanging="1372"/>
        <w:jc w:val="both"/>
        <w:rPr>
          <w:rFonts w:ascii="Times New Roman" w:hAnsi="Times New Roman" w:cs="Times New Roman"/>
          <w:sz w:val="24"/>
          <w:szCs w:val="24"/>
          <w:lang w:val="id-ID"/>
        </w:rPr>
      </w:pPr>
      <w:r w:rsidRPr="004E1D6B">
        <w:rPr>
          <w:rFonts w:ascii="Times New Roman" w:hAnsi="Times New Roman" w:cs="Times New Roman"/>
          <w:b/>
          <w:bCs/>
          <w:sz w:val="24"/>
          <w:szCs w:val="24"/>
          <w:lang w:val="id-ID"/>
        </w:rPr>
        <w:t xml:space="preserve">Kata Kunci : </w:t>
      </w:r>
      <w:r w:rsidRPr="004E1D6B">
        <w:rPr>
          <w:rFonts w:ascii="Times New Roman" w:hAnsi="Times New Roman" w:cs="Times New Roman"/>
          <w:sz w:val="24"/>
          <w:szCs w:val="24"/>
          <w:lang w:val="id-ID"/>
        </w:rPr>
        <w:t>Pengetahuan Perpajakan, Sanksi Perpajakan, Kesadaran Wajib Pajak,</w:t>
      </w:r>
      <w:r w:rsidR="004E1D6B">
        <w:rPr>
          <w:rFonts w:ascii="Times New Roman" w:hAnsi="Times New Roman" w:cs="Times New Roman"/>
          <w:sz w:val="24"/>
          <w:szCs w:val="24"/>
          <w:lang w:val="id-ID"/>
        </w:rPr>
        <w:t xml:space="preserve"> </w:t>
      </w:r>
      <w:r w:rsidRPr="004E1D6B">
        <w:rPr>
          <w:rFonts w:ascii="Times New Roman" w:hAnsi="Times New Roman" w:cs="Times New Roman"/>
          <w:sz w:val="24"/>
          <w:szCs w:val="24"/>
          <w:lang w:val="id-ID"/>
        </w:rPr>
        <w:t>Kepatuhan Wajib Pajak Bumi dan Bangunan</w:t>
      </w:r>
      <w:r w:rsidR="004E1D6B">
        <w:rPr>
          <w:rFonts w:ascii="Times New Roman" w:hAnsi="Times New Roman" w:cs="Times New Roman"/>
          <w:sz w:val="24"/>
          <w:szCs w:val="24"/>
          <w:lang w:val="id-ID"/>
        </w:rPr>
        <w:t>.</w:t>
      </w:r>
    </w:p>
    <w:p w14:paraId="43846321" w14:textId="77777777" w:rsidR="00410356" w:rsidRPr="00410356" w:rsidRDefault="00410356" w:rsidP="00410356">
      <w:pPr>
        <w:tabs>
          <w:tab w:val="left" w:pos="426"/>
        </w:tabs>
        <w:spacing w:line="480" w:lineRule="auto"/>
        <w:jc w:val="both"/>
        <w:rPr>
          <w:rFonts w:ascii="Times New Roman" w:hAnsi="Times New Roman" w:cs="Times New Roman"/>
          <w:sz w:val="24"/>
          <w:szCs w:val="24"/>
          <w:lang w:val="id-ID"/>
        </w:rPr>
      </w:pPr>
    </w:p>
    <w:p w14:paraId="1F654B6E" w14:textId="77777777" w:rsidR="00410356" w:rsidRPr="00410356" w:rsidRDefault="00410356" w:rsidP="00410356">
      <w:pPr>
        <w:tabs>
          <w:tab w:val="left" w:pos="426"/>
        </w:tabs>
        <w:spacing w:line="480" w:lineRule="auto"/>
        <w:jc w:val="right"/>
        <w:rPr>
          <w:rFonts w:ascii="Times New Roman" w:hAnsi="Times New Roman" w:cs="Times New Roman"/>
          <w:sz w:val="24"/>
          <w:szCs w:val="24"/>
          <w:lang w:val="id-ID"/>
        </w:rPr>
      </w:pPr>
    </w:p>
    <w:p w14:paraId="17313C95"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00008EC6"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1E5C2E68"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5F32C582"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783E25E5"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66B36B55"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30FCF556"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35656C66" w14:textId="2585BB0B" w:rsidR="004E1D6B" w:rsidRPr="004E1D6B" w:rsidRDefault="004E1D6B" w:rsidP="004E1D6B">
      <w:pPr>
        <w:tabs>
          <w:tab w:val="left" w:pos="426"/>
        </w:tabs>
        <w:spacing w:line="480" w:lineRule="auto"/>
        <w:jc w:val="center"/>
        <w:rPr>
          <w:rFonts w:ascii="Times New Roman" w:hAnsi="Times New Roman" w:cs="Times New Roman"/>
          <w:b/>
          <w:bCs/>
          <w:i/>
          <w:iCs/>
          <w:sz w:val="28"/>
          <w:szCs w:val="28"/>
          <w:lang w:val="id-ID"/>
        </w:rPr>
      </w:pPr>
      <w:r>
        <w:rPr>
          <w:rFonts w:ascii="Times New Roman" w:hAnsi="Times New Roman" w:cs="Times New Roman"/>
          <w:sz w:val="24"/>
          <w:szCs w:val="24"/>
          <w:lang w:val="id-ID"/>
        </w:rPr>
        <w:lastRenderedPageBreak/>
        <w:tab/>
      </w:r>
      <w:r w:rsidRPr="004E1D6B">
        <w:rPr>
          <w:rFonts w:ascii="Times New Roman" w:hAnsi="Times New Roman" w:cs="Times New Roman"/>
          <w:b/>
          <w:bCs/>
          <w:i/>
          <w:iCs/>
          <w:sz w:val="28"/>
          <w:szCs w:val="28"/>
          <w:lang w:val="id-ID"/>
        </w:rPr>
        <w:t>ABSTRA</w:t>
      </w:r>
      <w:r>
        <w:rPr>
          <w:rFonts w:ascii="Times New Roman" w:hAnsi="Times New Roman" w:cs="Times New Roman"/>
          <w:b/>
          <w:bCs/>
          <w:i/>
          <w:iCs/>
          <w:sz w:val="28"/>
          <w:szCs w:val="28"/>
          <w:lang w:val="id-ID"/>
        </w:rPr>
        <w:t>CT</w:t>
      </w:r>
    </w:p>
    <w:p w14:paraId="36922568" w14:textId="77777777" w:rsidR="004E1D6B" w:rsidRDefault="004E1D6B" w:rsidP="004E1D6B">
      <w:pPr>
        <w:tabs>
          <w:tab w:val="left" w:pos="426"/>
        </w:tabs>
        <w:spacing w:line="240" w:lineRule="auto"/>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ab/>
      </w:r>
      <w:r w:rsidRPr="004E1D6B">
        <w:rPr>
          <w:rFonts w:ascii="Times New Roman" w:hAnsi="Times New Roman" w:cs="Times New Roman"/>
          <w:i/>
          <w:iCs/>
          <w:sz w:val="24"/>
          <w:szCs w:val="24"/>
          <w:lang w:val="id-ID"/>
        </w:rPr>
        <w:t xml:space="preserve">Yoas Kristianus Silaban, 2025. </w:t>
      </w:r>
      <w:r w:rsidRPr="004E1D6B">
        <w:rPr>
          <w:rFonts w:ascii="Times New Roman" w:hAnsi="Times New Roman" w:cs="Times New Roman"/>
          <w:b/>
          <w:bCs/>
          <w:i/>
          <w:iCs/>
          <w:sz w:val="24"/>
          <w:szCs w:val="24"/>
          <w:lang w:val="id-ID"/>
        </w:rPr>
        <w:t>The Effect of Taxation Knowledge, Tax Sanctions and Taxpayer Awareness on Taxpayer Compliance in Paying Land and Building Tax (PBB) in Samarinda City</w:t>
      </w:r>
      <w:r w:rsidRPr="004E1D6B">
        <w:rPr>
          <w:rFonts w:ascii="Times New Roman" w:hAnsi="Times New Roman" w:cs="Times New Roman"/>
          <w:i/>
          <w:iCs/>
          <w:sz w:val="24"/>
          <w:szCs w:val="24"/>
          <w:lang w:val="id-ID"/>
        </w:rPr>
        <w:t>. Supervised by Mr Agus Iwan Kesuma. This study aims to examine the effect of taxation knowledge, tax sanctions, and taxpayer awareness on taxpayer compliance in paying land and building tax in Samarinda City. This type of research is quantitative research with primary data sources. As for determining the sample, the researcher used the simple random sampling method and the sample size was 101 respondents obtained through distributing questionnaires and the analysis tool used was SPSS. The results showed that tax knowledge, tax sanctions, and taxpayer awareness had a positive and significant effect on taxpayer compliance in paying land and building tax in Samarinda City.</w:t>
      </w:r>
    </w:p>
    <w:p w14:paraId="06CF1C41" w14:textId="77777777" w:rsidR="004E1D6B" w:rsidRDefault="004E1D6B" w:rsidP="004E1D6B">
      <w:pPr>
        <w:tabs>
          <w:tab w:val="left" w:pos="426"/>
        </w:tabs>
        <w:spacing w:line="240" w:lineRule="auto"/>
        <w:jc w:val="both"/>
        <w:rPr>
          <w:rFonts w:ascii="Times New Roman" w:hAnsi="Times New Roman" w:cs="Times New Roman"/>
          <w:i/>
          <w:iCs/>
          <w:sz w:val="24"/>
          <w:szCs w:val="24"/>
          <w:lang w:val="id-ID"/>
        </w:rPr>
      </w:pPr>
    </w:p>
    <w:p w14:paraId="35D09CB7" w14:textId="23954CE0" w:rsidR="004E1D6B" w:rsidRPr="004E1D6B" w:rsidRDefault="004E1D6B" w:rsidP="004E1D6B">
      <w:pPr>
        <w:tabs>
          <w:tab w:val="left" w:pos="426"/>
        </w:tabs>
        <w:spacing w:line="240" w:lineRule="auto"/>
        <w:ind w:left="1134" w:hanging="1134"/>
        <w:jc w:val="both"/>
        <w:rPr>
          <w:rFonts w:ascii="Times New Roman" w:hAnsi="Times New Roman" w:cs="Times New Roman"/>
          <w:i/>
          <w:iCs/>
          <w:sz w:val="24"/>
          <w:szCs w:val="24"/>
          <w:lang w:val="id-ID"/>
        </w:rPr>
      </w:pPr>
      <w:r w:rsidRPr="004E1D6B">
        <w:rPr>
          <w:rFonts w:ascii="Times New Roman" w:hAnsi="Times New Roman" w:cs="Times New Roman"/>
          <w:b/>
          <w:bCs/>
          <w:i/>
          <w:iCs/>
          <w:sz w:val="24"/>
          <w:szCs w:val="24"/>
          <w:lang w:val="id-ID"/>
        </w:rPr>
        <w:t xml:space="preserve">Keywords: </w:t>
      </w:r>
      <w:r w:rsidRPr="004E1D6B">
        <w:rPr>
          <w:rFonts w:ascii="Times New Roman" w:hAnsi="Times New Roman" w:cs="Times New Roman"/>
          <w:i/>
          <w:iCs/>
          <w:sz w:val="24"/>
          <w:szCs w:val="24"/>
          <w:lang w:val="id-ID"/>
        </w:rPr>
        <w:t>Taxation Knowledge, Tax Sanctions, Taxpayer Awareness, Land and Building Taxpayer Compliance</w:t>
      </w:r>
      <w:r>
        <w:rPr>
          <w:rFonts w:ascii="Times New Roman" w:hAnsi="Times New Roman" w:cs="Times New Roman"/>
          <w:i/>
          <w:iCs/>
          <w:sz w:val="24"/>
          <w:szCs w:val="24"/>
          <w:lang w:val="id-ID"/>
        </w:rPr>
        <w:t>.</w:t>
      </w:r>
    </w:p>
    <w:p w14:paraId="43865130" w14:textId="77777777" w:rsidR="004E1D6B" w:rsidRPr="004E1D6B" w:rsidRDefault="004E1D6B" w:rsidP="004E1D6B">
      <w:pPr>
        <w:tabs>
          <w:tab w:val="left" w:pos="426"/>
        </w:tabs>
        <w:spacing w:line="480" w:lineRule="auto"/>
        <w:jc w:val="center"/>
        <w:rPr>
          <w:rFonts w:ascii="Times New Roman" w:hAnsi="Times New Roman" w:cs="Times New Roman"/>
          <w:b/>
          <w:bCs/>
          <w:sz w:val="28"/>
          <w:szCs w:val="28"/>
          <w:lang w:val="id-ID"/>
        </w:rPr>
      </w:pPr>
    </w:p>
    <w:p w14:paraId="71324705"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70B35919"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34CB9735"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715CEC2D"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0C635697"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6DE10FB3" w14:textId="77777777" w:rsidR="00CE3508" w:rsidRDefault="00CE3508" w:rsidP="00801BB7">
      <w:pPr>
        <w:tabs>
          <w:tab w:val="left" w:pos="426"/>
        </w:tabs>
        <w:spacing w:line="480" w:lineRule="auto"/>
        <w:jc w:val="center"/>
        <w:rPr>
          <w:rFonts w:ascii="Times New Roman" w:hAnsi="Times New Roman" w:cs="Times New Roman"/>
          <w:b/>
          <w:bCs/>
          <w:sz w:val="28"/>
          <w:szCs w:val="28"/>
          <w:lang w:val="id-ID"/>
        </w:rPr>
      </w:pPr>
    </w:p>
    <w:p w14:paraId="36A25A48" w14:textId="77777777" w:rsidR="004E1D6B" w:rsidRDefault="004E1D6B" w:rsidP="00801BB7">
      <w:pPr>
        <w:tabs>
          <w:tab w:val="left" w:pos="426"/>
        </w:tabs>
        <w:spacing w:line="480" w:lineRule="auto"/>
        <w:jc w:val="center"/>
        <w:rPr>
          <w:rFonts w:ascii="Times New Roman" w:hAnsi="Times New Roman" w:cs="Times New Roman"/>
          <w:b/>
          <w:bCs/>
          <w:sz w:val="28"/>
          <w:szCs w:val="28"/>
          <w:lang w:val="id-ID"/>
        </w:rPr>
      </w:pPr>
    </w:p>
    <w:p w14:paraId="5BFA33E9" w14:textId="77777777" w:rsidR="004E1D6B" w:rsidRDefault="004E1D6B" w:rsidP="00801BB7">
      <w:pPr>
        <w:tabs>
          <w:tab w:val="left" w:pos="426"/>
        </w:tabs>
        <w:spacing w:line="480" w:lineRule="auto"/>
        <w:jc w:val="center"/>
        <w:rPr>
          <w:rFonts w:ascii="Times New Roman" w:hAnsi="Times New Roman" w:cs="Times New Roman"/>
          <w:b/>
          <w:bCs/>
          <w:sz w:val="28"/>
          <w:szCs w:val="28"/>
          <w:lang w:val="id-ID"/>
        </w:rPr>
      </w:pPr>
    </w:p>
    <w:p w14:paraId="2354D6AA" w14:textId="0D6E4FDB" w:rsidR="00130FCC" w:rsidRPr="0099690B" w:rsidRDefault="00130FCC" w:rsidP="00801BB7">
      <w:pPr>
        <w:tabs>
          <w:tab w:val="left" w:pos="426"/>
        </w:tabs>
        <w:spacing w:line="480" w:lineRule="auto"/>
        <w:jc w:val="center"/>
        <w:rPr>
          <w:rFonts w:ascii="Times New Roman" w:hAnsi="Times New Roman" w:cs="Times New Roman"/>
          <w:b/>
          <w:bCs/>
          <w:sz w:val="28"/>
          <w:szCs w:val="28"/>
          <w:lang w:val="id-ID"/>
        </w:rPr>
      </w:pPr>
      <w:r w:rsidRPr="0099690B">
        <w:rPr>
          <w:rFonts w:ascii="Times New Roman" w:hAnsi="Times New Roman" w:cs="Times New Roman"/>
          <w:b/>
          <w:bCs/>
          <w:sz w:val="28"/>
          <w:szCs w:val="28"/>
          <w:lang w:val="id-ID"/>
        </w:rPr>
        <w:lastRenderedPageBreak/>
        <w:t>DAFTA</w:t>
      </w:r>
      <w:r w:rsidR="00792ADE" w:rsidRPr="0099690B">
        <w:rPr>
          <w:rFonts w:ascii="Times New Roman" w:hAnsi="Times New Roman" w:cs="Times New Roman"/>
          <w:b/>
          <w:bCs/>
          <w:sz w:val="28"/>
          <w:szCs w:val="28"/>
          <w:lang w:val="id-ID"/>
        </w:rPr>
        <w:t>R ISI</w:t>
      </w:r>
    </w:p>
    <w:p w14:paraId="4180BED1" w14:textId="310DA676" w:rsidR="002E78EC" w:rsidRPr="0099690B" w:rsidRDefault="002E78EC" w:rsidP="002E78EC">
      <w:pPr>
        <w:tabs>
          <w:tab w:val="left" w:pos="426"/>
        </w:tabs>
        <w:spacing w:line="480" w:lineRule="auto"/>
        <w:ind w:right="336"/>
        <w:jc w:val="right"/>
        <w:rPr>
          <w:rFonts w:ascii="Times New Roman" w:hAnsi="Times New Roman" w:cs="Times New Roman"/>
          <w:b/>
          <w:bCs/>
          <w:lang w:val="id-ID"/>
        </w:rPr>
      </w:pPr>
      <w:r w:rsidRPr="0099690B">
        <w:rPr>
          <w:rFonts w:ascii="Times New Roman" w:hAnsi="Times New Roman" w:cs="Times New Roman"/>
          <w:b/>
          <w:bCs/>
          <w:lang w:val="id-ID"/>
        </w:rPr>
        <w:t>Halaman</w:t>
      </w:r>
    </w:p>
    <w:p w14:paraId="642B3939" w14:textId="1C878FED" w:rsidR="00D84ED2" w:rsidRPr="0099690B" w:rsidRDefault="00871258" w:rsidP="002E78EC">
      <w:pPr>
        <w:tabs>
          <w:tab w:val="left" w:leader="dot" w:pos="7371"/>
        </w:tabs>
        <w:spacing w:line="360" w:lineRule="auto"/>
        <w:jc w:val="both"/>
        <w:rPr>
          <w:rFonts w:ascii="Times New Roman" w:hAnsi="Times New Roman" w:cs="Times New Roman"/>
          <w:lang w:val="id-ID"/>
        </w:rPr>
      </w:pPr>
      <w:r w:rsidRPr="0099690B">
        <w:rPr>
          <w:rFonts w:ascii="Times New Roman" w:hAnsi="Times New Roman" w:cs="Times New Roman"/>
          <w:b/>
          <w:bCs/>
          <w:lang w:val="id-ID"/>
        </w:rPr>
        <w:t>HALAMAN JUDUL</w:t>
      </w:r>
      <w:r w:rsidR="00583932" w:rsidRPr="0099690B">
        <w:rPr>
          <w:rFonts w:ascii="Times New Roman" w:hAnsi="Times New Roman" w:cs="Times New Roman"/>
          <w:b/>
          <w:bCs/>
          <w:lang w:val="id-ID"/>
        </w:rPr>
        <w:tab/>
        <w:t>i</w:t>
      </w:r>
    </w:p>
    <w:p w14:paraId="542B8906" w14:textId="2A5FE97D" w:rsidR="00D84ED2" w:rsidRDefault="00D84ED2"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HALAMAN PENGESAHAN</w:t>
      </w:r>
      <w:r w:rsidRPr="0099690B">
        <w:rPr>
          <w:rFonts w:ascii="Times New Roman" w:hAnsi="Times New Roman" w:cs="Times New Roman"/>
          <w:b/>
          <w:bCs/>
          <w:lang w:val="id-ID"/>
        </w:rPr>
        <w:tab/>
        <w:t>ii</w:t>
      </w:r>
    </w:p>
    <w:p w14:paraId="3478776E" w14:textId="614CDE40" w:rsidR="00225F7B" w:rsidRDefault="00225F7B" w:rsidP="002E78EC">
      <w:pPr>
        <w:tabs>
          <w:tab w:val="left" w:leader="dot" w:pos="7371"/>
        </w:tabs>
        <w:spacing w:line="360" w:lineRule="auto"/>
        <w:jc w:val="both"/>
        <w:rPr>
          <w:rFonts w:ascii="Times New Roman" w:hAnsi="Times New Roman" w:cs="Times New Roman"/>
          <w:b/>
          <w:bCs/>
          <w:lang w:val="id-ID"/>
        </w:rPr>
      </w:pPr>
      <w:r>
        <w:rPr>
          <w:rFonts w:ascii="Times New Roman" w:hAnsi="Times New Roman" w:cs="Times New Roman"/>
          <w:b/>
          <w:bCs/>
          <w:lang w:val="id-ID"/>
        </w:rPr>
        <w:t>PERNYATAAN KEASLIAN SKRIPSI</w:t>
      </w:r>
      <w:r>
        <w:rPr>
          <w:rFonts w:ascii="Times New Roman" w:hAnsi="Times New Roman" w:cs="Times New Roman"/>
          <w:b/>
          <w:bCs/>
          <w:lang w:val="id-ID"/>
        </w:rPr>
        <w:tab/>
        <w:t>iii</w:t>
      </w:r>
    </w:p>
    <w:p w14:paraId="7C266B1D" w14:textId="1D8FD763" w:rsidR="00CE3508" w:rsidRDefault="00CE3508" w:rsidP="002E78EC">
      <w:pPr>
        <w:tabs>
          <w:tab w:val="left" w:leader="dot" w:pos="7371"/>
        </w:tabs>
        <w:spacing w:line="360" w:lineRule="auto"/>
        <w:jc w:val="both"/>
        <w:rPr>
          <w:rFonts w:ascii="Times New Roman" w:hAnsi="Times New Roman" w:cs="Times New Roman"/>
          <w:b/>
          <w:bCs/>
          <w:lang w:val="id-ID"/>
        </w:rPr>
      </w:pPr>
      <w:r>
        <w:rPr>
          <w:rFonts w:ascii="Times New Roman" w:hAnsi="Times New Roman" w:cs="Times New Roman"/>
          <w:b/>
          <w:bCs/>
          <w:lang w:val="id-ID"/>
        </w:rPr>
        <w:t>KATA PENGANTAR</w:t>
      </w:r>
      <w:r>
        <w:rPr>
          <w:rFonts w:ascii="Times New Roman" w:hAnsi="Times New Roman" w:cs="Times New Roman"/>
          <w:b/>
          <w:bCs/>
          <w:lang w:val="id-ID"/>
        </w:rPr>
        <w:tab/>
        <w:t>i</w:t>
      </w:r>
      <w:r w:rsidR="00225F7B">
        <w:rPr>
          <w:rFonts w:ascii="Times New Roman" w:hAnsi="Times New Roman" w:cs="Times New Roman"/>
          <w:b/>
          <w:bCs/>
          <w:lang w:val="id-ID"/>
        </w:rPr>
        <w:t>v</w:t>
      </w:r>
    </w:p>
    <w:p w14:paraId="31D9EBEF" w14:textId="46C29ACA" w:rsidR="00BD7E23" w:rsidRDefault="00BD7E23" w:rsidP="002E78EC">
      <w:pPr>
        <w:tabs>
          <w:tab w:val="left" w:leader="dot" w:pos="7371"/>
        </w:tabs>
        <w:spacing w:line="360" w:lineRule="auto"/>
        <w:jc w:val="both"/>
        <w:rPr>
          <w:rFonts w:ascii="Times New Roman" w:hAnsi="Times New Roman" w:cs="Times New Roman"/>
          <w:b/>
          <w:bCs/>
          <w:lang w:val="id-ID"/>
        </w:rPr>
      </w:pPr>
      <w:r>
        <w:rPr>
          <w:rFonts w:ascii="Times New Roman" w:hAnsi="Times New Roman" w:cs="Times New Roman"/>
          <w:b/>
          <w:bCs/>
          <w:lang w:val="id-ID"/>
        </w:rPr>
        <w:t>ABSTRAK</w:t>
      </w:r>
      <w:r>
        <w:rPr>
          <w:rFonts w:ascii="Times New Roman" w:hAnsi="Times New Roman" w:cs="Times New Roman"/>
          <w:b/>
          <w:bCs/>
          <w:lang w:val="id-ID"/>
        </w:rPr>
        <w:tab/>
        <w:t>vii</w:t>
      </w:r>
      <w:r w:rsidR="00464831">
        <w:rPr>
          <w:rFonts w:ascii="Times New Roman" w:hAnsi="Times New Roman" w:cs="Times New Roman"/>
          <w:b/>
          <w:bCs/>
          <w:lang w:val="id-ID"/>
        </w:rPr>
        <w:t>i</w:t>
      </w:r>
    </w:p>
    <w:p w14:paraId="015348C2" w14:textId="151155F1" w:rsidR="00BD7E23" w:rsidRPr="00BD7E23" w:rsidRDefault="00BD7E23" w:rsidP="002E78EC">
      <w:pPr>
        <w:tabs>
          <w:tab w:val="left" w:leader="dot" w:pos="7371"/>
        </w:tabs>
        <w:spacing w:line="360" w:lineRule="auto"/>
        <w:jc w:val="both"/>
        <w:rPr>
          <w:rFonts w:ascii="Times New Roman" w:hAnsi="Times New Roman" w:cs="Times New Roman"/>
          <w:b/>
          <w:bCs/>
          <w:lang w:val="id-ID"/>
        </w:rPr>
      </w:pPr>
      <w:r>
        <w:rPr>
          <w:rFonts w:ascii="Times New Roman" w:hAnsi="Times New Roman" w:cs="Times New Roman"/>
          <w:b/>
          <w:bCs/>
          <w:i/>
          <w:iCs/>
          <w:lang w:val="id-ID"/>
        </w:rPr>
        <w:t>ABSTRACT</w:t>
      </w:r>
      <w:r>
        <w:rPr>
          <w:rFonts w:ascii="Times New Roman" w:hAnsi="Times New Roman" w:cs="Times New Roman"/>
          <w:b/>
          <w:bCs/>
          <w:i/>
          <w:iCs/>
          <w:lang w:val="id-ID"/>
        </w:rPr>
        <w:tab/>
      </w:r>
      <w:r w:rsidR="00464831">
        <w:rPr>
          <w:rFonts w:ascii="Times New Roman" w:hAnsi="Times New Roman" w:cs="Times New Roman"/>
          <w:b/>
          <w:bCs/>
          <w:lang w:val="id-ID"/>
        </w:rPr>
        <w:t>ix</w:t>
      </w:r>
    </w:p>
    <w:p w14:paraId="62F2E13C" w14:textId="0C6D09D4" w:rsidR="001A5EB3" w:rsidRPr="0099690B" w:rsidRDefault="00584248"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DAFTAR ISI</w:t>
      </w:r>
      <w:r w:rsidR="001A5EB3" w:rsidRPr="0099690B">
        <w:rPr>
          <w:rFonts w:ascii="Times New Roman" w:hAnsi="Times New Roman" w:cs="Times New Roman"/>
          <w:b/>
          <w:bCs/>
          <w:lang w:val="id-ID"/>
        </w:rPr>
        <w:tab/>
      </w:r>
      <w:r w:rsidR="00464831">
        <w:rPr>
          <w:rFonts w:ascii="Times New Roman" w:hAnsi="Times New Roman" w:cs="Times New Roman"/>
          <w:b/>
          <w:bCs/>
          <w:lang w:val="id-ID"/>
        </w:rPr>
        <w:t>x</w:t>
      </w:r>
    </w:p>
    <w:p w14:paraId="7B12C37D" w14:textId="4E1ECBE1" w:rsidR="00871258" w:rsidRPr="0099690B" w:rsidRDefault="00871258"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DAFTAR TABEL</w:t>
      </w:r>
      <w:r w:rsidR="00583932" w:rsidRPr="0099690B">
        <w:rPr>
          <w:rFonts w:ascii="Times New Roman" w:hAnsi="Times New Roman" w:cs="Times New Roman"/>
          <w:b/>
          <w:bCs/>
          <w:lang w:val="id-ID"/>
        </w:rPr>
        <w:tab/>
      </w:r>
      <w:r w:rsidR="00BD7E23">
        <w:rPr>
          <w:rFonts w:ascii="Times New Roman" w:hAnsi="Times New Roman" w:cs="Times New Roman"/>
          <w:b/>
          <w:bCs/>
          <w:lang w:val="id-ID"/>
        </w:rPr>
        <w:t>xi</w:t>
      </w:r>
      <w:r w:rsidR="00464831">
        <w:rPr>
          <w:rFonts w:ascii="Times New Roman" w:hAnsi="Times New Roman" w:cs="Times New Roman"/>
          <w:b/>
          <w:bCs/>
          <w:lang w:val="id-ID"/>
        </w:rPr>
        <w:t>i</w:t>
      </w:r>
    </w:p>
    <w:p w14:paraId="7685C72E" w14:textId="21302736" w:rsidR="00871258" w:rsidRPr="0099690B" w:rsidRDefault="00871258"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DAFTAR GAMBAR</w:t>
      </w:r>
      <w:r w:rsidR="00583932" w:rsidRPr="0099690B">
        <w:rPr>
          <w:rFonts w:ascii="Times New Roman" w:hAnsi="Times New Roman" w:cs="Times New Roman"/>
          <w:b/>
          <w:bCs/>
          <w:lang w:val="id-ID"/>
        </w:rPr>
        <w:tab/>
      </w:r>
      <w:r w:rsidR="00BD7E23">
        <w:rPr>
          <w:rFonts w:ascii="Times New Roman" w:hAnsi="Times New Roman" w:cs="Times New Roman"/>
          <w:b/>
          <w:bCs/>
          <w:lang w:val="id-ID"/>
        </w:rPr>
        <w:t>xii</w:t>
      </w:r>
    </w:p>
    <w:p w14:paraId="57D3546A" w14:textId="16E8B3E8" w:rsidR="00871258" w:rsidRPr="0099690B" w:rsidRDefault="00871258"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BAB I PENDAHULUAN</w:t>
      </w:r>
      <w:r w:rsidR="00583932" w:rsidRPr="0099690B">
        <w:rPr>
          <w:rFonts w:ascii="Times New Roman" w:hAnsi="Times New Roman" w:cs="Times New Roman"/>
          <w:b/>
          <w:bCs/>
          <w:lang w:val="id-ID"/>
        </w:rPr>
        <w:tab/>
        <w:t>1</w:t>
      </w:r>
    </w:p>
    <w:p w14:paraId="4CBFBC03" w14:textId="784A95FB" w:rsidR="00871258" w:rsidRPr="0099690B" w:rsidRDefault="00871258" w:rsidP="00BB63BC">
      <w:pPr>
        <w:pStyle w:val="ListParagraph"/>
        <w:numPr>
          <w:ilvl w:val="0"/>
          <w:numId w:val="70"/>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Latar Belakang</w:t>
      </w:r>
      <w:r w:rsidR="00583932" w:rsidRPr="0099690B">
        <w:rPr>
          <w:rFonts w:ascii="Times New Roman" w:hAnsi="Times New Roman" w:cs="Times New Roman"/>
          <w:lang w:val="id-ID"/>
        </w:rPr>
        <w:tab/>
        <w:t>1</w:t>
      </w:r>
    </w:p>
    <w:p w14:paraId="31869134" w14:textId="62AABDBD" w:rsidR="00871258" w:rsidRPr="0099690B" w:rsidRDefault="00871258" w:rsidP="00BB63BC">
      <w:pPr>
        <w:pStyle w:val="ListParagraph"/>
        <w:numPr>
          <w:ilvl w:val="0"/>
          <w:numId w:val="70"/>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Rumusan Masalah</w:t>
      </w:r>
      <w:r w:rsidR="00583932" w:rsidRPr="0099690B">
        <w:rPr>
          <w:rFonts w:ascii="Times New Roman" w:hAnsi="Times New Roman" w:cs="Times New Roman"/>
          <w:lang w:val="id-ID"/>
        </w:rPr>
        <w:tab/>
        <w:t>1</w:t>
      </w:r>
      <w:r w:rsidR="003E7C6C" w:rsidRPr="0099690B">
        <w:rPr>
          <w:rFonts w:ascii="Times New Roman" w:hAnsi="Times New Roman" w:cs="Times New Roman"/>
          <w:lang w:val="id-ID"/>
        </w:rPr>
        <w:t>1</w:t>
      </w:r>
    </w:p>
    <w:p w14:paraId="52777D4F" w14:textId="1E56DF9F" w:rsidR="00871258" w:rsidRPr="0099690B" w:rsidRDefault="00871258" w:rsidP="00BB63BC">
      <w:pPr>
        <w:pStyle w:val="ListParagraph"/>
        <w:numPr>
          <w:ilvl w:val="0"/>
          <w:numId w:val="70"/>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Tujuan Penelitian</w:t>
      </w:r>
      <w:r w:rsidR="00583932" w:rsidRPr="0099690B">
        <w:rPr>
          <w:rFonts w:ascii="Times New Roman" w:hAnsi="Times New Roman" w:cs="Times New Roman"/>
          <w:lang w:val="id-ID"/>
        </w:rPr>
        <w:tab/>
        <w:t>1</w:t>
      </w:r>
      <w:r w:rsidR="003E7C6C" w:rsidRPr="0099690B">
        <w:rPr>
          <w:rFonts w:ascii="Times New Roman" w:hAnsi="Times New Roman" w:cs="Times New Roman"/>
          <w:lang w:val="id-ID"/>
        </w:rPr>
        <w:t>1</w:t>
      </w:r>
    </w:p>
    <w:p w14:paraId="181F07F3" w14:textId="3D422989" w:rsidR="00871258" w:rsidRPr="0099690B" w:rsidRDefault="00871258" w:rsidP="00BB63BC">
      <w:pPr>
        <w:pStyle w:val="ListParagraph"/>
        <w:numPr>
          <w:ilvl w:val="0"/>
          <w:numId w:val="70"/>
        </w:numPr>
        <w:tabs>
          <w:tab w:val="left" w:leader="dot" w:pos="7371"/>
        </w:tabs>
        <w:spacing w:line="36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Manfaat Penelitian</w:t>
      </w:r>
      <w:r w:rsidR="00583932" w:rsidRPr="0099690B">
        <w:rPr>
          <w:rFonts w:ascii="Times New Roman" w:hAnsi="Times New Roman" w:cs="Times New Roman"/>
          <w:lang w:val="id-ID"/>
        </w:rPr>
        <w:tab/>
        <w:t>1</w:t>
      </w:r>
      <w:r w:rsidR="003E7C6C" w:rsidRPr="0099690B">
        <w:rPr>
          <w:rFonts w:ascii="Times New Roman" w:hAnsi="Times New Roman" w:cs="Times New Roman"/>
          <w:lang w:val="id-ID"/>
        </w:rPr>
        <w:t>2</w:t>
      </w:r>
    </w:p>
    <w:p w14:paraId="5410711B" w14:textId="7463D473" w:rsidR="00871258" w:rsidRPr="0099690B" w:rsidRDefault="00871258"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BAB II TINJAUAN PUSTAKA</w:t>
      </w:r>
      <w:r w:rsidR="00583932" w:rsidRPr="0099690B">
        <w:rPr>
          <w:rFonts w:ascii="Times New Roman" w:hAnsi="Times New Roman" w:cs="Times New Roman"/>
          <w:b/>
          <w:bCs/>
          <w:lang w:val="id-ID"/>
        </w:rPr>
        <w:tab/>
        <w:t>1</w:t>
      </w:r>
      <w:r w:rsidR="00E51610" w:rsidRPr="0099690B">
        <w:rPr>
          <w:rFonts w:ascii="Times New Roman" w:hAnsi="Times New Roman" w:cs="Times New Roman"/>
          <w:b/>
          <w:bCs/>
          <w:lang w:val="id-ID"/>
        </w:rPr>
        <w:t>4</w:t>
      </w:r>
      <w:r w:rsidR="00583932" w:rsidRPr="0099690B">
        <w:rPr>
          <w:rFonts w:ascii="Times New Roman" w:hAnsi="Times New Roman" w:cs="Times New Roman"/>
          <w:b/>
          <w:bCs/>
          <w:lang w:val="id-ID"/>
        </w:rPr>
        <w:tab/>
      </w:r>
    </w:p>
    <w:p w14:paraId="5AE1F57E" w14:textId="0A857DC9" w:rsidR="002C38EC" w:rsidRPr="0099690B" w:rsidRDefault="002C38EC" w:rsidP="00BB63BC">
      <w:pPr>
        <w:pStyle w:val="ListParagraph"/>
        <w:numPr>
          <w:ilvl w:val="0"/>
          <w:numId w:val="71"/>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w:t>
      </w:r>
      <w:r w:rsidR="005E031F" w:rsidRPr="0099690B">
        <w:rPr>
          <w:rFonts w:ascii="Times New Roman" w:hAnsi="Times New Roman" w:cs="Times New Roman"/>
          <w:lang w:val="id-ID"/>
        </w:rPr>
        <w:t>Landasan Teori</w:t>
      </w:r>
      <w:r w:rsidR="00583932" w:rsidRPr="0099690B">
        <w:rPr>
          <w:rFonts w:ascii="Times New Roman" w:hAnsi="Times New Roman" w:cs="Times New Roman"/>
          <w:i/>
          <w:iCs/>
          <w:lang w:val="id-ID"/>
        </w:rPr>
        <w:tab/>
      </w:r>
      <w:r w:rsidR="00583932" w:rsidRPr="0099690B">
        <w:rPr>
          <w:rFonts w:ascii="Times New Roman" w:hAnsi="Times New Roman" w:cs="Times New Roman"/>
          <w:lang w:val="id-ID"/>
        </w:rPr>
        <w:t>1</w:t>
      </w:r>
      <w:r w:rsidR="00E51610" w:rsidRPr="0099690B">
        <w:rPr>
          <w:rFonts w:ascii="Times New Roman" w:hAnsi="Times New Roman" w:cs="Times New Roman"/>
          <w:lang w:val="id-ID"/>
        </w:rPr>
        <w:t>4</w:t>
      </w:r>
    </w:p>
    <w:p w14:paraId="16B7EB80" w14:textId="7AC3F21C" w:rsidR="002C38EC" w:rsidRPr="0099690B" w:rsidRDefault="002C38EC" w:rsidP="00BB63BC">
      <w:pPr>
        <w:pStyle w:val="ListParagraph"/>
        <w:numPr>
          <w:ilvl w:val="0"/>
          <w:numId w:val="71"/>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Konsep Dasar Perpajakan</w:t>
      </w:r>
      <w:r w:rsidR="00583932" w:rsidRPr="0099690B">
        <w:rPr>
          <w:rFonts w:ascii="Times New Roman" w:hAnsi="Times New Roman" w:cs="Times New Roman"/>
          <w:lang w:val="id-ID"/>
        </w:rPr>
        <w:tab/>
      </w:r>
      <w:r w:rsidR="00A71A48" w:rsidRPr="0099690B">
        <w:rPr>
          <w:rFonts w:ascii="Times New Roman" w:hAnsi="Times New Roman" w:cs="Times New Roman"/>
          <w:lang w:val="id-ID"/>
        </w:rPr>
        <w:t>1</w:t>
      </w:r>
      <w:r w:rsidR="00E51610" w:rsidRPr="0099690B">
        <w:rPr>
          <w:rFonts w:ascii="Times New Roman" w:hAnsi="Times New Roman" w:cs="Times New Roman"/>
          <w:lang w:val="id-ID"/>
        </w:rPr>
        <w:t>8</w:t>
      </w:r>
    </w:p>
    <w:p w14:paraId="70E02B60" w14:textId="1F21CB76" w:rsidR="002C38EC" w:rsidRPr="0099690B" w:rsidRDefault="002C38EC" w:rsidP="00BB63BC">
      <w:pPr>
        <w:pStyle w:val="ListParagraph"/>
        <w:numPr>
          <w:ilvl w:val="0"/>
          <w:numId w:val="71"/>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Pajak Bumi dan Bangunan</w:t>
      </w:r>
      <w:r w:rsidR="00583932" w:rsidRPr="0099690B">
        <w:rPr>
          <w:rFonts w:ascii="Times New Roman" w:hAnsi="Times New Roman" w:cs="Times New Roman"/>
          <w:lang w:val="id-ID"/>
        </w:rPr>
        <w:tab/>
        <w:t>2</w:t>
      </w:r>
      <w:r w:rsidR="00085B8C" w:rsidRPr="0099690B">
        <w:rPr>
          <w:rFonts w:ascii="Times New Roman" w:hAnsi="Times New Roman" w:cs="Times New Roman"/>
          <w:lang w:val="id-ID"/>
        </w:rPr>
        <w:t>2</w:t>
      </w:r>
    </w:p>
    <w:p w14:paraId="13ABA164" w14:textId="505D5764" w:rsidR="002C38EC" w:rsidRPr="0099690B" w:rsidRDefault="002C38EC" w:rsidP="00BB63BC">
      <w:pPr>
        <w:pStyle w:val="ListParagraph"/>
        <w:numPr>
          <w:ilvl w:val="0"/>
          <w:numId w:val="71"/>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Variabel-Variabel Penelitian</w:t>
      </w:r>
      <w:r w:rsidR="00583932" w:rsidRPr="0099690B">
        <w:rPr>
          <w:rFonts w:ascii="Times New Roman" w:hAnsi="Times New Roman" w:cs="Times New Roman"/>
          <w:lang w:val="id-ID"/>
        </w:rPr>
        <w:tab/>
      </w:r>
      <w:r w:rsidR="00085B8C" w:rsidRPr="0099690B">
        <w:rPr>
          <w:rFonts w:ascii="Times New Roman" w:hAnsi="Times New Roman" w:cs="Times New Roman"/>
          <w:lang w:val="id-ID"/>
        </w:rPr>
        <w:t>2</w:t>
      </w:r>
      <w:r w:rsidR="005503F9" w:rsidRPr="0099690B">
        <w:rPr>
          <w:rFonts w:ascii="Times New Roman" w:hAnsi="Times New Roman" w:cs="Times New Roman"/>
          <w:lang w:val="id-ID"/>
        </w:rPr>
        <w:t>5</w:t>
      </w:r>
    </w:p>
    <w:p w14:paraId="578AA43B" w14:textId="02896403" w:rsidR="002C38EC" w:rsidRPr="0099690B" w:rsidRDefault="002C38EC" w:rsidP="00BB63BC">
      <w:pPr>
        <w:pStyle w:val="ListParagraph"/>
        <w:numPr>
          <w:ilvl w:val="0"/>
          <w:numId w:val="71"/>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w:t>
      </w:r>
      <w:r w:rsidR="00F53BDA" w:rsidRPr="0099690B">
        <w:rPr>
          <w:rFonts w:ascii="Times New Roman" w:hAnsi="Times New Roman" w:cs="Times New Roman"/>
          <w:lang w:val="id-ID"/>
        </w:rPr>
        <w:t>Hubungan</w:t>
      </w:r>
      <w:r w:rsidRPr="0099690B">
        <w:rPr>
          <w:rFonts w:ascii="Times New Roman" w:hAnsi="Times New Roman" w:cs="Times New Roman"/>
          <w:lang w:val="id-ID"/>
        </w:rPr>
        <w:t xml:space="preserve"> Antar Variabel dan Perumusan Hipotesis</w:t>
      </w:r>
      <w:r w:rsidR="00583932" w:rsidRPr="0099690B">
        <w:rPr>
          <w:rFonts w:ascii="Times New Roman" w:hAnsi="Times New Roman" w:cs="Times New Roman"/>
          <w:lang w:val="id-ID"/>
        </w:rPr>
        <w:tab/>
      </w:r>
      <w:r w:rsidR="00085B8C" w:rsidRPr="0099690B">
        <w:rPr>
          <w:rFonts w:ascii="Times New Roman" w:hAnsi="Times New Roman" w:cs="Times New Roman"/>
          <w:lang w:val="id-ID"/>
        </w:rPr>
        <w:t>3</w:t>
      </w:r>
      <w:r w:rsidR="005503F9" w:rsidRPr="0099690B">
        <w:rPr>
          <w:rFonts w:ascii="Times New Roman" w:hAnsi="Times New Roman" w:cs="Times New Roman"/>
          <w:lang w:val="id-ID"/>
        </w:rPr>
        <w:t>6</w:t>
      </w:r>
    </w:p>
    <w:p w14:paraId="0E5D13B8" w14:textId="6A01CCB4" w:rsidR="002C38EC" w:rsidRPr="0099690B" w:rsidRDefault="002C38EC" w:rsidP="00BB63BC">
      <w:pPr>
        <w:pStyle w:val="ListParagraph"/>
        <w:numPr>
          <w:ilvl w:val="0"/>
          <w:numId w:val="71"/>
        </w:numPr>
        <w:tabs>
          <w:tab w:val="left" w:leader="dot" w:pos="7371"/>
        </w:tabs>
        <w:spacing w:line="360" w:lineRule="auto"/>
        <w:ind w:left="567"/>
        <w:jc w:val="both"/>
        <w:rPr>
          <w:rFonts w:ascii="Times New Roman" w:hAnsi="Times New Roman" w:cs="Times New Roman"/>
          <w:lang w:val="id-ID"/>
        </w:rPr>
      </w:pPr>
      <w:r w:rsidRPr="0099690B">
        <w:rPr>
          <w:rFonts w:ascii="Times New Roman" w:hAnsi="Times New Roman" w:cs="Times New Roman"/>
          <w:lang w:val="id-ID"/>
        </w:rPr>
        <w:t xml:space="preserve"> Kerangka Berpikir</w:t>
      </w:r>
      <w:r w:rsidR="00583932" w:rsidRPr="0099690B">
        <w:rPr>
          <w:rFonts w:ascii="Times New Roman" w:hAnsi="Times New Roman" w:cs="Times New Roman"/>
          <w:lang w:val="id-ID"/>
        </w:rPr>
        <w:tab/>
      </w:r>
      <w:r w:rsidR="00A71A48" w:rsidRPr="0099690B">
        <w:rPr>
          <w:rFonts w:ascii="Times New Roman" w:hAnsi="Times New Roman" w:cs="Times New Roman"/>
          <w:lang w:val="id-ID"/>
        </w:rPr>
        <w:t>4</w:t>
      </w:r>
      <w:r w:rsidR="005503F9" w:rsidRPr="0099690B">
        <w:rPr>
          <w:rFonts w:ascii="Times New Roman" w:hAnsi="Times New Roman" w:cs="Times New Roman"/>
          <w:lang w:val="id-ID"/>
        </w:rPr>
        <w:t>0</w:t>
      </w:r>
    </w:p>
    <w:p w14:paraId="23F61BCD" w14:textId="27D59A39" w:rsidR="002C38EC" w:rsidRPr="0099690B" w:rsidRDefault="002C38EC" w:rsidP="002E78EC">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BAB III METODE PENELITIAN</w:t>
      </w:r>
      <w:r w:rsidR="00583932" w:rsidRPr="0099690B">
        <w:rPr>
          <w:rFonts w:ascii="Times New Roman" w:hAnsi="Times New Roman" w:cs="Times New Roman"/>
          <w:b/>
          <w:bCs/>
          <w:lang w:val="id-ID"/>
        </w:rPr>
        <w:tab/>
      </w:r>
      <w:r w:rsidR="00085B8C" w:rsidRPr="0099690B">
        <w:rPr>
          <w:rFonts w:ascii="Times New Roman" w:hAnsi="Times New Roman" w:cs="Times New Roman"/>
          <w:b/>
          <w:bCs/>
          <w:lang w:val="id-ID"/>
        </w:rPr>
        <w:t>4</w:t>
      </w:r>
      <w:r w:rsidR="005503F9" w:rsidRPr="0099690B">
        <w:rPr>
          <w:rFonts w:ascii="Times New Roman" w:hAnsi="Times New Roman" w:cs="Times New Roman"/>
          <w:b/>
          <w:bCs/>
          <w:lang w:val="id-ID"/>
        </w:rPr>
        <w:t>2</w:t>
      </w:r>
    </w:p>
    <w:p w14:paraId="32512C51" w14:textId="7D4114E0" w:rsidR="002C38EC"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lastRenderedPageBreak/>
        <w:t>Ruang Lingkup Penelitian</w:t>
      </w:r>
      <w:r w:rsidR="00583932" w:rsidRPr="0099690B">
        <w:rPr>
          <w:rFonts w:ascii="Times New Roman" w:hAnsi="Times New Roman" w:cs="Times New Roman"/>
          <w:lang w:val="id-ID"/>
        </w:rPr>
        <w:tab/>
      </w:r>
      <w:r w:rsidR="00085B8C" w:rsidRPr="0099690B">
        <w:rPr>
          <w:rFonts w:ascii="Times New Roman" w:hAnsi="Times New Roman" w:cs="Times New Roman"/>
          <w:lang w:val="id-ID"/>
        </w:rPr>
        <w:t>4</w:t>
      </w:r>
      <w:r w:rsidR="005503F9" w:rsidRPr="0099690B">
        <w:rPr>
          <w:rFonts w:ascii="Times New Roman" w:hAnsi="Times New Roman" w:cs="Times New Roman"/>
          <w:lang w:val="id-ID"/>
        </w:rPr>
        <w:t>2</w:t>
      </w:r>
    </w:p>
    <w:p w14:paraId="098FE61B" w14:textId="32093C30" w:rsidR="00577FC4"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Definisi Operasional Penelitian</w:t>
      </w:r>
      <w:r w:rsidR="00583932" w:rsidRPr="0099690B">
        <w:rPr>
          <w:rFonts w:ascii="Times New Roman" w:hAnsi="Times New Roman" w:cs="Times New Roman"/>
          <w:lang w:val="id-ID"/>
        </w:rPr>
        <w:tab/>
      </w:r>
      <w:r w:rsidR="00085B8C" w:rsidRPr="0099690B">
        <w:rPr>
          <w:rFonts w:ascii="Times New Roman" w:hAnsi="Times New Roman" w:cs="Times New Roman"/>
          <w:lang w:val="id-ID"/>
        </w:rPr>
        <w:t>4</w:t>
      </w:r>
      <w:r w:rsidR="005503F9" w:rsidRPr="0099690B">
        <w:rPr>
          <w:rFonts w:ascii="Times New Roman" w:hAnsi="Times New Roman" w:cs="Times New Roman"/>
          <w:lang w:val="id-ID"/>
        </w:rPr>
        <w:t>2</w:t>
      </w:r>
    </w:p>
    <w:p w14:paraId="53276E58" w14:textId="4A7665FD" w:rsidR="00577FC4"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Populasi dan Sampel</w:t>
      </w:r>
      <w:r w:rsidR="00583932" w:rsidRPr="0099690B">
        <w:rPr>
          <w:rFonts w:ascii="Times New Roman" w:hAnsi="Times New Roman" w:cs="Times New Roman"/>
          <w:lang w:val="id-ID"/>
        </w:rPr>
        <w:tab/>
      </w:r>
      <w:r w:rsidR="00085B8C" w:rsidRPr="0099690B">
        <w:rPr>
          <w:rFonts w:ascii="Times New Roman" w:hAnsi="Times New Roman" w:cs="Times New Roman"/>
          <w:lang w:val="id-ID"/>
        </w:rPr>
        <w:t>4</w:t>
      </w:r>
      <w:r w:rsidR="005503F9" w:rsidRPr="0099690B">
        <w:rPr>
          <w:rFonts w:ascii="Times New Roman" w:hAnsi="Times New Roman" w:cs="Times New Roman"/>
          <w:lang w:val="id-ID"/>
        </w:rPr>
        <w:t>5</w:t>
      </w:r>
    </w:p>
    <w:p w14:paraId="51700A2D" w14:textId="50769128" w:rsidR="00577FC4"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Jenis dan Sumber</w:t>
      </w:r>
      <w:r w:rsidR="00583932" w:rsidRPr="0099690B">
        <w:rPr>
          <w:rFonts w:ascii="Times New Roman" w:hAnsi="Times New Roman" w:cs="Times New Roman"/>
          <w:lang w:val="id-ID"/>
        </w:rPr>
        <w:tab/>
      </w:r>
      <w:r w:rsidR="005503F9" w:rsidRPr="0099690B">
        <w:rPr>
          <w:rFonts w:ascii="Times New Roman" w:hAnsi="Times New Roman" w:cs="Times New Roman"/>
          <w:lang w:val="id-ID"/>
        </w:rPr>
        <w:t>46</w:t>
      </w:r>
    </w:p>
    <w:p w14:paraId="09889C5B" w14:textId="53825CCC" w:rsidR="00577FC4"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Metode Penentuan Sampel</w:t>
      </w:r>
      <w:r w:rsidR="00583932" w:rsidRPr="0099690B">
        <w:rPr>
          <w:rFonts w:ascii="Times New Roman" w:hAnsi="Times New Roman" w:cs="Times New Roman"/>
          <w:lang w:val="id-ID"/>
        </w:rPr>
        <w:tab/>
      </w:r>
      <w:r w:rsidR="005503F9" w:rsidRPr="0099690B">
        <w:rPr>
          <w:rFonts w:ascii="Times New Roman" w:hAnsi="Times New Roman" w:cs="Times New Roman"/>
          <w:lang w:val="id-ID"/>
        </w:rPr>
        <w:t>47</w:t>
      </w:r>
    </w:p>
    <w:p w14:paraId="3F18ACD6" w14:textId="04DF977B" w:rsidR="00577FC4" w:rsidRPr="0099690B" w:rsidRDefault="00577FC4" w:rsidP="00BB63BC">
      <w:pPr>
        <w:pStyle w:val="ListParagraph"/>
        <w:numPr>
          <w:ilvl w:val="0"/>
          <w:numId w:val="72"/>
        </w:numPr>
        <w:tabs>
          <w:tab w:val="left" w:leader="dot" w:pos="7371"/>
        </w:tabs>
        <w:spacing w:line="480" w:lineRule="auto"/>
        <w:ind w:left="567"/>
        <w:jc w:val="both"/>
        <w:rPr>
          <w:rFonts w:ascii="Times New Roman" w:hAnsi="Times New Roman" w:cs="Times New Roman"/>
          <w:lang w:val="id-ID"/>
        </w:rPr>
      </w:pPr>
      <w:r w:rsidRPr="0099690B">
        <w:rPr>
          <w:rFonts w:ascii="Times New Roman" w:hAnsi="Times New Roman" w:cs="Times New Roman"/>
          <w:lang w:val="id-ID"/>
        </w:rPr>
        <w:t>Metode Pengumpulan Data</w:t>
      </w:r>
      <w:r w:rsidR="00583932" w:rsidRPr="0099690B">
        <w:rPr>
          <w:rFonts w:ascii="Times New Roman" w:hAnsi="Times New Roman" w:cs="Times New Roman"/>
          <w:lang w:val="id-ID"/>
        </w:rPr>
        <w:tab/>
      </w:r>
      <w:r w:rsidR="005503F9" w:rsidRPr="0099690B">
        <w:rPr>
          <w:rFonts w:ascii="Times New Roman" w:hAnsi="Times New Roman" w:cs="Times New Roman"/>
          <w:lang w:val="id-ID"/>
        </w:rPr>
        <w:t>48</w:t>
      </w:r>
    </w:p>
    <w:p w14:paraId="7D0F5A9B" w14:textId="21EBAEE1" w:rsidR="00577FC4" w:rsidRPr="0099690B" w:rsidRDefault="00577FC4" w:rsidP="00BB63BC">
      <w:pPr>
        <w:pStyle w:val="ListParagraph"/>
        <w:numPr>
          <w:ilvl w:val="0"/>
          <w:numId w:val="72"/>
        </w:numPr>
        <w:tabs>
          <w:tab w:val="left" w:leader="dot" w:pos="7371"/>
        </w:tabs>
        <w:spacing w:line="360" w:lineRule="auto"/>
        <w:ind w:left="567"/>
        <w:jc w:val="both"/>
        <w:rPr>
          <w:rFonts w:ascii="Times New Roman" w:hAnsi="Times New Roman" w:cs="Times New Roman"/>
          <w:lang w:val="id-ID"/>
        </w:rPr>
      </w:pPr>
      <w:r w:rsidRPr="0099690B">
        <w:rPr>
          <w:rFonts w:ascii="Times New Roman" w:hAnsi="Times New Roman" w:cs="Times New Roman"/>
          <w:lang w:val="id-ID"/>
        </w:rPr>
        <w:t>Metode Analisis Data</w:t>
      </w:r>
      <w:r w:rsidR="00583932" w:rsidRPr="0099690B">
        <w:rPr>
          <w:rFonts w:ascii="Times New Roman" w:hAnsi="Times New Roman" w:cs="Times New Roman"/>
          <w:lang w:val="id-ID"/>
        </w:rPr>
        <w:tab/>
      </w:r>
      <w:r w:rsidR="005503F9" w:rsidRPr="0099690B">
        <w:rPr>
          <w:rFonts w:ascii="Times New Roman" w:hAnsi="Times New Roman" w:cs="Times New Roman"/>
          <w:lang w:val="id-ID"/>
        </w:rPr>
        <w:t>49</w:t>
      </w:r>
    </w:p>
    <w:p w14:paraId="39472D46" w14:textId="275059B3" w:rsidR="000972FA" w:rsidRPr="0099690B" w:rsidRDefault="000972FA" w:rsidP="000972FA">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BAB IV HASIL DAN PEMBAHASAN</w:t>
      </w:r>
      <w:r w:rsidR="00584248" w:rsidRPr="0099690B">
        <w:rPr>
          <w:rFonts w:ascii="Times New Roman" w:hAnsi="Times New Roman" w:cs="Times New Roman"/>
          <w:b/>
          <w:bCs/>
          <w:lang w:val="id-ID"/>
        </w:rPr>
        <w:tab/>
      </w:r>
      <w:r w:rsidR="005503F9" w:rsidRPr="0099690B">
        <w:rPr>
          <w:rFonts w:ascii="Times New Roman" w:hAnsi="Times New Roman" w:cs="Times New Roman"/>
          <w:b/>
          <w:bCs/>
          <w:lang w:val="id-ID"/>
        </w:rPr>
        <w:t>56</w:t>
      </w:r>
    </w:p>
    <w:p w14:paraId="38B2BA61" w14:textId="6F3E7D9B" w:rsidR="000972FA" w:rsidRPr="0099690B" w:rsidRDefault="00A25CBF" w:rsidP="00BB63BC">
      <w:pPr>
        <w:pStyle w:val="ListParagraph"/>
        <w:numPr>
          <w:ilvl w:val="0"/>
          <w:numId w:val="97"/>
        </w:numPr>
        <w:tabs>
          <w:tab w:val="left" w:leader="dot" w:pos="7371"/>
        </w:tabs>
        <w:spacing w:line="360" w:lineRule="auto"/>
        <w:ind w:left="588" w:hanging="364"/>
        <w:jc w:val="both"/>
        <w:rPr>
          <w:rFonts w:ascii="Times New Roman" w:hAnsi="Times New Roman" w:cs="Times New Roman"/>
          <w:b/>
          <w:bCs/>
          <w:lang w:val="id-ID"/>
        </w:rPr>
      </w:pPr>
      <w:r w:rsidRPr="0099690B">
        <w:rPr>
          <w:rFonts w:ascii="Times New Roman" w:hAnsi="Times New Roman" w:cs="Times New Roman"/>
          <w:lang w:val="id-ID"/>
        </w:rPr>
        <w:t>Gambaran Umum Obyek Penelitian</w:t>
      </w:r>
      <w:r w:rsidRPr="0099690B">
        <w:rPr>
          <w:rFonts w:ascii="Times New Roman" w:hAnsi="Times New Roman" w:cs="Times New Roman"/>
          <w:lang w:val="id-ID"/>
        </w:rPr>
        <w:tab/>
      </w:r>
      <w:r w:rsidR="005503F9" w:rsidRPr="0099690B">
        <w:rPr>
          <w:rFonts w:ascii="Times New Roman" w:hAnsi="Times New Roman" w:cs="Times New Roman"/>
          <w:lang w:val="id-ID"/>
        </w:rPr>
        <w:t>56</w:t>
      </w:r>
    </w:p>
    <w:p w14:paraId="6C049C1A" w14:textId="417D1F75" w:rsidR="00A25CBF" w:rsidRPr="0099690B" w:rsidRDefault="00A25CBF" w:rsidP="00BB63BC">
      <w:pPr>
        <w:pStyle w:val="ListParagraph"/>
        <w:numPr>
          <w:ilvl w:val="0"/>
          <w:numId w:val="97"/>
        </w:numPr>
        <w:tabs>
          <w:tab w:val="left" w:leader="dot" w:pos="7371"/>
        </w:tabs>
        <w:spacing w:line="360" w:lineRule="auto"/>
        <w:ind w:left="588" w:hanging="364"/>
        <w:jc w:val="both"/>
        <w:rPr>
          <w:rFonts w:ascii="Times New Roman" w:hAnsi="Times New Roman" w:cs="Times New Roman"/>
          <w:b/>
          <w:bCs/>
          <w:lang w:val="id-ID"/>
        </w:rPr>
      </w:pPr>
      <w:r w:rsidRPr="0099690B">
        <w:rPr>
          <w:rFonts w:ascii="Times New Roman" w:hAnsi="Times New Roman" w:cs="Times New Roman"/>
          <w:lang w:val="id-ID"/>
        </w:rPr>
        <w:t>Karakteristik Responden</w:t>
      </w:r>
      <w:r w:rsidRPr="0099690B">
        <w:rPr>
          <w:rFonts w:ascii="Times New Roman" w:hAnsi="Times New Roman" w:cs="Times New Roman"/>
          <w:lang w:val="id-ID"/>
        </w:rPr>
        <w:tab/>
      </w:r>
      <w:r w:rsidR="005503F9" w:rsidRPr="0099690B">
        <w:rPr>
          <w:rFonts w:ascii="Times New Roman" w:hAnsi="Times New Roman" w:cs="Times New Roman"/>
          <w:lang w:val="id-ID"/>
        </w:rPr>
        <w:t>5</w:t>
      </w:r>
      <w:r w:rsidR="0099690B" w:rsidRPr="0099690B">
        <w:rPr>
          <w:rFonts w:ascii="Times New Roman" w:hAnsi="Times New Roman" w:cs="Times New Roman"/>
          <w:lang w:val="id-ID"/>
        </w:rPr>
        <w:t>7</w:t>
      </w:r>
    </w:p>
    <w:p w14:paraId="030A1981" w14:textId="7165A37F" w:rsidR="00A25CBF" w:rsidRPr="0099690B" w:rsidRDefault="00A25CBF" w:rsidP="00BB63BC">
      <w:pPr>
        <w:pStyle w:val="ListParagraph"/>
        <w:numPr>
          <w:ilvl w:val="0"/>
          <w:numId w:val="97"/>
        </w:numPr>
        <w:tabs>
          <w:tab w:val="left" w:leader="dot" w:pos="7371"/>
        </w:tabs>
        <w:spacing w:line="360" w:lineRule="auto"/>
        <w:ind w:left="588" w:hanging="364"/>
        <w:jc w:val="both"/>
        <w:rPr>
          <w:rFonts w:ascii="Times New Roman" w:hAnsi="Times New Roman" w:cs="Times New Roman"/>
          <w:b/>
          <w:bCs/>
          <w:lang w:val="id-ID"/>
        </w:rPr>
      </w:pPr>
      <w:r w:rsidRPr="0099690B">
        <w:rPr>
          <w:rFonts w:ascii="Times New Roman" w:hAnsi="Times New Roman" w:cs="Times New Roman"/>
          <w:lang w:val="id-ID"/>
        </w:rPr>
        <w:t xml:space="preserve">Hasil Analisis Data </w:t>
      </w:r>
      <w:r w:rsidRPr="0099690B">
        <w:rPr>
          <w:rFonts w:ascii="Times New Roman" w:hAnsi="Times New Roman" w:cs="Times New Roman"/>
          <w:lang w:val="id-ID"/>
        </w:rPr>
        <w:tab/>
      </w:r>
      <w:r w:rsidR="005503F9" w:rsidRPr="0099690B">
        <w:rPr>
          <w:rFonts w:ascii="Times New Roman" w:hAnsi="Times New Roman" w:cs="Times New Roman"/>
          <w:lang w:val="id-ID"/>
        </w:rPr>
        <w:t>58</w:t>
      </w:r>
    </w:p>
    <w:p w14:paraId="11292730" w14:textId="25C865DC" w:rsidR="00A25CBF" w:rsidRPr="0099690B" w:rsidRDefault="00A25CBF" w:rsidP="00BB63BC">
      <w:pPr>
        <w:pStyle w:val="ListParagraph"/>
        <w:numPr>
          <w:ilvl w:val="0"/>
          <w:numId w:val="97"/>
        </w:numPr>
        <w:tabs>
          <w:tab w:val="left" w:leader="dot" w:pos="7371"/>
        </w:tabs>
        <w:spacing w:line="360" w:lineRule="auto"/>
        <w:ind w:left="588" w:hanging="364"/>
        <w:jc w:val="both"/>
        <w:rPr>
          <w:rFonts w:ascii="Times New Roman" w:hAnsi="Times New Roman" w:cs="Times New Roman"/>
          <w:b/>
          <w:bCs/>
          <w:lang w:val="id-ID"/>
        </w:rPr>
      </w:pPr>
      <w:r w:rsidRPr="0099690B">
        <w:rPr>
          <w:rFonts w:ascii="Times New Roman" w:hAnsi="Times New Roman" w:cs="Times New Roman"/>
          <w:lang w:val="id-ID"/>
        </w:rPr>
        <w:t xml:space="preserve">Pembahasan </w:t>
      </w:r>
      <w:r w:rsidRPr="0099690B">
        <w:rPr>
          <w:rFonts w:ascii="Times New Roman" w:hAnsi="Times New Roman" w:cs="Times New Roman"/>
          <w:lang w:val="id-ID"/>
        </w:rPr>
        <w:tab/>
      </w:r>
      <w:r w:rsidR="005503F9" w:rsidRPr="0099690B">
        <w:rPr>
          <w:rFonts w:ascii="Times New Roman" w:hAnsi="Times New Roman" w:cs="Times New Roman"/>
          <w:lang w:val="id-ID"/>
        </w:rPr>
        <w:t>6</w:t>
      </w:r>
      <w:r w:rsidR="006F6302" w:rsidRPr="0099690B">
        <w:rPr>
          <w:rFonts w:ascii="Times New Roman" w:hAnsi="Times New Roman" w:cs="Times New Roman"/>
          <w:lang w:val="id-ID"/>
        </w:rPr>
        <w:t>6</w:t>
      </w:r>
    </w:p>
    <w:p w14:paraId="36ED6276" w14:textId="642ECE5F" w:rsidR="001A5EB3" w:rsidRPr="0099690B" w:rsidRDefault="001A5EB3" w:rsidP="001A5EB3">
      <w:pPr>
        <w:tabs>
          <w:tab w:val="left" w:leader="dot" w:pos="7371"/>
        </w:tabs>
        <w:spacing w:line="360" w:lineRule="auto"/>
        <w:jc w:val="both"/>
        <w:rPr>
          <w:rFonts w:ascii="Times New Roman" w:hAnsi="Times New Roman" w:cs="Times New Roman"/>
          <w:b/>
          <w:bCs/>
          <w:lang w:val="id-ID"/>
        </w:rPr>
      </w:pPr>
      <w:r w:rsidRPr="0099690B">
        <w:rPr>
          <w:rFonts w:ascii="Times New Roman" w:hAnsi="Times New Roman" w:cs="Times New Roman"/>
          <w:b/>
          <w:bCs/>
          <w:lang w:val="id-ID"/>
        </w:rPr>
        <w:t>BAB V PENUTUP</w:t>
      </w:r>
      <w:r w:rsidR="00584248" w:rsidRPr="0099690B">
        <w:rPr>
          <w:rFonts w:ascii="Times New Roman" w:hAnsi="Times New Roman" w:cs="Times New Roman"/>
          <w:b/>
          <w:bCs/>
          <w:lang w:val="id-ID"/>
        </w:rPr>
        <w:tab/>
      </w:r>
      <w:r w:rsidR="005503F9" w:rsidRPr="0099690B">
        <w:rPr>
          <w:rFonts w:ascii="Times New Roman" w:hAnsi="Times New Roman" w:cs="Times New Roman"/>
          <w:b/>
          <w:bCs/>
          <w:lang w:val="id-ID"/>
        </w:rPr>
        <w:t>7</w:t>
      </w:r>
      <w:r w:rsidR="0099690B" w:rsidRPr="0099690B">
        <w:rPr>
          <w:rFonts w:ascii="Times New Roman" w:hAnsi="Times New Roman" w:cs="Times New Roman"/>
          <w:b/>
          <w:bCs/>
          <w:lang w:val="id-ID"/>
        </w:rPr>
        <w:t>2</w:t>
      </w:r>
    </w:p>
    <w:p w14:paraId="6612B8A1" w14:textId="649A6CE1" w:rsidR="001A5EB3" w:rsidRPr="0099690B" w:rsidRDefault="001A5EB3" w:rsidP="00BB63BC">
      <w:pPr>
        <w:pStyle w:val="ListParagraph"/>
        <w:numPr>
          <w:ilvl w:val="0"/>
          <w:numId w:val="99"/>
        </w:numPr>
        <w:tabs>
          <w:tab w:val="left" w:leader="dot" w:pos="7371"/>
        </w:tabs>
        <w:spacing w:line="360" w:lineRule="auto"/>
        <w:ind w:left="602" w:hanging="392"/>
        <w:jc w:val="both"/>
        <w:rPr>
          <w:rFonts w:ascii="Times New Roman" w:hAnsi="Times New Roman" w:cs="Times New Roman"/>
          <w:b/>
          <w:bCs/>
          <w:lang w:val="id-ID"/>
        </w:rPr>
      </w:pPr>
      <w:r w:rsidRPr="0099690B">
        <w:rPr>
          <w:rFonts w:ascii="Times New Roman" w:hAnsi="Times New Roman" w:cs="Times New Roman"/>
          <w:lang w:val="id-ID"/>
        </w:rPr>
        <w:t>Kesimpulan</w:t>
      </w:r>
      <w:r w:rsidRPr="0099690B">
        <w:rPr>
          <w:rFonts w:ascii="Times New Roman" w:hAnsi="Times New Roman" w:cs="Times New Roman"/>
          <w:lang w:val="id-ID"/>
        </w:rPr>
        <w:tab/>
      </w:r>
      <w:r w:rsidR="005503F9" w:rsidRPr="0099690B">
        <w:rPr>
          <w:rFonts w:ascii="Times New Roman" w:hAnsi="Times New Roman" w:cs="Times New Roman"/>
          <w:lang w:val="id-ID"/>
        </w:rPr>
        <w:t>7</w:t>
      </w:r>
      <w:r w:rsidR="0099690B" w:rsidRPr="0099690B">
        <w:rPr>
          <w:rFonts w:ascii="Times New Roman" w:hAnsi="Times New Roman" w:cs="Times New Roman"/>
          <w:lang w:val="id-ID"/>
        </w:rPr>
        <w:t>2</w:t>
      </w:r>
    </w:p>
    <w:p w14:paraId="68323703" w14:textId="3CA41379" w:rsidR="001A5EB3" w:rsidRPr="0099690B" w:rsidRDefault="001A5EB3" w:rsidP="00BB63BC">
      <w:pPr>
        <w:pStyle w:val="ListParagraph"/>
        <w:numPr>
          <w:ilvl w:val="0"/>
          <w:numId w:val="99"/>
        </w:numPr>
        <w:tabs>
          <w:tab w:val="left" w:leader="dot" w:pos="7371"/>
        </w:tabs>
        <w:spacing w:line="360" w:lineRule="auto"/>
        <w:ind w:left="602" w:hanging="392"/>
        <w:jc w:val="both"/>
        <w:rPr>
          <w:rFonts w:ascii="Times New Roman" w:hAnsi="Times New Roman" w:cs="Times New Roman"/>
          <w:b/>
          <w:bCs/>
          <w:lang w:val="id-ID"/>
        </w:rPr>
      </w:pPr>
      <w:r w:rsidRPr="0099690B">
        <w:rPr>
          <w:rFonts w:ascii="Times New Roman" w:hAnsi="Times New Roman" w:cs="Times New Roman"/>
          <w:lang w:val="id-ID"/>
        </w:rPr>
        <w:t>Saran</w:t>
      </w:r>
      <w:r w:rsidRPr="0099690B">
        <w:rPr>
          <w:rFonts w:ascii="Times New Roman" w:hAnsi="Times New Roman" w:cs="Times New Roman"/>
          <w:lang w:val="id-ID"/>
        </w:rPr>
        <w:tab/>
      </w:r>
      <w:r w:rsidR="005503F9" w:rsidRPr="0099690B">
        <w:rPr>
          <w:rFonts w:ascii="Times New Roman" w:hAnsi="Times New Roman" w:cs="Times New Roman"/>
          <w:lang w:val="id-ID"/>
        </w:rPr>
        <w:t>7</w:t>
      </w:r>
      <w:r w:rsidR="0099690B" w:rsidRPr="0099690B">
        <w:rPr>
          <w:rFonts w:ascii="Times New Roman" w:hAnsi="Times New Roman" w:cs="Times New Roman"/>
          <w:lang w:val="id-ID"/>
        </w:rPr>
        <w:t>2</w:t>
      </w:r>
    </w:p>
    <w:p w14:paraId="1CC6D37B" w14:textId="7C5A28D4" w:rsidR="00057316" w:rsidRPr="0099690B" w:rsidRDefault="00057316" w:rsidP="00646653">
      <w:pPr>
        <w:tabs>
          <w:tab w:val="left" w:leader="dot" w:pos="7371"/>
        </w:tabs>
        <w:spacing w:line="360" w:lineRule="auto"/>
        <w:ind w:left="210" w:hanging="210"/>
        <w:jc w:val="both"/>
        <w:rPr>
          <w:rFonts w:ascii="Times New Roman" w:hAnsi="Times New Roman" w:cs="Times New Roman"/>
          <w:b/>
          <w:bCs/>
          <w:lang w:val="id-ID"/>
        </w:rPr>
      </w:pPr>
      <w:r w:rsidRPr="0099690B">
        <w:rPr>
          <w:rFonts w:ascii="Times New Roman" w:hAnsi="Times New Roman" w:cs="Times New Roman"/>
          <w:b/>
          <w:bCs/>
          <w:lang w:val="id-ID"/>
        </w:rPr>
        <w:t>DAFTAR PUSTAKA</w:t>
      </w:r>
      <w:r w:rsidRPr="0099690B">
        <w:rPr>
          <w:rFonts w:ascii="Times New Roman" w:hAnsi="Times New Roman" w:cs="Times New Roman"/>
          <w:b/>
          <w:bCs/>
          <w:lang w:val="id-ID"/>
        </w:rPr>
        <w:tab/>
      </w:r>
      <w:r w:rsidR="001A5EB3" w:rsidRPr="0099690B">
        <w:rPr>
          <w:rFonts w:ascii="Times New Roman" w:hAnsi="Times New Roman" w:cs="Times New Roman"/>
          <w:b/>
          <w:bCs/>
          <w:lang w:val="id-ID"/>
        </w:rPr>
        <w:t>7</w:t>
      </w:r>
      <w:r w:rsidR="0099690B" w:rsidRPr="0099690B">
        <w:rPr>
          <w:rFonts w:ascii="Times New Roman" w:hAnsi="Times New Roman" w:cs="Times New Roman"/>
          <w:b/>
          <w:bCs/>
          <w:lang w:val="id-ID"/>
        </w:rPr>
        <w:t>4</w:t>
      </w:r>
    </w:p>
    <w:p w14:paraId="44A5929D" w14:textId="4799BEB5" w:rsidR="006C5D88" w:rsidRPr="0099690B" w:rsidRDefault="006C5D88" w:rsidP="00646653">
      <w:pPr>
        <w:tabs>
          <w:tab w:val="left" w:leader="dot" w:pos="7371"/>
        </w:tabs>
        <w:spacing w:line="360" w:lineRule="auto"/>
        <w:ind w:left="210" w:hanging="210"/>
        <w:jc w:val="both"/>
        <w:rPr>
          <w:rFonts w:ascii="Times New Roman" w:hAnsi="Times New Roman" w:cs="Times New Roman"/>
          <w:b/>
          <w:bCs/>
          <w:lang w:val="id-ID"/>
        </w:rPr>
      </w:pPr>
      <w:r w:rsidRPr="0099690B">
        <w:rPr>
          <w:rFonts w:ascii="Times New Roman" w:hAnsi="Times New Roman" w:cs="Times New Roman"/>
          <w:b/>
          <w:bCs/>
          <w:lang w:val="id-ID"/>
        </w:rPr>
        <w:t>LAMPIRAN</w:t>
      </w:r>
      <w:r w:rsidRPr="0099690B">
        <w:rPr>
          <w:rFonts w:ascii="Times New Roman" w:hAnsi="Times New Roman" w:cs="Times New Roman"/>
          <w:b/>
          <w:bCs/>
          <w:lang w:val="id-ID"/>
        </w:rPr>
        <w:tab/>
      </w:r>
      <w:r w:rsidR="001A5EB3" w:rsidRPr="0099690B">
        <w:rPr>
          <w:rFonts w:ascii="Times New Roman" w:hAnsi="Times New Roman" w:cs="Times New Roman"/>
          <w:b/>
          <w:bCs/>
          <w:lang w:val="id-ID"/>
        </w:rPr>
        <w:t>8</w:t>
      </w:r>
      <w:r w:rsidR="005503F9" w:rsidRPr="0099690B">
        <w:rPr>
          <w:rFonts w:ascii="Times New Roman" w:hAnsi="Times New Roman" w:cs="Times New Roman"/>
          <w:b/>
          <w:bCs/>
          <w:lang w:val="id-ID"/>
        </w:rPr>
        <w:t>1</w:t>
      </w:r>
    </w:p>
    <w:p w14:paraId="7339571C" w14:textId="1A2CFEC6" w:rsidR="00130FCC" w:rsidRPr="0099690B" w:rsidRDefault="00130FCC" w:rsidP="00BB63BC">
      <w:pPr>
        <w:pStyle w:val="ListParagraph"/>
        <w:numPr>
          <w:ilvl w:val="0"/>
          <w:numId w:val="71"/>
        </w:numPr>
        <w:spacing w:line="480" w:lineRule="auto"/>
        <w:ind w:left="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br w:type="page"/>
      </w:r>
    </w:p>
    <w:p w14:paraId="1937BF34" w14:textId="414A8420"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DA</w:t>
      </w:r>
      <w:r w:rsidR="007D61AF" w:rsidRPr="0099690B">
        <w:rPr>
          <w:rFonts w:ascii="Times New Roman" w:hAnsi="Times New Roman" w:cs="Times New Roman"/>
          <w:b/>
          <w:bCs/>
          <w:sz w:val="24"/>
          <w:szCs w:val="24"/>
          <w:lang w:val="id-ID"/>
        </w:rPr>
        <w:t>FTAR TABEL</w:t>
      </w:r>
    </w:p>
    <w:p w14:paraId="1B225486" w14:textId="51E7F337" w:rsidR="002E78EC" w:rsidRPr="0099690B" w:rsidRDefault="002E78EC" w:rsidP="002E78EC">
      <w:pPr>
        <w:tabs>
          <w:tab w:val="left" w:pos="426"/>
        </w:tabs>
        <w:spacing w:line="480" w:lineRule="auto"/>
        <w:ind w:right="322"/>
        <w:jc w:val="right"/>
        <w:rPr>
          <w:rFonts w:ascii="Times New Roman" w:hAnsi="Times New Roman" w:cs="Times New Roman"/>
          <w:b/>
          <w:bCs/>
          <w:lang w:val="id-ID"/>
        </w:rPr>
      </w:pPr>
      <w:r w:rsidRPr="0099690B">
        <w:rPr>
          <w:rFonts w:ascii="Times New Roman" w:hAnsi="Times New Roman" w:cs="Times New Roman"/>
          <w:b/>
          <w:bCs/>
          <w:lang w:val="id-ID"/>
        </w:rPr>
        <w:t>Halaman</w:t>
      </w:r>
    </w:p>
    <w:p w14:paraId="4358716A" w14:textId="2F5B88D7" w:rsidR="00583932" w:rsidRPr="0099690B" w:rsidRDefault="00583932" w:rsidP="002E78EC">
      <w:pPr>
        <w:tabs>
          <w:tab w:val="left" w:pos="426"/>
          <w:tab w:val="left" w:leader="dot" w:pos="7371"/>
        </w:tabs>
        <w:spacing w:line="360" w:lineRule="auto"/>
        <w:ind w:left="426" w:hanging="426"/>
        <w:rPr>
          <w:rFonts w:ascii="Times New Roman" w:hAnsi="Times New Roman" w:cs="Times New Roman"/>
          <w:lang w:val="id-ID"/>
        </w:rPr>
      </w:pPr>
      <w:r w:rsidRPr="0099690B">
        <w:rPr>
          <w:rFonts w:ascii="Times New Roman" w:hAnsi="Times New Roman" w:cs="Times New Roman"/>
          <w:lang w:val="id-ID"/>
        </w:rPr>
        <w:t xml:space="preserve">Tabel 1.1 Distribusi Persentase Rumah Tangga Dengan Status </w:t>
      </w:r>
    </w:p>
    <w:p w14:paraId="1FE89831" w14:textId="410266D8" w:rsidR="00130FCC" w:rsidRPr="0099690B" w:rsidRDefault="00583932"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Penguasaan</w:t>
      </w:r>
      <w:r w:rsidR="00A61B7B" w:rsidRPr="0099690B">
        <w:rPr>
          <w:rFonts w:ascii="Times New Roman" w:hAnsi="Times New Roman" w:cs="Times New Roman"/>
          <w:lang w:val="id-ID"/>
        </w:rPr>
        <w:t xml:space="preserve"> Tempat Tinggal Kota Samarinda</w:t>
      </w:r>
      <w:r w:rsidRPr="0099690B">
        <w:rPr>
          <w:rFonts w:ascii="Times New Roman" w:hAnsi="Times New Roman" w:cs="Times New Roman"/>
          <w:lang w:val="id-ID"/>
        </w:rPr>
        <w:t xml:space="preserve"> Tahun 2018-2022</w:t>
      </w:r>
      <w:r w:rsidR="00057316" w:rsidRPr="0099690B">
        <w:rPr>
          <w:rFonts w:ascii="Times New Roman" w:hAnsi="Times New Roman" w:cs="Times New Roman"/>
          <w:lang w:val="id-ID"/>
        </w:rPr>
        <w:tab/>
        <w:t>4</w:t>
      </w:r>
    </w:p>
    <w:p w14:paraId="354C33E4" w14:textId="72F9824F" w:rsidR="00583932" w:rsidRPr="0099690B" w:rsidRDefault="00583932"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1.2</w:t>
      </w:r>
      <w:r w:rsidR="00057316" w:rsidRPr="0099690B">
        <w:rPr>
          <w:rFonts w:ascii="Times New Roman" w:hAnsi="Times New Roman" w:cs="Times New Roman"/>
          <w:lang w:val="id-ID"/>
        </w:rPr>
        <w:t xml:space="preserve"> </w:t>
      </w:r>
      <w:r w:rsidR="004F13C2" w:rsidRPr="0099690B">
        <w:rPr>
          <w:rFonts w:ascii="Times New Roman" w:hAnsi="Times New Roman" w:cs="Times New Roman"/>
          <w:lang w:val="id-ID"/>
        </w:rPr>
        <w:t>Realisasi Wajib Pajak PBB-P2 Kota Samarinda</w:t>
      </w:r>
      <w:r w:rsidR="00057316" w:rsidRPr="0099690B">
        <w:rPr>
          <w:rFonts w:ascii="Times New Roman" w:hAnsi="Times New Roman" w:cs="Times New Roman"/>
          <w:lang w:val="id-ID"/>
        </w:rPr>
        <w:tab/>
        <w:t>5</w:t>
      </w:r>
    </w:p>
    <w:p w14:paraId="05869768" w14:textId="617BC8D2" w:rsidR="00057316" w:rsidRPr="0099690B" w:rsidRDefault="00057316"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2.</w:t>
      </w:r>
      <w:r w:rsidR="00A71A48" w:rsidRPr="0099690B">
        <w:rPr>
          <w:rFonts w:ascii="Times New Roman" w:hAnsi="Times New Roman" w:cs="Times New Roman"/>
          <w:lang w:val="id-ID"/>
        </w:rPr>
        <w:t>1</w:t>
      </w:r>
      <w:r w:rsidRPr="0099690B">
        <w:rPr>
          <w:rFonts w:ascii="Times New Roman" w:hAnsi="Times New Roman" w:cs="Times New Roman"/>
          <w:lang w:val="id-ID"/>
        </w:rPr>
        <w:t xml:space="preserve"> Penelitian Terdahulu</w:t>
      </w:r>
      <w:r w:rsidRPr="0099690B">
        <w:rPr>
          <w:rFonts w:ascii="Times New Roman" w:hAnsi="Times New Roman" w:cs="Times New Roman"/>
          <w:lang w:val="id-ID"/>
        </w:rPr>
        <w:tab/>
      </w:r>
      <w:r w:rsidR="00A71A48" w:rsidRPr="0099690B">
        <w:rPr>
          <w:rFonts w:ascii="Times New Roman" w:hAnsi="Times New Roman" w:cs="Times New Roman"/>
          <w:lang w:val="id-ID"/>
        </w:rPr>
        <w:t>3</w:t>
      </w:r>
      <w:r w:rsidR="005503F9" w:rsidRPr="0099690B">
        <w:rPr>
          <w:rFonts w:ascii="Times New Roman" w:hAnsi="Times New Roman" w:cs="Times New Roman"/>
          <w:lang w:val="id-ID"/>
        </w:rPr>
        <w:t>2</w:t>
      </w:r>
    </w:p>
    <w:p w14:paraId="48016AD8" w14:textId="37686509" w:rsidR="00792ADE" w:rsidRPr="0099690B" w:rsidRDefault="00792ADE"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3.1 Uji Validitas</w:t>
      </w:r>
      <w:r w:rsidRPr="0099690B">
        <w:rPr>
          <w:rFonts w:ascii="Times New Roman" w:hAnsi="Times New Roman" w:cs="Times New Roman"/>
          <w:lang w:val="id-ID"/>
        </w:rPr>
        <w:tab/>
      </w:r>
      <w:r w:rsidR="00D12C19" w:rsidRPr="0099690B">
        <w:rPr>
          <w:rFonts w:ascii="Times New Roman" w:hAnsi="Times New Roman" w:cs="Times New Roman"/>
          <w:lang w:val="id-ID"/>
        </w:rPr>
        <w:t>5</w:t>
      </w:r>
      <w:r w:rsidR="005503F9" w:rsidRPr="0099690B">
        <w:rPr>
          <w:rFonts w:ascii="Times New Roman" w:hAnsi="Times New Roman" w:cs="Times New Roman"/>
          <w:lang w:val="id-ID"/>
        </w:rPr>
        <w:t>0</w:t>
      </w:r>
    </w:p>
    <w:p w14:paraId="4C8072C1" w14:textId="7703B27B" w:rsidR="006C5D88" w:rsidRPr="0099690B" w:rsidRDefault="006C5D88"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3.2 Uji Reliabilitas</w:t>
      </w:r>
      <w:r w:rsidRPr="0099690B">
        <w:rPr>
          <w:rFonts w:ascii="Times New Roman" w:hAnsi="Times New Roman" w:cs="Times New Roman"/>
          <w:lang w:val="id-ID"/>
        </w:rPr>
        <w:tab/>
      </w:r>
      <w:r w:rsidR="00085B8C" w:rsidRPr="0099690B">
        <w:rPr>
          <w:rFonts w:ascii="Times New Roman" w:hAnsi="Times New Roman" w:cs="Times New Roman"/>
          <w:lang w:val="id-ID"/>
        </w:rPr>
        <w:t>5</w:t>
      </w:r>
      <w:r w:rsidR="005503F9" w:rsidRPr="0099690B">
        <w:rPr>
          <w:rFonts w:ascii="Times New Roman" w:hAnsi="Times New Roman" w:cs="Times New Roman"/>
          <w:lang w:val="id-ID"/>
        </w:rPr>
        <w:t>1</w:t>
      </w:r>
    </w:p>
    <w:p w14:paraId="3D59A20C" w14:textId="10504618"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4.1 Keterangan dan Jumlah Kuesioner Yang Tersebar</w:t>
      </w:r>
      <w:r w:rsidRPr="0099690B">
        <w:rPr>
          <w:rFonts w:ascii="Times New Roman" w:hAnsi="Times New Roman" w:cs="Times New Roman"/>
          <w:lang w:val="id-ID"/>
        </w:rPr>
        <w:tab/>
      </w:r>
      <w:r w:rsidR="005503F9" w:rsidRPr="0099690B">
        <w:rPr>
          <w:rFonts w:ascii="Times New Roman" w:hAnsi="Times New Roman" w:cs="Times New Roman"/>
          <w:lang w:val="id-ID"/>
        </w:rPr>
        <w:t>56</w:t>
      </w:r>
    </w:p>
    <w:p w14:paraId="17904120" w14:textId="7F836C6F"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 xml:space="preserve">Tabel 4.2 Data Statistik Karakteristik Responden </w:t>
      </w:r>
      <w:r w:rsidRPr="0099690B">
        <w:rPr>
          <w:rFonts w:ascii="Times New Roman" w:hAnsi="Times New Roman" w:cs="Times New Roman"/>
          <w:lang w:val="id-ID"/>
        </w:rPr>
        <w:tab/>
      </w:r>
      <w:r w:rsidR="005503F9" w:rsidRPr="0099690B">
        <w:rPr>
          <w:rFonts w:ascii="Times New Roman" w:hAnsi="Times New Roman" w:cs="Times New Roman"/>
          <w:lang w:val="id-ID"/>
        </w:rPr>
        <w:t>57</w:t>
      </w:r>
    </w:p>
    <w:p w14:paraId="13483F28" w14:textId="65AC397B"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4.3.1 Hasil Uji Validitas</w:t>
      </w:r>
      <w:r w:rsidRPr="0099690B">
        <w:rPr>
          <w:rFonts w:ascii="Times New Roman" w:hAnsi="Times New Roman" w:cs="Times New Roman"/>
          <w:lang w:val="id-ID"/>
        </w:rPr>
        <w:tab/>
      </w:r>
      <w:r w:rsidR="00857616" w:rsidRPr="0099690B">
        <w:rPr>
          <w:rFonts w:ascii="Times New Roman" w:hAnsi="Times New Roman" w:cs="Times New Roman"/>
          <w:lang w:val="id-ID"/>
        </w:rPr>
        <w:t>58</w:t>
      </w:r>
    </w:p>
    <w:p w14:paraId="4A32B2CC" w14:textId="66514078"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 xml:space="preserve">Tabel 4.3.2 Hasil Uji Reliabilitas </w:t>
      </w:r>
      <w:r w:rsidRPr="0099690B">
        <w:rPr>
          <w:rFonts w:ascii="Times New Roman" w:hAnsi="Times New Roman" w:cs="Times New Roman"/>
          <w:lang w:val="id-ID"/>
        </w:rPr>
        <w:tab/>
      </w:r>
      <w:r w:rsidR="00857616" w:rsidRPr="0099690B">
        <w:rPr>
          <w:rFonts w:ascii="Times New Roman" w:hAnsi="Times New Roman" w:cs="Times New Roman"/>
          <w:lang w:val="id-ID"/>
        </w:rPr>
        <w:t>59</w:t>
      </w:r>
    </w:p>
    <w:p w14:paraId="723BE798" w14:textId="1E4CEEB8"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4.3.3 Hasil Uji Normalitas</w:t>
      </w:r>
      <w:r w:rsidRPr="0099690B">
        <w:rPr>
          <w:rFonts w:ascii="Times New Roman" w:hAnsi="Times New Roman" w:cs="Times New Roman"/>
          <w:lang w:val="id-ID"/>
        </w:rPr>
        <w:tab/>
        <w:t>6</w:t>
      </w:r>
      <w:r w:rsidR="00857616" w:rsidRPr="0099690B">
        <w:rPr>
          <w:rFonts w:ascii="Times New Roman" w:hAnsi="Times New Roman" w:cs="Times New Roman"/>
          <w:lang w:val="id-ID"/>
        </w:rPr>
        <w:t>0</w:t>
      </w:r>
    </w:p>
    <w:p w14:paraId="2C574BCC" w14:textId="1C551ACA"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4.3.4 Hasil Uji Multikolinearitas</w:t>
      </w:r>
      <w:r w:rsidRPr="0099690B">
        <w:rPr>
          <w:rFonts w:ascii="Times New Roman" w:hAnsi="Times New Roman" w:cs="Times New Roman"/>
          <w:lang w:val="id-ID"/>
        </w:rPr>
        <w:tab/>
        <w:t>6</w:t>
      </w:r>
      <w:r w:rsidR="00857616" w:rsidRPr="0099690B">
        <w:rPr>
          <w:rFonts w:ascii="Times New Roman" w:hAnsi="Times New Roman" w:cs="Times New Roman"/>
          <w:lang w:val="id-ID"/>
        </w:rPr>
        <w:t>1</w:t>
      </w:r>
    </w:p>
    <w:p w14:paraId="389BFCDD" w14:textId="5643AD12"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4.3.5 Hasil Uji Hetero</w:t>
      </w:r>
      <w:r w:rsidR="00AB33B8" w:rsidRPr="0099690B">
        <w:rPr>
          <w:rFonts w:ascii="Times New Roman" w:hAnsi="Times New Roman" w:cs="Times New Roman"/>
          <w:lang w:val="id-ID"/>
        </w:rPr>
        <w:t>s</w:t>
      </w:r>
      <w:r w:rsidRPr="0099690B">
        <w:rPr>
          <w:rFonts w:ascii="Times New Roman" w:hAnsi="Times New Roman" w:cs="Times New Roman"/>
          <w:lang w:val="id-ID"/>
        </w:rPr>
        <w:t>kedastisitas</w:t>
      </w:r>
      <w:r w:rsidRPr="0099690B">
        <w:rPr>
          <w:rFonts w:ascii="Times New Roman" w:hAnsi="Times New Roman" w:cs="Times New Roman"/>
          <w:lang w:val="id-ID"/>
        </w:rPr>
        <w:tab/>
        <w:t>6</w:t>
      </w:r>
      <w:r w:rsidR="00857616" w:rsidRPr="0099690B">
        <w:rPr>
          <w:rFonts w:ascii="Times New Roman" w:hAnsi="Times New Roman" w:cs="Times New Roman"/>
          <w:lang w:val="id-ID"/>
        </w:rPr>
        <w:t>1</w:t>
      </w:r>
    </w:p>
    <w:p w14:paraId="4C19CF5B" w14:textId="070E21C1"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4.3.6 Hasil Uji Regresi Linear Berganda</w:t>
      </w:r>
      <w:r w:rsidRPr="0099690B">
        <w:rPr>
          <w:rFonts w:ascii="Times New Roman" w:hAnsi="Times New Roman" w:cs="Times New Roman"/>
          <w:lang w:val="id-ID"/>
        </w:rPr>
        <w:tab/>
        <w:t>6</w:t>
      </w:r>
      <w:r w:rsidR="00857616" w:rsidRPr="0099690B">
        <w:rPr>
          <w:rFonts w:ascii="Times New Roman" w:hAnsi="Times New Roman" w:cs="Times New Roman"/>
          <w:lang w:val="id-ID"/>
        </w:rPr>
        <w:t>2</w:t>
      </w:r>
    </w:p>
    <w:p w14:paraId="4B5EEFAF" w14:textId="3E232099"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4.3.7 Hasil Uji Statistik T</w:t>
      </w:r>
      <w:r w:rsidRPr="0099690B">
        <w:rPr>
          <w:rFonts w:ascii="Times New Roman" w:hAnsi="Times New Roman" w:cs="Times New Roman"/>
          <w:lang w:val="id-ID"/>
        </w:rPr>
        <w:tab/>
        <w:t>6</w:t>
      </w:r>
      <w:r w:rsidR="00857616" w:rsidRPr="0099690B">
        <w:rPr>
          <w:rFonts w:ascii="Times New Roman" w:hAnsi="Times New Roman" w:cs="Times New Roman"/>
          <w:lang w:val="id-ID"/>
        </w:rPr>
        <w:t>4</w:t>
      </w:r>
    </w:p>
    <w:p w14:paraId="3E2D3FC4" w14:textId="2D86A24C" w:rsidR="001A5EB3" w:rsidRPr="0099690B" w:rsidRDefault="001A5EB3" w:rsidP="002E78EC">
      <w:pPr>
        <w:tabs>
          <w:tab w:val="left" w:pos="1560"/>
          <w:tab w:val="left" w:leader="dot" w:pos="7371"/>
        </w:tabs>
        <w:spacing w:line="360" w:lineRule="auto"/>
        <w:rPr>
          <w:rFonts w:ascii="Times New Roman" w:hAnsi="Times New Roman" w:cs="Times New Roman"/>
          <w:lang w:val="id-ID"/>
        </w:rPr>
      </w:pPr>
      <w:r w:rsidRPr="0099690B">
        <w:rPr>
          <w:rFonts w:ascii="Times New Roman" w:hAnsi="Times New Roman" w:cs="Times New Roman"/>
          <w:lang w:val="id-ID"/>
        </w:rPr>
        <w:t>Tabel 4.3.8 Hasil Analisis Koefisien Determinasi</w:t>
      </w:r>
      <w:r w:rsidRPr="0099690B">
        <w:rPr>
          <w:rFonts w:ascii="Times New Roman" w:hAnsi="Times New Roman" w:cs="Times New Roman"/>
          <w:lang w:val="id-ID"/>
        </w:rPr>
        <w:tab/>
      </w:r>
      <w:r w:rsidR="00857616" w:rsidRPr="0099690B">
        <w:rPr>
          <w:rFonts w:ascii="Times New Roman" w:hAnsi="Times New Roman" w:cs="Times New Roman"/>
          <w:lang w:val="id-ID"/>
        </w:rPr>
        <w:t>66</w:t>
      </w:r>
    </w:p>
    <w:p w14:paraId="0FC3E8D7" w14:textId="77777777" w:rsidR="001A5EB3" w:rsidRPr="0099690B" w:rsidRDefault="001A5EB3" w:rsidP="002E78EC">
      <w:pPr>
        <w:tabs>
          <w:tab w:val="left" w:pos="1560"/>
          <w:tab w:val="left" w:leader="dot" w:pos="7371"/>
        </w:tabs>
        <w:spacing w:line="360" w:lineRule="auto"/>
        <w:rPr>
          <w:rFonts w:ascii="Times New Roman" w:hAnsi="Times New Roman" w:cs="Times New Roman"/>
          <w:b/>
          <w:bCs/>
          <w:lang w:val="id-ID"/>
        </w:rPr>
      </w:pPr>
    </w:p>
    <w:p w14:paraId="3B84B614" w14:textId="77777777" w:rsidR="00792ADE" w:rsidRPr="0099690B" w:rsidRDefault="00792ADE" w:rsidP="002E78EC">
      <w:pPr>
        <w:tabs>
          <w:tab w:val="left" w:pos="1560"/>
          <w:tab w:val="left" w:leader="dot" w:pos="7371"/>
        </w:tabs>
        <w:spacing w:line="360" w:lineRule="auto"/>
        <w:rPr>
          <w:rFonts w:ascii="Times New Roman" w:hAnsi="Times New Roman" w:cs="Times New Roman"/>
          <w:b/>
          <w:bCs/>
          <w:lang w:val="id-ID"/>
        </w:rPr>
      </w:pPr>
    </w:p>
    <w:p w14:paraId="2C532D70"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1E763566"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560EE2CD"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66909BFF" w14:textId="212AE609" w:rsidR="00871258" w:rsidRPr="0099690B" w:rsidRDefault="00871258" w:rsidP="00801BB7">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DAFTAR GAMBAR</w:t>
      </w:r>
    </w:p>
    <w:p w14:paraId="70C6CD4D" w14:textId="02F39869" w:rsidR="002E78EC" w:rsidRPr="0099690B" w:rsidRDefault="002E78EC" w:rsidP="002E78EC">
      <w:pPr>
        <w:tabs>
          <w:tab w:val="left" w:pos="426"/>
        </w:tabs>
        <w:spacing w:line="480" w:lineRule="auto"/>
        <w:ind w:right="336"/>
        <w:jc w:val="right"/>
        <w:rPr>
          <w:rFonts w:ascii="Times New Roman" w:hAnsi="Times New Roman" w:cs="Times New Roman"/>
          <w:b/>
          <w:bCs/>
          <w:lang w:val="id-ID"/>
        </w:rPr>
      </w:pPr>
      <w:r w:rsidRPr="0099690B">
        <w:rPr>
          <w:rFonts w:ascii="Times New Roman" w:hAnsi="Times New Roman" w:cs="Times New Roman"/>
          <w:b/>
          <w:bCs/>
          <w:lang w:val="id-ID"/>
        </w:rPr>
        <w:t>Halaman</w:t>
      </w:r>
    </w:p>
    <w:p w14:paraId="313E0196" w14:textId="7C51AACC" w:rsidR="00057316" w:rsidRPr="0099690B" w:rsidRDefault="00057316" w:rsidP="002E78EC">
      <w:pPr>
        <w:tabs>
          <w:tab w:val="left" w:pos="426"/>
          <w:tab w:val="left" w:leader="dot" w:pos="7371"/>
        </w:tabs>
        <w:spacing w:line="36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Gambar 2.1 Kerangka Konseptual</w:t>
      </w:r>
      <w:r w:rsidRPr="0099690B">
        <w:rPr>
          <w:rFonts w:ascii="Times New Roman" w:hAnsi="Times New Roman" w:cs="Times New Roman"/>
          <w:sz w:val="24"/>
          <w:szCs w:val="24"/>
          <w:lang w:val="id-ID"/>
        </w:rPr>
        <w:tab/>
      </w:r>
      <w:r w:rsidR="00857616" w:rsidRPr="0099690B">
        <w:rPr>
          <w:rFonts w:ascii="Times New Roman" w:hAnsi="Times New Roman" w:cs="Times New Roman"/>
          <w:sz w:val="24"/>
          <w:szCs w:val="24"/>
          <w:lang w:val="id-ID"/>
        </w:rPr>
        <w:t>36</w:t>
      </w:r>
    </w:p>
    <w:p w14:paraId="1F0E7680" w14:textId="2CA1252D" w:rsidR="00057316" w:rsidRPr="0099690B" w:rsidRDefault="00057316" w:rsidP="002E78EC">
      <w:pPr>
        <w:tabs>
          <w:tab w:val="left" w:pos="426"/>
          <w:tab w:val="left" w:leader="dot" w:pos="7371"/>
        </w:tabs>
        <w:spacing w:line="36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Gambar 2.2 </w:t>
      </w:r>
      <w:r w:rsidR="0060038E" w:rsidRPr="0099690B">
        <w:rPr>
          <w:rFonts w:ascii="Times New Roman" w:hAnsi="Times New Roman" w:cs="Times New Roman"/>
          <w:sz w:val="24"/>
          <w:szCs w:val="24"/>
          <w:lang w:val="id-ID"/>
        </w:rPr>
        <w:t>Model Penelitian</w:t>
      </w:r>
      <w:r w:rsidRPr="0099690B">
        <w:rPr>
          <w:rFonts w:ascii="Times New Roman" w:hAnsi="Times New Roman" w:cs="Times New Roman"/>
          <w:sz w:val="24"/>
          <w:szCs w:val="24"/>
          <w:lang w:val="id-ID"/>
        </w:rPr>
        <w:tab/>
      </w:r>
      <w:r w:rsidR="00D12C19" w:rsidRPr="0099690B">
        <w:rPr>
          <w:rFonts w:ascii="Times New Roman" w:hAnsi="Times New Roman" w:cs="Times New Roman"/>
          <w:sz w:val="24"/>
          <w:szCs w:val="24"/>
          <w:lang w:val="id-ID"/>
        </w:rPr>
        <w:t>4</w:t>
      </w:r>
      <w:r w:rsidR="00857616" w:rsidRPr="0099690B">
        <w:rPr>
          <w:rFonts w:ascii="Times New Roman" w:hAnsi="Times New Roman" w:cs="Times New Roman"/>
          <w:sz w:val="24"/>
          <w:szCs w:val="24"/>
          <w:lang w:val="id-ID"/>
        </w:rPr>
        <w:t>1</w:t>
      </w:r>
    </w:p>
    <w:p w14:paraId="3795026E" w14:textId="50585B1B" w:rsidR="00057316" w:rsidRPr="0099690B" w:rsidRDefault="00057316" w:rsidP="00057316">
      <w:pPr>
        <w:tabs>
          <w:tab w:val="left" w:pos="426"/>
        </w:tabs>
        <w:spacing w:line="480" w:lineRule="auto"/>
        <w:rPr>
          <w:rFonts w:ascii="Times New Roman" w:hAnsi="Times New Roman" w:cs="Times New Roman"/>
          <w:b/>
          <w:bCs/>
          <w:sz w:val="24"/>
          <w:szCs w:val="24"/>
          <w:lang w:val="id-ID"/>
        </w:rPr>
      </w:pPr>
    </w:p>
    <w:p w14:paraId="03E73040" w14:textId="77777777" w:rsidR="00871258" w:rsidRPr="0099690B" w:rsidRDefault="00871258" w:rsidP="00801BB7">
      <w:pPr>
        <w:tabs>
          <w:tab w:val="left" w:pos="426"/>
        </w:tabs>
        <w:spacing w:line="480" w:lineRule="auto"/>
        <w:jc w:val="center"/>
        <w:rPr>
          <w:rFonts w:ascii="Times New Roman" w:hAnsi="Times New Roman" w:cs="Times New Roman"/>
          <w:b/>
          <w:bCs/>
          <w:sz w:val="24"/>
          <w:szCs w:val="24"/>
          <w:lang w:val="id-ID"/>
        </w:rPr>
      </w:pPr>
    </w:p>
    <w:p w14:paraId="72B6975C"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71C78B53"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120798A4"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2A74B7B8"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7E5B8742"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580CBD51"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39C8BC42"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2629BC84"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55CA7575" w14:textId="77777777" w:rsidR="00130FCC" w:rsidRPr="0099690B" w:rsidRDefault="00130FCC" w:rsidP="00801BB7">
      <w:pPr>
        <w:tabs>
          <w:tab w:val="left" w:pos="426"/>
        </w:tabs>
        <w:spacing w:line="480" w:lineRule="auto"/>
        <w:jc w:val="center"/>
        <w:rPr>
          <w:rFonts w:ascii="Times New Roman" w:hAnsi="Times New Roman" w:cs="Times New Roman"/>
          <w:b/>
          <w:bCs/>
          <w:sz w:val="24"/>
          <w:szCs w:val="24"/>
          <w:lang w:val="id-ID"/>
        </w:rPr>
      </w:pPr>
    </w:p>
    <w:p w14:paraId="3FEB4FEA" w14:textId="27A7FE56" w:rsidR="00130FCC" w:rsidRPr="0099690B" w:rsidRDefault="00CD0D84" w:rsidP="00CD0D84">
      <w:pP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br w:type="page"/>
      </w:r>
    </w:p>
    <w:p w14:paraId="6D12E6B6" w14:textId="77E232F2" w:rsidR="00CD0D84" w:rsidRPr="0099690B" w:rsidRDefault="00CD0D84" w:rsidP="00CD0D84">
      <w:pPr>
        <w:tabs>
          <w:tab w:val="left" w:pos="426"/>
        </w:tabs>
        <w:spacing w:line="480" w:lineRule="auto"/>
        <w:jc w:val="center"/>
        <w:rPr>
          <w:rFonts w:ascii="Times New Roman" w:hAnsi="Times New Roman" w:cs="Times New Roman"/>
          <w:b/>
          <w:bCs/>
          <w:sz w:val="24"/>
          <w:szCs w:val="24"/>
          <w:lang w:val="id-ID"/>
        </w:rPr>
        <w:sectPr w:rsidR="00CD0D84" w:rsidRPr="0099690B" w:rsidSect="000043A3">
          <w:headerReference w:type="default" r:id="rId13"/>
          <w:footerReference w:type="default" r:id="rId14"/>
          <w:pgSz w:w="11906" w:h="16838" w:code="9"/>
          <w:pgMar w:top="2268" w:right="1701" w:bottom="1701" w:left="2268" w:header="709" w:footer="709" w:gutter="0"/>
          <w:pgNumType w:fmt="lowerRoman" w:start="3"/>
          <w:cols w:space="708"/>
          <w:docGrid w:linePitch="360"/>
        </w:sectPr>
      </w:pPr>
    </w:p>
    <w:p w14:paraId="25C42752" w14:textId="19DA35DF" w:rsidR="003229A0" w:rsidRPr="0099690B" w:rsidRDefault="00174A65" w:rsidP="00801BB7">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BAB I</w:t>
      </w:r>
    </w:p>
    <w:p w14:paraId="3CAF45F1" w14:textId="66ED19D8" w:rsidR="00174A65" w:rsidRPr="0099690B" w:rsidRDefault="00174A65" w:rsidP="00801BB7">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PENDAHULUAN</w:t>
      </w:r>
    </w:p>
    <w:p w14:paraId="374D1594" w14:textId="4B2081FC" w:rsidR="00F06E01" w:rsidRPr="0099690B" w:rsidRDefault="00F06E01" w:rsidP="00BB63BC">
      <w:pPr>
        <w:pStyle w:val="ListParagraph"/>
        <w:numPr>
          <w:ilvl w:val="0"/>
          <w:numId w:val="2"/>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Latar Belakang</w:t>
      </w:r>
    </w:p>
    <w:p w14:paraId="33EB8454" w14:textId="356AF26F" w:rsidR="003B19BF" w:rsidRPr="0099690B" w:rsidRDefault="00190F0F" w:rsidP="00190F0F">
      <w:pPr>
        <w:tabs>
          <w:tab w:val="left" w:pos="426"/>
        </w:tabs>
        <w:spacing w:line="480" w:lineRule="auto"/>
        <w:jc w:val="both"/>
        <w:rPr>
          <w:rFonts w:ascii="Times New Roman" w:hAnsi="Times New Roman" w:cs="Times New Roman"/>
          <w:color w:val="000000"/>
          <w:sz w:val="24"/>
          <w:szCs w:val="24"/>
          <w:lang w:val="id-ID"/>
        </w:rPr>
      </w:pPr>
      <w:r w:rsidRPr="0099690B">
        <w:rPr>
          <w:rFonts w:ascii="Times New Roman" w:hAnsi="Times New Roman" w:cs="Times New Roman"/>
          <w:sz w:val="24"/>
          <w:szCs w:val="24"/>
          <w:lang w:val="id-ID"/>
        </w:rPr>
        <w:tab/>
      </w:r>
      <w:r w:rsidR="00961E3B" w:rsidRPr="0099690B">
        <w:rPr>
          <w:rFonts w:ascii="Times New Roman" w:hAnsi="Times New Roman" w:cs="Times New Roman"/>
          <w:sz w:val="24"/>
          <w:szCs w:val="24"/>
          <w:lang w:val="id-ID"/>
        </w:rPr>
        <w:t xml:space="preserve">Pada </w:t>
      </w:r>
      <w:r w:rsidR="003229A0" w:rsidRPr="0099690B">
        <w:rPr>
          <w:rFonts w:ascii="Times New Roman" w:hAnsi="Times New Roman" w:cs="Times New Roman"/>
          <w:sz w:val="24"/>
          <w:szCs w:val="24"/>
          <w:lang w:val="id-ID"/>
        </w:rPr>
        <w:t>pembangunan</w:t>
      </w:r>
      <w:r w:rsidRPr="0099690B">
        <w:rPr>
          <w:rFonts w:ascii="Times New Roman" w:hAnsi="Times New Roman" w:cs="Times New Roman"/>
          <w:sz w:val="24"/>
          <w:szCs w:val="24"/>
          <w:lang w:val="id-ID"/>
        </w:rPr>
        <w:t xml:space="preserve"> </w:t>
      </w:r>
      <w:r w:rsidR="003229A0" w:rsidRPr="0099690B">
        <w:rPr>
          <w:rFonts w:ascii="Times New Roman" w:hAnsi="Times New Roman" w:cs="Times New Roman"/>
          <w:sz w:val="24"/>
          <w:szCs w:val="24"/>
          <w:lang w:val="id-ID"/>
        </w:rPr>
        <w:t>berkelanjutan</w:t>
      </w:r>
      <w:r w:rsidR="00154FCF" w:rsidRPr="0099690B">
        <w:rPr>
          <w:rFonts w:ascii="Times New Roman" w:hAnsi="Times New Roman" w:cs="Times New Roman"/>
          <w:sz w:val="24"/>
          <w:szCs w:val="24"/>
          <w:lang w:val="id-ID"/>
        </w:rPr>
        <w:t xml:space="preserve"> dengan </w:t>
      </w:r>
      <w:r w:rsidR="003229A0" w:rsidRPr="0099690B">
        <w:rPr>
          <w:rFonts w:ascii="Times New Roman" w:hAnsi="Times New Roman" w:cs="Times New Roman"/>
          <w:sz w:val="24"/>
          <w:szCs w:val="24"/>
          <w:lang w:val="id-ID"/>
        </w:rPr>
        <w:t>mengedepankan kesejahteraan masyarakat, diperlukan dana cukup b</w:t>
      </w:r>
      <w:r w:rsidR="00F32C06" w:rsidRPr="0099690B">
        <w:rPr>
          <w:rFonts w:ascii="Times New Roman" w:hAnsi="Times New Roman" w:cs="Times New Roman"/>
          <w:sz w:val="24"/>
          <w:szCs w:val="24"/>
          <w:lang w:val="id-ID"/>
        </w:rPr>
        <w:t>e</w:t>
      </w:r>
      <w:r w:rsidR="00013A67" w:rsidRPr="0099690B">
        <w:rPr>
          <w:rFonts w:ascii="Times New Roman" w:hAnsi="Times New Roman" w:cs="Times New Roman"/>
          <w:sz w:val="24"/>
          <w:szCs w:val="24"/>
          <w:lang w:val="id-ID"/>
        </w:rPr>
        <w:t>sar agar penyelenggaraan</w:t>
      </w:r>
      <w:r w:rsidR="003229A0" w:rsidRPr="0099690B">
        <w:rPr>
          <w:rFonts w:ascii="Times New Roman" w:hAnsi="Times New Roman" w:cs="Times New Roman"/>
          <w:sz w:val="24"/>
          <w:szCs w:val="24"/>
          <w:lang w:val="id-ID"/>
        </w:rPr>
        <w:t xml:space="preserve"> pembangunan nasional dan pelaksanaan program-program pemerintahan </w:t>
      </w:r>
      <w:r w:rsidR="00013A67" w:rsidRPr="0099690B">
        <w:rPr>
          <w:rFonts w:ascii="Times New Roman" w:hAnsi="Times New Roman" w:cs="Times New Roman"/>
          <w:sz w:val="24"/>
          <w:szCs w:val="24"/>
          <w:lang w:val="id-ID"/>
        </w:rPr>
        <w:t xml:space="preserve">dapat terlaksana. </w:t>
      </w:r>
      <w:r w:rsidR="003229A0" w:rsidRPr="0099690B">
        <w:rPr>
          <w:rFonts w:ascii="Times New Roman" w:hAnsi="Times New Roman" w:cs="Times New Roman"/>
          <w:sz w:val="24"/>
          <w:szCs w:val="24"/>
          <w:lang w:val="id-ID"/>
        </w:rPr>
        <w:t xml:space="preserve">Pemerintah Indonesia memerlukan penerimaan negara yang dapat bersumber dari dalam negeri maupun luar negeri. </w:t>
      </w:r>
      <w:r w:rsidR="00533BE2" w:rsidRPr="0099690B">
        <w:rPr>
          <w:rFonts w:ascii="Times New Roman" w:hAnsi="Times New Roman" w:cs="Times New Roman"/>
          <w:sz w:val="24"/>
          <w:szCs w:val="24"/>
          <w:lang w:val="id-ID"/>
        </w:rPr>
        <w:t>Negara memperoleh pendapatan dari sejumlah sumber, yaitu dalam negeri dan luar negeri</w:t>
      </w:r>
      <w:r w:rsidR="00013A67" w:rsidRPr="0099690B">
        <w:rPr>
          <w:rFonts w:ascii="Times New Roman" w:hAnsi="Times New Roman" w:cs="Times New Roman"/>
          <w:sz w:val="24"/>
          <w:szCs w:val="24"/>
          <w:lang w:val="id-ID"/>
        </w:rPr>
        <w:t xml:space="preserve"> </w:t>
      </w:r>
      <w:r w:rsidR="00013A67"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{"citationItems":[{"id":"ITEM-1","itemData":{"author":[{"dropping-particle":"","family":"Henny Indriati, Sri Laksmi Pardanawati","given":"Wikan Budi Utami","non-dropping-particle":"","parse-names":false,"suffix":""}],"container-title":"Akuntansi Dan Pajak","id":"ITEM-1","issue":"1","issued":{"date-parts":[["2019"]]},"page":"1-7","title":"Pengaruh Kesadaran Wajib Pajak, Sanksi Perpajakan, Dan Pelayanan Fiskus Terhadap Kepatuhan Wajib Pajak Orang Pribadi (Studi Empiris Kabupaten Klaten)","type":"article-journal"},"uris":["http://www.mendeley.com/documents/?uuid=04b2bbb1-4d72-42d6-8f34-7c210f2e8fe4"]}],"mendeley":{"formattedCitation":"(Henny Indriati, Sri Laksmi Pardanawati, 2019)","plainTextFormattedCitation":"(Henny Indriati, Sri Laksmi Pardanawati, 2019)","previouslyFormattedCitation":"(Henny Indriati, Sri Laksmi Pardanawati, 2019)"},"properties":{"noteIndex":0},"schema":"https://github.com/citation-style-language/schema/raw/master/csl-citation.json"}</w:instrText>
      </w:r>
      <w:r w:rsidR="00013A67" w:rsidRPr="0099690B">
        <w:rPr>
          <w:rFonts w:ascii="Times New Roman" w:hAnsi="Times New Roman" w:cs="Times New Roman"/>
          <w:sz w:val="24"/>
          <w:szCs w:val="24"/>
          <w:lang w:val="id-ID"/>
        </w:rPr>
        <w:fldChar w:fldCharType="separate"/>
      </w:r>
      <w:r w:rsidR="00BC0957" w:rsidRPr="0099690B">
        <w:rPr>
          <w:rFonts w:ascii="Times New Roman" w:hAnsi="Times New Roman" w:cs="Times New Roman"/>
          <w:noProof/>
          <w:sz w:val="24"/>
          <w:szCs w:val="24"/>
          <w:lang w:val="id-ID"/>
        </w:rPr>
        <w:t>(Henny Indriati, Sri Laksmi Pardanawati, 2019)</w:t>
      </w:r>
      <w:r w:rsidR="00013A67" w:rsidRPr="0099690B">
        <w:rPr>
          <w:rFonts w:ascii="Times New Roman" w:hAnsi="Times New Roman" w:cs="Times New Roman"/>
          <w:sz w:val="24"/>
          <w:szCs w:val="24"/>
          <w:lang w:val="id-ID"/>
        </w:rPr>
        <w:fldChar w:fldCharType="end"/>
      </w:r>
      <w:r w:rsidR="00013A67" w:rsidRPr="0099690B">
        <w:rPr>
          <w:rFonts w:ascii="Times New Roman" w:hAnsi="Times New Roman" w:cs="Times New Roman"/>
          <w:sz w:val="24"/>
          <w:szCs w:val="24"/>
          <w:lang w:val="id-ID"/>
        </w:rPr>
        <w:t xml:space="preserve">. </w:t>
      </w:r>
      <w:r w:rsidR="00533BE2" w:rsidRPr="0099690B">
        <w:rPr>
          <w:rFonts w:ascii="Times New Roman" w:hAnsi="Times New Roman" w:cs="Times New Roman"/>
          <w:sz w:val="24"/>
          <w:szCs w:val="24"/>
          <w:lang w:val="id-ID"/>
        </w:rPr>
        <w:t xml:space="preserve">Sektor pajak adalah salah satu sumber pendapatan domestik negara. </w:t>
      </w:r>
      <w:r w:rsidR="005C1B49" w:rsidRPr="0099690B">
        <w:rPr>
          <w:rFonts w:ascii="Times New Roman" w:hAnsi="Times New Roman" w:cs="Times New Roman"/>
          <w:color w:val="000000"/>
          <w:sz w:val="24"/>
          <w:szCs w:val="24"/>
          <w:vertAlign w:val="superscript"/>
          <w:lang w:val="id-ID"/>
        </w:rPr>
        <w:fldChar w:fldCharType="begin" w:fldLock="1"/>
      </w:r>
      <w:r w:rsidR="005C1B49" w:rsidRPr="0099690B">
        <w:rPr>
          <w:rFonts w:ascii="Times New Roman" w:hAnsi="Times New Roman" w:cs="Times New Roman"/>
          <w:color w:val="000000"/>
          <w:sz w:val="24"/>
          <w:szCs w:val="24"/>
          <w:vertAlign w:val="superscript"/>
          <w:lang w:val="id-ID"/>
        </w:rPr>
        <w:instrText>ADDIN CSL_CITATION {"citationItems":[{"id":"ITEM-1","itemData":{"DOI":"10.24964/ja.v5i1.255","ISSN":"2088-768X","abstract":"This study aimed to examine the effect of awareness of taxpayers, tax penalties, tax knowledge, and service tax authorities on tax compliance and building earth. The sampling technique in this study using a convenience sampling (convenience sampling) to 110 taxpayer earth and office buildings in the Department of Revenue, Finance and Asset Management Area (DPPKAD) Yogyakarta that meet the criteria.\r             The data used are primary data through questionnaires, which contain a respondent's answers. Analysis of the data in this study using descriptive analysis and multiple linear regression analysis. The first hypothesis: awareness taxpayer positive effect on tax compliance on land and buildings, both: tax penalty positive effect on tax compliance on land and buildings, three: knowledge of taxation positive effect on tax compliance on land and buildings, a fourth: the service tax authorities positive effect on tax compliance and building earth. The fourth hypothesis can be proved by the results of the study showed that awareness of taxpayers, tax penalties, tax knowledge, and service fiskus positive effect on tax compliance and building earth.\r  \r Keywords: Awareness of taxpayers, tax penalties, tax knowledge, Service tax authorities, taxpayers Compliance","author":[{"dropping-particle":"","family":"Erawati","given":"Teguh","non-dropping-particle":"","parse-names":false,"suffix":""},{"dropping-particle":"","family":"Parera","given":"Andrea Meylita Widyasti","non-dropping-particle":"","parse-names":false,"suffix":""}],"container-title":"Jurnal Akuntansi","id":"ITEM-1","issue":"1","issued":{"date-parts":[["2017"]]},"page":"37","title":"Pengaruh Kesadaran Wajib Pajak, Sanksi Perpajakan, Pengetahuan Perpajakan, Dan Pelayanan Fiskus","type":"article-journal","volume":"5"},"uris":["http://www.mendeley.com/documents/?uuid=6d633126-0d47-4cb3-9ba2-806b02c87008"]}],"mendeley":{"formattedCitation":"(Erawati &amp; Parera, 2017)","plainTextFormattedCitation":"(Erawati &amp; Parera, 2017)","previouslyFormattedCitation":"(Erawati &amp; Parera, 2017)"},"properties":{"noteIndex":0},"schema":"https://github.com/citation-style-language/schema/raw/master/csl-citation.json"}</w:instrText>
      </w:r>
      <w:r w:rsidR="005C1B49" w:rsidRPr="0099690B">
        <w:rPr>
          <w:rFonts w:ascii="Times New Roman" w:hAnsi="Times New Roman" w:cs="Times New Roman"/>
          <w:color w:val="000000"/>
          <w:sz w:val="24"/>
          <w:szCs w:val="24"/>
          <w:vertAlign w:val="superscript"/>
          <w:lang w:val="id-ID"/>
        </w:rPr>
        <w:fldChar w:fldCharType="separate"/>
      </w:r>
      <w:r w:rsidR="005C1B49" w:rsidRPr="0099690B">
        <w:rPr>
          <w:rFonts w:ascii="Times New Roman" w:hAnsi="Times New Roman" w:cs="Times New Roman"/>
          <w:noProof/>
          <w:color w:val="000000"/>
          <w:sz w:val="24"/>
          <w:szCs w:val="24"/>
          <w:lang w:val="id-ID"/>
        </w:rPr>
        <w:t>(Erawati &amp; Parera, 2017)</w:t>
      </w:r>
      <w:r w:rsidR="005C1B49" w:rsidRPr="0099690B">
        <w:rPr>
          <w:rFonts w:ascii="Times New Roman" w:hAnsi="Times New Roman" w:cs="Times New Roman"/>
          <w:color w:val="000000"/>
          <w:sz w:val="24"/>
          <w:szCs w:val="24"/>
          <w:vertAlign w:val="superscript"/>
          <w:lang w:val="id-ID"/>
        </w:rPr>
        <w:fldChar w:fldCharType="end"/>
      </w:r>
      <w:r w:rsidR="00942B76" w:rsidRPr="0099690B">
        <w:rPr>
          <w:rFonts w:ascii="Times New Roman" w:hAnsi="Times New Roman" w:cs="Times New Roman"/>
          <w:color w:val="000000"/>
          <w:sz w:val="24"/>
          <w:szCs w:val="24"/>
          <w:lang w:val="id-ID"/>
        </w:rPr>
        <w:t>.</w:t>
      </w:r>
    </w:p>
    <w:p w14:paraId="1984E7F4" w14:textId="7DC35A5B" w:rsidR="003B19BF" w:rsidRPr="0099690B" w:rsidRDefault="00801BB7" w:rsidP="00801BB7">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color w:val="000000"/>
          <w:sz w:val="24"/>
          <w:szCs w:val="24"/>
          <w:vertAlign w:val="superscript"/>
          <w:lang w:val="id-ID"/>
        </w:rPr>
        <w:tab/>
      </w:r>
      <w:r w:rsidR="00533BE2" w:rsidRPr="0099690B">
        <w:rPr>
          <w:rFonts w:ascii="Times New Roman" w:hAnsi="Times New Roman" w:cs="Times New Roman"/>
          <w:sz w:val="24"/>
          <w:szCs w:val="24"/>
          <w:lang w:val="id-ID"/>
        </w:rPr>
        <w:t>Negara menerima sebagian uangnya dari pajak, yang juga digunakan untuk mendanai pengeluaran pemerintah yang bertujuan untuk meningkatkan kesejahteraan masyarakat</w:t>
      </w:r>
      <w:r w:rsidR="003229A0" w:rsidRPr="0099690B">
        <w:rPr>
          <w:rFonts w:ascii="Times New Roman" w:hAnsi="Times New Roman" w:cs="Times New Roman"/>
          <w:sz w:val="24"/>
          <w:szCs w:val="24"/>
          <w:lang w:val="id-ID"/>
        </w:rPr>
        <w:t>.</w:t>
      </w:r>
      <w:r w:rsidR="00013A67" w:rsidRPr="0099690B">
        <w:rPr>
          <w:rFonts w:ascii="Times New Roman" w:hAnsi="Times New Roman" w:cs="Times New Roman"/>
          <w:sz w:val="24"/>
          <w:szCs w:val="24"/>
          <w:lang w:val="id-ID"/>
        </w:rPr>
        <w:t xml:space="preserve"> P</w:t>
      </w:r>
      <w:r w:rsidR="003229A0" w:rsidRPr="0099690B">
        <w:rPr>
          <w:rFonts w:ascii="Times New Roman" w:hAnsi="Times New Roman" w:cs="Times New Roman"/>
          <w:sz w:val="24"/>
          <w:szCs w:val="24"/>
          <w:lang w:val="id-ID"/>
        </w:rPr>
        <w:t>erlu dipahami, bahwa</w:t>
      </w:r>
      <w:r w:rsidR="00013A67" w:rsidRPr="0099690B">
        <w:rPr>
          <w:rFonts w:ascii="Times New Roman" w:hAnsi="Times New Roman" w:cs="Times New Roman"/>
          <w:sz w:val="24"/>
          <w:szCs w:val="24"/>
          <w:lang w:val="id-ID"/>
        </w:rPr>
        <w:t xml:space="preserve"> </w:t>
      </w:r>
      <w:r w:rsidR="00926E7A" w:rsidRPr="0099690B">
        <w:rPr>
          <w:rFonts w:ascii="Times New Roman" w:hAnsi="Times New Roman" w:cs="Times New Roman"/>
          <w:sz w:val="24"/>
          <w:szCs w:val="24"/>
          <w:lang w:val="id-ID"/>
        </w:rPr>
        <w:t>pajak</w:t>
      </w:r>
      <w:r w:rsidR="00154FCF" w:rsidRPr="0099690B">
        <w:rPr>
          <w:rFonts w:ascii="Times New Roman" w:hAnsi="Times New Roman" w:cs="Times New Roman"/>
          <w:sz w:val="24"/>
          <w:szCs w:val="24"/>
          <w:lang w:val="id-ID"/>
        </w:rPr>
        <w:t xml:space="preserve"> </w:t>
      </w:r>
      <w:r w:rsidR="00AD2387" w:rsidRPr="0099690B">
        <w:rPr>
          <w:rFonts w:ascii="Times New Roman" w:hAnsi="Times New Roman" w:cs="Times New Roman"/>
          <w:sz w:val="24"/>
          <w:szCs w:val="24"/>
          <w:lang w:val="id-ID"/>
        </w:rPr>
        <w:t xml:space="preserve">memainkan peran krusial </w:t>
      </w:r>
      <w:r w:rsidR="00926E7A" w:rsidRPr="0099690B">
        <w:rPr>
          <w:rFonts w:ascii="Times New Roman" w:hAnsi="Times New Roman" w:cs="Times New Roman"/>
          <w:sz w:val="24"/>
          <w:szCs w:val="24"/>
          <w:lang w:val="id-ID"/>
        </w:rPr>
        <w:t>dalam mendorong perekonomian negara</w:t>
      </w:r>
      <w:r w:rsidR="00013A67" w:rsidRPr="0099690B">
        <w:rPr>
          <w:rFonts w:ascii="Times New Roman" w:hAnsi="Times New Roman" w:cs="Times New Roman"/>
          <w:sz w:val="24"/>
          <w:szCs w:val="24"/>
          <w:lang w:val="id-ID"/>
        </w:rPr>
        <w:t xml:space="preserve">, sehingga masyarakat diwajibkan untuk membayar pajak </w:t>
      </w:r>
      <w:r w:rsidR="00AD2387" w:rsidRPr="0099690B">
        <w:rPr>
          <w:rFonts w:ascii="Times New Roman" w:hAnsi="Times New Roman" w:cs="Times New Roman"/>
          <w:sz w:val="24"/>
          <w:szCs w:val="24"/>
          <w:lang w:val="id-ID"/>
        </w:rPr>
        <w:t xml:space="preserve">guna mencapai </w:t>
      </w:r>
      <w:r w:rsidR="00013A67" w:rsidRPr="0099690B">
        <w:rPr>
          <w:rFonts w:ascii="Times New Roman" w:hAnsi="Times New Roman" w:cs="Times New Roman"/>
          <w:sz w:val="24"/>
          <w:szCs w:val="24"/>
          <w:lang w:val="id-ID"/>
        </w:rPr>
        <w:t>tujuan neg</w:t>
      </w:r>
      <w:r w:rsidR="00F32C06" w:rsidRPr="0099690B">
        <w:rPr>
          <w:rFonts w:ascii="Times New Roman" w:hAnsi="Times New Roman" w:cs="Times New Roman"/>
          <w:sz w:val="24"/>
          <w:szCs w:val="24"/>
          <w:lang w:val="id-ID"/>
        </w:rPr>
        <w:t>a</w:t>
      </w:r>
      <w:r w:rsidR="00013A67" w:rsidRPr="0099690B">
        <w:rPr>
          <w:rFonts w:ascii="Times New Roman" w:hAnsi="Times New Roman" w:cs="Times New Roman"/>
          <w:sz w:val="24"/>
          <w:szCs w:val="24"/>
          <w:lang w:val="id-ID"/>
        </w:rPr>
        <w:t xml:space="preserve">ra yaitu memperoleh pendapatan yang </w:t>
      </w:r>
      <w:r w:rsidR="00AD2387" w:rsidRPr="0099690B">
        <w:rPr>
          <w:rFonts w:ascii="Times New Roman" w:hAnsi="Times New Roman" w:cs="Times New Roman"/>
          <w:sz w:val="24"/>
          <w:szCs w:val="24"/>
          <w:lang w:val="id-ID"/>
        </w:rPr>
        <w:t>maksimal</w:t>
      </w:r>
      <w:r w:rsidR="00013A67" w:rsidRPr="0099690B">
        <w:rPr>
          <w:rFonts w:ascii="Times New Roman" w:hAnsi="Times New Roman" w:cs="Times New Roman"/>
          <w:sz w:val="24"/>
          <w:szCs w:val="24"/>
          <w:lang w:val="id-ID"/>
        </w:rPr>
        <w:t xml:space="preserve"> </w:t>
      </w:r>
      <w:r w:rsidR="00013A67"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{"citationItems":[{"id":"ITEM-1","itemData":{"author":[{"dropping-particle":"","family":"Destria Ayunda Rifana, Indra Lila Kusuma","given":"Muhammad Tho’in","non-dropping-particle":"","parse-names":false,"suffix":""}],"id":"ITEM-1","issue":"01","issued":{"date-parts":[["2021"]]},"page":"313-319","title":"Analisis Pengaruh Pelayanan Fiskus, Sanksi Perpajakan, Dan Penerapan E-Filling Terhadap Kepatuhan Wajib Pajak Di KPP Pratama Surakarta","type":"article-journal","volume":"22"},"uris":["http://www.mendeley.com/documents/?uuid=6fdc82e6-08c2-48e7-a12a-b1ac7cf3edf9"]}],"mendeley":{"formattedCitation":"(Destria Ayunda Rifana, Indra Lila Kusuma, 2021)","plainTextFormattedCitation":"(Destria Ayunda Rifana, Indra Lila Kusuma, 2021)","previouslyFormattedCitation":"(Destria Ayunda Rifana, Indra Lila Kusuma, 2021)"},"properties":{"noteIndex":0},"schema":"https://github.com/citation-style-language/schema/raw/master/csl-citation.json"}</w:instrText>
      </w:r>
      <w:r w:rsidR="00013A67" w:rsidRPr="0099690B">
        <w:rPr>
          <w:rFonts w:ascii="Times New Roman" w:hAnsi="Times New Roman" w:cs="Times New Roman"/>
          <w:sz w:val="24"/>
          <w:szCs w:val="24"/>
          <w:lang w:val="id-ID"/>
        </w:rPr>
        <w:fldChar w:fldCharType="separate"/>
      </w:r>
      <w:r w:rsidR="00013A67" w:rsidRPr="0099690B">
        <w:rPr>
          <w:rFonts w:ascii="Times New Roman" w:hAnsi="Times New Roman" w:cs="Times New Roman"/>
          <w:noProof/>
          <w:sz w:val="24"/>
          <w:szCs w:val="24"/>
          <w:lang w:val="id-ID"/>
        </w:rPr>
        <w:t>(Destria Ayunda Rifana, Indra Lila Kusuma, 2021)</w:t>
      </w:r>
      <w:r w:rsidR="00013A67" w:rsidRPr="0099690B">
        <w:rPr>
          <w:rFonts w:ascii="Times New Roman" w:hAnsi="Times New Roman" w:cs="Times New Roman"/>
          <w:sz w:val="24"/>
          <w:szCs w:val="24"/>
          <w:lang w:val="id-ID"/>
        </w:rPr>
        <w:fldChar w:fldCharType="end"/>
      </w:r>
      <w:r w:rsidR="00013A67" w:rsidRPr="0099690B">
        <w:rPr>
          <w:rFonts w:ascii="Times New Roman" w:hAnsi="Times New Roman" w:cs="Times New Roman"/>
          <w:sz w:val="24"/>
          <w:szCs w:val="24"/>
          <w:lang w:val="id-ID"/>
        </w:rPr>
        <w:t>. T</w:t>
      </w:r>
      <w:r w:rsidR="003229A0" w:rsidRPr="0099690B">
        <w:rPr>
          <w:rFonts w:ascii="Times New Roman" w:hAnsi="Times New Roman" w:cs="Times New Roman"/>
          <w:sz w:val="24"/>
          <w:szCs w:val="24"/>
          <w:lang w:val="id-ID"/>
        </w:rPr>
        <w:t>erlaksananya suatu pembangunan, tidak lepas dari tanggung jawab kita sebagai warga negara yang berperan aktif untuk menaati setiap peraturan pemerintah</w:t>
      </w:r>
      <w:r w:rsidR="003849B5" w:rsidRPr="0099690B">
        <w:rPr>
          <w:rFonts w:ascii="Times New Roman" w:hAnsi="Times New Roman" w:cs="Times New Roman"/>
          <w:sz w:val="24"/>
          <w:szCs w:val="24"/>
          <w:lang w:val="id-ID"/>
        </w:rPr>
        <w:t>,</w:t>
      </w:r>
      <w:r w:rsidR="003229A0" w:rsidRPr="0099690B">
        <w:rPr>
          <w:rFonts w:ascii="Times New Roman" w:hAnsi="Times New Roman" w:cs="Times New Roman"/>
          <w:sz w:val="24"/>
          <w:szCs w:val="24"/>
          <w:lang w:val="id-ID"/>
        </w:rPr>
        <w:t xml:space="preserve"> terutama yang berkaitan dengan peraturan dalam penerimaan negar</w:t>
      </w:r>
      <w:r w:rsidR="00013A67" w:rsidRPr="0099690B">
        <w:rPr>
          <w:rFonts w:ascii="Times New Roman" w:hAnsi="Times New Roman" w:cs="Times New Roman"/>
          <w:sz w:val="24"/>
          <w:szCs w:val="24"/>
          <w:lang w:val="id-ID"/>
        </w:rPr>
        <w:t>a</w:t>
      </w:r>
      <w:r w:rsidR="003229A0" w:rsidRPr="0099690B">
        <w:rPr>
          <w:rFonts w:ascii="Times New Roman" w:hAnsi="Times New Roman" w:cs="Times New Roman"/>
          <w:sz w:val="24"/>
          <w:szCs w:val="24"/>
          <w:lang w:val="id-ID"/>
        </w:rPr>
        <w:t xml:space="preserve">. </w:t>
      </w:r>
      <w:r w:rsidR="00AD2387" w:rsidRPr="0099690B">
        <w:rPr>
          <w:rFonts w:ascii="Times New Roman" w:hAnsi="Times New Roman" w:cs="Times New Roman"/>
          <w:sz w:val="24"/>
          <w:szCs w:val="24"/>
          <w:lang w:val="id-ID"/>
        </w:rPr>
        <w:t xml:space="preserve">Keberhasilan dalam mencapai tujuan pembangunan, memerlukan peran aktif dari masyarakat yang disebut juga sebagai partisipasi </w:t>
      </w:r>
      <w:r w:rsidR="009C03F4" w:rsidRPr="0099690B">
        <w:rPr>
          <w:rFonts w:ascii="Times New Roman" w:hAnsi="Times New Roman" w:cs="Times New Roman"/>
          <w:sz w:val="24"/>
          <w:szCs w:val="24"/>
          <w:lang w:val="id-ID"/>
        </w:rPr>
        <w:fldChar w:fldCharType="begin" w:fldLock="1"/>
      </w:r>
      <w:r w:rsidR="00DA1135" w:rsidRPr="0099690B">
        <w:rPr>
          <w:rFonts w:ascii="Times New Roman" w:hAnsi="Times New Roman" w:cs="Times New Roman"/>
          <w:sz w:val="24"/>
          <w:szCs w:val="24"/>
          <w:lang w:val="id-ID"/>
        </w:rPr>
        <w:instrText>ADDIN CSL_CITATION {"citationItems":[{"id":"ITEM-1","itemData":{"abstract":"Penelitian ini bertujuan untuk mengetahui Pengaruh Sikap, Kesadaran dan Pengetahuan Wajib Pajak Bumi dan Bangunan pada Kepatuhan Wajib Pajak membayar Pajak Bumi dan Bangunan di Kota Denpasar. Ukuran sampel dari 132. 743 Wajib Pajak pada tahun 2014 sebagai populasi yang ditentukan dengan menggunakan rumus Slovin dengan jumlah sampel sebanyak 100 responden dengan karakteristik responden, yaitu: Jenis Kelamin, Umur, dan Tingkat Pendidikan. Metode analisis data adalah analisis regresi linier berganda. Berdasarkan hasil perhitungan regresi linier berganda menunjukkan bahwa persepsi wajib pajak tentang sikap, kesadaran wajib pajak danpengetahuan wajib pajakberpengaruh positif dan signifikan pada kepatuhan wajib pajak melakukan pembayaran pajak pada Dinas Pendapatan Kota Denpasar.","author":[{"dropping-particle":"","family":"Budhiartama","given":"I Gede Prayuda","non-dropping-particle":"","parse-names":false,"suffix":""},{"dropping-particle":"","family":"Jati","given":"I Ketut","non-dropping-particle":"","parse-names":false,"suffix":""}],"container-title":"E-Jurnal Akuntansi Universitas Udayana","id":"ITEM-1","issue":"2","issued":{"date-parts":[["2016"]]},"page":"1510-1535","title":"Pengaruh Sikap, Kesadaran Wajib Pajak Dan Pengetahuan Perpajakan Pada Kepatuhan Membayar Pajak Bumi Dan Bangunan","type":"article-journal","volume":"15"},"uris":["http://www.mendeley.com/documents/?uuid=724e5d0f-617a-4610-80f7-fd86a8b19845"]}],"mendeley":{"formattedCitation":"(Budhiartama &amp; Jati, 2016)","plainTextFormattedCitation":"(Budhiartama &amp; Jati, 2016)","previouslyFormattedCitation":"(Budhiartama &amp; Jati, 2016)"},"properties":{"noteIndex":0},"schema":"https://github.com/citation-style-language/schema/raw/master/csl-citation.json"}</w:instrText>
      </w:r>
      <w:r w:rsidR="009C03F4" w:rsidRPr="0099690B">
        <w:rPr>
          <w:rFonts w:ascii="Times New Roman" w:hAnsi="Times New Roman" w:cs="Times New Roman"/>
          <w:sz w:val="24"/>
          <w:szCs w:val="24"/>
          <w:lang w:val="id-ID"/>
        </w:rPr>
        <w:fldChar w:fldCharType="separate"/>
      </w:r>
      <w:r w:rsidR="009C03F4" w:rsidRPr="0099690B">
        <w:rPr>
          <w:rFonts w:ascii="Times New Roman" w:hAnsi="Times New Roman" w:cs="Times New Roman"/>
          <w:noProof/>
          <w:sz w:val="24"/>
          <w:szCs w:val="24"/>
          <w:lang w:val="id-ID"/>
        </w:rPr>
        <w:t>(Budhiartama &amp; Jati, 2016)</w:t>
      </w:r>
      <w:r w:rsidR="009C03F4" w:rsidRPr="0099690B">
        <w:rPr>
          <w:rFonts w:ascii="Times New Roman" w:hAnsi="Times New Roman" w:cs="Times New Roman"/>
          <w:sz w:val="24"/>
          <w:szCs w:val="24"/>
          <w:lang w:val="id-ID"/>
        </w:rPr>
        <w:fldChar w:fldCharType="end"/>
      </w:r>
      <w:r w:rsidR="003229A0" w:rsidRPr="0099690B">
        <w:rPr>
          <w:rFonts w:ascii="Times New Roman" w:hAnsi="Times New Roman" w:cs="Times New Roman"/>
          <w:sz w:val="24"/>
          <w:szCs w:val="24"/>
          <w:lang w:val="id-ID"/>
        </w:rPr>
        <w:t xml:space="preserve">. </w:t>
      </w:r>
      <w:r w:rsidR="00942B76" w:rsidRPr="0099690B">
        <w:rPr>
          <w:rFonts w:ascii="Times New Roman" w:hAnsi="Times New Roman" w:cs="Times New Roman"/>
          <w:sz w:val="24"/>
          <w:szCs w:val="24"/>
          <w:lang w:val="id-ID"/>
        </w:rPr>
        <w:t xml:space="preserve">Adapun </w:t>
      </w:r>
      <w:r w:rsidR="00190F0F" w:rsidRPr="0099690B">
        <w:rPr>
          <w:rFonts w:ascii="Times New Roman" w:hAnsi="Times New Roman" w:cs="Times New Roman"/>
          <w:sz w:val="24"/>
          <w:szCs w:val="24"/>
          <w:lang w:val="id-ID"/>
        </w:rPr>
        <w:t xml:space="preserve">pajak berdasarkan jenisnya </w:t>
      </w:r>
      <w:r w:rsidR="00190F0F" w:rsidRPr="0099690B">
        <w:rPr>
          <w:rFonts w:ascii="Times New Roman" w:hAnsi="Times New Roman" w:cs="Times New Roman"/>
          <w:sz w:val="24"/>
          <w:szCs w:val="24"/>
          <w:lang w:val="id-ID"/>
        </w:rPr>
        <w:lastRenderedPageBreak/>
        <w:t xml:space="preserve">diklasifikasikan ke dalam dua kategori: pajak pusat dan pajak daerah. </w:t>
      </w:r>
      <w:r w:rsidR="00961E3B" w:rsidRPr="0099690B">
        <w:rPr>
          <w:rFonts w:ascii="Times New Roman" w:hAnsi="Times New Roman" w:cs="Times New Roman"/>
          <w:sz w:val="24"/>
          <w:szCs w:val="24"/>
          <w:lang w:val="id-ID"/>
        </w:rPr>
        <w:t>Pajak negara</w:t>
      </w:r>
      <w:r w:rsidR="003F542B" w:rsidRPr="0099690B">
        <w:rPr>
          <w:rFonts w:ascii="Times New Roman" w:hAnsi="Times New Roman" w:cs="Times New Roman"/>
          <w:sz w:val="24"/>
          <w:szCs w:val="24"/>
          <w:lang w:val="id-ID"/>
        </w:rPr>
        <w:t>, yang sering dikenal sebagai</w:t>
      </w:r>
      <w:r w:rsidR="00961E3B" w:rsidRPr="0099690B">
        <w:rPr>
          <w:rFonts w:ascii="Times New Roman" w:hAnsi="Times New Roman" w:cs="Times New Roman"/>
          <w:sz w:val="24"/>
          <w:szCs w:val="24"/>
          <w:lang w:val="id-ID"/>
        </w:rPr>
        <w:t xml:space="preserve"> pajak pusat</w:t>
      </w:r>
      <w:r w:rsidR="003F542B" w:rsidRPr="0099690B">
        <w:rPr>
          <w:rFonts w:ascii="Times New Roman" w:hAnsi="Times New Roman" w:cs="Times New Roman"/>
          <w:sz w:val="24"/>
          <w:szCs w:val="24"/>
          <w:lang w:val="id-ID"/>
        </w:rPr>
        <w:t>, dipungut oleh pemerintah pusat dan dapat dipaksakan oleh hukum. Sementara pajak daerah adalah kontribusi yang diberikan oleh individu atau organisasi kepada daerah tanpa menerima manfaat langsung</w:t>
      </w:r>
      <w:r w:rsidR="002F1649" w:rsidRPr="0099690B">
        <w:rPr>
          <w:rFonts w:ascii="Times New Roman" w:hAnsi="Times New Roman" w:cs="Times New Roman"/>
          <w:sz w:val="24"/>
          <w:szCs w:val="24"/>
          <w:lang w:val="id-ID"/>
        </w:rPr>
        <w:t xml:space="preserve"> </w:t>
      </w:r>
      <w:r w:rsidR="00600CCA" w:rsidRPr="0099690B">
        <w:rPr>
          <w:rFonts w:ascii="Times New Roman" w:hAnsi="Times New Roman" w:cs="Times New Roman"/>
          <w:sz w:val="24"/>
          <w:szCs w:val="24"/>
          <w:lang w:val="id-ID"/>
        </w:rPr>
        <w:fldChar w:fldCharType="begin" w:fldLock="1"/>
      </w:r>
      <w:r w:rsidR="00600CCA" w:rsidRPr="0099690B">
        <w:rPr>
          <w:rFonts w:ascii="Times New Roman" w:hAnsi="Times New Roman" w:cs="Times New Roman"/>
          <w:sz w:val="24"/>
          <w:szCs w:val="24"/>
          <w:lang w:val="id-ID"/>
        </w:rPr>
        <w:instrText>ADDIN CSL_CITATION {"citationItems":[{"id":"ITEM-1","itemData":{"abstract":"Penelitian ini bertujuan untuk mengetahui pengaruh kesadaran, pendapatan dan sanksi pajak terhadap kepatuhan wajib pajak badan dalam membayar Pajak Bumi dan Bangunan (PBB) di Kecamatan Tanjung Morawa. Populasi dalam penelitian ini adalah wajib pajak …","author":[{"dropping-particle":"","family":"Prasavanti","given":"Yuwita Ariessa","non-dropping-particle":"","parse-names":false,"suffix":""}],"container-title":"Jurnal akuntansi dan pajak","id":"ITEM-1","issue":"1","issued":{"date-parts":[["2020"]]},"page":"142-151","title":"Analisis Faktor-Faktor Yang Mempengaruhi Kepatuhan Wajib Pajak Dalam Membayar Pajak Bumi Dan Bangunan","type":"article-journal","volume":"21"},"uris":["http://www.mendeley.com/documents/?uuid=db6d5b2a-f4ed-4813-85c6-4718262f07d4"]}],"mendeley":{"formattedCitation":"(Prasavanti, 2020)","plainTextFormattedCitation":"(Prasavanti, 2020)","previouslyFormattedCitation":"(Prasavanti, 2020)"},"properties":{"noteIndex":0},"schema":"https://github.com/citation-style-language/schema/raw/master/csl-citation.json"}</w:instrText>
      </w:r>
      <w:r w:rsidR="00600CCA" w:rsidRPr="0099690B">
        <w:rPr>
          <w:rFonts w:ascii="Times New Roman" w:hAnsi="Times New Roman" w:cs="Times New Roman"/>
          <w:sz w:val="24"/>
          <w:szCs w:val="24"/>
          <w:lang w:val="id-ID"/>
        </w:rPr>
        <w:fldChar w:fldCharType="separate"/>
      </w:r>
      <w:r w:rsidR="00600CCA" w:rsidRPr="0099690B">
        <w:rPr>
          <w:rFonts w:ascii="Times New Roman" w:hAnsi="Times New Roman" w:cs="Times New Roman"/>
          <w:noProof/>
          <w:sz w:val="24"/>
          <w:szCs w:val="24"/>
          <w:lang w:val="id-ID"/>
        </w:rPr>
        <w:t>(Prasavanti, 2020)</w:t>
      </w:r>
      <w:r w:rsidR="00600CCA" w:rsidRPr="0099690B">
        <w:rPr>
          <w:rFonts w:ascii="Times New Roman" w:hAnsi="Times New Roman" w:cs="Times New Roman"/>
          <w:sz w:val="24"/>
          <w:szCs w:val="24"/>
          <w:lang w:val="id-ID"/>
        </w:rPr>
        <w:fldChar w:fldCharType="end"/>
      </w:r>
      <w:r w:rsidR="003229A0" w:rsidRPr="0099690B">
        <w:rPr>
          <w:rFonts w:ascii="Times New Roman" w:hAnsi="Times New Roman" w:cs="Times New Roman"/>
          <w:sz w:val="24"/>
          <w:szCs w:val="24"/>
          <w:lang w:val="id-ID"/>
        </w:rPr>
        <w:t>.</w:t>
      </w:r>
    </w:p>
    <w:p w14:paraId="60CAEAB5" w14:textId="77777777" w:rsidR="003B19BF" w:rsidRPr="0099690B" w:rsidRDefault="003B19BF" w:rsidP="00801BB7">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229A0" w:rsidRPr="0099690B">
        <w:rPr>
          <w:rFonts w:ascii="Times New Roman" w:hAnsi="Times New Roman" w:cs="Times New Roman"/>
          <w:sz w:val="24"/>
          <w:szCs w:val="24"/>
          <w:lang w:val="id-ID"/>
        </w:rPr>
        <w:t>Dari penjelasan tersebut, dapat pahami bahwa pajak adalah iuran atau pungutan dari masyarakat (dapat dipaksakan), yang jasa timbal baliknya tidak diterima langsung melainkan berproses, yang dipakai untuk pembiayaan pengeluaran umum pemerintah dalam menunjang kesejahteraan masyarakat Indonesia. Dapat dikatakan pula, pajak merupakan penyumbang terbesar penerimaan negara dan menjadi dasar pembangunan nasional.</w:t>
      </w:r>
    </w:p>
    <w:p w14:paraId="47E13C43" w14:textId="00A9AF79" w:rsidR="003B19BF" w:rsidRPr="0099690B" w:rsidRDefault="003B19BF" w:rsidP="00801BB7">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CA2BA6" w:rsidRPr="0099690B">
        <w:rPr>
          <w:rFonts w:ascii="Times New Roman" w:hAnsi="Times New Roman" w:cs="Times New Roman"/>
          <w:sz w:val="24"/>
          <w:szCs w:val="24"/>
          <w:lang w:val="id-ID"/>
        </w:rPr>
        <w:t xml:space="preserve">Berdasarkan UU No. 1 Tahun 2022, </w:t>
      </w:r>
      <w:r w:rsidR="002F1649" w:rsidRPr="0099690B">
        <w:rPr>
          <w:rFonts w:ascii="Times New Roman" w:hAnsi="Times New Roman" w:cs="Times New Roman"/>
          <w:sz w:val="24"/>
          <w:szCs w:val="24"/>
          <w:lang w:val="id-ID"/>
        </w:rPr>
        <w:t>Pajak Bumi dan Bangunan</w:t>
      </w:r>
      <w:r w:rsidR="00E94C2E" w:rsidRPr="0099690B">
        <w:rPr>
          <w:rFonts w:ascii="Times New Roman" w:hAnsi="Times New Roman" w:cs="Times New Roman"/>
          <w:sz w:val="24"/>
          <w:szCs w:val="24"/>
          <w:lang w:val="id-ID"/>
        </w:rPr>
        <w:t xml:space="preserve"> (PBB-P2)</w:t>
      </w:r>
      <w:r w:rsidR="002F1649" w:rsidRPr="0099690B">
        <w:rPr>
          <w:rFonts w:ascii="Times New Roman" w:hAnsi="Times New Roman" w:cs="Times New Roman"/>
          <w:sz w:val="24"/>
          <w:szCs w:val="24"/>
          <w:lang w:val="id-ID"/>
        </w:rPr>
        <w:t xml:space="preserve"> adalah</w:t>
      </w:r>
      <w:r w:rsidR="00CA2BA6" w:rsidRPr="0099690B">
        <w:rPr>
          <w:rFonts w:ascii="Times New Roman" w:hAnsi="Times New Roman" w:cs="Times New Roman"/>
          <w:sz w:val="24"/>
          <w:szCs w:val="24"/>
          <w:lang w:val="id-ID"/>
        </w:rPr>
        <w:t xml:space="preserve"> Pajak atas bumi atau bangunan yang dimiliki, dikuasai, dan dimanfaatkan oleh orang pribadi atau badan</w:t>
      </w:r>
      <w:r w:rsidR="003229A0" w:rsidRPr="0099690B">
        <w:rPr>
          <w:rFonts w:ascii="Times New Roman" w:hAnsi="Times New Roman" w:cs="Times New Roman"/>
          <w:sz w:val="24"/>
          <w:szCs w:val="24"/>
          <w:lang w:val="id-ID"/>
        </w:rPr>
        <w:t>.</w:t>
      </w:r>
      <w:r w:rsidR="00600CCA" w:rsidRPr="0099690B">
        <w:rPr>
          <w:rFonts w:ascii="Times New Roman" w:hAnsi="Times New Roman" w:cs="Times New Roman"/>
          <w:sz w:val="24"/>
          <w:szCs w:val="24"/>
          <w:lang w:val="id-ID"/>
        </w:rPr>
        <w:t xml:space="preserve"> </w:t>
      </w:r>
      <w:r w:rsidR="00CA2BA6" w:rsidRPr="0099690B">
        <w:rPr>
          <w:rFonts w:ascii="Times New Roman" w:hAnsi="Times New Roman" w:cs="Times New Roman"/>
          <w:sz w:val="24"/>
          <w:szCs w:val="24"/>
          <w:lang w:val="id-ID"/>
        </w:rPr>
        <w:t xml:space="preserve">Adapun </w:t>
      </w:r>
      <w:r w:rsidR="00600CCA" w:rsidRPr="0099690B">
        <w:rPr>
          <w:rFonts w:ascii="Times New Roman" w:hAnsi="Times New Roman" w:cs="Times New Roman"/>
          <w:sz w:val="24"/>
          <w:szCs w:val="24"/>
          <w:lang w:val="id-ID"/>
        </w:rPr>
        <w:t xml:space="preserve">UU </w:t>
      </w:r>
      <w:r w:rsidR="00CA2BA6" w:rsidRPr="0099690B">
        <w:rPr>
          <w:rFonts w:ascii="Times New Roman" w:hAnsi="Times New Roman" w:cs="Times New Roman"/>
          <w:sz w:val="24"/>
          <w:szCs w:val="24"/>
          <w:lang w:val="id-ID"/>
        </w:rPr>
        <w:t xml:space="preserve">No. </w:t>
      </w:r>
      <w:r w:rsidR="00600CCA" w:rsidRPr="0099690B">
        <w:rPr>
          <w:rFonts w:ascii="Times New Roman" w:hAnsi="Times New Roman" w:cs="Times New Roman"/>
          <w:sz w:val="24"/>
          <w:szCs w:val="24"/>
          <w:lang w:val="id-ID"/>
        </w:rPr>
        <w:t>28 tahun 2009 tentang Pajak Daerah dan Retribusi Daerah,</w:t>
      </w:r>
      <w:r w:rsidR="00CA2BA6" w:rsidRPr="0099690B">
        <w:rPr>
          <w:rFonts w:ascii="Times New Roman" w:hAnsi="Times New Roman" w:cs="Times New Roman"/>
          <w:sz w:val="24"/>
          <w:szCs w:val="24"/>
          <w:lang w:val="id-ID"/>
        </w:rPr>
        <w:t xml:space="preserve"> mengatur </w:t>
      </w:r>
      <w:r w:rsidR="00600CCA" w:rsidRPr="0099690B">
        <w:rPr>
          <w:rFonts w:ascii="Times New Roman" w:hAnsi="Times New Roman" w:cs="Times New Roman"/>
          <w:sz w:val="24"/>
          <w:szCs w:val="24"/>
          <w:lang w:val="id-ID"/>
        </w:rPr>
        <w:t xml:space="preserve">kewenangan pemungutan Pajak Bumi dan Bangunan Sektor Perdesaan dan Perkotaan dialihkan dari Pemerintah Pusat kepada masing-masing Pemerintah Kabupaten/Kota paling lambat tahun 2014 </w:t>
      </w:r>
      <w:r w:rsidR="00600CCA" w:rsidRPr="0099690B">
        <w:rPr>
          <w:rFonts w:ascii="Times New Roman" w:hAnsi="Times New Roman" w:cs="Times New Roman"/>
          <w:sz w:val="24"/>
          <w:szCs w:val="24"/>
          <w:lang w:val="id-ID"/>
        </w:rPr>
        <w:fldChar w:fldCharType="begin" w:fldLock="1"/>
      </w:r>
      <w:r w:rsidR="00DC70DE" w:rsidRPr="0099690B">
        <w:rPr>
          <w:rFonts w:ascii="Times New Roman" w:hAnsi="Times New Roman" w:cs="Times New Roman"/>
          <w:sz w:val="24"/>
          <w:szCs w:val="24"/>
          <w:lang w:val="id-ID"/>
        </w:rPr>
        <w:instrText>ADDIN CSL_CITATION {"citationItems":[{"id":"ITEM-1","itemData":{"DOI":"10.29040/jap.v20i2.641","ISSN":"1412-629X","abstract":"Penelitian ini bertujuan untuk menguji pengaruh kesadaran wajib pajak, tingkat pemahaman pajak, pelaksanaan sanksi dan kualitas pelayanan terhadap kepatuhan pajak dalam membayar pajjak bumi dan banunan (PBB). Teknik pengambilan sampel dalam penelitian ini menggunakan convenience sampling untuk 100 wajib pajak bumi di Sukoharjo yang memenuhi kriteria. Data yang digunakan adalah data primer melalui kuesioner, yang berisi jawaban responden. Analisis data dalam penelitian ini menggunakan analisis deskriptif dan analisis regresi linier berganda. Hasil dari penelitian ini, pertama: kesadaran wajib pajak berpengaruh positif terhadap kepatuhan wajib pajak bumi dan bangunan, kedua: tingkat pemahaman berpengaruh positif terhadap kepatuhan wajib pajak bumi dan bangunan, ketiga: pelaksanaan sanksi berpengaruh positif terhadap kepatuhan wajib bumi dan bangunan, yang keempat: kualitas layanan berpengaruh positif terhadap kepatuhan wajib pajak bumi dan bangunan. Hasil penelitian menunjukkan juga bahwa kesadaran wajib pajak, sanksi pajak, pemahaman pajak, dan kualitas layanan secara simultan berpengaruh positif terhadap kepatuhan wajib pajak bumi dan bangunan.","author":[{"dropping-particle":"","family":"Ma'ruf","given":"M. Hasan","non-dropping-particle":"","parse-names":false,"suffix":""},{"dropping-particle":"","family":"Supatminingsih","given":"Sri","non-dropping-particle":"","parse-names":false,"suffix":""}],"container-title":"Jurnal Akuntansi dan Pajak","id":"ITEM-1","issue":"2","issued":{"date-parts":[["2020"]]},"page":"276-284","title":"Faktor-faktor yang Berpengaruh Terhadap Kepatuhan Wajib Pajak Dalam Membayar Pajak Bumi Dan Bangunan","type":"article-journal","volume":"20"},"uris":["http://www.mendeley.com/documents/?uuid=e7f4e688-1f66-46cd-9214-d7b2e6eecd61"]}],"mendeley":{"formattedCitation":"(Ma’ruf &amp; Supatminingsih, 2020)","plainTextFormattedCitation":"(Ma’ruf &amp; Supatminingsih, 2020)","previouslyFormattedCitation":"(Ma’ruf &amp; Supatminingsih, 2020)"},"properties":{"noteIndex":0},"schema":"https://github.com/citation-style-language/schema/raw/master/csl-citation.json"}</w:instrText>
      </w:r>
      <w:r w:rsidR="00600CCA" w:rsidRPr="0099690B">
        <w:rPr>
          <w:rFonts w:ascii="Times New Roman" w:hAnsi="Times New Roman" w:cs="Times New Roman"/>
          <w:sz w:val="24"/>
          <w:szCs w:val="24"/>
          <w:lang w:val="id-ID"/>
        </w:rPr>
        <w:fldChar w:fldCharType="separate"/>
      </w:r>
      <w:r w:rsidR="00600CCA" w:rsidRPr="0099690B">
        <w:rPr>
          <w:rFonts w:ascii="Times New Roman" w:hAnsi="Times New Roman" w:cs="Times New Roman"/>
          <w:noProof/>
          <w:sz w:val="24"/>
          <w:szCs w:val="24"/>
          <w:lang w:val="id-ID"/>
        </w:rPr>
        <w:t>(Ma’ruf &amp; Supatminingsih, 2020)</w:t>
      </w:r>
      <w:r w:rsidR="00600CCA" w:rsidRPr="0099690B">
        <w:rPr>
          <w:rFonts w:ascii="Times New Roman" w:hAnsi="Times New Roman" w:cs="Times New Roman"/>
          <w:sz w:val="24"/>
          <w:szCs w:val="24"/>
          <w:lang w:val="id-ID"/>
        </w:rPr>
        <w:fldChar w:fldCharType="end"/>
      </w:r>
      <w:r w:rsidR="00600CCA" w:rsidRPr="0099690B">
        <w:rPr>
          <w:rFonts w:ascii="Times New Roman" w:hAnsi="Times New Roman" w:cs="Times New Roman"/>
          <w:sz w:val="24"/>
          <w:szCs w:val="24"/>
          <w:lang w:val="id-ID"/>
        </w:rPr>
        <w:t>. Kebijakan ini bertujuan</w:t>
      </w:r>
      <w:r w:rsidR="003229A0" w:rsidRPr="0099690B">
        <w:rPr>
          <w:rFonts w:ascii="Times New Roman" w:hAnsi="Times New Roman" w:cs="Times New Roman"/>
          <w:sz w:val="24"/>
          <w:szCs w:val="24"/>
          <w:lang w:val="id-ID"/>
        </w:rPr>
        <w:t xml:space="preserve"> untuk memberikan kewenangan kepada pemerintah daerah agar secara mandiri dapat mengelolah pajaknya sendiri sehingga tidak lagi b</w:t>
      </w:r>
      <w:r w:rsidR="00F32C06" w:rsidRPr="0099690B">
        <w:rPr>
          <w:rFonts w:ascii="Times New Roman" w:hAnsi="Times New Roman" w:cs="Times New Roman"/>
          <w:sz w:val="24"/>
          <w:szCs w:val="24"/>
          <w:lang w:val="id-ID"/>
        </w:rPr>
        <w:t>e</w:t>
      </w:r>
      <w:r w:rsidR="003229A0" w:rsidRPr="0099690B">
        <w:rPr>
          <w:rFonts w:ascii="Times New Roman" w:hAnsi="Times New Roman" w:cs="Times New Roman"/>
          <w:sz w:val="24"/>
          <w:szCs w:val="24"/>
          <w:lang w:val="id-ID"/>
        </w:rPr>
        <w:t xml:space="preserve">rgantung pada </w:t>
      </w:r>
      <w:r w:rsidR="00600CCA" w:rsidRPr="0099690B">
        <w:rPr>
          <w:rFonts w:ascii="Times New Roman" w:hAnsi="Times New Roman" w:cs="Times New Roman"/>
          <w:sz w:val="24"/>
          <w:szCs w:val="24"/>
          <w:lang w:val="id-ID"/>
        </w:rPr>
        <w:t>p</w:t>
      </w:r>
      <w:r w:rsidR="003229A0" w:rsidRPr="0099690B">
        <w:rPr>
          <w:rFonts w:ascii="Times New Roman" w:hAnsi="Times New Roman" w:cs="Times New Roman"/>
          <w:sz w:val="24"/>
          <w:szCs w:val="24"/>
          <w:lang w:val="id-ID"/>
        </w:rPr>
        <w:t xml:space="preserve">emerintah </w:t>
      </w:r>
      <w:r w:rsidR="00600CCA" w:rsidRPr="0099690B">
        <w:rPr>
          <w:rFonts w:ascii="Times New Roman" w:hAnsi="Times New Roman" w:cs="Times New Roman"/>
          <w:sz w:val="24"/>
          <w:szCs w:val="24"/>
          <w:lang w:val="id-ID"/>
        </w:rPr>
        <w:t>p</w:t>
      </w:r>
      <w:r w:rsidR="003229A0" w:rsidRPr="0099690B">
        <w:rPr>
          <w:rFonts w:ascii="Times New Roman" w:hAnsi="Times New Roman" w:cs="Times New Roman"/>
          <w:sz w:val="24"/>
          <w:szCs w:val="24"/>
          <w:lang w:val="id-ID"/>
        </w:rPr>
        <w:t>usat dan ini memudahkan negara dalam meninjau setiap kemajuan pembangunan daerah</w:t>
      </w:r>
      <w:r w:rsidR="002F1649" w:rsidRPr="0099690B">
        <w:t xml:space="preserve">. </w:t>
      </w:r>
      <w:r w:rsidR="00961E3B" w:rsidRPr="0099690B">
        <w:rPr>
          <w:rFonts w:ascii="Times New Roman" w:hAnsi="Times New Roman" w:cs="Times New Roman"/>
          <w:sz w:val="24"/>
          <w:szCs w:val="24"/>
          <w:lang w:val="id-ID"/>
        </w:rPr>
        <w:t xml:space="preserve">Sebaliknya, properti dan bangunan tidak diragukan lagi memberikan beberapa keuntungan dan meningkatkan status sosial-ekonomi pemilik dan penggunanya </w:t>
      </w:r>
      <w:r w:rsidR="005414C7" w:rsidRPr="0099690B">
        <w:rPr>
          <w:rFonts w:ascii="Times New Roman" w:hAnsi="Times New Roman" w:cs="Times New Roman"/>
          <w:sz w:val="24"/>
          <w:szCs w:val="24"/>
          <w:lang w:val="id-ID"/>
        </w:rPr>
        <w:fldChar w:fldCharType="begin" w:fldLock="1"/>
      </w:r>
      <w:r w:rsidR="00D65919" w:rsidRPr="0099690B">
        <w:rPr>
          <w:rFonts w:ascii="Times New Roman" w:hAnsi="Times New Roman" w:cs="Times New Roman"/>
          <w:sz w:val="24"/>
          <w:szCs w:val="24"/>
          <w:lang w:val="id-ID"/>
        </w:rPr>
        <w:instrText>ADDIN CSL_CITATION {"citationItems":[{"id":"ITEM-1","itemData":{"abstract":"Penelitian ini bertujuan untuk mengetahui Pengaruh Sikap, Kesadaran dan Pengetahuan Wajib Pajak Bumi dan Bangunan pada Kepatuhan Wajib Pajak membayar Pajak Bumi dan Bangunan di Kota Denpasar. Ukuran sampel dari 132. 743 Wajib Pajak pada tahun 2014 sebagai populasi yang ditentukan dengan menggunakan rumus Slovin dengan jumlah sampel sebanyak 100 responden dengan karakteristik responden, yaitu: Jenis Kelamin, Umur, dan Tingkat Pendidikan. Metode analisis data adalah analisis regresi linier berganda. Berdasarkan hasil perhitungan regresi linier berganda menunjukkan bahwa persepsi wajib pajak tentang sikap, kesadaran wajib pajak danpengetahuan wajib pajakberpengaruh positif dan signifikan pada kepatuhan wajib pajak melakukan pembayaran pajak pada Dinas Pendapatan Kota Denpasar.","author":[{"dropping-particle":"","family":"Budhiartama","given":"I Gede Prayuda","non-dropping-particle":"","parse-names":false,"suffix":""},{"dropping-particle":"","family":"Jati","given":"I Ketut","non-dropping-particle":"","parse-names":false,"suffix":""}],"container-title":"E-Jurnal Akuntansi Universitas Udayana","id":"ITEM-1","issue":"2","issued":{"date-parts":[["2016"]]},"page":"1510-1535","title":"Pengaruh Sikap, Kesadaran Wajib Pajak Dan Pengetahuan Perpajakan Pada Kepatuhan Membayar Pajak Bumi Dan Bangunan","type":"article-journal","volume":"15"},"uris":["http://www.mendeley.com/documents/?uuid=724e5d0f-617a-4610-80f7-fd86a8b19845"]}],"mendeley":{"formattedCitation":"(Budhiartama &amp; Jati, 2016)","plainTextFormattedCitation":"(Budhiartama &amp; Jati, 2016)","previouslyFormattedCitation":"(Budhiartama &amp; Jati, 2016)"},"properties":{"noteIndex":0},"schema":"https://github.com/citation-style-language/schema/raw/master/csl-citation.json"}</w:instrText>
      </w:r>
      <w:r w:rsidR="005414C7" w:rsidRPr="0099690B">
        <w:rPr>
          <w:rFonts w:ascii="Times New Roman" w:hAnsi="Times New Roman" w:cs="Times New Roman"/>
          <w:sz w:val="24"/>
          <w:szCs w:val="24"/>
          <w:lang w:val="id-ID"/>
        </w:rPr>
        <w:fldChar w:fldCharType="separate"/>
      </w:r>
      <w:r w:rsidR="005414C7" w:rsidRPr="0099690B">
        <w:rPr>
          <w:rFonts w:ascii="Times New Roman" w:hAnsi="Times New Roman" w:cs="Times New Roman"/>
          <w:noProof/>
          <w:sz w:val="24"/>
          <w:szCs w:val="24"/>
          <w:lang w:val="id-ID"/>
        </w:rPr>
        <w:t xml:space="preserve">(Budhiartama &amp; </w:t>
      </w:r>
      <w:r w:rsidR="005414C7" w:rsidRPr="0099690B">
        <w:rPr>
          <w:rFonts w:ascii="Times New Roman" w:hAnsi="Times New Roman" w:cs="Times New Roman"/>
          <w:noProof/>
          <w:sz w:val="24"/>
          <w:szCs w:val="24"/>
          <w:lang w:val="id-ID"/>
        </w:rPr>
        <w:lastRenderedPageBreak/>
        <w:t>Jati, 2016)</w:t>
      </w:r>
      <w:r w:rsidR="005414C7" w:rsidRPr="0099690B">
        <w:rPr>
          <w:rFonts w:ascii="Times New Roman" w:hAnsi="Times New Roman" w:cs="Times New Roman"/>
          <w:sz w:val="24"/>
          <w:szCs w:val="24"/>
          <w:lang w:val="id-ID"/>
        </w:rPr>
        <w:fldChar w:fldCharType="end"/>
      </w:r>
      <w:r w:rsidR="005414C7" w:rsidRPr="0099690B">
        <w:rPr>
          <w:rFonts w:ascii="Times New Roman" w:hAnsi="Times New Roman" w:cs="Times New Roman"/>
          <w:sz w:val="24"/>
          <w:szCs w:val="24"/>
          <w:lang w:val="id-ID"/>
        </w:rPr>
        <w:t xml:space="preserve">. Apabila penguasaan tersebut tidak diberikan batasan secara hukum, maka pemanfaatannya akan masif terlampau besar dan berpotensi merusak suatu tempat tanpa ada timbal balik bagi suatu daerah tersebut. </w:t>
      </w:r>
    </w:p>
    <w:p w14:paraId="2A500357" w14:textId="2A905824" w:rsidR="003B19BF" w:rsidRPr="0099690B" w:rsidRDefault="003B19BF" w:rsidP="00801BB7">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CF1333" w:rsidRPr="0099690B">
        <w:rPr>
          <w:rFonts w:ascii="Times New Roman" w:hAnsi="Times New Roman" w:cs="Times New Roman"/>
          <w:sz w:val="24"/>
          <w:szCs w:val="24"/>
          <w:lang w:val="id-ID"/>
        </w:rPr>
        <w:t>Keberhasilan</w:t>
      </w:r>
      <w:r w:rsidR="00942B76" w:rsidRPr="0099690B">
        <w:rPr>
          <w:rFonts w:ascii="Times New Roman" w:hAnsi="Times New Roman" w:cs="Times New Roman"/>
          <w:sz w:val="24"/>
          <w:szCs w:val="24"/>
          <w:lang w:val="id-ID"/>
        </w:rPr>
        <w:t xml:space="preserve"> meningkatkan </w:t>
      </w:r>
      <w:r w:rsidR="00CF1333" w:rsidRPr="0099690B">
        <w:rPr>
          <w:rFonts w:ascii="Times New Roman" w:hAnsi="Times New Roman" w:cs="Times New Roman"/>
          <w:sz w:val="24"/>
          <w:szCs w:val="24"/>
          <w:lang w:val="id-ID"/>
        </w:rPr>
        <w:t xml:space="preserve">penerimaan </w:t>
      </w:r>
      <w:r w:rsidR="003229A0" w:rsidRPr="0099690B">
        <w:rPr>
          <w:rFonts w:ascii="Times New Roman" w:hAnsi="Times New Roman" w:cs="Times New Roman"/>
          <w:sz w:val="24"/>
          <w:szCs w:val="24"/>
          <w:lang w:val="id-ID"/>
        </w:rPr>
        <w:t>PBB sangat penting dalam merealisasikan rencana pemerintah, k</w:t>
      </w:r>
      <w:r w:rsidR="00F32C06" w:rsidRPr="0099690B">
        <w:rPr>
          <w:rFonts w:ascii="Times New Roman" w:hAnsi="Times New Roman" w:cs="Times New Roman"/>
          <w:sz w:val="24"/>
          <w:szCs w:val="24"/>
          <w:lang w:val="id-ID"/>
        </w:rPr>
        <w:t>a</w:t>
      </w:r>
      <w:r w:rsidR="003229A0" w:rsidRPr="0099690B">
        <w:rPr>
          <w:rFonts w:ascii="Times New Roman" w:hAnsi="Times New Roman" w:cs="Times New Roman"/>
          <w:sz w:val="24"/>
          <w:szCs w:val="24"/>
          <w:lang w:val="id-ID"/>
        </w:rPr>
        <w:t xml:space="preserve">rena pertumbuhan penerimaan Pajak Bumi dan Bangunan dapat dimanfaatkan pemerintah </w:t>
      </w:r>
      <w:r w:rsidR="002F1649" w:rsidRPr="0099690B">
        <w:rPr>
          <w:rFonts w:ascii="Times New Roman" w:hAnsi="Times New Roman" w:cs="Times New Roman"/>
          <w:sz w:val="24"/>
          <w:szCs w:val="24"/>
          <w:lang w:val="id-ID"/>
        </w:rPr>
        <w:t>dalam</w:t>
      </w:r>
      <w:r w:rsidR="003229A0" w:rsidRPr="0099690B">
        <w:rPr>
          <w:rFonts w:ascii="Times New Roman" w:hAnsi="Times New Roman" w:cs="Times New Roman"/>
          <w:sz w:val="24"/>
          <w:szCs w:val="24"/>
          <w:lang w:val="id-ID"/>
        </w:rPr>
        <w:t xml:space="preserve"> memaksimalkan</w:t>
      </w:r>
      <w:r w:rsidR="002F1649" w:rsidRPr="0099690B">
        <w:rPr>
          <w:rFonts w:ascii="Times New Roman" w:hAnsi="Times New Roman" w:cs="Times New Roman"/>
          <w:sz w:val="24"/>
          <w:szCs w:val="24"/>
          <w:lang w:val="id-ID"/>
        </w:rPr>
        <w:t xml:space="preserve"> pertumbuhan </w:t>
      </w:r>
      <w:r w:rsidR="003229A0" w:rsidRPr="0099690B">
        <w:rPr>
          <w:rFonts w:ascii="Times New Roman" w:hAnsi="Times New Roman" w:cs="Times New Roman"/>
          <w:sz w:val="24"/>
          <w:szCs w:val="24"/>
          <w:lang w:val="id-ID"/>
        </w:rPr>
        <w:t>daerah yang menunjang kesejahteraan banyak masyarakat dan apabila mengalami penurunan maka pembangunan akan terhambat</w:t>
      </w:r>
      <w:r w:rsidR="00D40FB3" w:rsidRPr="0099690B">
        <w:rPr>
          <w:rFonts w:ascii="Times New Roman" w:hAnsi="Times New Roman" w:cs="Times New Roman"/>
          <w:sz w:val="24"/>
          <w:szCs w:val="24"/>
          <w:lang w:val="id-ID"/>
        </w:rPr>
        <w:t xml:space="preserve"> </w:t>
      </w:r>
      <w:r w:rsidR="005C1B49" w:rsidRPr="0099690B">
        <w:rPr>
          <w:rFonts w:ascii="Times New Roman" w:hAnsi="Times New Roman" w:cs="Times New Roman"/>
          <w:sz w:val="24"/>
          <w:szCs w:val="24"/>
          <w:lang w:val="id-ID"/>
        </w:rPr>
        <w:fldChar w:fldCharType="begin" w:fldLock="1"/>
      </w:r>
      <w:r w:rsidR="005C1B49" w:rsidRPr="0099690B">
        <w:rPr>
          <w:rFonts w:ascii="Times New Roman" w:hAnsi="Times New Roman" w:cs="Times New Roman"/>
          <w:sz w:val="24"/>
          <w:szCs w:val="24"/>
          <w:lang w:val="id-ID"/>
        </w:rPr>
        <w:instrText>ADDIN CSL_CITATION {"citationItems":[{"id":"ITEM-1","itemData":{"abstract":"Tujuan dari penelitian ini adalah untuk menganalisis tingkat efektif Pemungutan Pajak Bumi dan Bangunan di Perdesaan dan Perkotaan, menganalisis kendala di fiskus dalam pelaksanaan Pemungutan Pajak Bumi dan Bangunan di Perdesaan dan Perkotaan, dan menganalisis upaya yang dilakukan oleh fiskus dalam mengatasi hambatan. Penelitian ini menggunakan Pendekatan Kualitatif dengan observasi dan teknik wawancara dengan staf Perencanaan dan Pengembangan, staf Pajak Bumi dan Bangunan Perdesaan dan Perkotaan di Daerah Badan Pengelola Pendapatan, akademisi dan wajib pajak. Hasil penelitian ini adalah bahwa tingkat efektivitas Tanah dan Bangunan Pajak Perdesaan dan Perkotaan 2015-2018 cukup efektif. NS kendala yang dihadapi adalah masih banyaknya keterlambatan Wajib Pajak dalam membayar Pajak Bumi dan Bangunan di Wilayah Perdesaan dan Perkotaan masing-masing tahun dan kurangnya pengawasan terhadap Surat Pemberitahuan Pajak Terutang yang belum dibayarkan dan untuk kondisi ini upaya Badan Perencanaan Pembangunan Daerah dalam menangani hal tersebut kendalanya adalah dengan melakukan sosialisasi kepada masyarakat dan meningkatkan jumlah kendaraan pajak bergerak untuk daerah pedesaan. Saran dari hasil penelitian ini adalah agar pemerintah harus melakukan koleksi lebih aktif dan kreatif.","author":[{"dropping-particle":"","family":"Mufliha","given":"Zakia","non-dropping-particle":"","parse-names":false,"suffix":""},{"dropping-particle":"","family":"Selvi","given":"","non-dropping-particle":"","parse-names":false,"suffix":""}],"container-title":"Jurnal Ilmiah Administrasi Publik","id":"ITEM-1","issue":"1","issued":{"date-parts":[["2021"]]},"page":"1-13","title":"Efektivitas Pemungutan Pajak Bumi dan Bangunan Perdesaan dan Perkotaan dalam Peningkatan Pendapatan Asli Daerah (Studi Kasus di Bappenda Kabupaten Bogor","type":"article-journal","volume":"1"},"uris":["http://www.mendeley.com/documents/?uuid=9dd9aec8-7eb3-4af9-9d2e-233a6b65e3f4"]}],"mendeley":{"formattedCitation":"(Mufliha &amp; Selvi, 2021)","plainTextFormattedCitation":"(Mufliha &amp; Selvi, 2021)","previouslyFormattedCitation":"(Mufliha &amp; Selvi, 2021)"},"properties":{"noteIndex":0},"schema":"https://github.com/citation-style-language/schema/raw/master/csl-citation.json"}</w:instrText>
      </w:r>
      <w:r w:rsidR="005C1B49" w:rsidRPr="0099690B">
        <w:rPr>
          <w:rFonts w:ascii="Times New Roman" w:hAnsi="Times New Roman" w:cs="Times New Roman"/>
          <w:sz w:val="24"/>
          <w:szCs w:val="24"/>
          <w:lang w:val="id-ID"/>
        </w:rPr>
        <w:fldChar w:fldCharType="separate"/>
      </w:r>
      <w:r w:rsidR="005C1B49" w:rsidRPr="0099690B">
        <w:rPr>
          <w:rFonts w:ascii="Times New Roman" w:hAnsi="Times New Roman" w:cs="Times New Roman"/>
          <w:noProof/>
          <w:sz w:val="24"/>
          <w:szCs w:val="24"/>
          <w:lang w:val="id-ID"/>
        </w:rPr>
        <w:t>(Mufliha &amp; Selvi, 2021)</w:t>
      </w:r>
      <w:r w:rsidR="005C1B49" w:rsidRPr="0099690B">
        <w:rPr>
          <w:rFonts w:ascii="Times New Roman" w:hAnsi="Times New Roman" w:cs="Times New Roman"/>
          <w:sz w:val="24"/>
          <w:szCs w:val="24"/>
          <w:lang w:val="id-ID"/>
        </w:rPr>
        <w:fldChar w:fldCharType="end"/>
      </w:r>
      <w:r w:rsidR="00600CCA" w:rsidRPr="0099690B">
        <w:rPr>
          <w:rFonts w:ascii="Times New Roman" w:hAnsi="Times New Roman" w:cs="Times New Roman"/>
          <w:sz w:val="24"/>
          <w:szCs w:val="24"/>
          <w:lang w:val="id-ID"/>
        </w:rPr>
        <w:t xml:space="preserve">. </w:t>
      </w:r>
      <w:r w:rsidR="005B177E" w:rsidRPr="0099690B">
        <w:rPr>
          <w:rFonts w:ascii="Times New Roman" w:hAnsi="Times New Roman" w:cs="Times New Roman"/>
          <w:sz w:val="24"/>
          <w:szCs w:val="24"/>
          <w:lang w:val="id-ID"/>
        </w:rPr>
        <w:t xml:space="preserve">Namun demikian, masih ada saja yang tidak mematuhi kewajiban perpajakannya. Salah satu penyebabnya adalah ketidakpercayaan masyarakat terhadap administrasi dan manajemen perpajakan, sehingga masyarakat sering menunda-nunda pembayaran pajak </w:t>
      </w:r>
      <w:r w:rsidR="00DC70DE" w:rsidRPr="0099690B">
        <w:rPr>
          <w:rFonts w:ascii="Times New Roman" w:hAnsi="Times New Roman" w:cs="Times New Roman"/>
          <w:sz w:val="24"/>
          <w:szCs w:val="24"/>
          <w:lang w:val="id-ID"/>
        </w:rPr>
        <w:fldChar w:fldCharType="begin" w:fldLock="1"/>
      </w:r>
      <w:r w:rsidR="005414C7" w:rsidRPr="0099690B">
        <w:rPr>
          <w:rFonts w:ascii="Times New Roman" w:hAnsi="Times New Roman" w:cs="Times New Roman"/>
          <w:sz w:val="24"/>
          <w:szCs w:val="24"/>
          <w:lang w:val="id-ID"/>
        </w:rPr>
        <w:instrText>ADDIN CSL_CITATION {"citationItems":[{"id":"ITEM-1","itemData":{"DOI":"10.29040/jap.v21i1.1029","ISSN":"1412-629X","abstract":"The tax compliance of property tax in Candirejo Tuntang village especially Kalipanggang hamlet has not reached its target that has been set, the percentage rate of property tax.in these last five years still below the target which is 80% with 141 taxpayers. This percentage can be seen in 2015 which shows a figure 56,16 %, then in 2016 with the percentage 60,26 % , and then in 2017 as much as 66,00 % and in the year 2018 as much as 70,15 %. The percentage increase from 2015 until 2018, but in 2019 the percentage rate is decrease to 64,96 %.The method of this research is qualitative descriptive, while the purpose is to measure the depth of public knowledge and awareness in hamlet Kalipanggang to pay the property tax. Data collection techniques in this research are: observation, interview, and documentation method, then the technical analysis are: consisting of data reduction, presentation of data, and the conclusion. The result of this research shows that mostly taxpayers don't really understand yet about the rules and the purpose of property tax so they need to re-explain, taxpayers only know the sanction of a fine for it’s been written in SPPT (a letter of tax notification). The awareness of taxpayers is so low because they let their tax arrear for years. Most of the taxpayers prioritize the primary and secondary needs than pay their tax, it's also because the small amount of income taxpayers. The things needed to raise the awareness of paying property tax are to improve the public services, especially in property tax and provide an explanation, which taxpayers have been given information and knowledge about the role and benefit of property tax so people can raise the awareness in order to do their duty tax.","author":[{"dropping-particle":"","family":"Kusumaningrum","given":"Feny Retno","non-dropping-particle":"","parse-names":false,"suffix":""},{"dropping-particle":"","family":"Luhsasi","given":"Dwi Iga","non-dropping-particle":"","parse-names":false,"suffix":""},{"dropping-particle":"","family":"Sitorus","given":"Destri Sambara","non-dropping-particle":"","parse-names":false,"suffix":""}],"container-title":"Jurnal Akuntansi dan Pajak","id":"ITEM-1","issue":"01","issued":{"date-parts":[["2020"]]},"page":"24-31","title":"Pengetahuan Dan Kesadaran Masyarakat Dalam Kepatuhan Membayar Pajak Bumi Dan Bangunan Di Dusun Kalipanggang Desa Candirejo Tuntang","type":"article-journal","volume":"21"},"uris":["http://www.mendeley.com/documents/?uuid=e89e2248-2bd4-44cc-a5ba-27afca6c6148"]}],"mendeley":{"formattedCitation":"(Kusumaningrum et al., 2020)","plainTextFormattedCitation":"(Kusumaningrum et al., 2020)","previouslyFormattedCitation":"(Kusumaningrum et al., 2020)"},"properties":{"noteIndex":0},"schema":"https://github.com/citation-style-language/schema/raw/master/csl-citation.json"}</w:instrText>
      </w:r>
      <w:r w:rsidR="00DC70DE" w:rsidRPr="0099690B">
        <w:rPr>
          <w:rFonts w:ascii="Times New Roman" w:hAnsi="Times New Roman" w:cs="Times New Roman"/>
          <w:sz w:val="24"/>
          <w:szCs w:val="24"/>
          <w:lang w:val="id-ID"/>
        </w:rPr>
        <w:fldChar w:fldCharType="separate"/>
      </w:r>
      <w:r w:rsidR="00DC70DE" w:rsidRPr="0099690B">
        <w:rPr>
          <w:rFonts w:ascii="Times New Roman" w:hAnsi="Times New Roman" w:cs="Times New Roman"/>
          <w:noProof/>
          <w:sz w:val="24"/>
          <w:szCs w:val="24"/>
          <w:lang w:val="id-ID"/>
        </w:rPr>
        <w:t>(Kusumaningrum et al., 2020)</w:t>
      </w:r>
      <w:r w:rsidR="00DC70DE" w:rsidRPr="0099690B">
        <w:rPr>
          <w:rFonts w:ascii="Times New Roman" w:hAnsi="Times New Roman" w:cs="Times New Roman"/>
          <w:sz w:val="24"/>
          <w:szCs w:val="24"/>
          <w:lang w:val="id-ID"/>
        </w:rPr>
        <w:fldChar w:fldCharType="end"/>
      </w:r>
      <w:r w:rsidR="00DC70DE" w:rsidRPr="0099690B">
        <w:rPr>
          <w:rFonts w:ascii="Times New Roman" w:hAnsi="Times New Roman" w:cs="Times New Roman"/>
          <w:sz w:val="24"/>
          <w:szCs w:val="24"/>
          <w:lang w:val="id-ID"/>
        </w:rPr>
        <w:t>.</w:t>
      </w:r>
      <w:r w:rsidR="00DC70DE" w:rsidRPr="0099690B">
        <w:rPr>
          <w:rFonts w:ascii="Times New Roman" w:hAnsi="Times New Roman" w:cs="Times New Roman"/>
          <w:lang w:val="id-ID"/>
        </w:rPr>
        <w:t xml:space="preserve"> </w:t>
      </w:r>
      <w:r w:rsidR="003229A0" w:rsidRPr="0099690B">
        <w:rPr>
          <w:rFonts w:ascii="Times New Roman" w:hAnsi="Times New Roman" w:cs="Times New Roman"/>
          <w:sz w:val="24"/>
          <w:szCs w:val="24"/>
          <w:lang w:val="id-ID"/>
        </w:rPr>
        <w:t>Pajak seyogyanya tidak boleh dipahami sebagai beban yang memberatkan masyarakat. Diperlukan kesadaran masyarakat</w:t>
      </w:r>
      <w:r w:rsidR="00DC70DE" w:rsidRPr="0099690B">
        <w:rPr>
          <w:rFonts w:ascii="Times New Roman" w:hAnsi="Times New Roman" w:cs="Times New Roman"/>
          <w:sz w:val="24"/>
          <w:szCs w:val="24"/>
          <w:lang w:val="id-ID"/>
        </w:rPr>
        <w:t xml:space="preserve"> untuk memahami pentingnya manfaat pajak</w:t>
      </w:r>
      <w:r w:rsidR="003229A0" w:rsidRPr="0099690B">
        <w:rPr>
          <w:rFonts w:ascii="Times New Roman" w:hAnsi="Times New Roman" w:cs="Times New Roman"/>
          <w:sz w:val="24"/>
          <w:szCs w:val="24"/>
          <w:lang w:val="id-ID"/>
        </w:rPr>
        <w:t xml:space="preserve">. </w:t>
      </w:r>
    </w:p>
    <w:p w14:paraId="2E13B3CA" w14:textId="584F405A" w:rsidR="003B19BF" w:rsidRPr="0099690B" w:rsidRDefault="003B19BF" w:rsidP="00801BB7">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229A0" w:rsidRPr="0099690B">
        <w:rPr>
          <w:rFonts w:ascii="Times New Roman" w:hAnsi="Times New Roman" w:cs="Times New Roman"/>
          <w:sz w:val="24"/>
          <w:szCs w:val="24"/>
          <w:lang w:val="id-ID"/>
        </w:rPr>
        <w:t xml:space="preserve">Menurut Ika Rahma Susilawati (Dosen Universitas Gajah Mada) </w:t>
      </w:r>
      <w:r w:rsidRPr="0099690B">
        <w:rPr>
          <w:rFonts w:ascii="Times New Roman" w:hAnsi="Times New Roman" w:cs="Times New Roman"/>
          <w:sz w:val="24"/>
          <w:szCs w:val="24"/>
          <w:lang w:val="id-ID"/>
        </w:rPr>
        <w:t>dengan judul artikel</w:t>
      </w:r>
      <w:r w:rsidR="003229A0" w:rsidRPr="0099690B">
        <w:rPr>
          <w:rFonts w:ascii="Times New Roman" w:hAnsi="Times New Roman" w:cs="Times New Roman"/>
          <w:i/>
          <w:iCs/>
          <w:sz w:val="24"/>
          <w:szCs w:val="24"/>
          <w:lang w:val="id-ID"/>
        </w:rPr>
        <w:t>“Tax in the Minds: Representasi Kognitif – Sosial Tentang Pajak”</w:t>
      </w:r>
      <w:r w:rsidR="003229A0"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menyampaikan </w:t>
      </w:r>
      <w:r w:rsidR="003229A0" w:rsidRPr="0099690B">
        <w:rPr>
          <w:rFonts w:ascii="Times New Roman" w:hAnsi="Times New Roman" w:cs="Times New Roman"/>
          <w:sz w:val="24"/>
          <w:szCs w:val="24"/>
          <w:lang w:val="id-ID"/>
        </w:rPr>
        <w:t>bahwa dalam representasi kognitif-sosial tentang pajak, masyarakat memiliki rep</w:t>
      </w:r>
      <w:r w:rsidR="00F32C06" w:rsidRPr="0099690B">
        <w:rPr>
          <w:rFonts w:ascii="Times New Roman" w:hAnsi="Times New Roman" w:cs="Times New Roman"/>
          <w:sz w:val="24"/>
          <w:szCs w:val="24"/>
          <w:lang w:val="id-ID"/>
        </w:rPr>
        <w:t>re</w:t>
      </w:r>
      <w:r w:rsidR="003229A0" w:rsidRPr="0099690B">
        <w:rPr>
          <w:rFonts w:ascii="Times New Roman" w:hAnsi="Times New Roman" w:cs="Times New Roman"/>
          <w:sz w:val="24"/>
          <w:szCs w:val="24"/>
          <w:lang w:val="id-ID"/>
        </w:rPr>
        <w:t>sentasi yang pos</w:t>
      </w:r>
      <w:r w:rsidR="00F32C06" w:rsidRPr="0099690B">
        <w:rPr>
          <w:rFonts w:ascii="Times New Roman" w:hAnsi="Times New Roman" w:cs="Times New Roman"/>
          <w:sz w:val="24"/>
          <w:szCs w:val="24"/>
          <w:lang w:val="id-ID"/>
        </w:rPr>
        <w:t>i</w:t>
      </w:r>
      <w:r w:rsidR="003229A0" w:rsidRPr="0099690B">
        <w:rPr>
          <w:rFonts w:ascii="Times New Roman" w:hAnsi="Times New Roman" w:cs="Times New Roman"/>
          <w:sz w:val="24"/>
          <w:szCs w:val="24"/>
          <w:lang w:val="id-ID"/>
        </w:rPr>
        <w:t>tif, namun repres</w:t>
      </w:r>
      <w:r w:rsidR="00F32C06" w:rsidRPr="0099690B">
        <w:rPr>
          <w:rFonts w:ascii="Times New Roman" w:hAnsi="Times New Roman" w:cs="Times New Roman"/>
          <w:sz w:val="24"/>
          <w:szCs w:val="24"/>
          <w:lang w:val="id-ID"/>
        </w:rPr>
        <w:t>e</w:t>
      </w:r>
      <w:r w:rsidR="003229A0" w:rsidRPr="0099690B">
        <w:rPr>
          <w:rFonts w:ascii="Times New Roman" w:hAnsi="Times New Roman" w:cs="Times New Roman"/>
          <w:sz w:val="24"/>
          <w:szCs w:val="24"/>
          <w:lang w:val="id-ID"/>
        </w:rPr>
        <w:t>ntasi yang bercorak negatif menjadi respon yang lebih cepat muncul terkait pajak. Hal ini didasarkan dengan gejolak yang sering terjadi dalam sektor pemerint</w:t>
      </w:r>
      <w:r w:rsidR="00F32C06" w:rsidRPr="0099690B">
        <w:rPr>
          <w:rFonts w:ascii="Times New Roman" w:hAnsi="Times New Roman" w:cs="Times New Roman"/>
          <w:sz w:val="24"/>
          <w:szCs w:val="24"/>
          <w:lang w:val="id-ID"/>
        </w:rPr>
        <w:t>a</w:t>
      </w:r>
      <w:r w:rsidR="003229A0" w:rsidRPr="0099690B">
        <w:rPr>
          <w:rFonts w:ascii="Times New Roman" w:hAnsi="Times New Roman" w:cs="Times New Roman"/>
          <w:sz w:val="24"/>
          <w:szCs w:val="24"/>
          <w:lang w:val="id-ID"/>
        </w:rPr>
        <w:t>han negara, seperti kerumitan membayar pajak, korupsi terhadap pajak negara, serta penyelew</w:t>
      </w:r>
      <w:r w:rsidR="00F32C06" w:rsidRPr="0099690B">
        <w:rPr>
          <w:rFonts w:ascii="Times New Roman" w:hAnsi="Times New Roman" w:cs="Times New Roman"/>
          <w:sz w:val="24"/>
          <w:szCs w:val="24"/>
          <w:lang w:val="id-ID"/>
        </w:rPr>
        <w:t>e</w:t>
      </w:r>
      <w:r w:rsidR="003229A0" w:rsidRPr="0099690B">
        <w:rPr>
          <w:rFonts w:ascii="Times New Roman" w:hAnsi="Times New Roman" w:cs="Times New Roman"/>
          <w:sz w:val="24"/>
          <w:szCs w:val="24"/>
          <w:lang w:val="id-ID"/>
        </w:rPr>
        <w:t>ngan yang dilakukan oleh oknum pemerintah negara</w:t>
      </w:r>
      <w:r w:rsidR="00ED59F6" w:rsidRPr="0099690B">
        <w:rPr>
          <w:rFonts w:ascii="Times New Roman" w:hAnsi="Times New Roman" w:cs="Times New Roman"/>
          <w:sz w:val="24"/>
          <w:szCs w:val="24"/>
          <w:lang w:val="id-ID"/>
        </w:rPr>
        <w:t xml:space="preserve"> </w:t>
      </w:r>
      <w:r w:rsidR="00ED59F6" w:rsidRPr="0099690B">
        <w:rPr>
          <w:rFonts w:ascii="Times New Roman" w:hAnsi="Times New Roman" w:cs="Times New Roman"/>
          <w:sz w:val="24"/>
          <w:szCs w:val="24"/>
          <w:lang w:val="id-ID"/>
        </w:rPr>
        <w:fldChar w:fldCharType="begin" w:fldLock="1"/>
      </w:r>
      <w:r w:rsidR="005C0A99" w:rsidRPr="0099690B">
        <w:rPr>
          <w:rFonts w:ascii="Times New Roman" w:hAnsi="Times New Roman" w:cs="Times New Roman"/>
          <w:sz w:val="24"/>
          <w:szCs w:val="24"/>
          <w:lang w:val="id-ID"/>
        </w:rPr>
        <w:instrText>ADDIN CSL_CITATION {"citationItems":[{"id":"ITEM-1","itemData":{"URL":"https://ugm.ac.id/id/berita/23411-fenomena-perpajakan-di-indonesia-sentimen-terhadap-pajak-positif-tapi-kepatuhan-membayar-pajak-rendah/","accessed":{"date-parts":[["2023","11","24"]]},"author":[{"dropping-particle":"","family":"Susilawati","given":"Ika Rahma","non-dropping-particle":"","parse-names":false,"suffix":""},{"dropping-particle":"","family":"ugm.ac.id","given":"","non-dropping-particle":"","parse-names":false,"suffix":""}],"container-title":"https://ugm.ac.id/","id":"ITEM-1","issued":{"date-parts":[["2023"]]},"title":"Fenomena Perpajakan di Indonesia: Sentimen terhadap Pajak Positif tapi Kepatuhan Membayar Pajak Rendah","type":"webpage"},"uris":["http://www.mendeley.com/documents/?uuid=4b5281a9-8c57-46f0-ab3d-9490d4e1afb3"]}],"mendeley":{"formattedCitation":"(Susilawati &amp; ugm.ac.id, 2023)","plainTextFormattedCitation":"(Susilawati &amp; ugm.ac.id, 2023)","previouslyFormattedCitation":"(Susilawati &amp; ugm.ac.id, 2023)"},"properties":{"noteIndex":0},"schema":"https://github.com/citation-style-language/schema/raw/master/csl-citation.json"}</w:instrText>
      </w:r>
      <w:r w:rsidR="00ED59F6" w:rsidRPr="0099690B">
        <w:rPr>
          <w:rFonts w:ascii="Times New Roman" w:hAnsi="Times New Roman" w:cs="Times New Roman"/>
          <w:sz w:val="24"/>
          <w:szCs w:val="24"/>
          <w:lang w:val="id-ID"/>
        </w:rPr>
        <w:fldChar w:fldCharType="separate"/>
      </w:r>
      <w:r w:rsidR="00ED59F6" w:rsidRPr="0099690B">
        <w:rPr>
          <w:rFonts w:ascii="Times New Roman" w:hAnsi="Times New Roman" w:cs="Times New Roman"/>
          <w:noProof/>
          <w:sz w:val="24"/>
          <w:szCs w:val="24"/>
          <w:lang w:val="id-ID"/>
        </w:rPr>
        <w:t>(Susilawati &amp; ugm.ac.id, 2023)</w:t>
      </w:r>
      <w:r w:rsidR="00ED59F6" w:rsidRPr="0099690B">
        <w:rPr>
          <w:rFonts w:ascii="Times New Roman" w:hAnsi="Times New Roman" w:cs="Times New Roman"/>
          <w:sz w:val="24"/>
          <w:szCs w:val="24"/>
          <w:lang w:val="id-ID"/>
        </w:rPr>
        <w:fldChar w:fldCharType="end"/>
      </w:r>
      <w:r w:rsidR="00ED59F6" w:rsidRPr="0099690B">
        <w:rPr>
          <w:rFonts w:ascii="Times New Roman" w:hAnsi="Times New Roman" w:cs="Times New Roman"/>
          <w:sz w:val="24"/>
          <w:szCs w:val="24"/>
          <w:lang w:val="id-ID"/>
        </w:rPr>
        <w:t xml:space="preserve">. </w:t>
      </w:r>
      <w:r w:rsidR="003229A0" w:rsidRPr="0099690B">
        <w:rPr>
          <w:rFonts w:ascii="Times New Roman" w:hAnsi="Times New Roman" w:cs="Times New Roman"/>
          <w:sz w:val="24"/>
          <w:szCs w:val="24"/>
          <w:lang w:val="id-ID"/>
        </w:rPr>
        <w:t>Padahal</w:t>
      </w:r>
      <w:r w:rsidR="00942B76" w:rsidRPr="0099690B">
        <w:rPr>
          <w:rFonts w:ascii="Times New Roman" w:hAnsi="Times New Roman" w:cs="Times New Roman"/>
          <w:sz w:val="24"/>
          <w:szCs w:val="24"/>
          <w:lang w:val="id-ID"/>
        </w:rPr>
        <w:t xml:space="preserve"> yang perlu </w:t>
      </w:r>
      <w:r w:rsidR="003229A0" w:rsidRPr="0099690B">
        <w:rPr>
          <w:rFonts w:ascii="Times New Roman" w:hAnsi="Times New Roman" w:cs="Times New Roman"/>
          <w:sz w:val="24"/>
          <w:szCs w:val="24"/>
          <w:lang w:val="id-ID"/>
        </w:rPr>
        <w:t>dipahami bahwa</w:t>
      </w:r>
      <w:r w:rsidR="00942B76" w:rsidRPr="0099690B">
        <w:rPr>
          <w:rFonts w:ascii="Times New Roman" w:hAnsi="Times New Roman" w:cs="Times New Roman"/>
          <w:sz w:val="24"/>
          <w:szCs w:val="24"/>
          <w:lang w:val="id-ID"/>
        </w:rPr>
        <w:t>,</w:t>
      </w:r>
      <w:r w:rsidR="003229A0" w:rsidRPr="0099690B">
        <w:rPr>
          <w:rFonts w:ascii="Times New Roman" w:hAnsi="Times New Roman" w:cs="Times New Roman"/>
          <w:sz w:val="24"/>
          <w:szCs w:val="24"/>
          <w:lang w:val="id-ID"/>
        </w:rPr>
        <w:t xml:space="preserve"> pajak bermanfaat dalam pembangunan infrastruktur, </w:t>
      </w:r>
      <w:r w:rsidR="003229A0" w:rsidRPr="0099690B">
        <w:rPr>
          <w:rFonts w:ascii="Times New Roman" w:hAnsi="Times New Roman" w:cs="Times New Roman"/>
          <w:sz w:val="24"/>
          <w:szCs w:val="24"/>
          <w:lang w:val="id-ID"/>
        </w:rPr>
        <w:lastRenderedPageBreak/>
        <w:t>dana alokasi umum, subsidi, pendidikan dan pelayanan kesehatan yang sering saat ini kita terima (BPJS)</w:t>
      </w:r>
      <w:r w:rsidR="005C1B49" w:rsidRPr="0099690B">
        <w:rPr>
          <w:rFonts w:ascii="Times New Roman" w:hAnsi="Times New Roman" w:cs="Times New Roman"/>
          <w:sz w:val="24"/>
          <w:szCs w:val="24"/>
          <w:lang w:val="id-ID"/>
        </w:rPr>
        <w:t xml:space="preserve"> </w:t>
      </w:r>
      <w:r w:rsidR="005C1B49" w:rsidRPr="0099690B">
        <w:rPr>
          <w:rFonts w:ascii="Times New Roman" w:hAnsi="Times New Roman" w:cs="Times New Roman"/>
          <w:sz w:val="24"/>
          <w:szCs w:val="24"/>
          <w:lang w:val="id-ID"/>
        </w:rPr>
        <w:fldChar w:fldCharType="begin" w:fldLock="1"/>
      </w:r>
      <w:r w:rsidR="005C1B49" w:rsidRPr="0099690B">
        <w:rPr>
          <w:rFonts w:ascii="Times New Roman" w:hAnsi="Times New Roman" w:cs="Times New Roman"/>
          <w:sz w:val="24"/>
          <w:szCs w:val="24"/>
          <w:lang w:val="id-ID"/>
        </w:rPr>
        <w:instrText>ADDIN CSL_CITATION {"citationItems":[{"id":"ITEM-1","itemData":{"URL":"https://ugm.ac.id/id/berita/23411-fenomena-perpajakan-di-indonesia-sentimen-terhadap-pajak-positif-tapi-kepatuhan-membayar-pajak-rendah/","accessed":{"date-parts":[["2023","11","24"]]},"author":[{"dropping-particle":"","family":"Susilawati","given":"Ika Rahma","non-dropping-particle":"","parse-names":false,"suffix":""},{"dropping-particle":"","family":"ugm.ac.id","given":"","non-dropping-particle":"","parse-names":false,"suffix":""}],"container-title":"https://ugm.ac.id/","id":"ITEM-1","issued":{"date-parts":[["2023"]]},"title":"Fenomena Perpajakan di Indonesia: Sentimen terhadap Pajak Positif tapi Kepatuhan Membayar Pajak Rendah","type":"webpage"},"uris":["http://www.mendeley.com/documents/?uuid=4b5281a9-8c57-46f0-ab3d-9490d4e1afb3"]}],"mendeley":{"formattedCitation":"(Susilawati &amp; ugm.ac.id, 2023)","plainTextFormattedCitation":"(Susilawati &amp; ugm.ac.id, 2023)","previouslyFormattedCitation":"(Susilawati &amp; ugm.ac.id, 2023)"},"properties":{"noteIndex":0},"schema":"https://github.com/citation-style-language/schema/raw/master/csl-citation.json"}</w:instrText>
      </w:r>
      <w:r w:rsidR="005C1B49" w:rsidRPr="0099690B">
        <w:rPr>
          <w:rFonts w:ascii="Times New Roman" w:hAnsi="Times New Roman" w:cs="Times New Roman"/>
          <w:sz w:val="24"/>
          <w:szCs w:val="24"/>
          <w:lang w:val="id-ID"/>
        </w:rPr>
        <w:fldChar w:fldCharType="separate"/>
      </w:r>
      <w:r w:rsidR="005C1B49" w:rsidRPr="0099690B">
        <w:rPr>
          <w:rFonts w:ascii="Times New Roman" w:hAnsi="Times New Roman" w:cs="Times New Roman"/>
          <w:noProof/>
          <w:sz w:val="24"/>
          <w:szCs w:val="24"/>
          <w:lang w:val="id-ID"/>
        </w:rPr>
        <w:t>(Susilawati &amp; ugm.ac.id, 2023)</w:t>
      </w:r>
      <w:r w:rsidR="005C1B49" w:rsidRPr="0099690B">
        <w:rPr>
          <w:rFonts w:ascii="Times New Roman" w:hAnsi="Times New Roman" w:cs="Times New Roman"/>
          <w:sz w:val="24"/>
          <w:szCs w:val="24"/>
          <w:lang w:val="id-ID"/>
        </w:rPr>
        <w:fldChar w:fldCharType="end"/>
      </w:r>
      <w:r w:rsidR="003229A0" w:rsidRPr="0099690B">
        <w:rPr>
          <w:rFonts w:ascii="Times New Roman" w:hAnsi="Times New Roman" w:cs="Times New Roman"/>
          <w:sz w:val="24"/>
          <w:szCs w:val="24"/>
          <w:lang w:val="id-ID"/>
        </w:rPr>
        <w:t>.</w:t>
      </w:r>
    </w:p>
    <w:p w14:paraId="1FB6D381" w14:textId="6ADF79F8" w:rsidR="00887106" w:rsidRPr="0099690B" w:rsidRDefault="003B19BF" w:rsidP="00887106">
      <w:pPr>
        <w:pStyle w:val="ListParagraph"/>
        <w:tabs>
          <w:tab w:val="left" w:pos="426"/>
        </w:tabs>
        <w:spacing w:line="480" w:lineRule="auto"/>
        <w:ind w:left="0"/>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0263E" w:rsidRPr="0099690B">
        <w:rPr>
          <w:rFonts w:ascii="Times New Roman" w:hAnsi="Times New Roman" w:cs="Times New Roman"/>
          <w:sz w:val="24"/>
          <w:szCs w:val="24"/>
          <w:lang w:val="id-ID"/>
        </w:rPr>
        <w:tab/>
      </w:r>
      <w:r w:rsidR="00924C5B" w:rsidRPr="0099690B">
        <w:rPr>
          <w:rFonts w:ascii="Times New Roman" w:hAnsi="Times New Roman" w:cs="Times New Roman"/>
          <w:sz w:val="24"/>
          <w:szCs w:val="24"/>
          <w:lang w:val="id-ID"/>
        </w:rPr>
        <w:t xml:space="preserve">Pada kenyataannya, </w:t>
      </w:r>
      <w:r w:rsidR="00F04250" w:rsidRPr="0099690B">
        <w:rPr>
          <w:rFonts w:ascii="Times New Roman" w:hAnsi="Times New Roman" w:cs="Times New Roman"/>
          <w:sz w:val="24"/>
          <w:szCs w:val="24"/>
          <w:lang w:val="id-ID"/>
        </w:rPr>
        <w:t>tidak dapat dipungkiri bahwa potensi Pajak Bumi dan Bangunan sangat besar bagi perekonomian daerah</w:t>
      </w:r>
      <w:r w:rsidR="00924C5B" w:rsidRPr="0099690B">
        <w:rPr>
          <w:rFonts w:ascii="Times New Roman" w:hAnsi="Times New Roman" w:cs="Times New Roman"/>
          <w:sz w:val="24"/>
          <w:szCs w:val="24"/>
          <w:lang w:val="id-ID"/>
        </w:rPr>
        <w:t>, sehingga perlu dilakukan upaya-upaya yang tepat untuk memaksimalkan penerimaannya, terlepas dari stigma atau gambaran yang kurang baik dari masyarakat terkait pajak</w:t>
      </w:r>
      <w:r w:rsidR="00E0263E" w:rsidRPr="0099690B">
        <w:rPr>
          <w:rFonts w:ascii="Times New Roman" w:hAnsi="Times New Roman" w:cs="Times New Roman"/>
          <w:sz w:val="24"/>
          <w:szCs w:val="24"/>
          <w:lang w:val="id-ID"/>
        </w:rPr>
        <w:t xml:space="preserve">. </w:t>
      </w:r>
      <w:r w:rsidR="00924C5B" w:rsidRPr="0099690B">
        <w:rPr>
          <w:rFonts w:ascii="Times New Roman" w:hAnsi="Times New Roman" w:cs="Times New Roman"/>
          <w:sz w:val="24"/>
          <w:szCs w:val="24"/>
          <w:lang w:val="id-ID"/>
        </w:rPr>
        <w:t xml:space="preserve">Salah satu kota yang </w:t>
      </w:r>
      <w:r w:rsidR="005545D0" w:rsidRPr="0099690B">
        <w:rPr>
          <w:rFonts w:ascii="Times New Roman" w:hAnsi="Times New Roman" w:cs="Times New Roman"/>
          <w:sz w:val="24"/>
          <w:szCs w:val="24"/>
          <w:lang w:val="id-ID"/>
        </w:rPr>
        <w:t xml:space="preserve">dengan potensi pendapatan pajak bumi dan bangunan </w:t>
      </w:r>
      <w:r w:rsidR="00924C5B" w:rsidRPr="0099690B">
        <w:rPr>
          <w:rFonts w:ascii="Times New Roman" w:hAnsi="Times New Roman" w:cs="Times New Roman"/>
          <w:sz w:val="24"/>
          <w:szCs w:val="24"/>
          <w:lang w:val="id-ID"/>
        </w:rPr>
        <w:t xml:space="preserve">yang cukup besar adalah Samarinda. </w:t>
      </w:r>
      <w:r w:rsidR="00887106" w:rsidRPr="0099690B">
        <w:rPr>
          <w:rFonts w:ascii="Times New Roman" w:hAnsi="Times New Roman" w:cs="Times New Roman"/>
          <w:sz w:val="24"/>
          <w:szCs w:val="24"/>
          <w:lang w:val="id-ID"/>
        </w:rPr>
        <w:t>Potensi tersebut tentu harus dimanfaatkan sebaik mungkin oleh pemerintah</w:t>
      </w:r>
      <w:r w:rsidR="005545D0" w:rsidRPr="0099690B">
        <w:rPr>
          <w:rFonts w:ascii="Times New Roman" w:hAnsi="Times New Roman" w:cs="Times New Roman"/>
          <w:sz w:val="24"/>
          <w:szCs w:val="24"/>
          <w:lang w:val="id-ID"/>
        </w:rPr>
        <w:t xml:space="preserve"> Kota Samarinda </w:t>
      </w:r>
      <w:r w:rsidR="00887106" w:rsidRPr="0099690B">
        <w:rPr>
          <w:rFonts w:ascii="Times New Roman" w:hAnsi="Times New Roman" w:cs="Times New Roman"/>
          <w:sz w:val="24"/>
          <w:szCs w:val="24"/>
          <w:lang w:val="id-ID"/>
        </w:rPr>
        <w:t>agar dapat menunjang pembangunan</w:t>
      </w:r>
      <w:r w:rsidR="005545D0" w:rsidRPr="0099690B">
        <w:rPr>
          <w:rFonts w:ascii="Times New Roman" w:hAnsi="Times New Roman" w:cs="Times New Roman"/>
          <w:sz w:val="24"/>
          <w:szCs w:val="24"/>
          <w:lang w:val="id-ID"/>
        </w:rPr>
        <w:t xml:space="preserve"> yang mandiri dan berkelanjutan</w:t>
      </w:r>
      <w:r w:rsidR="00887106" w:rsidRPr="0099690B">
        <w:rPr>
          <w:rFonts w:ascii="Times New Roman" w:hAnsi="Times New Roman" w:cs="Times New Roman"/>
          <w:sz w:val="24"/>
          <w:szCs w:val="24"/>
          <w:lang w:val="id-ID"/>
        </w:rPr>
        <w:t xml:space="preserve">. </w:t>
      </w:r>
      <w:r w:rsidR="00924C5B" w:rsidRPr="0099690B">
        <w:rPr>
          <w:rFonts w:ascii="Times New Roman" w:hAnsi="Times New Roman" w:cs="Times New Roman"/>
          <w:sz w:val="24"/>
          <w:szCs w:val="24"/>
          <w:lang w:val="id-ID"/>
        </w:rPr>
        <w:t>Tabel 1.1 menggambarkan potensi Kota Samarinda :</w:t>
      </w:r>
    </w:p>
    <w:p w14:paraId="6CC1881B" w14:textId="43DCB6D5" w:rsidR="00354F01" w:rsidRPr="0099690B" w:rsidRDefault="00354F01" w:rsidP="00801BB7">
      <w:pPr>
        <w:tabs>
          <w:tab w:val="left" w:pos="426"/>
        </w:tabs>
        <w:spacing w:after="0" w:line="240" w:lineRule="auto"/>
        <w:rPr>
          <w:rFonts w:ascii="Times New Roman" w:hAnsi="Times New Roman" w:cs="Times New Roman"/>
          <w:b/>
          <w:bCs/>
          <w:lang w:val="id-ID"/>
        </w:rPr>
      </w:pPr>
      <w:r w:rsidRPr="0099690B">
        <w:rPr>
          <w:rFonts w:ascii="Times New Roman" w:hAnsi="Times New Roman" w:cs="Times New Roman"/>
          <w:b/>
          <w:bCs/>
          <w:lang w:val="id-ID"/>
        </w:rPr>
        <w:t>Tabel 1.</w:t>
      </w:r>
      <w:r w:rsidR="00583932" w:rsidRPr="0099690B">
        <w:rPr>
          <w:rFonts w:ascii="Times New Roman" w:hAnsi="Times New Roman" w:cs="Times New Roman"/>
          <w:b/>
          <w:bCs/>
          <w:lang w:val="id-ID"/>
        </w:rPr>
        <w:t>1</w:t>
      </w:r>
      <w:r w:rsidRPr="0099690B">
        <w:rPr>
          <w:rFonts w:ascii="Times New Roman" w:hAnsi="Times New Roman" w:cs="Times New Roman"/>
          <w:b/>
          <w:bCs/>
          <w:lang w:val="id-ID"/>
        </w:rPr>
        <w:t>.</w:t>
      </w:r>
    </w:p>
    <w:p w14:paraId="578F7270" w14:textId="4614B4A1" w:rsidR="00354F01" w:rsidRPr="0099690B" w:rsidRDefault="00354F01" w:rsidP="00801BB7">
      <w:pPr>
        <w:tabs>
          <w:tab w:val="left" w:pos="426"/>
        </w:tabs>
        <w:spacing w:after="0" w:line="240" w:lineRule="auto"/>
        <w:rPr>
          <w:rFonts w:ascii="Times New Roman" w:hAnsi="Times New Roman" w:cs="Times New Roman"/>
          <w:b/>
          <w:bCs/>
          <w:lang w:val="id-ID"/>
        </w:rPr>
      </w:pPr>
      <w:r w:rsidRPr="0099690B">
        <w:rPr>
          <w:rFonts w:ascii="Times New Roman" w:hAnsi="Times New Roman" w:cs="Times New Roman"/>
          <w:b/>
          <w:bCs/>
          <w:lang w:val="id-ID"/>
        </w:rPr>
        <w:t>Distribusi Persentase Rumah Tangga Dengan Status Penguasaan</w:t>
      </w:r>
      <w:r w:rsidR="00F41371" w:rsidRPr="0099690B">
        <w:rPr>
          <w:rFonts w:ascii="Times New Roman" w:hAnsi="Times New Roman" w:cs="Times New Roman"/>
          <w:b/>
          <w:bCs/>
          <w:lang w:val="id-ID"/>
        </w:rPr>
        <w:t xml:space="preserve"> Tempat Tinggal Kota Samarinda</w:t>
      </w:r>
      <w:r w:rsidRPr="0099690B">
        <w:rPr>
          <w:rFonts w:ascii="Times New Roman" w:hAnsi="Times New Roman" w:cs="Times New Roman"/>
          <w:b/>
          <w:bCs/>
          <w:lang w:val="id-ID"/>
        </w:rPr>
        <w:t xml:space="preserve"> Tahun 201</w:t>
      </w:r>
      <w:r w:rsidR="00F41371" w:rsidRPr="0099690B">
        <w:rPr>
          <w:rFonts w:ascii="Times New Roman" w:hAnsi="Times New Roman" w:cs="Times New Roman"/>
          <w:b/>
          <w:bCs/>
          <w:lang w:val="id-ID"/>
        </w:rPr>
        <w:t>9</w:t>
      </w:r>
      <w:r w:rsidRPr="0099690B">
        <w:rPr>
          <w:rFonts w:ascii="Times New Roman" w:hAnsi="Times New Roman" w:cs="Times New Roman"/>
          <w:b/>
          <w:bCs/>
          <w:lang w:val="id-ID"/>
        </w:rPr>
        <w:t>-202</w:t>
      </w:r>
      <w:r w:rsidR="00F41371" w:rsidRPr="0099690B">
        <w:rPr>
          <w:rFonts w:ascii="Times New Roman" w:hAnsi="Times New Roman" w:cs="Times New Roman"/>
          <w:b/>
          <w:bCs/>
          <w:lang w:val="id-ID"/>
        </w:rPr>
        <w:t>3</w:t>
      </w:r>
    </w:p>
    <w:tbl>
      <w:tblPr>
        <w:tblStyle w:val="TableGrid"/>
        <w:tblpPr w:leftFromText="180" w:rightFromText="180" w:vertAnchor="text" w:horzAnchor="margin" w:tblpY="259"/>
        <w:tblW w:w="7933" w:type="dxa"/>
        <w:tblLook w:val="04A0" w:firstRow="1" w:lastRow="0" w:firstColumn="1" w:lastColumn="0" w:noHBand="0" w:noVBand="1"/>
      </w:tblPr>
      <w:tblGrid>
        <w:gridCol w:w="757"/>
        <w:gridCol w:w="1539"/>
        <w:gridCol w:w="1385"/>
        <w:gridCol w:w="1417"/>
        <w:gridCol w:w="1418"/>
        <w:gridCol w:w="1417"/>
      </w:tblGrid>
      <w:tr w:rsidR="00DC354E" w:rsidRPr="0099690B" w14:paraId="044BE37F" w14:textId="77777777" w:rsidTr="00887106">
        <w:tc>
          <w:tcPr>
            <w:tcW w:w="757" w:type="dxa"/>
            <w:vMerge w:val="restart"/>
            <w:vAlign w:val="center"/>
          </w:tcPr>
          <w:p w14:paraId="1F725888" w14:textId="77777777" w:rsidR="00DC354E" w:rsidRPr="0099690B" w:rsidRDefault="00DC354E" w:rsidP="00887106">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Tahun</w:t>
            </w:r>
          </w:p>
        </w:tc>
        <w:tc>
          <w:tcPr>
            <w:tcW w:w="1539" w:type="dxa"/>
            <w:vMerge w:val="restart"/>
            <w:vAlign w:val="center"/>
          </w:tcPr>
          <w:p w14:paraId="00BB1DAC" w14:textId="77777777" w:rsidR="00DC354E" w:rsidRPr="0099690B" w:rsidRDefault="00DC354E" w:rsidP="00887106">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Kabupaten/Kota</w:t>
            </w:r>
            <w:r w:rsidRPr="0099690B">
              <w:rPr>
                <w:rFonts w:ascii="Times New Roman" w:eastAsia="Times New Roman" w:hAnsi="Times New Roman" w:cs="Times New Roman"/>
                <w:color w:val="000000"/>
                <w:kern w:val="0"/>
                <w:sz w:val="20"/>
                <w:szCs w:val="20"/>
                <w:lang w:eastAsia="en-ID"/>
                <w14:ligatures w14:val="none"/>
              </w:rPr>
              <w:br/>
              <w:t xml:space="preserve"> </w:t>
            </w:r>
          </w:p>
        </w:tc>
        <w:tc>
          <w:tcPr>
            <w:tcW w:w="1385" w:type="dxa"/>
            <w:vAlign w:val="center"/>
          </w:tcPr>
          <w:p w14:paraId="256DEECE" w14:textId="77777777" w:rsidR="00DC354E" w:rsidRPr="0099690B" w:rsidRDefault="00DC354E" w:rsidP="00887106">
            <w:pPr>
              <w:tabs>
                <w:tab w:val="left" w:pos="426"/>
              </w:tabs>
              <w:jc w:val="both"/>
              <w:rPr>
                <w:rFonts w:ascii="Times New Roman" w:hAnsi="Times New Roman" w:cs="Times New Roman"/>
                <w:b/>
                <w:bCs/>
                <w:sz w:val="20"/>
                <w:szCs w:val="20"/>
                <w:lang w:val="id-ID"/>
              </w:rPr>
            </w:pPr>
            <w:bookmarkStart w:id="1" w:name="_Hlk180966064"/>
            <w:r w:rsidRPr="0099690B">
              <w:rPr>
                <w:rFonts w:ascii="Times New Roman" w:eastAsia="Times New Roman" w:hAnsi="Times New Roman" w:cs="Times New Roman"/>
                <w:color w:val="000000"/>
                <w:kern w:val="0"/>
                <w:sz w:val="20"/>
                <w:szCs w:val="20"/>
                <w:lang w:eastAsia="en-ID"/>
                <w14:ligatures w14:val="none"/>
              </w:rPr>
              <w:t>Penguasaan Bangunan Tempat Tinggal Milik Sendiri</w:t>
            </w:r>
            <w:bookmarkEnd w:id="1"/>
          </w:p>
        </w:tc>
        <w:tc>
          <w:tcPr>
            <w:tcW w:w="1417" w:type="dxa"/>
            <w:vAlign w:val="center"/>
          </w:tcPr>
          <w:p w14:paraId="056F2BD5" w14:textId="77777777" w:rsidR="00DC354E" w:rsidRPr="0099690B" w:rsidRDefault="00DC354E" w:rsidP="00887106">
            <w:pPr>
              <w:tabs>
                <w:tab w:val="left" w:pos="426"/>
              </w:tabs>
              <w:jc w:val="both"/>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Penguasaan Bangunan Tempat Tinggal Kontrak/Sewa</w:t>
            </w:r>
          </w:p>
        </w:tc>
        <w:tc>
          <w:tcPr>
            <w:tcW w:w="1418" w:type="dxa"/>
            <w:vAlign w:val="center"/>
          </w:tcPr>
          <w:p w14:paraId="14F144F0" w14:textId="77777777" w:rsidR="00DC354E" w:rsidRPr="0099690B" w:rsidRDefault="00DC354E" w:rsidP="00887106">
            <w:pPr>
              <w:tabs>
                <w:tab w:val="left" w:pos="426"/>
              </w:tabs>
              <w:jc w:val="both"/>
              <w:rPr>
                <w:rFonts w:ascii="Times New Roman" w:hAnsi="Times New Roman" w:cs="Times New Roman"/>
                <w:b/>
                <w:bCs/>
                <w:sz w:val="20"/>
                <w:szCs w:val="20"/>
                <w:lang w:val="id-ID"/>
              </w:rPr>
            </w:pPr>
            <w:bookmarkStart w:id="2" w:name="_Hlk180966246"/>
            <w:r w:rsidRPr="0099690B">
              <w:rPr>
                <w:rFonts w:ascii="Times New Roman" w:eastAsia="Times New Roman" w:hAnsi="Times New Roman" w:cs="Times New Roman"/>
                <w:color w:val="000000"/>
                <w:kern w:val="0"/>
                <w:sz w:val="20"/>
                <w:szCs w:val="20"/>
                <w:lang w:eastAsia="en-ID"/>
                <w14:ligatures w14:val="none"/>
              </w:rPr>
              <w:t>Penguasaan Bangunan Tempat Tinggal Lainnya</w:t>
            </w:r>
            <w:bookmarkEnd w:id="2"/>
          </w:p>
        </w:tc>
        <w:tc>
          <w:tcPr>
            <w:tcW w:w="1417" w:type="dxa"/>
            <w:vAlign w:val="center"/>
          </w:tcPr>
          <w:p w14:paraId="06EE7003" w14:textId="77777777" w:rsidR="00DC354E" w:rsidRPr="0099690B" w:rsidRDefault="00DC354E" w:rsidP="00887106">
            <w:pPr>
              <w:tabs>
                <w:tab w:val="left" w:pos="426"/>
              </w:tabs>
              <w:jc w:val="both"/>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Penguasaan Bangunan Tempat Tinggal</w:t>
            </w:r>
          </w:p>
        </w:tc>
      </w:tr>
      <w:tr w:rsidR="00DC354E" w:rsidRPr="0099690B" w14:paraId="7E49BB23" w14:textId="77777777" w:rsidTr="00887106">
        <w:tc>
          <w:tcPr>
            <w:tcW w:w="757" w:type="dxa"/>
            <w:vMerge/>
            <w:vAlign w:val="center"/>
          </w:tcPr>
          <w:p w14:paraId="3BB44B85" w14:textId="77777777" w:rsidR="00DC354E" w:rsidRPr="0099690B" w:rsidRDefault="00DC354E" w:rsidP="00887106">
            <w:pPr>
              <w:tabs>
                <w:tab w:val="left" w:pos="426"/>
              </w:tabs>
              <w:jc w:val="center"/>
              <w:rPr>
                <w:rFonts w:ascii="Times New Roman" w:eastAsia="Times New Roman" w:hAnsi="Times New Roman" w:cs="Times New Roman"/>
                <w:color w:val="000000"/>
                <w:kern w:val="0"/>
                <w:sz w:val="20"/>
                <w:szCs w:val="20"/>
                <w:lang w:eastAsia="en-ID"/>
                <w14:ligatures w14:val="none"/>
              </w:rPr>
            </w:pPr>
          </w:p>
        </w:tc>
        <w:tc>
          <w:tcPr>
            <w:tcW w:w="1539" w:type="dxa"/>
            <w:vMerge/>
            <w:vAlign w:val="center"/>
          </w:tcPr>
          <w:p w14:paraId="0EC1FF11" w14:textId="77777777" w:rsidR="00DC354E" w:rsidRPr="0099690B" w:rsidRDefault="00DC354E" w:rsidP="00887106">
            <w:pPr>
              <w:tabs>
                <w:tab w:val="left" w:pos="426"/>
              </w:tabs>
              <w:jc w:val="center"/>
              <w:rPr>
                <w:rFonts w:ascii="Times New Roman" w:eastAsia="Times New Roman" w:hAnsi="Times New Roman" w:cs="Times New Roman"/>
                <w:color w:val="000000"/>
                <w:kern w:val="0"/>
                <w:sz w:val="20"/>
                <w:szCs w:val="20"/>
                <w:lang w:eastAsia="en-ID"/>
                <w14:ligatures w14:val="none"/>
              </w:rPr>
            </w:pPr>
          </w:p>
        </w:tc>
        <w:tc>
          <w:tcPr>
            <w:tcW w:w="1385" w:type="dxa"/>
            <w:vAlign w:val="center"/>
          </w:tcPr>
          <w:p w14:paraId="4362E92C" w14:textId="1BA17CDD" w:rsidR="00DC354E" w:rsidRPr="0099690B" w:rsidRDefault="00DC354E" w:rsidP="00DC354E">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(a)</w:t>
            </w:r>
          </w:p>
        </w:tc>
        <w:tc>
          <w:tcPr>
            <w:tcW w:w="1417" w:type="dxa"/>
            <w:vAlign w:val="center"/>
          </w:tcPr>
          <w:p w14:paraId="44980717" w14:textId="74554BE1" w:rsidR="00DC354E" w:rsidRPr="0099690B" w:rsidRDefault="00DC354E" w:rsidP="00DC354E">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(b)</w:t>
            </w:r>
          </w:p>
        </w:tc>
        <w:tc>
          <w:tcPr>
            <w:tcW w:w="1418" w:type="dxa"/>
            <w:vAlign w:val="center"/>
          </w:tcPr>
          <w:p w14:paraId="1754C97C" w14:textId="50551953" w:rsidR="00DC354E" w:rsidRPr="0099690B" w:rsidRDefault="00DC354E" w:rsidP="00DC354E">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(c)</w:t>
            </w:r>
          </w:p>
        </w:tc>
        <w:tc>
          <w:tcPr>
            <w:tcW w:w="1417" w:type="dxa"/>
            <w:vAlign w:val="center"/>
          </w:tcPr>
          <w:p w14:paraId="2AC26281" w14:textId="62AB74EA" w:rsidR="00DC354E" w:rsidRPr="0099690B" w:rsidRDefault="00DC354E" w:rsidP="00DC354E">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(a+b+c)</w:t>
            </w:r>
          </w:p>
        </w:tc>
      </w:tr>
      <w:tr w:rsidR="008666B0" w:rsidRPr="0099690B" w14:paraId="778C476B" w14:textId="77777777" w:rsidTr="00E76173">
        <w:tc>
          <w:tcPr>
            <w:tcW w:w="757" w:type="dxa"/>
            <w:vAlign w:val="center"/>
          </w:tcPr>
          <w:p w14:paraId="6E632409" w14:textId="45E249D6"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2019</w:t>
            </w:r>
          </w:p>
        </w:tc>
        <w:tc>
          <w:tcPr>
            <w:tcW w:w="1539" w:type="dxa"/>
            <w:vAlign w:val="center"/>
          </w:tcPr>
          <w:p w14:paraId="6C6A6BDC" w14:textId="09CA429C" w:rsidR="008666B0" w:rsidRPr="0099690B" w:rsidRDefault="008666B0" w:rsidP="008666B0">
            <w:pPr>
              <w:tabs>
                <w:tab w:val="left" w:pos="426"/>
              </w:tabs>
              <w:jc w:val="center"/>
              <w:rPr>
                <w:rFonts w:ascii="Times New Roman" w:hAnsi="Times New Roman" w:cs="Times New Roman"/>
                <w:sz w:val="20"/>
                <w:szCs w:val="20"/>
                <w:lang w:val="id-ID"/>
              </w:rPr>
            </w:pPr>
            <w:r w:rsidRPr="0099690B">
              <w:rPr>
                <w:rFonts w:ascii="Times New Roman" w:eastAsia="Times New Roman" w:hAnsi="Times New Roman" w:cs="Times New Roman"/>
                <w:color w:val="000000"/>
                <w:kern w:val="0"/>
                <w:sz w:val="20"/>
                <w:szCs w:val="20"/>
                <w:lang w:eastAsia="en-ID"/>
                <w14:ligatures w14:val="none"/>
              </w:rPr>
              <w:t>Kota Samarinda</w:t>
            </w:r>
          </w:p>
        </w:tc>
        <w:tc>
          <w:tcPr>
            <w:tcW w:w="1385" w:type="dxa"/>
            <w:vAlign w:val="bottom"/>
          </w:tcPr>
          <w:p w14:paraId="49B8BF72" w14:textId="1082D271"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58,24</w:t>
            </w:r>
          </w:p>
        </w:tc>
        <w:tc>
          <w:tcPr>
            <w:tcW w:w="1417" w:type="dxa"/>
            <w:vAlign w:val="bottom"/>
          </w:tcPr>
          <w:p w14:paraId="4F95613D" w14:textId="1316BB36"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25,30</w:t>
            </w:r>
          </w:p>
        </w:tc>
        <w:tc>
          <w:tcPr>
            <w:tcW w:w="1418" w:type="dxa"/>
            <w:vAlign w:val="bottom"/>
          </w:tcPr>
          <w:p w14:paraId="30C03F6C" w14:textId="53AA853E"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16,46</w:t>
            </w:r>
          </w:p>
        </w:tc>
        <w:tc>
          <w:tcPr>
            <w:tcW w:w="1417" w:type="dxa"/>
            <w:vAlign w:val="bottom"/>
          </w:tcPr>
          <w:p w14:paraId="5A4DD90A" w14:textId="0A2FB25E" w:rsidR="008666B0" w:rsidRPr="0099690B" w:rsidRDefault="008666B0" w:rsidP="008666B0">
            <w:pPr>
              <w:tabs>
                <w:tab w:val="left" w:pos="426"/>
              </w:tabs>
              <w:jc w:val="center"/>
              <w:rPr>
                <w:rFonts w:ascii="Times New Roman" w:hAnsi="Times New Roman" w:cs="Times New Roman"/>
                <w:sz w:val="20"/>
                <w:szCs w:val="20"/>
                <w:lang w:val="id-ID"/>
              </w:rPr>
            </w:pPr>
            <w:r w:rsidRPr="0099690B">
              <w:rPr>
                <w:rFonts w:ascii="Times New Roman" w:eastAsia="Times New Roman" w:hAnsi="Times New Roman" w:cs="Times New Roman"/>
                <w:color w:val="000000"/>
                <w:kern w:val="0"/>
                <w:sz w:val="20"/>
                <w:szCs w:val="20"/>
                <w:lang w:eastAsia="en-ID"/>
                <w14:ligatures w14:val="none"/>
              </w:rPr>
              <w:t>100,00</w:t>
            </w:r>
          </w:p>
        </w:tc>
      </w:tr>
      <w:tr w:rsidR="008666B0" w:rsidRPr="0099690B" w14:paraId="6257F085" w14:textId="77777777" w:rsidTr="00E76173">
        <w:tc>
          <w:tcPr>
            <w:tcW w:w="757" w:type="dxa"/>
            <w:vAlign w:val="bottom"/>
          </w:tcPr>
          <w:p w14:paraId="5B9CDE90" w14:textId="72BAA579"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2020</w:t>
            </w:r>
          </w:p>
        </w:tc>
        <w:tc>
          <w:tcPr>
            <w:tcW w:w="1539" w:type="dxa"/>
            <w:vAlign w:val="bottom"/>
          </w:tcPr>
          <w:p w14:paraId="2C131C8C" w14:textId="0F5AC29D"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Kota Samarinda</w:t>
            </w:r>
          </w:p>
        </w:tc>
        <w:tc>
          <w:tcPr>
            <w:tcW w:w="1385" w:type="dxa"/>
            <w:vAlign w:val="bottom"/>
          </w:tcPr>
          <w:p w14:paraId="743ADF5A" w14:textId="266A4B5E"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60,94</w:t>
            </w:r>
          </w:p>
        </w:tc>
        <w:tc>
          <w:tcPr>
            <w:tcW w:w="1417" w:type="dxa"/>
            <w:vAlign w:val="bottom"/>
          </w:tcPr>
          <w:p w14:paraId="11977E41" w14:textId="0624ECD1"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27,43</w:t>
            </w:r>
          </w:p>
        </w:tc>
        <w:tc>
          <w:tcPr>
            <w:tcW w:w="1418" w:type="dxa"/>
            <w:vAlign w:val="bottom"/>
          </w:tcPr>
          <w:p w14:paraId="7BD32F25" w14:textId="2D2551AD"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11,63</w:t>
            </w:r>
          </w:p>
        </w:tc>
        <w:tc>
          <w:tcPr>
            <w:tcW w:w="1417" w:type="dxa"/>
            <w:vAlign w:val="bottom"/>
          </w:tcPr>
          <w:p w14:paraId="6FC48CBC" w14:textId="25DD8E14" w:rsidR="008666B0" w:rsidRPr="0099690B" w:rsidRDefault="008666B0" w:rsidP="008666B0">
            <w:pPr>
              <w:tabs>
                <w:tab w:val="left" w:pos="426"/>
              </w:tabs>
              <w:jc w:val="center"/>
              <w:rPr>
                <w:rFonts w:ascii="Times New Roman" w:hAnsi="Times New Roman" w:cs="Times New Roman"/>
                <w:b/>
                <w:bCs/>
                <w:sz w:val="20"/>
                <w:szCs w:val="20"/>
                <w:lang w:val="id-ID"/>
              </w:rPr>
            </w:pPr>
            <w:r w:rsidRPr="0099690B">
              <w:rPr>
                <w:rFonts w:ascii="Times New Roman" w:eastAsia="Times New Roman" w:hAnsi="Times New Roman" w:cs="Times New Roman"/>
                <w:color w:val="000000"/>
                <w:kern w:val="0"/>
                <w:sz w:val="20"/>
                <w:szCs w:val="20"/>
                <w:lang w:eastAsia="en-ID"/>
                <w14:ligatures w14:val="none"/>
              </w:rPr>
              <w:t>100,00</w:t>
            </w:r>
          </w:p>
        </w:tc>
      </w:tr>
      <w:tr w:rsidR="008666B0" w:rsidRPr="0099690B" w14:paraId="7D44F8AA" w14:textId="77777777" w:rsidTr="00E76173">
        <w:tc>
          <w:tcPr>
            <w:tcW w:w="757" w:type="dxa"/>
            <w:vAlign w:val="bottom"/>
          </w:tcPr>
          <w:p w14:paraId="62B311A1" w14:textId="07CABC62"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2021</w:t>
            </w:r>
          </w:p>
        </w:tc>
        <w:tc>
          <w:tcPr>
            <w:tcW w:w="1539" w:type="dxa"/>
            <w:vAlign w:val="bottom"/>
          </w:tcPr>
          <w:p w14:paraId="0AB83C3C" w14:textId="12F0AC7A"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Kota Samarinda</w:t>
            </w:r>
          </w:p>
        </w:tc>
        <w:tc>
          <w:tcPr>
            <w:tcW w:w="1385" w:type="dxa"/>
            <w:vAlign w:val="bottom"/>
          </w:tcPr>
          <w:p w14:paraId="58EB8F1B" w14:textId="7114999B"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56,92</w:t>
            </w:r>
          </w:p>
        </w:tc>
        <w:tc>
          <w:tcPr>
            <w:tcW w:w="1417" w:type="dxa"/>
            <w:vAlign w:val="bottom"/>
          </w:tcPr>
          <w:p w14:paraId="5FDDD952" w14:textId="7B407AC4"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27,81</w:t>
            </w:r>
          </w:p>
        </w:tc>
        <w:tc>
          <w:tcPr>
            <w:tcW w:w="1418" w:type="dxa"/>
            <w:vAlign w:val="bottom"/>
          </w:tcPr>
          <w:p w14:paraId="5CE708D0" w14:textId="2A1E8B04"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15,27</w:t>
            </w:r>
          </w:p>
        </w:tc>
        <w:tc>
          <w:tcPr>
            <w:tcW w:w="1417" w:type="dxa"/>
          </w:tcPr>
          <w:p w14:paraId="2649EE3A" w14:textId="3CC1B14E"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100,00</w:t>
            </w:r>
          </w:p>
        </w:tc>
      </w:tr>
      <w:tr w:rsidR="008666B0" w:rsidRPr="0099690B" w14:paraId="6583E446" w14:textId="77777777" w:rsidTr="00887106">
        <w:tc>
          <w:tcPr>
            <w:tcW w:w="757" w:type="dxa"/>
            <w:vAlign w:val="bottom"/>
          </w:tcPr>
          <w:p w14:paraId="5A048A8A" w14:textId="593DB666"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2022</w:t>
            </w:r>
          </w:p>
        </w:tc>
        <w:tc>
          <w:tcPr>
            <w:tcW w:w="1539" w:type="dxa"/>
            <w:vAlign w:val="bottom"/>
          </w:tcPr>
          <w:p w14:paraId="7B43C8D7" w14:textId="0ED4C561"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Kota Samarinda</w:t>
            </w:r>
          </w:p>
        </w:tc>
        <w:tc>
          <w:tcPr>
            <w:tcW w:w="1385" w:type="dxa"/>
            <w:vAlign w:val="bottom"/>
          </w:tcPr>
          <w:p w14:paraId="727CD1D8" w14:textId="374ED64E"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69,09</w:t>
            </w:r>
          </w:p>
        </w:tc>
        <w:tc>
          <w:tcPr>
            <w:tcW w:w="1417" w:type="dxa"/>
            <w:vAlign w:val="bottom"/>
          </w:tcPr>
          <w:p w14:paraId="398B417B" w14:textId="60A8CBAD"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20,19</w:t>
            </w:r>
          </w:p>
        </w:tc>
        <w:tc>
          <w:tcPr>
            <w:tcW w:w="1418" w:type="dxa"/>
            <w:vAlign w:val="bottom"/>
          </w:tcPr>
          <w:p w14:paraId="2E5BE8D2" w14:textId="32D92DA9"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14:ligatures w14:val="none"/>
              </w:rPr>
              <w:t>10,72</w:t>
            </w:r>
          </w:p>
        </w:tc>
        <w:tc>
          <w:tcPr>
            <w:tcW w:w="1417" w:type="dxa"/>
          </w:tcPr>
          <w:p w14:paraId="16FF91AA" w14:textId="75FE18E2" w:rsidR="008666B0" w:rsidRPr="0099690B" w:rsidRDefault="008666B0" w:rsidP="008666B0">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100,00</w:t>
            </w:r>
          </w:p>
        </w:tc>
      </w:tr>
      <w:tr w:rsidR="00F41371" w:rsidRPr="0099690B" w14:paraId="624E1C06" w14:textId="77777777" w:rsidTr="00643524">
        <w:tc>
          <w:tcPr>
            <w:tcW w:w="757" w:type="dxa"/>
            <w:vAlign w:val="bottom"/>
          </w:tcPr>
          <w:p w14:paraId="0FD93024" w14:textId="7EE0AFEE"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2023</w:t>
            </w:r>
          </w:p>
        </w:tc>
        <w:tc>
          <w:tcPr>
            <w:tcW w:w="1539" w:type="dxa"/>
            <w:vAlign w:val="bottom"/>
          </w:tcPr>
          <w:p w14:paraId="1A189F56" w14:textId="697B31C4"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Kota Samarinda</w:t>
            </w:r>
          </w:p>
        </w:tc>
        <w:tc>
          <w:tcPr>
            <w:tcW w:w="1385" w:type="dxa"/>
          </w:tcPr>
          <w:p w14:paraId="3DA559F1" w14:textId="75851DA8"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hAnsi="Times New Roman" w:cs="Times New Roman"/>
                <w:sz w:val="20"/>
                <w:szCs w:val="20"/>
              </w:rPr>
              <w:t>67,54</w:t>
            </w:r>
          </w:p>
        </w:tc>
        <w:tc>
          <w:tcPr>
            <w:tcW w:w="1417" w:type="dxa"/>
          </w:tcPr>
          <w:p w14:paraId="0B785922" w14:textId="0ECFBD21"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hAnsi="Times New Roman" w:cs="Times New Roman"/>
                <w:sz w:val="20"/>
                <w:szCs w:val="20"/>
              </w:rPr>
              <w:t>16,77</w:t>
            </w:r>
          </w:p>
        </w:tc>
        <w:tc>
          <w:tcPr>
            <w:tcW w:w="1418" w:type="dxa"/>
          </w:tcPr>
          <w:p w14:paraId="23001404" w14:textId="529761A5"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hAnsi="Times New Roman" w:cs="Times New Roman"/>
                <w:sz w:val="20"/>
                <w:szCs w:val="20"/>
              </w:rPr>
              <w:t>15,69</w:t>
            </w:r>
          </w:p>
        </w:tc>
        <w:tc>
          <w:tcPr>
            <w:tcW w:w="1417" w:type="dxa"/>
          </w:tcPr>
          <w:p w14:paraId="550CACCD" w14:textId="7AC708AF" w:rsidR="00F41371" w:rsidRPr="0099690B" w:rsidRDefault="00F41371" w:rsidP="00F41371">
            <w:pPr>
              <w:tabs>
                <w:tab w:val="left" w:pos="426"/>
              </w:tabs>
              <w:jc w:val="center"/>
              <w:rPr>
                <w:rFonts w:ascii="Times New Roman" w:eastAsia="Times New Roman" w:hAnsi="Times New Roman" w:cs="Times New Roman"/>
                <w:color w:val="000000"/>
                <w:kern w:val="0"/>
                <w:sz w:val="20"/>
                <w:szCs w:val="20"/>
                <w:lang w:eastAsia="en-ID"/>
                <w14:ligatures w14:val="none"/>
              </w:rPr>
            </w:pPr>
            <w:r w:rsidRPr="0099690B">
              <w:rPr>
                <w:rFonts w:ascii="Times New Roman" w:eastAsia="Times New Roman" w:hAnsi="Times New Roman" w:cs="Times New Roman"/>
                <w:color w:val="000000"/>
                <w:kern w:val="0"/>
                <w:sz w:val="20"/>
                <w:szCs w:val="20"/>
                <w:lang w:eastAsia="en-ID"/>
                <w14:ligatures w14:val="none"/>
              </w:rPr>
              <w:t>100,00</w:t>
            </w:r>
          </w:p>
        </w:tc>
      </w:tr>
    </w:tbl>
    <w:p w14:paraId="23C58BE3" w14:textId="77777777" w:rsidR="00887106" w:rsidRPr="0099690B" w:rsidRDefault="00887106" w:rsidP="00801BB7">
      <w:pPr>
        <w:tabs>
          <w:tab w:val="left" w:pos="426"/>
        </w:tabs>
        <w:spacing w:line="480" w:lineRule="auto"/>
        <w:jc w:val="both"/>
        <w:rPr>
          <w:rFonts w:ascii="Times New Roman" w:hAnsi="Times New Roman" w:cs="Times New Roman"/>
          <w:i/>
          <w:iCs/>
          <w:sz w:val="20"/>
          <w:szCs w:val="20"/>
          <w:lang w:val="id-ID"/>
        </w:rPr>
      </w:pPr>
    </w:p>
    <w:p w14:paraId="758FB704" w14:textId="17290BA5" w:rsidR="00CE499C" w:rsidRPr="0099690B" w:rsidRDefault="000D0944" w:rsidP="00801BB7">
      <w:pPr>
        <w:tabs>
          <w:tab w:val="left" w:pos="426"/>
        </w:tabs>
        <w:spacing w:line="480" w:lineRule="auto"/>
        <w:jc w:val="both"/>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 xml:space="preserve">Sumber : Badan Pusat Statistik </w:t>
      </w:r>
      <w:r w:rsidR="000043A3" w:rsidRPr="0099690B">
        <w:rPr>
          <w:rFonts w:ascii="Times New Roman" w:hAnsi="Times New Roman" w:cs="Times New Roman"/>
          <w:i/>
          <w:iCs/>
          <w:sz w:val="20"/>
          <w:szCs w:val="20"/>
          <w:lang w:val="id-ID"/>
        </w:rPr>
        <w:fldChar w:fldCharType="begin" w:fldLock="1"/>
      </w:r>
      <w:r w:rsidR="00450310" w:rsidRPr="0099690B">
        <w:rPr>
          <w:rFonts w:ascii="Times New Roman" w:hAnsi="Times New Roman" w:cs="Times New Roman"/>
          <w:i/>
          <w:iCs/>
          <w:sz w:val="20"/>
          <w:szCs w:val="20"/>
          <w:lang w:val="id-ID"/>
        </w:rPr>
        <w:instrText>ADDIN CSL_CITATION {"citationItems":[{"id":"ITEM-1","itemData":{"URL":"https://kaltim.bps.go.id/indicator/29/963/1/persentase-rumah-tangga-menurut-kabupaten-kota-dan-status-kepemilikan-bangunan-tempat-tinggal.html","accessed":{"date-parts":[["2023","11","23"]]},"author":[{"dropping-particle":"","family":"bps.go.id","given":"","non-dropping-particle":"","parse-names":false,"suffix":""}],"container-title":"kaltim.bps.go.id","id":"ITEM-1","issued":{"date-parts":[["2024"]]},"title":"Persentase Rumah Tangga Menurut Kabupaten/Kota dan Status Kepemilikan Bangunan Tempat Tinggal (Persen)","type":"webpage"},"uris":["http://www.mendeley.com/documents/?uuid=77f41a23-f97f-416f-97f3-022f5ad85eb4"]}],"mendeley":{"formattedCitation":"(bps.go.id, 2024)","plainTextFormattedCitation":"(bps.go.id, 2024)","previouslyFormattedCitation":"(bps.go.id, 2024)"},"properties":{"noteIndex":0},"schema":"https://github.com/citation-style-language/schema/raw/master/csl-citation.json"}</w:instrText>
      </w:r>
      <w:r w:rsidR="000043A3" w:rsidRPr="0099690B">
        <w:rPr>
          <w:rFonts w:ascii="Times New Roman" w:hAnsi="Times New Roman" w:cs="Times New Roman"/>
          <w:i/>
          <w:iCs/>
          <w:sz w:val="20"/>
          <w:szCs w:val="20"/>
          <w:lang w:val="id-ID"/>
        </w:rPr>
        <w:fldChar w:fldCharType="separate"/>
      </w:r>
      <w:r w:rsidR="000043A3" w:rsidRPr="0099690B">
        <w:rPr>
          <w:rFonts w:ascii="Times New Roman" w:hAnsi="Times New Roman" w:cs="Times New Roman"/>
          <w:iCs/>
          <w:noProof/>
          <w:sz w:val="20"/>
          <w:szCs w:val="20"/>
          <w:lang w:val="id-ID"/>
        </w:rPr>
        <w:t>(</w:t>
      </w:r>
      <w:r w:rsidR="000043A3" w:rsidRPr="0099690B">
        <w:rPr>
          <w:rFonts w:ascii="Times New Roman" w:hAnsi="Times New Roman" w:cs="Times New Roman"/>
          <w:i/>
          <w:noProof/>
          <w:sz w:val="20"/>
          <w:szCs w:val="20"/>
          <w:lang w:val="id-ID"/>
        </w:rPr>
        <w:t>bps.go.id, 2024</w:t>
      </w:r>
      <w:r w:rsidR="000043A3" w:rsidRPr="0099690B">
        <w:rPr>
          <w:rFonts w:ascii="Times New Roman" w:hAnsi="Times New Roman" w:cs="Times New Roman"/>
          <w:iCs/>
          <w:noProof/>
          <w:sz w:val="20"/>
          <w:szCs w:val="20"/>
          <w:lang w:val="id-ID"/>
        </w:rPr>
        <w:t>)</w:t>
      </w:r>
      <w:r w:rsidR="000043A3" w:rsidRPr="0099690B">
        <w:rPr>
          <w:rFonts w:ascii="Times New Roman" w:hAnsi="Times New Roman" w:cs="Times New Roman"/>
          <w:i/>
          <w:iCs/>
          <w:sz w:val="20"/>
          <w:szCs w:val="20"/>
          <w:lang w:val="id-ID"/>
        </w:rPr>
        <w:fldChar w:fldCharType="end"/>
      </w:r>
    </w:p>
    <w:p w14:paraId="78B44A36" w14:textId="0BD5AD95" w:rsidR="00CE499C"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68011B" w:rsidRPr="0099690B">
        <w:rPr>
          <w:rFonts w:ascii="Times New Roman" w:hAnsi="Times New Roman" w:cs="Times New Roman"/>
          <w:sz w:val="24"/>
          <w:szCs w:val="24"/>
          <w:lang w:val="id-ID"/>
        </w:rPr>
        <w:t>Tabel 1.1 merupakan data Distribusi Persentase Rumah Tangga dengan Status Penguasaan Bangunan Tempat Tinggal di Kota Samar</w:t>
      </w:r>
      <w:r w:rsidR="00F32C06" w:rsidRPr="0099690B">
        <w:rPr>
          <w:rFonts w:ascii="Times New Roman" w:hAnsi="Times New Roman" w:cs="Times New Roman"/>
          <w:sz w:val="24"/>
          <w:szCs w:val="24"/>
          <w:lang w:val="id-ID"/>
        </w:rPr>
        <w:t>i</w:t>
      </w:r>
      <w:r w:rsidR="0068011B" w:rsidRPr="0099690B">
        <w:rPr>
          <w:rFonts w:ascii="Times New Roman" w:hAnsi="Times New Roman" w:cs="Times New Roman"/>
          <w:sz w:val="24"/>
          <w:szCs w:val="24"/>
          <w:lang w:val="id-ID"/>
        </w:rPr>
        <w:t>nda Tahun 201</w:t>
      </w:r>
      <w:r w:rsidR="00F41371" w:rsidRPr="0099690B">
        <w:rPr>
          <w:rFonts w:ascii="Times New Roman" w:hAnsi="Times New Roman" w:cs="Times New Roman"/>
          <w:sz w:val="24"/>
          <w:szCs w:val="24"/>
          <w:lang w:val="id-ID"/>
        </w:rPr>
        <w:t>9</w:t>
      </w:r>
      <w:r w:rsidR="0068011B" w:rsidRPr="0099690B">
        <w:rPr>
          <w:rFonts w:ascii="Times New Roman" w:hAnsi="Times New Roman" w:cs="Times New Roman"/>
          <w:sz w:val="24"/>
          <w:szCs w:val="24"/>
          <w:lang w:val="id-ID"/>
        </w:rPr>
        <w:t>-202</w:t>
      </w:r>
      <w:r w:rsidR="00F41371" w:rsidRPr="0099690B">
        <w:rPr>
          <w:rFonts w:ascii="Times New Roman" w:hAnsi="Times New Roman" w:cs="Times New Roman"/>
          <w:sz w:val="24"/>
          <w:szCs w:val="24"/>
          <w:lang w:val="id-ID"/>
        </w:rPr>
        <w:t>3</w:t>
      </w:r>
      <w:r w:rsidR="0068011B" w:rsidRPr="0099690B">
        <w:rPr>
          <w:rFonts w:ascii="Times New Roman" w:hAnsi="Times New Roman" w:cs="Times New Roman"/>
          <w:sz w:val="24"/>
          <w:szCs w:val="24"/>
          <w:lang w:val="id-ID"/>
        </w:rPr>
        <w:t>. Dari data ini, dapat dilihat bahwa setiap tahunnya terdapat gejolak penambahan dan penurunan persentase penguasaan bangunan tempat tinggal. Data</w:t>
      </w:r>
      <w:r w:rsidR="00F41371" w:rsidRPr="0099690B">
        <w:rPr>
          <w:rFonts w:ascii="Times New Roman" w:hAnsi="Times New Roman" w:cs="Times New Roman"/>
          <w:sz w:val="24"/>
          <w:szCs w:val="24"/>
          <w:lang w:val="id-ID"/>
        </w:rPr>
        <w:t xml:space="preserve"> </w:t>
      </w:r>
      <w:r w:rsidR="0068011B" w:rsidRPr="0099690B">
        <w:rPr>
          <w:rFonts w:ascii="Times New Roman" w:hAnsi="Times New Roman" w:cs="Times New Roman"/>
          <w:sz w:val="24"/>
          <w:szCs w:val="24"/>
          <w:lang w:val="id-ID"/>
        </w:rPr>
        <w:t xml:space="preserve">yang diambil pada tahun 2022 oleh Badan Pusat Statistik menunjukkan bahwa, ada peningkatan </w:t>
      </w:r>
      <w:r w:rsidR="0068011B" w:rsidRPr="0099690B">
        <w:rPr>
          <w:rFonts w:ascii="Times New Roman" w:hAnsi="Times New Roman" w:cs="Times New Roman"/>
          <w:sz w:val="24"/>
          <w:szCs w:val="24"/>
          <w:lang w:val="id-ID"/>
        </w:rPr>
        <w:lastRenderedPageBreak/>
        <w:t>sebesar 69,09% untuk penguasaan tempat tinggal milik sendiri tahun 2022.</w:t>
      </w:r>
      <w:r w:rsidR="00DC01A6" w:rsidRPr="0099690B">
        <w:rPr>
          <w:rFonts w:ascii="Times New Roman" w:hAnsi="Times New Roman" w:cs="Times New Roman"/>
          <w:sz w:val="24"/>
          <w:szCs w:val="24"/>
          <w:lang w:val="id-ID"/>
        </w:rPr>
        <w:t xml:space="preserve"> L</w:t>
      </w:r>
      <w:r w:rsidR="0068011B" w:rsidRPr="0099690B">
        <w:rPr>
          <w:rFonts w:ascii="Times New Roman" w:hAnsi="Times New Roman" w:cs="Times New Roman"/>
          <w:sz w:val="24"/>
          <w:szCs w:val="24"/>
          <w:lang w:val="id-ID"/>
        </w:rPr>
        <w:t>a</w:t>
      </w:r>
      <w:r w:rsidR="00DC01A6" w:rsidRPr="0099690B">
        <w:rPr>
          <w:rFonts w:ascii="Times New Roman" w:hAnsi="Times New Roman" w:cs="Times New Roman"/>
          <w:sz w:val="24"/>
          <w:szCs w:val="24"/>
          <w:lang w:val="id-ID"/>
        </w:rPr>
        <w:t>lu</w:t>
      </w:r>
      <w:r w:rsidR="0068011B" w:rsidRPr="0099690B">
        <w:rPr>
          <w:rFonts w:ascii="Times New Roman" w:hAnsi="Times New Roman" w:cs="Times New Roman"/>
          <w:sz w:val="24"/>
          <w:szCs w:val="24"/>
          <w:lang w:val="id-ID"/>
        </w:rPr>
        <w:t xml:space="preserve"> tahun </w:t>
      </w:r>
      <w:r w:rsidR="00DC01A6" w:rsidRPr="0099690B">
        <w:rPr>
          <w:rFonts w:ascii="Times New Roman" w:hAnsi="Times New Roman" w:cs="Times New Roman"/>
          <w:sz w:val="24"/>
          <w:szCs w:val="24"/>
          <w:lang w:val="id-ID"/>
        </w:rPr>
        <w:t>2023</w:t>
      </w:r>
      <w:r w:rsidR="0068011B" w:rsidRPr="0099690B">
        <w:rPr>
          <w:rFonts w:ascii="Times New Roman" w:hAnsi="Times New Roman" w:cs="Times New Roman"/>
          <w:sz w:val="24"/>
          <w:szCs w:val="24"/>
          <w:lang w:val="id-ID"/>
        </w:rPr>
        <w:t xml:space="preserve">, </w:t>
      </w:r>
      <w:r w:rsidR="00DC01A6" w:rsidRPr="0099690B">
        <w:rPr>
          <w:rFonts w:ascii="Times New Roman" w:hAnsi="Times New Roman" w:cs="Times New Roman"/>
          <w:sz w:val="24"/>
          <w:szCs w:val="24"/>
          <w:lang w:val="id-ID"/>
        </w:rPr>
        <w:t>penguasaan bangunan tempat tinggal milik sendiri hanya mengalami penurunan sebesar 1,55% dari tahun 2022, namun pada penguasaan bangunan tempat tinggal lainnya mengalami peningkatan</w:t>
      </w:r>
      <w:r w:rsidR="0068011B" w:rsidRPr="0099690B">
        <w:rPr>
          <w:rFonts w:ascii="Times New Roman" w:hAnsi="Times New Roman" w:cs="Times New Roman"/>
          <w:sz w:val="24"/>
          <w:szCs w:val="24"/>
          <w:lang w:val="id-ID"/>
        </w:rPr>
        <w:t xml:space="preserve">. Data ini selain mengindikasikan adanya peningkatan kesejahteraan masyarakat </w:t>
      </w:r>
      <w:r w:rsidR="00E770A7" w:rsidRPr="0099690B">
        <w:rPr>
          <w:rFonts w:ascii="Times New Roman" w:hAnsi="Times New Roman" w:cs="Times New Roman"/>
          <w:sz w:val="24"/>
          <w:szCs w:val="24"/>
          <w:lang w:val="id-ID"/>
        </w:rPr>
        <w:t>K</w:t>
      </w:r>
      <w:r w:rsidR="0068011B" w:rsidRPr="0099690B">
        <w:rPr>
          <w:rFonts w:ascii="Times New Roman" w:hAnsi="Times New Roman" w:cs="Times New Roman"/>
          <w:sz w:val="24"/>
          <w:szCs w:val="24"/>
          <w:lang w:val="id-ID"/>
        </w:rPr>
        <w:t xml:space="preserve">ota </w:t>
      </w:r>
      <w:r w:rsidR="003E16A3" w:rsidRPr="0099690B">
        <w:rPr>
          <w:rFonts w:ascii="Times New Roman" w:hAnsi="Times New Roman" w:cs="Times New Roman"/>
          <w:sz w:val="24"/>
          <w:szCs w:val="24"/>
          <w:lang w:val="id-ID"/>
        </w:rPr>
        <w:t>S</w:t>
      </w:r>
      <w:r w:rsidR="0068011B" w:rsidRPr="0099690B">
        <w:rPr>
          <w:rFonts w:ascii="Times New Roman" w:hAnsi="Times New Roman" w:cs="Times New Roman"/>
          <w:sz w:val="24"/>
          <w:szCs w:val="24"/>
          <w:lang w:val="id-ID"/>
        </w:rPr>
        <w:t xml:space="preserve">amarinda karena </w:t>
      </w:r>
      <w:r w:rsidR="00DC01A6" w:rsidRPr="0099690B">
        <w:rPr>
          <w:rFonts w:ascii="Times New Roman" w:hAnsi="Times New Roman" w:cs="Times New Roman"/>
          <w:sz w:val="24"/>
          <w:szCs w:val="24"/>
          <w:lang w:val="id-ID"/>
        </w:rPr>
        <w:t>persentase</w:t>
      </w:r>
      <w:r w:rsidR="0068011B" w:rsidRPr="0099690B">
        <w:rPr>
          <w:rFonts w:ascii="Times New Roman" w:hAnsi="Times New Roman" w:cs="Times New Roman"/>
          <w:sz w:val="24"/>
          <w:szCs w:val="24"/>
          <w:lang w:val="id-ID"/>
        </w:rPr>
        <w:t xml:space="preserve"> kepemilikan </w:t>
      </w:r>
      <w:r w:rsidR="00DC01A6" w:rsidRPr="0099690B">
        <w:rPr>
          <w:rFonts w:ascii="Times New Roman" w:hAnsi="Times New Roman" w:cs="Times New Roman"/>
          <w:sz w:val="24"/>
          <w:szCs w:val="24"/>
          <w:lang w:val="id-ID"/>
        </w:rPr>
        <w:t>tempat tinggal</w:t>
      </w:r>
      <w:r w:rsidR="003E16A3" w:rsidRPr="0099690B">
        <w:rPr>
          <w:rFonts w:ascii="Times New Roman" w:hAnsi="Times New Roman" w:cs="Times New Roman"/>
          <w:sz w:val="24"/>
          <w:szCs w:val="24"/>
          <w:lang w:val="id-ID"/>
        </w:rPr>
        <w:t xml:space="preserve"> milik sendiri</w:t>
      </w:r>
      <w:r w:rsidR="00870EA9" w:rsidRPr="0099690B">
        <w:rPr>
          <w:rFonts w:ascii="Times New Roman" w:hAnsi="Times New Roman" w:cs="Times New Roman"/>
          <w:sz w:val="24"/>
          <w:szCs w:val="24"/>
          <w:lang w:val="id-ID"/>
        </w:rPr>
        <w:t xml:space="preserve"> yang </w:t>
      </w:r>
      <w:r w:rsidR="00DC01A6" w:rsidRPr="0099690B">
        <w:rPr>
          <w:rFonts w:ascii="Times New Roman" w:hAnsi="Times New Roman" w:cs="Times New Roman"/>
          <w:sz w:val="24"/>
          <w:szCs w:val="24"/>
          <w:lang w:val="id-ID"/>
        </w:rPr>
        <w:t>cukup besar</w:t>
      </w:r>
      <w:r w:rsidR="003E16A3" w:rsidRPr="0099690B">
        <w:rPr>
          <w:rFonts w:ascii="Times New Roman" w:hAnsi="Times New Roman" w:cs="Times New Roman"/>
          <w:sz w:val="24"/>
          <w:szCs w:val="24"/>
          <w:lang w:val="id-ID"/>
        </w:rPr>
        <w:t xml:space="preserve"> yakni lebih dari 50%</w:t>
      </w:r>
      <w:r w:rsidR="0068011B" w:rsidRPr="0099690B">
        <w:rPr>
          <w:rFonts w:ascii="Times New Roman" w:hAnsi="Times New Roman" w:cs="Times New Roman"/>
          <w:sz w:val="24"/>
          <w:szCs w:val="24"/>
          <w:lang w:val="id-ID"/>
        </w:rPr>
        <w:t xml:space="preserve">, serta dengan adanya gejolak penambahan dan penurunan persentase ini, membuat </w:t>
      </w:r>
      <w:r w:rsidR="003E16A3" w:rsidRPr="0099690B">
        <w:rPr>
          <w:rFonts w:ascii="Times New Roman" w:hAnsi="Times New Roman" w:cs="Times New Roman"/>
          <w:sz w:val="24"/>
          <w:szCs w:val="24"/>
          <w:lang w:val="id-ID"/>
        </w:rPr>
        <w:t>S</w:t>
      </w:r>
      <w:r w:rsidR="0068011B" w:rsidRPr="0099690B">
        <w:rPr>
          <w:rFonts w:ascii="Times New Roman" w:hAnsi="Times New Roman" w:cs="Times New Roman"/>
          <w:sz w:val="24"/>
          <w:szCs w:val="24"/>
          <w:lang w:val="id-ID"/>
        </w:rPr>
        <w:t>amarinda menjadi kota yang potensial dalam penerimaan PBB</w:t>
      </w:r>
      <w:r w:rsidR="00887106" w:rsidRPr="0099690B">
        <w:rPr>
          <w:rFonts w:ascii="Times New Roman" w:hAnsi="Times New Roman" w:cs="Times New Roman"/>
          <w:sz w:val="24"/>
          <w:szCs w:val="24"/>
          <w:lang w:val="id-ID"/>
        </w:rPr>
        <w:t>.</w:t>
      </w:r>
    </w:p>
    <w:p w14:paraId="07FE4742" w14:textId="619E2C6E" w:rsidR="00730374" w:rsidRPr="0099690B" w:rsidRDefault="00745F3F"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87106" w:rsidRPr="0099690B">
        <w:rPr>
          <w:rFonts w:ascii="Times New Roman" w:hAnsi="Times New Roman" w:cs="Times New Roman"/>
          <w:sz w:val="24"/>
          <w:szCs w:val="24"/>
          <w:lang w:val="id-ID"/>
        </w:rPr>
        <w:t>Meski data diatas</w:t>
      </w:r>
      <w:r w:rsidRPr="0099690B">
        <w:rPr>
          <w:rFonts w:ascii="Times New Roman" w:hAnsi="Times New Roman" w:cs="Times New Roman"/>
          <w:sz w:val="24"/>
          <w:szCs w:val="24"/>
          <w:lang w:val="id-ID"/>
        </w:rPr>
        <w:t xml:space="preserve"> menjelaskan potensi yang dimiliki </w:t>
      </w:r>
      <w:r w:rsidR="00E770A7" w:rsidRPr="0099690B">
        <w:rPr>
          <w:rFonts w:ascii="Times New Roman" w:hAnsi="Times New Roman" w:cs="Times New Roman"/>
          <w:sz w:val="24"/>
          <w:szCs w:val="24"/>
          <w:lang w:val="id-ID"/>
        </w:rPr>
        <w:t>K</w:t>
      </w:r>
      <w:r w:rsidRPr="0099690B">
        <w:rPr>
          <w:rFonts w:ascii="Times New Roman" w:hAnsi="Times New Roman" w:cs="Times New Roman"/>
          <w:sz w:val="24"/>
          <w:szCs w:val="24"/>
          <w:lang w:val="id-ID"/>
        </w:rPr>
        <w:t>ota Samarinda dalam penerimaan PBB-P2, namun hal itu belum cukup apabila persentase distribusi rumah tangga dengan s</w:t>
      </w:r>
      <w:r w:rsidR="00870EA9" w:rsidRPr="0099690B">
        <w:rPr>
          <w:rFonts w:ascii="Times New Roman" w:hAnsi="Times New Roman" w:cs="Times New Roman"/>
          <w:sz w:val="24"/>
          <w:szCs w:val="24"/>
          <w:lang w:val="id-ID"/>
        </w:rPr>
        <w:t>tatus</w:t>
      </w:r>
      <w:r w:rsidRPr="0099690B">
        <w:rPr>
          <w:rFonts w:ascii="Times New Roman" w:hAnsi="Times New Roman" w:cs="Times New Roman"/>
          <w:sz w:val="24"/>
          <w:szCs w:val="24"/>
          <w:lang w:val="id-ID"/>
        </w:rPr>
        <w:t xml:space="preserve"> penguasaan tidak diikuti dengan besarnya persentase kepatuhan masyarakat di </w:t>
      </w:r>
      <w:r w:rsidR="00E770A7" w:rsidRPr="0099690B">
        <w:rPr>
          <w:rFonts w:ascii="Times New Roman" w:hAnsi="Times New Roman" w:cs="Times New Roman"/>
          <w:sz w:val="24"/>
          <w:szCs w:val="24"/>
          <w:lang w:val="id-ID"/>
        </w:rPr>
        <w:t>K</w:t>
      </w:r>
      <w:r w:rsidRPr="0099690B">
        <w:rPr>
          <w:rFonts w:ascii="Times New Roman" w:hAnsi="Times New Roman" w:cs="Times New Roman"/>
          <w:sz w:val="24"/>
          <w:szCs w:val="24"/>
          <w:lang w:val="id-ID"/>
        </w:rPr>
        <w:t xml:space="preserve">ota Samarinda dalam </w:t>
      </w:r>
      <w:r w:rsidR="00E41AE6" w:rsidRPr="0099690B">
        <w:rPr>
          <w:rFonts w:ascii="Times New Roman" w:hAnsi="Times New Roman" w:cs="Times New Roman"/>
          <w:sz w:val="24"/>
          <w:szCs w:val="24"/>
          <w:lang w:val="id-ID"/>
        </w:rPr>
        <w:t>memenuhi kewajiban perpajakannya yaitu PBB-P2</w:t>
      </w:r>
      <w:r w:rsidRPr="0099690B">
        <w:rPr>
          <w:rFonts w:ascii="Times New Roman" w:hAnsi="Times New Roman" w:cs="Times New Roman"/>
          <w:sz w:val="24"/>
          <w:szCs w:val="24"/>
          <w:lang w:val="id-ID"/>
        </w:rPr>
        <w:t>. Sama halnya</w:t>
      </w:r>
      <w:r w:rsidR="00924C5B"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penjelasan sebelumnya bahwa potensi yang besar haruslah dimaksimalkan secara efektif agar dapat menerima manfaat yang besar pula. Pada</w:t>
      </w:r>
      <w:r w:rsidR="00DC354E"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1</w:t>
      </w:r>
      <w:r w:rsidR="00DC354E" w:rsidRPr="0099690B">
        <w:rPr>
          <w:rFonts w:ascii="Times New Roman" w:hAnsi="Times New Roman" w:cs="Times New Roman"/>
          <w:sz w:val="24"/>
          <w:szCs w:val="24"/>
          <w:lang w:val="id-ID"/>
        </w:rPr>
        <w:t>.2</w:t>
      </w:r>
      <w:r w:rsidRPr="0099690B">
        <w:rPr>
          <w:rFonts w:ascii="Times New Roman" w:hAnsi="Times New Roman" w:cs="Times New Roman"/>
          <w:sz w:val="24"/>
          <w:szCs w:val="24"/>
          <w:lang w:val="id-ID"/>
        </w:rPr>
        <w:t xml:space="preserve">. menjelaskan bahwa potensi yang dimiliki </w:t>
      </w:r>
      <w:r w:rsidR="00E770A7" w:rsidRPr="0099690B">
        <w:rPr>
          <w:rFonts w:ascii="Times New Roman" w:hAnsi="Times New Roman" w:cs="Times New Roman"/>
          <w:sz w:val="24"/>
          <w:szCs w:val="24"/>
          <w:lang w:val="id-ID"/>
        </w:rPr>
        <w:t>K</w:t>
      </w:r>
      <w:r w:rsidRPr="0099690B">
        <w:rPr>
          <w:rFonts w:ascii="Times New Roman" w:hAnsi="Times New Roman" w:cs="Times New Roman"/>
          <w:sz w:val="24"/>
          <w:szCs w:val="24"/>
          <w:lang w:val="id-ID"/>
        </w:rPr>
        <w:t>ota Samarinda nyatanya tidak dapat terealisasi dengan maksimal.</w:t>
      </w:r>
    </w:p>
    <w:p w14:paraId="054D0A9A" w14:textId="39B85851" w:rsidR="0068011B" w:rsidRPr="0099690B" w:rsidRDefault="0068011B" w:rsidP="00801BB7">
      <w:pPr>
        <w:tabs>
          <w:tab w:val="left" w:pos="426"/>
        </w:tabs>
        <w:spacing w:line="240" w:lineRule="auto"/>
        <w:jc w:val="both"/>
        <w:rPr>
          <w:rFonts w:ascii="Times New Roman" w:hAnsi="Times New Roman" w:cs="Times New Roman"/>
          <w:i/>
          <w:iCs/>
          <w:lang w:val="id-ID"/>
        </w:rPr>
      </w:pPr>
      <w:r w:rsidRPr="0099690B">
        <w:rPr>
          <w:rFonts w:ascii="Times New Roman" w:hAnsi="Times New Roman" w:cs="Times New Roman"/>
          <w:b/>
          <w:bCs/>
          <w:lang w:val="id-ID"/>
        </w:rPr>
        <w:t>Tabel 1.</w:t>
      </w:r>
      <w:r w:rsidR="00DC354E" w:rsidRPr="0099690B">
        <w:rPr>
          <w:rFonts w:ascii="Times New Roman" w:hAnsi="Times New Roman" w:cs="Times New Roman"/>
          <w:b/>
          <w:bCs/>
          <w:lang w:val="id-ID"/>
        </w:rPr>
        <w:t>2</w:t>
      </w:r>
      <w:r w:rsidRPr="0099690B">
        <w:rPr>
          <w:rFonts w:ascii="Times New Roman" w:hAnsi="Times New Roman" w:cs="Times New Roman"/>
          <w:b/>
          <w:bCs/>
          <w:lang w:val="id-ID"/>
        </w:rPr>
        <w:t>. Realisasi Wajib Pajak PBB-P2 Kota Samarinda</w:t>
      </w:r>
    </w:p>
    <w:tbl>
      <w:tblPr>
        <w:tblW w:w="7938" w:type="dxa"/>
        <w:tblInd w:w="-5" w:type="dxa"/>
        <w:tblLayout w:type="fixed"/>
        <w:tblLook w:val="04A0" w:firstRow="1" w:lastRow="0" w:firstColumn="1" w:lastColumn="0" w:noHBand="0" w:noVBand="1"/>
      </w:tblPr>
      <w:tblGrid>
        <w:gridCol w:w="1418"/>
        <w:gridCol w:w="1118"/>
        <w:gridCol w:w="1843"/>
        <w:gridCol w:w="1858"/>
        <w:gridCol w:w="1701"/>
      </w:tblGrid>
      <w:tr w:rsidR="00730374" w:rsidRPr="0099690B" w14:paraId="07452D46" w14:textId="77777777" w:rsidTr="00354F01">
        <w:trPr>
          <w:trHeight w:val="570"/>
        </w:trPr>
        <w:tc>
          <w:tcPr>
            <w:tcW w:w="1418" w:type="dxa"/>
            <w:vMerge w:val="restart"/>
            <w:tcBorders>
              <w:top w:val="single" w:sz="4" w:space="0" w:color="auto"/>
              <w:left w:val="single" w:sz="4" w:space="0" w:color="auto"/>
              <w:right w:val="single" w:sz="4" w:space="0" w:color="auto"/>
            </w:tcBorders>
            <w:shd w:val="clear" w:color="auto" w:fill="auto"/>
            <w:noWrap/>
            <w:vAlign w:val="center"/>
            <w:hideMark/>
          </w:tcPr>
          <w:p w14:paraId="5CCB33A9" w14:textId="76484FC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TAHUN</w:t>
            </w:r>
          </w:p>
        </w:tc>
        <w:tc>
          <w:tcPr>
            <w:tcW w:w="1118" w:type="dxa"/>
            <w:vMerge w:val="restart"/>
            <w:tcBorders>
              <w:top w:val="single" w:sz="4" w:space="0" w:color="auto"/>
              <w:left w:val="nil"/>
              <w:right w:val="single" w:sz="4" w:space="0" w:color="auto"/>
            </w:tcBorders>
            <w:vAlign w:val="center"/>
          </w:tcPr>
          <w:p w14:paraId="00345A4F" w14:textId="4860E995"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 SPPDT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CAA2" w14:textId="69271365"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Sudah Bayar</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14:paraId="132FACCE" w14:textId="6064F73A"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Belum Bayar</w:t>
            </w:r>
          </w:p>
        </w:tc>
        <w:tc>
          <w:tcPr>
            <w:tcW w:w="1701" w:type="dxa"/>
            <w:tcBorders>
              <w:top w:val="single" w:sz="4" w:space="0" w:color="auto"/>
              <w:left w:val="nil"/>
              <w:bottom w:val="single" w:sz="4" w:space="0" w:color="auto"/>
              <w:right w:val="single" w:sz="4" w:space="0" w:color="auto"/>
            </w:tcBorders>
            <w:shd w:val="clear" w:color="auto" w:fill="auto"/>
            <w:noWrap/>
            <w:hideMark/>
          </w:tcPr>
          <w:p w14:paraId="2705095E" w14:textId="7ED19084" w:rsidR="00730374" w:rsidRPr="0099690B" w:rsidRDefault="00730374" w:rsidP="00801BB7">
            <w:pPr>
              <w:widowControl w:val="0"/>
              <w:tabs>
                <w:tab w:val="left" w:pos="426"/>
              </w:tabs>
              <w:autoSpaceDE w:val="0"/>
              <w:autoSpaceDN w:val="0"/>
              <w:spacing w:after="0" w:line="240" w:lineRule="auto"/>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Persentase Kepatuhan</w:t>
            </w:r>
          </w:p>
        </w:tc>
      </w:tr>
      <w:tr w:rsidR="00730374" w:rsidRPr="0099690B" w14:paraId="5AF12431" w14:textId="77777777" w:rsidTr="00354F01">
        <w:trPr>
          <w:trHeight w:val="212"/>
        </w:trPr>
        <w:tc>
          <w:tcPr>
            <w:tcW w:w="1418" w:type="dxa"/>
            <w:vMerge/>
            <w:tcBorders>
              <w:left w:val="single" w:sz="4" w:space="0" w:color="auto"/>
              <w:bottom w:val="single" w:sz="4" w:space="0" w:color="auto"/>
              <w:right w:val="single" w:sz="4" w:space="0" w:color="auto"/>
            </w:tcBorders>
            <w:shd w:val="clear" w:color="auto" w:fill="auto"/>
            <w:noWrap/>
            <w:vAlign w:val="center"/>
          </w:tcPr>
          <w:p w14:paraId="339D6D41"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p>
        </w:tc>
        <w:tc>
          <w:tcPr>
            <w:tcW w:w="1118" w:type="dxa"/>
            <w:vMerge/>
            <w:tcBorders>
              <w:left w:val="nil"/>
              <w:bottom w:val="single" w:sz="4" w:space="0" w:color="auto"/>
              <w:right w:val="single" w:sz="4" w:space="0" w:color="auto"/>
            </w:tcBorders>
            <w:vAlign w:val="center"/>
          </w:tcPr>
          <w:p w14:paraId="397537B9"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77744" w14:textId="0E4EF64F"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 WP</w:t>
            </w:r>
          </w:p>
        </w:tc>
        <w:tc>
          <w:tcPr>
            <w:tcW w:w="1858" w:type="dxa"/>
            <w:tcBorders>
              <w:top w:val="single" w:sz="4" w:space="0" w:color="auto"/>
              <w:left w:val="nil"/>
              <w:bottom w:val="single" w:sz="4" w:space="0" w:color="auto"/>
              <w:right w:val="single" w:sz="4" w:space="0" w:color="auto"/>
            </w:tcBorders>
            <w:shd w:val="clear" w:color="auto" w:fill="auto"/>
            <w:noWrap/>
            <w:vAlign w:val="center"/>
          </w:tcPr>
          <w:p w14:paraId="2AD75B59" w14:textId="356CFA2D"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 WP</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2D83189"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p>
        </w:tc>
      </w:tr>
      <w:tr w:rsidR="00730374" w:rsidRPr="0099690B" w14:paraId="0B28E3DE" w14:textId="77777777" w:rsidTr="00354F01">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E68CE8"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2019</w:t>
            </w:r>
          </w:p>
        </w:tc>
        <w:tc>
          <w:tcPr>
            <w:tcW w:w="1118" w:type="dxa"/>
            <w:tcBorders>
              <w:top w:val="single" w:sz="4" w:space="0" w:color="auto"/>
              <w:left w:val="nil"/>
              <w:bottom w:val="single" w:sz="4" w:space="0" w:color="auto"/>
              <w:right w:val="single" w:sz="4" w:space="0" w:color="auto"/>
            </w:tcBorders>
            <w:vAlign w:val="center"/>
          </w:tcPr>
          <w:p w14:paraId="0E792B57" w14:textId="7DBB2015"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240.824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EB855C8" w14:textId="10CCF3E4"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89.104</w:t>
            </w:r>
          </w:p>
        </w:tc>
        <w:tc>
          <w:tcPr>
            <w:tcW w:w="1858" w:type="dxa"/>
            <w:tcBorders>
              <w:top w:val="nil"/>
              <w:left w:val="nil"/>
              <w:bottom w:val="single" w:sz="4" w:space="0" w:color="auto"/>
              <w:right w:val="single" w:sz="4" w:space="0" w:color="auto"/>
            </w:tcBorders>
            <w:shd w:val="clear" w:color="auto" w:fill="auto"/>
            <w:noWrap/>
            <w:vAlign w:val="center"/>
            <w:hideMark/>
          </w:tcPr>
          <w:p w14:paraId="40BFA7A8" w14:textId="407B6F72"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151.720</w:t>
            </w:r>
          </w:p>
        </w:tc>
        <w:tc>
          <w:tcPr>
            <w:tcW w:w="1701" w:type="dxa"/>
            <w:tcBorders>
              <w:top w:val="nil"/>
              <w:left w:val="nil"/>
              <w:bottom w:val="single" w:sz="4" w:space="0" w:color="auto"/>
              <w:right w:val="single" w:sz="4" w:space="0" w:color="auto"/>
            </w:tcBorders>
            <w:shd w:val="clear" w:color="auto" w:fill="auto"/>
            <w:noWrap/>
            <w:vAlign w:val="bottom"/>
            <w:hideMark/>
          </w:tcPr>
          <w:p w14:paraId="138FB53F" w14:textId="76200DE2"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hAnsi="Times New Roman" w:cs="Times New Roman"/>
                <w:color w:val="000000"/>
                <w:sz w:val="20"/>
                <w:szCs w:val="20"/>
              </w:rPr>
              <w:t>37,0%</w:t>
            </w:r>
          </w:p>
        </w:tc>
      </w:tr>
      <w:tr w:rsidR="00730374" w:rsidRPr="0099690B" w14:paraId="14E15DFA" w14:textId="77777777" w:rsidTr="00354F01">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ABA750B"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eastAsia="Times New Roman" w:hAnsi="Times New Roman" w:cs="Times New Roman"/>
                <w:b/>
                <w:bCs/>
                <w:color w:val="000000"/>
                <w:kern w:val="0"/>
                <w:sz w:val="20"/>
                <w:szCs w:val="20"/>
                <w:lang w:val="id"/>
                <w14:ligatures w14:val="none"/>
              </w:rPr>
              <w:t>2020</w:t>
            </w:r>
          </w:p>
        </w:tc>
        <w:tc>
          <w:tcPr>
            <w:tcW w:w="1118" w:type="dxa"/>
            <w:tcBorders>
              <w:top w:val="single" w:sz="4" w:space="0" w:color="auto"/>
              <w:left w:val="nil"/>
              <w:bottom w:val="single" w:sz="4" w:space="0" w:color="auto"/>
              <w:right w:val="single" w:sz="4" w:space="0" w:color="auto"/>
            </w:tcBorders>
            <w:vAlign w:val="center"/>
          </w:tcPr>
          <w:p w14:paraId="2F44C1AD" w14:textId="46C17FDA"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247.852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1E290615" w14:textId="65A93714"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88.232</w:t>
            </w:r>
          </w:p>
        </w:tc>
        <w:tc>
          <w:tcPr>
            <w:tcW w:w="1858" w:type="dxa"/>
            <w:tcBorders>
              <w:top w:val="nil"/>
              <w:left w:val="nil"/>
              <w:bottom w:val="single" w:sz="4" w:space="0" w:color="auto"/>
              <w:right w:val="single" w:sz="4" w:space="0" w:color="auto"/>
            </w:tcBorders>
            <w:shd w:val="clear" w:color="auto" w:fill="auto"/>
            <w:noWrap/>
            <w:vAlign w:val="center"/>
            <w:hideMark/>
          </w:tcPr>
          <w:p w14:paraId="26DB1A5D" w14:textId="14F2854A"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159.620</w:t>
            </w:r>
          </w:p>
        </w:tc>
        <w:tc>
          <w:tcPr>
            <w:tcW w:w="1701" w:type="dxa"/>
            <w:tcBorders>
              <w:top w:val="nil"/>
              <w:left w:val="nil"/>
              <w:bottom w:val="single" w:sz="4" w:space="0" w:color="auto"/>
              <w:right w:val="single" w:sz="4" w:space="0" w:color="auto"/>
            </w:tcBorders>
            <w:shd w:val="clear" w:color="auto" w:fill="auto"/>
            <w:noWrap/>
            <w:vAlign w:val="bottom"/>
            <w:hideMark/>
          </w:tcPr>
          <w:p w14:paraId="3E8F273E" w14:textId="379DC455"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hAnsi="Times New Roman" w:cs="Times New Roman"/>
                <w:color w:val="000000"/>
                <w:sz w:val="20"/>
                <w:szCs w:val="20"/>
              </w:rPr>
              <w:t>35,6%</w:t>
            </w:r>
          </w:p>
        </w:tc>
      </w:tr>
      <w:tr w:rsidR="00730374" w:rsidRPr="0099690B" w14:paraId="5C55B0DB" w14:textId="77777777" w:rsidTr="00354F01">
        <w:trPr>
          <w:trHeight w:val="29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EFB3E"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hAnsi="Times New Roman" w:cs="Times New Roman"/>
                <w:b/>
                <w:bCs/>
                <w:color w:val="000000"/>
                <w:sz w:val="20"/>
                <w:szCs w:val="20"/>
              </w:rPr>
              <w:t>2021</w:t>
            </w:r>
          </w:p>
        </w:tc>
        <w:tc>
          <w:tcPr>
            <w:tcW w:w="1118" w:type="dxa"/>
            <w:tcBorders>
              <w:top w:val="single" w:sz="4" w:space="0" w:color="auto"/>
              <w:left w:val="nil"/>
              <w:bottom w:val="single" w:sz="4" w:space="0" w:color="auto"/>
              <w:right w:val="single" w:sz="4" w:space="0" w:color="auto"/>
            </w:tcBorders>
            <w:vAlign w:val="center"/>
          </w:tcPr>
          <w:p w14:paraId="186FE4BB" w14:textId="3A81BC2F" w:rsidR="00730374" w:rsidRPr="0099690B" w:rsidRDefault="00730374" w:rsidP="00801BB7">
            <w:pPr>
              <w:widowControl w:val="0"/>
              <w:tabs>
                <w:tab w:val="left" w:pos="426"/>
              </w:tabs>
              <w:autoSpaceDE w:val="0"/>
              <w:autoSpaceDN w:val="0"/>
              <w:spacing w:after="0" w:line="240" w:lineRule="auto"/>
              <w:ind w:left="-4"/>
              <w:jc w:val="center"/>
              <w:rPr>
                <w:rFonts w:ascii="Times New Roman" w:hAnsi="Times New Roman" w:cs="Times New Roman"/>
                <w:color w:val="000000"/>
                <w:sz w:val="20"/>
                <w:szCs w:val="20"/>
              </w:rPr>
            </w:pPr>
            <w:r w:rsidRPr="0099690B">
              <w:rPr>
                <w:rFonts w:ascii="Times New Roman" w:eastAsia="Times New Roman" w:hAnsi="Times New Roman" w:cs="Times New Roman"/>
                <w:color w:val="000000"/>
                <w:kern w:val="0"/>
                <w:sz w:val="20"/>
                <w:szCs w:val="20"/>
                <w:lang w:val="id"/>
                <w14:ligatures w14:val="none"/>
              </w:rPr>
              <w:t>254.771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92E93" w14:textId="5E52508D"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104.258</w:t>
            </w:r>
          </w:p>
        </w:tc>
        <w:tc>
          <w:tcPr>
            <w:tcW w:w="1858" w:type="dxa"/>
            <w:tcBorders>
              <w:top w:val="single" w:sz="4" w:space="0" w:color="auto"/>
              <w:left w:val="nil"/>
              <w:bottom w:val="single" w:sz="4" w:space="0" w:color="auto"/>
              <w:right w:val="single" w:sz="4" w:space="0" w:color="auto"/>
            </w:tcBorders>
            <w:shd w:val="clear" w:color="auto" w:fill="auto"/>
            <w:noWrap/>
            <w:vAlign w:val="center"/>
          </w:tcPr>
          <w:p w14:paraId="0D5C87F6" w14:textId="09F7A156"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150.513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1D89194" w14:textId="0313B641"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hAnsi="Times New Roman" w:cs="Times New Roman"/>
                <w:color w:val="000000"/>
                <w:sz w:val="20"/>
                <w:szCs w:val="20"/>
              </w:rPr>
              <w:t>40,9%</w:t>
            </w:r>
          </w:p>
        </w:tc>
      </w:tr>
      <w:tr w:rsidR="00730374" w:rsidRPr="0099690B" w14:paraId="41B6EB2E" w14:textId="77777777" w:rsidTr="00354F01">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5E6EB672"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hAnsi="Times New Roman" w:cs="Times New Roman"/>
                <w:b/>
                <w:bCs/>
                <w:color w:val="000000"/>
                <w:sz w:val="20"/>
                <w:szCs w:val="20"/>
              </w:rPr>
              <w:t>2022</w:t>
            </w:r>
          </w:p>
        </w:tc>
        <w:tc>
          <w:tcPr>
            <w:tcW w:w="1118" w:type="dxa"/>
            <w:tcBorders>
              <w:top w:val="single" w:sz="4" w:space="0" w:color="auto"/>
              <w:left w:val="nil"/>
              <w:bottom w:val="single" w:sz="4" w:space="0" w:color="auto"/>
              <w:right w:val="single" w:sz="4" w:space="0" w:color="auto"/>
            </w:tcBorders>
            <w:vAlign w:val="center"/>
          </w:tcPr>
          <w:p w14:paraId="6FF2941E" w14:textId="26438B7F" w:rsidR="00730374" w:rsidRPr="0099690B" w:rsidRDefault="00730374" w:rsidP="00801BB7">
            <w:pPr>
              <w:widowControl w:val="0"/>
              <w:tabs>
                <w:tab w:val="left" w:pos="426"/>
              </w:tabs>
              <w:autoSpaceDE w:val="0"/>
              <w:autoSpaceDN w:val="0"/>
              <w:spacing w:after="0" w:line="240" w:lineRule="auto"/>
              <w:ind w:left="-4"/>
              <w:jc w:val="center"/>
              <w:rPr>
                <w:rFonts w:ascii="Times New Roman" w:hAnsi="Times New Roman" w:cs="Times New Roman"/>
                <w:color w:val="000000"/>
                <w:sz w:val="20"/>
                <w:szCs w:val="20"/>
              </w:rPr>
            </w:pPr>
            <w:r w:rsidRPr="0099690B">
              <w:rPr>
                <w:rFonts w:ascii="Times New Roman" w:eastAsia="Times New Roman" w:hAnsi="Times New Roman" w:cs="Times New Roman"/>
                <w:color w:val="000000"/>
                <w:kern w:val="0"/>
                <w:sz w:val="20"/>
                <w:szCs w:val="20"/>
                <w:lang w:val="id"/>
                <w14:ligatures w14:val="none"/>
              </w:rPr>
              <w:t>264.508</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85A1B0A" w14:textId="49791D2F"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107.512</w:t>
            </w:r>
          </w:p>
        </w:tc>
        <w:tc>
          <w:tcPr>
            <w:tcW w:w="1858" w:type="dxa"/>
            <w:tcBorders>
              <w:top w:val="nil"/>
              <w:left w:val="nil"/>
              <w:bottom w:val="single" w:sz="4" w:space="0" w:color="auto"/>
              <w:right w:val="single" w:sz="4" w:space="0" w:color="auto"/>
            </w:tcBorders>
            <w:shd w:val="clear" w:color="auto" w:fill="auto"/>
            <w:noWrap/>
            <w:vAlign w:val="center"/>
          </w:tcPr>
          <w:p w14:paraId="13CC307E" w14:textId="22B6FC33"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156.996</w:t>
            </w:r>
          </w:p>
        </w:tc>
        <w:tc>
          <w:tcPr>
            <w:tcW w:w="1701" w:type="dxa"/>
            <w:tcBorders>
              <w:top w:val="nil"/>
              <w:left w:val="nil"/>
              <w:bottom w:val="single" w:sz="4" w:space="0" w:color="auto"/>
              <w:right w:val="single" w:sz="4" w:space="0" w:color="auto"/>
            </w:tcBorders>
            <w:shd w:val="clear" w:color="auto" w:fill="auto"/>
            <w:noWrap/>
            <w:vAlign w:val="bottom"/>
          </w:tcPr>
          <w:p w14:paraId="1B6D0DCB" w14:textId="569FF05C"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hAnsi="Times New Roman" w:cs="Times New Roman"/>
                <w:color w:val="000000"/>
                <w:sz w:val="20"/>
                <w:szCs w:val="20"/>
              </w:rPr>
              <w:t>40,6%</w:t>
            </w:r>
          </w:p>
        </w:tc>
      </w:tr>
      <w:tr w:rsidR="00730374" w:rsidRPr="0099690B" w14:paraId="773A1D1A" w14:textId="77777777" w:rsidTr="00354F01">
        <w:trPr>
          <w:trHeight w:val="29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216913A9" w14:textId="77777777"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b/>
                <w:bCs/>
                <w:color w:val="000000"/>
                <w:kern w:val="0"/>
                <w:sz w:val="20"/>
                <w:szCs w:val="20"/>
                <w:lang w:val="id"/>
                <w14:ligatures w14:val="none"/>
              </w:rPr>
            </w:pPr>
            <w:r w:rsidRPr="0099690B">
              <w:rPr>
                <w:rFonts w:ascii="Times New Roman" w:hAnsi="Times New Roman" w:cs="Times New Roman"/>
                <w:b/>
                <w:bCs/>
                <w:color w:val="000000"/>
                <w:sz w:val="20"/>
                <w:szCs w:val="20"/>
              </w:rPr>
              <w:t>2023</w:t>
            </w:r>
          </w:p>
        </w:tc>
        <w:tc>
          <w:tcPr>
            <w:tcW w:w="1118" w:type="dxa"/>
            <w:tcBorders>
              <w:top w:val="single" w:sz="4" w:space="0" w:color="auto"/>
              <w:left w:val="nil"/>
              <w:bottom w:val="single" w:sz="4" w:space="0" w:color="auto"/>
              <w:right w:val="single" w:sz="4" w:space="0" w:color="auto"/>
            </w:tcBorders>
            <w:vAlign w:val="center"/>
          </w:tcPr>
          <w:p w14:paraId="714DD635" w14:textId="50D4D343" w:rsidR="00730374" w:rsidRPr="0099690B" w:rsidRDefault="00730374" w:rsidP="00801BB7">
            <w:pPr>
              <w:widowControl w:val="0"/>
              <w:tabs>
                <w:tab w:val="left" w:pos="426"/>
              </w:tabs>
              <w:autoSpaceDE w:val="0"/>
              <w:autoSpaceDN w:val="0"/>
              <w:spacing w:after="0" w:line="240" w:lineRule="auto"/>
              <w:ind w:left="-4"/>
              <w:jc w:val="center"/>
              <w:rPr>
                <w:rFonts w:ascii="Times New Roman" w:hAnsi="Times New Roman" w:cs="Times New Roman"/>
                <w:color w:val="000000"/>
                <w:sz w:val="20"/>
                <w:szCs w:val="20"/>
              </w:rPr>
            </w:pPr>
            <w:r w:rsidRPr="0099690B">
              <w:rPr>
                <w:rFonts w:ascii="Times New Roman" w:eastAsia="Times New Roman" w:hAnsi="Times New Roman" w:cs="Times New Roman"/>
                <w:color w:val="000000"/>
                <w:kern w:val="0"/>
                <w:sz w:val="20"/>
                <w:szCs w:val="20"/>
                <w:lang w:val="id"/>
                <w14:ligatures w14:val="none"/>
              </w:rPr>
              <w:t>274.089</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7240CF7" w14:textId="5AE3E37A"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112.088</w:t>
            </w:r>
          </w:p>
        </w:tc>
        <w:tc>
          <w:tcPr>
            <w:tcW w:w="1858" w:type="dxa"/>
            <w:tcBorders>
              <w:top w:val="nil"/>
              <w:left w:val="nil"/>
              <w:bottom w:val="single" w:sz="4" w:space="0" w:color="auto"/>
              <w:right w:val="single" w:sz="4" w:space="0" w:color="auto"/>
            </w:tcBorders>
            <w:shd w:val="clear" w:color="auto" w:fill="auto"/>
            <w:noWrap/>
            <w:vAlign w:val="center"/>
          </w:tcPr>
          <w:p w14:paraId="1D124004" w14:textId="10F4BD66"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eastAsia="Times New Roman" w:hAnsi="Times New Roman" w:cs="Times New Roman"/>
                <w:color w:val="000000"/>
                <w:kern w:val="0"/>
                <w:sz w:val="20"/>
                <w:szCs w:val="20"/>
                <w:lang w:val="id"/>
                <w14:ligatures w14:val="none"/>
              </w:rPr>
              <w:t>162.001</w:t>
            </w:r>
          </w:p>
        </w:tc>
        <w:tc>
          <w:tcPr>
            <w:tcW w:w="1701" w:type="dxa"/>
            <w:tcBorders>
              <w:top w:val="nil"/>
              <w:left w:val="nil"/>
              <w:bottom w:val="single" w:sz="4" w:space="0" w:color="auto"/>
              <w:right w:val="single" w:sz="4" w:space="0" w:color="auto"/>
            </w:tcBorders>
            <w:shd w:val="clear" w:color="auto" w:fill="auto"/>
            <w:noWrap/>
            <w:vAlign w:val="bottom"/>
          </w:tcPr>
          <w:p w14:paraId="602E9C96" w14:textId="2213F9A9" w:rsidR="00730374" w:rsidRPr="0099690B" w:rsidRDefault="00730374" w:rsidP="00801BB7">
            <w:pPr>
              <w:widowControl w:val="0"/>
              <w:tabs>
                <w:tab w:val="left" w:pos="426"/>
              </w:tabs>
              <w:autoSpaceDE w:val="0"/>
              <w:autoSpaceDN w:val="0"/>
              <w:spacing w:after="0" w:line="240" w:lineRule="auto"/>
              <w:ind w:left="-4"/>
              <w:jc w:val="center"/>
              <w:rPr>
                <w:rFonts w:ascii="Times New Roman" w:eastAsia="Times New Roman" w:hAnsi="Times New Roman" w:cs="Times New Roman"/>
                <w:color w:val="000000"/>
                <w:kern w:val="0"/>
                <w:sz w:val="20"/>
                <w:szCs w:val="20"/>
                <w:lang w:val="id"/>
                <w14:ligatures w14:val="none"/>
              </w:rPr>
            </w:pPr>
            <w:r w:rsidRPr="0099690B">
              <w:rPr>
                <w:rFonts w:ascii="Times New Roman" w:hAnsi="Times New Roman" w:cs="Times New Roman"/>
                <w:color w:val="000000"/>
                <w:sz w:val="20"/>
                <w:szCs w:val="20"/>
              </w:rPr>
              <w:t>40,9%</w:t>
            </w:r>
          </w:p>
        </w:tc>
      </w:tr>
    </w:tbl>
    <w:p w14:paraId="5CF08AD1" w14:textId="59703550" w:rsidR="00730374" w:rsidRPr="0099690B" w:rsidRDefault="00730374" w:rsidP="00801BB7">
      <w:pPr>
        <w:tabs>
          <w:tab w:val="left" w:pos="426"/>
        </w:tabs>
        <w:spacing w:line="480" w:lineRule="auto"/>
        <w:jc w:val="both"/>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BAPENDA Kota Samarinda</w:t>
      </w:r>
      <w:r w:rsidR="00745F3F" w:rsidRPr="0099690B">
        <w:rPr>
          <w:rFonts w:ascii="Times New Roman" w:hAnsi="Times New Roman" w:cs="Times New Roman"/>
          <w:i/>
          <w:iCs/>
          <w:sz w:val="20"/>
          <w:szCs w:val="20"/>
          <w:lang w:val="id-ID"/>
        </w:rPr>
        <w:t xml:space="preserve"> 2024</w:t>
      </w:r>
    </w:p>
    <w:p w14:paraId="7F05C7B0" w14:textId="120753C0" w:rsidR="008B2549"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Pr="0099690B">
        <w:rPr>
          <w:rFonts w:ascii="Times New Roman" w:hAnsi="Times New Roman" w:cs="Times New Roman"/>
          <w:sz w:val="24"/>
          <w:szCs w:val="24"/>
          <w:lang w:val="id-ID"/>
        </w:rPr>
        <w:tab/>
      </w:r>
      <w:r w:rsidR="00274C34" w:rsidRPr="0099690B">
        <w:rPr>
          <w:rFonts w:ascii="Times New Roman" w:hAnsi="Times New Roman" w:cs="Times New Roman"/>
          <w:sz w:val="24"/>
          <w:szCs w:val="24"/>
          <w:lang w:val="id-ID"/>
        </w:rPr>
        <w:t>Pada tabel 1.</w:t>
      </w:r>
      <w:r w:rsidR="00DC354E" w:rsidRPr="0099690B">
        <w:rPr>
          <w:rFonts w:ascii="Times New Roman" w:hAnsi="Times New Roman" w:cs="Times New Roman"/>
          <w:sz w:val="24"/>
          <w:szCs w:val="24"/>
          <w:lang w:val="id-ID"/>
        </w:rPr>
        <w:t>2.</w:t>
      </w:r>
      <w:r w:rsidR="00274C34" w:rsidRPr="0099690B">
        <w:rPr>
          <w:rFonts w:ascii="Times New Roman" w:hAnsi="Times New Roman" w:cs="Times New Roman"/>
          <w:sz w:val="24"/>
          <w:szCs w:val="24"/>
          <w:lang w:val="id-ID"/>
        </w:rPr>
        <w:t xml:space="preserve"> </w:t>
      </w:r>
      <w:r w:rsidR="00DC354E" w:rsidRPr="0099690B">
        <w:rPr>
          <w:rFonts w:ascii="Times New Roman" w:hAnsi="Times New Roman" w:cs="Times New Roman"/>
          <w:sz w:val="24"/>
          <w:szCs w:val="24"/>
          <w:lang w:val="id-ID"/>
        </w:rPr>
        <w:t xml:space="preserve">merupakan data yang menggambarkan </w:t>
      </w:r>
      <w:r w:rsidR="00274C34" w:rsidRPr="0099690B">
        <w:rPr>
          <w:rFonts w:ascii="Times New Roman" w:hAnsi="Times New Roman" w:cs="Times New Roman"/>
          <w:sz w:val="24"/>
          <w:szCs w:val="24"/>
          <w:lang w:val="id-ID"/>
        </w:rPr>
        <w:t xml:space="preserve">tingkat kepatuhan wajib pajak </w:t>
      </w:r>
      <w:r w:rsidR="00E770A7" w:rsidRPr="0099690B">
        <w:rPr>
          <w:rFonts w:ascii="Times New Roman" w:hAnsi="Times New Roman" w:cs="Times New Roman"/>
          <w:sz w:val="24"/>
          <w:szCs w:val="24"/>
          <w:lang w:val="id-ID"/>
        </w:rPr>
        <w:t>K</w:t>
      </w:r>
      <w:r w:rsidR="00274C34" w:rsidRPr="0099690B">
        <w:rPr>
          <w:rFonts w:ascii="Times New Roman" w:hAnsi="Times New Roman" w:cs="Times New Roman"/>
          <w:sz w:val="24"/>
          <w:szCs w:val="24"/>
          <w:lang w:val="id-ID"/>
        </w:rPr>
        <w:t>ota Samarinda. Pada data Realisasi</w:t>
      </w:r>
      <w:r w:rsidR="00DC354E" w:rsidRPr="0099690B">
        <w:rPr>
          <w:rFonts w:ascii="Times New Roman" w:hAnsi="Times New Roman" w:cs="Times New Roman"/>
          <w:sz w:val="24"/>
          <w:szCs w:val="24"/>
          <w:lang w:val="id-ID"/>
        </w:rPr>
        <w:t xml:space="preserve"> Wajib Pajak </w:t>
      </w:r>
      <w:r w:rsidR="00274C34" w:rsidRPr="0099690B">
        <w:rPr>
          <w:rFonts w:ascii="Times New Roman" w:hAnsi="Times New Roman" w:cs="Times New Roman"/>
          <w:sz w:val="24"/>
          <w:szCs w:val="24"/>
          <w:lang w:val="id-ID"/>
        </w:rPr>
        <w:t>PBB-P2 Kota Samarinda, terlihat bahwa</w:t>
      </w:r>
      <w:r w:rsidR="00785863" w:rsidRPr="0099690B">
        <w:rPr>
          <w:rFonts w:ascii="Times New Roman" w:hAnsi="Times New Roman" w:cs="Times New Roman"/>
          <w:sz w:val="24"/>
          <w:szCs w:val="24"/>
          <w:lang w:val="id-ID"/>
        </w:rPr>
        <w:t>,</w:t>
      </w:r>
      <w:r w:rsidR="00DC354E" w:rsidRPr="0099690B">
        <w:rPr>
          <w:rFonts w:ascii="Times New Roman" w:hAnsi="Times New Roman" w:cs="Times New Roman"/>
          <w:sz w:val="24"/>
          <w:szCs w:val="24"/>
          <w:lang w:val="id-ID"/>
        </w:rPr>
        <w:t xml:space="preserve"> </w:t>
      </w:r>
      <w:r w:rsidR="00274C34" w:rsidRPr="0099690B">
        <w:rPr>
          <w:rFonts w:ascii="Times New Roman" w:hAnsi="Times New Roman" w:cs="Times New Roman"/>
          <w:sz w:val="24"/>
          <w:szCs w:val="24"/>
          <w:lang w:val="id-ID"/>
        </w:rPr>
        <w:t xml:space="preserve">persentase kepatuhan </w:t>
      </w:r>
      <w:r w:rsidR="005B667A" w:rsidRPr="0099690B">
        <w:rPr>
          <w:rFonts w:ascii="Times New Roman" w:hAnsi="Times New Roman" w:cs="Times New Roman"/>
          <w:sz w:val="24"/>
          <w:szCs w:val="24"/>
          <w:lang w:val="id-ID"/>
        </w:rPr>
        <w:t xml:space="preserve">masyarakat Kota Samarinda </w:t>
      </w:r>
      <w:r w:rsidR="00274C34" w:rsidRPr="0099690B">
        <w:rPr>
          <w:rFonts w:ascii="Times New Roman" w:hAnsi="Times New Roman" w:cs="Times New Roman"/>
          <w:sz w:val="24"/>
          <w:szCs w:val="24"/>
          <w:lang w:val="id-ID"/>
        </w:rPr>
        <w:t>dalam membayar PBB-P2 dari tahun 2019-2023 tidak mencapai 50%</w:t>
      </w:r>
      <w:r w:rsidR="00D96D45" w:rsidRPr="0099690B">
        <w:rPr>
          <w:rFonts w:ascii="Times New Roman" w:hAnsi="Times New Roman" w:cs="Times New Roman"/>
          <w:sz w:val="24"/>
          <w:szCs w:val="24"/>
          <w:lang w:val="id-ID"/>
        </w:rPr>
        <w:t xml:space="preserve"> atau tidak mencapai setengah dari jumlah SPPDT yang diterbitkan</w:t>
      </w:r>
      <w:r w:rsidR="00DC354E" w:rsidRPr="0099690B">
        <w:rPr>
          <w:rFonts w:ascii="Times New Roman" w:hAnsi="Times New Roman" w:cs="Times New Roman"/>
          <w:sz w:val="24"/>
          <w:szCs w:val="24"/>
          <w:lang w:val="id-ID"/>
        </w:rPr>
        <w:t>.</w:t>
      </w:r>
      <w:r w:rsidR="00AD2387" w:rsidRPr="0099690B">
        <w:rPr>
          <w:rFonts w:ascii="Times New Roman" w:hAnsi="Times New Roman" w:cs="Times New Roman"/>
          <w:sz w:val="24"/>
          <w:szCs w:val="24"/>
          <w:lang w:val="id-ID"/>
        </w:rPr>
        <w:t xml:space="preserve"> T</w:t>
      </w:r>
      <w:r w:rsidR="00D65919" w:rsidRPr="0099690B">
        <w:rPr>
          <w:rFonts w:ascii="Times New Roman" w:hAnsi="Times New Roman" w:cs="Times New Roman"/>
          <w:sz w:val="24"/>
          <w:szCs w:val="24"/>
          <w:lang w:val="id-ID"/>
        </w:rPr>
        <w:t>abel 1.</w:t>
      </w:r>
      <w:r w:rsidR="000043A3" w:rsidRPr="0099690B">
        <w:rPr>
          <w:rFonts w:ascii="Times New Roman" w:hAnsi="Times New Roman" w:cs="Times New Roman"/>
          <w:sz w:val="24"/>
          <w:szCs w:val="24"/>
          <w:lang w:val="id-ID"/>
        </w:rPr>
        <w:t>2</w:t>
      </w:r>
      <w:r w:rsidR="00D65919" w:rsidRPr="0099690B">
        <w:rPr>
          <w:rFonts w:ascii="Times New Roman" w:hAnsi="Times New Roman" w:cs="Times New Roman"/>
          <w:sz w:val="24"/>
          <w:szCs w:val="24"/>
          <w:lang w:val="id-ID"/>
        </w:rPr>
        <w:t xml:space="preserve"> menunjukkan</w:t>
      </w:r>
      <w:r w:rsidR="003E16A3" w:rsidRPr="0099690B">
        <w:rPr>
          <w:rFonts w:ascii="Times New Roman" w:hAnsi="Times New Roman" w:cs="Times New Roman"/>
          <w:sz w:val="24"/>
          <w:szCs w:val="24"/>
          <w:lang w:val="id-ID"/>
        </w:rPr>
        <w:t xml:space="preserve"> bahwa, </w:t>
      </w:r>
      <w:r w:rsidR="00D65919" w:rsidRPr="0099690B">
        <w:rPr>
          <w:rFonts w:ascii="Times New Roman" w:hAnsi="Times New Roman" w:cs="Times New Roman"/>
          <w:sz w:val="24"/>
          <w:szCs w:val="24"/>
          <w:lang w:val="id-ID"/>
        </w:rPr>
        <w:t>tahun 2019 dari total ∑SPPDT yang diterbitkan yaitu 240.824, hanya 89.104 yang telah</w:t>
      </w:r>
      <w:r w:rsidR="004C2390" w:rsidRPr="0099690B">
        <w:rPr>
          <w:rFonts w:ascii="Times New Roman" w:hAnsi="Times New Roman" w:cs="Times New Roman"/>
          <w:sz w:val="24"/>
          <w:szCs w:val="24"/>
          <w:lang w:val="id-ID"/>
        </w:rPr>
        <w:t xml:space="preserve"> membayar</w:t>
      </w:r>
      <w:r w:rsidR="00D65919" w:rsidRPr="0099690B">
        <w:rPr>
          <w:rFonts w:ascii="Times New Roman" w:hAnsi="Times New Roman" w:cs="Times New Roman"/>
          <w:sz w:val="24"/>
          <w:szCs w:val="24"/>
          <w:lang w:val="id-ID"/>
        </w:rPr>
        <w:t xml:space="preserve">, sisanya sebanyak 151.720 yang belum </w:t>
      </w:r>
      <w:r w:rsidR="004C2390" w:rsidRPr="0099690B">
        <w:rPr>
          <w:rFonts w:ascii="Times New Roman" w:hAnsi="Times New Roman" w:cs="Times New Roman"/>
          <w:sz w:val="24"/>
          <w:szCs w:val="24"/>
          <w:lang w:val="id-ID"/>
        </w:rPr>
        <w:t>membayar</w:t>
      </w:r>
      <w:r w:rsidR="00D65919" w:rsidRPr="0099690B">
        <w:rPr>
          <w:rFonts w:ascii="Times New Roman" w:hAnsi="Times New Roman" w:cs="Times New Roman"/>
          <w:sz w:val="24"/>
          <w:szCs w:val="24"/>
          <w:lang w:val="id-ID"/>
        </w:rPr>
        <w:t>. Lalu pada tahun 2020 dari total ∑SPPDT yaitu 247.852 yang diterbitkan, hanya 88.232 yang t</w:t>
      </w:r>
      <w:r w:rsidR="00F85165" w:rsidRPr="0099690B">
        <w:rPr>
          <w:rFonts w:ascii="Times New Roman" w:hAnsi="Times New Roman" w:cs="Times New Roman"/>
          <w:sz w:val="24"/>
          <w:szCs w:val="24"/>
          <w:lang w:val="id-ID"/>
        </w:rPr>
        <w:t>e</w:t>
      </w:r>
      <w:r w:rsidR="00D65919" w:rsidRPr="0099690B">
        <w:rPr>
          <w:rFonts w:ascii="Times New Roman" w:hAnsi="Times New Roman" w:cs="Times New Roman"/>
          <w:sz w:val="24"/>
          <w:szCs w:val="24"/>
          <w:lang w:val="id-ID"/>
        </w:rPr>
        <w:t xml:space="preserve">lah </w:t>
      </w:r>
      <w:r w:rsidR="004C2390" w:rsidRPr="0099690B">
        <w:rPr>
          <w:rFonts w:ascii="Times New Roman" w:hAnsi="Times New Roman" w:cs="Times New Roman"/>
          <w:sz w:val="24"/>
          <w:szCs w:val="24"/>
          <w:lang w:val="id-ID"/>
        </w:rPr>
        <w:t>membayar,</w:t>
      </w:r>
      <w:r w:rsidR="00D65919" w:rsidRPr="0099690B">
        <w:rPr>
          <w:rFonts w:ascii="Times New Roman" w:hAnsi="Times New Roman" w:cs="Times New Roman"/>
          <w:sz w:val="24"/>
          <w:szCs w:val="24"/>
          <w:lang w:val="id-ID"/>
        </w:rPr>
        <w:t xml:space="preserve"> sisanya sebanyak 159.620 yang belum </w:t>
      </w:r>
      <w:r w:rsidR="004C2390" w:rsidRPr="0099690B">
        <w:rPr>
          <w:rFonts w:ascii="Times New Roman" w:hAnsi="Times New Roman" w:cs="Times New Roman"/>
          <w:sz w:val="24"/>
          <w:szCs w:val="24"/>
          <w:lang w:val="id-ID"/>
        </w:rPr>
        <w:t>membayar</w:t>
      </w:r>
      <w:r w:rsidR="00D65919" w:rsidRPr="0099690B">
        <w:rPr>
          <w:rFonts w:ascii="Times New Roman" w:hAnsi="Times New Roman" w:cs="Times New Roman"/>
          <w:sz w:val="24"/>
          <w:szCs w:val="24"/>
          <w:lang w:val="id-ID"/>
        </w:rPr>
        <w:t>. Kondisi ini terus meningkat seperti yang ditampilkan pada t</w:t>
      </w:r>
      <w:r w:rsidR="00F85165" w:rsidRPr="0099690B">
        <w:rPr>
          <w:rFonts w:ascii="Times New Roman" w:hAnsi="Times New Roman" w:cs="Times New Roman"/>
          <w:sz w:val="24"/>
          <w:szCs w:val="24"/>
          <w:lang w:val="id-ID"/>
        </w:rPr>
        <w:t>a</w:t>
      </w:r>
      <w:r w:rsidR="00D65919" w:rsidRPr="0099690B">
        <w:rPr>
          <w:rFonts w:ascii="Times New Roman" w:hAnsi="Times New Roman" w:cs="Times New Roman"/>
          <w:sz w:val="24"/>
          <w:szCs w:val="24"/>
          <w:lang w:val="id-ID"/>
        </w:rPr>
        <w:t>bel 1.</w:t>
      </w:r>
      <w:r w:rsidR="0091120A" w:rsidRPr="0099690B">
        <w:rPr>
          <w:rFonts w:ascii="Times New Roman" w:hAnsi="Times New Roman" w:cs="Times New Roman"/>
          <w:sz w:val="24"/>
          <w:szCs w:val="24"/>
          <w:lang w:val="id-ID"/>
        </w:rPr>
        <w:t>2</w:t>
      </w:r>
      <w:r w:rsidR="0028308D" w:rsidRPr="0099690B">
        <w:rPr>
          <w:rFonts w:ascii="Times New Roman" w:hAnsi="Times New Roman" w:cs="Times New Roman"/>
          <w:sz w:val="24"/>
          <w:szCs w:val="24"/>
          <w:lang w:val="id-ID"/>
        </w:rPr>
        <w:t>, jumlah wajib pajak yang belum membayar PBB-P2 pada tahun 2023 mencapai 162.001</w:t>
      </w:r>
      <w:r w:rsidR="00D65919" w:rsidRPr="0099690B">
        <w:rPr>
          <w:rFonts w:ascii="Times New Roman" w:hAnsi="Times New Roman" w:cs="Times New Roman"/>
          <w:sz w:val="24"/>
          <w:szCs w:val="24"/>
          <w:lang w:val="id-ID"/>
        </w:rPr>
        <w:t xml:space="preserve">, </w:t>
      </w:r>
      <w:r w:rsidR="0028308D" w:rsidRPr="0099690B">
        <w:rPr>
          <w:rFonts w:ascii="Times New Roman" w:hAnsi="Times New Roman" w:cs="Times New Roman"/>
          <w:sz w:val="24"/>
          <w:szCs w:val="24"/>
          <w:lang w:val="id-ID"/>
        </w:rPr>
        <w:t>meningkat dibandingkan empat tahun sebelumnnya, hanya berkisaran 150.000-an wajib pajak</w:t>
      </w:r>
      <w:r w:rsidR="00D65919" w:rsidRPr="0099690B">
        <w:rPr>
          <w:rFonts w:ascii="Times New Roman" w:hAnsi="Times New Roman" w:cs="Times New Roman"/>
          <w:sz w:val="24"/>
          <w:szCs w:val="24"/>
          <w:lang w:val="id-ID"/>
        </w:rPr>
        <w:t xml:space="preserve">. </w:t>
      </w:r>
      <w:r w:rsidR="00D96D45" w:rsidRPr="0099690B">
        <w:rPr>
          <w:rFonts w:ascii="Times New Roman" w:hAnsi="Times New Roman" w:cs="Times New Roman"/>
          <w:sz w:val="24"/>
          <w:szCs w:val="24"/>
          <w:lang w:val="id-ID"/>
        </w:rPr>
        <w:t xml:space="preserve">Hal ini </w:t>
      </w:r>
      <w:r w:rsidR="00274C34" w:rsidRPr="0099690B">
        <w:rPr>
          <w:rFonts w:ascii="Times New Roman" w:hAnsi="Times New Roman" w:cs="Times New Roman"/>
          <w:sz w:val="24"/>
          <w:szCs w:val="24"/>
          <w:lang w:val="id-ID"/>
        </w:rPr>
        <w:t xml:space="preserve">mengindikasikan rendahnya kepatuhan wajib pajak di </w:t>
      </w:r>
      <w:r w:rsidR="00ED59F6" w:rsidRPr="0099690B">
        <w:rPr>
          <w:rFonts w:ascii="Times New Roman" w:hAnsi="Times New Roman" w:cs="Times New Roman"/>
          <w:sz w:val="24"/>
          <w:szCs w:val="24"/>
          <w:lang w:val="id-ID"/>
        </w:rPr>
        <w:t>K</w:t>
      </w:r>
      <w:r w:rsidR="00274C34" w:rsidRPr="0099690B">
        <w:rPr>
          <w:rFonts w:ascii="Times New Roman" w:hAnsi="Times New Roman" w:cs="Times New Roman"/>
          <w:sz w:val="24"/>
          <w:szCs w:val="24"/>
          <w:lang w:val="id-ID"/>
        </w:rPr>
        <w:t xml:space="preserve">ota </w:t>
      </w:r>
      <w:r w:rsidR="00870EA9" w:rsidRPr="0099690B">
        <w:rPr>
          <w:rFonts w:ascii="Times New Roman" w:hAnsi="Times New Roman" w:cs="Times New Roman"/>
          <w:sz w:val="24"/>
          <w:szCs w:val="24"/>
          <w:lang w:val="id-ID"/>
        </w:rPr>
        <w:t>S</w:t>
      </w:r>
      <w:r w:rsidR="00274C34" w:rsidRPr="0099690B">
        <w:rPr>
          <w:rFonts w:ascii="Times New Roman" w:hAnsi="Times New Roman" w:cs="Times New Roman"/>
          <w:sz w:val="24"/>
          <w:szCs w:val="24"/>
          <w:lang w:val="id-ID"/>
        </w:rPr>
        <w:t xml:space="preserve">amarinda. Tentu fenomena ini cukup </w:t>
      </w:r>
      <w:r w:rsidR="00D96D45" w:rsidRPr="0099690B">
        <w:rPr>
          <w:rFonts w:ascii="Times New Roman" w:hAnsi="Times New Roman" w:cs="Times New Roman"/>
          <w:sz w:val="24"/>
          <w:szCs w:val="24"/>
          <w:lang w:val="id-ID"/>
        </w:rPr>
        <w:t>menarik</w:t>
      </w:r>
      <w:r w:rsidR="00274C34" w:rsidRPr="0099690B">
        <w:rPr>
          <w:rFonts w:ascii="Times New Roman" w:hAnsi="Times New Roman" w:cs="Times New Roman"/>
          <w:sz w:val="24"/>
          <w:szCs w:val="24"/>
          <w:lang w:val="id-ID"/>
        </w:rPr>
        <w:t xml:space="preserve"> bagi penulis, melihat bahwa</w:t>
      </w:r>
      <w:r w:rsidR="00DC354E" w:rsidRPr="0099690B">
        <w:rPr>
          <w:rFonts w:ascii="Times New Roman" w:hAnsi="Times New Roman" w:cs="Times New Roman"/>
          <w:sz w:val="24"/>
          <w:szCs w:val="24"/>
          <w:lang w:val="id-ID"/>
        </w:rPr>
        <w:t xml:space="preserve"> potensi PBB yang dimiliki </w:t>
      </w:r>
      <w:r w:rsidR="00E770A7" w:rsidRPr="0099690B">
        <w:rPr>
          <w:rFonts w:ascii="Times New Roman" w:hAnsi="Times New Roman" w:cs="Times New Roman"/>
          <w:sz w:val="24"/>
          <w:szCs w:val="24"/>
          <w:lang w:val="id-ID"/>
        </w:rPr>
        <w:t>K</w:t>
      </w:r>
      <w:r w:rsidR="00DC354E" w:rsidRPr="0099690B">
        <w:rPr>
          <w:rFonts w:ascii="Times New Roman" w:hAnsi="Times New Roman" w:cs="Times New Roman"/>
          <w:sz w:val="24"/>
          <w:szCs w:val="24"/>
          <w:lang w:val="id-ID"/>
        </w:rPr>
        <w:t>ota Samarinda tidak didukung</w:t>
      </w:r>
      <w:r w:rsidR="00EB7011" w:rsidRPr="0099690B">
        <w:rPr>
          <w:rFonts w:ascii="Times New Roman" w:hAnsi="Times New Roman" w:cs="Times New Roman"/>
          <w:sz w:val="24"/>
          <w:szCs w:val="24"/>
          <w:lang w:val="id-ID"/>
        </w:rPr>
        <w:t xml:space="preserve"> dengan tingkat kepatuhan </w:t>
      </w:r>
      <w:r w:rsidR="0064469A" w:rsidRPr="0099690B">
        <w:rPr>
          <w:rFonts w:ascii="Times New Roman" w:hAnsi="Times New Roman" w:cs="Times New Roman"/>
          <w:sz w:val="24"/>
          <w:szCs w:val="24"/>
          <w:lang w:val="id-ID"/>
        </w:rPr>
        <w:t>membayar</w:t>
      </w:r>
      <w:r w:rsidR="00EB7011" w:rsidRPr="0099690B">
        <w:rPr>
          <w:rFonts w:ascii="Times New Roman" w:hAnsi="Times New Roman" w:cs="Times New Roman"/>
          <w:sz w:val="24"/>
          <w:szCs w:val="24"/>
          <w:lang w:val="id-ID"/>
        </w:rPr>
        <w:t xml:space="preserve"> pajak PBB-P2 </w:t>
      </w:r>
      <w:r w:rsidR="0064469A" w:rsidRPr="0099690B">
        <w:rPr>
          <w:rFonts w:ascii="Times New Roman" w:hAnsi="Times New Roman" w:cs="Times New Roman"/>
          <w:sz w:val="24"/>
          <w:szCs w:val="24"/>
          <w:lang w:val="id-ID"/>
        </w:rPr>
        <w:t xml:space="preserve">di </w:t>
      </w:r>
      <w:r w:rsidR="00EB7011" w:rsidRPr="0099690B">
        <w:rPr>
          <w:rFonts w:ascii="Times New Roman" w:hAnsi="Times New Roman" w:cs="Times New Roman"/>
          <w:sz w:val="24"/>
          <w:szCs w:val="24"/>
          <w:lang w:val="id-ID"/>
        </w:rPr>
        <w:t>Kota Samarinda.</w:t>
      </w:r>
    </w:p>
    <w:p w14:paraId="21B4400B" w14:textId="1402EA8A" w:rsidR="008B2549"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24C5B" w:rsidRPr="0099690B">
        <w:rPr>
          <w:rFonts w:ascii="Times New Roman" w:hAnsi="Times New Roman" w:cs="Times New Roman"/>
          <w:sz w:val="24"/>
          <w:szCs w:val="24"/>
          <w:lang w:val="id-ID"/>
        </w:rPr>
        <w:t>S</w:t>
      </w:r>
      <w:r w:rsidR="00870EA9" w:rsidRPr="0099690B">
        <w:rPr>
          <w:rFonts w:ascii="Times New Roman" w:hAnsi="Times New Roman" w:cs="Times New Roman"/>
          <w:sz w:val="24"/>
          <w:szCs w:val="24"/>
          <w:lang w:val="id-ID"/>
        </w:rPr>
        <w:t xml:space="preserve">etiap pemerintah daerah, tentunya memiliki ketentuan tertentu dalam merealisasikan penerimaan Pajak Bumi dan Bangunan (PBB). </w:t>
      </w:r>
      <w:r w:rsidR="00657424" w:rsidRPr="0099690B">
        <w:rPr>
          <w:rFonts w:ascii="Times New Roman" w:hAnsi="Times New Roman" w:cs="Times New Roman"/>
          <w:sz w:val="24"/>
          <w:szCs w:val="24"/>
          <w:lang w:val="id-ID"/>
        </w:rPr>
        <w:t xml:space="preserve">Apabila melihat melihat </w:t>
      </w:r>
      <w:r w:rsidR="00774C2A" w:rsidRPr="0099690B">
        <w:rPr>
          <w:rFonts w:ascii="Times New Roman" w:hAnsi="Times New Roman" w:cs="Times New Roman"/>
          <w:sz w:val="24"/>
          <w:szCs w:val="24"/>
          <w:lang w:val="id-ID"/>
        </w:rPr>
        <w:t xml:space="preserve">UU No. 28 Tahun 2009 </w:t>
      </w:r>
      <w:r w:rsidR="00CA2BA6" w:rsidRPr="0099690B">
        <w:rPr>
          <w:rFonts w:ascii="Times New Roman" w:hAnsi="Times New Roman" w:cs="Times New Roman"/>
          <w:sz w:val="24"/>
          <w:szCs w:val="24"/>
          <w:lang w:val="id-ID"/>
        </w:rPr>
        <w:t xml:space="preserve">dan </w:t>
      </w:r>
      <w:r w:rsidR="00774C2A" w:rsidRPr="0099690B">
        <w:rPr>
          <w:rFonts w:ascii="Times New Roman" w:hAnsi="Times New Roman" w:cs="Times New Roman"/>
          <w:sz w:val="24"/>
          <w:szCs w:val="24"/>
          <w:lang w:val="id-ID"/>
        </w:rPr>
        <w:t xml:space="preserve">UU No. 1 Tahun 2022 </w:t>
      </w:r>
      <w:r w:rsidR="001965E9" w:rsidRPr="0099690B">
        <w:rPr>
          <w:rFonts w:ascii="Times New Roman" w:hAnsi="Times New Roman" w:cs="Times New Roman"/>
          <w:sz w:val="24"/>
          <w:szCs w:val="24"/>
          <w:lang w:val="id-ID"/>
        </w:rPr>
        <w:t>penyesuaian NJOP dilakukan setiap 3 tahun sekali,</w:t>
      </w:r>
      <w:r w:rsidR="005414C7" w:rsidRPr="0099690B">
        <w:rPr>
          <w:rFonts w:ascii="Times New Roman" w:hAnsi="Times New Roman" w:cs="Times New Roman"/>
          <w:sz w:val="24"/>
          <w:szCs w:val="24"/>
          <w:lang w:val="id-ID"/>
        </w:rPr>
        <w:t xml:space="preserve"> sehingga adanya penyesuaian NJOP yang menaikan pokok ketetapan PBB-P2</w:t>
      </w:r>
      <w:r w:rsidR="00183E36" w:rsidRPr="0099690B">
        <w:rPr>
          <w:rFonts w:ascii="Times New Roman" w:hAnsi="Times New Roman" w:cs="Times New Roman"/>
          <w:sz w:val="24"/>
          <w:szCs w:val="24"/>
          <w:lang w:val="id-ID"/>
        </w:rPr>
        <w:t xml:space="preserve"> </w:t>
      </w:r>
      <w:r w:rsidR="00183E36" w:rsidRPr="0099690B">
        <w:rPr>
          <w:rFonts w:ascii="Times New Roman" w:hAnsi="Times New Roman" w:cs="Times New Roman"/>
          <w:sz w:val="24"/>
          <w:szCs w:val="24"/>
          <w:lang w:val="id-ID"/>
        </w:rPr>
        <w:fldChar w:fldCharType="begin" w:fldLock="1"/>
      </w:r>
      <w:r w:rsidR="00183E36" w:rsidRPr="0099690B">
        <w:rPr>
          <w:rFonts w:ascii="Times New Roman" w:hAnsi="Times New Roman" w:cs="Times New Roman"/>
          <w:sz w:val="24"/>
          <w:szCs w:val="24"/>
          <w:lang w:val="id-ID"/>
        </w:rPr>
        <w:instrText>ADDIN CSL_CITATION {"citationItems":[{"id":"ITEM-1","itemData":{"author":[{"dropping-particle":"","family":"Amalia","given":"Nur Indah","non-dropping-particle":"","parse-names":false,"suffix":""},{"dropping-particle":"","family":"Hudayah","given":"Syarifah","non-dropping-particle":"","parse-names":false,"suffix":""},{"dropping-particle":"","family":"Gani","given":"Irwan","non-dropping-particle":"","parse-names":false,"suffix":""}],"container-title":"KINERJA: Jurnal Ekonomi dan Manajemen","id":"ITEM-1","issue":"4","issued":{"date-parts":[["2022"]]},"page":"729-739","title":"Dampak penerapan tarif progresif pbb-p2 terhadap jumlah pbb-p2 terhutang wajib pajak","type":"article-journal","volume":"19"},"uris":["http://www.mendeley.com/documents/?uuid=44002793-96a1-4911-97dd-26ab8637c7da"]}],"mendeley":{"formattedCitation":"(Amalia et al., 2022)","plainTextFormattedCitation":"(Amalia et al., 2022)","previouslyFormattedCitation":"(Amalia et al., 2022)"},"properties":{"noteIndex":0},"schema":"https://github.com/citation-style-language/schema/raw/master/csl-citation.json"}</w:instrText>
      </w:r>
      <w:r w:rsidR="00183E36" w:rsidRPr="0099690B">
        <w:rPr>
          <w:rFonts w:ascii="Times New Roman" w:hAnsi="Times New Roman" w:cs="Times New Roman"/>
          <w:sz w:val="24"/>
          <w:szCs w:val="24"/>
          <w:lang w:val="id-ID"/>
        </w:rPr>
        <w:fldChar w:fldCharType="separate"/>
      </w:r>
      <w:r w:rsidR="00183E36" w:rsidRPr="0099690B">
        <w:rPr>
          <w:rFonts w:ascii="Times New Roman" w:hAnsi="Times New Roman" w:cs="Times New Roman"/>
          <w:noProof/>
          <w:sz w:val="24"/>
          <w:szCs w:val="24"/>
          <w:lang w:val="id-ID"/>
        </w:rPr>
        <w:t>(Amalia et al., 2022)</w:t>
      </w:r>
      <w:r w:rsidR="00183E36" w:rsidRPr="0099690B">
        <w:rPr>
          <w:rFonts w:ascii="Times New Roman" w:hAnsi="Times New Roman" w:cs="Times New Roman"/>
          <w:sz w:val="24"/>
          <w:szCs w:val="24"/>
          <w:lang w:val="id-ID"/>
        </w:rPr>
        <w:fldChar w:fldCharType="end"/>
      </w:r>
      <w:r w:rsidR="001077AF" w:rsidRPr="0099690B">
        <w:rPr>
          <w:rFonts w:ascii="Times New Roman" w:hAnsi="Times New Roman" w:cs="Times New Roman"/>
          <w:sz w:val="24"/>
          <w:szCs w:val="24"/>
          <w:lang w:val="id-ID"/>
        </w:rPr>
        <w:t>. M</w:t>
      </w:r>
      <w:r w:rsidR="006D1C0E" w:rsidRPr="0099690B">
        <w:rPr>
          <w:rFonts w:ascii="Times New Roman" w:hAnsi="Times New Roman" w:cs="Times New Roman"/>
          <w:sz w:val="24"/>
          <w:szCs w:val="24"/>
          <w:lang w:val="id-ID"/>
        </w:rPr>
        <w:t xml:space="preserve">aka </w:t>
      </w:r>
      <w:r w:rsidR="00657424" w:rsidRPr="0099690B">
        <w:rPr>
          <w:rFonts w:ascii="Times New Roman" w:hAnsi="Times New Roman" w:cs="Times New Roman"/>
          <w:sz w:val="24"/>
          <w:szCs w:val="24"/>
          <w:lang w:val="id-ID"/>
        </w:rPr>
        <w:t xml:space="preserve">pemerintah </w:t>
      </w:r>
      <w:r w:rsidR="00E770A7" w:rsidRPr="0099690B">
        <w:rPr>
          <w:rFonts w:ascii="Times New Roman" w:hAnsi="Times New Roman" w:cs="Times New Roman"/>
          <w:sz w:val="24"/>
          <w:szCs w:val="24"/>
          <w:lang w:val="id-ID"/>
        </w:rPr>
        <w:t>K</w:t>
      </w:r>
      <w:r w:rsidR="00657424" w:rsidRPr="0099690B">
        <w:rPr>
          <w:rFonts w:ascii="Times New Roman" w:hAnsi="Times New Roman" w:cs="Times New Roman"/>
          <w:sz w:val="24"/>
          <w:szCs w:val="24"/>
          <w:lang w:val="id-ID"/>
        </w:rPr>
        <w:t xml:space="preserve">ota Samarinda menetapkan </w:t>
      </w:r>
      <w:r w:rsidR="005414C7" w:rsidRPr="0099690B">
        <w:rPr>
          <w:rFonts w:ascii="Times New Roman" w:hAnsi="Times New Roman" w:cs="Times New Roman"/>
          <w:sz w:val="24"/>
          <w:szCs w:val="24"/>
          <w:lang w:val="id-ID"/>
        </w:rPr>
        <w:t>PERWALI No. 9 Tahun 2019</w:t>
      </w:r>
      <w:r w:rsidR="00183E36" w:rsidRPr="0099690B">
        <w:rPr>
          <w:rFonts w:ascii="Times New Roman" w:hAnsi="Times New Roman" w:cs="Times New Roman"/>
          <w:sz w:val="24"/>
          <w:szCs w:val="24"/>
          <w:lang w:val="id-ID"/>
        </w:rPr>
        <w:t xml:space="preserve"> dan PERWALI No. 28 Tahun 2023</w:t>
      </w:r>
      <w:r w:rsidR="005414C7" w:rsidRPr="0099690B">
        <w:rPr>
          <w:rFonts w:ascii="Times New Roman" w:hAnsi="Times New Roman" w:cs="Times New Roman"/>
          <w:sz w:val="24"/>
          <w:szCs w:val="24"/>
          <w:lang w:val="id-ID"/>
        </w:rPr>
        <w:t xml:space="preserve"> yang menjelaskan adanya stimulus bagi wajib pajak PBB-P2 </w:t>
      </w:r>
      <w:r w:rsidR="00E770A7" w:rsidRPr="0099690B">
        <w:rPr>
          <w:rFonts w:ascii="Times New Roman" w:hAnsi="Times New Roman" w:cs="Times New Roman"/>
          <w:sz w:val="24"/>
          <w:szCs w:val="24"/>
          <w:lang w:val="id-ID"/>
        </w:rPr>
        <w:t>K</w:t>
      </w:r>
      <w:r w:rsidR="005414C7" w:rsidRPr="0099690B">
        <w:rPr>
          <w:rFonts w:ascii="Times New Roman" w:hAnsi="Times New Roman" w:cs="Times New Roman"/>
          <w:sz w:val="24"/>
          <w:szCs w:val="24"/>
          <w:lang w:val="id-ID"/>
        </w:rPr>
        <w:t>ota Samarinda</w:t>
      </w:r>
      <w:r w:rsidR="006D1C0E" w:rsidRPr="0099690B">
        <w:rPr>
          <w:rFonts w:ascii="Times New Roman" w:hAnsi="Times New Roman" w:cs="Times New Roman"/>
          <w:sz w:val="24"/>
          <w:szCs w:val="24"/>
          <w:lang w:val="id-ID"/>
        </w:rPr>
        <w:t xml:space="preserve"> guna </w:t>
      </w:r>
      <w:r w:rsidR="006D1C0E" w:rsidRPr="0099690B">
        <w:rPr>
          <w:rFonts w:ascii="Times New Roman" w:hAnsi="Times New Roman" w:cs="Times New Roman"/>
          <w:sz w:val="24"/>
          <w:szCs w:val="24"/>
          <w:lang w:val="id-ID"/>
        </w:rPr>
        <w:lastRenderedPageBreak/>
        <w:t>mendukung penerimaan daerah</w:t>
      </w:r>
      <w:r w:rsidR="005414C7" w:rsidRPr="0099690B">
        <w:rPr>
          <w:rFonts w:ascii="Times New Roman" w:hAnsi="Times New Roman" w:cs="Times New Roman"/>
          <w:sz w:val="24"/>
          <w:szCs w:val="24"/>
          <w:lang w:val="id-ID"/>
        </w:rPr>
        <w:t xml:space="preserve">. </w:t>
      </w:r>
      <w:r w:rsidR="007664F1" w:rsidRPr="0099690B">
        <w:rPr>
          <w:rFonts w:ascii="Times New Roman" w:hAnsi="Times New Roman" w:cs="Times New Roman"/>
          <w:sz w:val="24"/>
          <w:szCs w:val="24"/>
          <w:lang w:val="id-ID"/>
        </w:rPr>
        <w:t xml:space="preserve">Tentu saja, </w:t>
      </w:r>
      <w:r w:rsidR="00F04250" w:rsidRPr="0099690B">
        <w:rPr>
          <w:rFonts w:ascii="Times New Roman" w:hAnsi="Times New Roman" w:cs="Times New Roman"/>
          <w:sz w:val="24"/>
          <w:szCs w:val="24"/>
          <w:lang w:val="id-ID"/>
        </w:rPr>
        <w:t xml:space="preserve">untuk mengoptimalkan pendapatan, stimulus hanya dialokasikan untuk wajib pajak yang tidak memiliki utang pajak, dengan begitu mengharuskan pembayaran pajak tepat waktu dari semua wajib pajak. </w:t>
      </w:r>
      <w:r w:rsidR="005414C7" w:rsidRPr="0099690B">
        <w:rPr>
          <w:rFonts w:ascii="Times New Roman" w:hAnsi="Times New Roman" w:cs="Times New Roman"/>
          <w:sz w:val="24"/>
          <w:szCs w:val="24"/>
          <w:lang w:val="id-ID"/>
        </w:rPr>
        <w:t>Meski demikian, dalam perjalanannya, sering kali ketetapan tersebut tidak selalu terealisasi dengan sempurna. Terlihat pada tabel 1.</w:t>
      </w:r>
      <w:r w:rsidR="00EB7011" w:rsidRPr="0099690B">
        <w:rPr>
          <w:rFonts w:ascii="Times New Roman" w:hAnsi="Times New Roman" w:cs="Times New Roman"/>
          <w:sz w:val="24"/>
          <w:szCs w:val="24"/>
          <w:lang w:val="id-ID"/>
        </w:rPr>
        <w:t>2</w:t>
      </w:r>
      <w:r w:rsidR="005414C7" w:rsidRPr="0099690B">
        <w:rPr>
          <w:rFonts w:ascii="Times New Roman" w:hAnsi="Times New Roman" w:cs="Times New Roman"/>
          <w:sz w:val="24"/>
          <w:szCs w:val="24"/>
          <w:lang w:val="id-ID"/>
        </w:rPr>
        <w:t>,</w:t>
      </w:r>
      <w:r w:rsidR="0091120A" w:rsidRPr="0099690B">
        <w:rPr>
          <w:rFonts w:ascii="Times New Roman" w:hAnsi="Times New Roman" w:cs="Times New Roman"/>
          <w:sz w:val="24"/>
          <w:szCs w:val="24"/>
          <w:lang w:val="id-ID"/>
        </w:rPr>
        <w:t xml:space="preserve"> yang menunjukkan setiap tahunnya tingkat kepatuhan wajib pajak </w:t>
      </w:r>
      <w:r w:rsidR="005414C7" w:rsidRPr="0099690B">
        <w:rPr>
          <w:rFonts w:ascii="Times New Roman" w:hAnsi="Times New Roman" w:cs="Times New Roman"/>
          <w:sz w:val="24"/>
          <w:szCs w:val="24"/>
          <w:lang w:val="id-ID"/>
        </w:rPr>
        <w:t>PBB-P2</w:t>
      </w:r>
      <w:r w:rsidR="0091120A" w:rsidRPr="0099690B">
        <w:rPr>
          <w:rFonts w:ascii="Times New Roman" w:hAnsi="Times New Roman" w:cs="Times New Roman"/>
          <w:sz w:val="24"/>
          <w:szCs w:val="24"/>
          <w:lang w:val="id-ID"/>
        </w:rPr>
        <w:t xml:space="preserve"> tidak mencapai 50%.</w:t>
      </w:r>
    </w:p>
    <w:p w14:paraId="4C4922E0" w14:textId="4BD73AC1" w:rsidR="00755900"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45F3F" w:rsidRPr="0099690B">
        <w:rPr>
          <w:rFonts w:ascii="Times New Roman" w:hAnsi="Times New Roman" w:cs="Times New Roman"/>
          <w:sz w:val="24"/>
          <w:szCs w:val="24"/>
          <w:lang w:val="id-ID"/>
        </w:rPr>
        <w:t xml:space="preserve">Informasi awal yang diterima dari </w:t>
      </w:r>
      <w:r w:rsidR="008B2549" w:rsidRPr="0099690B">
        <w:rPr>
          <w:rFonts w:ascii="Times New Roman" w:hAnsi="Times New Roman" w:cs="Times New Roman"/>
          <w:sz w:val="24"/>
          <w:szCs w:val="24"/>
          <w:lang w:val="id-ID"/>
        </w:rPr>
        <w:t xml:space="preserve">salah satu petugas BAPENDA </w:t>
      </w:r>
      <w:r w:rsidR="00ED59F6" w:rsidRPr="0099690B">
        <w:rPr>
          <w:rFonts w:ascii="Times New Roman" w:hAnsi="Times New Roman" w:cs="Times New Roman"/>
          <w:sz w:val="24"/>
          <w:szCs w:val="24"/>
          <w:lang w:val="id-ID"/>
        </w:rPr>
        <w:t>K</w:t>
      </w:r>
      <w:r w:rsidR="008B2549" w:rsidRPr="0099690B">
        <w:rPr>
          <w:rFonts w:ascii="Times New Roman" w:hAnsi="Times New Roman" w:cs="Times New Roman"/>
          <w:sz w:val="24"/>
          <w:szCs w:val="24"/>
          <w:lang w:val="id-ID"/>
        </w:rPr>
        <w:t>ota Samarinda menjelaskan bahwa masyarakat</w:t>
      </w:r>
      <w:r w:rsidR="001077AF" w:rsidRPr="0099690B">
        <w:rPr>
          <w:rFonts w:ascii="Times New Roman" w:hAnsi="Times New Roman" w:cs="Times New Roman"/>
          <w:sz w:val="24"/>
          <w:szCs w:val="24"/>
          <w:lang w:val="id-ID"/>
        </w:rPr>
        <w:t xml:space="preserve"> di </w:t>
      </w:r>
      <w:r w:rsidR="00ED59F6" w:rsidRPr="0099690B">
        <w:rPr>
          <w:rFonts w:ascii="Times New Roman" w:hAnsi="Times New Roman" w:cs="Times New Roman"/>
          <w:sz w:val="24"/>
          <w:szCs w:val="24"/>
          <w:lang w:val="id-ID"/>
        </w:rPr>
        <w:t>K</w:t>
      </w:r>
      <w:r w:rsidR="008B2549" w:rsidRPr="0099690B">
        <w:rPr>
          <w:rFonts w:ascii="Times New Roman" w:hAnsi="Times New Roman" w:cs="Times New Roman"/>
          <w:sz w:val="24"/>
          <w:szCs w:val="24"/>
          <w:lang w:val="id-ID"/>
        </w:rPr>
        <w:t xml:space="preserve">ota </w:t>
      </w:r>
      <w:r w:rsidR="001077AF" w:rsidRPr="0099690B">
        <w:rPr>
          <w:rFonts w:ascii="Times New Roman" w:hAnsi="Times New Roman" w:cs="Times New Roman"/>
          <w:sz w:val="24"/>
          <w:szCs w:val="24"/>
          <w:lang w:val="id-ID"/>
        </w:rPr>
        <w:t>S</w:t>
      </w:r>
      <w:r w:rsidR="008B2549" w:rsidRPr="0099690B">
        <w:rPr>
          <w:rFonts w:ascii="Times New Roman" w:hAnsi="Times New Roman" w:cs="Times New Roman"/>
          <w:sz w:val="24"/>
          <w:szCs w:val="24"/>
          <w:lang w:val="id-ID"/>
        </w:rPr>
        <w:t>amarinda memiliki kecenderungan untuk membayar PBB-P2 apabila memiliki kepentingan lain yang ingin dipenuhi, seperti jual beli tanah atau rumah,</w:t>
      </w:r>
      <w:r w:rsidRPr="0099690B">
        <w:rPr>
          <w:rFonts w:ascii="Times New Roman" w:hAnsi="Times New Roman" w:cs="Times New Roman"/>
          <w:sz w:val="24"/>
          <w:szCs w:val="24"/>
          <w:lang w:val="id-ID"/>
        </w:rPr>
        <w:t xml:space="preserve"> adanya keinginan revaluasi aset,</w:t>
      </w:r>
      <w:r w:rsidR="008B2549" w:rsidRPr="0099690B">
        <w:rPr>
          <w:rFonts w:ascii="Times New Roman" w:hAnsi="Times New Roman" w:cs="Times New Roman"/>
          <w:sz w:val="24"/>
          <w:szCs w:val="24"/>
          <w:lang w:val="id-ID"/>
        </w:rPr>
        <w:t xml:space="preserve"> sehingga mereka diharuskan untuk terlebih dahulu melunasi utang pajak yang dimiliki. Padahal dari pihak BAPENDA telah berupaya memberikan keringanan kepada wajib pajak dengan penundaan jatuh tempo pembayaran, yang semula bulan </w:t>
      </w:r>
      <w:r w:rsidR="00ED59F6" w:rsidRPr="0099690B">
        <w:rPr>
          <w:rFonts w:ascii="Times New Roman" w:hAnsi="Times New Roman" w:cs="Times New Roman"/>
          <w:sz w:val="24"/>
          <w:szCs w:val="24"/>
          <w:lang w:val="id-ID"/>
        </w:rPr>
        <w:t xml:space="preserve">30 </w:t>
      </w:r>
      <w:r w:rsidR="008B2549" w:rsidRPr="0099690B">
        <w:rPr>
          <w:rFonts w:ascii="Times New Roman" w:hAnsi="Times New Roman" w:cs="Times New Roman"/>
          <w:sz w:val="24"/>
          <w:szCs w:val="24"/>
          <w:lang w:val="id-ID"/>
        </w:rPr>
        <w:t xml:space="preserve">September diubah menjadi 15 Desember, serta ada pula upaya penghapusan sanksi denda agar wajib pajak mampu kembali membayar PBB-P2. </w:t>
      </w:r>
      <w:r w:rsidR="007664F1" w:rsidRPr="0099690B">
        <w:rPr>
          <w:rFonts w:ascii="Times New Roman" w:hAnsi="Times New Roman" w:cs="Times New Roman"/>
          <w:sz w:val="24"/>
          <w:szCs w:val="24"/>
          <w:lang w:val="id-ID"/>
        </w:rPr>
        <w:t>Namun, mengingat masih banyaknya wajib pajak yang belum membayar pajak PBB-P2, upaya-upaya tersebut belum cukup berhasil, menurut data statistik yang telah dipublikasikan sebelumnya.</w:t>
      </w:r>
      <w:r w:rsidR="008B2549" w:rsidRPr="0099690B">
        <w:t xml:space="preserve"> </w:t>
      </w:r>
      <w:r w:rsidR="0064469A" w:rsidRPr="0099690B">
        <w:rPr>
          <w:rFonts w:ascii="Times New Roman" w:hAnsi="Times New Roman" w:cs="Times New Roman"/>
          <w:sz w:val="24"/>
          <w:szCs w:val="24"/>
          <w:lang w:val="id-ID"/>
        </w:rPr>
        <w:t>Oleh karena itu, untuk semua daerah, kepatuhan wajib pajak merupakan masalah yang sangat penting</w:t>
      </w:r>
      <w:r w:rsidR="00755900" w:rsidRPr="0099690B">
        <w:rPr>
          <w:rFonts w:ascii="Times New Roman" w:hAnsi="Times New Roman" w:cs="Times New Roman"/>
          <w:sz w:val="24"/>
          <w:szCs w:val="24"/>
          <w:lang w:val="id-ID"/>
        </w:rPr>
        <w:t xml:space="preserve">, </w:t>
      </w:r>
      <w:r w:rsidR="0064469A" w:rsidRPr="0099690B">
        <w:rPr>
          <w:rFonts w:ascii="Times New Roman" w:hAnsi="Times New Roman" w:cs="Times New Roman"/>
          <w:sz w:val="24"/>
          <w:szCs w:val="24"/>
          <w:lang w:val="id-ID"/>
        </w:rPr>
        <w:t>sebab</w:t>
      </w:r>
      <w:r w:rsidR="00755900" w:rsidRPr="0099690B">
        <w:rPr>
          <w:rFonts w:ascii="Times New Roman" w:hAnsi="Times New Roman" w:cs="Times New Roman"/>
          <w:sz w:val="24"/>
          <w:szCs w:val="24"/>
          <w:lang w:val="id-ID"/>
        </w:rPr>
        <w:t xml:space="preserve"> ketidakpatuhan akan mengakibatkan penghindaran, penyelundupan, dan pada akhirnya akan mengurangi penerimaan pajak daerah.</w:t>
      </w:r>
    </w:p>
    <w:p w14:paraId="663FF6F7" w14:textId="4EEC7C56" w:rsidR="00FF73C4"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229A0" w:rsidRPr="0099690B">
        <w:rPr>
          <w:rFonts w:ascii="Times New Roman" w:hAnsi="Times New Roman" w:cs="Times New Roman"/>
          <w:sz w:val="24"/>
          <w:szCs w:val="24"/>
          <w:lang w:val="id-ID"/>
        </w:rPr>
        <w:t>Faktor-faktor yang</w:t>
      </w:r>
      <w:r w:rsidR="002F1649" w:rsidRPr="0099690B">
        <w:rPr>
          <w:rFonts w:ascii="Times New Roman" w:hAnsi="Times New Roman" w:cs="Times New Roman"/>
          <w:sz w:val="24"/>
          <w:szCs w:val="24"/>
          <w:lang w:val="id-ID"/>
        </w:rPr>
        <w:t xml:space="preserve"> </w:t>
      </w:r>
      <w:r w:rsidR="003229A0" w:rsidRPr="0099690B">
        <w:rPr>
          <w:rFonts w:ascii="Times New Roman" w:hAnsi="Times New Roman" w:cs="Times New Roman"/>
          <w:sz w:val="24"/>
          <w:szCs w:val="24"/>
          <w:lang w:val="id-ID"/>
        </w:rPr>
        <w:t>mempengaruhi kepatuhan dapat berasal</w:t>
      </w:r>
      <w:r w:rsidR="002F1649" w:rsidRPr="0099690B">
        <w:rPr>
          <w:rFonts w:ascii="Times New Roman" w:hAnsi="Times New Roman" w:cs="Times New Roman"/>
          <w:sz w:val="24"/>
          <w:szCs w:val="24"/>
          <w:lang w:val="id-ID"/>
        </w:rPr>
        <w:t xml:space="preserve"> dari kondisi yang terdapat pada dalam diri</w:t>
      </w:r>
      <w:r w:rsidR="003229A0" w:rsidRPr="0099690B">
        <w:rPr>
          <w:rFonts w:ascii="Times New Roman" w:hAnsi="Times New Roman" w:cs="Times New Roman"/>
          <w:sz w:val="24"/>
          <w:szCs w:val="24"/>
          <w:lang w:val="id-ID"/>
        </w:rPr>
        <w:t xml:space="preserve"> maupun </w:t>
      </w:r>
      <w:r w:rsidR="00FF73C4" w:rsidRPr="0099690B">
        <w:rPr>
          <w:rFonts w:ascii="Times New Roman" w:hAnsi="Times New Roman" w:cs="Times New Roman"/>
          <w:sz w:val="24"/>
          <w:szCs w:val="24"/>
          <w:lang w:val="id-ID"/>
        </w:rPr>
        <w:t>diluar diri wajib pajak</w:t>
      </w:r>
      <w:r w:rsidR="003229A0" w:rsidRPr="0099690B">
        <w:rPr>
          <w:rFonts w:ascii="Times New Roman" w:hAnsi="Times New Roman" w:cs="Times New Roman"/>
          <w:sz w:val="24"/>
          <w:szCs w:val="24"/>
          <w:lang w:val="id-ID"/>
        </w:rPr>
        <w:t>.</w:t>
      </w:r>
      <w:r w:rsidR="00D65919" w:rsidRPr="0099690B">
        <w:t xml:space="preserve"> </w:t>
      </w:r>
      <w:r w:rsidR="00D65919" w:rsidRPr="0099690B">
        <w:rPr>
          <w:rFonts w:ascii="Times New Roman" w:hAnsi="Times New Roman" w:cs="Times New Roman"/>
          <w:sz w:val="24"/>
          <w:szCs w:val="24"/>
          <w:lang w:val="id-ID"/>
        </w:rPr>
        <w:t xml:space="preserve">Dalam Teori Atribusi yang </w:t>
      </w:r>
      <w:r w:rsidR="00D65919" w:rsidRPr="0099690B">
        <w:rPr>
          <w:rFonts w:ascii="Times New Roman" w:hAnsi="Times New Roman" w:cs="Times New Roman"/>
          <w:sz w:val="24"/>
          <w:szCs w:val="24"/>
          <w:lang w:val="id-ID"/>
        </w:rPr>
        <w:lastRenderedPageBreak/>
        <w:t xml:space="preserve">ditemukan oleh Fritz Heider pada tahun 1958, lalu dikembang oleh Harold Kelley dan Bernard Weiner tahun 1972, menjelaskan </w:t>
      </w:r>
      <w:r w:rsidR="00F36E70" w:rsidRPr="0099690B">
        <w:rPr>
          <w:rFonts w:ascii="Times New Roman" w:hAnsi="Times New Roman" w:cs="Times New Roman"/>
          <w:sz w:val="24"/>
          <w:szCs w:val="24"/>
          <w:lang w:val="id-ID"/>
        </w:rPr>
        <w:t>tentang faktor kombinasi antara faktor internal dan eksternal dapat mempengaruhi perilaku seseorang</w:t>
      </w:r>
      <w:r w:rsidR="00D65919" w:rsidRPr="0099690B">
        <w:rPr>
          <w:rFonts w:ascii="Times New Roman" w:hAnsi="Times New Roman" w:cs="Times New Roman"/>
          <w:sz w:val="24"/>
          <w:szCs w:val="24"/>
          <w:lang w:val="id-ID"/>
        </w:rPr>
        <w:t xml:space="preserve">. Teori ini menjadi landasan ilmiah bahwa </w:t>
      </w:r>
      <w:r w:rsidR="00DA1135" w:rsidRPr="0099690B">
        <w:rPr>
          <w:rFonts w:ascii="Times New Roman" w:hAnsi="Times New Roman" w:cs="Times New Roman"/>
          <w:sz w:val="24"/>
          <w:szCs w:val="24"/>
          <w:lang w:val="id-ID"/>
        </w:rPr>
        <w:t xml:space="preserve">faktor internal dan faktor eksternal bisa mempengaruhi seseorang untuk </w:t>
      </w:r>
      <w:r w:rsidR="00D65919" w:rsidRPr="0099690B">
        <w:rPr>
          <w:rFonts w:ascii="Times New Roman" w:hAnsi="Times New Roman" w:cs="Times New Roman"/>
          <w:sz w:val="24"/>
          <w:szCs w:val="24"/>
          <w:lang w:val="id-ID"/>
        </w:rPr>
        <w:t>patuh atau tidak</w:t>
      </w:r>
      <w:r w:rsidR="00DA1135" w:rsidRPr="0099690B">
        <w:rPr>
          <w:rFonts w:ascii="Times New Roman" w:hAnsi="Times New Roman" w:cs="Times New Roman"/>
          <w:sz w:val="24"/>
          <w:szCs w:val="24"/>
          <w:lang w:val="id-ID"/>
        </w:rPr>
        <w:t xml:space="preserve"> dalam membayar pajak</w:t>
      </w:r>
      <w:r w:rsidR="00D65919" w:rsidRPr="0099690B">
        <w:rPr>
          <w:rFonts w:ascii="Times New Roman" w:hAnsi="Times New Roman" w:cs="Times New Roman"/>
          <w:sz w:val="24"/>
          <w:szCs w:val="24"/>
          <w:lang w:val="id-ID"/>
        </w:rPr>
        <w:t xml:space="preserve"> </w:t>
      </w:r>
      <w:r w:rsidR="00D65919"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{"citationItems":[{"id":"ITEM-1","itemData":{"abstract":"Tujuan utama penelitian ini adalah untuk menguji secara empiris hipotesis- hipotesis tentang pengaruh harapan pelanggan, kualitas yang dipersepsikan, nilai yang dipersepsikan kepuasan pelanggan, keluhan pelanggan dan loyalitas pelanggan pada industri jasa perbankan. Penelitian ini menemukan bahwa kepuasan pelanggan secara langsung dipengaruhi oleh kualitas yang dipersepsikan dan nilai yang dipersepsikan setelah melakukan pembelian atau menabung. Nilai yang dipersepsikan itu sendiri dipengaruhi oleh kualitas yang dipersepsikan dan harapan pelanggan. Harapan pelanggan tidak berpengaruh secara langsung terhadap kepuasan pelanggan, tetapi harapan pelanggan berpengaruh secara tidak langsung melalui nilai yang dipersepsikan. Hasil lain juga menunjukkan bahwa konsistensi hubungan kepuasan pelanggan tidak menimbulkan keluhan pelanggan tetapi kepuasan pelanggan terhadap industri jasa perbankan mempunyai pengaruh yang signifikan terhadap loyalitas pelanggan. Wawasan yang didasarkan pada hasil penelitian ini akan banyak membantu dalam memecahkan masalah dan pengambilan keputusan yang berkaitan dengan program pemasaran jasa, dan menerapkan strategi kualitas terbaik sebagai strategi kunci dalam menetapkan secara efektif dipasar. Jumlah responden dalam penelitian sebanyak 200 nasabah Bank Mandiri di Denpasar. Model diuji dengan menggunakan two-step approach to structural equation modeling (SEM).","author":[{"dropping-particle":"","family":"Setiaji","given":"Khasan","non-dropping-particle":"","parse-names":false,"suffix":""},{"dropping-particle":"","family":"Nisak","given":"Adibatun","non-dropping-particle":"","parse-names":false,"suffix":""}],"container-title":"Ekuitas – Jurnal Pendidikan Ekonomi","id":"ITEM-1","issue":"2","issued":{"date-parts":[["2017"]]},"page":"11-23","title":"Faktor-Faktor Yang Mempengaruhi Kepatuhan Membayar Pajak Bumi Dan Bangunan Pedesaan Dan Perkotaan","type":"article-journal","volume":"5"},"uris":["http://www.mendeley.com/documents/?uuid=740cea7e-db15-4e46-b52d-5634d2f86118"]}],"mendeley":{"formattedCitation":"(Setiaji &amp; Nisak, 2017)","plainTextFormattedCitation":"(Setiaji &amp; Nisak, 2017)","previouslyFormattedCitation":"(Setiaji &amp; Nisak, 2017)"},"properties":{"noteIndex":0},"schema":"https://github.com/citation-style-language/schema/raw/master/csl-citation.json"}</w:instrText>
      </w:r>
      <w:r w:rsidR="00D65919" w:rsidRPr="0099690B">
        <w:rPr>
          <w:rFonts w:ascii="Times New Roman" w:hAnsi="Times New Roman" w:cs="Times New Roman"/>
          <w:sz w:val="24"/>
          <w:szCs w:val="24"/>
          <w:lang w:val="id-ID"/>
        </w:rPr>
        <w:fldChar w:fldCharType="separate"/>
      </w:r>
      <w:r w:rsidR="00D65919" w:rsidRPr="0099690B">
        <w:rPr>
          <w:rFonts w:ascii="Times New Roman" w:hAnsi="Times New Roman" w:cs="Times New Roman"/>
          <w:noProof/>
          <w:sz w:val="24"/>
          <w:szCs w:val="24"/>
          <w:lang w:val="id-ID"/>
        </w:rPr>
        <w:t>(Setiaji &amp; Nisak, 2017)</w:t>
      </w:r>
      <w:r w:rsidR="00D65919" w:rsidRPr="0099690B">
        <w:rPr>
          <w:rFonts w:ascii="Times New Roman" w:hAnsi="Times New Roman" w:cs="Times New Roman"/>
          <w:sz w:val="24"/>
          <w:szCs w:val="24"/>
          <w:lang w:val="id-ID"/>
        </w:rPr>
        <w:fldChar w:fldCharType="end"/>
      </w:r>
      <w:r w:rsidR="00D65919" w:rsidRPr="0099690B">
        <w:rPr>
          <w:rFonts w:ascii="Times New Roman" w:hAnsi="Times New Roman" w:cs="Times New Roman"/>
          <w:sz w:val="24"/>
          <w:szCs w:val="24"/>
          <w:lang w:val="id-ID"/>
        </w:rPr>
        <w:t>.</w:t>
      </w:r>
      <w:r w:rsidR="00FF73C4" w:rsidRPr="0099690B">
        <w:rPr>
          <w:rFonts w:ascii="Times New Roman" w:hAnsi="Times New Roman" w:cs="Times New Roman"/>
          <w:sz w:val="24"/>
          <w:szCs w:val="24"/>
          <w:lang w:val="id-ID"/>
        </w:rPr>
        <w:t xml:space="preserve"> Dalam penelitian </w:t>
      </w:r>
      <w:r w:rsidR="00DA1135" w:rsidRPr="0099690B">
        <w:rPr>
          <w:rFonts w:ascii="Times New Roman" w:hAnsi="Times New Roman" w:cs="Times New Roman"/>
          <w:sz w:val="24"/>
          <w:szCs w:val="24"/>
          <w:lang w:val="id-ID"/>
        </w:rPr>
        <w:fldChar w:fldCharType="begin" w:fldLock="1"/>
      </w:r>
      <w:r w:rsidR="00AE4B6E"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00DA1135" w:rsidRPr="0099690B">
        <w:rPr>
          <w:rFonts w:ascii="Times New Roman" w:hAnsi="Times New Roman" w:cs="Times New Roman"/>
          <w:sz w:val="24"/>
          <w:szCs w:val="24"/>
          <w:lang w:val="id-ID"/>
        </w:rPr>
        <w:fldChar w:fldCharType="separate"/>
      </w:r>
      <w:r w:rsidR="00DA1135" w:rsidRPr="0099690B">
        <w:rPr>
          <w:rFonts w:ascii="Times New Roman" w:hAnsi="Times New Roman" w:cs="Times New Roman"/>
          <w:noProof/>
          <w:sz w:val="24"/>
          <w:szCs w:val="24"/>
          <w:lang w:val="id-ID"/>
        </w:rPr>
        <w:t>(Wina Sasmita Harahap &amp; Alistraja Dison silalahi, 2021)</w:t>
      </w:r>
      <w:r w:rsidR="00DA1135" w:rsidRPr="0099690B">
        <w:rPr>
          <w:rFonts w:ascii="Times New Roman" w:hAnsi="Times New Roman" w:cs="Times New Roman"/>
          <w:sz w:val="24"/>
          <w:szCs w:val="24"/>
          <w:lang w:val="id-ID"/>
        </w:rPr>
        <w:fldChar w:fldCharType="end"/>
      </w:r>
      <w:r w:rsidR="00DA1135" w:rsidRPr="0099690B">
        <w:rPr>
          <w:rFonts w:ascii="Times New Roman" w:hAnsi="Times New Roman" w:cs="Times New Roman"/>
          <w:sz w:val="24"/>
          <w:szCs w:val="24"/>
          <w:lang w:val="id-ID"/>
        </w:rPr>
        <w:t xml:space="preserve"> </w:t>
      </w:r>
      <w:r w:rsidR="00FF73C4" w:rsidRPr="0099690B">
        <w:rPr>
          <w:rFonts w:ascii="Times New Roman" w:hAnsi="Times New Roman" w:cs="Times New Roman"/>
          <w:sz w:val="24"/>
          <w:szCs w:val="24"/>
          <w:lang w:val="id-ID"/>
        </w:rPr>
        <w:t>mengenai Faktor-Faktor Mempengaruhi K</w:t>
      </w:r>
      <w:r w:rsidR="00F85165" w:rsidRPr="0099690B">
        <w:rPr>
          <w:rFonts w:ascii="Times New Roman" w:hAnsi="Times New Roman" w:cs="Times New Roman"/>
          <w:sz w:val="24"/>
          <w:szCs w:val="24"/>
          <w:lang w:val="id-ID"/>
        </w:rPr>
        <w:t>e</w:t>
      </w:r>
      <w:r w:rsidR="00FF73C4" w:rsidRPr="0099690B">
        <w:rPr>
          <w:rFonts w:ascii="Times New Roman" w:hAnsi="Times New Roman" w:cs="Times New Roman"/>
          <w:sz w:val="24"/>
          <w:szCs w:val="24"/>
          <w:lang w:val="id-ID"/>
        </w:rPr>
        <w:t>patuhan Wajib Pajak Dalam Membayar Pajak Bumi Dan Bangunan, menjelaskan beberapa penyebab ketidakpatuhan wajib pajak antara lain kurangnya kesadaran tentang kewajiban bernegara, kurang patuh kepada pemerintah, kurang menghargai hukum. Lalu permasalah lainnya kurang mendapat perhatian dari petugas pajak dan sanksi yang kurang tegas, minimnya pengetahuan wajib pajak dalam membayar pajak serta keterlambatan penerimaan SPPT.</w:t>
      </w:r>
    </w:p>
    <w:p w14:paraId="7CF908EE" w14:textId="4CE55F98" w:rsidR="0068011B"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A1135" w:rsidRPr="0099690B">
        <w:rPr>
          <w:rFonts w:ascii="Times New Roman" w:hAnsi="Times New Roman" w:cs="Times New Roman"/>
          <w:sz w:val="24"/>
          <w:szCs w:val="24"/>
          <w:lang w:val="id-ID"/>
        </w:rPr>
        <w:t xml:space="preserve">Pada </w:t>
      </w:r>
      <w:r w:rsidR="00755900" w:rsidRPr="0099690B">
        <w:rPr>
          <w:rFonts w:ascii="Times New Roman" w:hAnsi="Times New Roman" w:cs="Times New Roman"/>
          <w:sz w:val="24"/>
          <w:szCs w:val="24"/>
          <w:lang w:val="id-ID"/>
        </w:rPr>
        <w:t>penelitian ini, fokus utama penulis adalah pada faktor internal seperti kesadaran wajib pajak dan pengetahuan perpajakan yang mempengaruhi kepatuhan wajib pajak, serta faktor eksternal seperti sanksi pajak</w:t>
      </w:r>
      <w:r w:rsidR="00FF73C4" w:rsidRPr="0099690B">
        <w:rPr>
          <w:rFonts w:ascii="Times New Roman" w:hAnsi="Times New Roman" w:cs="Times New Roman"/>
          <w:sz w:val="24"/>
          <w:szCs w:val="24"/>
          <w:lang w:val="id-ID"/>
        </w:rPr>
        <w:t xml:space="preserve">. Penjelasan ini dukung oleh hasil penelitian </w:t>
      </w:r>
      <w:r w:rsidR="00FF73C4"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2020)","manualFormatting":"Ablessy, (2020)","plainTextFormattedCitation":"(Ablessy, 2020)","previouslyFormattedCitation":"(Ablessy, 2020)"},"properties":{"noteIndex":0},"schema":"https://github.com/citation-style-language/schema/raw/master/csl-citation.json"}</w:instrText>
      </w:r>
      <w:r w:rsidR="00FF73C4" w:rsidRPr="0099690B">
        <w:rPr>
          <w:rFonts w:ascii="Times New Roman" w:hAnsi="Times New Roman" w:cs="Times New Roman"/>
          <w:sz w:val="24"/>
          <w:szCs w:val="24"/>
          <w:lang w:val="id-ID"/>
        </w:rPr>
        <w:fldChar w:fldCharType="separate"/>
      </w:r>
      <w:r w:rsidR="00FF73C4" w:rsidRPr="0099690B">
        <w:rPr>
          <w:rFonts w:ascii="Times New Roman" w:hAnsi="Times New Roman" w:cs="Times New Roman"/>
          <w:noProof/>
          <w:sz w:val="24"/>
          <w:szCs w:val="24"/>
          <w:lang w:val="id-ID"/>
        </w:rPr>
        <w:t>Ablessy, (2020)</w:t>
      </w:r>
      <w:r w:rsidR="00FF73C4" w:rsidRPr="0099690B">
        <w:rPr>
          <w:rFonts w:ascii="Times New Roman" w:hAnsi="Times New Roman" w:cs="Times New Roman"/>
          <w:sz w:val="24"/>
          <w:szCs w:val="24"/>
          <w:lang w:val="id-ID"/>
        </w:rPr>
        <w:fldChar w:fldCharType="end"/>
      </w:r>
      <w:r w:rsidR="00FF73C4" w:rsidRPr="0099690B">
        <w:rPr>
          <w:rFonts w:ascii="Times New Roman" w:hAnsi="Times New Roman" w:cs="Times New Roman"/>
          <w:sz w:val="24"/>
          <w:szCs w:val="24"/>
          <w:lang w:val="id-ID"/>
        </w:rPr>
        <w:t xml:space="preserve"> Pengaruh Pengetahuan Perpajakan, Sanksi Pajak, </w:t>
      </w:r>
      <w:r w:rsidR="0091120A" w:rsidRPr="0099690B">
        <w:rPr>
          <w:rFonts w:ascii="Times New Roman" w:hAnsi="Times New Roman" w:cs="Times New Roman"/>
          <w:sz w:val="24"/>
          <w:szCs w:val="24"/>
          <w:lang w:val="id-ID"/>
        </w:rPr>
        <w:t>d</w:t>
      </w:r>
      <w:r w:rsidR="00FF73C4" w:rsidRPr="0099690B">
        <w:rPr>
          <w:rFonts w:ascii="Times New Roman" w:hAnsi="Times New Roman" w:cs="Times New Roman"/>
          <w:sz w:val="24"/>
          <w:szCs w:val="24"/>
          <w:lang w:val="id-ID"/>
        </w:rPr>
        <w:t xml:space="preserve">an Kesadaran Wajib Pajak Terhadap Kepatuhan Membayar Pajak Bumi Dan Bangunan </w:t>
      </w:r>
      <w:r w:rsidR="0091120A" w:rsidRPr="0099690B">
        <w:rPr>
          <w:rFonts w:ascii="Times New Roman" w:hAnsi="Times New Roman" w:cs="Times New Roman"/>
          <w:sz w:val="24"/>
          <w:szCs w:val="24"/>
          <w:lang w:val="id-ID"/>
        </w:rPr>
        <w:t>d</w:t>
      </w:r>
      <w:r w:rsidR="00FF73C4" w:rsidRPr="0099690B">
        <w:rPr>
          <w:rFonts w:ascii="Times New Roman" w:hAnsi="Times New Roman" w:cs="Times New Roman"/>
          <w:sz w:val="24"/>
          <w:szCs w:val="24"/>
          <w:lang w:val="id-ID"/>
        </w:rPr>
        <w:t>i Kec</w:t>
      </w:r>
      <w:r w:rsidR="00F04250" w:rsidRPr="0099690B">
        <w:rPr>
          <w:rFonts w:ascii="Times New Roman" w:hAnsi="Times New Roman" w:cs="Times New Roman"/>
          <w:sz w:val="24"/>
          <w:szCs w:val="24"/>
          <w:lang w:val="id-ID"/>
        </w:rPr>
        <w:t>.</w:t>
      </w:r>
      <w:r w:rsidR="00FF73C4" w:rsidRPr="0099690B">
        <w:rPr>
          <w:rFonts w:ascii="Times New Roman" w:hAnsi="Times New Roman" w:cs="Times New Roman"/>
          <w:sz w:val="24"/>
          <w:szCs w:val="24"/>
          <w:lang w:val="id-ID"/>
        </w:rPr>
        <w:t xml:space="preserve"> Sonder Kab</w:t>
      </w:r>
      <w:r w:rsidR="00F04250" w:rsidRPr="0099690B">
        <w:rPr>
          <w:rFonts w:ascii="Times New Roman" w:hAnsi="Times New Roman" w:cs="Times New Roman"/>
          <w:sz w:val="24"/>
          <w:szCs w:val="24"/>
          <w:lang w:val="id-ID"/>
        </w:rPr>
        <w:t>.</w:t>
      </w:r>
      <w:r w:rsidR="00FF73C4" w:rsidRPr="0099690B">
        <w:rPr>
          <w:rFonts w:ascii="Times New Roman" w:hAnsi="Times New Roman" w:cs="Times New Roman"/>
          <w:sz w:val="24"/>
          <w:szCs w:val="24"/>
          <w:lang w:val="id-ID"/>
        </w:rPr>
        <w:t xml:space="preserve"> Minahasa yang </w:t>
      </w:r>
      <w:r w:rsidR="00755900" w:rsidRPr="0099690B">
        <w:rPr>
          <w:rFonts w:ascii="Times New Roman" w:hAnsi="Times New Roman" w:cs="Times New Roman"/>
          <w:sz w:val="24"/>
          <w:szCs w:val="24"/>
          <w:lang w:val="id-ID"/>
        </w:rPr>
        <w:t xml:space="preserve">menghasilkan kesimpulan </w:t>
      </w:r>
      <w:r w:rsidR="00F04250" w:rsidRPr="0099690B">
        <w:rPr>
          <w:rFonts w:ascii="Times New Roman" w:hAnsi="Times New Roman" w:cs="Times New Roman"/>
          <w:sz w:val="24"/>
          <w:szCs w:val="24"/>
          <w:lang w:val="id-ID"/>
        </w:rPr>
        <w:t xml:space="preserve">yaitu </w:t>
      </w:r>
      <w:r w:rsidR="00755900" w:rsidRPr="0099690B">
        <w:rPr>
          <w:rFonts w:ascii="Times New Roman" w:hAnsi="Times New Roman" w:cs="Times New Roman"/>
          <w:sz w:val="24"/>
          <w:szCs w:val="24"/>
          <w:lang w:val="id-ID"/>
        </w:rPr>
        <w:t>kepatuhan wajib pajak</w:t>
      </w:r>
      <w:r w:rsidR="00DA1135" w:rsidRPr="0099690B">
        <w:rPr>
          <w:rFonts w:ascii="Times New Roman" w:hAnsi="Times New Roman" w:cs="Times New Roman"/>
          <w:sz w:val="24"/>
          <w:szCs w:val="24"/>
          <w:lang w:val="id-ID"/>
        </w:rPr>
        <w:t xml:space="preserve"> untuk </w:t>
      </w:r>
      <w:r w:rsidR="00755900" w:rsidRPr="0099690B">
        <w:rPr>
          <w:rFonts w:ascii="Times New Roman" w:hAnsi="Times New Roman" w:cs="Times New Roman"/>
          <w:sz w:val="24"/>
          <w:szCs w:val="24"/>
          <w:lang w:val="id-ID"/>
        </w:rPr>
        <w:t>membayar Pajak Bumi dan Bangunan dipengaruhi secara positif dan signifikan oleh pengetahuan perpajakan, kesadaran wajib pajak, dan sanksi perpajakan.</w:t>
      </w:r>
    </w:p>
    <w:p w14:paraId="10E468F9" w14:textId="1D779517" w:rsidR="00CE499C"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755900" w:rsidRPr="0099690B">
        <w:rPr>
          <w:rFonts w:ascii="Times New Roman" w:hAnsi="Times New Roman" w:cs="Times New Roman"/>
          <w:sz w:val="24"/>
          <w:szCs w:val="24"/>
          <w:lang w:val="id-ID"/>
        </w:rPr>
        <w:t xml:space="preserve">Seperti yang telah disebutkan sebelumnya, faktor pengetahuan </w:t>
      </w:r>
      <w:r w:rsidR="00A31FE3" w:rsidRPr="0099690B">
        <w:rPr>
          <w:rFonts w:ascii="Times New Roman" w:hAnsi="Times New Roman" w:cs="Times New Roman"/>
          <w:sz w:val="24"/>
          <w:szCs w:val="24"/>
          <w:lang w:val="id-ID"/>
        </w:rPr>
        <w:t>per</w:t>
      </w:r>
      <w:r w:rsidR="00755900" w:rsidRPr="0099690B">
        <w:rPr>
          <w:rFonts w:ascii="Times New Roman" w:hAnsi="Times New Roman" w:cs="Times New Roman"/>
          <w:sz w:val="24"/>
          <w:szCs w:val="24"/>
          <w:lang w:val="id-ID"/>
        </w:rPr>
        <w:t>pajak</w:t>
      </w:r>
      <w:r w:rsidR="00A31FE3" w:rsidRPr="0099690B">
        <w:rPr>
          <w:rFonts w:ascii="Times New Roman" w:hAnsi="Times New Roman" w:cs="Times New Roman"/>
          <w:sz w:val="24"/>
          <w:szCs w:val="24"/>
          <w:lang w:val="id-ID"/>
        </w:rPr>
        <w:t>an</w:t>
      </w:r>
      <w:r w:rsidR="00755900" w:rsidRPr="0099690B">
        <w:rPr>
          <w:rFonts w:ascii="Times New Roman" w:hAnsi="Times New Roman" w:cs="Times New Roman"/>
          <w:sz w:val="24"/>
          <w:szCs w:val="24"/>
          <w:lang w:val="id-ID"/>
        </w:rPr>
        <w:t xml:space="preserve"> </w:t>
      </w:r>
      <w:r w:rsidR="00A31FE3" w:rsidRPr="0099690B">
        <w:rPr>
          <w:rFonts w:ascii="Times New Roman" w:hAnsi="Times New Roman" w:cs="Times New Roman"/>
          <w:sz w:val="24"/>
          <w:szCs w:val="24"/>
          <w:lang w:val="id-ID"/>
        </w:rPr>
        <w:t xml:space="preserve">berdampak </w:t>
      </w:r>
      <w:r w:rsidR="00755900" w:rsidRPr="0099690B">
        <w:rPr>
          <w:rFonts w:ascii="Times New Roman" w:hAnsi="Times New Roman" w:cs="Times New Roman"/>
          <w:sz w:val="24"/>
          <w:szCs w:val="24"/>
          <w:lang w:val="id-ID"/>
        </w:rPr>
        <w:t>signifikan terhadap kepatuhan wajib pajak</w:t>
      </w:r>
      <w:r w:rsidR="003229A0" w:rsidRPr="0099690B">
        <w:rPr>
          <w:rFonts w:ascii="Times New Roman" w:hAnsi="Times New Roman" w:cs="Times New Roman"/>
          <w:sz w:val="24"/>
          <w:szCs w:val="24"/>
          <w:lang w:val="id-ID"/>
        </w:rPr>
        <w:t>. Masyarakat</w:t>
      </w:r>
      <w:r w:rsidR="00A31FE3" w:rsidRPr="0099690B">
        <w:rPr>
          <w:rFonts w:ascii="Times New Roman" w:hAnsi="Times New Roman" w:cs="Times New Roman"/>
          <w:sz w:val="24"/>
          <w:szCs w:val="24"/>
          <w:lang w:val="id-ID"/>
        </w:rPr>
        <w:t xml:space="preserve"> yang </w:t>
      </w:r>
      <w:r w:rsidR="003229A0" w:rsidRPr="0099690B">
        <w:rPr>
          <w:rFonts w:ascii="Times New Roman" w:hAnsi="Times New Roman" w:cs="Times New Roman"/>
          <w:sz w:val="24"/>
          <w:szCs w:val="24"/>
          <w:lang w:val="id-ID"/>
        </w:rPr>
        <w:t>pengetahuan perpajakan</w:t>
      </w:r>
      <w:r w:rsidR="00EE0A8A" w:rsidRPr="0099690B">
        <w:rPr>
          <w:rFonts w:ascii="Times New Roman" w:hAnsi="Times New Roman" w:cs="Times New Roman"/>
          <w:sz w:val="24"/>
          <w:szCs w:val="24"/>
          <w:lang w:val="id-ID"/>
        </w:rPr>
        <w:t>nya</w:t>
      </w:r>
      <w:r w:rsidR="00A31FE3" w:rsidRPr="0099690B">
        <w:rPr>
          <w:rFonts w:ascii="Times New Roman" w:hAnsi="Times New Roman" w:cs="Times New Roman"/>
          <w:sz w:val="24"/>
          <w:szCs w:val="24"/>
          <w:lang w:val="id-ID"/>
        </w:rPr>
        <w:t xml:space="preserve"> baik</w:t>
      </w:r>
      <w:r w:rsidR="00EE0A8A" w:rsidRPr="0099690B">
        <w:rPr>
          <w:rFonts w:ascii="Times New Roman" w:hAnsi="Times New Roman" w:cs="Times New Roman"/>
          <w:sz w:val="24"/>
          <w:szCs w:val="24"/>
          <w:lang w:val="id-ID"/>
        </w:rPr>
        <w:t>,</w:t>
      </w:r>
      <w:r w:rsidR="003229A0" w:rsidRPr="0099690B">
        <w:rPr>
          <w:rFonts w:ascii="Times New Roman" w:hAnsi="Times New Roman" w:cs="Times New Roman"/>
          <w:sz w:val="24"/>
          <w:szCs w:val="24"/>
          <w:lang w:val="id-ID"/>
        </w:rPr>
        <w:t xml:space="preserve"> cenderung akan</w:t>
      </w:r>
      <w:r w:rsidR="00E80BCD" w:rsidRPr="0099690B">
        <w:rPr>
          <w:rFonts w:ascii="Times New Roman" w:hAnsi="Times New Roman" w:cs="Times New Roman"/>
          <w:sz w:val="24"/>
          <w:szCs w:val="24"/>
          <w:lang w:val="id-ID"/>
        </w:rPr>
        <w:t xml:space="preserve"> memahami</w:t>
      </w:r>
      <w:r w:rsidR="00EE0A8A" w:rsidRPr="0099690B">
        <w:rPr>
          <w:rFonts w:ascii="Times New Roman" w:hAnsi="Times New Roman" w:cs="Times New Roman"/>
          <w:sz w:val="24"/>
          <w:szCs w:val="24"/>
          <w:lang w:val="id-ID"/>
        </w:rPr>
        <w:t xml:space="preserve"> </w:t>
      </w:r>
      <w:r w:rsidR="003229A0" w:rsidRPr="0099690B">
        <w:rPr>
          <w:rFonts w:ascii="Times New Roman" w:hAnsi="Times New Roman" w:cs="Times New Roman"/>
          <w:sz w:val="24"/>
          <w:szCs w:val="24"/>
          <w:lang w:val="id-ID"/>
        </w:rPr>
        <w:t xml:space="preserve">hukum yang berlaku terkait perpajakan dan mengurangi tindakan menghindari pajak. </w:t>
      </w:r>
      <w:r w:rsidR="003123E1" w:rsidRPr="0099690B">
        <w:rPr>
          <w:rFonts w:ascii="Times New Roman" w:hAnsi="Times New Roman" w:cs="Times New Roman"/>
          <w:sz w:val="24"/>
          <w:szCs w:val="24"/>
          <w:lang w:val="id-ID"/>
        </w:rPr>
        <w:t>Selain itu, mengetahui tentang perpajakan dapat membantu wajib pajak untuk mengidentifikasi dan memahami setiap komponen pajak yang berkaitan dengan jumlah pajaknya yang terutang</w:t>
      </w:r>
      <w:r w:rsidR="003229A0" w:rsidRPr="0099690B">
        <w:rPr>
          <w:rFonts w:ascii="Times New Roman" w:hAnsi="Times New Roman" w:cs="Times New Roman"/>
          <w:sz w:val="24"/>
          <w:szCs w:val="24"/>
          <w:lang w:val="id-ID"/>
        </w:rPr>
        <w:t>.</w:t>
      </w:r>
      <w:r w:rsidR="00DF1D7D" w:rsidRPr="0099690B">
        <w:rPr>
          <w:rFonts w:ascii="Times New Roman" w:hAnsi="Times New Roman" w:cs="Times New Roman"/>
          <w:sz w:val="24"/>
          <w:szCs w:val="24"/>
          <w:lang w:val="id-ID"/>
        </w:rPr>
        <w:t xml:space="preserve"> Namun di sisi lain, terdapat </w:t>
      </w:r>
      <w:r w:rsidR="00DF1D7D" w:rsidRPr="0099690B">
        <w:rPr>
          <w:rFonts w:ascii="Times New Roman" w:hAnsi="Times New Roman" w:cs="Times New Roman"/>
          <w:i/>
          <w:iCs/>
          <w:sz w:val="24"/>
          <w:szCs w:val="24"/>
          <w:lang w:val="id-ID"/>
        </w:rPr>
        <w:t>gap research</w:t>
      </w:r>
      <w:r w:rsidR="00DF1D7D" w:rsidRPr="0099690B">
        <w:rPr>
          <w:rFonts w:ascii="Times New Roman" w:hAnsi="Times New Roman" w:cs="Times New Roman"/>
          <w:sz w:val="24"/>
          <w:szCs w:val="24"/>
          <w:lang w:val="id-ID"/>
        </w:rPr>
        <w:t xml:space="preserve"> antar penelitian terkait pengetahuan wajib pajak. </w:t>
      </w:r>
      <w:r w:rsidR="00511011" w:rsidRPr="0099690B">
        <w:rPr>
          <w:rFonts w:ascii="Times New Roman" w:hAnsi="Times New Roman" w:cs="Times New Roman"/>
          <w:color w:val="000000"/>
          <w:sz w:val="24"/>
          <w:szCs w:val="24"/>
          <w:lang w:val="id-ID"/>
        </w:rPr>
        <w:t>P</w:t>
      </w:r>
      <w:r w:rsidR="00FF73C4" w:rsidRPr="0099690B">
        <w:rPr>
          <w:rFonts w:ascii="Times New Roman" w:hAnsi="Times New Roman" w:cs="Times New Roman"/>
          <w:color w:val="000000"/>
          <w:sz w:val="24"/>
          <w:szCs w:val="24"/>
          <w:lang w:val="id-ID"/>
        </w:rPr>
        <w:t xml:space="preserve">enelitian </w:t>
      </w:r>
      <w:r w:rsidR="00FF73C4" w:rsidRPr="0099690B">
        <w:rPr>
          <w:rFonts w:ascii="Times New Roman" w:hAnsi="Times New Roman" w:cs="Times New Roman"/>
          <w:color w:val="000000"/>
          <w:sz w:val="24"/>
          <w:szCs w:val="24"/>
          <w:lang w:val="id-ID"/>
        </w:rPr>
        <w:fldChar w:fldCharType="begin" w:fldLock="1"/>
      </w:r>
      <w:r w:rsidR="00FF73C4" w:rsidRPr="0099690B">
        <w:rPr>
          <w:rFonts w:ascii="Times New Roman" w:hAnsi="Times New Roman" w:cs="Times New Roman"/>
          <w:color w:val="000000"/>
          <w:sz w:val="24"/>
          <w:szCs w:val="24"/>
          <w:lang w:val="id-ID"/>
        </w:rPr>
        <w:instrText>ADDIN CSL_CITATION {"citationItems":[{"id":"ITEM-1","itemData":{"ISSN":"2548-7507","abstract":"This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author":[{"dropping-particle":"","family":"Wulandari","given":"Novita","non-dropping-particle":"","parse-names":false,"suffix":""},{"dropping-particle":"","family":"Wahyudi","given":"Djoko","non-dropping-particle":"","parse-names":false,"suffix":""}],"container-title":"Jurnal Pendidikan Tambusai","id":"ITEM-1","issue":"2","issued":{"date-parts":[["2022"]]},"page":"14853-14870","title":"Pengaruh Pengetahuan Perpajakan, Sanksi Pajak, Kesadaran Wajib Pajak, dan Kualitas Pelayanan Pajak terhadap Kepatuhan Wajib Pajak Bumi dan Bangunan di Desa Mranggen Kabupaten Demak","type":"article-journal","volume":"6"},"uris":["http://www.mendeley.com/documents/?uuid=17f21f77-57e4-43e1-9468-49f70113adde"]}],"mendeley":{"formattedCitation":"(Wulandari &amp; Wahyudi, 2022)","manualFormatting":"Wulandari &amp; Wahyudi, (2022)","plainTextFormattedCitation":"(Wulandari &amp; Wahyudi, 2022)","previouslyFormattedCitation":"(Wulandari &amp; Wahyudi, 2022)"},"properties":{"noteIndex":0},"schema":"https://github.com/citation-style-language/schema/raw/master/csl-citation.json"}</w:instrText>
      </w:r>
      <w:r w:rsidR="00FF73C4" w:rsidRPr="0099690B">
        <w:rPr>
          <w:rFonts w:ascii="Times New Roman" w:hAnsi="Times New Roman" w:cs="Times New Roman"/>
          <w:color w:val="000000"/>
          <w:sz w:val="24"/>
          <w:szCs w:val="24"/>
          <w:lang w:val="id-ID"/>
        </w:rPr>
        <w:fldChar w:fldCharType="separate"/>
      </w:r>
      <w:r w:rsidR="00FF73C4" w:rsidRPr="0099690B">
        <w:rPr>
          <w:rFonts w:ascii="Times New Roman" w:hAnsi="Times New Roman" w:cs="Times New Roman"/>
          <w:noProof/>
          <w:color w:val="000000"/>
          <w:sz w:val="24"/>
          <w:szCs w:val="24"/>
          <w:lang w:val="id-ID"/>
        </w:rPr>
        <w:t>Wulandari &amp; Wahyudi, (2022)</w:t>
      </w:r>
      <w:r w:rsidR="00FF73C4" w:rsidRPr="0099690B">
        <w:rPr>
          <w:rFonts w:ascii="Times New Roman" w:hAnsi="Times New Roman" w:cs="Times New Roman"/>
          <w:color w:val="000000"/>
          <w:sz w:val="24"/>
          <w:szCs w:val="24"/>
          <w:lang w:val="id-ID"/>
        </w:rPr>
        <w:fldChar w:fldCharType="end"/>
      </w:r>
      <w:r w:rsidR="00FF73C4" w:rsidRPr="0099690B">
        <w:rPr>
          <w:rFonts w:ascii="Times New Roman" w:hAnsi="Times New Roman" w:cs="Times New Roman"/>
          <w:color w:val="000000"/>
          <w:sz w:val="24"/>
          <w:szCs w:val="24"/>
          <w:lang w:val="id-ID"/>
        </w:rPr>
        <w:t xml:space="preserve"> </w:t>
      </w:r>
      <w:r w:rsidR="003123E1" w:rsidRPr="0099690B">
        <w:rPr>
          <w:rFonts w:ascii="Times New Roman" w:hAnsi="Times New Roman" w:cs="Times New Roman"/>
          <w:color w:val="000000"/>
          <w:sz w:val="24"/>
          <w:szCs w:val="24"/>
          <w:lang w:val="id-ID"/>
        </w:rPr>
        <w:t>menunjukkan bahwa</w:t>
      </w:r>
      <w:r w:rsidR="00A31FE3" w:rsidRPr="0099690B">
        <w:rPr>
          <w:rFonts w:ascii="Times New Roman" w:hAnsi="Times New Roman" w:cs="Times New Roman"/>
          <w:color w:val="000000"/>
          <w:sz w:val="24"/>
          <w:szCs w:val="24"/>
          <w:lang w:val="id-ID"/>
        </w:rPr>
        <w:t xml:space="preserve"> pengetahuan perpajakan mempengaruhi secara positif dan signifikan terhadap kepatuhan wajib pajak dalam pembayaran pajak bumi dan bangunan. </w:t>
      </w:r>
      <w:r w:rsidR="00FF73C4" w:rsidRPr="0099690B">
        <w:rPr>
          <w:rFonts w:ascii="Times New Roman" w:hAnsi="Times New Roman" w:cs="Times New Roman"/>
          <w:color w:val="000000"/>
          <w:sz w:val="24"/>
          <w:szCs w:val="24"/>
          <w:lang w:val="id-ID"/>
        </w:rPr>
        <w:t xml:space="preserve">Sedangkan </w:t>
      </w:r>
      <w:r w:rsidR="00FF73C4" w:rsidRPr="0099690B">
        <w:rPr>
          <w:rFonts w:ascii="Times New Roman" w:hAnsi="Times New Roman" w:cs="Times New Roman"/>
          <w:sz w:val="24"/>
          <w:szCs w:val="24"/>
          <w:lang w:val="id-ID"/>
        </w:rPr>
        <w:t>m</w:t>
      </w:r>
      <w:r w:rsidR="003229A0" w:rsidRPr="0099690B">
        <w:rPr>
          <w:rFonts w:ascii="Times New Roman" w:hAnsi="Times New Roman" w:cs="Times New Roman"/>
          <w:sz w:val="24"/>
          <w:szCs w:val="24"/>
          <w:lang w:val="id-ID"/>
        </w:rPr>
        <w:t>enurut penelitian</w:t>
      </w:r>
      <w:r w:rsidR="00511011" w:rsidRPr="0099690B">
        <w:rPr>
          <w:rFonts w:ascii="Times New Roman" w:hAnsi="Times New Roman" w:cs="Times New Roman"/>
          <w:sz w:val="24"/>
          <w:szCs w:val="24"/>
          <w:lang w:val="id-ID"/>
        </w:rPr>
        <w:t xml:space="preserve"> </w:t>
      </w:r>
      <w:r w:rsidR="005C1B49" w:rsidRPr="0099690B">
        <w:rPr>
          <w:rFonts w:ascii="Times New Roman" w:hAnsi="Times New Roman" w:cs="Times New Roman"/>
          <w:sz w:val="24"/>
          <w:szCs w:val="24"/>
          <w:lang w:val="id-ID"/>
        </w:rPr>
        <w:fldChar w:fldCharType="begin" w:fldLock="1"/>
      </w:r>
      <w:r w:rsidR="00511011" w:rsidRPr="0099690B">
        <w:rPr>
          <w:rFonts w:ascii="Times New Roman" w:hAnsi="Times New Roman" w:cs="Times New Roman"/>
          <w:sz w:val="24"/>
          <w:szCs w:val="24"/>
          <w:lang w:val="id-ID"/>
        </w:rPr>
        <w:instrText>ADDIN CSL_CITATION {"citationItems":[{"id":"ITEM-1","itemData":{"DOI":"10.33059/jse.v5i1.3439","ISSN":"2549-4104","abstract":"This research aimed to find out the effect of tax knowledge, tax penalties, tax services and taxpayers’ awareness on taxpayers’ obligation in paying Land and Building Tax (PBB) in Kecamatan Medan Tuntungan. The samples in this reseach were 100 individual taxpayers registered in the region of Kecamatan Tuntungan. Data analysis technique was multiple linear regression analysy. The result of the reseach showed that tax services and taxpayers’ awareness had significant effect on taxpayers’ obligation. Meanwahile tax knowledge and tax penalties had no significant effect on taxpayers compliance.","author":[{"dropping-particle":"","family":"Reza Radhi Anshari","given":"","non-dropping-particle":"","parse-names":false,"suffix":""}],"container-title":"Jurnal Samudra Ekonomika","id":"ITEM-1","issue":"1","issued":{"date-parts":[["2021"]]},"page":"1-10","title":"Pengaruh Pengetahuan, Sanksi, Pelayanan Dan Kesadaran Wajib Pajak Terhadap Kepatuhan Wajib Pajak Dalam Membayar Pajak Bumi Dan Bangunan Di Kecamatan Medan Tuntungan","type":"article-journal","volume":"5"},"uris":["http://www.mendeley.com/documents/?uuid=704f7fd0-f634-4ba5-affd-234d44848a3a"]}],"mendeley":{"formattedCitation":"(Reza Radhi Anshari, 2021)","manualFormatting":"Reza Radhi Anshari, (2021)","plainTextFormattedCitation":"(Reza Radhi Anshari, 2021)","previouslyFormattedCitation":"(Reza Radhi Anshari, 2021)"},"properties":{"noteIndex":0},"schema":"https://github.com/citation-style-language/schema/raw/master/csl-citation.json"}</w:instrText>
      </w:r>
      <w:r w:rsidR="005C1B49" w:rsidRPr="0099690B">
        <w:rPr>
          <w:rFonts w:ascii="Times New Roman" w:hAnsi="Times New Roman" w:cs="Times New Roman"/>
          <w:sz w:val="24"/>
          <w:szCs w:val="24"/>
          <w:lang w:val="id-ID"/>
        </w:rPr>
        <w:fldChar w:fldCharType="separate"/>
      </w:r>
      <w:r w:rsidR="00351F41" w:rsidRPr="0099690B">
        <w:rPr>
          <w:rFonts w:ascii="Times New Roman" w:hAnsi="Times New Roman" w:cs="Times New Roman"/>
          <w:noProof/>
          <w:sz w:val="24"/>
          <w:szCs w:val="24"/>
          <w:lang w:val="id-ID"/>
        </w:rPr>
        <w:t xml:space="preserve">Reza Radhi Anshari, </w:t>
      </w:r>
      <w:r w:rsidR="00511011" w:rsidRPr="0099690B">
        <w:rPr>
          <w:rFonts w:ascii="Times New Roman" w:hAnsi="Times New Roman" w:cs="Times New Roman"/>
          <w:noProof/>
          <w:sz w:val="24"/>
          <w:szCs w:val="24"/>
          <w:lang w:val="id-ID"/>
        </w:rPr>
        <w:t>(</w:t>
      </w:r>
      <w:r w:rsidR="00351F41" w:rsidRPr="0099690B">
        <w:rPr>
          <w:rFonts w:ascii="Times New Roman" w:hAnsi="Times New Roman" w:cs="Times New Roman"/>
          <w:noProof/>
          <w:sz w:val="24"/>
          <w:szCs w:val="24"/>
          <w:lang w:val="id-ID"/>
        </w:rPr>
        <w:t>2021)</w:t>
      </w:r>
      <w:r w:rsidR="005C1B49" w:rsidRPr="0099690B">
        <w:rPr>
          <w:rFonts w:ascii="Times New Roman" w:hAnsi="Times New Roman" w:cs="Times New Roman"/>
          <w:sz w:val="24"/>
          <w:szCs w:val="24"/>
          <w:lang w:val="id-ID"/>
        </w:rPr>
        <w:fldChar w:fldCharType="end"/>
      </w:r>
      <w:r w:rsidR="003229A0" w:rsidRPr="0099690B">
        <w:rPr>
          <w:rFonts w:ascii="Times New Roman" w:hAnsi="Times New Roman" w:cs="Times New Roman"/>
          <w:sz w:val="24"/>
          <w:szCs w:val="24"/>
          <w:lang w:val="id-ID"/>
        </w:rPr>
        <w:t xml:space="preserve"> </w:t>
      </w:r>
      <w:r w:rsidR="003123E1" w:rsidRPr="0099690B">
        <w:rPr>
          <w:rFonts w:ascii="Times New Roman" w:hAnsi="Times New Roman" w:cs="Times New Roman"/>
          <w:sz w:val="24"/>
          <w:szCs w:val="24"/>
          <w:lang w:val="id-ID"/>
        </w:rPr>
        <w:t>kepatuhan wajib pajak dalam membayar pajak bumi dan bangunan di Kec</w:t>
      </w:r>
      <w:r w:rsidR="000B6475" w:rsidRPr="0099690B">
        <w:rPr>
          <w:rFonts w:ascii="Times New Roman" w:hAnsi="Times New Roman" w:cs="Times New Roman"/>
          <w:sz w:val="24"/>
          <w:szCs w:val="24"/>
          <w:lang w:val="id-ID"/>
        </w:rPr>
        <w:t>.</w:t>
      </w:r>
      <w:r w:rsidR="003123E1" w:rsidRPr="0099690B">
        <w:rPr>
          <w:rFonts w:ascii="Times New Roman" w:hAnsi="Times New Roman" w:cs="Times New Roman"/>
          <w:sz w:val="24"/>
          <w:szCs w:val="24"/>
          <w:lang w:val="id-ID"/>
        </w:rPr>
        <w:t xml:space="preserve"> Medan Tuntungan tidak </w:t>
      </w:r>
      <w:r w:rsidR="0064469A" w:rsidRPr="0099690B">
        <w:rPr>
          <w:rFonts w:ascii="Times New Roman" w:hAnsi="Times New Roman" w:cs="Times New Roman"/>
          <w:sz w:val="24"/>
          <w:szCs w:val="24"/>
          <w:lang w:val="id-ID"/>
        </w:rPr>
        <w:t>berpengaruh</w:t>
      </w:r>
      <w:r w:rsidR="003123E1" w:rsidRPr="0099690B">
        <w:rPr>
          <w:rFonts w:ascii="Times New Roman" w:hAnsi="Times New Roman" w:cs="Times New Roman"/>
          <w:sz w:val="24"/>
          <w:szCs w:val="24"/>
          <w:lang w:val="id-ID"/>
        </w:rPr>
        <w:t xml:space="preserve"> signifikan oleh p</w:t>
      </w:r>
      <w:r w:rsidR="00F27A63" w:rsidRPr="0099690B">
        <w:rPr>
          <w:rFonts w:ascii="Times New Roman" w:hAnsi="Times New Roman" w:cs="Times New Roman"/>
          <w:sz w:val="24"/>
          <w:szCs w:val="24"/>
          <w:lang w:val="id-ID"/>
        </w:rPr>
        <w:t>engetahuan</w:t>
      </w:r>
      <w:r w:rsidR="003123E1" w:rsidRPr="0099690B">
        <w:rPr>
          <w:rFonts w:ascii="Times New Roman" w:hAnsi="Times New Roman" w:cs="Times New Roman"/>
          <w:sz w:val="24"/>
          <w:szCs w:val="24"/>
          <w:lang w:val="id-ID"/>
        </w:rPr>
        <w:t xml:space="preserve"> perpajakan</w:t>
      </w:r>
      <w:r w:rsidR="00EE0A8A" w:rsidRPr="0099690B">
        <w:rPr>
          <w:rFonts w:ascii="Times New Roman" w:hAnsi="Times New Roman" w:cs="Times New Roman"/>
          <w:sz w:val="24"/>
          <w:szCs w:val="24"/>
          <w:lang w:val="id-ID"/>
        </w:rPr>
        <w:t>.</w:t>
      </w:r>
      <w:r w:rsidR="00AE53E8" w:rsidRPr="0099690B">
        <w:rPr>
          <w:rFonts w:ascii="Times New Roman" w:hAnsi="Times New Roman" w:cs="Times New Roman"/>
          <w:color w:val="000000"/>
          <w:sz w:val="24"/>
          <w:szCs w:val="24"/>
          <w:lang w:val="id-ID"/>
        </w:rPr>
        <w:t xml:space="preserve"> </w:t>
      </w:r>
    </w:p>
    <w:p w14:paraId="311B394B" w14:textId="6F09B86D" w:rsidR="00CE499C"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color w:val="000000"/>
          <w:sz w:val="24"/>
          <w:szCs w:val="24"/>
          <w:lang w:val="id-ID"/>
        </w:rPr>
        <w:tab/>
      </w:r>
      <w:r w:rsidR="006E53AF" w:rsidRPr="0099690B">
        <w:rPr>
          <w:rFonts w:ascii="Times New Roman" w:hAnsi="Times New Roman" w:cs="Times New Roman"/>
          <w:color w:val="000000"/>
          <w:sz w:val="24"/>
          <w:szCs w:val="24"/>
          <w:lang w:val="id-ID"/>
        </w:rPr>
        <w:t xml:space="preserve">Selanjutnya, kesadaran wajib pajak adalah elemen lain </w:t>
      </w:r>
      <w:r w:rsidR="000B6475" w:rsidRPr="0099690B">
        <w:rPr>
          <w:rFonts w:ascii="Times New Roman" w:hAnsi="Times New Roman" w:cs="Times New Roman"/>
          <w:color w:val="000000"/>
          <w:sz w:val="24"/>
          <w:szCs w:val="24"/>
          <w:lang w:val="id-ID"/>
        </w:rPr>
        <w:t>yang berpotensi</w:t>
      </w:r>
      <w:r w:rsidR="006E53AF" w:rsidRPr="0099690B">
        <w:rPr>
          <w:rFonts w:ascii="Times New Roman" w:hAnsi="Times New Roman" w:cs="Times New Roman"/>
          <w:color w:val="000000"/>
          <w:sz w:val="24"/>
          <w:szCs w:val="24"/>
          <w:lang w:val="id-ID"/>
        </w:rPr>
        <w:t xml:space="preserve"> mempengaruhi kepatuhan</w:t>
      </w:r>
      <w:r w:rsidR="000B51FF" w:rsidRPr="0099690B">
        <w:rPr>
          <w:rFonts w:ascii="Times New Roman" w:hAnsi="Times New Roman" w:cs="Times New Roman"/>
          <w:color w:val="000000"/>
          <w:sz w:val="24"/>
          <w:szCs w:val="24"/>
          <w:lang w:val="id-ID"/>
        </w:rPr>
        <w:t>.</w:t>
      </w:r>
      <w:r w:rsidR="00FF73C4" w:rsidRPr="0099690B">
        <w:rPr>
          <w:rFonts w:ascii="Times New Roman" w:hAnsi="Times New Roman" w:cs="Times New Roman"/>
          <w:color w:val="000000"/>
          <w:sz w:val="24"/>
          <w:szCs w:val="24"/>
          <w:lang w:val="id-ID"/>
        </w:rPr>
        <w:t xml:space="preserve"> </w:t>
      </w:r>
      <w:r w:rsidR="006A0154" w:rsidRPr="0099690B">
        <w:rPr>
          <w:rFonts w:ascii="Times New Roman" w:hAnsi="Times New Roman" w:cs="Times New Roman"/>
          <w:color w:val="000000"/>
          <w:sz w:val="24"/>
          <w:szCs w:val="24"/>
          <w:lang w:val="id-ID"/>
        </w:rPr>
        <w:t>Kondisi ketika anggota masyarakat pembayar pajak menyadari, memahami, dan dengan sukarela menerapkan ketentuan perpajakan</w:t>
      </w:r>
      <w:r w:rsidR="00F27A63" w:rsidRPr="0099690B">
        <w:rPr>
          <w:rFonts w:ascii="Times New Roman" w:hAnsi="Times New Roman" w:cs="Times New Roman"/>
          <w:color w:val="000000"/>
          <w:sz w:val="24"/>
          <w:szCs w:val="24"/>
          <w:lang w:val="id-ID"/>
        </w:rPr>
        <w:t>,</w:t>
      </w:r>
      <w:r w:rsidR="006A0154" w:rsidRPr="0099690B">
        <w:rPr>
          <w:rFonts w:ascii="Times New Roman" w:hAnsi="Times New Roman" w:cs="Times New Roman"/>
          <w:color w:val="000000"/>
          <w:sz w:val="24"/>
          <w:szCs w:val="24"/>
          <w:lang w:val="id-ID"/>
        </w:rPr>
        <w:t xml:space="preserve"> dikenal sebagai kesadaran wajib pajak </w:t>
      </w:r>
      <w:r w:rsidR="00244549" w:rsidRPr="0099690B">
        <w:rPr>
          <w:rFonts w:ascii="Times New Roman" w:hAnsi="Times New Roman" w:cs="Times New Roman"/>
          <w:color w:val="000000"/>
          <w:sz w:val="24"/>
          <w:szCs w:val="24"/>
          <w:lang w:val="id-ID"/>
        </w:rPr>
        <w:fldChar w:fldCharType="begin" w:fldLock="1"/>
      </w:r>
      <w:r w:rsidR="00244549" w:rsidRPr="0099690B">
        <w:rPr>
          <w:rFonts w:ascii="Times New Roman" w:hAnsi="Times New Roman" w:cs="Times New Roman"/>
          <w:color w:val="000000"/>
          <w:sz w:val="24"/>
          <w:szCs w:val="24"/>
          <w:lang w:val="id-ID"/>
        </w:rPr>
        <w:instrText>ADDIN CSL_CITATION {"citationItems":[{"id":"ITEM-1","itemData":{"DOI":"10.29040/jap.v21i1.1029","ISSN":"1412-629X","abstract":"The tax compliance of property tax in Candirejo Tuntang village especially Kalipanggang hamlet has not reached its target that has been set, the percentage rate of property tax.in these last five years still below the target which is 80% with 141 taxpayers. This percentage can be seen in 2015 which shows a figure 56,16 %, then in 2016 with the percentage 60,26 % , and then in 2017 as much as 66,00 % and in the year 2018 as much as 70,15 %. The percentage increase from 2015 until 2018, but in 2019 the percentage rate is decrease to 64,96 %.The method of this research is qualitative descriptive, while the purpose is to measure the depth of public knowledge and awareness in hamlet Kalipanggang to pay the property tax. Data collection techniques in this research are: observation, interview, and documentation method, then the technical analysis are: consisting of data reduction, presentation of data, and the conclusion. The result of this research shows that mostly taxpayers don't really understand yet about the rules and the purpose of property tax so they need to re-explain, taxpayers only know the sanction of a fine for it’s been written in SPPT (a letter of tax notification). The awareness of taxpayers is so low because they let their tax arrear for years. Most of the taxpayers prioritize the primary and secondary needs than pay their tax, it's also because the small amount of income taxpayers. The things needed to raise the awareness of paying property tax are to improve the public services, especially in property tax and provide an explanation, which taxpayers have been given information and knowledge about the role and benefit of property tax so people can raise the awareness in order to do their duty tax.","author":[{"dropping-particle":"","family":"Kusumaningrum","given":"Feny Retno","non-dropping-particle":"","parse-names":false,"suffix":""},{"dropping-particle":"","family":"Luhsasi","given":"Dwi Iga","non-dropping-particle":"","parse-names":false,"suffix":""},{"dropping-particle":"","family":"Sitorus","given":"Destri Sambara","non-dropping-particle":"","parse-names":false,"suffix":""}],"container-title":"Jurnal Akuntansi dan Pajak","id":"ITEM-1","issue":"01","issued":{"date-parts":[["2020"]]},"page":"24-31","title":"Pengetahuan Dan Kesadaran Masyarakat Dalam Kepatuhan Membayar Pajak Bumi Dan Bangunan Di Dusun Kalipanggang Desa Candirejo Tuntang","type":"article-journal","volume":"21"},"uris":["http://www.mendeley.com/documents/?uuid=e89e2248-2bd4-44cc-a5ba-27afca6c6148"]}],"mendeley":{"formattedCitation":"(Kusumaningrum et al., 2020)","plainTextFormattedCitation":"(Kusumaningrum et al., 2020)","previouslyFormattedCitation":"(Kusumaningrum et al., 2020)"},"properties":{"noteIndex":0},"schema":"https://github.com/citation-style-language/schema/raw/master/csl-citation.json"}</w:instrText>
      </w:r>
      <w:r w:rsidR="00244549" w:rsidRPr="0099690B">
        <w:rPr>
          <w:rFonts w:ascii="Times New Roman" w:hAnsi="Times New Roman" w:cs="Times New Roman"/>
          <w:color w:val="000000"/>
          <w:sz w:val="24"/>
          <w:szCs w:val="24"/>
          <w:lang w:val="id-ID"/>
        </w:rPr>
        <w:fldChar w:fldCharType="separate"/>
      </w:r>
      <w:r w:rsidR="00244549" w:rsidRPr="0099690B">
        <w:rPr>
          <w:rFonts w:ascii="Times New Roman" w:hAnsi="Times New Roman" w:cs="Times New Roman"/>
          <w:noProof/>
          <w:color w:val="000000"/>
          <w:sz w:val="24"/>
          <w:szCs w:val="24"/>
          <w:lang w:val="id-ID"/>
        </w:rPr>
        <w:t>(Kusumaningrum et al., 2020)</w:t>
      </w:r>
      <w:r w:rsidR="00244549" w:rsidRPr="0099690B">
        <w:rPr>
          <w:rFonts w:ascii="Times New Roman" w:hAnsi="Times New Roman" w:cs="Times New Roman"/>
          <w:color w:val="000000"/>
          <w:sz w:val="24"/>
          <w:szCs w:val="24"/>
          <w:lang w:val="id-ID"/>
        </w:rPr>
        <w:fldChar w:fldCharType="end"/>
      </w:r>
      <w:r w:rsidR="00E03036" w:rsidRPr="0099690B">
        <w:rPr>
          <w:rFonts w:ascii="Times New Roman" w:hAnsi="Times New Roman" w:cs="Times New Roman"/>
          <w:color w:val="000000"/>
          <w:sz w:val="24"/>
          <w:szCs w:val="24"/>
          <w:lang w:val="id-ID"/>
        </w:rPr>
        <w:t xml:space="preserve">. </w:t>
      </w:r>
      <w:r w:rsidR="006A0154" w:rsidRPr="0099690B">
        <w:rPr>
          <w:rFonts w:ascii="Times New Roman" w:hAnsi="Times New Roman" w:cs="Times New Roman"/>
          <w:color w:val="000000"/>
          <w:sz w:val="24"/>
          <w:szCs w:val="24"/>
          <w:lang w:val="id-ID"/>
        </w:rPr>
        <w:t>Adapun konsekuensi logis dari kesadaran wajib pajak ini adalah mendorong masyarakat untuk membayar pajak demi mendukung pertumbuhan bangsa atau daerah</w:t>
      </w:r>
      <w:r w:rsidR="00E03036" w:rsidRPr="0099690B">
        <w:rPr>
          <w:rFonts w:ascii="Times New Roman" w:hAnsi="Times New Roman" w:cs="Times New Roman"/>
          <w:color w:val="000000"/>
          <w:sz w:val="24"/>
          <w:szCs w:val="24"/>
          <w:lang w:val="id-ID"/>
        </w:rPr>
        <w:t>.</w:t>
      </w:r>
      <w:r w:rsidR="00154756" w:rsidRPr="0099690B">
        <w:rPr>
          <w:rFonts w:ascii="Times New Roman" w:hAnsi="Times New Roman" w:cs="Times New Roman"/>
          <w:color w:val="000000"/>
          <w:sz w:val="24"/>
          <w:szCs w:val="24"/>
          <w:lang w:val="id-ID"/>
        </w:rPr>
        <w:t xml:space="preserve"> Dan adanya pengetahuan, logika, dan kecenderungan untuk mengikuti dan berperilaku sesuai dengan rangsangan yang ditawarkan oleh peraturan pajak, semuanya mendorong kesadaran ini</w:t>
      </w:r>
      <w:r w:rsidR="001478F1" w:rsidRPr="0099690B">
        <w:rPr>
          <w:rFonts w:ascii="Times New Roman" w:hAnsi="Times New Roman" w:cs="Times New Roman"/>
          <w:color w:val="000000"/>
          <w:sz w:val="24"/>
          <w:szCs w:val="24"/>
          <w:lang w:val="id-ID"/>
        </w:rPr>
        <w:t xml:space="preserve">. </w:t>
      </w:r>
      <w:r w:rsidR="00244549" w:rsidRPr="0099690B">
        <w:rPr>
          <w:rFonts w:ascii="Times New Roman" w:hAnsi="Times New Roman" w:cs="Times New Roman"/>
          <w:color w:val="000000"/>
          <w:sz w:val="24"/>
          <w:szCs w:val="24"/>
          <w:lang w:val="id-ID"/>
        </w:rPr>
        <w:t xml:space="preserve">Pada </w:t>
      </w:r>
      <w:r w:rsidR="00410154" w:rsidRPr="0099690B">
        <w:rPr>
          <w:rFonts w:ascii="Times New Roman" w:hAnsi="Times New Roman" w:cs="Times New Roman"/>
          <w:color w:val="000000"/>
          <w:sz w:val="24"/>
          <w:szCs w:val="24"/>
          <w:lang w:val="id-ID"/>
        </w:rPr>
        <w:t xml:space="preserve">variabel </w:t>
      </w:r>
      <w:r w:rsidR="00DF1D7D" w:rsidRPr="0099690B">
        <w:rPr>
          <w:rFonts w:ascii="Times New Roman" w:hAnsi="Times New Roman" w:cs="Times New Roman"/>
          <w:color w:val="000000"/>
          <w:sz w:val="24"/>
          <w:szCs w:val="24"/>
          <w:lang w:val="id-ID"/>
        </w:rPr>
        <w:t xml:space="preserve">ini, terdapat juga </w:t>
      </w:r>
      <w:r w:rsidR="00DF1D7D" w:rsidRPr="0099690B">
        <w:rPr>
          <w:rFonts w:ascii="Times New Roman" w:hAnsi="Times New Roman" w:cs="Times New Roman"/>
          <w:i/>
          <w:iCs/>
          <w:color w:val="000000"/>
          <w:sz w:val="24"/>
          <w:szCs w:val="24"/>
          <w:lang w:val="id-ID"/>
        </w:rPr>
        <w:t xml:space="preserve">gap research </w:t>
      </w:r>
      <w:r w:rsidR="00DF1D7D" w:rsidRPr="0099690B">
        <w:rPr>
          <w:rFonts w:ascii="Times New Roman" w:hAnsi="Times New Roman" w:cs="Times New Roman"/>
          <w:color w:val="000000"/>
          <w:sz w:val="24"/>
          <w:szCs w:val="24"/>
          <w:lang w:val="id-ID"/>
        </w:rPr>
        <w:t>antar peneliti yaitu menurut</w:t>
      </w:r>
      <w:r w:rsidR="00244549" w:rsidRPr="0099690B">
        <w:rPr>
          <w:rFonts w:ascii="Times New Roman" w:hAnsi="Times New Roman" w:cs="Times New Roman"/>
          <w:color w:val="000000"/>
          <w:sz w:val="24"/>
          <w:szCs w:val="24"/>
          <w:lang w:val="id-ID"/>
        </w:rPr>
        <w:t xml:space="preserve"> </w:t>
      </w:r>
      <w:r w:rsidR="007016C8" w:rsidRPr="0099690B">
        <w:rPr>
          <w:rFonts w:ascii="Times New Roman" w:hAnsi="Times New Roman" w:cs="Times New Roman"/>
          <w:color w:val="000000"/>
          <w:sz w:val="24"/>
          <w:szCs w:val="24"/>
          <w:lang w:val="id-ID"/>
        </w:rPr>
        <w:fldChar w:fldCharType="begin" w:fldLock="1"/>
      </w:r>
      <w:r w:rsidR="007C4F95" w:rsidRPr="0099690B">
        <w:rPr>
          <w:rFonts w:ascii="Times New Roman" w:hAnsi="Times New Roman" w:cs="Times New Roman"/>
          <w:color w:val="000000"/>
          <w:sz w:val="24"/>
          <w:szCs w:val="24"/>
          <w:lang w:val="id-ID"/>
        </w:rPr>
        <w:instrText>ADDIN CSL_CITATION {"citationItems":[{"id":"ITEM-1","itemData":{"DOI":"10.29040/jap.v20i2.641","ISSN":"1412-629X","abstract":"Penelitian ini bertujuan untuk menguji pengaruh kesadaran wajib pajak, tingkat pemahaman pajak, pelaksanaan sanksi dan kualitas pelayanan terhadap kepatuhan pajak dalam membayar pajjak bumi dan banunan (PBB). Teknik pengambilan sampel dalam penelitian ini menggunakan convenience sampling untuk 100 wajib pajak bumi di Sukoharjo yang memenuhi kriteria. Data yang digunakan adalah data primer melalui kuesioner, yang berisi jawaban responden. Analisis data dalam penelitian ini menggunakan analisis deskriptif dan analisis regresi linier berganda. Hasil dari penelitian ini, pertama: kesadaran wajib pajak berpengaruh positif terhadap kepatuhan wajib pajak bumi dan bangunan, kedua: tingkat pemahaman berpengaruh positif terhadap kepatuhan wajib pajak bumi dan bangunan, ketiga: pelaksanaan sanksi berpengaruh positif terhadap kepatuhan wajib bumi dan bangunan, yang keempat: kualitas layanan berpengaruh positif terhadap kepatuhan wajib pajak bumi dan bangunan. Hasil penelitian menunjukkan juga bahwa kesadaran wajib pajak, sanksi pajak, pemahaman pajak, dan kualitas layanan secara simultan berpengaruh positif terhadap kepatuhan wajib pajak bumi dan bangunan.","author":[{"dropping-particle":"","family":"Ma'ruf","given":"M. Hasan","non-dropping-particle":"","parse-names":false,"suffix":""},{"dropping-particle":"","family":"Supatminingsih","given":"Sri","non-dropping-particle":"","parse-names":false,"suffix":""}],"container-title":"Jurnal Akuntansi dan Pajak","id":"ITEM-1","issue":"2","issued":{"date-parts":[["2020"]]},"page":"276-284","title":"Faktor-faktor yang Berpengaruh Terhadap Kepatuhan Wajib Pajak Dalam Membayar Pajak Bumi Dan Bangunan","type":"article-journal","volume":"20"},"uris":["http://www.mendeley.com/documents/?uuid=e7f4e688-1f66-46cd-9214-d7b2e6eecd61"]}],"mendeley":{"formattedCitation":"(Ma’ruf &amp; Supatminingsih, 2020)","manualFormatting":"Ma’ruf &amp; Supatminingsih, (2020)","plainTextFormattedCitation":"(Ma’ruf &amp; Supatminingsih, 2020)","previouslyFormattedCitation":"(Ma’ruf &amp; Supatminingsih, 2020)"},"properties":{"noteIndex":0},"schema":"https://github.com/citation-style-language/schema/raw/master/csl-citation.json"}</w:instrText>
      </w:r>
      <w:r w:rsidR="007016C8" w:rsidRPr="0099690B">
        <w:rPr>
          <w:rFonts w:ascii="Times New Roman" w:hAnsi="Times New Roman" w:cs="Times New Roman"/>
          <w:color w:val="000000"/>
          <w:sz w:val="24"/>
          <w:szCs w:val="24"/>
          <w:lang w:val="id-ID"/>
        </w:rPr>
        <w:fldChar w:fldCharType="separate"/>
      </w:r>
      <w:r w:rsidR="007016C8" w:rsidRPr="0099690B">
        <w:rPr>
          <w:rFonts w:ascii="Times New Roman" w:hAnsi="Times New Roman" w:cs="Times New Roman"/>
          <w:noProof/>
          <w:color w:val="000000"/>
          <w:sz w:val="24"/>
          <w:szCs w:val="24"/>
          <w:lang w:val="id-ID"/>
        </w:rPr>
        <w:t>Ma’ruf &amp; Supatminingsih, (2020)</w:t>
      </w:r>
      <w:r w:rsidR="007016C8" w:rsidRPr="0099690B">
        <w:rPr>
          <w:rFonts w:ascii="Times New Roman" w:hAnsi="Times New Roman" w:cs="Times New Roman"/>
          <w:color w:val="000000"/>
          <w:sz w:val="24"/>
          <w:szCs w:val="24"/>
          <w:lang w:val="id-ID"/>
        </w:rPr>
        <w:fldChar w:fldCharType="end"/>
      </w:r>
      <w:r w:rsidR="007016C8" w:rsidRPr="0099690B">
        <w:rPr>
          <w:rFonts w:ascii="Times New Roman" w:hAnsi="Times New Roman" w:cs="Times New Roman"/>
          <w:color w:val="000000"/>
          <w:sz w:val="24"/>
          <w:szCs w:val="24"/>
          <w:lang w:val="id-ID"/>
        </w:rPr>
        <w:t xml:space="preserve"> </w:t>
      </w:r>
      <w:r w:rsidR="00154756" w:rsidRPr="0099690B">
        <w:rPr>
          <w:rFonts w:ascii="Times New Roman" w:hAnsi="Times New Roman" w:cs="Times New Roman"/>
          <w:color w:val="000000"/>
          <w:sz w:val="24"/>
          <w:szCs w:val="24"/>
          <w:lang w:val="id-ID"/>
        </w:rPr>
        <w:t xml:space="preserve">menghasilkan penelitian </w:t>
      </w:r>
      <w:r w:rsidR="00154756" w:rsidRPr="0099690B">
        <w:rPr>
          <w:rFonts w:ascii="Times New Roman" w:hAnsi="Times New Roman" w:cs="Times New Roman"/>
          <w:color w:val="000000"/>
          <w:sz w:val="24"/>
          <w:szCs w:val="24"/>
          <w:lang w:val="id-ID"/>
        </w:rPr>
        <w:lastRenderedPageBreak/>
        <w:t>yang menunjukkan</w:t>
      </w:r>
      <w:r w:rsidR="00D30AB2" w:rsidRPr="0099690B">
        <w:rPr>
          <w:rFonts w:ascii="Times New Roman" w:hAnsi="Times New Roman" w:cs="Times New Roman"/>
          <w:color w:val="000000"/>
          <w:sz w:val="24"/>
          <w:szCs w:val="24"/>
          <w:lang w:val="id-ID"/>
        </w:rPr>
        <w:t xml:space="preserve"> adanya pengaruh </w:t>
      </w:r>
      <w:r w:rsidR="00A31FE3" w:rsidRPr="0099690B">
        <w:rPr>
          <w:rFonts w:ascii="Times New Roman" w:hAnsi="Times New Roman" w:cs="Times New Roman"/>
          <w:color w:val="000000"/>
          <w:sz w:val="24"/>
          <w:szCs w:val="24"/>
          <w:lang w:val="id-ID"/>
        </w:rPr>
        <w:t>kesadaran wajib</w:t>
      </w:r>
      <w:r w:rsidR="00D30AB2" w:rsidRPr="0099690B">
        <w:rPr>
          <w:rFonts w:ascii="Times New Roman" w:hAnsi="Times New Roman" w:cs="Times New Roman"/>
          <w:color w:val="000000"/>
          <w:sz w:val="24"/>
          <w:szCs w:val="24"/>
          <w:lang w:val="id-ID"/>
        </w:rPr>
        <w:t xml:space="preserve"> pajak </w:t>
      </w:r>
      <w:r w:rsidR="00A31FE3" w:rsidRPr="0099690B">
        <w:rPr>
          <w:rFonts w:ascii="Times New Roman" w:hAnsi="Times New Roman" w:cs="Times New Roman"/>
          <w:color w:val="000000"/>
          <w:sz w:val="24"/>
          <w:szCs w:val="24"/>
          <w:lang w:val="id-ID"/>
        </w:rPr>
        <w:t xml:space="preserve">secara positif dan signifikan terhadap </w:t>
      </w:r>
      <w:r w:rsidR="00154756" w:rsidRPr="0099690B">
        <w:rPr>
          <w:rFonts w:ascii="Times New Roman" w:hAnsi="Times New Roman" w:cs="Times New Roman"/>
          <w:color w:val="000000"/>
          <w:sz w:val="24"/>
          <w:szCs w:val="24"/>
          <w:lang w:val="id-ID"/>
        </w:rPr>
        <w:t>kepatuhan</w:t>
      </w:r>
      <w:r w:rsidR="00A31FE3" w:rsidRPr="0099690B">
        <w:rPr>
          <w:rFonts w:ascii="Times New Roman" w:hAnsi="Times New Roman" w:cs="Times New Roman"/>
          <w:color w:val="000000"/>
          <w:sz w:val="24"/>
          <w:szCs w:val="24"/>
          <w:lang w:val="id-ID"/>
        </w:rPr>
        <w:t xml:space="preserve"> wajib pajak bumi dan bangunan</w:t>
      </w:r>
      <w:r w:rsidR="00244549" w:rsidRPr="0099690B">
        <w:rPr>
          <w:rFonts w:ascii="Times New Roman" w:hAnsi="Times New Roman" w:cs="Times New Roman"/>
          <w:color w:val="000000"/>
          <w:sz w:val="24"/>
          <w:szCs w:val="24"/>
          <w:lang w:val="id-ID"/>
        </w:rPr>
        <w:t>. S</w:t>
      </w:r>
      <w:r w:rsidR="000B6475" w:rsidRPr="0099690B">
        <w:rPr>
          <w:rFonts w:ascii="Times New Roman" w:hAnsi="Times New Roman" w:cs="Times New Roman"/>
          <w:color w:val="000000"/>
          <w:sz w:val="24"/>
          <w:szCs w:val="24"/>
          <w:lang w:val="id-ID"/>
        </w:rPr>
        <w:t xml:space="preserve">ementara itu, </w:t>
      </w:r>
      <w:r w:rsidR="00244549" w:rsidRPr="0099690B">
        <w:rPr>
          <w:rFonts w:ascii="Times New Roman" w:hAnsi="Times New Roman" w:cs="Times New Roman"/>
          <w:color w:val="000000"/>
          <w:sz w:val="24"/>
          <w:szCs w:val="24"/>
          <w:lang w:val="id-ID"/>
        </w:rPr>
        <w:t>p</w:t>
      </w:r>
      <w:r w:rsidR="00E173F7" w:rsidRPr="0099690B">
        <w:rPr>
          <w:rFonts w:ascii="Times New Roman" w:hAnsi="Times New Roman" w:cs="Times New Roman"/>
          <w:color w:val="000000"/>
          <w:sz w:val="24"/>
          <w:szCs w:val="24"/>
          <w:lang w:val="id-ID"/>
        </w:rPr>
        <w:t xml:space="preserve">enelitian yang dilakukan </w:t>
      </w:r>
      <w:r w:rsidR="00A9593A" w:rsidRPr="0099690B">
        <w:rPr>
          <w:rFonts w:ascii="Times New Roman" w:hAnsi="Times New Roman" w:cs="Times New Roman"/>
          <w:color w:val="000000"/>
          <w:sz w:val="24"/>
          <w:szCs w:val="24"/>
          <w:lang w:val="id-ID"/>
        </w:rPr>
        <w:fldChar w:fldCharType="begin" w:fldLock="1"/>
      </w:r>
      <w:r w:rsidR="00FE1753" w:rsidRPr="0099690B">
        <w:rPr>
          <w:rFonts w:ascii="Times New Roman" w:hAnsi="Times New Roman" w:cs="Times New Roman"/>
          <w:color w:val="000000"/>
          <w:sz w:val="24"/>
          <w:szCs w:val="24"/>
          <w:lang w:val="id-ID"/>
        </w:rPr>
        <w:instrText>ADDIN CSL_CITATION {"citationItems":[{"id":"ITEM-1","itemData":{"DOI":"10.36088/manazhim.v4i1.1625","ISSN":"2656-5374","abstract":"Adapun tujuan riset ini untuk menguji serta mengenali pengaruh pemahaman wajib pajak, sanksi perpajakan serta mutu pelayanan perpajakan secara simultan ataupun parsial terhadap Kepatuhan Wajib Pajak Dalam Membayar Pajak Bumi dan Bangunan akan kah mempengaruhi guna Pemahaman Wajib Pajak, Sanksi Perpajakan serta Mutu Pelayanan Perpajakan. Kategori informasi yang digunakan dalam riset ini merupakan informasi primer. Sumber informasi primer pada riset ini diperoleh langsung dari wajib pajak bumi dan bangunan yang terletak di Kota Tangerang Selatan.\r  Dengan kata lain Kesadaran Wajib Pajak, Sanksi Perpajakan, Serta Kualitas Pelayanan Perpajakan secara bersama– sama mempengaruhi Kepatuhan Wajib Pajak Membayar Pajak Bumi dan Bangunan. Kesadaran Wajib Pajak tidak mempengaruhi terhadap Kepatuhan Wajib Pajak Membayar Pajak Bumi dan Bangunan pada Kota Tangerang Selatan Tahun 2021, Sanksi Perpajakan tidak mempengaruhi terhadap Kepatuhan Wajib Pajak Membayar Pajak Bumi dan Bangunan pada Kota Tangerang Selatan Tahun 2021, Kualitas Pelayanan Perpajakan mempengaruhi terhadap Kepatuhan Wajib Pajak Membayar Pajak Bumi dan Bangunan pada Kota Tangerang Selatan Tahun 2021.\r Kata Kunci: Kesadaran Wajib Pajak, Sanksi Perpajakan Dan Kualitas Pelayanan Perpajakan.","author":[{"dropping-particle":"","family":"Hidayat","given":"Imam","non-dropping-particle":"","parse-names":false,"suffix":""},{"dropping-particle":"","family":"Gunawan","given":"Steven","non-dropping-particle":"","parse-names":false,"suffix":""}],"container-title":"Manazhim","id":"ITEM-1","issue":"1","issued":{"date-parts":[["2022"]]},"page":"110-132","title":"Kesadaran Wajib Pajak, Sanksi Perpajakan dan Kualitas Pelayanan Perpajakan terhadap Kepatuhan Wajib Pajak dalam Membayar Pajak Bumi dan Bangunan","type":"article-journal","volume":"4"},"uris":["http://www.mendeley.com/documents/?uuid=ad0cc727-bf5e-48dd-9530-4aee6d78af70"]}],"mendeley":{"formattedCitation":"(I. Hidayat &amp; Gunawan, 2022)","manualFormatting":"Hidayat &amp; Gunawan, (2022)","plainTextFormattedCitation":"(I. Hidayat &amp; Gunawan, 2022)","previouslyFormattedCitation":"(I. Hidayat &amp; Gunawan, 2022)"},"properties":{"noteIndex":0},"schema":"https://github.com/citation-style-language/schema/raw/master/csl-citation.json"}</w:instrText>
      </w:r>
      <w:r w:rsidR="00A9593A" w:rsidRPr="0099690B">
        <w:rPr>
          <w:rFonts w:ascii="Times New Roman" w:hAnsi="Times New Roman" w:cs="Times New Roman"/>
          <w:color w:val="000000"/>
          <w:sz w:val="24"/>
          <w:szCs w:val="24"/>
          <w:lang w:val="id-ID"/>
        </w:rPr>
        <w:fldChar w:fldCharType="separate"/>
      </w:r>
      <w:r w:rsidR="00A9593A" w:rsidRPr="0099690B">
        <w:rPr>
          <w:rFonts w:ascii="Times New Roman" w:hAnsi="Times New Roman" w:cs="Times New Roman"/>
          <w:noProof/>
          <w:color w:val="000000"/>
          <w:sz w:val="24"/>
          <w:szCs w:val="24"/>
          <w:lang w:val="id-ID"/>
        </w:rPr>
        <w:t>Hidayat &amp; Gunawan, (2022)</w:t>
      </w:r>
      <w:r w:rsidR="00A9593A" w:rsidRPr="0099690B">
        <w:rPr>
          <w:rFonts w:ascii="Times New Roman" w:hAnsi="Times New Roman" w:cs="Times New Roman"/>
          <w:color w:val="000000"/>
          <w:sz w:val="24"/>
          <w:szCs w:val="24"/>
          <w:lang w:val="id-ID"/>
        </w:rPr>
        <w:fldChar w:fldCharType="end"/>
      </w:r>
      <w:r w:rsidR="00A9593A" w:rsidRPr="0099690B">
        <w:rPr>
          <w:rFonts w:ascii="Times New Roman" w:hAnsi="Times New Roman" w:cs="Times New Roman"/>
          <w:color w:val="000000"/>
          <w:sz w:val="24"/>
          <w:szCs w:val="24"/>
          <w:lang w:val="id-ID"/>
        </w:rPr>
        <w:t xml:space="preserve"> </w:t>
      </w:r>
      <w:r w:rsidR="00E173F7" w:rsidRPr="0099690B">
        <w:rPr>
          <w:rFonts w:ascii="Times New Roman" w:hAnsi="Times New Roman" w:cs="Times New Roman"/>
          <w:color w:val="000000"/>
          <w:sz w:val="24"/>
          <w:szCs w:val="24"/>
          <w:lang w:val="id-ID"/>
        </w:rPr>
        <w:t xml:space="preserve">menunjukkan </w:t>
      </w:r>
      <w:r w:rsidR="00154756" w:rsidRPr="0099690B">
        <w:rPr>
          <w:rFonts w:ascii="Times New Roman" w:hAnsi="Times New Roman" w:cs="Times New Roman"/>
          <w:color w:val="000000"/>
          <w:sz w:val="24"/>
          <w:szCs w:val="24"/>
          <w:lang w:val="id-ID"/>
        </w:rPr>
        <w:t xml:space="preserve">bahwa kepatuhan membayar pajak bumi dan bangunan tidak </w:t>
      </w:r>
      <w:r w:rsidR="00A31FE3" w:rsidRPr="0099690B">
        <w:rPr>
          <w:rFonts w:ascii="Times New Roman" w:hAnsi="Times New Roman" w:cs="Times New Roman"/>
          <w:color w:val="000000"/>
          <w:sz w:val="24"/>
          <w:szCs w:val="24"/>
          <w:lang w:val="id-ID"/>
        </w:rPr>
        <w:t>terpengaruh</w:t>
      </w:r>
      <w:r w:rsidR="00154756" w:rsidRPr="0099690B">
        <w:rPr>
          <w:rFonts w:ascii="Times New Roman" w:hAnsi="Times New Roman" w:cs="Times New Roman"/>
          <w:color w:val="000000"/>
          <w:sz w:val="24"/>
          <w:szCs w:val="24"/>
          <w:lang w:val="id-ID"/>
        </w:rPr>
        <w:t xml:space="preserve"> secara positif oleh kesadaran wajib pajak</w:t>
      </w:r>
      <w:r w:rsidR="00E173F7" w:rsidRPr="0099690B">
        <w:rPr>
          <w:rFonts w:ascii="Times New Roman" w:hAnsi="Times New Roman" w:cs="Times New Roman"/>
          <w:color w:val="000000"/>
          <w:sz w:val="24"/>
          <w:szCs w:val="24"/>
          <w:lang w:val="id-ID"/>
        </w:rPr>
        <w:t xml:space="preserve">. </w:t>
      </w:r>
    </w:p>
    <w:p w14:paraId="03ECFA71" w14:textId="3864E5FE" w:rsidR="00BC0957" w:rsidRPr="0099690B" w:rsidRDefault="00354F01"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1F3CDA" w:rsidRPr="0099690B">
        <w:rPr>
          <w:rFonts w:ascii="Times New Roman" w:hAnsi="Times New Roman" w:cs="Times New Roman"/>
          <w:sz w:val="24"/>
          <w:szCs w:val="24"/>
          <w:lang w:val="id-ID"/>
        </w:rPr>
        <w:t xml:space="preserve">Kemudian </w:t>
      </w:r>
      <w:r w:rsidR="00F27A63" w:rsidRPr="0099690B">
        <w:rPr>
          <w:rFonts w:ascii="Times New Roman" w:hAnsi="Times New Roman" w:cs="Times New Roman"/>
          <w:sz w:val="24"/>
          <w:szCs w:val="24"/>
          <w:lang w:val="id-ID"/>
        </w:rPr>
        <w:t>komponen</w:t>
      </w:r>
      <w:r w:rsidR="001F3CDA" w:rsidRPr="0099690B">
        <w:rPr>
          <w:rFonts w:ascii="Times New Roman" w:hAnsi="Times New Roman" w:cs="Times New Roman"/>
          <w:sz w:val="24"/>
          <w:szCs w:val="24"/>
          <w:lang w:val="id-ID"/>
        </w:rPr>
        <w:t xml:space="preserve"> lain </w:t>
      </w:r>
      <w:r w:rsidR="00327694" w:rsidRPr="0099690B">
        <w:rPr>
          <w:rFonts w:ascii="Times New Roman" w:hAnsi="Times New Roman" w:cs="Times New Roman"/>
          <w:sz w:val="24"/>
          <w:szCs w:val="24"/>
          <w:lang w:val="id-ID"/>
        </w:rPr>
        <w:t>yang juga menjadi</w:t>
      </w:r>
      <w:r w:rsidR="00D30AB2" w:rsidRPr="0099690B">
        <w:rPr>
          <w:rFonts w:ascii="Times New Roman" w:hAnsi="Times New Roman" w:cs="Times New Roman"/>
          <w:sz w:val="24"/>
          <w:szCs w:val="24"/>
          <w:lang w:val="id-ID"/>
        </w:rPr>
        <w:t xml:space="preserve"> </w:t>
      </w:r>
      <w:r w:rsidR="00327694" w:rsidRPr="0099690B">
        <w:rPr>
          <w:rFonts w:ascii="Times New Roman" w:hAnsi="Times New Roman" w:cs="Times New Roman"/>
          <w:sz w:val="24"/>
          <w:szCs w:val="24"/>
          <w:lang w:val="id-ID"/>
        </w:rPr>
        <w:t xml:space="preserve">fokus </w:t>
      </w:r>
      <w:r w:rsidR="000B6475" w:rsidRPr="0099690B">
        <w:rPr>
          <w:rFonts w:ascii="Times New Roman" w:hAnsi="Times New Roman" w:cs="Times New Roman"/>
          <w:sz w:val="24"/>
          <w:szCs w:val="24"/>
          <w:lang w:val="id-ID"/>
        </w:rPr>
        <w:t xml:space="preserve">penelitian </w:t>
      </w:r>
      <w:r w:rsidR="00D30AB2" w:rsidRPr="0099690B">
        <w:rPr>
          <w:rFonts w:ascii="Times New Roman" w:hAnsi="Times New Roman" w:cs="Times New Roman"/>
          <w:sz w:val="24"/>
          <w:szCs w:val="24"/>
          <w:lang w:val="id-ID"/>
        </w:rPr>
        <w:t>y</w:t>
      </w:r>
      <w:r w:rsidR="00765443" w:rsidRPr="0099690B">
        <w:rPr>
          <w:rFonts w:ascii="Times New Roman" w:hAnsi="Times New Roman" w:cs="Times New Roman"/>
          <w:sz w:val="24"/>
          <w:szCs w:val="24"/>
          <w:lang w:val="id-ID"/>
        </w:rPr>
        <w:t>ai</w:t>
      </w:r>
      <w:r w:rsidR="00D30AB2" w:rsidRPr="0099690B">
        <w:rPr>
          <w:rFonts w:ascii="Times New Roman" w:hAnsi="Times New Roman" w:cs="Times New Roman"/>
          <w:sz w:val="24"/>
          <w:szCs w:val="24"/>
          <w:lang w:val="id-ID"/>
        </w:rPr>
        <w:t xml:space="preserve">tu </w:t>
      </w:r>
      <w:r w:rsidR="00327694" w:rsidRPr="0099690B">
        <w:rPr>
          <w:rFonts w:ascii="Times New Roman" w:hAnsi="Times New Roman" w:cs="Times New Roman"/>
          <w:sz w:val="24"/>
          <w:szCs w:val="24"/>
          <w:lang w:val="id-ID"/>
        </w:rPr>
        <w:t>sanksi perpajakan.</w:t>
      </w:r>
      <w:r w:rsidR="008309CE" w:rsidRPr="0099690B">
        <w:rPr>
          <w:rFonts w:ascii="Times New Roman" w:hAnsi="Times New Roman" w:cs="Times New Roman"/>
          <w:sz w:val="24"/>
          <w:szCs w:val="24"/>
          <w:lang w:val="id-ID"/>
        </w:rPr>
        <w:t xml:space="preserve"> </w:t>
      </w:r>
      <w:r w:rsidR="000B6475" w:rsidRPr="0099690B">
        <w:rPr>
          <w:rFonts w:ascii="Times New Roman" w:hAnsi="Times New Roman" w:cs="Times New Roman"/>
          <w:sz w:val="24"/>
          <w:szCs w:val="24"/>
          <w:lang w:val="id-ID"/>
        </w:rPr>
        <w:t>Jaminan bahwa masyarakat akan menghormati atau mematuhi hukum yang berlaku sesuai peraturan perundang-undangan dikenal sebagai s</w:t>
      </w:r>
      <w:r w:rsidR="00F27A63" w:rsidRPr="0099690B">
        <w:rPr>
          <w:rFonts w:ascii="Times New Roman" w:hAnsi="Times New Roman" w:cs="Times New Roman"/>
          <w:sz w:val="24"/>
          <w:szCs w:val="24"/>
          <w:lang w:val="id-ID"/>
        </w:rPr>
        <w:t>anksi pajak</w:t>
      </w:r>
      <w:r w:rsidR="001478F1" w:rsidRPr="0099690B">
        <w:rPr>
          <w:rFonts w:ascii="Times New Roman" w:hAnsi="Times New Roman" w:cs="Times New Roman"/>
          <w:sz w:val="24"/>
          <w:szCs w:val="24"/>
          <w:lang w:val="id-ID"/>
        </w:rPr>
        <w:t>.</w:t>
      </w:r>
      <w:r w:rsidR="003F1E56" w:rsidRPr="0099690B">
        <w:rPr>
          <w:rFonts w:ascii="Times New Roman" w:hAnsi="Times New Roman" w:cs="Times New Roman"/>
          <w:sz w:val="24"/>
          <w:szCs w:val="24"/>
          <w:lang w:val="id-ID"/>
        </w:rPr>
        <w:t xml:space="preserve"> Artinya, </w:t>
      </w:r>
      <w:r w:rsidR="00F27A63" w:rsidRPr="0099690B">
        <w:rPr>
          <w:rFonts w:ascii="Times New Roman" w:hAnsi="Times New Roman" w:cs="Times New Roman"/>
          <w:sz w:val="24"/>
          <w:szCs w:val="24"/>
          <w:lang w:val="id-ID"/>
        </w:rPr>
        <w:t xml:space="preserve">sanksi pajak </w:t>
      </w:r>
      <w:r w:rsidR="00AE4B6E" w:rsidRPr="0099690B">
        <w:rPr>
          <w:rFonts w:ascii="Times New Roman" w:hAnsi="Times New Roman" w:cs="Times New Roman"/>
          <w:sz w:val="24"/>
          <w:szCs w:val="24"/>
          <w:lang w:val="id-ID"/>
        </w:rPr>
        <w:t xml:space="preserve">merupakan </w:t>
      </w:r>
      <w:r w:rsidR="00F27A63" w:rsidRPr="0099690B">
        <w:rPr>
          <w:rFonts w:ascii="Times New Roman" w:hAnsi="Times New Roman" w:cs="Times New Roman"/>
          <w:sz w:val="24"/>
          <w:szCs w:val="24"/>
          <w:lang w:val="id-ID"/>
        </w:rPr>
        <w:t xml:space="preserve">mekanisme untuk memastikan bahwa wajib pajak tidak melanggar norma-norma perpajakan </w:t>
      </w:r>
      <w:r w:rsidR="008309CE" w:rsidRPr="0099690B">
        <w:rPr>
          <w:rFonts w:ascii="Times New Roman" w:hAnsi="Times New Roman" w:cs="Times New Roman"/>
          <w:sz w:val="24"/>
          <w:szCs w:val="24"/>
          <w:lang w:val="id-ID"/>
        </w:rPr>
        <w:fldChar w:fldCharType="begin" w:fldLock="1"/>
      </w:r>
      <w:r w:rsidR="0086557C" w:rsidRPr="0099690B">
        <w:rPr>
          <w:rFonts w:ascii="Times New Roman" w:hAnsi="Times New Roman" w:cs="Times New Roman"/>
          <w:sz w:val="24"/>
          <w:szCs w:val="24"/>
          <w:lang w:val="id-ID"/>
        </w:rPr>
        <w:instrText>ADDIN CSL_CITATION {"citationItems":[{"id":"ITEM-1","itemData":{"author":[{"dropping-particle":"","family":"Ananda","given":"","non-dropping-particle":"","parse-names":false,"suffix":""}],"container-title":"Tesis, Universitas Sumatra Utara","id":"ITEM-1","issued":{"date-parts":[["2015"]]},"page":"141","title":"Faktor-Faktor yang Mempengaruhi Kepatuhan Wajib Pajak dalam Membayar Pajak Bumi dan Bangunan dengan Pendapatan Masyarakat Sebagai Variabel Moderating (Studi pada Wajib Pajak di Kota Medan)","type":"article-journal"},"uris":["http://www.mendeley.com/documents/?uuid=33b92a33-b6dd-4953-9bac-1dd068bfed2a"]}],"mendeley":{"formattedCitation":"(Ananda, 2015)","plainTextFormattedCitation":"(Ananda, 2015)","previouslyFormattedCitation":"(Ananda, 2015)"},"properties":{"noteIndex":0},"schema":"https://github.com/citation-style-language/schema/raw/master/csl-citation.json"}</w:instrText>
      </w:r>
      <w:r w:rsidR="008309CE" w:rsidRPr="0099690B">
        <w:rPr>
          <w:rFonts w:ascii="Times New Roman" w:hAnsi="Times New Roman" w:cs="Times New Roman"/>
          <w:sz w:val="24"/>
          <w:szCs w:val="24"/>
          <w:lang w:val="id-ID"/>
        </w:rPr>
        <w:fldChar w:fldCharType="separate"/>
      </w:r>
      <w:r w:rsidR="008309CE" w:rsidRPr="0099690B">
        <w:rPr>
          <w:rFonts w:ascii="Times New Roman" w:hAnsi="Times New Roman" w:cs="Times New Roman"/>
          <w:noProof/>
          <w:sz w:val="24"/>
          <w:szCs w:val="24"/>
          <w:lang w:val="id-ID"/>
        </w:rPr>
        <w:t>(Ananda, 2015)</w:t>
      </w:r>
      <w:r w:rsidR="008309CE" w:rsidRPr="0099690B">
        <w:rPr>
          <w:rFonts w:ascii="Times New Roman" w:hAnsi="Times New Roman" w:cs="Times New Roman"/>
          <w:sz w:val="24"/>
          <w:szCs w:val="24"/>
          <w:lang w:val="id-ID"/>
        </w:rPr>
        <w:fldChar w:fldCharType="end"/>
      </w:r>
      <w:r w:rsidR="0086557C" w:rsidRPr="0099690B">
        <w:rPr>
          <w:rFonts w:ascii="Times New Roman" w:hAnsi="Times New Roman" w:cs="Times New Roman"/>
          <w:sz w:val="24"/>
          <w:szCs w:val="24"/>
          <w:lang w:val="id-ID"/>
        </w:rPr>
        <w:t xml:space="preserve">. </w:t>
      </w:r>
      <w:r w:rsidR="00244549" w:rsidRPr="0099690B">
        <w:rPr>
          <w:rFonts w:ascii="Times New Roman" w:hAnsi="Times New Roman" w:cs="Times New Roman"/>
          <w:sz w:val="24"/>
          <w:szCs w:val="24"/>
          <w:lang w:val="id-ID"/>
        </w:rPr>
        <w:t xml:space="preserve">Dengan demikian, </w:t>
      </w:r>
      <w:r w:rsidR="0096770D" w:rsidRPr="0099690B">
        <w:rPr>
          <w:rFonts w:ascii="Times New Roman" w:hAnsi="Times New Roman" w:cs="Times New Roman"/>
          <w:sz w:val="24"/>
          <w:szCs w:val="24"/>
          <w:lang w:val="id-ID"/>
        </w:rPr>
        <w:t>kepatuhan wajib pajak dapat dilaksanakan secara efektif</w:t>
      </w:r>
      <w:r w:rsidR="00AE4B6E" w:rsidRPr="0099690B">
        <w:rPr>
          <w:rFonts w:ascii="Times New Roman" w:hAnsi="Times New Roman" w:cs="Times New Roman"/>
          <w:sz w:val="24"/>
          <w:szCs w:val="24"/>
          <w:lang w:val="id-ID"/>
        </w:rPr>
        <w:t xml:space="preserve"> sesuai peraturan yang berlaku</w:t>
      </w:r>
      <w:r w:rsidR="0096770D" w:rsidRPr="0099690B">
        <w:rPr>
          <w:rFonts w:ascii="Times New Roman" w:hAnsi="Times New Roman" w:cs="Times New Roman"/>
          <w:sz w:val="24"/>
          <w:szCs w:val="24"/>
          <w:lang w:val="id-ID"/>
        </w:rPr>
        <w:t xml:space="preserve"> dan dapat mendorong </w:t>
      </w:r>
      <w:r w:rsidR="00AE4B6E" w:rsidRPr="0099690B">
        <w:rPr>
          <w:rFonts w:ascii="Times New Roman" w:hAnsi="Times New Roman" w:cs="Times New Roman"/>
          <w:sz w:val="24"/>
          <w:szCs w:val="24"/>
          <w:lang w:val="id-ID"/>
        </w:rPr>
        <w:t xml:space="preserve">seseorang </w:t>
      </w:r>
      <w:r w:rsidR="0096770D" w:rsidRPr="0099690B">
        <w:rPr>
          <w:rFonts w:ascii="Times New Roman" w:hAnsi="Times New Roman" w:cs="Times New Roman"/>
          <w:sz w:val="24"/>
          <w:szCs w:val="24"/>
          <w:lang w:val="id-ID"/>
        </w:rPr>
        <w:t xml:space="preserve">untuk melakukan pembayaran pajak dengan benar dan selanjutnya meningkatkan penerimaan pajak </w:t>
      </w:r>
      <w:r w:rsidR="00BC0957"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{"citationItems":[{"id":"ITEM-1","itemData":{"author":[{"dropping-particle":"","family":"Henny Indriati, Sri Laksmi Pardanawati","given":"Wikan Budi Utami","non-dropping-particle":"","parse-names":false,"suffix":""}],"container-title":"Akuntansi Dan Pajak","id":"ITEM-1","issue":"1","issued":{"date-parts":[["2019"]]},"page":"1-7","title":"Pengaruh Kesadaran Wajib Pajak, Sanksi Perpajakan, Dan Pelayanan Fiskus Terhadap Kepatuhan Wajib Pajak Orang Pribadi (Studi Empiris Kabupaten Klaten)","type":"article-journal"},"uris":["http://www.mendeley.com/documents/?uuid=04b2bbb1-4d72-42d6-8f34-7c210f2e8fe4"]}],"mendeley":{"formattedCitation":"(Henny Indriati, Sri Laksmi Pardanawati, 2019)","plainTextFormattedCitation":"(Henny Indriati, Sri Laksmi Pardanawati, 2019)","previouslyFormattedCitation":"(Henny Indriati, Sri Laksmi Pardanawati, 2019)"},"properties":{"noteIndex":0},"schema":"https://github.com/citation-style-language/schema/raw/master/csl-citation.json"}</w:instrText>
      </w:r>
      <w:r w:rsidR="00BC0957" w:rsidRPr="0099690B">
        <w:rPr>
          <w:rFonts w:ascii="Times New Roman" w:hAnsi="Times New Roman" w:cs="Times New Roman"/>
          <w:sz w:val="24"/>
          <w:szCs w:val="24"/>
          <w:lang w:val="id-ID"/>
        </w:rPr>
        <w:fldChar w:fldCharType="separate"/>
      </w:r>
      <w:r w:rsidR="00BC0957" w:rsidRPr="0099690B">
        <w:rPr>
          <w:rFonts w:ascii="Times New Roman" w:hAnsi="Times New Roman" w:cs="Times New Roman"/>
          <w:noProof/>
          <w:sz w:val="24"/>
          <w:szCs w:val="24"/>
          <w:lang w:val="id-ID"/>
        </w:rPr>
        <w:t>(Henny Indriati, Sri Laksmi Pardanawati, 2019)</w:t>
      </w:r>
      <w:r w:rsidR="00BC0957" w:rsidRPr="0099690B">
        <w:rPr>
          <w:rFonts w:ascii="Times New Roman" w:hAnsi="Times New Roman" w:cs="Times New Roman"/>
          <w:sz w:val="24"/>
          <w:szCs w:val="24"/>
          <w:lang w:val="id-ID"/>
        </w:rPr>
        <w:fldChar w:fldCharType="end"/>
      </w:r>
      <w:r w:rsidR="00BC0957" w:rsidRPr="0099690B">
        <w:rPr>
          <w:rFonts w:ascii="Times New Roman" w:hAnsi="Times New Roman" w:cs="Times New Roman"/>
          <w:sz w:val="24"/>
          <w:szCs w:val="24"/>
          <w:lang w:val="id-ID"/>
        </w:rPr>
        <w:t>.</w:t>
      </w:r>
      <w:r w:rsidR="00DF1D7D" w:rsidRPr="0099690B">
        <w:rPr>
          <w:rFonts w:ascii="Times New Roman" w:hAnsi="Times New Roman" w:cs="Times New Roman"/>
          <w:sz w:val="24"/>
          <w:szCs w:val="24"/>
          <w:lang w:val="id-ID"/>
        </w:rPr>
        <w:t xml:space="preserve"> </w:t>
      </w:r>
      <w:r w:rsidR="00DF1D7D" w:rsidRPr="0099690B">
        <w:rPr>
          <w:rFonts w:ascii="Times New Roman" w:hAnsi="Times New Roman" w:cs="Times New Roman"/>
          <w:i/>
          <w:iCs/>
          <w:sz w:val="24"/>
          <w:szCs w:val="24"/>
          <w:lang w:val="id-ID"/>
        </w:rPr>
        <w:t>Gap research</w:t>
      </w:r>
      <w:r w:rsidR="00DF1D7D" w:rsidRPr="0099690B">
        <w:rPr>
          <w:rFonts w:ascii="Times New Roman" w:hAnsi="Times New Roman" w:cs="Times New Roman"/>
          <w:sz w:val="24"/>
          <w:szCs w:val="24"/>
          <w:lang w:val="id-ID"/>
        </w:rPr>
        <w:t xml:space="preserve"> pada variabel ini </w:t>
      </w:r>
      <w:r w:rsidR="00AE4B6E" w:rsidRPr="0099690B">
        <w:rPr>
          <w:rFonts w:ascii="Times New Roman" w:hAnsi="Times New Roman" w:cs="Times New Roman"/>
          <w:sz w:val="24"/>
          <w:szCs w:val="24"/>
          <w:lang w:val="id-ID"/>
        </w:rPr>
        <w:t xml:space="preserve">terdapat pada penelitian </w:t>
      </w:r>
      <w:r w:rsidR="00AE4B6E" w:rsidRPr="0099690B">
        <w:rPr>
          <w:rFonts w:ascii="Times New Roman" w:hAnsi="Times New Roman" w:cs="Times New Roman"/>
          <w:sz w:val="24"/>
          <w:szCs w:val="24"/>
          <w:lang w:val="id-ID"/>
        </w:rPr>
        <w:fldChar w:fldCharType="begin" w:fldLock="1"/>
      </w:r>
      <w:r w:rsidR="00AE4B6E"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00AE4B6E" w:rsidRPr="0099690B">
        <w:rPr>
          <w:rFonts w:ascii="Times New Roman" w:hAnsi="Times New Roman" w:cs="Times New Roman"/>
          <w:sz w:val="24"/>
          <w:szCs w:val="24"/>
          <w:lang w:val="id-ID"/>
        </w:rPr>
        <w:fldChar w:fldCharType="separate"/>
      </w:r>
      <w:r w:rsidR="00AE4B6E" w:rsidRPr="0099690B">
        <w:rPr>
          <w:rFonts w:ascii="Times New Roman" w:hAnsi="Times New Roman" w:cs="Times New Roman"/>
          <w:noProof/>
          <w:sz w:val="24"/>
          <w:szCs w:val="24"/>
          <w:lang w:val="id-ID"/>
        </w:rPr>
        <w:t>(Wina Sasmita Harahap &amp; Alistraja Dison silalahi, 2021)</w:t>
      </w:r>
      <w:r w:rsidR="00AE4B6E" w:rsidRPr="0099690B">
        <w:rPr>
          <w:rFonts w:ascii="Times New Roman" w:hAnsi="Times New Roman" w:cs="Times New Roman"/>
          <w:sz w:val="24"/>
          <w:szCs w:val="24"/>
          <w:lang w:val="id-ID"/>
        </w:rPr>
        <w:fldChar w:fldCharType="end"/>
      </w:r>
      <w:r w:rsidR="00AE4B6E" w:rsidRPr="0099690B">
        <w:rPr>
          <w:rFonts w:ascii="Times New Roman" w:hAnsi="Times New Roman" w:cs="Times New Roman"/>
          <w:sz w:val="24"/>
          <w:szCs w:val="24"/>
          <w:lang w:val="id-ID"/>
        </w:rPr>
        <w:t xml:space="preserve"> </w:t>
      </w:r>
      <w:r w:rsidR="0096770D" w:rsidRPr="0099690B">
        <w:rPr>
          <w:rFonts w:ascii="Times New Roman" w:hAnsi="Times New Roman" w:cs="Times New Roman"/>
          <w:sz w:val="24"/>
          <w:szCs w:val="24"/>
          <w:lang w:val="id-ID"/>
        </w:rPr>
        <w:t>menghasilkan penelitian</w:t>
      </w:r>
      <w:r w:rsidR="00AE4B6E" w:rsidRPr="0099690B">
        <w:rPr>
          <w:rFonts w:ascii="Times New Roman" w:hAnsi="Times New Roman" w:cs="Times New Roman"/>
          <w:sz w:val="24"/>
          <w:szCs w:val="24"/>
          <w:lang w:val="id-ID"/>
        </w:rPr>
        <w:t xml:space="preserve"> </w:t>
      </w:r>
      <w:r w:rsidR="003F1E56" w:rsidRPr="0099690B">
        <w:rPr>
          <w:rFonts w:ascii="Times New Roman" w:hAnsi="Times New Roman" w:cs="Times New Roman"/>
          <w:sz w:val="24"/>
          <w:szCs w:val="24"/>
          <w:lang w:val="id-ID"/>
        </w:rPr>
        <w:t>yaitu</w:t>
      </w:r>
      <w:r w:rsidR="0096770D" w:rsidRPr="0099690B">
        <w:rPr>
          <w:rFonts w:ascii="Times New Roman" w:hAnsi="Times New Roman" w:cs="Times New Roman"/>
          <w:sz w:val="24"/>
          <w:szCs w:val="24"/>
          <w:lang w:val="id-ID"/>
        </w:rPr>
        <w:t xml:space="preserve"> </w:t>
      </w:r>
      <w:r w:rsidR="00AE4B6E" w:rsidRPr="0099690B">
        <w:rPr>
          <w:rFonts w:ascii="Times New Roman" w:hAnsi="Times New Roman" w:cs="Times New Roman"/>
          <w:sz w:val="24"/>
          <w:szCs w:val="24"/>
          <w:lang w:val="id-ID"/>
        </w:rPr>
        <w:t xml:space="preserve">sanksi perpajakan mempengaruhi secara positif dan signifikan </w:t>
      </w:r>
      <w:r w:rsidR="0096770D" w:rsidRPr="0099690B">
        <w:rPr>
          <w:rFonts w:ascii="Times New Roman" w:hAnsi="Times New Roman" w:cs="Times New Roman"/>
          <w:sz w:val="24"/>
          <w:szCs w:val="24"/>
          <w:lang w:val="id-ID"/>
        </w:rPr>
        <w:t>kepatuhan</w:t>
      </w:r>
      <w:r w:rsidR="00AE4B6E" w:rsidRPr="0099690B">
        <w:rPr>
          <w:rFonts w:ascii="Times New Roman" w:hAnsi="Times New Roman" w:cs="Times New Roman"/>
          <w:sz w:val="24"/>
          <w:szCs w:val="24"/>
          <w:lang w:val="id-ID"/>
        </w:rPr>
        <w:t xml:space="preserve"> wajib pajak</w:t>
      </w:r>
      <w:r w:rsidR="00BC0957" w:rsidRPr="0099690B">
        <w:rPr>
          <w:rFonts w:ascii="Times New Roman" w:hAnsi="Times New Roman" w:cs="Times New Roman"/>
          <w:sz w:val="24"/>
          <w:szCs w:val="24"/>
          <w:lang w:val="id-ID"/>
        </w:rPr>
        <w:t>. Se</w:t>
      </w:r>
      <w:r w:rsidR="00323B54" w:rsidRPr="0099690B">
        <w:rPr>
          <w:rFonts w:ascii="Times New Roman" w:hAnsi="Times New Roman" w:cs="Times New Roman"/>
          <w:sz w:val="24"/>
          <w:szCs w:val="24"/>
          <w:lang w:val="id-ID"/>
        </w:rPr>
        <w:t xml:space="preserve">baliknya, </w:t>
      </w:r>
      <w:r w:rsidR="00BC0957" w:rsidRPr="0099690B">
        <w:rPr>
          <w:rFonts w:ascii="Times New Roman" w:hAnsi="Times New Roman" w:cs="Times New Roman"/>
          <w:sz w:val="24"/>
          <w:szCs w:val="24"/>
          <w:lang w:val="id-ID"/>
        </w:rPr>
        <w:t>p</w:t>
      </w:r>
      <w:r w:rsidR="0086557C" w:rsidRPr="0099690B">
        <w:rPr>
          <w:rFonts w:ascii="Times New Roman" w:hAnsi="Times New Roman" w:cs="Times New Roman"/>
          <w:sz w:val="24"/>
          <w:szCs w:val="24"/>
          <w:lang w:val="id-ID"/>
        </w:rPr>
        <w:t>enelitian yang dilakukan oleh</w:t>
      </w:r>
      <w:r w:rsidR="00AE4B6E" w:rsidRPr="0099690B">
        <w:rPr>
          <w:rFonts w:ascii="Times New Roman" w:hAnsi="Times New Roman" w:cs="Times New Roman"/>
          <w:sz w:val="24"/>
          <w:szCs w:val="24"/>
          <w:lang w:val="id-ID"/>
        </w:rPr>
        <w:t xml:space="preserve"> </w:t>
      </w:r>
      <w:r w:rsidR="00AE4B6E" w:rsidRPr="0099690B">
        <w:rPr>
          <w:rFonts w:ascii="Times New Roman" w:hAnsi="Times New Roman" w:cs="Times New Roman"/>
          <w:sz w:val="24"/>
          <w:szCs w:val="24"/>
          <w:lang w:val="id-ID"/>
        </w:rPr>
        <w:fldChar w:fldCharType="begin" w:fldLock="1"/>
      </w:r>
      <w:r w:rsidR="00CD58FB" w:rsidRPr="0099690B">
        <w:rPr>
          <w:rFonts w:ascii="Times New Roman" w:hAnsi="Times New Roman" w:cs="Times New Roman"/>
          <w:sz w:val="24"/>
          <w:szCs w:val="24"/>
          <w:lang w:val="id-ID"/>
        </w:rPr>
        <w:instrText>ADDIN CSL_CITATION {"citationItems":[{"id":"ITEM-1","itemData":{"DOI":"10.33059/jse.v5i1.3439","ISSN":"2549-4104","abstract":"This research aimed to find out the effect of tax knowledge, tax penalties, tax services and taxpayers’ awareness on taxpayers’ obligation in paying Land and Building Tax (PBB) in Kecamatan Medan Tuntungan. The samples in this reseach were 100 individual taxpayers registered in the region of Kecamatan Tuntungan. Data analysis technique was multiple linear regression analysy. The result of the reseach showed that tax services and taxpayers’ awareness had significant effect on taxpayers’ obligation. Meanwahile tax knowledge and tax penalties had no significant effect on taxpayers compliance.","author":[{"dropping-particle":"","family":"Reza Radhi Anshari","given":"","non-dropping-particle":"","parse-names":false,"suffix":""}],"container-title":"Jurnal Samudra Ekonomika","id":"ITEM-1","issue":"1","issued":{"date-parts":[["2021"]]},"page":"1-10","title":"Pengaruh Pengetahuan, Sanksi, Pelayanan Dan Kesadaran Wajib Pajak Terhadap Kepatuhan Wajib Pajak Dalam Membayar Pajak Bumi Dan Bangunan Di Kecamatan Medan Tuntungan","type":"article-journal","volume":"5"},"uris":["http://www.mendeley.com/documents/?uuid=704f7fd0-f634-4ba5-affd-234d44848a3a"]}],"mendeley":{"formattedCitation":"(Reza Radhi Anshari, 2021)","plainTextFormattedCitation":"(Reza Radhi Anshari, 2021)","previouslyFormattedCitation":"(Reza Radhi Anshari, 2021)"},"properties":{"noteIndex":0},"schema":"https://github.com/citation-style-language/schema/raw/master/csl-citation.json"}</w:instrText>
      </w:r>
      <w:r w:rsidR="00AE4B6E" w:rsidRPr="0099690B">
        <w:rPr>
          <w:rFonts w:ascii="Times New Roman" w:hAnsi="Times New Roman" w:cs="Times New Roman"/>
          <w:sz w:val="24"/>
          <w:szCs w:val="24"/>
          <w:lang w:val="id-ID"/>
        </w:rPr>
        <w:fldChar w:fldCharType="separate"/>
      </w:r>
      <w:r w:rsidR="00AE4B6E" w:rsidRPr="0099690B">
        <w:rPr>
          <w:rFonts w:ascii="Times New Roman" w:hAnsi="Times New Roman" w:cs="Times New Roman"/>
          <w:noProof/>
          <w:sz w:val="24"/>
          <w:szCs w:val="24"/>
          <w:lang w:val="id-ID"/>
        </w:rPr>
        <w:t>(Reza Radhi Anshari, 2021)</w:t>
      </w:r>
      <w:r w:rsidR="00AE4B6E" w:rsidRPr="0099690B">
        <w:rPr>
          <w:rFonts w:ascii="Times New Roman" w:hAnsi="Times New Roman" w:cs="Times New Roman"/>
          <w:sz w:val="24"/>
          <w:szCs w:val="24"/>
          <w:lang w:val="id-ID"/>
        </w:rPr>
        <w:fldChar w:fldCharType="end"/>
      </w:r>
      <w:r w:rsidR="00AE4B6E" w:rsidRPr="0099690B">
        <w:rPr>
          <w:rFonts w:ascii="Times New Roman" w:hAnsi="Times New Roman" w:cs="Times New Roman"/>
          <w:sz w:val="24"/>
          <w:szCs w:val="24"/>
          <w:lang w:val="id-ID"/>
        </w:rPr>
        <w:t xml:space="preserve"> </w:t>
      </w:r>
      <w:r w:rsidR="0096770D" w:rsidRPr="0099690B">
        <w:rPr>
          <w:rFonts w:ascii="Times New Roman" w:hAnsi="Times New Roman" w:cs="Times New Roman"/>
          <w:sz w:val="24"/>
          <w:szCs w:val="24"/>
          <w:lang w:val="id-ID"/>
        </w:rPr>
        <w:t xml:space="preserve">menunjukkan bahwa kepatuhan </w:t>
      </w:r>
      <w:r w:rsidR="00EF4BBD" w:rsidRPr="0099690B">
        <w:rPr>
          <w:rFonts w:ascii="Times New Roman" w:hAnsi="Times New Roman" w:cs="Times New Roman"/>
          <w:sz w:val="24"/>
          <w:szCs w:val="24"/>
          <w:lang w:val="id-ID"/>
        </w:rPr>
        <w:t>wajib</w:t>
      </w:r>
      <w:r w:rsidR="0096770D" w:rsidRPr="0099690B">
        <w:rPr>
          <w:rFonts w:ascii="Times New Roman" w:hAnsi="Times New Roman" w:cs="Times New Roman"/>
          <w:sz w:val="24"/>
          <w:szCs w:val="24"/>
          <w:lang w:val="id-ID"/>
        </w:rPr>
        <w:t xml:space="preserve"> pajak bumi dan bangunan</w:t>
      </w:r>
      <w:r w:rsidR="00EF4BBD" w:rsidRPr="0099690B">
        <w:rPr>
          <w:rFonts w:ascii="Times New Roman" w:hAnsi="Times New Roman" w:cs="Times New Roman"/>
          <w:sz w:val="24"/>
          <w:szCs w:val="24"/>
          <w:lang w:val="id-ID"/>
        </w:rPr>
        <w:t xml:space="preserve">, </w:t>
      </w:r>
      <w:r w:rsidR="0096770D" w:rsidRPr="0099690B">
        <w:rPr>
          <w:rFonts w:ascii="Times New Roman" w:hAnsi="Times New Roman" w:cs="Times New Roman"/>
          <w:sz w:val="24"/>
          <w:szCs w:val="24"/>
          <w:lang w:val="id-ID"/>
        </w:rPr>
        <w:t>tidak dipengaruhi secara positif oleh sanksi perpajakan</w:t>
      </w:r>
      <w:r w:rsidR="0086557C" w:rsidRPr="0099690B">
        <w:rPr>
          <w:rFonts w:ascii="Times New Roman" w:hAnsi="Times New Roman" w:cs="Times New Roman"/>
          <w:sz w:val="24"/>
          <w:szCs w:val="24"/>
          <w:lang w:val="id-ID"/>
        </w:rPr>
        <w:t>.</w:t>
      </w:r>
    </w:p>
    <w:p w14:paraId="2C928D86" w14:textId="690E0520" w:rsidR="00745F3F" w:rsidRPr="0099690B" w:rsidRDefault="00354F01" w:rsidP="00801BB7">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ab/>
      </w:r>
      <w:r w:rsidR="007500A8" w:rsidRPr="0099690B">
        <w:rPr>
          <w:rFonts w:ascii="Times New Roman" w:hAnsi="Times New Roman" w:cs="Times New Roman"/>
          <w:sz w:val="24"/>
          <w:szCs w:val="24"/>
          <w:lang w:val="id-ID"/>
        </w:rPr>
        <w:t>Uraian di atas membawa peneliti kesimpulan bahwa penelitian ini menjadi penting untuk dilakukan, karena adanya fenomena yang mengindikasikan rendahnya kepatuhan wajib pajak PBB-P2 di Kota Samarinda,</w:t>
      </w:r>
      <w:r w:rsidR="003F1E56" w:rsidRPr="0099690B">
        <w:rPr>
          <w:rFonts w:ascii="Times New Roman" w:hAnsi="Times New Roman" w:cs="Times New Roman"/>
          <w:sz w:val="24"/>
          <w:szCs w:val="24"/>
          <w:lang w:val="id-ID"/>
        </w:rPr>
        <w:t xml:space="preserve"> sehingga </w:t>
      </w:r>
      <w:r w:rsidR="007500A8" w:rsidRPr="0099690B">
        <w:rPr>
          <w:rFonts w:ascii="Times New Roman" w:hAnsi="Times New Roman" w:cs="Times New Roman"/>
          <w:sz w:val="24"/>
          <w:szCs w:val="24"/>
          <w:lang w:val="id-ID"/>
        </w:rPr>
        <w:t xml:space="preserve">berdampak pada pendapatan daerah dan pertumbuhan pembangunan daerah secara </w:t>
      </w:r>
      <w:r w:rsidR="007500A8" w:rsidRPr="0099690B">
        <w:rPr>
          <w:rFonts w:ascii="Times New Roman" w:hAnsi="Times New Roman" w:cs="Times New Roman"/>
          <w:sz w:val="24"/>
          <w:szCs w:val="24"/>
          <w:lang w:val="id-ID"/>
        </w:rPr>
        <w:lastRenderedPageBreak/>
        <w:t xml:space="preserve">keseluruhan. </w:t>
      </w:r>
      <w:r w:rsidR="007721AC" w:rsidRPr="0099690B">
        <w:rPr>
          <w:rFonts w:ascii="Times New Roman" w:hAnsi="Times New Roman" w:cs="Times New Roman"/>
          <w:sz w:val="24"/>
          <w:szCs w:val="24"/>
          <w:lang w:val="id-ID"/>
        </w:rPr>
        <w:t xml:space="preserve">Selain itu, adanya </w:t>
      </w:r>
      <w:r w:rsidR="007721AC" w:rsidRPr="0099690B">
        <w:rPr>
          <w:rFonts w:ascii="Times New Roman" w:hAnsi="Times New Roman" w:cs="Times New Roman"/>
          <w:i/>
          <w:iCs/>
          <w:sz w:val="24"/>
          <w:szCs w:val="24"/>
          <w:lang w:val="id-ID"/>
        </w:rPr>
        <w:t>gap research</w:t>
      </w:r>
      <w:r w:rsidR="007721AC" w:rsidRPr="0099690B">
        <w:rPr>
          <w:rFonts w:ascii="Times New Roman" w:hAnsi="Times New Roman" w:cs="Times New Roman"/>
          <w:sz w:val="24"/>
          <w:szCs w:val="24"/>
          <w:lang w:val="id-ID"/>
        </w:rPr>
        <w:t xml:space="preserve"> dari hasil penelitian terdahulu</w:t>
      </w:r>
      <w:r w:rsidR="00DD37A3" w:rsidRPr="0099690B">
        <w:rPr>
          <w:rFonts w:ascii="Times New Roman" w:hAnsi="Times New Roman" w:cs="Times New Roman"/>
          <w:sz w:val="24"/>
          <w:szCs w:val="24"/>
          <w:lang w:val="id-ID"/>
        </w:rPr>
        <w:t xml:space="preserve"> </w:t>
      </w:r>
      <w:r w:rsidR="004D3940" w:rsidRPr="0099690B">
        <w:rPr>
          <w:rFonts w:ascii="Times New Roman" w:hAnsi="Times New Roman" w:cs="Times New Roman"/>
          <w:sz w:val="24"/>
          <w:szCs w:val="24"/>
          <w:lang w:val="id-ID"/>
        </w:rPr>
        <w:t xml:space="preserve">membuat penulis ingin meneliti permasalahan terkait kepatuhan wajib pajak dengan mengambil judul </w:t>
      </w:r>
      <w:r w:rsidR="004D3940" w:rsidRPr="0099690B">
        <w:rPr>
          <w:rFonts w:ascii="Times New Roman" w:hAnsi="Times New Roman" w:cs="Times New Roman"/>
          <w:b/>
          <w:bCs/>
          <w:sz w:val="24"/>
          <w:szCs w:val="24"/>
          <w:lang w:val="id-ID"/>
        </w:rPr>
        <w:t>“Pengaruh Pengetahuan Perpajakan,</w:t>
      </w:r>
      <w:r w:rsidR="00DA051F" w:rsidRPr="0099690B">
        <w:rPr>
          <w:rFonts w:ascii="Times New Roman" w:hAnsi="Times New Roman" w:cs="Times New Roman"/>
          <w:b/>
          <w:bCs/>
          <w:sz w:val="24"/>
          <w:szCs w:val="24"/>
          <w:lang w:val="id-ID"/>
        </w:rPr>
        <w:t xml:space="preserve"> </w:t>
      </w:r>
      <w:r w:rsidR="004D3940" w:rsidRPr="0099690B">
        <w:rPr>
          <w:rFonts w:ascii="Times New Roman" w:hAnsi="Times New Roman" w:cs="Times New Roman"/>
          <w:b/>
          <w:bCs/>
          <w:sz w:val="24"/>
          <w:szCs w:val="24"/>
          <w:lang w:val="id-ID"/>
        </w:rPr>
        <w:t xml:space="preserve">Sanksi Perpajakan Dan Kesadaran Wajib Pajak Terhadap Kepatuhan Wajib Pajak Dalam Membayar Pajak Bumi dan Bangunan (PBB) </w:t>
      </w:r>
      <w:r w:rsidR="003849B5" w:rsidRPr="0099690B">
        <w:rPr>
          <w:rFonts w:ascii="Times New Roman" w:hAnsi="Times New Roman" w:cs="Times New Roman"/>
          <w:b/>
          <w:bCs/>
          <w:sz w:val="24"/>
          <w:szCs w:val="24"/>
          <w:lang w:val="id-ID"/>
        </w:rPr>
        <w:t>d</w:t>
      </w:r>
      <w:r w:rsidR="004D3940" w:rsidRPr="0099690B">
        <w:rPr>
          <w:rFonts w:ascii="Times New Roman" w:hAnsi="Times New Roman" w:cs="Times New Roman"/>
          <w:b/>
          <w:bCs/>
          <w:sz w:val="24"/>
          <w:szCs w:val="24"/>
          <w:lang w:val="id-ID"/>
        </w:rPr>
        <w:t>i Kota Samarinda”.</w:t>
      </w:r>
    </w:p>
    <w:p w14:paraId="20CF7D22" w14:textId="0728D7DA" w:rsidR="00FF008D" w:rsidRPr="0099690B" w:rsidRDefault="00FF008D" w:rsidP="00BB63BC">
      <w:pPr>
        <w:pStyle w:val="ListParagraph"/>
        <w:numPr>
          <w:ilvl w:val="0"/>
          <w:numId w:val="2"/>
        </w:numPr>
        <w:tabs>
          <w:tab w:val="left" w:pos="426"/>
        </w:tabs>
        <w:spacing w:line="480" w:lineRule="auto"/>
        <w:ind w:left="426" w:hanging="426"/>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Rumusan Masalah</w:t>
      </w:r>
    </w:p>
    <w:p w14:paraId="1452C081" w14:textId="78178F64" w:rsidR="00FF008D" w:rsidRPr="0099690B" w:rsidRDefault="00AD2387" w:rsidP="00AD238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A092D" w:rsidRPr="0099690B">
        <w:rPr>
          <w:rFonts w:ascii="Times New Roman" w:hAnsi="Times New Roman" w:cs="Times New Roman"/>
          <w:sz w:val="24"/>
          <w:szCs w:val="24"/>
          <w:lang w:val="id-ID"/>
        </w:rPr>
        <w:t>Berikut r</w:t>
      </w:r>
      <w:r w:rsidR="00BC4259" w:rsidRPr="0099690B">
        <w:rPr>
          <w:rFonts w:ascii="Times New Roman" w:hAnsi="Times New Roman" w:cs="Times New Roman"/>
          <w:sz w:val="24"/>
          <w:szCs w:val="24"/>
          <w:lang w:val="id-ID"/>
        </w:rPr>
        <w:t xml:space="preserve">umusan masalah </w:t>
      </w:r>
      <w:r w:rsidRPr="0099690B">
        <w:rPr>
          <w:rFonts w:ascii="Times New Roman" w:hAnsi="Times New Roman" w:cs="Times New Roman"/>
          <w:sz w:val="24"/>
          <w:szCs w:val="24"/>
          <w:lang w:val="id-ID"/>
        </w:rPr>
        <w:t>yang didasarkan pada uraian latar belakang sebelumnya</w:t>
      </w:r>
      <w:r w:rsidR="00BC4259" w:rsidRPr="0099690B">
        <w:rPr>
          <w:rFonts w:ascii="Times New Roman" w:hAnsi="Times New Roman" w:cs="Times New Roman"/>
          <w:sz w:val="24"/>
          <w:szCs w:val="24"/>
          <w:lang w:val="id-ID"/>
        </w:rPr>
        <w:t>:</w:t>
      </w:r>
    </w:p>
    <w:p w14:paraId="1303097E" w14:textId="11D80AA2" w:rsidR="00FF008D" w:rsidRPr="0099690B" w:rsidRDefault="002739A8" w:rsidP="00BB63BC">
      <w:pPr>
        <w:pStyle w:val="ListParagraph"/>
        <w:numPr>
          <w:ilvl w:val="0"/>
          <w:numId w:val="3"/>
        </w:num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Apakah pengetahuan perpajakan</w:t>
      </w:r>
      <w:r w:rsidR="00AD3441" w:rsidRPr="0099690B">
        <w:rPr>
          <w:rFonts w:ascii="Times New Roman" w:hAnsi="Times New Roman" w:cs="Times New Roman"/>
          <w:sz w:val="24"/>
          <w:szCs w:val="24"/>
          <w:lang w:val="id-ID"/>
        </w:rPr>
        <w:t xml:space="preserve"> memiliki pengaruh</w:t>
      </w:r>
      <w:r w:rsidRPr="0099690B">
        <w:rPr>
          <w:rFonts w:ascii="Times New Roman" w:hAnsi="Times New Roman" w:cs="Times New Roman"/>
          <w:sz w:val="24"/>
          <w:szCs w:val="24"/>
          <w:lang w:val="id-ID"/>
        </w:rPr>
        <w:t xml:space="preserve"> terhadap kepatuh</w:t>
      </w:r>
      <w:r w:rsidR="00765443" w:rsidRPr="0099690B">
        <w:rPr>
          <w:rFonts w:ascii="Times New Roman" w:hAnsi="Times New Roman" w:cs="Times New Roman"/>
          <w:sz w:val="24"/>
          <w:szCs w:val="24"/>
          <w:lang w:val="id-ID"/>
        </w:rPr>
        <w:t>a</w:t>
      </w:r>
      <w:r w:rsidRPr="0099690B">
        <w:rPr>
          <w:rFonts w:ascii="Times New Roman" w:hAnsi="Times New Roman" w:cs="Times New Roman"/>
          <w:sz w:val="24"/>
          <w:szCs w:val="24"/>
          <w:lang w:val="id-ID"/>
        </w:rPr>
        <w:t>n wajib pajak dalam membayar Pajak Bumi dan Bangunan</w:t>
      </w:r>
      <w:r w:rsidR="00EB7011" w:rsidRPr="0099690B">
        <w:rPr>
          <w:rFonts w:ascii="Times New Roman" w:hAnsi="Times New Roman" w:cs="Times New Roman"/>
          <w:sz w:val="24"/>
          <w:szCs w:val="24"/>
          <w:lang w:val="id-ID"/>
        </w:rPr>
        <w:t xml:space="preserve"> di Kota Samarinda</w:t>
      </w:r>
      <w:r w:rsidR="00AD3441"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w:t>
      </w:r>
    </w:p>
    <w:p w14:paraId="01783E20" w14:textId="3E1A3862" w:rsidR="002739A8" w:rsidRPr="0099690B" w:rsidRDefault="002739A8" w:rsidP="00BB63BC">
      <w:pPr>
        <w:pStyle w:val="ListParagraph"/>
        <w:numPr>
          <w:ilvl w:val="0"/>
          <w:numId w:val="3"/>
        </w:num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Apakah</w:t>
      </w:r>
      <w:r w:rsidR="00AD3441"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sanksi perpajakan</w:t>
      </w:r>
      <w:r w:rsidR="00AD3441" w:rsidRPr="0099690B">
        <w:rPr>
          <w:rFonts w:ascii="Times New Roman" w:hAnsi="Times New Roman" w:cs="Times New Roman"/>
          <w:sz w:val="24"/>
          <w:szCs w:val="24"/>
          <w:lang w:val="id-ID"/>
        </w:rPr>
        <w:t xml:space="preserve"> memiliki pengaruh </w:t>
      </w:r>
      <w:r w:rsidRPr="0099690B">
        <w:rPr>
          <w:rFonts w:ascii="Times New Roman" w:hAnsi="Times New Roman" w:cs="Times New Roman"/>
          <w:sz w:val="24"/>
          <w:szCs w:val="24"/>
          <w:lang w:val="id-ID"/>
        </w:rPr>
        <w:t>terhadap kepatuhan wajib pajak dalam membayar Pajak Bumi dan Bangnan</w:t>
      </w:r>
      <w:r w:rsidR="00EB7011" w:rsidRPr="0099690B">
        <w:rPr>
          <w:rFonts w:ascii="Times New Roman" w:hAnsi="Times New Roman" w:cs="Times New Roman"/>
          <w:sz w:val="24"/>
          <w:szCs w:val="24"/>
          <w:lang w:val="id-ID"/>
        </w:rPr>
        <w:t xml:space="preserve"> di Kota Samarinda</w:t>
      </w:r>
      <w:r w:rsidR="00AD3441"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w:t>
      </w:r>
    </w:p>
    <w:p w14:paraId="1334D7A9" w14:textId="5EC98DA0" w:rsidR="002739A8" w:rsidRPr="0099690B" w:rsidRDefault="002739A8" w:rsidP="00BB63BC">
      <w:pPr>
        <w:pStyle w:val="ListParagraph"/>
        <w:numPr>
          <w:ilvl w:val="0"/>
          <w:numId w:val="3"/>
        </w:num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Apakah</w:t>
      </w:r>
      <w:r w:rsidR="00AD3441" w:rsidRPr="0099690B">
        <w:rPr>
          <w:rFonts w:ascii="Times New Roman" w:hAnsi="Times New Roman" w:cs="Times New Roman"/>
          <w:sz w:val="24"/>
          <w:szCs w:val="24"/>
          <w:lang w:val="id-ID"/>
        </w:rPr>
        <w:t xml:space="preserve"> </w:t>
      </w:r>
      <w:r w:rsidR="002E5B64" w:rsidRPr="0099690B">
        <w:rPr>
          <w:rFonts w:ascii="Times New Roman" w:hAnsi="Times New Roman" w:cs="Times New Roman"/>
          <w:sz w:val="24"/>
          <w:szCs w:val="24"/>
          <w:lang w:val="id-ID"/>
        </w:rPr>
        <w:t>kesadaran</w:t>
      </w:r>
      <w:r w:rsidRPr="0099690B">
        <w:rPr>
          <w:rFonts w:ascii="Times New Roman" w:hAnsi="Times New Roman" w:cs="Times New Roman"/>
          <w:sz w:val="24"/>
          <w:szCs w:val="24"/>
          <w:lang w:val="id-ID"/>
        </w:rPr>
        <w:t xml:space="preserve"> </w:t>
      </w:r>
      <w:r w:rsidR="005C0A99" w:rsidRPr="0099690B">
        <w:rPr>
          <w:rFonts w:ascii="Times New Roman" w:hAnsi="Times New Roman" w:cs="Times New Roman"/>
          <w:sz w:val="24"/>
          <w:szCs w:val="24"/>
          <w:lang w:val="id-ID"/>
        </w:rPr>
        <w:t>wajib pajak</w:t>
      </w:r>
      <w:r w:rsidR="00AD3441" w:rsidRPr="0099690B">
        <w:rPr>
          <w:rFonts w:ascii="Times New Roman" w:hAnsi="Times New Roman" w:cs="Times New Roman"/>
          <w:sz w:val="24"/>
          <w:szCs w:val="24"/>
          <w:lang w:val="id-ID"/>
        </w:rPr>
        <w:t xml:space="preserve"> memiliki pengaruh </w:t>
      </w:r>
      <w:r w:rsidRPr="0099690B">
        <w:rPr>
          <w:rFonts w:ascii="Times New Roman" w:hAnsi="Times New Roman" w:cs="Times New Roman"/>
          <w:sz w:val="24"/>
          <w:szCs w:val="24"/>
          <w:lang w:val="id-ID"/>
        </w:rPr>
        <w:t>terhadap kepatuhan wajib pajak dalam membayar Pajak Bumi dan Bangnan</w:t>
      </w:r>
      <w:r w:rsidR="00EB7011" w:rsidRPr="0099690B">
        <w:rPr>
          <w:rFonts w:ascii="Times New Roman" w:hAnsi="Times New Roman" w:cs="Times New Roman"/>
          <w:sz w:val="24"/>
          <w:szCs w:val="24"/>
          <w:lang w:val="id-ID"/>
        </w:rPr>
        <w:t xml:space="preserve"> di Kota Samarinda</w:t>
      </w:r>
      <w:r w:rsidR="00323B54" w:rsidRPr="0099690B">
        <w:rPr>
          <w:rFonts w:ascii="Times New Roman" w:hAnsi="Times New Roman" w:cs="Times New Roman"/>
          <w:sz w:val="24"/>
          <w:szCs w:val="24"/>
          <w:lang w:val="id-ID"/>
        </w:rPr>
        <w:t xml:space="preserve">? </w:t>
      </w:r>
      <w:r w:rsidR="00AD3441" w:rsidRPr="0099690B">
        <w:rPr>
          <w:rFonts w:ascii="Times New Roman" w:hAnsi="Times New Roman" w:cs="Times New Roman"/>
          <w:sz w:val="24"/>
          <w:szCs w:val="24"/>
          <w:lang w:val="id-ID"/>
        </w:rPr>
        <w:t xml:space="preserve"> </w:t>
      </w:r>
    </w:p>
    <w:p w14:paraId="640E5C6A" w14:textId="16897C77" w:rsidR="00FF008D" w:rsidRPr="0099690B" w:rsidRDefault="00A31F06" w:rsidP="00BB63BC">
      <w:pPr>
        <w:pStyle w:val="ListParagraph"/>
        <w:numPr>
          <w:ilvl w:val="0"/>
          <w:numId w:val="2"/>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Tujuan Penelitian</w:t>
      </w:r>
    </w:p>
    <w:p w14:paraId="3980B7F7" w14:textId="2BCCD073" w:rsidR="00801BB7" w:rsidRPr="0099690B" w:rsidRDefault="00801BB7" w:rsidP="00801BB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23B54" w:rsidRPr="0099690B">
        <w:rPr>
          <w:rFonts w:ascii="Times New Roman" w:hAnsi="Times New Roman" w:cs="Times New Roman"/>
          <w:sz w:val="24"/>
          <w:szCs w:val="24"/>
          <w:lang w:val="id-ID"/>
        </w:rPr>
        <w:t xml:space="preserve">Tujuan penelitian yang diturunkan dari rumusan masalah tersebut </w:t>
      </w:r>
      <w:r w:rsidRPr="0099690B">
        <w:rPr>
          <w:rFonts w:ascii="Times New Roman" w:hAnsi="Times New Roman" w:cs="Times New Roman"/>
          <w:sz w:val="24"/>
          <w:szCs w:val="24"/>
          <w:lang w:val="id-ID"/>
        </w:rPr>
        <w:t xml:space="preserve">adalah sebagai berikut: </w:t>
      </w:r>
    </w:p>
    <w:p w14:paraId="29EFDE65" w14:textId="417C1240" w:rsidR="00FC6974" w:rsidRPr="0099690B" w:rsidRDefault="00FC6974" w:rsidP="00BB63BC">
      <w:pPr>
        <w:pStyle w:val="ListParagraph"/>
        <w:numPr>
          <w:ilvl w:val="0"/>
          <w:numId w:val="4"/>
        </w:num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Untuk mengetahui bagaimana kepatuhan wajib pajak terhadap Pajak Bumi dan Bangunan dipengaruhi oleh pengetahuan pajak.</w:t>
      </w:r>
    </w:p>
    <w:p w14:paraId="105CC4BF" w14:textId="53AD01B3" w:rsidR="00FC6974" w:rsidRPr="0099690B" w:rsidRDefault="00FC6974" w:rsidP="00BB63BC">
      <w:pPr>
        <w:pStyle w:val="ListParagraph"/>
        <w:numPr>
          <w:ilvl w:val="0"/>
          <w:numId w:val="4"/>
        </w:num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lastRenderedPageBreak/>
        <w:t xml:space="preserve">Untuk mengetahui bagaimana kepatuhan wajib pajak terhadap Pajak Bumi dan Bangnan dipengaruhi oleh sanksi perpajakan </w:t>
      </w:r>
    </w:p>
    <w:p w14:paraId="7224E9CF" w14:textId="59880ECF" w:rsidR="00BC4259" w:rsidRPr="0099690B" w:rsidRDefault="00FC6974" w:rsidP="00BB63BC">
      <w:pPr>
        <w:pStyle w:val="ListParagraph"/>
        <w:numPr>
          <w:ilvl w:val="0"/>
          <w:numId w:val="4"/>
        </w:num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 xml:space="preserve">Untuk mengetahui bagaimana kepatuhan wajib pajak terhadap Pajak Bumi dan Bangunan dipengaruhi oleh kesadaran wajib pajak </w:t>
      </w:r>
      <w:r w:rsidR="00A31F06" w:rsidRPr="0099690B">
        <w:rPr>
          <w:rFonts w:ascii="Times New Roman" w:hAnsi="Times New Roman" w:cs="Times New Roman"/>
          <w:sz w:val="24"/>
          <w:szCs w:val="24"/>
          <w:lang w:val="id-ID"/>
        </w:rPr>
        <w:t xml:space="preserve"> </w:t>
      </w:r>
    </w:p>
    <w:p w14:paraId="64AB17D1" w14:textId="5A411EEE" w:rsidR="00FF008D" w:rsidRPr="0099690B" w:rsidRDefault="00A31F06" w:rsidP="00BB63BC">
      <w:pPr>
        <w:pStyle w:val="ListParagraph"/>
        <w:numPr>
          <w:ilvl w:val="0"/>
          <w:numId w:val="2"/>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Manfaat Penelitian</w:t>
      </w:r>
    </w:p>
    <w:p w14:paraId="0628C903" w14:textId="4B1E2EEE" w:rsidR="00A31F06" w:rsidRPr="0099690B" w:rsidRDefault="00A31F06" w:rsidP="00BB63BC">
      <w:pPr>
        <w:pStyle w:val="ListParagraph"/>
        <w:numPr>
          <w:ilvl w:val="0"/>
          <w:numId w:val="45"/>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Manfaat Teoritis</w:t>
      </w:r>
    </w:p>
    <w:p w14:paraId="3858DEE7" w14:textId="77777777" w:rsidR="00801BB7" w:rsidRPr="0099690B" w:rsidRDefault="00A31F06" w:rsidP="00BB63BC">
      <w:pPr>
        <w:pStyle w:val="ListParagraph"/>
        <w:numPr>
          <w:ilvl w:val="0"/>
          <w:numId w:val="5"/>
        </w:numPr>
        <w:tabs>
          <w:tab w:val="left" w:pos="426"/>
        </w:tabs>
        <w:spacing w:line="480" w:lineRule="auto"/>
        <w:ind w:left="851"/>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Bagi Peneliti</w:t>
      </w:r>
    </w:p>
    <w:p w14:paraId="041CCA77" w14:textId="59B6E63F" w:rsidR="00801BB7" w:rsidRPr="0099690B" w:rsidRDefault="009A7EEB" w:rsidP="00801BB7">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A31F06" w:rsidRPr="0099690B">
        <w:rPr>
          <w:rFonts w:ascii="Times New Roman" w:hAnsi="Times New Roman" w:cs="Times New Roman"/>
          <w:sz w:val="24"/>
          <w:szCs w:val="24"/>
          <w:lang w:val="id-ID"/>
        </w:rPr>
        <w:t xml:space="preserve">Menambah pengetahuan terutama dalam mengaplikasikannya terhadap ilmu yang telah diperoleh selama bangku </w:t>
      </w:r>
      <w:r w:rsidR="00B45BD8" w:rsidRPr="0099690B">
        <w:rPr>
          <w:rFonts w:ascii="Times New Roman" w:hAnsi="Times New Roman" w:cs="Times New Roman"/>
          <w:sz w:val="24"/>
          <w:szCs w:val="24"/>
          <w:lang w:val="id-ID"/>
        </w:rPr>
        <w:t>per</w:t>
      </w:r>
      <w:r w:rsidR="00A31F06" w:rsidRPr="0099690B">
        <w:rPr>
          <w:rFonts w:ascii="Times New Roman" w:hAnsi="Times New Roman" w:cs="Times New Roman"/>
          <w:sz w:val="24"/>
          <w:szCs w:val="24"/>
          <w:lang w:val="id-ID"/>
        </w:rPr>
        <w:t>kuliah</w:t>
      </w:r>
      <w:r w:rsidR="00B45BD8" w:rsidRPr="0099690B">
        <w:rPr>
          <w:rFonts w:ascii="Times New Roman" w:hAnsi="Times New Roman" w:cs="Times New Roman"/>
          <w:sz w:val="24"/>
          <w:szCs w:val="24"/>
          <w:lang w:val="id-ID"/>
        </w:rPr>
        <w:t>an,</w:t>
      </w:r>
      <w:r w:rsidR="00A31F06" w:rsidRPr="0099690B">
        <w:rPr>
          <w:rFonts w:ascii="Times New Roman" w:hAnsi="Times New Roman" w:cs="Times New Roman"/>
          <w:sz w:val="24"/>
          <w:szCs w:val="24"/>
          <w:lang w:val="id-ID"/>
        </w:rPr>
        <w:t xml:space="preserve"> untuk dapat </w:t>
      </w:r>
      <w:r w:rsidR="00BC4259" w:rsidRPr="0099690B">
        <w:rPr>
          <w:rFonts w:ascii="Times New Roman" w:hAnsi="Times New Roman" w:cs="Times New Roman"/>
          <w:sz w:val="24"/>
          <w:szCs w:val="24"/>
          <w:lang w:val="id-ID"/>
        </w:rPr>
        <w:t>menjadi solusi bagi masalah yang ingin diketahui</w:t>
      </w:r>
      <w:r w:rsidR="00A31F06" w:rsidRPr="0099690B">
        <w:rPr>
          <w:rFonts w:ascii="Times New Roman" w:hAnsi="Times New Roman" w:cs="Times New Roman"/>
          <w:sz w:val="24"/>
          <w:szCs w:val="24"/>
          <w:lang w:val="id-ID"/>
        </w:rPr>
        <w:t>.</w:t>
      </w:r>
    </w:p>
    <w:p w14:paraId="6A5DB4A1" w14:textId="77777777" w:rsidR="00801BB7" w:rsidRPr="0099690B" w:rsidRDefault="00B45BD8" w:rsidP="00BB63BC">
      <w:pPr>
        <w:pStyle w:val="ListParagraph"/>
        <w:numPr>
          <w:ilvl w:val="0"/>
          <w:numId w:val="5"/>
        </w:numPr>
        <w:tabs>
          <w:tab w:val="left" w:pos="426"/>
        </w:tabs>
        <w:spacing w:line="480" w:lineRule="auto"/>
        <w:ind w:left="851"/>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Bagi penelitian selanjutnya</w:t>
      </w:r>
    </w:p>
    <w:p w14:paraId="7F9EC3C7" w14:textId="43D6E4BE" w:rsidR="00B45BD8" w:rsidRPr="0099690B" w:rsidRDefault="009A7EEB" w:rsidP="00801BB7">
      <w:pPr>
        <w:pStyle w:val="ListParagraph"/>
        <w:tabs>
          <w:tab w:val="left" w:pos="426"/>
        </w:tabs>
        <w:spacing w:line="480" w:lineRule="auto"/>
        <w:ind w:left="851"/>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B45BD8" w:rsidRPr="0099690B">
        <w:rPr>
          <w:rFonts w:ascii="Times New Roman" w:hAnsi="Times New Roman" w:cs="Times New Roman"/>
          <w:sz w:val="24"/>
          <w:szCs w:val="24"/>
          <w:lang w:val="id-ID"/>
        </w:rPr>
        <w:t xml:space="preserve">Diharapkan dengan adanya penelitian ini, dapat menjadi </w:t>
      </w:r>
      <w:r w:rsidR="007A092D" w:rsidRPr="0099690B">
        <w:rPr>
          <w:rFonts w:ascii="Times New Roman" w:hAnsi="Times New Roman" w:cs="Times New Roman"/>
          <w:sz w:val="24"/>
          <w:szCs w:val="24"/>
          <w:lang w:val="id-ID"/>
        </w:rPr>
        <w:t>sumber</w:t>
      </w:r>
      <w:r w:rsidR="00B45BD8" w:rsidRPr="0099690B">
        <w:rPr>
          <w:rFonts w:ascii="Times New Roman" w:hAnsi="Times New Roman" w:cs="Times New Roman"/>
          <w:sz w:val="24"/>
          <w:szCs w:val="24"/>
          <w:lang w:val="id-ID"/>
        </w:rPr>
        <w:t xml:space="preserve"> tambahan </w:t>
      </w:r>
      <w:r w:rsidR="007A092D" w:rsidRPr="0099690B">
        <w:rPr>
          <w:rFonts w:ascii="Times New Roman" w:hAnsi="Times New Roman" w:cs="Times New Roman"/>
          <w:sz w:val="24"/>
          <w:szCs w:val="24"/>
          <w:lang w:val="id-ID"/>
        </w:rPr>
        <w:t>untuk b</w:t>
      </w:r>
      <w:r w:rsidR="00B45BD8" w:rsidRPr="0099690B">
        <w:rPr>
          <w:rFonts w:ascii="Times New Roman" w:hAnsi="Times New Roman" w:cs="Times New Roman"/>
          <w:sz w:val="24"/>
          <w:szCs w:val="24"/>
          <w:lang w:val="id-ID"/>
        </w:rPr>
        <w:t>ahan rujukan dalam penelitian selanjutnya yang memiliki objek penelitian yang sama.</w:t>
      </w:r>
    </w:p>
    <w:p w14:paraId="435DCDD9" w14:textId="7D4B5871" w:rsidR="00B45BD8" w:rsidRPr="0099690B" w:rsidRDefault="00B45BD8" w:rsidP="00BB63BC">
      <w:pPr>
        <w:pStyle w:val="ListParagraph"/>
        <w:numPr>
          <w:ilvl w:val="0"/>
          <w:numId w:val="45"/>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Manfaat Praktis</w:t>
      </w:r>
    </w:p>
    <w:p w14:paraId="6101772F" w14:textId="0C1415DB" w:rsidR="00801BB7" w:rsidRPr="0099690B" w:rsidRDefault="007A092D" w:rsidP="00BB63BC">
      <w:pPr>
        <w:pStyle w:val="ListParagraph"/>
        <w:numPr>
          <w:ilvl w:val="0"/>
          <w:numId w:val="6"/>
        </w:numPr>
        <w:tabs>
          <w:tab w:val="left" w:pos="426"/>
        </w:tabs>
        <w:spacing w:line="480" w:lineRule="auto"/>
        <w:ind w:left="851"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Terhadap</w:t>
      </w:r>
      <w:r w:rsidR="00B45BD8" w:rsidRPr="0099690B">
        <w:rPr>
          <w:rFonts w:ascii="Times New Roman" w:hAnsi="Times New Roman" w:cs="Times New Roman"/>
          <w:sz w:val="24"/>
          <w:szCs w:val="24"/>
          <w:lang w:val="id-ID"/>
        </w:rPr>
        <w:t xml:space="preserve"> Pemerintahan </w:t>
      </w:r>
      <w:r w:rsidR="005559CE" w:rsidRPr="0099690B">
        <w:rPr>
          <w:rFonts w:ascii="Times New Roman" w:hAnsi="Times New Roman" w:cs="Times New Roman"/>
          <w:sz w:val="24"/>
          <w:szCs w:val="24"/>
          <w:lang w:val="id-ID"/>
        </w:rPr>
        <w:t>D</w:t>
      </w:r>
      <w:r w:rsidR="00B45BD8" w:rsidRPr="0099690B">
        <w:rPr>
          <w:rFonts w:ascii="Times New Roman" w:hAnsi="Times New Roman" w:cs="Times New Roman"/>
          <w:sz w:val="24"/>
          <w:szCs w:val="24"/>
          <w:lang w:val="id-ID"/>
        </w:rPr>
        <w:t xml:space="preserve">aerah </w:t>
      </w:r>
    </w:p>
    <w:p w14:paraId="2896523C" w14:textId="144A306B" w:rsidR="00801BB7" w:rsidRPr="0099690B" w:rsidRDefault="009A7EEB" w:rsidP="00801BB7">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C4259" w:rsidRPr="0099690B">
        <w:rPr>
          <w:rFonts w:ascii="Times New Roman" w:hAnsi="Times New Roman" w:cs="Times New Roman"/>
          <w:sz w:val="24"/>
          <w:szCs w:val="24"/>
          <w:lang w:val="id-ID"/>
        </w:rPr>
        <w:t>Diharapkan</w:t>
      </w:r>
      <w:r w:rsidR="007A092D" w:rsidRPr="0099690B">
        <w:rPr>
          <w:rFonts w:ascii="Times New Roman" w:hAnsi="Times New Roman" w:cs="Times New Roman"/>
          <w:i/>
          <w:iCs/>
          <w:sz w:val="24"/>
          <w:szCs w:val="24"/>
          <w:lang w:val="id-ID"/>
        </w:rPr>
        <w:t xml:space="preserve"> output</w:t>
      </w:r>
      <w:r w:rsidR="007A092D" w:rsidRPr="0099690B">
        <w:rPr>
          <w:rFonts w:ascii="Times New Roman" w:hAnsi="Times New Roman" w:cs="Times New Roman"/>
          <w:sz w:val="24"/>
          <w:szCs w:val="24"/>
          <w:lang w:val="id-ID"/>
        </w:rPr>
        <w:t xml:space="preserve"> penelitian </w:t>
      </w:r>
      <w:r w:rsidR="00BC4259" w:rsidRPr="0099690B">
        <w:rPr>
          <w:rFonts w:ascii="Times New Roman" w:hAnsi="Times New Roman" w:cs="Times New Roman"/>
          <w:sz w:val="24"/>
          <w:szCs w:val="24"/>
          <w:lang w:val="id-ID"/>
        </w:rPr>
        <w:t>dapat digunakan sebagai evaluasi atau referensi untuk meningkatkan kepatuhan wajib pajak Kota Samarinda</w:t>
      </w:r>
      <w:r w:rsidR="00B45BD8" w:rsidRPr="0099690B">
        <w:rPr>
          <w:rFonts w:ascii="Times New Roman" w:hAnsi="Times New Roman" w:cs="Times New Roman"/>
          <w:sz w:val="24"/>
          <w:szCs w:val="24"/>
          <w:lang w:val="id-ID"/>
        </w:rPr>
        <w:t xml:space="preserve">, sehingga pemerintah daerah </w:t>
      </w:r>
      <w:r w:rsidR="00BC4259" w:rsidRPr="0099690B">
        <w:rPr>
          <w:rFonts w:ascii="Times New Roman" w:hAnsi="Times New Roman" w:cs="Times New Roman"/>
          <w:sz w:val="24"/>
          <w:szCs w:val="24"/>
          <w:lang w:val="id-ID"/>
        </w:rPr>
        <w:t xml:space="preserve">bisa </w:t>
      </w:r>
      <w:r w:rsidR="00B45BD8" w:rsidRPr="0099690B">
        <w:rPr>
          <w:rFonts w:ascii="Times New Roman" w:hAnsi="Times New Roman" w:cs="Times New Roman"/>
          <w:sz w:val="24"/>
          <w:szCs w:val="24"/>
          <w:lang w:val="id-ID"/>
        </w:rPr>
        <w:t>mengambil kebijakan yang sesuai dengan keadaan masyarakat terutama dalam meningkatkan penerimaan pajak daerah.</w:t>
      </w:r>
    </w:p>
    <w:p w14:paraId="60CCC21D" w14:textId="77777777" w:rsidR="00801BB7" w:rsidRPr="0099690B" w:rsidRDefault="00F66015" w:rsidP="00BB63BC">
      <w:pPr>
        <w:pStyle w:val="ListParagraph"/>
        <w:numPr>
          <w:ilvl w:val="0"/>
          <w:numId w:val="6"/>
        </w:numPr>
        <w:tabs>
          <w:tab w:val="left" w:pos="426"/>
        </w:tabs>
        <w:spacing w:line="480" w:lineRule="auto"/>
        <w:ind w:left="851"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Bagi Masyarakat</w:t>
      </w:r>
    </w:p>
    <w:p w14:paraId="4BEAD006" w14:textId="0C625BFC" w:rsidR="00F66015" w:rsidRPr="0099690B" w:rsidRDefault="009A7EEB" w:rsidP="00801BB7">
      <w:pPr>
        <w:pStyle w:val="ListParagraph"/>
        <w:tabs>
          <w:tab w:val="left" w:pos="426"/>
        </w:tabs>
        <w:spacing w:line="480" w:lineRule="auto"/>
        <w:ind w:left="851"/>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lastRenderedPageBreak/>
        <w:tab/>
      </w:r>
      <w:r w:rsidR="002A6CE0" w:rsidRPr="0099690B">
        <w:rPr>
          <w:rFonts w:ascii="Times New Roman" w:hAnsi="Times New Roman" w:cs="Times New Roman"/>
          <w:sz w:val="24"/>
          <w:szCs w:val="24"/>
          <w:lang w:val="id-ID"/>
        </w:rPr>
        <w:t xml:space="preserve">Diharapkan bahwa penelitian ini akan </w:t>
      </w:r>
      <w:r w:rsidR="00EF4BBD" w:rsidRPr="0099690B">
        <w:rPr>
          <w:rFonts w:ascii="Times New Roman" w:hAnsi="Times New Roman" w:cs="Times New Roman"/>
          <w:sz w:val="24"/>
          <w:szCs w:val="24"/>
          <w:lang w:val="id-ID"/>
        </w:rPr>
        <w:t xml:space="preserve">menumbuhkan </w:t>
      </w:r>
      <w:r w:rsidR="002A6CE0" w:rsidRPr="0099690B">
        <w:rPr>
          <w:rFonts w:ascii="Times New Roman" w:hAnsi="Times New Roman" w:cs="Times New Roman"/>
          <w:sz w:val="24"/>
          <w:szCs w:val="24"/>
          <w:lang w:val="id-ID"/>
        </w:rPr>
        <w:t xml:space="preserve">kesadaran masyarakat akan pentingnya </w:t>
      </w:r>
      <w:r w:rsidR="00EF4BBD" w:rsidRPr="0099690B">
        <w:rPr>
          <w:rFonts w:ascii="Times New Roman" w:hAnsi="Times New Roman" w:cs="Times New Roman"/>
          <w:sz w:val="24"/>
          <w:szCs w:val="24"/>
          <w:lang w:val="id-ID"/>
        </w:rPr>
        <w:t>memenuhi kewajiban per</w:t>
      </w:r>
      <w:r w:rsidR="002A6CE0" w:rsidRPr="0099690B">
        <w:rPr>
          <w:rFonts w:ascii="Times New Roman" w:hAnsi="Times New Roman" w:cs="Times New Roman"/>
          <w:sz w:val="24"/>
          <w:szCs w:val="24"/>
          <w:lang w:val="id-ID"/>
        </w:rPr>
        <w:t>pajak</w:t>
      </w:r>
      <w:r w:rsidR="00EF4BBD" w:rsidRPr="0099690B">
        <w:rPr>
          <w:rFonts w:ascii="Times New Roman" w:hAnsi="Times New Roman" w:cs="Times New Roman"/>
          <w:sz w:val="24"/>
          <w:szCs w:val="24"/>
          <w:lang w:val="id-ID"/>
        </w:rPr>
        <w:t>annya</w:t>
      </w:r>
      <w:r w:rsidR="002A6CE0" w:rsidRPr="0099690B">
        <w:rPr>
          <w:rFonts w:ascii="Times New Roman" w:hAnsi="Times New Roman" w:cs="Times New Roman"/>
          <w:sz w:val="24"/>
          <w:szCs w:val="24"/>
          <w:lang w:val="id-ID"/>
        </w:rPr>
        <w:t xml:space="preserve">, khususnya pajak bumi dan bangunan, serta meningkatkan kesadaran akan kewajiban pajaknya atau meningkatkan kepatuhan masyarakat untuk membayar pajak yang bermanfaat bagi </w:t>
      </w:r>
      <w:r w:rsidR="006E08ED" w:rsidRPr="0099690B">
        <w:rPr>
          <w:rFonts w:ascii="Times New Roman" w:hAnsi="Times New Roman" w:cs="Times New Roman"/>
          <w:sz w:val="24"/>
          <w:szCs w:val="24"/>
          <w:lang w:val="id-ID"/>
        </w:rPr>
        <w:t xml:space="preserve">suatu </w:t>
      </w:r>
      <w:r w:rsidR="002A6CE0" w:rsidRPr="0099690B">
        <w:rPr>
          <w:rFonts w:ascii="Times New Roman" w:hAnsi="Times New Roman" w:cs="Times New Roman"/>
          <w:sz w:val="24"/>
          <w:szCs w:val="24"/>
          <w:lang w:val="id-ID"/>
        </w:rPr>
        <w:t>pembangunan.</w:t>
      </w:r>
    </w:p>
    <w:p w14:paraId="146871E3"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599070EE"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369026D1"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222A900A"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3A921A54"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7756EBF4"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0CD2F1A1"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0EA9B04A"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15CF029F"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570E1FD2"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77733798"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298391E0"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469879E3"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36E58016"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5CC9EA1D"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01C8E4C4"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08983081"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22EE66DD" w14:textId="77777777" w:rsidR="007500A8" w:rsidRPr="0099690B" w:rsidRDefault="007500A8" w:rsidP="00801BB7">
      <w:pPr>
        <w:pStyle w:val="ListParagraph"/>
        <w:tabs>
          <w:tab w:val="left" w:pos="426"/>
        </w:tabs>
        <w:spacing w:line="480" w:lineRule="auto"/>
        <w:ind w:left="0"/>
        <w:jc w:val="center"/>
        <w:rPr>
          <w:rFonts w:ascii="Times New Roman" w:hAnsi="Times New Roman" w:cs="Times New Roman"/>
          <w:b/>
          <w:bCs/>
          <w:sz w:val="24"/>
          <w:szCs w:val="24"/>
          <w:lang w:val="id-ID"/>
        </w:rPr>
      </w:pPr>
    </w:p>
    <w:p w14:paraId="3432CC87" w14:textId="79971B17" w:rsidR="00793F60" w:rsidRPr="0099690B" w:rsidRDefault="00793F60" w:rsidP="00801BB7">
      <w:pPr>
        <w:pStyle w:val="ListParagraph"/>
        <w:tabs>
          <w:tab w:val="left" w:pos="426"/>
        </w:tabs>
        <w:spacing w:line="480" w:lineRule="auto"/>
        <w:ind w:left="0"/>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BAB II</w:t>
      </w:r>
    </w:p>
    <w:p w14:paraId="14FB368E" w14:textId="3FF056D8" w:rsidR="00793F60" w:rsidRPr="0099690B" w:rsidRDefault="00793F60" w:rsidP="00801BB7">
      <w:pPr>
        <w:pStyle w:val="ListParagraph"/>
        <w:tabs>
          <w:tab w:val="left" w:pos="426"/>
        </w:tabs>
        <w:spacing w:line="480" w:lineRule="auto"/>
        <w:ind w:left="0"/>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TINJAUAN PUSTAKA</w:t>
      </w:r>
    </w:p>
    <w:p w14:paraId="173C5E64" w14:textId="5BB104EB" w:rsidR="00793F60" w:rsidRPr="0099690B" w:rsidRDefault="00B0785C" w:rsidP="00BB63BC">
      <w:pPr>
        <w:pStyle w:val="ListParagraph"/>
        <w:numPr>
          <w:ilvl w:val="0"/>
          <w:numId w:val="47"/>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Landasan Teori</w:t>
      </w:r>
    </w:p>
    <w:p w14:paraId="6C5D5B25" w14:textId="77777777" w:rsidR="004A3743" w:rsidRPr="0099690B" w:rsidRDefault="00793F60" w:rsidP="00BB63BC">
      <w:pPr>
        <w:pStyle w:val="ListParagraph"/>
        <w:numPr>
          <w:ilvl w:val="0"/>
          <w:numId w:val="46"/>
        </w:numPr>
        <w:tabs>
          <w:tab w:val="left" w:pos="426"/>
          <w:tab w:val="left" w:pos="851"/>
        </w:tabs>
        <w:spacing w:line="480" w:lineRule="auto"/>
        <w:ind w:left="709" w:hanging="709"/>
        <w:jc w:val="both"/>
        <w:rPr>
          <w:rFonts w:ascii="Times New Roman" w:hAnsi="Times New Roman" w:cs="Times New Roman"/>
          <w:b/>
          <w:bCs/>
          <w:i/>
          <w:iCs/>
          <w:sz w:val="24"/>
          <w:szCs w:val="24"/>
          <w:lang w:val="id-ID"/>
        </w:rPr>
      </w:pPr>
      <w:r w:rsidRPr="0099690B">
        <w:rPr>
          <w:rFonts w:ascii="Times New Roman" w:hAnsi="Times New Roman" w:cs="Times New Roman"/>
          <w:b/>
          <w:bCs/>
          <w:i/>
          <w:iCs/>
          <w:sz w:val="24"/>
          <w:szCs w:val="24"/>
          <w:lang w:val="id-ID"/>
        </w:rPr>
        <w:t>Theory of Planned Behavior</w:t>
      </w:r>
    </w:p>
    <w:p w14:paraId="1FB03E4B" w14:textId="281C95A9" w:rsidR="00793F60" w:rsidRPr="0099690B" w:rsidRDefault="009134CA" w:rsidP="009134CA">
      <w:pPr>
        <w:pStyle w:val="ListParagraph"/>
        <w:tabs>
          <w:tab w:val="left" w:pos="426"/>
        </w:tabs>
        <w:spacing w:line="480" w:lineRule="auto"/>
        <w:ind w:left="0"/>
        <w:jc w:val="both"/>
        <w:rPr>
          <w:rFonts w:ascii="Times New Roman" w:hAnsi="Times New Roman" w:cs="Times New Roman"/>
          <w:b/>
          <w:bCs/>
          <w:i/>
          <w:iCs/>
          <w:sz w:val="24"/>
          <w:szCs w:val="24"/>
          <w:lang w:val="id-ID"/>
        </w:rPr>
      </w:pPr>
      <w:r w:rsidRPr="0099690B">
        <w:rPr>
          <w:rFonts w:ascii="Times New Roman" w:hAnsi="Times New Roman" w:cs="Times New Roman"/>
          <w:i/>
          <w:iCs/>
          <w:sz w:val="24"/>
          <w:szCs w:val="24"/>
          <w:lang w:val="id-ID"/>
        </w:rPr>
        <w:tab/>
      </w:r>
      <w:r w:rsidR="00793F60" w:rsidRPr="0099690B">
        <w:rPr>
          <w:rFonts w:ascii="Times New Roman" w:hAnsi="Times New Roman" w:cs="Times New Roman"/>
          <w:i/>
          <w:iCs/>
          <w:sz w:val="24"/>
          <w:szCs w:val="24"/>
          <w:lang w:val="id-ID"/>
        </w:rPr>
        <w:t>T</w:t>
      </w:r>
      <w:bookmarkStart w:id="3" w:name="_Hlk153341024"/>
      <w:r w:rsidR="00793F60" w:rsidRPr="0099690B">
        <w:rPr>
          <w:rFonts w:ascii="Times New Roman" w:hAnsi="Times New Roman" w:cs="Times New Roman"/>
          <w:i/>
          <w:iCs/>
          <w:sz w:val="24"/>
          <w:szCs w:val="24"/>
          <w:lang w:val="id-ID"/>
        </w:rPr>
        <w:t>heory of Planned Behavior</w:t>
      </w:r>
      <w:r w:rsidR="00793F60" w:rsidRPr="0099690B">
        <w:rPr>
          <w:rFonts w:ascii="Times New Roman" w:hAnsi="Times New Roman" w:cs="Times New Roman"/>
          <w:sz w:val="24"/>
          <w:szCs w:val="24"/>
          <w:lang w:val="id-ID"/>
        </w:rPr>
        <w:t xml:space="preserve"> </w:t>
      </w:r>
      <w:bookmarkEnd w:id="3"/>
      <w:r w:rsidR="00793F60" w:rsidRPr="0099690B">
        <w:rPr>
          <w:rFonts w:ascii="Times New Roman" w:hAnsi="Times New Roman" w:cs="Times New Roman"/>
          <w:sz w:val="24"/>
          <w:szCs w:val="24"/>
          <w:lang w:val="id-ID"/>
        </w:rPr>
        <w:t>adalah t</w:t>
      </w:r>
      <w:r w:rsidR="007E5292" w:rsidRPr="0099690B">
        <w:rPr>
          <w:rFonts w:ascii="Times New Roman" w:hAnsi="Times New Roman" w:cs="Times New Roman"/>
          <w:sz w:val="24"/>
          <w:szCs w:val="24"/>
          <w:lang w:val="id-ID"/>
        </w:rPr>
        <w:t>eo</w:t>
      </w:r>
      <w:r w:rsidR="00793F60" w:rsidRPr="0099690B">
        <w:rPr>
          <w:rFonts w:ascii="Times New Roman" w:hAnsi="Times New Roman" w:cs="Times New Roman"/>
          <w:sz w:val="24"/>
          <w:szCs w:val="24"/>
          <w:lang w:val="id-ID"/>
        </w:rPr>
        <w:t xml:space="preserve">ri yang digunakan untuk memprediksi serta </w:t>
      </w:r>
      <w:bookmarkStart w:id="4" w:name="_Hlk153341054"/>
      <w:r w:rsidR="00793F60" w:rsidRPr="0099690B">
        <w:rPr>
          <w:rFonts w:ascii="Times New Roman" w:hAnsi="Times New Roman" w:cs="Times New Roman"/>
          <w:sz w:val="24"/>
          <w:szCs w:val="24"/>
          <w:lang w:val="id-ID"/>
        </w:rPr>
        <w:t>menjelaskan perilaku individu yang dipengaruhi oleh keinginan dan pertimbangan individu itu sendiri</w:t>
      </w:r>
      <w:bookmarkEnd w:id="4"/>
      <w:r w:rsidR="00793F60" w:rsidRPr="0099690B">
        <w:rPr>
          <w:rFonts w:ascii="Times New Roman" w:hAnsi="Times New Roman" w:cs="Times New Roman"/>
          <w:sz w:val="24"/>
          <w:szCs w:val="24"/>
          <w:lang w:val="id-ID"/>
        </w:rPr>
        <w:t xml:space="preserve">. </w:t>
      </w:r>
      <w:r w:rsidR="00793F60" w:rsidRPr="0099690B">
        <w:rPr>
          <w:rFonts w:ascii="Times New Roman" w:hAnsi="Times New Roman" w:cs="Times New Roman"/>
          <w:i/>
          <w:iCs/>
          <w:sz w:val="24"/>
          <w:szCs w:val="24"/>
          <w:lang w:val="id-ID"/>
        </w:rPr>
        <w:t xml:space="preserve">Theory of Reasoned Action </w:t>
      </w:r>
      <w:r w:rsidR="00793F60" w:rsidRPr="0099690B">
        <w:rPr>
          <w:rFonts w:ascii="Times New Roman" w:hAnsi="Times New Roman" w:cs="Times New Roman"/>
          <w:sz w:val="24"/>
          <w:szCs w:val="24"/>
          <w:lang w:val="id-ID"/>
        </w:rPr>
        <w:t>(TRA) dikembangkan oleh Ajzen</w:t>
      </w:r>
      <w:r w:rsidR="00456FA0" w:rsidRPr="0099690B">
        <w:rPr>
          <w:rFonts w:ascii="Times New Roman" w:hAnsi="Times New Roman" w:cs="Times New Roman"/>
          <w:sz w:val="24"/>
          <w:szCs w:val="24"/>
          <w:lang w:val="id-ID"/>
        </w:rPr>
        <w:t xml:space="preserve"> tahun 1991</w:t>
      </w:r>
      <w:r w:rsidR="00793F60" w:rsidRPr="0099690B">
        <w:rPr>
          <w:rFonts w:ascii="Times New Roman" w:hAnsi="Times New Roman" w:cs="Times New Roman"/>
          <w:sz w:val="24"/>
          <w:szCs w:val="24"/>
          <w:lang w:val="id-ID"/>
        </w:rPr>
        <w:t xml:space="preserve"> dan diberi nama </w:t>
      </w:r>
      <w:r w:rsidR="00793F60" w:rsidRPr="0099690B">
        <w:rPr>
          <w:rFonts w:ascii="Times New Roman" w:hAnsi="Times New Roman" w:cs="Times New Roman"/>
          <w:i/>
          <w:iCs/>
          <w:sz w:val="24"/>
          <w:szCs w:val="24"/>
          <w:lang w:val="id-ID"/>
        </w:rPr>
        <w:t>Theory of Planned Behavior</w:t>
      </w:r>
      <w:r w:rsidR="00793F60" w:rsidRPr="0099690B">
        <w:rPr>
          <w:rFonts w:ascii="Times New Roman" w:hAnsi="Times New Roman" w:cs="Times New Roman"/>
          <w:sz w:val="24"/>
          <w:szCs w:val="24"/>
          <w:lang w:val="id-ID"/>
        </w:rPr>
        <w:t xml:space="preserve"> (TPB)</w:t>
      </w:r>
      <w:r w:rsidR="00F51B28" w:rsidRPr="0099690B">
        <w:rPr>
          <w:rFonts w:ascii="Times New Roman" w:hAnsi="Times New Roman" w:cs="Times New Roman"/>
          <w:sz w:val="24"/>
          <w:szCs w:val="24"/>
          <w:lang w:val="id-ID"/>
        </w:rPr>
        <w:t xml:space="preserve"> </w:t>
      </w:r>
      <w:r w:rsidR="00F51B28" w:rsidRPr="0099690B">
        <w:rPr>
          <w:rFonts w:ascii="Times New Roman" w:hAnsi="Times New Roman" w:cs="Times New Roman"/>
          <w:sz w:val="24"/>
          <w:szCs w:val="24"/>
          <w:lang w:val="id-ID"/>
        </w:rPr>
        <w:fldChar w:fldCharType="begin" w:fldLock="1"/>
      </w:r>
      <w:r w:rsidR="00E14600" w:rsidRPr="0099690B">
        <w:rPr>
          <w:rFonts w:ascii="Times New Roman" w:hAnsi="Times New Roman" w:cs="Times New Roman"/>
          <w:sz w:val="24"/>
          <w:szCs w:val="24"/>
          <w:lang w:val="id-ID"/>
        </w:rPr>
        <w:instrText>ADDIN CSL_CITATION {"citationItems":[{"id":"ITEM-1","itemData":{"URL":"https://books.google.co.id/books?id=dmJ9EGEy0ZYC&amp;printsec=frontcover&amp;hl=id&amp;source=gbs_ge_summary_r&amp;cad=0#v=onepage&amp;q&amp;f=false","accessed":{"date-parts":[["2023","12","10"]]},"author":[{"dropping-particle":"","family":"Ajzen","given":"Icek","non-dropping-particle":"","parse-names":false,"suffix":""}],"container-title":"Open University Press-PDF","id":"ITEM-1","issued":{"date-parts":[["2005"]]},"page":"117","title":"Attitudes, Personality, And Behavior 2nd Edition","type":"webpage"},"uris":["http://www.mendeley.com/documents/?uuid=1e4bb57f-0d9f-4c45-aa96-f318340788b2"]}],"mendeley":{"formattedCitation":"(Ajzen, 2005)","plainTextFormattedCitation":"(Ajzen, 2005)","previouslyFormattedCitation":"(Ajzen, 2005)"},"properties":{"noteIndex":0},"schema":"https://github.com/citation-style-language/schema/raw/master/csl-citation.json"}</w:instrText>
      </w:r>
      <w:r w:rsidR="00F51B28" w:rsidRPr="0099690B">
        <w:rPr>
          <w:rFonts w:ascii="Times New Roman" w:hAnsi="Times New Roman" w:cs="Times New Roman"/>
          <w:sz w:val="24"/>
          <w:szCs w:val="24"/>
          <w:lang w:val="id-ID"/>
        </w:rPr>
        <w:fldChar w:fldCharType="separate"/>
      </w:r>
      <w:r w:rsidR="00F51B28" w:rsidRPr="0099690B">
        <w:rPr>
          <w:rFonts w:ascii="Times New Roman" w:hAnsi="Times New Roman" w:cs="Times New Roman"/>
          <w:noProof/>
          <w:sz w:val="24"/>
          <w:szCs w:val="24"/>
          <w:lang w:val="id-ID"/>
        </w:rPr>
        <w:t>(Ajzen, 2005)</w:t>
      </w:r>
      <w:r w:rsidR="00F51B28" w:rsidRPr="0099690B">
        <w:rPr>
          <w:rFonts w:ascii="Times New Roman" w:hAnsi="Times New Roman" w:cs="Times New Roman"/>
          <w:sz w:val="24"/>
          <w:szCs w:val="24"/>
          <w:lang w:val="id-ID"/>
        </w:rPr>
        <w:fldChar w:fldCharType="end"/>
      </w:r>
      <w:r w:rsidR="005559CE" w:rsidRPr="0099690B">
        <w:rPr>
          <w:rFonts w:ascii="Times New Roman" w:hAnsi="Times New Roman" w:cs="Times New Roman"/>
          <w:sz w:val="24"/>
          <w:szCs w:val="24"/>
          <w:lang w:val="id-ID"/>
        </w:rPr>
        <w:t xml:space="preserve">. Menurut </w:t>
      </w:r>
      <w:r w:rsidR="005559CE"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{"citationItems":[{"id":"ITEM-1","itemData":{"abstract":"This study aims to provide empirical evidence that variables Knowledge Taxation, Taxpayer Awareness, Modern Tax Administration System, Tax Amnesty And Tax Sanctions have a positive significant effect on Personal Taxpayer Compliance (Case Study on KPP Pratama Surakarta). The population in this study are all individual taxpayers as much 104.192. Sampling in this research use Accidental Sampling 100 respondents. The results of the analysis test show that Tax Knowledge, Taxpayer Awareness, Modern Tax Administration System, Tax Amnesty and Tax Sanction have positive and significant impact on Personal Taxpayer Compliance..The result of R2 test shows the variable of Tax Knowledge Influence, Taxpayer Awareness, Modern Tax Administration System, Tax Amnesty and Tax Sanction able to explain 93,4% to variable of Personal Taxpayer Compliance while others equal to 6,6% explained by other variable outside research model.","author":[{"dropping-particle":"","family":"Murni Sulistyowati","given":"Nuryati","non-dropping-particle":"","parse-names":false,"suffix":""}],"id":"ITEM-1","issue":"02","issued":{"date-parts":[["2024"]]},"page":"1-8","title":"Pengaruh Pengetahuan Perpajakan, Kesadaran Wajib Pajak, Sistem Administrasi Perpajakan Modern, Tax Amnesty Dan Sanksi Pajak Terhadap Kepatuhan Wajib Pajak Orang Pribadi","type":"article-journal","volume":"24"},"uris":["http://www.mendeley.com/documents/?uuid=adac601e-6810-4db8-98b1-e73959d427d3"]}],"mendeley":{"formattedCitation":"(Murni Sulistyowati, 2024)","manualFormatting":"Murni Sulistyowati, (2024)","plainTextFormattedCitation":"(Murni Sulistyowati, 2024)","previouslyFormattedCitation":"(Murni Sulistyowati, 2024)"},"properties":{"noteIndex":0},"schema":"https://github.com/citation-style-language/schema/raw/master/csl-citation.json"}</w:instrText>
      </w:r>
      <w:r w:rsidR="005559CE" w:rsidRPr="0099690B">
        <w:rPr>
          <w:rFonts w:ascii="Times New Roman" w:hAnsi="Times New Roman" w:cs="Times New Roman"/>
          <w:sz w:val="24"/>
          <w:szCs w:val="24"/>
          <w:lang w:val="id-ID"/>
        </w:rPr>
        <w:fldChar w:fldCharType="separate"/>
      </w:r>
      <w:r w:rsidR="005559CE" w:rsidRPr="0099690B">
        <w:rPr>
          <w:rFonts w:ascii="Times New Roman" w:hAnsi="Times New Roman" w:cs="Times New Roman"/>
          <w:noProof/>
          <w:sz w:val="24"/>
          <w:szCs w:val="24"/>
          <w:lang w:val="id-ID"/>
        </w:rPr>
        <w:t>Murni Sulistyowati, (2024)</w:t>
      </w:r>
      <w:r w:rsidR="005559CE" w:rsidRPr="0099690B">
        <w:rPr>
          <w:rFonts w:ascii="Times New Roman" w:hAnsi="Times New Roman" w:cs="Times New Roman"/>
          <w:sz w:val="24"/>
          <w:szCs w:val="24"/>
          <w:lang w:val="id-ID"/>
        </w:rPr>
        <w:fldChar w:fldCharType="end"/>
      </w:r>
      <w:r w:rsidR="005559CE" w:rsidRPr="0099690B">
        <w:rPr>
          <w:rFonts w:ascii="Times New Roman" w:hAnsi="Times New Roman" w:cs="Times New Roman"/>
          <w:sz w:val="24"/>
          <w:szCs w:val="24"/>
          <w:lang w:val="id-ID"/>
        </w:rPr>
        <w:t xml:space="preserve"> </w:t>
      </w:r>
      <w:r w:rsidR="002A6CE0" w:rsidRPr="0099690B">
        <w:rPr>
          <w:rFonts w:ascii="Times New Roman" w:hAnsi="Times New Roman" w:cs="Times New Roman"/>
          <w:sz w:val="24"/>
          <w:szCs w:val="24"/>
          <w:lang w:val="id-ID"/>
        </w:rPr>
        <w:t xml:space="preserve">tiga faktor menentukan perilaku atau sikap seseorang, menurut </w:t>
      </w:r>
      <w:r w:rsidR="002A6CE0" w:rsidRPr="0099690B">
        <w:rPr>
          <w:rFonts w:ascii="Times New Roman" w:hAnsi="Times New Roman" w:cs="Times New Roman"/>
          <w:i/>
          <w:iCs/>
          <w:sz w:val="24"/>
          <w:szCs w:val="24"/>
          <w:lang w:val="id-ID"/>
        </w:rPr>
        <w:t>Theory of Planned Behavior</w:t>
      </w:r>
      <w:r w:rsidR="002A6CE0" w:rsidRPr="0099690B">
        <w:rPr>
          <w:rFonts w:ascii="Times New Roman" w:hAnsi="Times New Roman" w:cs="Times New Roman"/>
          <w:sz w:val="24"/>
          <w:szCs w:val="24"/>
          <w:lang w:val="id-ID"/>
        </w:rPr>
        <w:t xml:space="preserve"> ini adalah keyakinan tentang hasil perilaku dan evaluasi akan hasil perilaku, keyakinan atas adanya harapan orang lain dan motivasi akan pemenuhan harapan tersebut, dan faktor-faktor yang dapat menghambat dan mendukung perilaku</w:t>
      </w:r>
      <w:r w:rsidR="007500A8" w:rsidRPr="0099690B">
        <w:rPr>
          <w:rFonts w:ascii="Times New Roman" w:hAnsi="Times New Roman" w:cs="Times New Roman"/>
          <w:sz w:val="24"/>
          <w:szCs w:val="24"/>
          <w:lang w:val="id-ID"/>
        </w:rPr>
        <w:t xml:space="preserve">. </w:t>
      </w:r>
      <w:r w:rsidR="001F1A28" w:rsidRPr="0099690B">
        <w:rPr>
          <w:rFonts w:ascii="Times New Roman" w:hAnsi="Times New Roman" w:cs="Times New Roman"/>
          <w:sz w:val="24"/>
          <w:szCs w:val="24"/>
          <w:lang w:val="id-ID"/>
        </w:rPr>
        <w:t xml:space="preserve">Tiga macam penentu tersebut antara lain </w:t>
      </w:r>
      <w:r w:rsidR="00906B5D" w:rsidRPr="0099690B">
        <w:rPr>
          <w:rFonts w:ascii="Times New Roman" w:hAnsi="Times New Roman" w:cs="Times New Roman"/>
          <w:sz w:val="24"/>
          <w:szCs w:val="24"/>
          <w:lang w:val="id-ID"/>
        </w:rPr>
        <w:t>:</w:t>
      </w:r>
    </w:p>
    <w:p w14:paraId="10F8D860" w14:textId="77777777" w:rsidR="009134CA" w:rsidRPr="0099690B" w:rsidRDefault="00793F60" w:rsidP="00BB63BC">
      <w:pPr>
        <w:pStyle w:val="ListParagraph"/>
        <w:numPr>
          <w:ilvl w:val="0"/>
          <w:numId w:val="7"/>
        </w:numPr>
        <w:tabs>
          <w:tab w:val="left" w:pos="426"/>
        </w:tabs>
        <w:spacing w:line="480" w:lineRule="auto"/>
        <w:ind w:left="851" w:hanging="425"/>
        <w:jc w:val="both"/>
        <w:rPr>
          <w:rFonts w:ascii="Times New Roman" w:hAnsi="Times New Roman" w:cs="Times New Roman"/>
          <w:b/>
          <w:bCs/>
          <w:i/>
          <w:iCs/>
          <w:sz w:val="24"/>
          <w:szCs w:val="24"/>
          <w:lang w:val="id-ID"/>
        </w:rPr>
      </w:pPr>
      <w:bookmarkStart w:id="5" w:name="_Hlk153338763"/>
      <w:r w:rsidRPr="0099690B">
        <w:rPr>
          <w:rFonts w:ascii="Times New Roman" w:hAnsi="Times New Roman" w:cs="Times New Roman"/>
          <w:i/>
          <w:iCs/>
          <w:sz w:val="24"/>
          <w:szCs w:val="24"/>
          <w:lang w:val="id-ID"/>
        </w:rPr>
        <w:t>Behavioral Beliefs</w:t>
      </w:r>
      <w:bookmarkEnd w:id="5"/>
    </w:p>
    <w:p w14:paraId="140F3388" w14:textId="37167ABC" w:rsidR="009134CA" w:rsidRPr="0099690B" w:rsidRDefault="009A7EEB" w:rsidP="009134CA">
      <w:pPr>
        <w:pStyle w:val="ListParagraph"/>
        <w:tabs>
          <w:tab w:val="left" w:pos="426"/>
        </w:tabs>
        <w:spacing w:line="480" w:lineRule="auto"/>
        <w:ind w:left="851"/>
        <w:jc w:val="both"/>
        <w:rPr>
          <w:rFonts w:ascii="Times New Roman" w:hAnsi="Times New Roman" w:cs="Times New Roman"/>
          <w:b/>
          <w:bCs/>
          <w:i/>
          <w:iCs/>
          <w:sz w:val="24"/>
          <w:szCs w:val="24"/>
          <w:lang w:val="id-ID"/>
        </w:rPr>
      </w:pPr>
      <w:r w:rsidRPr="0099690B">
        <w:rPr>
          <w:rFonts w:ascii="Times New Roman" w:hAnsi="Times New Roman" w:cs="Times New Roman"/>
          <w:sz w:val="24"/>
          <w:szCs w:val="24"/>
          <w:lang w:val="id-ID"/>
        </w:rPr>
        <w:tab/>
      </w:r>
      <w:r w:rsidR="006E08ED" w:rsidRPr="0099690B">
        <w:rPr>
          <w:rFonts w:ascii="Times New Roman" w:hAnsi="Times New Roman" w:cs="Times New Roman"/>
          <w:sz w:val="24"/>
          <w:szCs w:val="24"/>
          <w:lang w:val="id-ID"/>
        </w:rPr>
        <w:t xml:space="preserve">Adalah </w:t>
      </w:r>
      <w:r w:rsidR="001F1A28" w:rsidRPr="0099690B">
        <w:rPr>
          <w:rFonts w:ascii="Times New Roman" w:hAnsi="Times New Roman" w:cs="Times New Roman"/>
          <w:sz w:val="24"/>
          <w:szCs w:val="24"/>
          <w:lang w:val="id-ID"/>
        </w:rPr>
        <w:t>kombinasi</w:t>
      </w:r>
      <w:r w:rsidR="00793F60" w:rsidRPr="0099690B">
        <w:rPr>
          <w:rFonts w:ascii="Times New Roman" w:hAnsi="Times New Roman" w:cs="Times New Roman"/>
          <w:sz w:val="24"/>
          <w:szCs w:val="24"/>
          <w:lang w:val="id-ID"/>
        </w:rPr>
        <w:t xml:space="preserve"> keyakinan individu tentang hasil dari suatu tindakan</w:t>
      </w:r>
      <w:r w:rsidR="001F1A28" w:rsidRPr="0099690B">
        <w:rPr>
          <w:rFonts w:ascii="Times New Roman" w:hAnsi="Times New Roman" w:cs="Times New Roman"/>
          <w:sz w:val="24"/>
          <w:szCs w:val="24"/>
          <w:lang w:val="id-ID"/>
        </w:rPr>
        <w:t>, baik positif maupun negatif dari adanya</w:t>
      </w:r>
      <w:r w:rsidR="00793F60" w:rsidRPr="0099690B">
        <w:rPr>
          <w:rFonts w:ascii="Times New Roman" w:hAnsi="Times New Roman" w:cs="Times New Roman"/>
          <w:sz w:val="24"/>
          <w:szCs w:val="24"/>
          <w:lang w:val="id-ID"/>
        </w:rPr>
        <w:t xml:space="preserve"> evaluasi atas hasil</w:t>
      </w:r>
      <w:r w:rsidR="001F1A28" w:rsidRPr="0099690B">
        <w:rPr>
          <w:rFonts w:ascii="Times New Roman" w:hAnsi="Times New Roman" w:cs="Times New Roman"/>
          <w:sz w:val="24"/>
          <w:szCs w:val="24"/>
          <w:lang w:val="id-ID"/>
        </w:rPr>
        <w:t xml:space="preserve"> tindakan</w:t>
      </w:r>
      <w:r w:rsidR="00793F60" w:rsidRPr="0099690B">
        <w:rPr>
          <w:rFonts w:ascii="Times New Roman" w:hAnsi="Times New Roman" w:cs="Times New Roman"/>
          <w:sz w:val="24"/>
          <w:szCs w:val="24"/>
          <w:lang w:val="id-ID"/>
        </w:rPr>
        <w:t xml:space="preserve"> tersebut.</w:t>
      </w:r>
    </w:p>
    <w:p w14:paraId="046DA8DE" w14:textId="77777777" w:rsidR="009134CA" w:rsidRPr="0099690B" w:rsidRDefault="00E14600" w:rsidP="00BB63BC">
      <w:pPr>
        <w:pStyle w:val="ListParagraph"/>
        <w:numPr>
          <w:ilvl w:val="0"/>
          <w:numId w:val="7"/>
        </w:numPr>
        <w:tabs>
          <w:tab w:val="left" w:pos="426"/>
        </w:tabs>
        <w:spacing w:line="480" w:lineRule="auto"/>
        <w:ind w:left="851" w:hanging="425"/>
        <w:jc w:val="both"/>
        <w:rPr>
          <w:rFonts w:ascii="Times New Roman" w:hAnsi="Times New Roman" w:cs="Times New Roman"/>
          <w:b/>
          <w:bCs/>
          <w:i/>
          <w:iCs/>
          <w:sz w:val="24"/>
          <w:szCs w:val="24"/>
          <w:lang w:val="id-ID"/>
        </w:rPr>
      </w:pPr>
      <w:r w:rsidRPr="0099690B">
        <w:rPr>
          <w:rFonts w:ascii="Times New Roman" w:hAnsi="Times New Roman" w:cs="Times New Roman"/>
          <w:i/>
          <w:iCs/>
          <w:sz w:val="24"/>
          <w:szCs w:val="24"/>
          <w:lang w:val="id-ID"/>
        </w:rPr>
        <w:t>Normative beliefs</w:t>
      </w:r>
    </w:p>
    <w:p w14:paraId="7A439B04" w14:textId="13208A6C" w:rsidR="00EB7011" w:rsidRPr="0099690B" w:rsidRDefault="009A7EEB" w:rsidP="00733938">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14600" w:rsidRPr="0099690B">
        <w:rPr>
          <w:rFonts w:ascii="Times New Roman" w:hAnsi="Times New Roman" w:cs="Times New Roman"/>
          <w:sz w:val="24"/>
          <w:szCs w:val="24"/>
          <w:lang w:val="id-ID"/>
        </w:rPr>
        <w:t>Mer</w:t>
      </w:r>
      <w:r w:rsidR="00793F60" w:rsidRPr="0099690B">
        <w:rPr>
          <w:rFonts w:ascii="Times New Roman" w:hAnsi="Times New Roman" w:cs="Times New Roman"/>
          <w:sz w:val="24"/>
          <w:szCs w:val="24"/>
          <w:lang w:val="id-ID"/>
        </w:rPr>
        <w:t>upakan ke</w:t>
      </w:r>
      <w:r w:rsidR="001F1A28" w:rsidRPr="0099690B">
        <w:rPr>
          <w:rFonts w:ascii="Times New Roman" w:hAnsi="Times New Roman" w:cs="Times New Roman"/>
          <w:sz w:val="24"/>
          <w:szCs w:val="24"/>
          <w:lang w:val="id-ID"/>
        </w:rPr>
        <w:t>yakinan</w:t>
      </w:r>
      <w:r w:rsidR="00793F60" w:rsidRPr="0099690B">
        <w:rPr>
          <w:rFonts w:ascii="Times New Roman" w:hAnsi="Times New Roman" w:cs="Times New Roman"/>
          <w:sz w:val="24"/>
          <w:szCs w:val="24"/>
          <w:lang w:val="id-ID"/>
        </w:rPr>
        <w:t xml:space="preserve"> akan ekspe</w:t>
      </w:r>
      <w:r w:rsidR="00883596" w:rsidRPr="0099690B">
        <w:rPr>
          <w:rFonts w:ascii="Times New Roman" w:hAnsi="Times New Roman" w:cs="Times New Roman"/>
          <w:sz w:val="24"/>
          <w:szCs w:val="24"/>
          <w:lang w:val="id-ID"/>
        </w:rPr>
        <w:t>k</w:t>
      </w:r>
      <w:r w:rsidR="00793F60" w:rsidRPr="0099690B">
        <w:rPr>
          <w:rFonts w:ascii="Times New Roman" w:hAnsi="Times New Roman" w:cs="Times New Roman"/>
          <w:sz w:val="24"/>
          <w:szCs w:val="24"/>
          <w:lang w:val="id-ID"/>
        </w:rPr>
        <w:t>tasi normatif yang timbul dari orang lain dan memotivasi individu untuk meny</w:t>
      </w:r>
      <w:r w:rsidR="00883596" w:rsidRPr="0099690B">
        <w:rPr>
          <w:rFonts w:ascii="Times New Roman" w:hAnsi="Times New Roman" w:cs="Times New Roman"/>
          <w:sz w:val="24"/>
          <w:szCs w:val="24"/>
          <w:lang w:val="id-ID"/>
        </w:rPr>
        <w:t>e</w:t>
      </w:r>
      <w:r w:rsidR="00793F60" w:rsidRPr="0099690B">
        <w:rPr>
          <w:rFonts w:ascii="Times New Roman" w:hAnsi="Times New Roman" w:cs="Times New Roman"/>
          <w:sz w:val="24"/>
          <w:szCs w:val="24"/>
          <w:lang w:val="id-ID"/>
        </w:rPr>
        <w:t>tujui ekspe</w:t>
      </w:r>
      <w:r w:rsidR="00883596" w:rsidRPr="0099690B">
        <w:rPr>
          <w:rFonts w:ascii="Times New Roman" w:hAnsi="Times New Roman" w:cs="Times New Roman"/>
          <w:sz w:val="24"/>
          <w:szCs w:val="24"/>
          <w:lang w:val="id-ID"/>
        </w:rPr>
        <w:t>k</w:t>
      </w:r>
      <w:r w:rsidR="00793F60" w:rsidRPr="0099690B">
        <w:rPr>
          <w:rFonts w:ascii="Times New Roman" w:hAnsi="Times New Roman" w:cs="Times New Roman"/>
          <w:sz w:val="24"/>
          <w:szCs w:val="24"/>
          <w:lang w:val="id-ID"/>
        </w:rPr>
        <w:t>tasi tersebut.</w:t>
      </w:r>
      <w:bookmarkStart w:id="6" w:name="_Hlk153341430"/>
    </w:p>
    <w:p w14:paraId="6E1836A6" w14:textId="77777777" w:rsidR="009134CA" w:rsidRPr="0099690B" w:rsidRDefault="00793F60" w:rsidP="00BB63BC">
      <w:pPr>
        <w:pStyle w:val="ListParagraph"/>
        <w:numPr>
          <w:ilvl w:val="0"/>
          <w:numId w:val="7"/>
        </w:numPr>
        <w:tabs>
          <w:tab w:val="left" w:pos="426"/>
        </w:tabs>
        <w:spacing w:line="480" w:lineRule="auto"/>
        <w:ind w:left="851" w:hanging="425"/>
        <w:jc w:val="both"/>
        <w:rPr>
          <w:rFonts w:ascii="Times New Roman" w:hAnsi="Times New Roman" w:cs="Times New Roman"/>
          <w:b/>
          <w:bCs/>
          <w:i/>
          <w:iCs/>
          <w:sz w:val="24"/>
          <w:szCs w:val="24"/>
          <w:lang w:val="id-ID"/>
        </w:rPr>
      </w:pPr>
      <w:r w:rsidRPr="0099690B">
        <w:rPr>
          <w:rFonts w:ascii="Times New Roman" w:hAnsi="Times New Roman" w:cs="Times New Roman"/>
          <w:i/>
          <w:iCs/>
          <w:sz w:val="24"/>
          <w:szCs w:val="24"/>
          <w:lang w:val="id-ID"/>
        </w:rPr>
        <w:t>Control Beliefs</w:t>
      </w:r>
      <w:bookmarkEnd w:id="6"/>
    </w:p>
    <w:p w14:paraId="31F0B521" w14:textId="70BDF35A" w:rsidR="00E14600" w:rsidRPr="0099690B" w:rsidRDefault="009A7EEB" w:rsidP="009134CA">
      <w:pPr>
        <w:pStyle w:val="ListParagraph"/>
        <w:tabs>
          <w:tab w:val="left" w:pos="426"/>
        </w:tabs>
        <w:spacing w:line="480" w:lineRule="auto"/>
        <w:ind w:left="851"/>
        <w:jc w:val="both"/>
        <w:rPr>
          <w:rFonts w:ascii="Times New Roman" w:hAnsi="Times New Roman" w:cs="Times New Roman"/>
          <w:b/>
          <w:bCs/>
          <w:i/>
          <w:iCs/>
          <w:sz w:val="24"/>
          <w:szCs w:val="24"/>
          <w:lang w:val="id-ID"/>
        </w:rPr>
      </w:pPr>
      <w:r w:rsidRPr="0099690B">
        <w:rPr>
          <w:rFonts w:ascii="Times New Roman" w:hAnsi="Times New Roman" w:cs="Times New Roman"/>
          <w:sz w:val="24"/>
          <w:szCs w:val="24"/>
          <w:lang w:val="id-ID"/>
        </w:rPr>
        <w:lastRenderedPageBreak/>
        <w:tab/>
      </w:r>
      <w:r w:rsidR="00793F60" w:rsidRPr="0099690B">
        <w:rPr>
          <w:rFonts w:ascii="Times New Roman" w:hAnsi="Times New Roman" w:cs="Times New Roman"/>
          <w:sz w:val="24"/>
          <w:szCs w:val="24"/>
          <w:lang w:val="id-ID"/>
        </w:rPr>
        <w:t>Ke</w:t>
      </w:r>
      <w:r w:rsidR="001F1A28" w:rsidRPr="0099690B">
        <w:rPr>
          <w:rFonts w:ascii="Times New Roman" w:hAnsi="Times New Roman" w:cs="Times New Roman"/>
          <w:sz w:val="24"/>
          <w:szCs w:val="24"/>
          <w:lang w:val="id-ID"/>
        </w:rPr>
        <w:t xml:space="preserve">yakinan </w:t>
      </w:r>
      <w:r w:rsidR="00793F60" w:rsidRPr="0099690B">
        <w:rPr>
          <w:rFonts w:ascii="Times New Roman" w:hAnsi="Times New Roman" w:cs="Times New Roman"/>
          <w:sz w:val="24"/>
          <w:szCs w:val="24"/>
          <w:lang w:val="id-ID"/>
        </w:rPr>
        <w:t>tentang adanya hal-hal yang mendukung atau menghambat perilaku atau tindakan individu yang akan di</w:t>
      </w:r>
      <w:r w:rsidR="001F1A28" w:rsidRPr="0099690B">
        <w:rPr>
          <w:rFonts w:ascii="Times New Roman" w:hAnsi="Times New Roman" w:cs="Times New Roman"/>
          <w:sz w:val="24"/>
          <w:szCs w:val="24"/>
          <w:lang w:val="id-ID"/>
        </w:rPr>
        <w:t>lakukan</w:t>
      </w:r>
      <w:r w:rsidR="00793F60" w:rsidRPr="0099690B">
        <w:rPr>
          <w:rFonts w:ascii="Times New Roman" w:hAnsi="Times New Roman" w:cs="Times New Roman"/>
          <w:sz w:val="24"/>
          <w:szCs w:val="24"/>
          <w:lang w:val="id-ID"/>
        </w:rPr>
        <w:t xml:space="preserve"> </w:t>
      </w:r>
      <w:r w:rsidR="001F1A28" w:rsidRPr="0099690B">
        <w:rPr>
          <w:rFonts w:ascii="Times New Roman" w:hAnsi="Times New Roman" w:cs="Times New Roman"/>
          <w:sz w:val="24"/>
          <w:szCs w:val="24"/>
          <w:lang w:val="id-ID"/>
        </w:rPr>
        <w:t xml:space="preserve">serta </w:t>
      </w:r>
      <w:r w:rsidR="00793F60" w:rsidRPr="0099690B">
        <w:rPr>
          <w:rFonts w:ascii="Times New Roman" w:hAnsi="Times New Roman" w:cs="Times New Roman"/>
          <w:sz w:val="24"/>
          <w:szCs w:val="24"/>
          <w:lang w:val="id-ID"/>
        </w:rPr>
        <w:t>persepsinya t</w:t>
      </w:r>
      <w:r w:rsidR="00913205" w:rsidRPr="0099690B">
        <w:rPr>
          <w:rFonts w:ascii="Times New Roman" w:hAnsi="Times New Roman" w:cs="Times New Roman"/>
          <w:sz w:val="24"/>
          <w:szCs w:val="24"/>
          <w:lang w:val="id-ID"/>
        </w:rPr>
        <w:t>erkait</w:t>
      </w:r>
      <w:r w:rsidR="00793F60" w:rsidRPr="0099690B">
        <w:rPr>
          <w:rFonts w:ascii="Times New Roman" w:hAnsi="Times New Roman" w:cs="Times New Roman"/>
          <w:sz w:val="24"/>
          <w:szCs w:val="24"/>
          <w:lang w:val="id-ID"/>
        </w:rPr>
        <w:t xml:space="preserve"> seberapa kuat </w:t>
      </w:r>
      <w:r w:rsidR="00EF4BBD" w:rsidRPr="0099690B">
        <w:rPr>
          <w:rFonts w:ascii="Times New Roman" w:hAnsi="Times New Roman" w:cs="Times New Roman"/>
          <w:sz w:val="24"/>
          <w:szCs w:val="24"/>
          <w:lang w:val="id-ID"/>
        </w:rPr>
        <w:t xml:space="preserve">suatu hal </w:t>
      </w:r>
      <w:r w:rsidR="00793F60" w:rsidRPr="0099690B">
        <w:rPr>
          <w:rFonts w:ascii="Times New Roman" w:hAnsi="Times New Roman" w:cs="Times New Roman"/>
          <w:sz w:val="24"/>
          <w:szCs w:val="24"/>
          <w:lang w:val="id-ID"/>
        </w:rPr>
        <w:t>me</w:t>
      </w:r>
      <w:r w:rsidR="00EF4BBD" w:rsidRPr="0099690B">
        <w:rPr>
          <w:rFonts w:ascii="Times New Roman" w:hAnsi="Times New Roman" w:cs="Times New Roman"/>
          <w:sz w:val="24"/>
          <w:szCs w:val="24"/>
          <w:lang w:val="id-ID"/>
        </w:rPr>
        <w:t>mbatasi</w:t>
      </w:r>
      <w:r w:rsidR="00793F60" w:rsidRPr="0099690B">
        <w:rPr>
          <w:rFonts w:ascii="Times New Roman" w:hAnsi="Times New Roman" w:cs="Times New Roman"/>
          <w:sz w:val="24"/>
          <w:szCs w:val="24"/>
          <w:lang w:val="id-ID"/>
        </w:rPr>
        <w:t xml:space="preserve"> perilakunya.</w:t>
      </w:r>
    </w:p>
    <w:p w14:paraId="4EBAE609" w14:textId="46B2AF16" w:rsidR="00E14600"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93F60" w:rsidRPr="0099690B">
        <w:rPr>
          <w:rFonts w:ascii="Times New Roman" w:hAnsi="Times New Roman" w:cs="Times New Roman"/>
          <w:sz w:val="24"/>
          <w:szCs w:val="24"/>
          <w:lang w:val="id-ID"/>
        </w:rPr>
        <w:t xml:space="preserve">Teori (TPB) memberikan dasar terhadap adanya perspektif kepercayaan yang dapat mempengaruhi seseorang untuk melakukan tingkah laku yang spesifik. Dalam teori ini pula, niat diasumsikan sebagai faktor motivasi seseorang untuk berperilaku. </w:t>
      </w:r>
      <w:r w:rsidR="00793F60" w:rsidRPr="0099690B">
        <w:rPr>
          <w:rFonts w:ascii="Times New Roman" w:hAnsi="Times New Roman" w:cs="Times New Roman"/>
          <w:i/>
          <w:iCs/>
          <w:sz w:val="24"/>
          <w:szCs w:val="24"/>
          <w:lang w:val="id-ID"/>
        </w:rPr>
        <w:t>Theory of Planned Behavior</w:t>
      </w:r>
      <w:r w:rsidR="00793F60" w:rsidRPr="0099690B">
        <w:rPr>
          <w:rFonts w:ascii="Times New Roman" w:hAnsi="Times New Roman" w:cs="Times New Roman"/>
          <w:sz w:val="24"/>
          <w:szCs w:val="24"/>
          <w:lang w:val="id-ID"/>
        </w:rPr>
        <w:t xml:space="preserve"> </w:t>
      </w:r>
      <w:r w:rsidR="00AD2387" w:rsidRPr="0099690B">
        <w:rPr>
          <w:rFonts w:ascii="Times New Roman" w:hAnsi="Times New Roman" w:cs="Times New Roman"/>
          <w:sz w:val="24"/>
          <w:szCs w:val="24"/>
          <w:lang w:val="id-ID"/>
        </w:rPr>
        <w:t>sangat relevan dipakai untuk menjelaskan perilaku yang membutuhkan perencanaan</w:t>
      </w:r>
      <w:r w:rsidR="00793F60" w:rsidRPr="0099690B">
        <w:rPr>
          <w:rFonts w:ascii="Times New Roman" w:hAnsi="Times New Roman" w:cs="Times New Roman"/>
          <w:sz w:val="24"/>
          <w:szCs w:val="24"/>
          <w:lang w:val="id-ID"/>
        </w:rPr>
        <w:t>.</w:t>
      </w:r>
    </w:p>
    <w:p w14:paraId="0FC5E574" w14:textId="63E67E8E" w:rsidR="00F10A55"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AD2387" w:rsidRPr="0099690B">
        <w:rPr>
          <w:rFonts w:ascii="Times New Roman" w:hAnsi="Times New Roman" w:cs="Times New Roman"/>
          <w:sz w:val="24"/>
          <w:szCs w:val="24"/>
          <w:lang w:val="id-ID"/>
        </w:rPr>
        <w:t>K</w:t>
      </w:r>
      <w:r w:rsidR="00793F60" w:rsidRPr="0099690B">
        <w:rPr>
          <w:rFonts w:ascii="Times New Roman" w:hAnsi="Times New Roman" w:cs="Times New Roman"/>
          <w:sz w:val="24"/>
          <w:szCs w:val="24"/>
          <w:lang w:val="id-ID"/>
        </w:rPr>
        <w:t>aitannya dengan kepatuhan pajak</w:t>
      </w:r>
      <w:r w:rsidR="00945317" w:rsidRPr="0099690B">
        <w:rPr>
          <w:rFonts w:ascii="Times New Roman" w:hAnsi="Times New Roman" w:cs="Times New Roman"/>
          <w:sz w:val="24"/>
          <w:szCs w:val="24"/>
          <w:lang w:val="id-ID"/>
        </w:rPr>
        <w:t>,</w:t>
      </w:r>
      <w:r w:rsidR="00793F60" w:rsidRPr="0099690B">
        <w:rPr>
          <w:rFonts w:ascii="Times New Roman" w:hAnsi="Times New Roman" w:cs="Times New Roman"/>
          <w:sz w:val="24"/>
          <w:szCs w:val="24"/>
          <w:lang w:val="id-ID"/>
        </w:rPr>
        <w:t xml:space="preserve"> </w:t>
      </w:r>
      <w:r w:rsidR="00945317" w:rsidRPr="0099690B">
        <w:rPr>
          <w:rFonts w:ascii="Times New Roman" w:hAnsi="Times New Roman" w:cs="Times New Roman"/>
          <w:sz w:val="24"/>
          <w:szCs w:val="24"/>
          <w:lang w:val="id-ID"/>
        </w:rPr>
        <w:t xml:space="preserve">niat dari </w:t>
      </w:r>
      <w:r w:rsidR="006E08ED" w:rsidRPr="0099690B">
        <w:rPr>
          <w:rFonts w:ascii="Times New Roman" w:hAnsi="Times New Roman" w:cs="Times New Roman"/>
          <w:sz w:val="24"/>
          <w:szCs w:val="24"/>
          <w:lang w:val="id-ID"/>
        </w:rPr>
        <w:t>individu</w:t>
      </w:r>
      <w:r w:rsidR="00945317" w:rsidRPr="0099690B">
        <w:rPr>
          <w:rFonts w:ascii="Times New Roman" w:hAnsi="Times New Roman" w:cs="Times New Roman"/>
          <w:sz w:val="24"/>
          <w:szCs w:val="24"/>
          <w:lang w:val="id-ID"/>
        </w:rPr>
        <w:t xml:space="preserve"> itu sendiri memiliki dampak pada</w:t>
      </w:r>
      <w:r w:rsidR="00793F60" w:rsidRPr="0099690B">
        <w:rPr>
          <w:rFonts w:ascii="Times New Roman" w:hAnsi="Times New Roman" w:cs="Times New Roman"/>
          <w:sz w:val="24"/>
          <w:szCs w:val="24"/>
          <w:lang w:val="id-ID"/>
        </w:rPr>
        <w:t xml:space="preserve"> keputusan</w:t>
      </w:r>
      <w:r w:rsidR="006E08ED" w:rsidRPr="0099690B">
        <w:rPr>
          <w:rFonts w:ascii="Times New Roman" w:hAnsi="Times New Roman" w:cs="Times New Roman"/>
          <w:sz w:val="24"/>
          <w:szCs w:val="24"/>
          <w:lang w:val="id-ID"/>
        </w:rPr>
        <w:t xml:space="preserve">nya </w:t>
      </w:r>
      <w:r w:rsidR="003D5C79" w:rsidRPr="0099690B">
        <w:rPr>
          <w:rFonts w:ascii="Times New Roman" w:hAnsi="Times New Roman" w:cs="Times New Roman"/>
          <w:sz w:val="24"/>
          <w:szCs w:val="24"/>
          <w:lang w:val="id-ID"/>
        </w:rPr>
        <w:t>dalam</w:t>
      </w:r>
      <w:r w:rsidR="00793F60" w:rsidRPr="0099690B">
        <w:rPr>
          <w:rFonts w:ascii="Times New Roman" w:hAnsi="Times New Roman" w:cs="Times New Roman"/>
          <w:sz w:val="24"/>
          <w:szCs w:val="24"/>
          <w:lang w:val="id-ID"/>
        </w:rPr>
        <w:t xml:space="preserve"> </w:t>
      </w:r>
      <w:r w:rsidR="003D5C79" w:rsidRPr="0099690B">
        <w:rPr>
          <w:rFonts w:ascii="Times New Roman" w:hAnsi="Times New Roman" w:cs="Times New Roman"/>
          <w:sz w:val="24"/>
          <w:szCs w:val="24"/>
          <w:lang w:val="id-ID"/>
        </w:rPr>
        <w:t>mematuhi</w:t>
      </w:r>
      <w:r w:rsidR="00793F60" w:rsidRPr="0099690B">
        <w:rPr>
          <w:rFonts w:ascii="Times New Roman" w:hAnsi="Times New Roman" w:cs="Times New Roman"/>
          <w:sz w:val="24"/>
          <w:szCs w:val="24"/>
          <w:lang w:val="id-ID"/>
        </w:rPr>
        <w:t xml:space="preserve"> atau</w:t>
      </w:r>
      <w:r w:rsidR="003D5C79" w:rsidRPr="0099690B">
        <w:rPr>
          <w:rFonts w:ascii="Times New Roman" w:hAnsi="Times New Roman" w:cs="Times New Roman"/>
          <w:sz w:val="24"/>
          <w:szCs w:val="24"/>
          <w:lang w:val="id-ID"/>
        </w:rPr>
        <w:t xml:space="preserve"> mengabaikan </w:t>
      </w:r>
      <w:r w:rsidR="00793F60" w:rsidRPr="0099690B">
        <w:rPr>
          <w:rFonts w:ascii="Times New Roman" w:hAnsi="Times New Roman" w:cs="Times New Roman"/>
          <w:sz w:val="24"/>
          <w:szCs w:val="24"/>
          <w:lang w:val="id-ID"/>
        </w:rPr>
        <w:t>kewajiban perpajakan</w:t>
      </w:r>
      <w:r w:rsidR="00945317" w:rsidRPr="0099690B">
        <w:rPr>
          <w:rFonts w:ascii="Times New Roman" w:hAnsi="Times New Roman" w:cs="Times New Roman"/>
          <w:sz w:val="24"/>
          <w:szCs w:val="24"/>
          <w:lang w:val="id-ID"/>
        </w:rPr>
        <w:t>nya</w:t>
      </w:r>
      <w:r w:rsidR="00793F60" w:rsidRPr="0099690B">
        <w:rPr>
          <w:rFonts w:ascii="Times New Roman" w:hAnsi="Times New Roman" w:cs="Times New Roman"/>
          <w:sz w:val="24"/>
          <w:szCs w:val="24"/>
          <w:lang w:val="id-ID"/>
        </w:rPr>
        <w:t xml:space="preserve">. Niat tersebut dapat timbul dari </w:t>
      </w:r>
      <w:r w:rsidR="003D5C79" w:rsidRPr="0099690B">
        <w:rPr>
          <w:rFonts w:ascii="Times New Roman" w:hAnsi="Times New Roman" w:cs="Times New Roman"/>
          <w:sz w:val="24"/>
          <w:szCs w:val="24"/>
          <w:lang w:val="id-ID"/>
        </w:rPr>
        <w:t>persepsi</w:t>
      </w:r>
      <w:r w:rsidR="00793F60" w:rsidRPr="0099690B">
        <w:rPr>
          <w:rFonts w:ascii="Times New Roman" w:hAnsi="Times New Roman" w:cs="Times New Roman"/>
          <w:sz w:val="24"/>
          <w:szCs w:val="24"/>
          <w:lang w:val="id-ID"/>
        </w:rPr>
        <w:t xml:space="preserve"> yang ter</w:t>
      </w:r>
      <w:r w:rsidR="003D5C79" w:rsidRPr="0099690B">
        <w:rPr>
          <w:rFonts w:ascii="Times New Roman" w:hAnsi="Times New Roman" w:cs="Times New Roman"/>
          <w:sz w:val="24"/>
          <w:szCs w:val="24"/>
          <w:lang w:val="id-ID"/>
        </w:rPr>
        <w:t>cipta</w:t>
      </w:r>
      <w:r w:rsidR="00793F60" w:rsidRPr="0099690B">
        <w:rPr>
          <w:rFonts w:ascii="Times New Roman" w:hAnsi="Times New Roman" w:cs="Times New Roman"/>
          <w:sz w:val="24"/>
          <w:szCs w:val="24"/>
          <w:lang w:val="id-ID"/>
        </w:rPr>
        <w:t xml:space="preserve"> dalam</w:t>
      </w:r>
      <w:r w:rsidR="003D5C79" w:rsidRPr="0099690B">
        <w:rPr>
          <w:rFonts w:ascii="Times New Roman" w:hAnsi="Times New Roman" w:cs="Times New Roman"/>
          <w:sz w:val="24"/>
          <w:szCs w:val="24"/>
          <w:lang w:val="id-ID"/>
        </w:rPr>
        <w:t xml:space="preserve"> pola pikir</w:t>
      </w:r>
      <w:r w:rsidR="00793F60" w:rsidRPr="0099690B">
        <w:rPr>
          <w:rFonts w:ascii="Times New Roman" w:hAnsi="Times New Roman" w:cs="Times New Roman"/>
          <w:i/>
          <w:iCs/>
          <w:sz w:val="24"/>
          <w:szCs w:val="24"/>
          <w:lang w:val="id-ID"/>
        </w:rPr>
        <w:t xml:space="preserve"> </w:t>
      </w:r>
      <w:r w:rsidR="00793F60" w:rsidRPr="0099690B">
        <w:rPr>
          <w:rFonts w:ascii="Times New Roman" w:hAnsi="Times New Roman" w:cs="Times New Roman"/>
          <w:sz w:val="24"/>
          <w:szCs w:val="24"/>
          <w:lang w:val="id-ID"/>
        </w:rPr>
        <w:t xml:space="preserve">individu </w:t>
      </w:r>
      <w:r w:rsidR="003D5C79" w:rsidRPr="0099690B">
        <w:rPr>
          <w:rFonts w:ascii="Times New Roman" w:hAnsi="Times New Roman" w:cs="Times New Roman"/>
          <w:sz w:val="24"/>
          <w:szCs w:val="24"/>
          <w:lang w:val="id-ID"/>
        </w:rPr>
        <w:t xml:space="preserve">mengenai </w:t>
      </w:r>
      <w:r w:rsidR="00793F60" w:rsidRPr="0099690B">
        <w:rPr>
          <w:rFonts w:ascii="Times New Roman" w:hAnsi="Times New Roman" w:cs="Times New Roman"/>
          <w:sz w:val="24"/>
          <w:szCs w:val="24"/>
          <w:lang w:val="id-ID"/>
        </w:rPr>
        <w:t>hal yang mempengaruhi keyakinannya</w:t>
      </w:r>
      <w:r w:rsidR="003D5C79" w:rsidRPr="0099690B">
        <w:rPr>
          <w:rFonts w:ascii="Times New Roman" w:hAnsi="Times New Roman" w:cs="Times New Roman"/>
          <w:sz w:val="24"/>
          <w:szCs w:val="24"/>
          <w:lang w:val="id-ID"/>
        </w:rPr>
        <w:t xml:space="preserve">. </w:t>
      </w:r>
      <w:r w:rsidR="009A12A7" w:rsidRPr="0099690B">
        <w:rPr>
          <w:rFonts w:ascii="Times New Roman" w:hAnsi="Times New Roman" w:cs="Times New Roman"/>
          <w:sz w:val="24"/>
          <w:szCs w:val="24"/>
          <w:lang w:val="id-ID"/>
        </w:rPr>
        <w:t>Terlepas</w:t>
      </w:r>
      <w:r w:rsidR="003D5C79" w:rsidRPr="0099690B">
        <w:rPr>
          <w:rFonts w:ascii="Times New Roman" w:hAnsi="Times New Roman" w:cs="Times New Roman"/>
          <w:sz w:val="24"/>
          <w:szCs w:val="24"/>
          <w:lang w:val="id-ID"/>
        </w:rPr>
        <w:t xml:space="preserve"> dia memenuhi tanggung jawab pajaknya atau tidak, keyakinan tersebut</w:t>
      </w:r>
      <w:r w:rsidR="009A12A7" w:rsidRPr="0099690B">
        <w:rPr>
          <w:rFonts w:ascii="Times New Roman" w:hAnsi="Times New Roman" w:cs="Times New Roman"/>
          <w:sz w:val="24"/>
          <w:szCs w:val="24"/>
          <w:lang w:val="id-ID"/>
        </w:rPr>
        <w:t xml:space="preserve">lah yang berperan </w:t>
      </w:r>
      <w:r w:rsidR="003D5C79" w:rsidRPr="0099690B">
        <w:rPr>
          <w:rFonts w:ascii="Times New Roman" w:hAnsi="Times New Roman" w:cs="Times New Roman"/>
          <w:sz w:val="24"/>
          <w:szCs w:val="24"/>
          <w:lang w:val="id-ID"/>
        </w:rPr>
        <w:t>mem</w:t>
      </w:r>
      <w:r w:rsidR="00765443" w:rsidRPr="0099690B">
        <w:rPr>
          <w:rFonts w:ascii="Times New Roman" w:hAnsi="Times New Roman" w:cs="Times New Roman"/>
          <w:sz w:val="24"/>
          <w:szCs w:val="24"/>
          <w:lang w:val="id-ID"/>
        </w:rPr>
        <w:t>p</w:t>
      </w:r>
      <w:r w:rsidR="003D5C79" w:rsidRPr="0099690B">
        <w:rPr>
          <w:rFonts w:ascii="Times New Roman" w:hAnsi="Times New Roman" w:cs="Times New Roman"/>
          <w:sz w:val="24"/>
          <w:szCs w:val="24"/>
          <w:lang w:val="id-ID"/>
        </w:rPr>
        <w:t>engaruhi perilakunya.</w:t>
      </w:r>
      <w:r w:rsidR="00F10A55" w:rsidRPr="0099690B">
        <w:rPr>
          <w:rFonts w:ascii="Times New Roman" w:hAnsi="Times New Roman" w:cs="Times New Roman"/>
          <w:sz w:val="24"/>
          <w:szCs w:val="24"/>
          <w:lang w:val="id-ID"/>
        </w:rPr>
        <w:t xml:space="preserve"> </w:t>
      </w:r>
      <w:r w:rsidR="00425DA2" w:rsidRPr="0099690B">
        <w:rPr>
          <w:rFonts w:ascii="Times New Roman" w:hAnsi="Times New Roman" w:cs="Times New Roman"/>
          <w:sz w:val="24"/>
          <w:szCs w:val="24"/>
          <w:lang w:val="id-ID"/>
        </w:rPr>
        <w:t xml:space="preserve">Apabila wajib pajak taat membayar pajak, artinya mereka telah mengetahui pentingnya membayar pajak, </w:t>
      </w:r>
      <w:r w:rsidR="00F10A55" w:rsidRPr="0099690B">
        <w:rPr>
          <w:rFonts w:ascii="Times New Roman" w:hAnsi="Times New Roman" w:cs="Times New Roman"/>
          <w:sz w:val="24"/>
          <w:szCs w:val="24"/>
          <w:lang w:val="id-ID"/>
        </w:rPr>
        <w:t>sehingga timbul keyakinan</w:t>
      </w:r>
      <w:r w:rsidR="009A12A7" w:rsidRPr="0099690B">
        <w:rPr>
          <w:rFonts w:ascii="Times New Roman" w:hAnsi="Times New Roman" w:cs="Times New Roman"/>
          <w:sz w:val="24"/>
          <w:szCs w:val="24"/>
          <w:lang w:val="id-ID"/>
        </w:rPr>
        <w:t xml:space="preserve"> tentang </w:t>
      </w:r>
      <w:r w:rsidR="00F10A55" w:rsidRPr="0099690B">
        <w:rPr>
          <w:rFonts w:ascii="Times New Roman" w:hAnsi="Times New Roman" w:cs="Times New Roman"/>
          <w:sz w:val="24"/>
          <w:szCs w:val="24"/>
          <w:lang w:val="id-ID"/>
        </w:rPr>
        <w:t xml:space="preserve">hasil yang diperoleh apabila melakukan suatu tindakan yaitu pajak membantu negara merealisasikan pembangunan nasional </w:t>
      </w:r>
      <w:r w:rsidR="00793F60" w:rsidRPr="0099690B">
        <w:rPr>
          <w:rFonts w:ascii="Times New Roman" w:hAnsi="Times New Roman" w:cs="Times New Roman"/>
          <w:sz w:val="24"/>
          <w:szCs w:val="24"/>
          <w:lang w:val="id-ID"/>
        </w:rPr>
        <w:t>(</w:t>
      </w:r>
      <w:r w:rsidR="00793F60" w:rsidRPr="0099690B">
        <w:rPr>
          <w:rFonts w:ascii="Times New Roman" w:hAnsi="Times New Roman" w:cs="Times New Roman"/>
          <w:i/>
          <w:iCs/>
          <w:sz w:val="24"/>
          <w:szCs w:val="24"/>
          <w:lang w:val="id-ID"/>
        </w:rPr>
        <w:t>behavioral beliefs</w:t>
      </w:r>
      <w:r w:rsidR="00793F60" w:rsidRPr="0099690B">
        <w:rPr>
          <w:rFonts w:ascii="Times New Roman" w:hAnsi="Times New Roman" w:cs="Times New Roman"/>
          <w:sz w:val="24"/>
          <w:szCs w:val="24"/>
          <w:lang w:val="id-ID"/>
        </w:rPr>
        <w:t xml:space="preserve">). </w:t>
      </w:r>
    </w:p>
    <w:p w14:paraId="4684C2D6" w14:textId="656E0468" w:rsidR="00F10A55"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93F60" w:rsidRPr="0099690B">
        <w:rPr>
          <w:rFonts w:ascii="Times New Roman" w:hAnsi="Times New Roman" w:cs="Times New Roman"/>
          <w:sz w:val="24"/>
          <w:szCs w:val="24"/>
          <w:lang w:val="id-ID"/>
        </w:rPr>
        <w:t>Wajib pajak menginginkan adanya konsekuensi timbal balik dari kepatuhan memenuhi kewajiban perpajakannya</w:t>
      </w:r>
      <w:r w:rsidR="001E67C1" w:rsidRPr="0099690B">
        <w:rPr>
          <w:rFonts w:ascii="Times New Roman" w:hAnsi="Times New Roman" w:cs="Times New Roman"/>
          <w:sz w:val="24"/>
          <w:szCs w:val="24"/>
          <w:lang w:val="id-ID"/>
        </w:rPr>
        <w:t>,</w:t>
      </w:r>
      <w:r w:rsidR="00883596" w:rsidRPr="0099690B">
        <w:rPr>
          <w:rFonts w:ascii="Times New Roman" w:hAnsi="Times New Roman" w:cs="Times New Roman"/>
          <w:sz w:val="24"/>
          <w:szCs w:val="24"/>
          <w:lang w:val="id-ID"/>
        </w:rPr>
        <w:t xml:space="preserve"> </w:t>
      </w:r>
      <w:r w:rsidR="00793F60" w:rsidRPr="0099690B">
        <w:rPr>
          <w:rFonts w:ascii="Times New Roman" w:hAnsi="Times New Roman" w:cs="Times New Roman"/>
          <w:sz w:val="24"/>
          <w:szCs w:val="24"/>
          <w:lang w:val="id-ID"/>
        </w:rPr>
        <w:t xml:space="preserve">dan </w:t>
      </w:r>
      <w:r w:rsidR="00793AD5" w:rsidRPr="0099690B">
        <w:rPr>
          <w:rFonts w:ascii="Times New Roman" w:hAnsi="Times New Roman" w:cs="Times New Roman"/>
          <w:sz w:val="24"/>
          <w:szCs w:val="24"/>
          <w:lang w:val="id-ID"/>
        </w:rPr>
        <w:t>adanya harapan normatif yang akan dipenuhi oleh orang-orang di lingkungan sekitar atau orang lain, yang memberikan motivasi bagi individu untuk terus membayar pajak</w:t>
      </w:r>
      <w:r w:rsidR="00793F60" w:rsidRPr="0099690B">
        <w:rPr>
          <w:rFonts w:ascii="Times New Roman" w:hAnsi="Times New Roman" w:cs="Times New Roman"/>
          <w:sz w:val="24"/>
          <w:szCs w:val="24"/>
          <w:lang w:val="id-ID"/>
        </w:rPr>
        <w:t>.</w:t>
      </w:r>
      <w:r w:rsidR="00AF6E94" w:rsidRPr="0099690B">
        <w:rPr>
          <w:rFonts w:ascii="Times New Roman" w:hAnsi="Times New Roman" w:cs="Times New Roman"/>
          <w:sz w:val="24"/>
          <w:szCs w:val="24"/>
          <w:lang w:val="id-ID"/>
        </w:rPr>
        <w:t xml:space="preserve"> Adanya konsekuensi</w:t>
      </w:r>
      <w:r w:rsidR="00E41518" w:rsidRPr="0099690B">
        <w:rPr>
          <w:rFonts w:ascii="Times New Roman" w:hAnsi="Times New Roman" w:cs="Times New Roman"/>
          <w:sz w:val="24"/>
          <w:szCs w:val="24"/>
          <w:lang w:val="id-ID"/>
        </w:rPr>
        <w:t xml:space="preserve"> timbal </w:t>
      </w:r>
      <w:r w:rsidR="00E41518" w:rsidRPr="0099690B">
        <w:rPr>
          <w:rFonts w:ascii="Times New Roman" w:hAnsi="Times New Roman" w:cs="Times New Roman"/>
          <w:sz w:val="24"/>
          <w:szCs w:val="24"/>
          <w:lang w:val="id-ID"/>
        </w:rPr>
        <w:lastRenderedPageBreak/>
        <w:t xml:space="preserve">balik yang dapat dipenuhi orang lain, menimbulkan tekanan sosial. </w:t>
      </w:r>
      <w:r w:rsidR="00793F60" w:rsidRPr="0099690B">
        <w:rPr>
          <w:rFonts w:ascii="Times New Roman" w:hAnsi="Times New Roman" w:cs="Times New Roman"/>
          <w:sz w:val="24"/>
          <w:szCs w:val="24"/>
          <w:lang w:val="id-ID"/>
        </w:rPr>
        <w:t>Melalui pengetahuan perpajakan dan pemahaman perpajakan, akan</w:t>
      </w:r>
      <w:r w:rsidR="00E41518" w:rsidRPr="0099690B">
        <w:rPr>
          <w:rFonts w:ascii="Times New Roman" w:hAnsi="Times New Roman" w:cs="Times New Roman"/>
          <w:sz w:val="24"/>
          <w:szCs w:val="24"/>
          <w:lang w:val="id-ID"/>
        </w:rPr>
        <w:t xml:space="preserve"> menganggap tekanan tersebut sebagai </w:t>
      </w:r>
      <w:r w:rsidR="00793F60" w:rsidRPr="0099690B">
        <w:rPr>
          <w:rFonts w:ascii="Times New Roman" w:hAnsi="Times New Roman" w:cs="Times New Roman"/>
          <w:sz w:val="24"/>
          <w:szCs w:val="24"/>
          <w:lang w:val="id-ID"/>
        </w:rPr>
        <w:t xml:space="preserve">motivasi kesadaran wajib pajak untuk </w:t>
      </w:r>
      <w:r w:rsidR="009524DD" w:rsidRPr="0099690B">
        <w:rPr>
          <w:rFonts w:ascii="Times New Roman" w:hAnsi="Times New Roman" w:cs="Times New Roman"/>
          <w:sz w:val="24"/>
          <w:szCs w:val="24"/>
          <w:lang w:val="id-ID"/>
        </w:rPr>
        <w:t>mematuhi kewajiban perpajakannya</w:t>
      </w:r>
      <w:r w:rsidR="00793F60" w:rsidRPr="0099690B">
        <w:rPr>
          <w:rFonts w:ascii="Times New Roman" w:hAnsi="Times New Roman" w:cs="Times New Roman"/>
          <w:sz w:val="24"/>
          <w:szCs w:val="24"/>
          <w:lang w:val="id-ID"/>
        </w:rPr>
        <w:t xml:space="preserve"> (</w:t>
      </w:r>
      <w:r w:rsidR="00793F60" w:rsidRPr="0099690B">
        <w:rPr>
          <w:rFonts w:ascii="Times New Roman" w:hAnsi="Times New Roman" w:cs="Times New Roman"/>
          <w:i/>
          <w:iCs/>
          <w:sz w:val="24"/>
          <w:szCs w:val="24"/>
          <w:lang w:val="id-ID"/>
        </w:rPr>
        <w:t>normati</w:t>
      </w:r>
      <w:r w:rsidR="00CF76C5" w:rsidRPr="0099690B">
        <w:rPr>
          <w:rFonts w:ascii="Times New Roman" w:hAnsi="Times New Roman" w:cs="Times New Roman"/>
          <w:i/>
          <w:iCs/>
          <w:sz w:val="24"/>
          <w:szCs w:val="24"/>
          <w:lang w:val="id-ID"/>
        </w:rPr>
        <w:t xml:space="preserve">ve </w:t>
      </w:r>
      <w:r w:rsidR="00793F60" w:rsidRPr="0099690B">
        <w:rPr>
          <w:rFonts w:ascii="Times New Roman" w:hAnsi="Times New Roman" w:cs="Times New Roman"/>
          <w:i/>
          <w:iCs/>
          <w:sz w:val="24"/>
          <w:szCs w:val="24"/>
          <w:lang w:val="id-ID"/>
        </w:rPr>
        <w:t>beliefs</w:t>
      </w:r>
      <w:r w:rsidR="00793F60" w:rsidRPr="0099690B">
        <w:rPr>
          <w:rFonts w:ascii="Times New Roman" w:hAnsi="Times New Roman" w:cs="Times New Roman"/>
          <w:sz w:val="24"/>
          <w:szCs w:val="24"/>
          <w:lang w:val="id-ID"/>
        </w:rPr>
        <w:t xml:space="preserve">). </w:t>
      </w:r>
    </w:p>
    <w:p w14:paraId="7C779541" w14:textId="1C920732" w:rsidR="004A3743"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524DD" w:rsidRPr="0099690B">
        <w:rPr>
          <w:rFonts w:ascii="Times New Roman" w:hAnsi="Times New Roman" w:cs="Times New Roman"/>
          <w:sz w:val="24"/>
          <w:szCs w:val="24"/>
          <w:lang w:val="id-ID"/>
        </w:rPr>
        <w:t>Di sisi lain, sanksi pajak berfungsi untuk mengatur bagaimana wajib pajak melihat sanksi yang berdampak pada kepatuhan</w:t>
      </w:r>
      <w:r w:rsidR="00793F60" w:rsidRPr="0099690B">
        <w:rPr>
          <w:rFonts w:ascii="Times New Roman" w:hAnsi="Times New Roman" w:cs="Times New Roman"/>
          <w:sz w:val="24"/>
          <w:szCs w:val="24"/>
          <w:lang w:val="id-ID"/>
        </w:rPr>
        <w:t xml:space="preserve"> (</w:t>
      </w:r>
      <w:r w:rsidR="00793F60" w:rsidRPr="0099690B">
        <w:rPr>
          <w:rFonts w:ascii="Times New Roman" w:hAnsi="Times New Roman" w:cs="Times New Roman"/>
          <w:i/>
          <w:iCs/>
          <w:sz w:val="24"/>
          <w:szCs w:val="24"/>
          <w:lang w:val="id-ID"/>
        </w:rPr>
        <w:t>control beliefs</w:t>
      </w:r>
      <w:r w:rsidR="00E41518" w:rsidRPr="0099690B">
        <w:rPr>
          <w:rFonts w:ascii="Times New Roman" w:hAnsi="Times New Roman" w:cs="Times New Roman"/>
          <w:sz w:val="24"/>
          <w:szCs w:val="24"/>
          <w:lang w:val="id-ID"/>
        </w:rPr>
        <w:t>)</w:t>
      </w:r>
      <w:r w:rsidR="001E67C1" w:rsidRPr="0099690B">
        <w:rPr>
          <w:rFonts w:ascii="Times New Roman" w:hAnsi="Times New Roman" w:cs="Times New Roman"/>
          <w:sz w:val="24"/>
          <w:szCs w:val="24"/>
          <w:lang w:val="id-ID"/>
        </w:rPr>
        <w:t>.</w:t>
      </w:r>
      <w:r w:rsidR="00E41518" w:rsidRPr="0099690B">
        <w:rPr>
          <w:rFonts w:ascii="Times New Roman" w:hAnsi="Times New Roman" w:cs="Times New Roman"/>
          <w:sz w:val="24"/>
          <w:szCs w:val="24"/>
          <w:lang w:val="id-ID"/>
        </w:rPr>
        <w:t xml:space="preserve"> </w:t>
      </w:r>
      <w:r w:rsidR="00913205" w:rsidRPr="0099690B">
        <w:rPr>
          <w:rFonts w:ascii="Times New Roman" w:hAnsi="Times New Roman" w:cs="Times New Roman"/>
          <w:sz w:val="24"/>
          <w:szCs w:val="24"/>
          <w:lang w:val="id-ID"/>
        </w:rPr>
        <w:t>Dasar untuk menentukan kepatuh</w:t>
      </w:r>
      <w:r w:rsidR="00F17E95" w:rsidRPr="0099690B">
        <w:rPr>
          <w:rFonts w:ascii="Times New Roman" w:hAnsi="Times New Roman" w:cs="Times New Roman"/>
          <w:sz w:val="24"/>
          <w:szCs w:val="24"/>
          <w:lang w:val="id-ID"/>
        </w:rPr>
        <w:t>a</w:t>
      </w:r>
      <w:r w:rsidR="00913205" w:rsidRPr="0099690B">
        <w:rPr>
          <w:rFonts w:ascii="Times New Roman" w:hAnsi="Times New Roman" w:cs="Times New Roman"/>
          <w:sz w:val="24"/>
          <w:szCs w:val="24"/>
          <w:lang w:val="id-ID"/>
        </w:rPr>
        <w:t xml:space="preserve">n </w:t>
      </w:r>
      <w:r w:rsidR="00F17E95" w:rsidRPr="0099690B">
        <w:rPr>
          <w:rFonts w:ascii="Times New Roman" w:hAnsi="Times New Roman" w:cs="Times New Roman"/>
          <w:sz w:val="24"/>
          <w:szCs w:val="24"/>
          <w:lang w:val="id-ID"/>
        </w:rPr>
        <w:t xml:space="preserve">seorang </w:t>
      </w:r>
      <w:r w:rsidR="00913205" w:rsidRPr="0099690B">
        <w:rPr>
          <w:rFonts w:ascii="Times New Roman" w:hAnsi="Times New Roman" w:cs="Times New Roman"/>
          <w:sz w:val="24"/>
          <w:szCs w:val="24"/>
          <w:lang w:val="id-ID"/>
        </w:rPr>
        <w:t>wajib pajak adalah penilaian wajib pajak mengenai seberapa efektif atau kuatnya sanksi pajak dapat mendorong wajib pajak untuk mematuhi pajak</w:t>
      </w:r>
      <w:r w:rsidR="000521EF" w:rsidRPr="0099690B">
        <w:rPr>
          <w:rFonts w:ascii="Times New Roman" w:hAnsi="Times New Roman" w:cs="Times New Roman"/>
          <w:sz w:val="24"/>
          <w:szCs w:val="24"/>
          <w:lang w:val="id-ID"/>
        </w:rPr>
        <w:t xml:space="preserve"> </w:t>
      </w:r>
      <w:r w:rsidR="000521EF" w:rsidRPr="0099690B">
        <w:rPr>
          <w:rFonts w:ascii="Times New Roman" w:hAnsi="Times New Roman" w:cs="Times New Roman"/>
          <w:sz w:val="24"/>
          <w:szCs w:val="24"/>
          <w:lang w:val="id-ID"/>
        </w:rPr>
        <w:fldChar w:fldCharType="begin" w:fldLock="1"/>
      </w:r>
      <w:r w:rsidR="00CD6040" w:rsidRPr="0099690B">
        <w:rPr>
          <w:rFonts w:ascii="Times New Roman" w:hAnsi="Times New Roman" w:cs="Times New Roman"/>
          <w:sz w:val="24"/>
          <w:szCs w:val="24"/>
          <w:lang w:val="id-ID"/>
        </w:rPr>
        <w:instrText>ADDIN CSL_CITATION {"citationItems":[{"id":"ITEM-1","itemData":{"author":[{"dropping-particle":"","family":"Ariani","given":"Meiliyah","non-dropping-particle":"","parse-names":false,"suffix":""}],"id":"ITEM-1","issue":"2","issued":{"date-parts":[["2016"]]},"title":"Pengaruh Sosialisasi , Sanksi , dan Kepercayaan terhadap Kepatuhan Wajib Pajak dalam Membayar Pajak Pph Pasal 21 JEL Classification : Keywords : Pajak memegang peranan yang penting sebagai sumber andalan utama penerimaan negara dalam APBN selain minyak da","type":"article-journal","volume":"3"},"uris":["http://www.mendeley.com/documents/?uuid=dd113db7-d832-4498-8dea-625126cafc3c"]}],"mendeley":{"formattedCitation":"(Ariani, 2016)","plainTextFormattedCitation":"(Ariani, 2016)","previouslyFormattedCitation":"(Ariani, 2016)"},"properties":{"noteIndex":0},"schema":"https://github.com/citation-style-language/schema/raw/master/csl-citation.json"}</w:instrText>
      </w:r>
      <w:r w:rsidR="000521EF" w:rsidRPr="0099690B">
        <w:rPr>
          <w:rFonts w:ascii="Times New Roman" w:hAnsi="Times New Roman" w:cs="Times New Roman"/>
          <w:sz w:val="24"/>
          <w:szCs w:val="24"/>
          <w:lang w:val="id-ID"/>
        </w:rPr>
        <w:fldChar w:fldCharType="separate"/>
      </w:r>
      <w:r w:rsidR="000521EF" w:rsidRPr="0099690B">
        <w:rPr>
          <w:rFonts w:ascii="Times New Roman" w:hAnsi="Times New Roman" w:cs="Times New Roman"/>
          <w:noProof/>
          <w:sz w:val="24"/>
          <w:szCs w:val="24"/>
          <w:lang w:val="id-ID"/>
        </w:rPr>
        <w:t>(Ariani, 2016)</w:t>
      </w:r>
      <w:r w:rsidR="000521EF" w:rsidRPr="0099690B">
        <w:rPr>
          <w:rFonts w:ascii="Times New Roman" w:hAnsi="Times New Roman" w:cs="Times New Roman"/>
          <w:sz w:val="24"/>
          <w:szCs w:val="24"/>
          <w:lang w:val="id-ID"/>
        </w:rPr>
        <w:fldChar w:fldCharType="end"/>
      </w:r>
      <w:r w:rsidR="000521EF" w:rsidRPr="0099690B">
        <w:rPr>
          <w:rFonts w:ascii="Times New Roman" w:hAnsi="Times New Roman" w:cs="Times New Roman"/>
          <w:sz w:val="24"/>
          <w:szCs w:val="24"/>
          <w:lang w:val="id-ID"/>
        </w:rPr>
        <w:t>.</w:t>
      </w:r>
    </w:p>
    <w:p w14:paraId="344585B2" w14:textId="02F298CC" w:rsidR="004B10DF" w:rsidRPr="0099690B" w:rsidRDefault="00793F60" w:rsidP="00BB63BC">
      <w:pPr>
        <w:pStyle w:val="ListParagraph"/>
        <w:numPr>
          <w:ilvl w:val="0"/>
          <w:numId w:val="46"/>
        </w:numPr>
        <w:tabs>
          <w:tab w:val="left" w:pos="426"/>
        </w:tabs>
        <w:spacing w:line="480" w:lineRule="auto"/>
        <w:ind w:left="709" w:hanging="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Teori Atribusi (</w:t>
      </w:r>
      <w:r w:rsidRPr="0099690B">
        <w:rPr>
          <w:rFonts w:ascii="Times New Roman" w:hAnsi="Times New Roman" w:cs="Times New Roman"/>
          <w:b/>
          <w:bCs/>
          <w:i/>
          <w:iCs/>
          <w:sz w:val="24"/>
          <w:szCs w:val="24"/>
          <w:lang w:val="id-ID"/>
        </w:rPr>
        <w:t>At</w:t>
      </w:r>
      <w:r w:rsidR="00883596" w:rsidRPr="0099690B">
        <w:rPr>
          <w:rFonts w:ascii="Times New Roman" w:hAnsi="Times New Roman" w:cs="Times New Roman"/>
          <w:b/>
          <w:bCs/>
          <w:i/>
          <w:iCs/>
          <w:sz w:val="24"/>
          <w:szCs w:val="24"/>
          <w:lang w:val="id-ID"/>
        </w:rPr>
        <w:t>t</w:t>
      </w:r>
      <w:r w:rsidRPr="0099690B">
        <w:rPr>
          <w:rFonts w:ascii="Times New Roman" w:hAnsi="Times New Roman" w:cs="Times New Roman"/>
          <w:b/>
          <w:bCs/>
          <w:i/>
          <w:iCs/>
          <w:sz w:val="24"/>
          <w:szCs w:val="24"/>
          <w:lang w:val="id-ID"/>
        </w:rPr>
        <w:t>ribution Theory</w:t>
      </w:r>
      <w:r w:rsidRPr="0099690B">
        <w:rPr>
          <w:rFonts w:ascii="Times New Roman" w:hAnsi="Times New Roman" w:cs="Times New Roman"/>
          <w:b/>
          <w:bCs/>
          <w:sz w:val="24"/>
          <w:szCs w:val="24"/>
          <w:lang w:val="id-ID"/>
        </w:rPr>
        <w:t>)</w:t>
      </w:r>
    </w:p>
    <w:p w14:paraId="6CAD6B10" w14:textId="292ADB70" w:rsidR="004B10DF"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93F60" w:rsidRPr="0099690B">
        <w:rPr>
          <w:rFonts w:ascii="Times New Roman" w:hAnsi="Times New Roman" w:cs="Times New Roman"/>
          <w:sz w:val="24"/>
          <w:szCs w:val="24"/>
          <w:lang w:val="id-ID"/>
        </w:rPr>
        <w:t xml:space="preserve">Teori atribusi dikembangkan oleh Fritz Heider, pada tahun 1958. </w:t>
      </w:r>
      <w:r w:rsidR="00425DA2" w:rsidRPr="0099690B">
        <w:rPr>
          <w:rFonts w:ascii="Times New Roman" w:hAnsi="Times New Roman" w:cs="Times New Roman"/>
          <w:sz w:val="24"/>
          <w:szCs w:val="24"/>
          <w:lang w:val="id-ID"/>
        </w:rPr>
        <w:t>Teori ini memberikan penjelasan tentang bagaimana dua kombinasi faktor, faktor internal (di dalam diri seseorang) dan faktor eksternal (di luar diri seseorang), mem</w:t>
      </w:r>
      <w:r w:rsidR="00765443" w:rsidRPr="0099690B">
        <w:rPr>
          <w:rFonts w:ascii="Times New Roman" w:hAnsi="Times New Roman" w:cs="Times New Roman"/>
          <w:sz w:val="24"/>
          <w:szCs w:val="24"/>
          <w:lang w:val="id-ID"/>
        </w:rPr>
        <w:t>p</w:t>
      </w:r>
      <w:r w:rsidR="00425DA2" w:rsidRPr="0099690B">
        <w:rPr>
          <w:rFonts w:ascii="Times New Roman" w:hAnsi="Times New Roman" w:cs="Times New Roman"/>
          <w:sz w:val="24"/>
          <w:szCs w:val="24"/>
          <w:lang w:val="id-ID"/>
        </w:rPr>
        <w:t xml:space="preserve">engaruhi perilaku seseorang </w:t>
      </w:r>
      <w:r w:rsidR="00793F60" w:rsidRPr="0099690B">
        <w:rPr>
          <w:rFonts w:ascii="Times New Roman" w:hAnsi="Times New Roman" w:cs="Times New Roman"/>
          <w:sz w:val="24"/>
          <w:szCs w:val="24"/>
          <w:lang w:val="id-ID"/>
        </w:rPr>
        <w:t>yang kemudian teori ini kembangkan kembali oleh Harold Kelley dan Bernard Weiner tahun 1972</w:t>
      </w:r>
      <w:r w:rsidR="00906B5D" w:rsidRPr="0099690B">
        <w:rPr>
          <w:rFonts w:ascii="Times New Roman" w:hAnsi="Times New Roman" w:cs="Times New Roman"/>
          <w:sz w:val="24"/>
          <w:szCs w:val="24"/>
          <w:lang w:val="id-ID"/>
        </w:rPr>
        <w:t xml:space="preserve"> </w:t>
      </w:r>
      <w:r w:rsidR="00906B5D" w:rsidRPr="0099690B">
        <w:rPr>
          <w:rFonts w:ascii="Times New Roman" w:hAnsi="Times New Roman" w:cs="Times New Roman"/>
          <w:sz w:val="24"/>
          <w:szCs w:val="24"/>
          <w:lang w:val="id-ID"/>
        </w:rPr>
        <w:fldChar w:fldCharType="begin" w:fldLock="1"/>
      </w:r>
      <w:r w:rsidR="00552F53" w:rsidRPr="0099690B">
        <w:rPr>
          <w:rFonts w:ascii="Times New Roman" w:hAnsi="Times New Roman" w:cs="Times New Roman"/>
          <w:sz w:val="24"/>
          <w:szCs w:val="24"/>
          <w:lang w:val="id-ID"/>
        </w:rPr>
        <w:instrText>ADDIN CSL_CITATION {"citationItems":[{"id":"ITEM-1","itemData":{"URL":"https://www.indopositive.org/2020/09/pengertian-teori-atribusi-atribution.html","accessed":{"date-parts":[["2023","12","10"]]},"author":[{"dropping-particle":"","family":"IndoPositive","given":"","non-dropping-particle":"","parse-names":false,"suffix":""}],"container-title":"www.indopositive.org","id":"ITEM-1","issued":{"date-parts":[["2020"]]},"title":"Pengertian Teori Atribusi (Atribution Theory)","type":"webpage"},"uris":["http://www.mendeley.com/documents/?uuid=030bc02c-37b0-4350-ab60-9a25b320f747"]}],"mendeley":{"formattedCitation":"(IndoPositive, 2020)","plainTextFormattedCitation":"(IndoPositive, 2020)","previouslyFormattedCitation":"(IndoPositive, 2020)"},"properties":{"noteIndex":0},"schema":"https://github.com/citation-style-language/schema/raw/master/csl-citation.json"}</w:instrText>
      </w:r>
      <w:r w:rsidR="00906B5D" w:rsidRPr="0099690B">
        <w:rPr>
          <w:rFonts w:ascii="Times New Roman" w:hAnsi="Times New Roman" w:cs="Times New Roman"/>
          <w:sz w:val="24"/>
          <w:szCs w:val="24"/>
          <w:lang w:val="id-ID"/>
        </w:rPr>
        <w:fldChar w:fldCharType="separate"/>
      </w:r>
      <w:r w:rsidR="00906B5D" w:rsidRPr="0099690B">
        <w:rPr>
          <w:rFonts w:ascii="Times New Roman" w:hAnsi="Times New Roman" w:cs="Times New Roman"/>
          <w:noProof/>
          <w:sz w:val="24"/>
          <w:szCs w:val="24"/>
          <w:lang w:val="id-ID"/>
        </w:rPr>
        <w:t>(IndoPositive, 2020)</w:t>
      </w:r>
      <w:r w:rsidR="00906B5D" w:rsidRPr="0099690B">
        <w:rPr>
          <w:rFonts w:ascii="Times New Roman" w:hAnsi="Times New Roman" w:cs="Times New Roman"/>
          <w:sz w:val="24"/>
          <w:szCs w:val="24"/>
          <w:lang w:val="id-ID"/>
        </w:rPr>
        <w:fldChar w:fldCharType="end"/>
      </w:r>
      <w:r w:rsidR="001C093F" w:rsidRPr="0099690B">
        <w:rPr>
          <w:rFonts w:ascii="Times New Roman" w:hAnsi="Times New Roman" w:cs="Times New Roman"/>
          <w:sz w:val="24"/>
          <w:szCs w:val="24"/>
          <w:lang w:val="id-ID"/>
        </w:rPr>
        <w:t>.</w:t>
      </w:r>
    </w:p>
    <w:p w14:paraId="235C055D" w14:textId="6C311C18" w:rsidR="004B10DF"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422C0" w:rsidRPr="0099690B">
        <w:rPr>
          <w:rFonts w:ascii="Times New Roman" w:hAnsi="Times New Roman" w:cs="Times New Roman"/>
          <w:sz w:val="24"/>
          <w:szCs w:val="24"/>
          <w:lang w:val="id-ID"/>
        </w:rPr>
        <w:t xml:space="preserve">Menurut </w:t>
      </w:r>
      <w:r w:rsidR="000422C0" w:rsidRPr="0099690B">
        <w:rPr>
          <w:rFonts w:ascii="Times New Roman" w:hAnsi="Times New Roman" w:cs="Times New Roman"/>
          <w:sz w:val="24"/>
          <w:szCs w:val="24"/>
          <w:lang w:val="id-ID"/>
        </w:rPr>
        <w:fldChar w:fldCharType="begin" w:fldLock="1"/>
      </w:r>
      <w:r w:rsidR="00CD6040" w:rsidRPr="0099690B">
        <w:rPr>
          <w:rFonts w:ascii="Times New Roman" w:hAnsi="Times New Roman" w:cs="Times New Roman"/>
          <w:sz w:val="24"/>
          <w:szCs w:val="24"/>
          <w:lang w:val="id-ID"/>
        </w:rPr>
        <w:instrText>ADDIN CSL_CITATION {"citationItems":[{"id":"ITEM-1","itemData":{"author":[{"dropping-particle":"","family":"Robbins","given":"Stephen P","non-dropping-particle":"","parse-names":false,"suffix":""},{"dropping-particle":"","family":"Judge","given":"Timothy A","non-dropping-particle":"","parse-names":false,"suffix":""}],"id":"ITEM-1","issued":{"date-parts":[["2017"]]},"publisher":"Jakarta","title":"Perilaku Organisasi. 16th edn, Salemba Empat","type":"article"},"uris":["http://www.mendeley.com/documents/?uuid=59085e51-80fa-4874-9bf8-f73b465d2803"]}],"mendeley":{"formattedCitation":"(Robbins &amp; Judge, 2017)","manualFormatting":"Robbins &amp; Judge, (2017)","plainTextFormattedCitation":"(Robbins &amp; Judge, 2017)","previouslyFormattedCitation":"(Robbins &amp; Judge, 2017)"},"properties":{"noteIndex":0},"schema":"https://github.com/citation-style-language/schema/raw/master/csl-citation.json"}</w:instrText>
      </w:r>
      <w:r w:rsidR="000422C0" w:rsidRPr="0099690B">
        <w:rPr>
          <w:rFonts w:ascii="Times New Roman" w:hAnsi="Times New Roman" w:cs="Times New Roman"/>
          <w:sz w:val="24"/>
          <w:szCs w:val="24"/>
          <w:lang w:val="id-ID"/>
        </w:rPr>
        <w:fldChar w:fldCharType="separate"/>
      </w:r>
      <w:r w:rsidR="000422C0" w:rsidRPr="0099690B">
        <w:rPr>
          <w:rFonts w:ascii="Times New Roman" w:hAnsi="Times New Roman" w:cs="Times New Roman"/>
          <w:noProof/>
          <w:sz w:val="24"/>
          <w:szCs w:val="24"/>
          <w:lang w:val="id-ID"/>
        </w:rPr>
        <w:t>Robbins &amp; Judge, (2017)</w:t>
      </w:r>
      <w:r w:rsidR="000422C0" w:rsidRPr="0099690B">
        <w:rPr>
          <w:rFonts w:ascii="Times New Roman" w:hAnsi="Times New Roman" w:cs="Times New Roman"/>
          <w:sz w:val="24"/>
          <w:szCs w:val="24"/>
          <w:lang w:val="id-ID"/>
        </w:rPr>
        <w:fldChar w:fldCharType="end"/>
      </w:r>
      <w:r w:rsidR="000422C0" w:rsidRPr="0099690B">
        <w:rPr>
          <w:rFonts w:ascii="Times New Roman" w:hAnsi="Times New Roman" w:cs="Times New Roman"/>
          <w:sz w:val="24"/>
          <w:szCs w:val="24"/>
          <w:lang w:val="id-ID"/>
        </w:rPr>
        <w:t xml:space="preserve"> teori atribusi menjelaskan sikap seorang individu dan bagaimana menentukan sumber sikap itu, baik internal maupun eksternal. </w:t>
      </w:r>
      <w:r w:rsidR="00793F60" w:rsidRPr="0099690B">
        <w:rPr>
          <w:rFonts w:ascii="Times New Roman" w:hAnsi="Times New Roman" w:cs="Times New Roman"/>
          <w:sz w:val="24"/>
          <w:szCs w:val="24"/>
          <w:lang w:val="id-ID"/>
        </w:rPr>
        <w:t xml:space="preserve">Teori ini muncul karena adanya kecenderungan untuk menjelaskan alasan atau </w:t>
      </w:r>
      <w:r w:rsidR="00AD2387" w:rsidRPr="0099690B">
        <w:rPr>
          <w:rFonts w:ascii="Times New Roman" w:hAnsi="Times New Roman" w:cs="Times New Roman"/>
          <w:sz w:val="24"/>
          <w:szCs w:val="24"/>
          <w:lang w:val="id-ID"/>
        </w:rPr>
        <w:t>penyebab di</w:t>
      </w:r>
      <w:r w:rsidR="00765443" w:rsidRPr="0099690B">
        <w:rPr>
          <w:rFonts w:ascii="Times New Roman" w:hAnsi="Times New Roman" w:cs="Times New Roman"/>
          <w:sz w:val="24"/>
          <w:szCs w:val="24"/>
          <w:lang w:val="id-ID"/>
        </w:rPr>
        <w:t xml:space="preserve"> </w:t>
      </w:r>
      <w:r w:rsidR="00AD2387" w:rsidRPr="0099690B">
        <w:rPr>
          <w:rFonts w:ascii="Times New Roman" w:hAnsi="Times New Roman" w:cs="Times New Roman"/>
          <w:sz w:val="24"/>
          <w:szCs w:val="24"/>
          <w:lang w:val="id-ID"/>
        </w:rPr>
        <w:t>balik perilaku orang lain</w:t>
      </w:r>
      <w:r w:rsidR="00793F60" w:rsidRPr="0099690B">
        <w:rPr>
          <w:rFonts w:ascii="Times New Roman" w:hAnsi="Times New Roman" w:cs="Times New Roman"/>
          <w:sz w:val="24"/>
          <w:szCs w:val="24"/>
          <w:lang w:val="id-ID"/>
        </w:rPr>
        <w:t xml:space="preserve">. Kecenderungan ini tidak </w:t>
      </w:r>
      <w:r w:rsidR="00AD2387" w:rsidRPr="0099690B">
        <w:rPr>
          <w:rFonts w:ascii="Times New Roman" w:hAnsi="Times New Roman" w:cs="Times New Roman"/>
          <w:sz w:val="24"/>
          <w:szCs w:val="24"/>
          <w:lang w:val="id-ID"/>
        </w:rPr>
        <w:t xml:space="preserve">semata-mata disebabkan faktor luar individu (eksternal), </w:t>
      </w:r>
      <w:r w:rsidR="00793F60" w:rsidRPr="0099690B">
        <w:rPr>
          <w:rFonts w:ascii="Times New Roman" w:hAnsi="Times New Roman" w:cs="Times New Roman"/>
          <w:sz w:val="24"/>
          <w:szCs w:val="24"/>
          <w:lang w:val="id-ID"/>
        </w:rPr>
        <w:t>seperti dipaksa untuk melakukan sesuatu karena</w:t>
      </w:r>
      <w:r w:rsidR="00883596" w:rsidRPr="0099690B">
        <w:rPr>
          <w:rFonts w:ascii="Times New Roman" w:hAnsi="Times New Roman" w:cs="Times New Roman"/>
          <w:sz w:val="24"/>
          <w:szCs w:val="24"/>
          <w:lang w:val="id-ID"/>
        </w:rPr>
        <w:t xml:space="preserve"> </w:t>
      </w:r>
      <w:r w:rsidR="00793F60" w:rsidRPr="0099690B">
        <w:rPr>
          <w:rFonts w:ascii="Times New Roman" w:hAnsi="Times New Roman" w:cs="Times New Roman"/>
          <w:sz w:val="24"/>
          <w:szCs w:val="24"/>
          <w:lang w:val="id-ID"/>
        </w:rPr>
        <w:t>situasi yang terjadi, melainkan adanya pengaruh dari dalam diri seseorang yang sadar akan tindakannya (internal)</w:t>
      </w:r>
      <w:r w:rsidR="000422C0" w:rsidRPr="0099690B">
        <w:rPr>
          <w:rFonts w:ascii="Times New Roman" w:hAnsi="Times New Roman" w:cs="Times New Roman"/>
          <w:sz w:val="24"/>
          <w:szCs w:val="24"/>
          <w:lang w:val="id-ID"/>
        </w:rPr>
        <w:t>.</w:t>
      </w:r>
    </w:p>
    <w:p w14:paraId="43542254" w14:textId="62F760C6" w:rsidR="00296FBF"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793F60" w:rsidRPr="0099690B">
        <w:rPr>
          <w:rFonts w:ascii="Times New Roman" w:hAnsi="Times New Roman" w:cs="Times New Roman"/>
          <w:sz w:val="24"/>
          <w:szCs w:val="24"/>
          <w:lang w:val="id-ID"/>
        </w:rPr>
        <w:t>Harold Kelley mengidentifikasi penentu faktor internal atau eksternal  dari adanya hubungan sebab-akibat :</w:t>
      </w:r>
    </w:p>
    <w:p w14:paraId="2BA85D61" w14:textId="77777777" w:rsidR="009134CA" w:rsidRPr="0099690B" w:rsidRDefault="00793F60" w:rsidP="00BB63BC">
      <w:pPr>
        <w:pStyle w:val="ListParagraph"/>
        <w:numPr>
          <w:ilvl w:val="0"/>
          <w:numId w:val="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Kekhususan</w:t>
      </w:r>
    </w:p>
    <w:p w14:paraId="6EDAD5D2" w14:textId="54103948" w:rsidR="009134CA" w:rsidRPr="0099690B" w:rsidRDefault="009A7EEB" w:rsidP="009134CA">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8260A" w:rsidRPr="0099690B">
        <w:rPr>
          <w:rFonts w:ascii="Times New Roman" w:hAnsi="Times New Roman" w:cs="Times New Roman"/>
          <w:sz w:val="24"/>
          <w:szCs w:val="24"/>
          <w:lang w:val="id-ID"/>
        </w:rPr>
        <w:t xml:space="preserve">Dalam situasi yang berlainan, </w:t>
      </w:r>
      <w:r w:rsidR="001A5608" w:rsidRPr="0099690B">
        <w:rPr>
          <w:rFonts w:ascii="Times New Roman" w:hAnsi="Times New Roman" w:cs="Times New Roman"/>
          <w:sz w:val="24"/>
          <w:szCs w:val="24"/>
          <w:lang w:val="id-ID"/>
        </w:rPr>
        <w:t>seseorang akan menafsirkan tindakan orang lain secara bervariasi dalam konteks yang berbeda</w:t>
      </w:r>
      <w:r w:rsidR="00793F60" w:rsidRPr="0099690B">
        <w:rPr>
          <w:rFonts w:ascii="Times New Roman" w:hAnsi="Times New Roman" w:cs="Times New Roman"/>
          <w:sz w:val="24"/>
          <w:szCs w:val="24"/>
          <w:lang w:val="id-ID"/>
        </w:rPr>
        <w:t xml:space="preserve">. </w:t>
      </w:r>
      <w:r w:rsidR="00657093" w:rsidRPr="0099690B">
        <w:rPr>
          <w:rFonts w:ascii="Times New Roman" w:hAnsi="Times New Roman" w:cs="Times New Roman"/>
          <w:sz w:val="24"/>
          <w:szCs w:val="24"/>
          <w:lang w:val="id-ID"/>
        </w:rPr>
        <w:t>Jika tindakan tersebut tidak umum, pengamat membuat atribusi eksternal. Namun, jika tindakan tersebut dianggap lazim, maka akan dianggap sebagai atribusi internal</w:t>
      </w:r>
      <w:r w:rsidR="00296FBF" w:rsidRPr="0099690B">
        <w:rPr>
          <w:rFonts w:ascii="Times New Roman" w:hAnsi="Times New Roman" w:cs="Times New Roman"/>
          <w:sz w:val="24"/>
          <w:szCs w:val="24"/>
          <w:lang w:val="id-ID"/>
        </w:rPr>
        <w:t>.</w:t>
      </w:r>
    </w:p>
    <w:p w14:paraId="4E1C707C" w14:textId="77777777" w:rsidR="009134CA" w:rsidRPr="0099690B" w:rsidRDefault="00793F60" w:rsidP="00BB63BC">
      <w:pPr>
        <w:pStyle w:val="ListParagraph"/>
        <w:numPr>
          <w:ilvl w:val="0"/>
          <w:numId w:val="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Konsensus</w:t>
      </w:r>
    </w:p>
    <w:p w14:paraId="4AB9F0BD" w14:textId="696D3530" w:rsidR="009134CA" w:rsidRPr="0099690B" w:rsidRDefault="009A7EEB" w:rsidP="009134CA">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93F60" w:rsidRPr="0099690B">
        <w:rPr>
          <w:rFonts w:ascii="Times New Roman" w:hAnsi="Times New Roman" w:cs="Times New Roman"/>
          <w:sz w:val="24"/>
          <w:szCs w:val="24"/>
          <w:lang w:val="id-ID"/>
        </w:rPr>
        <w:t>Mengacu pada tindakan sese</w:t>
      </w:r>
      <w:r w:rsidR="00883596" w:rsidRPr="0099690B">
        <w:rPr>
          <w:rFonts w:ascii="Times New Roman" w:hAnsi="Times New Roman" w:cs="Times New Roman"/>
          <w:sz w:val="24"/>
          <w:szCs w:val="24"/>
          <w:lang w:val="id-ID"/>
        </w:rPr>
        <w:t>o</w:t>
      </w:r>
      <w:r w:rsidR="00793F60" w:rsidRPr="0099690B">
        <w:rPr>
          <w:rFonts w:ascii="Times New Roman" w:hAnsi="Times New Roman" w:cs="Times New Roman"/>
          <w:sz w:val="24"/>
          <w:szCs w:val="24"/>
          <w:lang w:val="id-ID"/>
        </w:rPr>
        <w:t xml:space="preserve">rang pada respon sesuatu yang akan mempengaruhi orang lain untuk bertindak juga. </w:t>
      </w:r>
      <w:r w:rsidR="00657093" w:rsidRPr="0099690B">
        <w:rPr>
          <w:rFonts w:ascii="Times New Roman" w:hAnsi="Times New Roman" w:cs="Times New Roman"/>
          <w:sz w:val="24"/>
          <w:szCs w:val="24"/>
          <w:lang w:val="id-ID"/>
        </w:rPr>
        <w:t xml:space="preserve">Jika setiap orang merespons dengan cara yang berbeda, maka perilaku akan terpengaruh secara internal. </w:t>
      </w:r>
      <w:r w:rsidR="00AD2387" w:rsidRPr="0099690B">
        <w:rPr>
          <w:rFonts w:ascii="Times New Roman" w:hAnsi="Times New Roman" w:cs="Times New Roman"/>
          <w:sz w:val="24"/>
          <w:szCs w:val="24"/>
          <w:lang w:val="id-ID"/>
        </w:rPr>
        <w:t>Jika setiap orang memberikan respon serupa, perilaku akan terpengaruh secara eksternal</w:t>
      </w:r>
      <w:r w:rsidR="00793F60" w:rsidRPr="0099690B">
        <w:rPr>
          <w:rFonts w:ascii="Times New Roman" w:hAnsi="Times New Roman" w:cs="Times New Roman"/>
          <w:sz w:val="24"/>
          <w:szCs w:val="24"/>
          <w:lang w:val="id-ID"/>
        </w:rPr>
        <w:t>.</w:t>
      </w:r>
    </w:p>
    <w:p w14:paraId="5F19AC13" w14:textId="77777777" w:rsidR="009134CA" w:rsidRPr="0099690B" w:rsidRDefault="00793F60" w:rsidP="00BB63BC">
      <w:pPr>
        <w:pStyle w:val="ListParagraph"/>
        <w:numPr>
          <w:ilvl w:val="0"/>
          <w:numId w:val="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Konsistensi</w:t>
      </w:r>
    </w:p>
    <w:p w14:paraId="67E35F19" w14:textId="46BF6077" w:rsidR="00793F60" w:rsidRPr="0099690B" w:rsidRDefault="009A7EEB" w:rsidP="009134CA">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AD2387" w:rsidRPr="0099690B">
        <w:rPr>
          <w:rFonts w:ascii="Times New Roman" w:hAnsi="Times New Roman" w:cs="Times New Roman"/>
          <w:sz w:val="24"/>
          <w:szCs w:val="24"/>
          <w:lang w:val="id-ID"/>
        </w:rPr>
        <w:t xml:space="preserve">Merujuk pada perilaku seseorang yang menunjukkan pola respons serupa. Jika responnya konsisten maka berasal dari faktor internal. </w:t>
      </w:r>
      <w:r w:rsidR="00657093" w:rsidRPr="0099690B">
        <w:rPr>
          <w:rFonts w:ascii="Times New Roman" w:hAnsi="Times New Roman" w:cs="Times New Roman"/>
          <w:sz w:val="24"/>
          <w:szCs w:val="24"/>
          <w:lang w:val="id-ID"/>
        </w:rPr>
        <w:t>Namun, jika respons seseorang tidak konsisten, hal ini dipengaruhi oleh pengaruh eksternal.</w:t>
      </w:r>
      <w:r w:rsidR="00793F60" w:rsidRPr="0099690B">
        <w:rPr>
          <w:rFonts w:ascii="Times New Roman" w:hAnsi="Times New Roman" w:cs="Times New Roman"/>
          <w:sz w:val="24"/>
          <w:szCs w:val="24"/>
          <w:lang w:val="id-ID"/>
        </w:rPr>
        <w:t>.</w:t>
      </w:r>
    </w:p>
    <w:p w14:paraId="5F2AF532" w14:textId="330FBEB4" w:rsidR="00552F53"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C79FA" w:rsidRPr="0099690B">
        <w:rPr>
          <w:rFonts w:ascii="Times New Roman" w:hAnsi="Times New Roman" w:cs="Times New Roman"/>
          <w:sz w:val="24"/>
          <w:szCs w:val="24"/>
          <w:lang w:val="id-ID"/>
        </w:rPr>
        <w:t xml:space="preserve">Teori atribusi ini sangat penting dalam penelitian ini karena teori ini akan menilai apakah kepatuhan </w:t>
      </w:r>
      <w:r w:rsidR="00F17E95" w:rsidRPr="0099690B">
        <w:rPr>
          <w:rFonts w:ascii="Times New Roman" w:hAnsi="Times New Roman" w:cs="Times New Roman"/>
          <w:sz w:val="24"/>
          <w:szCs w:val="24"/>
          <w:lang w:val="id-ID"/>
        </w:rPr>
        <w:t>seseorang</w:t>
      </w:r>
      <w:r w:rsidR="000C79FA" w:rsidRPr="0099690B">
        <w:rPr>
          <w:rFonts w:ascii="Times New Roman" w:hAnsi="Times New Roman" w:cs="Times New Roman"/>
          <w:sz w:val="24"/>
          <w:szCs w:val="24"/>
          <w:lang w:val="id-ID"/>
        </w:rPr>
        <w:t xml:space="preserve"> </w:t>
      </w:r>
      <w:r w:rsidR="002F2ED8" w:rsidRPr="0099690B">
        <w:rPr>
          <w:rFonts w:ascii="Times New Roman" w:hAnsi="Times New Roman" w:cs="Times New Roman"/>
          <w:sz w:val="24"/>
          <w:szCs w:val="24"/>
          <w:lang w:val="id-ID"/>
        </w:rPr>
        <w:t xml:space="preserve">dalam membayar </w:t>
      </w:r>
      <w:r w:rsidR="000C79FA" w:rsidRPr="0099690B">
        <w:rPr>
          <w:rFonts w:ascii="Times New Roman" w:hAnsi="Times New Roman" w:cs="Times New Roman"/>
          <w:sz w:val="24"/>
          <w:szCs w:val="24"/>
          <w:lang w:val="id-ID"/>
        </w:rPr>
        <w:t xml:space="preserve">pajak dipengaruhi oleh </w:t>
      </w:r>
      <w:r w:rsidR="007A4537" w:rsidRPr="0099690B">
        <w:rPr>
          <w:rFonts w:ascii="Times New Roman" w:hAnsi="Times New Roman" w:cs="Times New Roman"/>
          <w:sz w:val="24"/>
          <w:szCs w:val="24"/>
          <w:lang w:val="id-ID"/>
        </w:rPr>
        <w:t>faktor</w:t>
      </w:r>
      <w:r w:rsidR="000C79FA" w:rsidRPr="0099690B">
        <w:rPr>
          <w:rFonts w:ascii="Times New Roman" w:hAnsi="Times New Roman" w:cs="Times New Roman"/>
          <w:sz w:val="24"/>
          <w:szCs w:val="24"/>
          <w:lang w:val="id-ID"/>
        </w:rPr>
        <w:t xml:space="preserve"> int</w:t>
      </w:r>
      <w:r w:rsidR="00765443" w:rsidRPr="0099690B">
        <w:rPr>
          <w:rFonts w:ascii="Times New Roman" w:hAnsi="Times New Roman" w:cs="Times New Roman"/>
          <w:sz w:val="24"/>
          <w:szCs w:val="24"/>
          <w:lang w:val="id-ID"/>
        </w:rPr>
        <w:t>e</w:t>
      </w:r>
      <w:r w:rsidR="000C79FA" w:rsidRPr="0099690B">
        <w:rPr>
          <w:rFonts w:ascii="Times New Roman" w:hAnsi="Times New Roman" w:cs="Times New Roman"/>
          <w:sz w:val="24"/>
          <w:szCs w:val="24"/>
          <w:lang w:val="id-ID"/>
        </w:rPr>
        <w:t>rnal atau eksternal</w:t>
      </w:r>
      <w:r w:rsidR="00793F60" w:rsidRPr="0099690B">
        <w:rPr>
          <w:rFonts w:ascii="Times New Roman" w:hAnsi="Times New Roman" w:cs="Times New Roman"/>
          <w:sz w:val="24"/>
          <w:szCs w:val="24"/>
          <w:lang w:val="id-ID"/>
        </w:rPr>
        <w:t xml:space="preserve">. </w:t>
      </w:r>
      <w:r w:rsidR="000C79FA" w:rsidRPr="0099690B">
        <w:rPr>
          <w:rFonts w:ascii="Times New Roman" w:hAnsi="Times New Roman" w:cs="Times New Roman"/>
          <w:sz w:val="24"/>
          <w:szCs w:val="24"/>
          <w:lang w:val="id-ID"/>
        </w:rPr>
        <w:t xml:space="preserve">Dalam penelitian ini, </w:t>
      </w:r>
      <w:r w:rsidR="002F2ED8" w:rsidRPr="0099690B">
        <w:rPr>
          <w:rFonts w:ascii="Times New Roman" w:hAnsi="Times New Roman" w:cs="Times New Roman"/>
          <w:sz w:val="24"/>
          <w:szCs w:val="24"/>
          <w:lang w:val="id-ID"/>
        </w:rPr>
        <w:t xml:space="preserve">variabel kesadaran wajib pajak dan pengetahuan perpajakan merupakan faktor internal yang mempengaruhi </w:t>
      </w:r>
      <w:r w:rsidR="002F2ED8" w:rsidRPr="0099690B">
        <w:rPr>
          <w:rFonts w:ascii="Times New Roman" w:hAnsi="Times New Roman" w:cs="Times New Roman"/>
          <w:sz w:val="24"/>
          <w:szCs w:val="24"/>
          <w:lang w:val="id-ID"/>
        </w:rPr>
        <w:lastRenderedPageBreak/>
        <w:t>kepatuhan wajib pajak</w:t>
      </w:r>
      <w:r w:rsidR="000C79FA" w:rsidRPr="0099690B">
        <w:rPr>
          <w:rFonts w:ascii="Times New Roman" w:hAnsi="Times New Roman" w:cs="Times New Roman"/>
          <w:sz w:val="24"/>
          <w:szCs w:val="24"/>
          <w:lang w:val="id-ID"/>
        </w:rPr>
        <w:t xml:space="preserve">. </w:t>
      </w:r>
      <w:r w:rsidR="00E5663B" w:rsidRPr="0099690B">
        <w:rPr>
          <w:rFonts w:ascii="Times New Roman" w:hAnsi="Times New Roman" w:cs="Times New Roman"/>
          <w:sz w:val="24"/>
          <w:szCs w:val="24"/>
          <w:lang w:val="id-ID"/>
        </w:rPr>
        <w:t xml:space="preserve">Sementara itu, faktor eksternal yang mempengaruhi kepatuhan wajib pajak adalah </w:t>
      </w:r>
      <w:r w:rsidR="000C79FA" w:rsidRPr="0099690B">
        <w:rPr>
          <w:rFonts w:ascii="Times New Roman" w:hAnsi="Times New Roman" w:cs="Times New Roman"/>
          <w:sz w:val="24"/>
          <w:szCs w:val="24"/>
          <w:lang w:val="id-ID"/>
        </w:rPr>
        <w:t>variabel sanksi perpajakan.</w:t>
      </w:r>
    </w:p>
    <w:p w14:paraId="78EC2CEE" w14:textId="1F57EB8E" w:rsidR="00064CE5" w:rsidRPr="0099690B" w:rsidRDefault="00064CE5" w:rsidP="00BB63BC">
      <w:pPr>
        <w:pStyle w:val="ListParagraph"/>
        <w:numPr>
          <w:ilvl w:val="0"/>
          <w:numId w:val="47"/>
        </w:numPr>
        <w:tabs>
          <w:tab w:val="left" w:pos="709"/>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Konsep Dasar Perpajakan</w:t>
      </w:r>
    </w:p>
    <w:p w14:paraId="2A6217F8" w14:textId="77777777" w:rsidR="00552F53" w:rsidRPr="0099690B" w:rsidRDefault="00064CE5" w:rsidP="00BB63BC">
      <w:pPr>
        <w:pStyle w:val="ListParagraph"/>
        <w:numPr>
          <w:ilvl w:val="0"/>
          <w:numId w:val="48"/>
        </w:numPr>
        <w:tabs>
          <w:tab w:val="left" w:pos="426"/>
        </w:tabs>
        <w:spacing w:line="480" w:lineRule="auto"/>
        <w:ind w:left="567" w:hanging="57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Pengertian Pajak</w:t>
      </w:r>
    </w:p>
    <w:p w14:paraId="71D39C69" w14:textId="7E13CE23" w:rsidR="004B10DF" w:rsidRPr="0099690B" w:rsidRDefault="009134CA" w:rsidP="007A453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64CE5" w:rsidRPr="0099690B">
        <w:rPr>
          <w:rFonts w:ascii="Times New Roman" w:hAnsi="Times New Roman" w:cs="Times New Roman"/>
          <w:sz w:val="24"/>
          <w:szCs w:val="24"/>
          <w:lang w:val="id-ID"/>
        </w:rPr>
        <w:t xml:space="preserve">Terdapat beberapa definisi terkait pajak </w:t>
      </w:r>
      <w:r w:rsidR="00BD2E11" w:rsidRPr="0099690B">
        <w:rPr>
          <w:rFonts w:ascii="Times New Roman" w:hAnsi="Times New Roman" w:cs="Times New Roman"/>
          <w:sz w:val="24"/>
          <w:szCs w:val="24"/>
          <w:lang w:val="id-ID"/>
        </w:rPr>
        <w:t>berdasarkan pe</w:t>
      </w:r>
      <w:r w:rsidR="00765443" w:rsidRPr="0099690B">
        <w:rPr>
          <w:rFonts w:ascii="Times New Roman" w:hAnsi="Times New Roman" w:cs="Times New Roman"/>
          <w:sz w:val="24"/>
          <w:szCs w:val="24"/>
          <w:lang w:val="id-ID"/>
        </w:rPr>
        <w:t>r</w:t>
      </w:r>
      <w:r w:rsidR="00BD2E11" w:rsidRPr="0099690B">
        <w:rPr>
          <w:rFonts w:ascii="Times New Roman" w:hAnsi="Times New Roman" w:cs="Times New Roman"/>
          <w:sz w:val="24"/>
          <w:szCs w:val="24"/>
          <w:lang w:val="id-ID"/>
        </w:rPr>
        <w:t xml:space="preserve">nyataan </w:t>
      </w:r>
      <w:r w:rsidR="00064CE5" w:rsidRPr="0099690B">
        <w:rPr>
          <w:rFonts w:ascii="Times New Roman" w:hAnsi="Times New Roman" w:cs="Times New Roman"/>
          <w:sz w:val="24"/>
          <w:szCs w:val="24"/>
          <w:lang w:val="id-ID"/>
        </w:rPr>
        <w:t>para ahli</w:t>
      </w:r>
      <w:r w:rsidR="00EE253C" w:rsidRPr="0099690B">
        <w:rPr>
          <w:rFonts w:ascii="Times New Roman" w:hAnsi="Times New Roman" w:cs="Times New Roman"/>
          <w:sz w:val="24"/>
          <w:szCs w:val="24"/>
          <w:lang w:val="id-ID"/>
        </w:rPr>
        <w:t xml:space="preserve">. </w:t>
      </w:r>
      <w:r w:rsidR="00BD2E11" w:rsidRPr="0099690B">
        <w:rPr>
          <w:rFonts w:ascii="Times New Roman" w:hAnsi="Times New Roman" w:cs="Times New Roman"/>
          <w:sz w:val="24"/>
          <w:szCs w:val="24"/>
          <w:lang w:val="id-ID"/>
        </w:rPr>
        <w:t xml:space="preserve">Menurut Rochmat Soemitro yang dikutip dari buku Siti Resmi, mengemukakan </w:t>
      </w:r>
      <w:r w:rsidR="00FC3047" w:rsidRPr="0099690B">
        <w:rPr>
          <w:rFonts w:ascii="Times New Roman" w:hAnsi="Times New Roman" w:cs="Times New Roman"/>
          <w:sz w:val="24"/>
          <w:szCs w:val="24"/>
          <w:lang w:val="id-ID"/>
        </w:rPr>
        <w:t>“</w:t>
      </w:r>
      <w:r w:rsidR="00BD2E11" w:rsidRPr="0099690B">
        <w:rPr>
          <w:rFonts w:ascii="Times New Roman" w:hAnsi="Times New Roman" w:cs="Times New Roman"/>
          <w:sz w:val="24"/>
          <w:szCs w:val="24"/>
          <w:lang w:val="id-ID"/>
        </w:rPr>
        <w:t>Pajak merupakan bayaran yang diwajibkan secara hukum (dapat dipaksakan) yang dilakukan oleh warga negara ke kas negara tanpa mendapatkan manfaat langsung dan dipergunakan dalam menutupi pengeluaran umum</w:t>
      </w:r>
      <w:r w:rsidR="00FC3047" w:rsidRPr="0099690B">
        <w:rPr>
          <w:rFonts w:ascii="Times New Roman" w:hAnsi="Times New Roman" w:cs="Times New Roman"/>
          <w:sz w:val="24"/>
          <w:szCs w:val="24"/>
          <w:lang w:val="id-ID"/>
        </w:rPr>
        <w:t>”</w:t>
      </w:r>
      <w:r w:rsidR="00BD2E11" w:rsidRPr="0099690B">
        <w:rPr>
          <w:rFonts w:ascii="Times New Roman" w:hAnsi="Times New Roman" w:cs="Times New Roman"/>
          <w:sz w:val="24"/>
          <w:szCs w:val="24"/>
          <w:lang w:val="id-ID"/>
        </w:rPr>
        <w:t xml:space="preserve"> </w:t>
      </w:r>
      <w:r w:rsidR="00552F53" w:rsidRPr="0099690B">
        <w:rPr>
          <w:rFonts w:ascii="Times New Roman" w:hAnsi="Times New Roman" w:cs="Times New Roman"/>
          <w:sz w:val="24"/>
          <w:szCs w:val="24"/>
          <w:lang w:val="id-ID"/>
        </w:rPr>
        <w:fldChar w:fldCharType="begin" w:fldLock="1"/>
      </w:r>
      <w:r w:rsidR="002901A0" w:rsidRPr="0099690B">
        <w:rPr>
          <w:rFonts w:ascii="Times New Roman" w:hAnsi="Times New Roman" w:cs="Times New Roman"/>
          <w:sz w:val="24"/>
          <w:szCs w:val="24"/>
          <w:lang w:val="id-ID"/>
        </w:rPr>
        <w:instrText>ADDIN CSL_CITATION {"citationItems":[{"id":"ITEM-1","itemData":{"author":[{"dropping-particle":"","family":"Siti","given":"Resmi","non-dropping-particle":"","parse-names":false,"suffix":""}],"edition":"11","editor":[{"dropping-particle":"","family":"Gofur","given":"Sartika P.G","non-dropping-particle":"","parse-names":false,"suffix":""}],"id":"ITEM-1","issued":{"date-parts":[["2019"]]},"number-of-pages":"1-8","publisher":"Salemba Empat","publisher-place":"Yogyakarta","title":"Perpajakan: Teori dan Kasus","type":"book"},"uris":["http://www.mendeley.com/documents/?uuid=9d8fbd6b-3006-4165-8a40-10f99ca6424a"]}],"mendeley":{"formattedCitation":"(R. Siti, 2019)","plainTextFormattedCitation":"(R. Siti, 2019)","previouslyFormattedCitation":"(R. Siti, 2019)"},"properties":{"noteIndex":0},"schema":"https://github.com/citation-style-language/schema/raw/master/csl-citation.json"}</w:instrText>
      </w:r>
      <w:r w:rsidR="00552F53" w:rsidRPr="0099690B">
        <w:rPr>
          <w:rFonts w:ascii="Times New Roman" w:hAnsi="Times New Roman" w:cs="Times New Roman"/>
          <w:sz w:val="24"/>
          <w:szCs w:val="24"/>
          <w:lang w:val="id-ID"/>
        </w:rPr>
        <w:fldChar w:fldCharType="separate"/>
      </w:r>
      <w:r w:rsidR="00AC0FB6" w:rsidRPr="0099690B">
        <w:rPr>
          <w:rFonts w:ascii="Times New Roman" w:hAnsi="Times New Roman" w:cs="Times New Roman"/>
          <w:noProof/>
          <w:sz w:val="24"/>
          <w:szCs w:val="24"/>
          <w:lang w:val="id-ID"/>
        </w:rPr>
        <w:t>(R. Siti, 2019)</w:t>
      </w:r>
      <w:r w:rsidR="00552F53" w:rsidRPr="0099690B">
        <w:rPr>
          <w:rFonts w:ascii="Times New Roman" w:hAnsi="Times New Roman" w:cs="Times New Roman"/>
          <w:sz w:val="24"/>
          <w:szCs w:val="24"/>
          <w:lang w:val="id-ID"/>
        </w:rPr>
        <w:fldChar w:fldCharType="end"/>
      </w:r>
      <w:r w:rsidR="00BD2E11" w:rsidRPr="0099690B">
        <w:rPr>
          <w:rFonts w:ascii="Times New Roman" w:hAnsi="Times New Roman" w:cs="Times New Roman"/>
          <w:sz w:val="24"/>
          <w:szCs w:val="24"/>
          <w:lang w:val="id-ID"/>
        </w:rPr>
        <w:t>.</w:t>
      </w:r>
    </w:p>
    <w:p w14:paraId="363D174A" w14:textId="77777777" w:rsidR="00C27749" w:rsidRPr="0099690B" w:rsidRDefault="00BD2E11"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Begitupun dengan pernyataan N.J. Feldmann pada buku Siti Resmi mengungkapkan </w:t>
      </w:r>
      <w:r w:rsidR="00FC3047"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Pajak merupakan pembayaran yang secara sepihak dipaksakan oleh negara, dibayarkan tanpa imbalan apa pun atau tanpa adanya tindakan alternatif, dan hanya digunakan untuk membiayai pengeluaran pemerintah</w:t>
      </w:r>
      <w:r w:rsidR="00FC3047" w:rsidRPr="0099690B">
        <w:rPr>
          <w:rFonts w:ascii="Times New Roman" w:hAnsi="Times New Roman" w:cs="Times New Roman"/>
          <w:sz w:val="24"/>
          <w:szCs w:val="24"/>
          <w:lang w:val="id-ID"/>
        </w:rPr>
        <w:t xml:space="preserve">.” </w:t>
      </w:r>
    </w:p>
    <w:p w14:paraId="0005156D" w14:textId="59500B2C" w:rsidR="00BD2E11" w:rsidRPr="0099690B" w:rsidRDefault="006B2E08"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Pajak </w:t>
      </w:r>
      <w:r w:rsidR="00AD2387" w:rsidRPr="0099690B">
        <w:rPr>
          <w:rFonts w:ascii="Times New Roman" w:hAnsi="Times New Roman" w:cs="Times New Roman"/>
          <w:sz w:val="24"/>
          <w:szCs w:val="24"/>
          <w:lang w:val="id-ID"/>
        </w:rPr>
        <w:t xml:space="preserve">menjadi </w:t>
      </w:r>
      <w:r w:rsidRPr="0099690B">
        <w:rPr>
          <w:rFonts w:ascii="Times New Roman" w:hAnsi="Times New Roman" w:cs="Times New Roman"/>
          <w:sz w:val="24"/>
          <w:szCs w:val="24"/>
          <w:lang w:val="id-ID"/>
        </w:rPr>
        <w:t xml:space="preserve">pembayaran wajib </w:t>
      </w:r>
      <w:r w:rsidR="00B541FE" w:rsidRPr="0099690B">
        <w:rPr>
          <w:rFonts w:ascii="Times New Roman" w:hAnsi="Times New Roman" w:cs="Times New Roman"/>
          <w:sz w:val="24"/>
          <w:szCs w:val="24"/>
          <w:lang w:val="id-ID"/>
        </w:rPr>
        <w:t xml:space="preserve">oleh orang atau organisasi </w:t>
      </w:r>
      <w:r w:rsidRPr="0099690B">
        <w:rPr>
          <w:rFonts w:ascii="Times New Roman" w:hAnsi="Times New Roman" w:cs="Times New Roman"/>
          <w:sz w:val="24"/>
          <w:szCs w:val="24"/>
          <w:lang w:val="id-ID"/>
        </w:rPr>
        <w:t>kepada negara</w:t>
      </w:r>
      <w:r w:rsidR="007A4537" w:rsidRPr="0099690B">
        <w:rPr>
          <w:rFonts w:ascii="Times New Roman" w:hAnsi="Times New Roman" w:cs="Times New Roman"/>
          <w:sz w:val="24"/>
          <w:szCs w:val="24"/>
          <w:lang w:val="id-ID"/>
        </w:rPr>
        <w:t xml:space="preserve"> secara</w:t>
      </w:r>
      <w:r w:rsidRPr="0099690B">
        <w:rPr>
          <w:rFonts w:ascii="Times New Roman" w:hAnsi="Times New Roman" w:cs="Times New Roman"/>
          <w:sz w:val="24"/>
          <w:szCs w:val="24"/>
          <w:lang w:val="id-ID"/>
        </w:rPr>
        <w:t xml:space="preserve"> memaksa </w:t>
      </w:r>
      <w:r w:rsidR="007A4537" w:rsidRPr="0099690B">
        <w:rPr>
          <w:rFonts w:ascii="Times New Roman" w:hAnsi="Times New Roman" w:cs="Times New Roman"/>
          <w:sz w:val="24"/>
          <w:szCs w:val="24"/>
          <w:lang w:val="id-ID"/>
        </w:rPr>
        <w:t>tanpa mendapatkan</w:t>
      </w:r>
      <w:r w:rsidR="00B541FE" w:rsidRPr="0099690B">
        <w:rPr>
          <w:rFonts w:ascii="Times New Roman" w:hAnsi="Times New Roman" w:cs="Times New Roman"/>
          <w:sz w:val="24"/>
          <w:szCs w:val="24"/>
          <w:lang w:val="id-ID"/>
        </w:rPr>
        <w:t xml:space="preserve"> manfaat</w:t>
      </w:r>
      <w:r w:rsidR="007A4537"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langsung</w:t>
      </w:r>
      <w:r w:rsidR="007A4537"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serta diper</w:t>
      </w:r>
      <w:r w:rsidR="00ED56AB" w:rsidRPr="0099690B">
        <w:rPr>
          <w:rFonts w:ascii="Times New Roman" w:hAnsi="Times New Roman" w:cs="Times New Roman"/>
          <w:sz w:val="24"/>
          <w:szCs w:val="24"/>
          <w:lang w:val="id-ID"/>
        </w:rPr>
        <w:t xml:space="preserve">gunakan </w:t>
      </w:r>
      <w:r w:rsidR="00B541FE" w:rsidRPr="0099690B">
        <w:rPr>
          <w:rFonts w:ascii="Times New Roman" w:hAnsi="Times New Roman" w:cs="Times New Roman"/>
          <w:sz w:val="24"/>
          <w:szCs w:val="24"/>
          <w:lang w:val="id-ID"/>
        </w:rPr>
        <w:t>demi</w:t>
      </w:r>
      <w:r w:rsidRPr="0099690B">
        <w:rPr>
          <w:rFonts w:ascii="Times New Roman" w:hAnsi="Times New Roman" w:cs="Times New Roman"/>
          <w:sz w:val="24"/>
          <w:szCs w:val="24"/>
          <w:lang w:val="id-ID"/>
        </w:rPr>
        <w:t xml:space="preserve"> kepentingan masyarakat secara keseluruhan</w:t>
      </w:r>
      <w:r w:rsidR="00064CE5" w:rsidRPr="0099690B">
        <w:rPr>
          <w:rFonts w:ascii="Times New Roman" w:hAnsi="Times New Roman" w:cs="Times New Roman"/>
          <w:sz w:val="24"/>
          <w:szCs w:val="24"/>
          <w:lang w:val="id-ID"/>
        </w:rPr>
        <w:t>.</w:t>
      </w:r>
      <w:r w:rsidR="009134CA"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xml:space="preserve">Berdasarkan beberapa definisi tersebut, pajak adalah </w:t>
      </w:r>
      <w:r w:rsidR="007A4537" w:rsidRPr="0099690B">
        <w:rPr>
          <w:rFonts w:ascii="Times New Roman" w:hAnsi="Times New Roman" w:cs="Times New Roman"/>
          <w:sz w:val="24"/>
          <w:szCs w:val="24"/>
          <w:lang w:val="id-ID"/>
        </w:rPr>
        <w:t>kontribusi</w:t>
      </w:r>
      <w:r w:rsidRPr="0099690B">
        <w:rPr>
          <w:rFonts w:ascii="Times New Roman" w:hAnsi="Times New Roman" w:cs="Times New Roman"/>
          <w:sz w:val="24"/>
          <w:szCs w:val="24"/>
          <w:lang w:val="id-ID"/>
        </w:rPr>
        <w:t xml:space="preserve"> wajib </w:t>
      </w:r>
      <w:r w:rsidR="007A4537" w:rsidRPr="0099690B">
        <w:rPr>
          <w:rFonts w:ascii="Times New Roman" w:hAnsi="Times New Roman" w:cs="Times New Roman"/>
          <w:sz w:val="24"/>
          <w:szCs w:val="24"/>
          <w:lang w:val="id-ID"/>
        </w:rPr>
        <w:t xml:space="preserve">dari individu atau organisasi </w:t>
      </w:r>
      <w:r w:rsidRPr="0099690B">
        <w:rPr>
          <w:rFonts w:ascii="Times New Roman" w:hAnsi="Times New Roman" w:cs="Times New Roman"/>
          <w:sz w:val="24"/>
          <w:szCs w:val="24"/>
          <w:lang w:val="id-ID"/>
        </w:rPr>
        <w:t>kepada negara</w:t>
      </w:r>
      <w:r w:rsidR="007A4537"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yang digunakan untuk tujuan umum yang berkaitan dengan kesejahteraan masyarakat</w:t>
      </w:r>
      <w:r w:rsidR="00067F0C" w:rsidRPr="0099690B">
        <w:rPr>
          <w:rFonts w:ascii="Times New Roman" w:hAnsi="Times New Roman" w:cs="Times New Roman"/>
          <w:sz w:val="24"/>
          <w:szCs w:val="24"/>
          <w:lang w:val="id-ID"/>
        </w:rPr>
        <w:t>, namun</w:t>
      </w:r>
      <w:r w:rsidRPr="0099690B">
        <w:rPr>
          <w:rFonts w:ascii="Times New Roman" w:hAnsi="Times New Roman" w:cs="Times New Roman"/>
          <w:sz w:val="24"/>
          <w:szCs w:val="24"/>
          <w:lang w:val="id-ID"/>
        </w:rPr>
        <w:t xml:space="preserve"> </w:t>
      </w:r>
      <w:r w:rsidR="00067F0C" w:rsidRPr="0099690B">
        <w:rPr>
          <w:rFonts w:ascii="Times New Roman" w:hAnsi="Times New Roman" w:cs="Times New Roman"/>
          <w:sz w:val="24"/>
          <w:szCs w:val="24"/>
          <w:lang w:val="id-ID"/>
        </w:rPr>
        <w:t>tanpa menerima</w:t>
      </w:r>
      <w:r w:rsidRPr="0099690B">
        <w:rPr>
          <w:rFonts w:ascii="Times New Roman" w:hAnsi="Times New Roman" w:cs="Times New Roman"/>
          <w:sz w:val="24"/>
          <w:szCs w:val="24"/>
          <w:lang w:val="id-ID"/>
        </w:rPr>
        <w:t xml:space="preserve"> </w:t>
      </w:r>
      <w:r w:rsidR="00067F0C" w:rsidRPr="0099690B">
        <w:rPr>
          <w:rFonts w:ascii="Times New Roman" w:hAnsi="Times New Roman" w:cs="Times New Roman"/>
          <w:sz w:val="24"/>
          <w:szCs w:val="24"/>
          <w:lang w:val="id-ID"/>
        </w:rPr>
        <w:t xml:space="preserve">manfaat </w:t>
      </w:r>
      <w:r w:rsidRPr="0099690B">
        <w:rPr>
          <w:rFonts w:ascii="Times New Roman" w:hAnsi="Times New Roman" w:cs="Times New Roman"/>
          <w:sz w:val="24"/>
          <w:szCs w:val="24"/>
          <w:lang w:val="id-ID"/>
        </w:rPr>
        <w:t>secar</w:t>
      </w:r>
      <w:r w:rsidR="00067F0C" w:rsidRPr="0099690B">
        <w:rPr>
          <w:rFonts w:ascii="Times New Roman" w:hAnsi="Times New Roman" w:cs="Times New Roman"/>
          <w:sz w:val="24"/>
          <w:szCs w:val="24"/>
          <w:lang w:val="id-ID"/>
        </w:rPr>
        <w:t>a langsung.</w:t>
      </w:r>
    </w:p>
    <w:p w14:paraId="710A1901" w14:textId="77777777" w:rsidR="00FC3047" w:rsidRPr="0099690B" w:rsidRDefault="00FC3047" w:rsidP="009134CA">
      <w:pPr>
        <w:tabs>
          <w:tab w:val="left" w:pos="426"/>
        </w:tabs>
        <w:spacing w:line="480" w:lineRule="auto"/>
        <w:jc w:val="both"/>
        <w:rPr>
          <w:rFonts w:ascii="Times New Roman" w:hAnsi="Times New Roman" w:cs="Times New Roman"/>
          <w:sz w:val="24"/>
          <w:szCs w:val="24"/>
          <w:lang w:val="id-ID"/>
        </w:rPr>
      </w:pPr>
    </w:p>
    <w:p w14:paraId="3E1B44FE" w14:textId="77777777" w:rsidR="00FC3047" w:rsidRPr="0099690B" w:rsidRDefault="00FC3047" w:rsidP="009134CA">
      <w:pPr>
        <w:tabs>
          <w:tab w:val="left" w:pos="426"/>
        </w:tabs>
        <w:spacing w:line="480" w:lineRule="auto"/>
        <w:jc w:val="both"/>
        <w:rPr>
          <w:rFonts w:ascii="Times New Roman" w:hAnsi="Times New Roman" w:cs="Times New Roman"/>
          <w:sz w:val="24"/>
          <w:szCs w:val="24"/>
          <w:lang w:val="id-ID"/>
        </w:rPr>
      </w:pPr>
    </w:p>
    <w:p w14:paraId="1C1A423B" w14:textId="77777777" w:rsidR="008A4CB3" w:rsidRPr="0099690B" w:rsidRDefault="00064CE5" w:rsidP="00BB63BC">
      <w:pPr>
        <w:pStyle w:val="ListParagraph"/>
        <w:numPr>
          <w:ilvl w:val="0"/>
          <w:numId w:val="48"/>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Fungsi Pajak</w:t>
      </w:r>
    </w:p>
    <w:p w14:paraId="0F23BA01" w14:textId="31B29E7B" w:rsidR="008A4CB3" w:rsidRPr="0099690B" w:rsidRDefault="009134CA" w:rsidP="009134C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64CE5" w:rsidRPr="0099690B">
        <w:rPr>
          <w:rFonts w:ascii="Times New Roman" w:hAnsi="Times New Roman" w:cs="Times New Roman"/>
          <w:sz w:val="24"/>
          <w:szCs w:val="24"/>
          <w:lang w:val="id-ID"/>
        </w:rPr>
        <w:t xml:space="preserve">Secara umum definisi pajak telah menjelaskan bagaimana pajak digunakan untuk kesejahteraan masyarakat luas. Namun perlu pula memahami pajak dari segi fungsinya sehingga pengetahuan tentang pajak tidak hanya sekedar mendasar melainkan spesifik kepada konsekuensi dari adanya pajak. Menurut </w:t>
      </w:r>
      <w:r w:rsidR="00194318" w:rsidRPr="0099690B">
        <w:rPr>
          <w:rFonts w:ascii="Times New Roman" w:hAnsi="Times New Roman" w:cs="Times New Roman"/>
          <w:sz w:val="24"/>
          <w:szCs w:val="24"/>
          <w:lang w:val="id-ID"/>
        </w:rPr>
        <w:fldChar w:fldCharType="begin" w:fldLock="1"/>
      </w:r>
      <w:r w:rsidR="002901A0" w:rsidRPr="0099690B">
        <w:rPr>
          <w:rFonts w:ascii="Times New Roman" w:hAnsi="Times New Roman" w:cs="Times New Roman"/>
          <w:sz w:val="24"/>
          <w:szCs w:val="24"/>
          <w:lang w:val="id-ID"/>
        </w:rPr>
        <w:instrText>ADDIN CSL_CITATION {"citationItems":[{"id":"ITEM-1","itemData":{"author":[{"dropping-particle":"","family":"Siti","given":"Resmi","non-dropping-particle":"","parse-names":false,"suffix":""}],"edition":"11","editor":[{"dropping-particle":"","family":"Gofur","given":"Sartika P.G","non-dropping-particle":"","parse-names":false,"suffix":""}],"id":"ITEM-1","issued":{"date-parts":[["2019"]]},"number-of-pages":"1-8","publisher":"Salemba Empat","publisher-place":"Yogyakarta","title":"Perpajakan: Teori dan Kasus","type":"book"},"uris":["http://www.mendeley.com/documents/?uuid=9d8fbd6b-3006-4165-8a40-10f99ca6424a"]}],"mendeley":{"formattedCitation":"(R. Siti, 2019)","manualFormatting":"Siti Resmi (2019:5)","plainTextFormattedCitation":"(R. Siti, 2019)","previouslyFormattedCitation":"(R. Siti, 2019)"},"properties":{"noteIndex":0},"schema":"https://github.com/citation-style-language/schema/raw/master/csl-citation.json"}</w:instrText>
      </w:r>
      <w:r w:rsidR="00194318" w:rsidRPr="0099690B">
        <w:rPr>
          <w:rFonts w:ascii="Times New Roman" w:hAnsi="Times New Roman" w:cs="Times New Roman"/>
          <w:sz w:val="24"/>
          <w:szCs w:val="24"/>
          <w:lang w:val="id-ID"/>
        </w:rPr>
        <w:fldChar w:fldCharType="separate"/>
      </w:r>
      <w:r w:rsidR="00194318" w:rsidRPr="0099690B">
        <w:rPr>
          <w:rFonts w:ascii="Times New Roman" w:hAnsi="Times New Roman" w:cs="Times New Roman"/>
          <w:noProof/>
          <w:sz w:val="24"/>
          <w:szCs w:val="24"/>
          <w:lang w:val="id-ID"/>
        </w:rPr>
        <w:t>Siti Resmi (2019</w:t>
      </w:r>
      <w:r w:rsidR="002E67F7" w:rsidRPr="0099690B">
        <w:rPr>
          <w:rFonts w:ascii="Times New Roman" w:hAnsi="Times New Roman" w:cs="Times New Roman"/>
          <w:noProof/>
          <w:sz w:val="24"/>
          <w:szCs w:val="24"/>
          <w:lang w:val="id-ID"/>
        </w:rPr>
        <w:t>:5</w:t>
      </w:r>
      <w:r w:rsidR="00194318" w:rsidRPr="0099690B">
        <w:rPr>
          <w:rFonts w:ascii="Times New Roman" w:hAnsi="Times New Roman" w:cs="Times New Roman"/>
          <w:noProof/>
          <w:sz w:val="24"/>
          <w:szCs w:val="24"/>
          <w:lang w:val="id-ID"/>
        </w:rPr>
        <w:t>)</w:t>
      </w:r>
      <w:r w:rsidR="00194318" w:rsidRPr="0099690B">
        <w:rPr>
          <w:rFonts w:ascii="Times New Roman" w:hAnsi="Times New Roman" w:cs="Times New Roman"/>
          <w:sz w:val="24"/>
          <w:szCs w:val="24"/>
          <w:lang w:val="id-ID"/>
        </w:rPr>
        <w:fldChar w:fldCharType="end"/>
      </w:r>
      <w:r w:rsidR="00194318" w:rsidRPr="0099690B">
        <w:rPr>
          <w:rFonts w:ascii="Times New Roman" w:hAnsi="Times New Roman" w:cs="Times New Roman"/>
          <w:sz w:val="24"/>
          <w:szCs w:val="24"/>
          <w:lang w:val="id-ID"/>
        </w:rPr>
        <w:t xml:space="preserve">, </w:t>
      </w:r>
      <w:r w:rsidR="00064CE5" w:rsidRPr="0099690B">
        <w:rPr>
          <w:rFonts w:ascii="Times New Roman" w:hAnsi="Times New Roman" w:cs="Times New Roman"/>
          <w:sz w:val="24"/>
          <w:szCs w:val="24"/>
          <w:lang w:val="id-ID"/>
        </w:rPr>
        <w:t>dalam buku berjudul “Perpajakan Teori dan Kasus” Ada dua fungsi pajak yang perlu dipahami yaitu :</w:t>
      </w:r>
    </w:p>
    <w:p w14:paraId="49E61C50" w14:textId="77777777" w:rsidR="009134CA" w:rsidRPr="0099690B" w:rsidRDefault="00064CE5" w:rsidP="00BB63BC">
      <w:pPr>
        <w:pStyle w:val="ListParagraph"/>
        <w:numPr>
          <w:ilvl w:val="0"/>
          <w:numId w:val="9"/>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Fungsi Budgetair </w:t>
      </w:r>
    </w:p>
    <w:p w14:paraId="67DDB6AD" w14:textId="01DC7FCB" w:rsidR="009134CA" w:rsidRPr="0099690B" w:rsidRDefault="009A7EEB" w:rsidP="009134CA">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00EF5" w:rsidRPr="0099690B">
        <w:rPr>
          <w:rFonts w:ascii="Times New Roman" w:hAnsi="Times New Roman" w:cs="Times New Roman"/>
          <w:sz w:val="24"/>
          <w:szCs w:val="24"/>
          <w:lang w:val="id-ID"/>
        </w:rPr>
        <w:t>P</w:t>
      </w:r>
      <w:r w:rsidR="008049E5" w:rsidRPr="0099690B">
        <w:rPr>
          <w:rFonts w:ascii="Times New Roman" w:hAnsi="Times New Roman" w:cs="Times New Roman"/>
          <w:sz w:val="24"/>
          <w:szCs w:val="24"/>
          <w:lang w:val="id-ID"/>
        </w:rPr>
        <w:t>emerintah membiayai</w:t>
      </w:r>
      <w:r w:rsidR="00000EF5" w:rsidRPr="0099690B">
        <w:rPr>
          <w:rFonts w:ascii="Times New Roman" w:hAnsi="Times New Roman" w:cs="Times New Roman"/>
          <w:sz w:val="24"/>
          <w:szCs w:val="24"/>
          <w:lang w:val="id-ID"/>
        </w:rPr>
        <w:t xml:space="preserve"> kebutuhan operasional </w:t>
      </w:r>
      <w:r w:rsidR="008049E5" w:rsidRPr="0099690B">
        <w:rPr>
          <w:rFonts w:ascii="Times New Roman" w:hAnsi="Times New Roman" w:cs="Times New Roman"/>
          <w:sz w:val="24"/>
          <w:szCs w:val="24"/>
          <w:lang w:val="id-ID"/>
        </w:rPr>
        <w:t>dan pembangunan</w:t>
      </w:r>
      <w:r w:rsidR="00000EF5" w:rsidRPr="0099690B">
        <w:rPr>
          <w:rFonts w:ascii="Times New Roman" w:hAnsi="Times New Roman" w:cs="Times New Roman"/>
          <w:sz w:val="24"/>
          <w:szCs w:val="24"/>
          <w:lang w:val="id-ID"/>
        </w:rPr>
        <w:t xml:space="preserve">, salah satunya mengandalkan </w:t>
      </w:r>
      <w:r w:rsidR="008049E5" w:rsidRPr="0099690B">
        <w:rPr>
          <w:rFonts w:ascii="Times New Roman" w:hAnsi="Times New Roman" w:cs="Times New Roman"/>
          <w:sz w:val="24"/>
          <w:szCs w:val="24"/>
          <w:lang w:val="id-ID"/>
        </w:rPr>
        <w:t xml:space="preserve">pajak. </w:t>
      </w:r>
      <w:r w:rsidR="00771ACA" w:rsidRPr="0099690B">
        <w:rPr>
          <w:rFonts w:ascii="Times New Roman" w:hAnsi="Times New Roman" w:cs="Times New Roman"/>
          <w:sz w:val="24"/>
          <w:szCs w:val="24"/>
          <w:lang w:val="id-ID"/>
        </w:rPr>
        <w:t>Pemerintah berusaha untuk mendapatkan uang sebanyak mungkin sebagai sumber keuangan negara</w:t>
      </w:r>
      <w:r w:rsidR="00064CE5" w:rsidRPr="0099690B">
        <w:rPr>
          <w:rFonts w:ascii="Times New Roman" w:hAnsi="Times New Roman" w:cs="Times New Roman"/>
          <w:sz w:val="24"/>
          <w:szCs w:val="24"/>
          <w:lang w:val="id-ID"/>
        </w:rPr>
        <w:t>. Upaya yang dilakukan pemerintah dengan melakukan penyempurnaan pada berbagai jenis pajak, seperti PPN, PPh, PPnBm, PBB dan lain sebagainya.</w:t>
      </w:r>
    </w:p>
    <w:p w14:paraId="38511EF4" w14:textId="34A929B2" w:rsidR="009134CA" w:rsidRPr="0099690B" w:rsidRDefault="00064CE5" w:rsidP="00BB63BC">
      <w:pPr>
        <w:pStyle w:val="ListParagraph"/>
        <w:numPr>
          <w:ilvl w:val="0"/>
          <w:numId w:val="9"/>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Fungsi Regul</w:t>
      </w:r>
      <w:r w:rsidR="00883596" w:rsidRPr="0099690B">
        <w:rPr>
          <w:rFonts w:ascii="Times New Roman" w:hAnsi="Times New Roman" w:cs="Times New Roman"/>
          <w:sz w:val="24"/>
          <w:szCs w:val="24"/>
          <w:lang w:val="id-ID"/>
        </w:rPr>
        <w:t>e</w:t>
      </w:r>
      <w:r w:rsidRPr="0099690B">
        <w:rPr>
          <w:rFonts w:ascii="Times New Roman" w:hAnsi="Times New Roman" w:cs="Times New Roman"/>
          <w:sz w:val="24"/>
          <w:szCs w:val="24"/>
          <w:lang w:val="id-ID"/>
        </w:rPr>
        <w:t>rend (Pengatur)</w:t>
      </w:r>
    </w:p>
    <w:p w14:paraId="6B1E76E4" w14:textId="77EB051A" w:rsidR="008A4CB3" w:rsidRPr="0099690B" w:rsidRDefault="009A7EEB" w:rsidP="009134CA">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AD2387" w:rsidRPr="0099690B">
        <w:rPr>
          <w:rFonts w:ascii="Times New Roman" w:hAnsi="Times New Roman" w:cs="Times New Roman"/>
          <w:sz w:val="24"/>
          <w:szCs w:val="24"/>
          <w:lang w:val="id-ID"/>
        </w:rPr>
        <w:t>Di sektor ekonomi, sosial, dan sektor non-keuangan tertentu, pajak berperan sebagai instrumen untuk mengendalikan atau menerapkan kebijakan pemerintah</w:t>
      </w:r>
      <w:r w:rsidR="00ED56AB" w:rsidRPr="0099690B">
        <w:rPr>
          <w:rFonts w:ascii="Times New Roman" w:hAnsi="Times New Roman" w:cs="Times New Roman"/>
          <w:sz w:val="24"/>
          <w:szCs w:val="24"/>
          <w:lang w:val="id-ID"/>
        </w:rPr>
        <w:t>.</w:t>
      </w:r>
      <w:r w:rsidR="00AD2387" w:rsidRPr="0099690B">
        <w:rPr>
          <w:rFonts w:ascii="Times New Roman" w:hAnsi="Times New Roman" w:cs="Times New Roman"/>
          <w:sz w:val="24"/>
          <w:szCs w:val="24"/>
          <w:lang w:val="id-ID"/>
        </w:rPr>
        <w:t xml:space="preserve"> </w:t>
      </w:r>
      <w:r w:rsidR="00774C2A" w:rsidRPr="0099690B">
        <w:rPr>
          <w:rFonts w:ascii="Times New Roman" w:hAnsi="Times New Roman" w:cs="Times New Roman"/>
          <w:sz w:val="24"/>
          <w:szCs w:val="24"/>
          <w:lang w:val="id-ID"/>
        </w:rPr>
        <w:t>Contohnya PPnBM, Tarif Progresif atas penghasilan, Tarif Pajak 0%</w:t>
      </w:r>
      <w:r w:rsidR="007450E6" w:rsidRPr="0099690B">
        <w:rPr>
          <w:rFonts w:ascii="Times New Roman" w:hAnsi="Times New Roman" w:cs="Times New Roman"/>
          <w:sz w:val="24"/>
          <w:szCs w:val="24"/>
          <w:lang w:val="id-ID"/>
        </w:rPr>
        <w:t xml:space="preserve"> untuk Ekspor Jasa, Pajak penghasilan atas barang hasil industri tertentu, serta memberikan intensif pajak (tax holiday)</w:t>
      </w:r>
    </w:p>
    <w:p w14:paraId="0F95BF0F" w14:textId="5E8304D4" w:rsidR="00064CE5" w:rsidRPr="0099690B" w:rsidRDefault="009A7EEB" w:rsidP="009A7EEB">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064CE5" w:rsidRPr="0099690B">
        <w:rPr>
          <w:rFonts w:ascii="Times New Roman" w:hAnsi="Times New Roman" w:cs="Times New Roman"/>
          <w:sz w:val="24"/>
          <w:szCs w:val="24"/>
          <w:lang w:val="id-ID"/>
        </w:rPr>
        <w:t xml:space="preserve">Jadi dapat disimpulkan bahwa fungsi pajak sebagai </w:t>
      </w:r>
      <w:r w:rsidR="00064CE5" w:rsidRPr="0099690B">
        <w:rPr>
          <w:rFonts w:ascii="Times New Roman" w:hAnsi="Times New Roman" w:cs="Times New Roman"/>
          <w:i/>
          <w:iCs/>
          <w:sz w:val="24"/>
          <w:szCs w:val="24"/>
          <w:lang w:val="id-ID"/>
        </w:rPr>
        <w:t>budget</w:t>
      </w:r>
      <w:r w:rsidR="00397AD6" w:rsidRPr="0099690B">
        <w:rPr>
          <w:rFonts w:ascii="Times New Roman" w:hAnsi="Times New Roman" w:cs="Times New Roman"/>
          <w:i/>
          <w:iCs/>
          <w:sz w:val="24"/>
          <w:szCs w:val="24"/>
          <w:lang w:val="id-ID"/>
        </w:rPr>
        <w:t>e</w:t>
      </w:r>
      <w:r w:rsidR="00064CE5" w:rsidRPr="0099690B">
        <w:rPr>
          <w:rFonts w:ascii="Times New Roman" w:hAnsi="Times New Roman" w:cs="Times New Roman"/>
          <w:i/>
          <w:iCs/>
          <w:sz w:val="24"/>
          <w:szCs w:val="24"/>
          <w:lang w:val="id-ID"/>
        </w:rPr>
        <w:t>r</w:t>
      </w:r>
      <w:r w:rsidR="00064CE5" w:rsidRPr="0099690B">
        <w:rPr>
          <w:rFonts w:ascii="Times New Roman" w:hAnsi="Times New Roman" w:cs="Times New Roman"/>
          <w:sz w:val="24"/>
          <w:szCs w:val="24"/>
          <w:lang w:val="id-ID"/>
        </w:rPr>
        <w:t xml:space="preserve"> adalah pajak sebagai sumber keuangan negara untuk membiayai pengeluaran-pengeluaran negara dan berfungsi pula sebagai regul</w:t>
      </w:r>
      <w:r w:rsidR="00397AD6" w:rsidRPr="0099690B">
        <w:rPr>
          <w:rFonts w:ascii="Times New Roman" w:hAnsi="Times New Roman" w:cs="Times New Roman"/>
          <w:sz w:val="24"/>
          <w:szCs w:val="24"/>
          <w:lang w:val="id-ID"/>
        </w:rPr>
        <w:t>e</w:t>
      </w:r>
      <w:r w:rsidR="00064CE5" w:rsidRPr="0099690B">
        <w:rPr>
          <w:rFonts w:ascii="Times New Roman" w:hAnsi="Times New Roman" w:cs="Times New Roman"/>
          <w:sz w:val="24"/>
          <w:szCs w:val="24"/>
          <w:lang w:val="id-ID"/>
        </w:rPr>
        <w:t>rend untuk mencapai tujuan negara dengan melaksanakan kebijakan pengaturan pajak.</w:t>
      </w:r>
    </w:p>
    <w:p w14:paraId="69193B7F" w14:textId="77777777" w:rsidR="002E67F7" w:rsidRPr="0099690B" w:rsidRDefault="00064CE5" w:rsidP="00BB63BC">
      <w:pPr>
        <w:pStyle w:val="ListParagraph"/>
        <w:numPr>
          <w:ilvl w:val="0"/>
          <w:numId w:val="48"/>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Jenis Pajak</w:t>
      </w:r>
    </w:p>
    <w:p w14:paraId="02ED08F5" w14:textId="08217DE3" w:rsidR="00194318" w:rsidRPr="0099690B" w:rsidRDefault="009A7EEB" w:rsidP="009A7EEB">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D56AB" w:rsidRPr="0099690B">
        <w:rPr>
          <w:rFonts w:ascii="Times New Roman" w:hAnsi="Times New Roman" w:cs="Times New Roman"/>
          <w:sz w:val="24"/>
          <w:szCs w:val="24"/>
          <w:lang w:val="id-ID"/>
        </w:rPr>
        <w:t>Pajak diklasifikasikan menjadi dua jenis berdasarkan lembaga pemungutnya: pajak pusat dan pajak daerah.</w:t>
      </w:r>
      <w:r w:rsidR="00064CE5" w:rsidRPr="0099690B">
        <w:rPr>
          <w:rFonts w:ascii="Times New Roman" w:hAnsi="Times New Roman" w:cs="Times New Roman"/>
          <w:sz w:val="24"/>
          <w:szCs w:val="24"/>
          <w:lang w:val="id-ID"/>
        </w:rPr>
        <w:t>. Hasil pajak dari kedua lembaga pemungut tersebut dapat diketahui melalui jenis-jenis pajak yang dipungut, antara lain:</w:t>
      </w:r>
    </w:p>
    <w:p w14:paraId="0B2C539A" w14:textId="77777777" w:rsidR="009A7EEB" w:rsidRPr="0099690B" w:rsidRDefault="00064CE5" w:rsidP="00BB63BC">
      <w:pPr>
        <w:pStyle w:val="ListParagraph"/>
        <w:numPr>
          <w:ilvl w:val="1"/>
          <w:numId w:val="4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Pajak Negara (Pajak Pusat)</w:t>
      </w:r>
    </w:p>
    <w:p w14:paraId="5362BAF9" w14:textId="080BB93A" w:rsidR="009A7EEB" w:rsidRPr="0099690B" w:rsidRDefault="009A7EEB" w:rsidP="009A7EEB">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71ACA" w:rsidRPr="0099690B">
        <w:rPr>
          <w:rFonts w:ascii="Times New Roman" w:hAnsi="Times New Roman" w:cs="Times New Roman"/>
          <w:sz w:val="24"/>
          <w:szCs w:val="24"/>
          <w:lang w:val="id-ID"/>
        </w:rPr>
        <w:t>Pajak ini dipungut oleh Direktorat Jenderal Pajak, yang berada di bawah naungan menteri keuangan, untuk membiayai pengeluaran negara (APBN).</w:t>
      </w:r>
      <w:r w:rsidR="00064CE5" w:rsidRPr="0099690B">
        <w:rPr>
          <w:rFonts w:ascii="Times New Roman" w:hAnsi="Times New Roman" w:cs="Times New Roman"/>
          <w:sz w:val="24"/>
          <w:szCs w:val="24"/>
          <w:lang w:val="id-ID"/>
        </w:rPr>
        <w:t xml:space="preserve"> Jenis-jenis pajak yang dipungut oleh pemerintah pusat adalah :Pajak Penghasilan (PPh), Pajak Pertambahan Nilai (PPN) dan Pajak Penjualan atas Barang Mewah (PPnBM), Pajak Bumi dan Bangunan (PBB Perkebunan, Perhutanan, Pertambangan) dan Bea Materai</w:t>
      </w:r>
      <w:r w:rsidR="002E67F7" w:rsidRPr="0099690B">
        <w:rPr>
          <w:rFonts w:ascii="Times New Roman" w:hAnsi="Times New Roman" w:cs="Times New Roman"/>
          <w:sz w:val="24"/>
          <w:szCs w:val="24"/>
          <w:lang w:val="id-ID"/>
        </w:rPr>
        <w:t xml:space="preserve"> </w:t>
      </w:r>
      <w:r w:rsidR="002E67F7"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{"citationItems":[{"id":"ITEM-1","itemData":{"author":[{"dropping-particle":"","family":"Wirajaya","given":"I Gde Ary","non-dropping-particle":"","parse-names":false,"suffix":""}],"container-title":"Pengantar Perpajakan","edition":"1","editor":[{"dropping-particle":"","family":"Sudirman","given":"Acai","non-dropping-particle":"","parse-names":false,"suffix":""}],"id":"ITEM-1","issued":{"date-parts":[["2023"]]},"page":"227","publisher":"CV. Media Sains Indonesia","publisher-place":"Pematang Siantar","title":"Pengantar Perpajakan","type":"chapter"},"uris":["http://www.mendeley.com/documents/?uuid=9707181c-eabc-4ca0-a804-6d46cad402ac"]}],"mendeley":{"formattedCitation":"(Wirajaya, 2023)","plainTextFormattedCitation":"(Wirajaya, 2023)","previouslyFormattedCitation":"(Wirajaya, 2023)"},"properties":{"noteIndex":0},"schema":"https://github.com/citation-style-language/schema/raw/master/csl-citation.json"}</w:instrText>
      </w:r>
      <w:r w:rsidR="002E67F7" w:rsidRPr="0099690B">
        <w:rPr>
          <w:rFonts w:ascii="Times New Roman" w:hAnsi="Times New Roman" w:cs="Times New Roman"/>
          <w:sz w:val="24"/>
          <w:szCs w:val="24"/>
          <w:lang w:val="id-ID"/>
        </w:rPr>
        <w:fldChar w:fldCharType="separate"/>
      </w:r>
      <w:r w:rsidR="002E67F7" w:rsidRPr="0099690B">
        <w:rPr>
          <w:rFonts w:ascii="Times New Roman" w:hAnsi="Times New Roman" w:cs="Times New Roman"/>
          <w:noProof/>
          <w:sz w:val="24"/>
          <w:szCs w:val="24"/>
          <w:lang w:val="id-ID"/>
        </w:rPr>
        <w:t>(Wirajaya, 2023)</w:t>
      </w:r>
      <w:r w:rsidR="002E67F7" w:rsidRPr="0099690B">
        <w:rPr>
          <w:rFonts w:ascii="Times New Roman" w:hAnsi="Times New Roman" w:cs="Times New Roman"/>
          <w:sz w:val="24"/>
          <w:szCs w:val="24"/>
          <w:lang w:val="id-ID"/>
        </w:rPr>
        <w:fldChar w:fldCharType="end"/>
      </w:r>
      <w:r w:rsidR="00064CE5" w:rsidRPr="0099690B">
        <w:rPr>
          <w:rFonts w:ascii="Times New Roman" w:hAnsi="Times New Roman" w:cs="Times New Roman"/>
          <w:sz w:val="24"/>
          <w:szCs w:val="24"/>
          <w:lang w:val="id-ID"/>
        </w:rPr>
        <w:t>.</w:t>
      </w:r>
    </w:p>
    <w:p w14:paraId="2B249183" w14:textId="77777777" w:rsidR="009A7EEB" w:rsidRPr="0099690B" w:rsidRDefault="00064CE5" w:rsidP="00BB63BC">
      <w:pPr>
        <w:pStyle w:val="ListParagraph"/>
        <w:numPr>
          <w:ilvl w:val="1"/>
          <w:numId w:val="4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Pajak Daerah</w:t>
      </w:r>
    </w:p>
    <w:p w14:paraId="312BCB50" w14:textId="58D8113F" w:rsidR="00064CE5" w:rsidRPr="0099690B" w:rsidRDefault="009A7EEB" w:rsidP="00960755">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64CE5" w:rsidRPr="0099690B">
        <w:rPr>
          <w:rFonts w:ascii="Times New Roman" w:hAnsi="Times New Roman" w:cs="Times New Roman"/>
          <w:sz w:val="24"/>
          <w:szCs w:val="24"/>
          <w:lang w:val="id-ID"/>
        </w:rPr>
        <w:t>Pajak ini diatur dalam Undang-</w:t>
      </w:r>
      <w:r w:rsidR="007450E6" w:rsidRPr="0099690B">
        <w:rPr>
          <w:rFonts w:ascii="Times New Roman" w:hAnsi="Times New Roman" w:cs="Times New Roman"/>
          <w:sz w:val="24"/>
          <w:szCs w:val="24"/>
          <w:lang w:val="id-ID"/>
        </w:rPr>
        <w:t>U</w:t>
      </w:r>
      <w:r w:rsidR="00064CE5" w:rsidRPr="0099690B">
        <w:rPr>
          <w:rFonts w:ascii="Times New Roman" w:hAnsi="Times New Roman" w:cs="Times New Roman"/>
          <w:sz w:val="24"/>
          <w:szCs w:val="24"/>
          <w:lang w:val="id-ID"/>
        </w:rPr>
        <w:t xml:space="preserve">ndang Nomor 28 Tahun 2009. </w:t>
      </w:r>
      <w:r w:rsidR="008049E5" w:rsidRPr="0099690B">
        <w:rPr>
          <w:rFonts w:ascii="Times New Roman" w:hAnsi="Times New Roman" w:cs="Times New Roman"/>
          <w:sz w:val="24"/>
          <w:szCs w:val="24"/>
          <w:lang w:val="id-ID"/>
        </w:rPr>
        <w:t>Pemerintah daerah tingkat I (Provinsi dan tingkat II (kabupaten/kota) bertanggung jawab memungut pajak ini</w:t>
      </w:r>
      <w:r w:rsidR="00064CE5" w:rsidRPr="0099690B">
        <w:rPr>
          <w:rFonts w:ascii="Times New Roman" w:hAnsi="Times New Roman" w:cs="Times New Roman"/>
          <w:sz w:val="24"/>
          <w:szCs w:val="24"/>
          <w:lang w:val="id-ID"/>
        </w:rPr>
        <w:t xml:space="preserve"> yang bersifat wajib dan terutang terhadap </w:t>
      </w:r>
      <w:r w:rsidR="00067F0C" w:rsidRPr="0099690B">
        <w:rPr>
          <w:rFonts w:ascii="Times New Roman" w:hAnsi="Times New Roman" w:cs="Times New Roman"/>
          <w:sz w:val="24"/>
          <w:szCs w:val="24"/>
          <w:lang w:val="id-ID"/>
        </w:rPr>
        <w:t>individu</w:t>
      </w:r>
      <w:r w:rsidR="00064CE5" w:rsidRPr="0099690B">
        <w:rPr>
          <w:rFonts w:ascii="Times New Roman" w:hAnsi="Times New Roman" w:cs="Times New Roman"/>
          <w:sz w:val="24"/>
          <w:szCs w:val="24"/>
          <w:lang w:val="id-ID"/>
        </w:rPr>
        <w:t xml:space="preserve"> dan </w:t>
      </w:r>
      <w:r w:rsidR="00067F0C" w:rsidRPr="0099690B">
        <w:rPr>
          <w:rFonts w:ascii="Times New Roman" w:hAnsi="Times New Roman" w:cs="Times New Roman"/>
          <w:sz w:val="24"/>
          <w:szCs w:val="24"/>
          <w:lang w:val="id-ID"/>
        </w:rPr>
        <w:t>organisasi</w:t>
      </w:r>
      <w:r w:rsidR="00064CE5" w:rsidRPr="0099690B">
        <w:rPr>
          <w:rFonts w:ascii="Times New Roman" w:hAnsi="Times New Roman" w:cs="Times New Roman"/>
          <w:sz w:val="24"/>
          <w:szCs w:val="24"/>
          <w:lang w:val="id-ID"/>
        </w:rPr>
        <w:t xml:space="preserve"> yang akan digunakan untuk keperluan rumah tangga daerah </w:t>
      </w:r>
      <w:r w:rsidR="002E67F7" w:rsidRPr="0099690B">
        <w:rPr>
          <w:rFonts w:ascii="Times New Roman" w:hAnsi="Times New Roman" w:cs="Times New Roman"/>
          <w:sz w:val="24"/>
          <w:szCs w:val="24"/>
          <w:lang w:val="id-ID"/>
        </w:rPr>
        <w:fldChar w:fldCharType="begin" w:fldLock="1"/>
      </w:r>
      <w:r w:rsidR="002901A0" w:rsidRPr="0099690B">
        <w:rPr>
          <w:rFonts w:ascii="Times New Roman" w:hAnsi="Times New Roman" w:cs="Times New Roman"/>
          <w:sz w:val="24"/>
          <w:szCs w:val="24"/>
          <w:lang w:val="id-ID"/>
        </w:rPr>
        <w:instrText>ADDIN CSL_CITATION {"citationItems":[{"id":"ITEM-1","itemData":{"author":[{"dropping-particle":"","family":"Siti","given":"Resmi","non-dropping-particle":"","parse-names":false,"suffix":""}],"edition":"11","editor":[{"dropping-particle":"","family":"Gofur","given":"Sartika P.G","non-dropping-particle":"","parse-names":false,"suffix":""}],"id":"ITEM-1","issued":{"date-parts":[["2019"]]},"number-of-pages":"1-8","publisher":"Salemba Empat","publisher-place":"Yogyakarta","title":"Perpajakan: Teori dan Kasus","type":"book"},"uris":["http://www.mendeley.com/documents/?uuid=9d8fbd6b-3006-4165-8a40-10f99ca6424a"]}],"mendeley":{"formattedCitation":"(R. Siti, 2019)","manualFormatting":"(Siti, 2019:8)","plainTextFormattedCitation":"(R. Siti, 2019)","previouslyFormattedCitation":"(R. Siti, 2019)"},"properties":{"noteIndex":0},"schema":"https://github.com/citation-style-language/schema/raw/master/csl-citation.json"}</w:instrText>
      </w:r>
      <w:r w:rsidR="002E67F7" w:rsidRPr="0099690B">
        <w:rPr>
          <w:rFonts w:ascii="Times New Roman" w:hAnsi="Times New Roman" w:cs="Times New Roman"/>
          <w:sz w:val="24"/>
          <w:szCs w:val="24"/>
          <w:lang w:val="id-ID"/>
        </w:rPr>
        <w:fldChar w:fldCharType="separate"/>
      </w:r>
      <w:r w:rsidR="002E67F7" w:rsidRPr="0099690B">
        <w:rPr>
          <w:rFonts w:ascii="Times New Roman" w:hAnsi="Times New Roman" w:cs="Times New Roman"/>
          <w:noProof/>
          <w:sz w:val="24"/>
          <w:szCs w:val="24"/>
          <w:lang w:val="id-ID"/>
        </w:rPr>
        <w:t>(Siti, 2019:8)</w:t>
      </w:r>
      <w:r w:rsidR="002E67F7" w:rsidRPr="0099690B">
        <w:rPr>
          <w:rFonts w:ascii="Times New Roman" w:hAnsi="Times New Roman" w:cs="Times New Roman"/>
          <w:sz w:val="24"/>
          <w:szCs w:val="24"/>
          <w:lang w:val="id-ID"/>
        </w:rPr>
        <w:fldChar w:fldCharType="end"/>
      </w:r>
      <w:r w:rsidR="00064CE5" w:rsidRPr="0099690B">
        <w:rPr>
          <w:rFonts w:ascii="Times New Roman" w:hAnsi="Times New Roman" w:cs="Times New Roman"/>
          <w:sz w:val="24"/>
          <w:szCs w:val="24"/>
          <w:lang w:val="id-ID"/>
        </w:rPr>
        <w:t>.</w:t>
      </w:r>
      <w:r w:rsidR="00960755" w:rsidRPr="0099690B">
        <w:rPr>
          <w:rFonts w:ascii="Times New Roman" w:hAnsi="Times New Roman" w:cs="Times New Roman"/>
          <w:sz w:val="24"/>
          <w:szCs w:val="24"/>
          <w:lang w:val="id-ID"/>
        </w:rPr>
        <w:t xml:space="preserve"> Dalam kaitannya dengan penelitian </w:t>
      </w:r>
      <w:r w:rsidR="00960755" w:rsidRPr="0099690B">
        <w:rPr>
          <w:rFonts w:ascii="Times New Roman" w:hAnsi="Times New Roman" w:cs="Times New Roman"/>
          <w:sz w:val="24"/>
          <w:szCs w:val="24"/>
          <w:lang w:val="id-ID"/>
        </w:rPr>
        <w:lastRenderedPageBreak/>
        <w:t>ini, Pajak Bumi dan Bangunan Pe</w:t>
      </w:r>
      <w:r w:rsidR="00381154" w:rsidRPr="0099690B">
        <w:rPr>
          <w:rFonts w:ascii="Times New Roman" w:hAnsi="Times New Roman" w:cs="Times New Roman"/>
          <w:sz w:val="24"/>
          <w:szCs w:val="24"/>
          <w:lang w:val="id-ID"/>
        </w:rPr>
        <w:t>r</w:t>
      </w:r>
      <w:r w:rsidR="00960755" w:rsidRPr="0099690B">
        <w:rPr>
          <w:rFonts w:ascii="Times New Roman" w:hAnsi="Times New Roman" w:cs="Times New Roman"/>
          <w:sz w:val="24"/>
          <w:szCs w:val="24"/>
          <w:lang w:val="id-ID"/>
        </w:rPr>
        <w:t>desaan dan Perkotaan termasuk dalam pajak daerah tingkat II.</w:t>
      </w:r>
    </w:p>
    <w:p w14:paraId="26B0933E" w14:textId="77777777" w:rsidR="002E67F7" w:rsidRPr="0099690B" w:rsidRDefault="00064CE5" w:rsidP="00BB63BC">
      <w:pPr>
        <w:pStyle w:val="ListParagraph"/>
        <w:numPr>
          <w:ilvl w:val="0"/>
          <w:numId w:val="48"/>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Sistem Pemungutan Pajak</w:t>
      </w:r>
    </w:p>
    <w:p w14:paraId="5C1D204B" w14:textId="22F196B2" w:rsidR="002E67F7" w:rsidRPr="0099690B" w:rsidRDefault="009A7EEB" w:rsidP="009A7EEB">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049E5" w:rsidRPr="0099690B">
        <w:rPr>
          <w:rFonts w:ascii="Times New Roman" w:hAnsi="Times New Roman" w:cs="Times New Roman"/>
          <w:sz w:val="24"/>
          <w:szCs w:val="24"/>
          <w:lang w:val="id-ID"/>
        </w:rPr>
        <w:t xml:space="preserve">Terdapat tiga(3) sistem pemungutan pajak </w:t>
      </w:r>
      <w:r w:rsidR="00064CE5" w:rsidRPr="0099690B">
        <w:rPr>
          <w:rFonts w:ascii="Times New Roman" w:hAnsi="Times New Roman" w:cs="Times New Roman"/>
          <w:sz w:val="24"/>
          <w:szCs w:val="24"/>
          <w:lang w:val="id-ID"/>
        </w:rPr>
        <w:t>yang sering dikenal</w:t>
      </w:r>
      <w:r w:rsidR="009101EF" w:rsidRPr="0099690B">
        <w:rPr>
          <w:rFonts w:ascii="Times New Roman" w:hAnsi="Times New Roman" w:cs="Times New Roman"/>
          <w:sz w:val="24"/>
          <w:szCs w:val="24"/>
          <w:lang w:val="id-ID"/>
        </w:rPr>
        <w:t xml:space="preserve">. </w:t>
      </w:r>
      <w:r w:rsidR="00064CE5" w:rsidRPr="0099690B">
        <w:rPr>
          <w:rFonts w:ascii="Times New Roman" w:hAnsi="Times New Roman" w:cs="Times New Roman"/>
          <w:sz w:val="24"/>
          <w:szCs w:val="24"/>
          <w:lang w:val="id-ID"/>
        </w:rPr>
        <w:t xml:space="preserve">Menurut Buku </w:t>
      </w:r>
      <w:r w:rsidR="00BF5018" w:rsidRPr="0099690B">
        <w:rPr>
          <w:rFonts w:ascii="Times New Roman" w:hAnsi="Times New Roman" w:cs="Times New Roman"/>
          <w:sz w:val="24"/>
          <w:szCs w:val="24"/>
          <w:lang w:val="id-ID"/>
        </w:rPr>
        <w:fldChar w:fldCharType="begin" w:fldLock="1"/>
      </w:r>
      <w:r w:rsidR="004E718F" w:rsidRPr="0099690B">
        <w:rPr>
          <w:rFonts w:ascii="Times New Roman" w:hAnsi="Times New Roman" w:cs="Times New Roman"/>
          <w:sz w:val="24"/>
          <w:szCs w:val="24"/>
          <w:lang w:val="id-ID"/>
        </w:rPr>
        <w:instrText>ADDIN CSL_CITATION {"citationItems":[{"id":"ITEM-1","itemData":{"author":[{"dropping-particle":"","family":"Salim","given":"Agus","non-dropping-particle":"","parse-names":false,"suffix":""}],"edition":"1","id":"ITEM-1","issued":{"date-parts":[["2019"]]},"number-of-pages":"448","publisher":"LPP-Mitra Edukasi","publisher-place":"Makassar","title":"Dasar-Dasar Perpajakan (Berdasarkan UU &amp; Peraturan Perpajakan Indonesia)","type":"book"},"uris":["http://www.mendeley.com/documents/?uuid=5fe876a9-44e0-4cb0-8cfa-04b97ca49892"]}],"mendeley":{"formattedCitation":"(Salim, 2019)","manualFormatting":"Salim (2019)","plainTextFormattedCitation":"(Salim, 2019)","previouslyFormattedCitation":"(Salim, 2019)"},"properties":{"noteIndex":0},"schema":"https://github.com/citation-style-language/schema/raw/master/csl-citation.json"}</w:instrText>
      </w:r>
      <w:r w:rsidR="00BF5018" w:rsidRPr="0099690B">
        <w:rPr>
          <w:rFonts w:ascii="Times New Roman" w:hAnsi="Times New Roman" w:cs="Times New Roman"/>
          <w:sz w:val="24"/>
          <w:szCs w:val="24"/>
          <w:lang w:val="id-ID"/>
        </w:rPr>
        <w:fldChar w:fldCharType="separate"/>
      </w:r>
      <w:r w:rsidR="00BF5018" w:rsidRPr="0099690B">
        <w:rPr>
          <w:rFonts w:ascii="Times New Roman" w:hAnsi="Times New Roman" w:cs="Times New Roman"/>
          <w:noProof/>
          <w:sz w:val="24"/>
          <w:szCs w:val="24"/>
          <w:lang w:val="id-ID"/>
        </w:rPr>
        <w:t>Salim (2019)</w:t>
      </w:r>
      <w:r w:rsidR="00BF5018" w:rsidRPr="0099690B">
        <w:rPr>
          <w:rFonts w:ascii="Times New Roman" w:hAnsi="Times New Roman" w:cs="Times New Roman"/>
          <w:sz w:val="24"/>
          <w:szCs w:val="24"/>
          <w:lang w:val="id-ID"/>
        </w:rPr>
        <w:fldChar w:fldCharType="end"/>
      </w:r>
      <w:r w:rsidR="00BF5018" w:rsidRPr="0099690B">
        <w:rPr>
          <w:rFonts w:ascii="Times New Roman" w:hAnsi="Times New Roman" w:cs="Times New Roman"/>
          <w:sz w:val="24"/>
          <w:szCs w:val="24"/>
          <w:lang w:val="id-ID"/>
        </w:rPr>
        <w:t xml:space="preserve"> </w:t>
      </w:r>
      <w:r w:rsidR="00064CE5" w:rsidRPr="0099690B">
        <w:rPr>
          <w:rFonts w:ascii="Times New Roman" w:hAnsi="Times New Roman" w:cs="Times New Roman"/>
          <w:sz w:val="24"/>
          <w:szCs w:val="24"/>
          <w:lang w:val="id-ID"/>
        </w:rPr>
        <w:t>yang berjudul “Dasar-Dasar Perpajakan”</w:t>
      </w:r>
      <w:r w:rsidR="00BF5018" w:rsidRPr="0099690B">
        <w:rPr>
          <w:rFonts w:ascii="Times New Roman" w:hAnsi="Times New Roman" w:cs="Times New Roman"/>
          <w:sz w:val="24"/>
          <w:szCs w:val="24"/>
          <w:lang w:val="id-ID"/>
        </w:rPr>
        <w:t xml:space="preserve"> </w:t>
      </w:r>
      <w:r w:rsidR="00064CE5" w:rsidRPr="0099690B">
        <w:rPr>
          <w:rFonts w:ascii="Times New Roman" w:hAnsi="Times New Roman" w:cs="Times New Roman"/>
          <w:sz w:val="24"/>
          <w:szCs w:val="24"/>
          <w:lang w:val="id-ID"/>
        </w:rPr>
        <w:t>ketiga sistem pemungutan tersebut</w:t>
      </w:r>
      <w:r w:rsidR="009101EF" w:rsidRPr="0099690B">
        <w:rPr>
          <w:rFonts w:ascii="Times New Roman" w:hAnsi="Times New Roman" w:cs="Times New Roman"/>
          <w:sz w:val="24"/>
          <w:szCs w:val="24"/>
          <w:lang w:val="id-ID"/>
        </w:rPr>
        <w:t xml:space="preserve"> antara lain</w:t>
      </w:r>
      <w:r w:rsidR="00064CE5" w:rsidRPr="0099690B">
        <w:rPr>
          <w:rFonts w:ascii="Times New Roman" w:hAnsi="Times New Roman" w:cs="Times New Roman"/>
          <w:sz w:val="24"/>
          <w:szCs w:val="24"/>
          <w:lang w:val="id-ID"/>
        </w:rPr>
        <w:t>:</w:t>
      </w:r>
    </w:p>
    <w:p w14:paraId="20E327F4" w14:textId="77777777" w:rsidR="009A7EEB" w:rsidRPr="0099690B" w:rsidRDefault="00064CE5" w:rsidP="00BB63BC">
      <w:pPr>
        <w:pStyle w:val="ListParagraph"/>
        <w:numPr>
          <w:ilvl w:val="1"/>
          <w:numId w:val="48"/>
        </w:numPr>
        <w:tabs>
          <w:tab w:val="left" w:pos="426"/>
        </w:tabs>
        <w:spacing w:line="480" w:lineRule="auto"/>
        <w:ind w:left="851"/>
        <w:jc w:val="both"/>
        <w:rPr>
          <w:rFonts w:ascii="Times New Roman" w:hAnsi="Times New Roman" w:cs="Times New Roman"/>
          <w:i/>
          <w:iCs/>
          <w:sz w:val="24"/>
          <w:szCs w:val="24"/>
          <w:lang w:val="id-ID"/>
        </w:rPr>
      </w:pPr>
      <w:r w:rsidRPr="0099690B">
        <w:rPr>
          <w:rFonts w:ascii="Times New Roman" w:hAnsi="Times New Roman" w:cs="Times New Roman"/>
          <w:i/>
          <w:iCs/>
          <w:sz w:val="24"/>
          <w:szCs w:val="24"/>
          <w:lang w:val="id-ID"/>
        </w:rPr>
        <w:t>Official Assessment System</w:t>
      </w:r>
    </w:p>
    <w:p w14:paraId="0DD8699C" w14:textId="4BEAFE6E" w:rsidR="002E67F7" w:rsidRPr="0099690B" w:rsidRDefault="009A7EEB" w:rsidP="009A7EEB">
      <w:pPr>
        <w:pStyle w:val="ListParagraph"/>
        <w:tabs>
          <w:tab w:val="left" w:pos="426"/>
        </w:tabs>
        <w:spacing w:line="480" w:lineRule="auto"/>
        <w:ind w:left="851"/>
        <w:jc w:val="both"/>
        <w:rPr>
          <w:rFonts w:ascii="Times New Roman" w:hAnsi="Times New Roman" w:cs="Times New Roman"/>
          <w:i/>
          <w:iCs/>
          <w:sz w:val="24"/>
          <w:szCs w:val="24"/>
          <w:lang w:val="id-ID"/>
        </w:rPr>
      </w:pPr>
      <w:r w:rsidRPr="0099690B">
        <w:rPr>
          <w:rFonts w:ascii="Times New Roman" w:hAnsi="Times New Roman" w:cs="Times New Roman"/>
          <w:i/>
          <w:iCs/>
          <w:sz w:val="24"/>
          <w:szCs w:val="24"/>
          <w:lang w:val="id-ID"/>
        </w:rPr>
        <w:tab/>
      </w:r>
      <w:r w:rsidR="008B77FD" w:rsidRPr="0099690B">
        <w:rPr>
          <w:rFonts w:ascii="Times New Roman" w:hAnsi="Times New Roman" w:cs="Times New Roman"/>
          <w:sz w:val="24"/>
          <w:szCs w:val="24"/>
          <w:lang w:val="id-ID"/>
        </w:rPr>
        <w:t>Metode ini memungkinkan pemerintah,</w:t>
      </w:r>
      <w:r w:rsidR="00DE5F8A" w:rsidRPr="0099690B">
        <w:rPr>
          <w:rFonts w:ascii="Times New Roman" w:hAnsi="Times New Roman" w:cs="Times New Roman"/>
          <w:sz w:val="24"/>
          <w:szCs w:val="24"/>
          <w:lang w:val="id-ID"/>
        </w:rPr>
        <w:t xml:space="preserve"> untuk dapat </w:t>
      </w:r>
      <w:r w:rsidR="009F5D5D" w:rsidRPr="0099690B">
        <w:rPr>
          <w:rFonts w:ascii="Times New Roman" w:hAnsi="Times New Roman" w:cs="Times New Roman"/>
          <w:sz w:val="24"/>
          <w:szCs w:val="24"/>
          <w:lang w:val="id-ID"/>
        </w:rPr>
        <w:t xml:space="preserve">menghitung </w:t>
      </w:r>
      <w:r w:rsidR="008B77FD" w:rsidRPr="0099690B">
        <w:rPr>
          <w:rFonts w:ascii="Times New Roman" w:hAnsi="Times New Roman" w:cs="Times New Roman"/>
          <w:sz w:val="24"/>
          <w:szCs w:val="24"/>
          <w:lang w:val="id-ID"/>
        </w:rPr>
        <w:t xml:space="preserve">jumlah pajak </w:t>
      </w:r>
      <w:r w:rsidR="009F5D5D" w:rsidRPr="0099690B">
        <w:rPr>
          <w:rFonts w:ascii="Times New Roman" w:hAnsi="Times New Roman" w:cs="Times New Roman"/>
          <w:sz w:val="24"/>
          <w:szCs w:val="24"/>
          <w:lang w:val="id-ID"/>
        </w:rPr>
        <w:t xml:space="preserve">tahunan </w:t>
      </w:r>
      <w:r w:rsidR="008B77FD" w:rsidRPr="0099690B">
        <w:rPr>
          <w:rFonts w:ascii="Times New Roman" w:hAnsi="Times New Roman" w:cs="Times New Roman"/>
          <w:sz w:val="24"/>
          <w:szCs w:val="24"/>
          <w:lang w:val="id-ID"/>
        </w:rPr>
        <w:t>yang harus d</w:t>
      </w:r>
      <w:r w:rsidR="00DE5F8A" w:rsidRPr="0099690B">
        <w:rPr>
          <w:rFonts w:ascii="Times New Roman" w:hAnsi="Times New Roman" w:cs="Times New Roman"/>
          <w:sz w:val="24"/>
          <w:szCs w:val="24"/>
          <w:lang w:val="id-ID"/>
        </w:rPr>
        <w:t>ipungut</w:t>
      </w:r>
      <w:r w:rsidR="009F5D5D" w:rsidRPr="0099690B">
        <w:rPr>
          <w:rFonts w:ascii="Times New Roman" w:hAnsi="Times New Roman" w:cs="Times New Roman"/>
          <w:sz w:val="24"/>
          <w:szCs w:val="24"/>
          <w:lang w:val="id-ID"/>
        </w:rPr>
        <w:t xml:space="preserve"> </w:t>
      </w:r>
      <w:r w:rsidR="008B77FD" w:rsidRPr="0099690B">
        <w:rPr>
          <w:rFonts w:ascii="Times New Roman" w:hAnsi="Times New Roman" w:cs="Times New Roman"/>
          <w:sz w:val="24"/>
          <w:szCs w:val="24"/>
          <w:lang w:val="id-ID"/>
        </w:rPr>
        <w:t xml:space="preserve">sesuai dengan ketentuan </w:t>
      </w:r>
      <w:r w:rsidR="00DE5F8A" w:rsidRPr="0099690B">
        <w:rPr>
          <w:rFonts w:ascii="Times New Roman" w:hAnsi="Times New Roman" w:cs="Times New Roman"/>
          <w:sz w:val="24"/>
          <w:szCs w:val="24"/>
          <w:lang w:val="id-ID"/>
        </w:rPr>
        <w:t>yang berlaku</w:t>
      </w:r>
      <w:r w:rsidR="00064CE5" w:rsidRPr="0099690B">
        <w:rPr>
          <w:rFonts w:ascii="Times New Roman" w:hAnsi="Times New Roman" w:cs="Times New Roman"/>
          <w:sz w:val="24"/>
          <w:szCs w:val="24"/>
          <w:lang w:val="id-ID"/>
        </w:rPr>
        <w:t xml:space="preserve">. </w:t>
      </w:r>
    </w:p>
    <w:p w14:paraId="4FF49148" w14:textId="4B2F819B" w:rsidR="00BF5018" w:rsidRPr="0099690B" w:rsidRDefault="00064CE5" w:rsidP="007450E6">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Contohnya : Pajak Bumi dan Bangunan. </w:t>
      </w:r>
    </w:p>
    <w:p w14:paraId="5640DF8A" w14:textId="77777777" w:rsidR="009A7EEB" w:rsidRPr="0099690B" w:rsidRDefault="00064CE5" w:rsidP="00BB63BC">
      <w:pPr>
        <w:pStyle w:val="ListParagraph"/>
        <w:numPr>
          <w:ilvl w:val="1"/>
          <w:numId w:val="48"/>
        </w:numPr>
        <w:tabs>
          <w:tab w:val="left" w:pos="426"/>
        </w:tabs>
        <w:spacing w:line="480" w:lineRule="auto"/>
        <w:ind w:left="851" w:hanging="425"/>
        <w:jc w:val="both"/>
        <w:rPr>
          <w:rFonts w:ascii="Times New Roman" w:hAnsi="Times New Roman" w:cs="Times New Roman"/>
          <w:i/>
          <w:iCs/>
          <w:sz w:val="24"/>
          <w:szCs w:val="24"/>
          <w:lang w:val="id-ID"/>
        </w:rPr>
      </w:pPr>
      <w:r w:rsidRPr="0099690B">
        <w:rPr>
          <w:rFonts w:ascii="Times New Roman" w:hAnsi="Times New Roman" w:cs="Times New Roman"/>
          <w:i/>
          <w:iCs/>
          <w:sz w:val="24"/>
          <w:szCs w:val="24"/>
          <w:lang w:val="id-ID"/>
        </w:rPr>
        <w:t>Self Assessment System</w:t>
      </w:r>
    </w:p>
    <w:p w14:paraId="27160378" w14:textId="0A32CA5C" w:rsidR="00BF5018" w:rsidRPr="0099690B" w:rsidRDefault="009A7EEB" w:rsidP="007450E6">
      <w:pPr>
        <w:pStyle w:val="ListParagraph"/>
        <w:tabs>
          <w:tab w:val="left" w:pos="426"/>
        </w:tabs>
        <w:spacing w:line="480" w:lineRule="auto"/>
        <w:ind w:left="851"/>
        <w:jc w:val="both"/>
        <w:rPr>
          <w:rFonts w:ascii="Times New Roman" w:hAnsi="Times New Roman" w:cs="Times New Roman"/>
          <w:i/>
          <w:iCs/>
          <w:sz w:val="24"/>
          <w:szCs w:val="24"/>
          <w:lang w:val="id-ID"/>
        </w:rPr>
      </w:pPr>
      <w:r w:rsidRPr="0099690B">
        <w:rPr>
          <w:rFonts w:ascii="Times New Roman" w:hAnsi="Times New Roman" w:cs="Times New Roman"/>
          <w:i/>
          <w:iCs/>
          <w:sz w:val="24"/>
          <w:szCs w:val="24"/>
          <w:lang w:val="id-ID"/>
        </w:rPr>
        <w:tab/>
      </w:r>
      <w:r w:rsidR="00AD2387" w:rsidRPr="0099690B">
        <w:rPr>
          <w:rFonts w:ascii="Times New Roman" w:hAnsi="Times New Roman" w:cs="Times New Roman"/>
          <w:sz w:val="24"/>
          <w:szCs w:val="24"/>
          <w:lang w:val="id-ID"/>
        </w:rPr>
        <w:t>Metode ini memungkinkan wajib pajak untuk secara mandiri menghitung, mencatat, serta melakukan pembayaran pajak mereka</w:t>
      </w:r>
      <w:r w:rsidR="00064CE5" w:rsidRPr="0099690B">
        <w:rPr>
          <w:rFonts w:ascii="Times New Roman" w:hAnsi="Times New Roman" w:cs="Times New Roman"/>
          <w:sz w:val="24"/>
          <w:szCs w:val="24"/>
          <w:lang w:val="id-ID"/>
        </w:rPr>
        <w:t xml:space="preserve">. Contoh :PPh dan PPN. </w:t>
      </w:r>
    </w:p>
    <w:p w14:paraId="425507CA" w14:textId="77777777" w:rsidR="009A7EEB" w:rsidRPr="0099690B" w:rsidRDefault="00064CE5" w:rsidP="00BB63BC">
      <w:pPr>
        <w:pStyle w:val="ListParagraph"/>
        <w:numPr>
          <w:ilvl w:val="1"/>
          <w:numId w:val="48"/>
        </w:numPr>
        <w:tabs>
          <w:tab w:val="left" w:pos="426"/>
        </w:tabs>
        <w:spacing w:line="480" w:lineRule="auto"/>
        <w:ind w:left="851"/>
        <w:jc w:val="both"/>
        <w:rPr>
          <w:rFonts w:ascii="Times New Roman" w:hAnsi="Times New Roman" w:cs="Times New Roman"/>
          <w:i/>
          <w:iCs/>
          <w:sz w:val="24"/>
          <w:szCs w:val="24"/>
          <w:lang w:val="id-ID"/>
        </w:rPr>
      </w:pPr>
      <w:r w:rsidRPr="0099690B">
        <w:rPr>
          <w:rFonts w:ascii="Times New Roman" w:hAnsi="Times New Roman" w:cs="Times New Roman"/>
          <w:i/>
          <w:iCs/>
          <w:sz w:val="24"/>
          <w:szCs w:val="24"/>
          <w:lang w:val="id-ID"/>
        </w:rPr>
        <w:t>With Holding System</w:t>
      </w:r>
    </w:p>
    <w:p w14:paraId="1CE1AA65" w14:textId="2A6D4584" w:rsidR="00D042D7" w:rsidRPr="0099690B" w:rsidRDefault="009A7EEB" w:rsidP="007450E6">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i/>
          <w:iCs/>
          <w:sz w:val="24"/>
          <w:szCs w:val="24"/>
          <w:lang w:val="id-ID"/>
        </w:rPr>
        <w:tab/>
      </w:r>
      <w:r w:rsidR="008B77FD" w:rsidRPr="0099690B">
        <w:rPr>
          <w:rFonts w:ascii="Times New Roman" w:hAnsi="Times New Roman" w:cs="Times New Roman"/>
          <w:sz w:val="24"/>
          <w:szCs w:val="24"/>
          <w:lang w:val="id-ID"/>
        </w:rPr>
        <w:t xml:space="preserve">Metode ini </w:t>
      </w:r>
      <w:r w:rsidR="000455E4" w:rsidRPr="0099690B">
        <w:rPr>
          <w:rFonts w:ascii="Times New Roman" w:hAnsi="Times New Roman" w:cs="Times New Roman"/>
          <w:sz w:val="24"/>
          <w:szCs w:val="24"/>
          <w:lang w:val="id-ID"/>
        </w:rPr>
        <w:t xml:space="preserve">memungkinkan </w:t>
      </w:r>
      <w:r w:rsidR="009F5D5D" w:rsidRPr="0099690B">
        <w:rPr>
          <w:rFonts w:ascii="Times New Roman" w:hAnsi="Times New Roman" w:cs="Times New Roman"/>
          <w:sz w:val="24"/>
          <w:szCs w:val="24"/>
          <w:lang w:val="id-ID"/>
        </w:rPr>
        <w:t>pajak yang harus dibayarkan oleh wajib pajak dapat dipotong dan dipungut oleh pihak ketiga</w:t>
      </w:r>
      <w:r w:rsidR="008B77FD" w:rsidRPr="0099690B">
        <w:rPr>
          <w:rFonts w:ascii="Times New Roman" w:hAnsi="Times New Roman" w:cs="Times New Roman"/>
          <w:sz w:val="24"/>
          <w:szCs w:val="24"/>
          <w:lang w:val="id-ID"/>
        </w:rPr>
        <w:t>. Pihak ketiga yang ditugaskan untuk mengawasi sistem ini menentukan keberhasilan atau kegagalannya</w:t>
      </w:r>
      <w:r w:rsidR="00014059" w:rsidRPr="0099690B">
        <w:rPr>
          <w:rFonts w:ascii="Times New Roman" w:hAnsi="Times New Roman" w:cs="Times New Roman"/>
          <w:sz w:val="24"/>
          <w:szCs w:val="24"/>
          <w:lang w:val="id-ID"/>
        </w:rPr>
        <w:t xml:space="preserve">. </w:t>
      </w:r>
      <w:r w:rsidR="00064CE5" w:rsidRPr="0099690B">
        <w:rPr>
          <w:rFonts w:ascii="Times New Roman" w:hAnsi="Times New Roman" w:cs="Times New Roman"/>
          <w:sz w:val="24"/>
          <w:szCs w:val="24"/>
          <w:lang w:val="id-ID"/>
        </w:rPr>
        <w:t>Contoh dari sistem ini adalah pemotongan penghasilan pegawai oleh bendahara instansi.</w:t>
      </w:r>
    </w:p>
    <w:p w14:paraId="7D056C8A" w14:textId="77777777" w:rsidR="00987C93" w:rsidRPr="0099690B" w:rsidRDefault="00987C93" w:rsidP="007450E6">
      <w:pPr>
        <w:pStyle w:val="ListParagraph"/>
        <w:tabs>
          <w:tab w:val="left" w:pos="426"/>
        </w:tabs>
        <w:spacing w:line="480" w:lineRule="auto"/>
        <w:ind w:left="851"/>
        <w:jc w:val="both"/>
        <w:rPr>
          <w:rFonts w:ascii="Times New Roman" w:hAnsi="Times New Roman" w:cs="Times New Roman"/>
          <w:sz w:val="24"/>
          <w:szCs w:val="24"/>
          <w:lang w:val="id-ID"/>
        </w:rPr>
      </w:pPr>
    </w:p>
    <w:p w14:paraId="30FD1B76" w14:textId="77777777" w:rsidR="00987C93" w:rsidRPr="0099690B" w:rsidRDefault="00987C93" w:rsidP="007450E6">
      <w:pPr>
        <w:pStyle w:val="ListParagraph"/>
        <w:tabs>
          <w:tab w:val="left" w:pos="426"/>
        </w:tabs>
        <w:spacing w:line="480" w:lineRule="auto"/>
        <w:ind w:left="851"/>
        <w:jc w:val="both"/>
        <w:rPr>
          <w:rFonts w:ascii="Times New Roman" w:hAnsi="Times New Roman" w:cs="Times New Roman"/>
          <w:sz w:val="24"/>
          <w:szCs w:val="24"/>
          <w:lang w:val="id-ID"/>
        </w:rPr>
      </w:pPr>
    </w:p>
    <w:p w14:paraId="7725DFB7" w14:textId="77777777" w:rsidR="0069776B" w:rsidRPr="0099690B" w:rsidRDefault="00064CE5" w:rsidP="00BB63BC">
      <w:pPr>
        <w:pStyle w:val="ListParagraph"/>
        <w:numPr>
          <w:ilvl w:val="0"/>
          <w:numId w:val="47"/>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Pajak Bumi dan Bangunan (PBB)</w:t>
      </w:r>
    </w:p>
    <w:p w14:paraId="6ECB6F87" w14:textId="77777777" w:rsidR="009A7EEB" w:rsidRPr="0099690B" w:rsidRDefault="00064CE5" w:rsidP="00BB63BC">
      <w:pPr>
        <w:pStyle w:val="ListParagraph"/>
        <w:numPr>
          <w:ilvl w:val="0"/>
          <w:numId w:val="49"/>
        </w:numPr>
        <w:tabs>
          <w:tab w:val="left" w:pos="426"/>
        </w:tabs>
        <w:spacing w:line="480" w:lineRule="auto"/>
        <w:ind w:left="567" w:hanging="57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Dasar Hukum </w:t>
      </w:r>
    </w:p>
    <w:p w14:paraId="4B3AF6A7" w14:textId="306E2E22" w:rsidR="00BF35C6" w:rsidRPr="0099690B" w:rsidRDefault="009A7EEB" w:rsidP="007450E6">
      <w:pPr>
        <w:tabs>
          <w:tab w:val="left" w:pos="426"/>
        </w:tabs>
        <w:spacing w:line="480" w:lineRule="auto"/>
        <w:ind w:left="-12"/>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064CE5" w:rsidRPr="0099690B">
        <w:rPr>
          <w:rFonts w:ascii="Times New Roman" w:hAnsi="Times New Roman" w:cs="Times New Roman"/>
          <w:sz w:val="24"/>
          <w:szCs w:val="24"/>
          <w:lang w:val="id-ID"/>
        </w:rPr>
        <w:t>Pajak Bumi dan Bangunan memiliki beberapa dasar hukum yaitu</w:t>
      </w:r>
      <w:r w:rsidR="00EE33F6" w:rsidRPr="0099690B">
        <w:rPr>
          <w:rFonts w:ascii="Times New Roman" w:hAnsi="Times New Roman" w:cs="Times New Roman"/>
          <w:sz w:val="24"/>
          <w:szCs w:val="24"/>
          <w:lang w:val="id-ID"/>
        </w:rPr>
        <w:t xml:space="preserve"> :</w:t>
      </w:r>
    </w:p>
    <w:p w14:paraId="676E2945" w14:textId="65AD7A55" w:rsidR="0069776B" w:rsidRPr="0099690B" w:rsidRDefault="0069776B" w:rsidP="00BB63BC">
      <w:pPr>
        <w:pStyle w:val="ListParagraph"/>
        <w:numPr>
          <w:ilvl w:val="0"/>
          <w:numId w:val="10"/>
        </w:numPr>
        <w:tabs>
          <w:tab w:val="left" w:pos="426"/>
        </w:tabs>
        <w:spacing w:line="480" w:lineRule="auto"/>
        <w:ind w:left="851"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Undang-Undang No.28 Tahun 2009 Tentang Pajak dan Retribusi Daerah menjelaskan tentang :</w:t>
      </w:r>
    </w:p>
    <w:p w14:paraId="1BD5ABC5" w14:textId="32DB9CB2" w:rsidR="0069776B" w:rsidRPr="0099690B" w:rsidRDefault="0069776B" w:rsidP="00BB63BC">
      <w:pPr>
        <w:pStyle w:val="ListParagraph"/>
        <w:numPr>
          <w:ilvl w:val="0"/>
          <w:numId w:val="11"/>
        </w:numPr>
        <w:tabs>
          <w:tab w:val="left" w:pos="426"/>
        </w:tabs>
        <w:spacing w:line="480" w:lineRule="auto"/>
        <w:ind w:left="1276"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Pemerintah kabupaten dan kota berhak atas pemungutan Pajak Bumi dan Bangunan di sektor pedesaan dan perkotaan (PBB-P2)</w:t>
      </w:r>
    </w:p>
    <w:p w14:paraId="14D3E1E5" w14:textId="3E1228BB" w:rsidR="0069776B" w:rsidRPr="0099690B" w:rsidRDefault="00EE33F6" w:rsidP="00BB63BC">
      <w:pPr>
        <w:pStyle w:val="ListParagraph"/>
        <w:numPr>
          <w:ilvl w:val="0"/>
          <w:numId w:val="11"/>
        </w:numPr>
        <w:tabs>
          <w:tab w:val="left" w:pos="426"/>
        </w:tabs>
        <w:spacing w:line="480" w:lineRule="auto"/>
        <w:ind w:left="1276"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Peraturan terhadap sektor Pertambangan, Perhutanan, dan Perkebunan (PBB-P3) di pegang oleh pemerintah pusat</w:t>
      </w:r>
      <w:r w:rsidR="00FD5FD1" w:rsidRPr="0099690B">
        <w:rPr>
          <w:rFonts w:ascii="Times New Roman" w:hAnsi="Times New Roman" w:cs="Times New Roman"/>
          <w:sz w:val="24"/>
          <w:szCs w:val="24"/>
          <w:lang w:val="id-ID"/>
        </w:rPr>
        <w:t xml:space="preserve"> </w:t>
      </w:r>
      <w:r w:rsidR="00FD5FD1" w:rsidRPr="0099690B">
        <w:rPr>
          <w:rFonts w:ascii="Times New Roman" w:hAnsi="Times New Roman" w:cs="Times New Roman"/>
          <w:sz w:val="24"/>
          <w:szCs w:val="24"/>
          <w:lang w:val="id-ID"/>
        </w:rPr>
        <w:fldChar w:fldCharType="begin" w:fldLock="1"/>
      </w:r>
      <w:r w:rsidR="0064499A" w:rsidRPr="0099690B">
        <w:rPr>
          <w:rFonts w:ascii="Times New Roman" w:hAnsi="Times New Roman" w:cs="Times New Roman"/>
          <w:sz w:val="24"/>
          <w:szCs w:val="24"/>
          <w:lang w:val="id-ID"/>
        </w:rPr>
        <w:instrText>ADDIN CSL_CITATION {"citationItems":[{"id":"ITEM-1","itemData":{"author":[{"dropping-particle":"Das","family":"Prena","given":"Gine","non-dropping-particle":"","parse-names":false,"suffix":""}],"container-title":"Pengantar Perpajakan","edition":"1","editor":[{"dropping-particle":"","family":"Sudirman","given":"Acai","non-dropping-particle":"","parse-names":false,"suffix":""}],"id":"ITEM-1","issued":{"date-parts":[["2023"]]},"page":"183","publisher":"CV. Media Sains Indonesia","title":"Undang-Undang Perpajakan (PBB, Bea Materai Dan BPHTB)","type":"chapter"},"uris":["http://www.mendeley.com/documents/?uuid=caddc314-15a8-479b-836a-b3294208e75c"]}],"mendeley":{"formattedCitation":"(Prena, 2023)","plainTextFormattedCitation":"(Prena, 2023)","previouslyFormattedCitation":"(Prena, 2023)"},"properties":{"noteIndex":0},"schema":"https://github.com/citation-style-language/schema/raw/master/csl-citation.json"}</w:instrText>
      </w:r>
      <w:r w:rsidR="00FD5FD1" w:rsidRPr="0099690B">
        <w:rPr>
          <w:rFonts w:ascii="Times New Roman" w:hAnsi="Times New Roman" w:cs="Times New Roman"/>
          <w:sz w:val="24"/>
          <w:szCs w:val="24"/>
          <w:lang w:val="id-ID"/>
        </w:rPr>
        <w:fldChar w:fldCharType="separate"/>
      </w:r>
      <w:r w:rsidR="00FD5FD1" w:rsidRPr="0099690B">
        <w:rPr>
          <w:rFonts w:ascii="Times New Roman" w:hAnsi="Times New Roman" w:cs="Times New Roman"/>
          <w:noProof/>
          <w:sz w:val="24"/>
          <w:szCs w:val="24"/>
          <w:lang w:val="id-ID"/>
        </w:rPr>
        <w:t>(Prena, 2023)</w:t>
      </w:r>
      <w:r w:rsidR="00FD5FD1" w:rsidRPr="0099690B">
        <w:rPr>
          <w:rFonts w:ascii="Times New Roman" w:hAnsi="Times New Roman" w:cs="Times New Roman"/>
          <w:sz w:val="24"/>
          <w:szCs w:val="24"/>
          <w:lang w:val="id-ID"/>
        </w:rPr>
        <w:fldChar w:fldCharType="end"/>
      </w:r>
      <w:r w:rsidR="00FD5FD1" w:rsidRPr="0099690B">
        <w:rPr>
          <w:rFonts w:ascii="Times New Roman" w:hAnsi="Times New Roman" w:cs="Times New Roman"/>
          <w:sz w:val="24"/>
          <w:szCs w:val="24"/>
          <w:lang w:val="id-ID"/>
        </w:rPr>
        <w:t>.</w:t>
      </w:r>
    </w:p>
    <w:p w14:paraId="493FA585" w14:textId="68302A34" w:rsidR="007450E6" w:rsidRPr="0099690B" w:rsidRDefault="007450E6" w:rsidP="00BB63BC">
      <w:pPr>
        <w:pStyle w:val="ListParagraph"/>
        <w:numPr>
          <w:ilvl w:val="0"/>
          <w:numId w:val="10"/>
        </w:numPr>
        <w:tabs>
          <w:tab w:val="left" w:pos="426"/>
        </w:tabs>
        <w:spacing w:line="480" w:lineRule="auto"/>
        <w:ind w:left="851" w:hanging="425"/>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Undang-Undang No.1 Tahun 2022 Tentang Hubungan Keuangan Antara Pemerintah Pusat dan Pemerintahan Daerah.</w:t>
      </w:r>
    </w:p>
    <w:p w14:paraId="19F1ECAB" w14:textId="35080739" w:rsidR="00FD5FD1" w:rsidRPr="0099690B" w:rsidRDefault="009859CA" w:rsidP="00BB63BC">
      <w:pPr>
        <w:pStyle w:val="ListParagraph"/>
        <w:numPr>
          <w:ilvl w:val="0"/>
          <w:numId w:val="49"/>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Pengertian Pajak Bumi dan Bangunan</w:t>
      </w:r>
    </w:p>
    <w:p w14:paraId="7B7CB372" w14:textId="2AACB18E" w:rsidR="00460730"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460730" w:rsidRPr="0099690B">
        <w:rPr>
          <w:rFonts w:ascii="Times New Roman" w:hAnsi="Times New Roman" w:cs="Times New Roman"/>
          <w:sz w:val="24"/>
          <w:szCs w:val="24"/>
          <w:lang w:val="id-ID"/>
        </w:rPr>
        <w:t>Terdapat beberapa penjelasan yang mengungkapkan terkait definisi P</w:t>
      </w:r>
      <w:r w:rsidR="00134C39" w:rsidRPr="0099690B">
        <w:rPr>
          <w:rFonts w:ascii="Times New Roman" w:hAnsi="Times New Roman" w:cs="Times New Roman"/>
          <w:sz w:val="24"/>
          <w:szCs w:val="24"/>
          <w:lang w:val="id-ID"/>
        </w:rPr>
        <w:t>a</w:t>
      </w:r>
      <w:r w:rsidR="00460730" w:rsidRPr="0099690B">
        <w:rPr>
          <w:rFonts w:ascii="Times New Roman" w:hAnsi="Times New Roman" w:cs="Times New Roman"/>
          <w:sz w:val="24"/>
          <w:szCs w:val="24"/>
          <w:lang w:val="id-ID"/>
        </w:rPr>
        <w:t xml:space="preserve">jak Bumi dan Bangunan. </w:t>
      </w:r>
      <w:r w:rsidR="00DB65B3" w:rsidRPr="0099690B">
        <w:rPr>
          <w:rFonts w:ascii="Times New Roman" w:hAnsi="Times New Roman" w:cs="Times New Roman"/>
          <w:sz w:val="24"/>
          <w:szCs w:val="24"/>
          <w:lang w:val="id-ID"/>
        </w:rPr>
        <w:t>Pajak Bumi dan Bangunan adalah pajak yang di</w:t>
      </w:r>
      <w:r w:rsidR="00F77CE3" w:rsidRPr="0099690B">
        <w:rPr>
          <w:rFonts w:ascii="Times New Roman" w:hAnsi="Times New Roman" w:cs="Times New Roman"/>
          <w:sz w:val="24"/>
          <w:szCs w:val="24"/>
          <w:lang w:val="id-ID"/>
        </w:rPr>
        <w:t>bebankan</w:t>
      </w:r>
      <w:r w:rsidR="00DB65B3" w:rsidRPr="0099690B">
        <w:rPr>
          <w:rFonts w:ascii="Times New Roman" w:hAnsi="Times New Roman" w:cs="Times New Roman"/>
          <w:sz w:val="24"/>
          <w:szCs w:val="24"/>
          <w:lang w:val="id-ID"/>
        </w:rPr>
        <w:t xml:space="preserve"> </w:t>
      </w:r>
      <w:r w:rsidR="00134C39" w:rsidRPr="0099690B">
        <w:rPr>
          <w:rFonts w:ascii="Times New Roman" w:hAnsi="Times New Roman" w:cs="Times New Roman"/>
          <w:sz w:val="24"/>
          <w:szCs w:val="24"/>
          <w:lang w:val="id-ID"/>
        </w:rPr>
        <w:t>kepada</w:t>
      </w:r>
      <w:r w:rsidR="00DB65B3" w:rsidRPr="0099690B">
        <w:rPr>
          <w:rFonts w:ascii="Times New Roman" w:hAnsi="Times New Roman" w:cs="Times New Roman"/>
          <w:sz w:val="24"/>
          <w:szCs w:val="24"/>
          <w:lang w:val="id-ID"/>
        </w:rPr>
        <w:t xml:space="preserve"> setiap individu atau</w:t>
      </w:r>
      <w:r w:rsidR="00134C39" w:rsidRPr="0099690B">
        <w:rPr>
          <w:rFonts w:ascii="Times New Roman" w:hAnsi="Times New Roman" w:cs="Times New Roman"/>
          <w:sz w:val="24"/>
          <w:szCs w:val="24"/>
          <w:lang w:val="id-ID"/>
        </w:rPr>
        <w:t xml:space="preserve"> entitas </w:t>
      </w:r>
      <w:r w:rsidR="00DB65B3" w:rsidRPr="0099690B">
        <w:rPr>
          <w:rFonts w:ascii="Times New Roman" w:hAnsi="Times New Roman" w:cs="Times New Roman"/>
          <w:sz w:val="24"/>
          <w:szCs w:val="24"/>
          <w:lang w:val="id-ID"/>
        </w:rPr>
        <w:t xml:space="preserve">hukum yang </w:t>
      </w:r>
      <w:r w:rsidR="00F77CE3" w:rsidRPr="0099690B">
        <w:rPr>
          <w:rFonts w:ascii="Times New Roman" w:hAnsi="Times New Roman" w:cs="Times New Roman"/>
          <w:sz w:val="24"/>
          <w:szCs w:val="24"/>
          <w:lang w:val="id-ID"/>
        </w:rPr>
        <w:t>menguasai</w:t>
      </w:r>
      <w:r w:rsidR="00DB65B3" w:rsidRPr="0099690B">
        <w:rPr>
          <w:rFonts w:ascii="Times New Roman" w:hAnsi="Times New Roman" w:cs="Times New Roman"/>
          <w:sz w:val="24"/>
          <w:szCs w:val="24"/>
          <w:lang w:val="id-ID"/>
        </w:rPr>
        <w:t xml:space="preserve">, </w:t>
      </w:r>
      <w:r w:rsidR="00F77CE3" w:rsidRPr="0099690B">
        <w:rPr>
          <w:rFonts w:ascii="Times New Roman" w:hAnsi="Times New Roman" w:cs="Times New Roman"/>
          <w:sz w:val="24"/>
          <w:szCs w:val="24"/>
          <w:lang w:val="id-ID"/>
        </w:rPr>
        <w:t>memiliki</w:t>
      </w:r>
      <w:r w:rsidR="00DB65B3" w:rsidRPr="0099690B">
        <w:rPr>
          <w:rFonts w:ascii="Times New Roman" w:hAnsi="Times New Roman" w:cs="Times New Roman"/>
          <w:sz w:val="24"/>
          <w:szCs w:val="24"/>
          <w:lang w:val="id-ID"/>
        </w:rPr>
        <w:t xml:space="preserve">, atau menggunakan bangunan atau permukaan bumi </w:t>
      </w:r>
      <w:r w:rsidR="003A32A9"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003A32A9" w:rsidRPr="0099690B">
        <w:rPr>
          <w:rFonts w:ascii="Times New Roman" w:hAnsi="Times New Roman" w:cs="Times New Roman"/>
          <w:sz w:val="24"/>
          <w:szCs w:val="24"/>
          <w:lang w:val="id-ID"/>
        </w:rPr>
        <w:fldChar w:fldCharType="separate"/>
      </w:r>
      <w:r w:rsidR="003A32A9" w:rsidRPr="0099690B">
        <w:rPr>
          <w:rFonts w:ascii="Times New Roman" w:hAnsi="Times New Roman" w:cs="Times New Roman"/>
          <w:noProof/>
          <w:sz w:val="24"/>
          <w:szCs w:val="24"/>
          <w:lang w:val="id-ID"/>
        </w:rPr>
        <w:t>(Ablessy, 2020)</w:t>
      </w:r>
      <w:r w:rsidR="003A32A9" w:rsidRPr="0099690B">
        <w:rPr>
          <w:rFonts w:ascii="Times New Roman" w:hAnsi="Times New Roman" w:cs="Times New Roman"/>
          <w:sz w:val="24"/>
          <w:szCs w:val="24"/>
          <w:lang w:val="id-ID"/>
        </w:rPr>
        <w:fldChar w:fldCharType="end"/>
      </w:r>
      <w:r w:rsidR="003A32A9" w:rsidRPr="0099690B">
        <w:rPr>
          <w:rFonts w:ascii="Times New Roman" w:hAnsi="Times New Roman" w:cs="Times New Roman"/>
          <w:sz w:val="24"/>
          <w:szCs w:val="24"/>
          <w:lang w:val="id-ID"/>
        </w:rPr>
        <w:t>.</w:t>
      </w:r>
      <w:r w:rsidR="00B27B4D" w:rsidRPr="0099690B">
        <w:rPr>
          <w:rFonts w:ascii="Times New Roman" w:hAnsi="Times New Roman" w:cs="Times New Roman"/>
          <w:sz w:val="24"/>
          <w:szCs w:val="24"/>
          <w:lang w:val="id-ID"/>
        </w:rPr>
        <w:t xml:space="preserve"> Dalam </w:t>
      </w:r>
      <w:r w:rsidR="00EE2A6C" w:rsidRPr="0099690B">
        <w:rPr>
          <w:rFonts w:ascii="Times New Roman" w:hAnsi="Times New Roman" w:cs="Times New Roman"/>
          <w:sz w:val="24"/>
          <w:szCs w:val="24"/>
          <w:lang w:val="id-ID"/>
        </w:rPr>
        <w:fldChar w:fldCharType="begin" w:fldLock="1"/>
      </w:r>
      <w:r w:rsidR="00B27B4D" w:rsidRPr="0099690B">
        <w:rPr>
          <w:rFonts w:ascii="Times New Roman" w:hAnsi="Times New Roman" w:cs="Times New Roman"/>
          <w:sz w:val="24"/>
          <w:szCs w:val="24"/>
          <w:lang w:val="id-ID"/>
        </w:rPr>
        <w:instrText>ADDIN CSL_CITATION {"citationItems":[{"id":"ITEM-1","itemData":{"DOI":"10.22437/jmk.v5i3.3604","ISSN":"2252-8636","abstract":"Tujuan penelitian ini adalah untuk memberikan gambaran tentang intensifikasi pemungutan pajak bumi dan bangunan di Dinas Pendapatan Daerah Kabupaten Sarolangun. Untuk mencapai tujuan penelitian ini maka tipe penelitian yang digunakan adalah kualitatif deskriptif yakni untuk memberikan gambaran secara jelas mengenai masalah-masalah yang diteliti, menginterpretasikan serta menjelaskan data secara sistematis pada Dinas Pendapataan Daerah Kabupaten Sarolangun dengan pendekatan penelitian yang digunakan adalah kualitatif yaitu melakukan wawancara kepada responden yang berisi pertanyaan mengenai hal yang berhubungan dengan penelitian. Dari hasil penelitian menunjukkan bahwa intensifikasi pemungutan pajak bumi dan bangunan di Dinas Pendapatan Daerah Kabupaten Sarolangun sudah cukup baik atau efektif. Namun hendaklah intensifikasi tersebut dapat ditingkatkan agar tujuan dari organisasi yaitu meningkatkan penerimaan pajak dapat terpenuhi. Sementara untuk mengukur intensifikasi pemungutan pajak Bumi dan Bangunan yaitu dengan melihat tingkat kepatuhan wajib pajak dari aspek psikologis dan aspek yuridis.","author":[{"dropping-particle":"","family":"Mirdah","given":"Andi","non-dropping-particle":"","parse-names":false,"suffix":""}],"container-title":"Jurnal Manajemen Terapan dan Keuangan","id":"ITEM-1","issue":"3","issued":{"date-parts":[["2016"]]},"page":"164-175","title":"Intensifikasi Pemungutan Pajak Bumi Dan Bangunan Di Dinas Pendapatan Daerah Kabupaten Sarolangun","type":"article-journal","volume":"5"},"uris":["http://www.mendeley.com/documents/?uuid=90e8dfcf-2f21-4c22-9437-1419c6e119c2"]}],"mendeley":{"formattedCitation":"(Mirdah, 2016)","manualFormatting":"Mirdah, (2016)","plainTextFormattedCitation":"(Mirdah, 2016)","previouslyFormattedCitation":"(Mirdah, 2016)"},"properties":{"noteIndex":0},"schema":"https://github.com/citation-style-language/schema/raw/master/csl-citation.json"}</w:instrText>
      </w:r>
      <w:r w:rsidR="00EE2A6C" w:rsidRPr="0099690B">
        <w:rPr>
          <w:rFonts w:ascii="Times New Roman" w:hAnsi="Times New Roman" w:cs="Times New Roman"/>
          <w:sz w:val="24"/>
          <w:szCs w:val="24"/>
          <w:lang w:val="id-ID"/>
        </w:rPr>
        <w:fldChar w:fldCharType="separate"/>
      </w:r>
      <w:r w:rsidR="00EE2A6C" w:rsidRPr="0099690B">
        <w:rPr>
          <w:rFonts w:ascii="Times New Roman" w:hAnsi="Times New Roman" w:cs="Times New Roman"/>
          <w:noProof/>
          <w:sz w:val="24"/>
          <w:szCs w:val="24"/>
          <w:lang w:val="id-ID"/>
        </w:rPr>
        <w:t xml:space="preserve">Mirdah, </w:t>
      </w:r>
      <w:r w:rsidR="00B27B4D" w:rsidRPr="0099690B">
        <w:rPr>
          <w:rFonts w:ascii="Times New Roman" w:hAnsi="Times New Roman" w:cs="Times New Roman"/>
          <w:noProof/>
          <w:sz w:val="24"/>
          <w:szCs w:val="24"/>
          <w:lang w:val="id-ID"/>
        </w:rPr>
        <w:t>(</w:t>
      </w:r>
      <w:r w:rsidR="00EE2A6C" w:rsidRPr="0099690B">
        <w:rPr>
          <w:rFonts w:ascii="Times New Roman" w:hAnsi="Times New Roman" w:cs="Times New Roman"/>
          <w:noProof/>
          <w:sz w:val="24"/>
          <w:szCs w:val="24"/>
          <w:lang w:val="id-ID"/>
        </w:rPr>
        <w:t>2016)</w:t>
      </w:r>
      <w:r w:rsidR="00EE2A6C" w:rsidRPr="0099690B">
        <w:rPr>
          <w:rFonts w:ascii="Times New Roman" w:hAnsi="Times New Roman" w:cs="Times New Roman"/>
          <w:sz w:val="24"/>
          <w:szCs w:val="24"/>
          <w:lang w:val="id-ID"/>
        </w:rPr>
        <w:fldChar w:fldCharType="end"/>
      </w:r>
      <w:r w:rsidR="00EE2A6C" w:rsidRPr="0099690B">
        <w:rPr>
          <w:rFonts w:ascii="Times New Roman" w:hAnsi="Times New Roman" w:cs="Times New Roman"/>
          <w:sz w:val="24"/>
          <w:szCs w:val="24"/>
          <w:lang w:val="id-ID"/>
        </w:rPr>
        <w:t xml:space="preserve"> </w:t>
      </w:r>
      <w:r w:rsidR="00DB65B3" w:rsidRPr="0099690B">
        <w:rPr>
          <w:rFonts w:ascii="Times New Roman" w:hAnsi="Times New Roman" w:cs="Times New Roman"/>
          <w:sz w:val="24"/>
          <w:szCs w:val="24"/>
          <w:lang w:val="id-ID"/>
        </w:rPr>
        <w:t>properti yang tidak bergerak dikenakan pajak bumi dan bangunan</w:t>
      </w:r>
      <w:r w:rsidR="00EE2A6C" w:rsidRPr="0099690B">
        <w:rPr>
          <w:rFonts w:ascii="Times New Roman" w:hAnsi="Times New Roman" w:cs="Times New Roman"/>
          <w:sz w:val="24"/>
          <w:szCs w:val="24"/>
          <w:lang w:val="id-ID"/>
        </w:rPr>
        <w:t>.</w:t>
      </w:r>
      <w:r w:rsidR="00500ECC" w:rsidRPr="0099690B">
        <w:rPr>
          <w:rFonts w:ascii="Times New Roman" w:hAnsi="Times New Roman" w:cs="Times New Roman"/>
          <w:sz w:val="24"/>
          <w:szCs w:val="24"/>
          <w:lang w:val="id-ID"/>
        </w:rPr>
        <w:t xml:space="preserve"> Kemudian menurut </w:t>
      </w:r>
      <w:r w:rsidR="00500ECC" w:rsidRPr="0099690B">
        <w:rPr>
          <w:rFonts w:ascii="Times New Roman" w:hAnsi="Times New Roman" w:cs="Times New Roman"/>
          <w:sz w:val="24"/>
          <w:szCs w:val="24"/>
          <w:lang w:val="id-ID"/>
        </w:rPr>
        <w:fldChar w:fldCharType="begin" w:fldLock="1"/>
      </w:r>
      <w:r w:rsidR="000043A3" w:rsidRPr="0099690B">
        <w:rPr>
          <w:rFonts w:ascii="Times New Roman" w:hAnsi="Times New Roman" w:cs="Times New Roman"/>
          <w:sz w:val="24"/>
          <w:szCs w:val="24"/>
          <w:lang w:val="id-ID"/>
        </w:rPr>
        <w:instrText>ADDIN CSL_CITATION {"citationItems":[{"id":"ITEM-1","itemData":{"author":[{"dropping-particle":"Das","family":"Prena","given":"Gine","non-dropping-particle":"","parse-names":false,"suffix":""}],"container-title":"Pengantar Perpajakan","edition":"1","editor":[{"dropping-particle":"","family":"Sudirman","given":"Acai","non-dropping-particle":"","parse-names":false,"suffix":""}],"id":"ITEM-1","issued":{"date-parts":[["2023"]]},"page":"183","publisher":"CV. Media Sains Indonesia","title":"Undang-Undang Perpajakan (PBB, Bea Materai Dan BPHTB)","type":"chapter"},"uris":["http://www.mendeley.com/documents/?uuid=caddc314-15a8-479b-836a-b3294208e75c"]}],"mendeley":{"formattedCitation":"(Prena, 2023)","plainTextFormattedCitation":"(Prena, 2023)","previouslyFormattedCitation":"(Prena, 2023)"},"properties":{"noteIndex":0},"schema":"https://github.com/citation-style-language/schema/raw/master/csl-citation.json"}</w:instrText>
      </w:r>
      <w:r w:rsidR="00500ECC" w:rsidRPr="0099690B">
        <w:rPr>
          <w:rFonts w:ascii="Times New Roman" w:hAnsi="Times New Roman" w:cs="Times New Roman"/>
          <w:sz w:val="24"/>
          <w:szCs w:val="24"/>
          <w:lang w:val="id-ID"/>
        </w:rPr>
        <w:fldChar w:fldCharType="separate"/>
      </w:r>
      <w:r w:rsidR="002A0383" w:rsidRPr="0099690B">
        <w:rPr>
          <w:rFonts w:ascii="Times New Roman" w:hAnsi="Times New Roman" w:cs="Times New Roman"/>
          <w:noProof/>
          <w:sz w:val="24"/>
          <w:szCs w:val="24"/>
          <w:lang w:val="id-ID"/>
        </w:rPr>
        <w:t>(Prena, 2023)</w:t>
      </w:r>
      <w:r w:rsidR="00500ECC" w:rsidRPr="0099690B">
        <w:rPr>
          <w:rFonts w:ascii="Times New Roman" w:hAnsi="Times New Roman" w:cs="Times New Roman"/>
          <w:sz w:val="24"/>
          <w:szCs w:val="24"/>
          <w:lang w:val="id-ID"/>
        </w:rPr>
        <w:fldChar w:fldCharType="end"/>
      </w:r>
      <w:r w:rsidR="00500ECC" w:rsidRPr="0099690B">
        <w:rPr>
          <w:rFonts w:ascii="Times New Roman" w:hAnsi="Times New Roman" w:cs="Times New Roman"/>
          <w:sz w:val="24"/>
          <w:szCs w:val="24"/>
          <w:lang w:val="id-ID"/>
        </w:rPr>
        <w:t xml:space="preserve"> Pajak Bumi dan Bangunan adalah jenis pajak </w:t>
      </w:r>
      <w:r w:rsidR="00F77CE3" w:rsidRPr="0099690B">
        <w:rPr>
          <w:rFonts w:ascii="Times New Roman" w:hAnsi="Times New Roman" w:cs="Times New Roman"/>
          <w:sz w:val="24"/>
          <w:szCs w:val="24"/>
          <w:lang w:val="id-ID"/>
        </w:rPr>
        <w:t xml:space="preserve">dengan besarnya pajak yang akan dipungut, </w:t>
      </w:r>
      <w:r w:rsidR="00500ECC" w:rsidRPr="0099690B">
        <w:rPr>
          <w:rFonts w:ascii="Times New Roman" w:hAnsi="Times New Roman" w:cs="Times New Roman"/>
          <w:sz w:val="24"/>
          <w:szCs w:val="24"/>
          <w:lang w:val="id-ID"/>
        </w:rPr>
        <w:t>sepenuhnya diatur oleh pemerintah (</w:t>
      </w:r>
      <w:r w:rsidR="00500ECC" w:rsidRPr="0099690B">
        <w:rPr>
          <w:rFonts w:ascii="Times New Roman" w:hAnsi="Times New Roman" w:cs="Times New Roman"/>
          <w:i/>
          <w:iCs/>
          <w:sz w:val="24"/>
          <w:szCs w:val="24"/>
          <w:lang w:val="id-ID"/>
        </w:rPr>
        <w:t>official assessment system</w:t>
      </w:r>
      <w:r w:rsidR="00500ECC" w:rsidRPr="0099690B">
        <w:rPr>
          <w:rFonts w:ascii="Times New Roman" w:hAnsi="Times New Roman" w:cs="Times New Roman"/>
          <w:sz w:val="24"/>
          <w:szCs w:val="24"/>
          <w:lang w:val="id-ID"/>
        </w:rPr>
        <w:t>).</w:t>
      </w:r>
    </w:p>
    <w:p w14:paraId="7B3B46EA" w14:textId="1720C2F6" w:rsidR="00EE2A6C"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B65B3" w:rsidRPr="0099690B">
        <w:rPr>
          <w:rFonts w:ascii="Times New Roman" w:hAnsi="Times New Roman" w:cs="Times New Roman"/>
          <w:sz w:val="24"/>
          <w:szCs w:val="24"/>
          <w:lang w:val="id-ID"/>
        </w:rPr>
        <w:t xml:space="preserve">Uraian di atas membawa kita pada kesimpulan bahwa pajak bumi dan bangunan </w:t>
      </w:r>
      <w:r w:rsidR="00A23DD2" w:rsidRPr="0099690B">
        <w:rPr>
          <w:rFonts w:ascii="Times New Roman" w:hAnsi="Times New Roman" w:cs="Times New Roman"/>
          <w:sz w:val="24"/>
          <w:szCs w:val="24"/>
          <w:lang w:val="id-ID"/>
        </w:rPr>
        <w:t>merupakan</w:t>
      </w:r>
      <w:r w:rsidR="00DB65B3" w:rsidRPr="0099690B">
        <w:rPr>
          <w:rFonts w:ascii="Times New Roman" w:hAnsi="Times New Roman" w:cs="Times New Roman"/>
          <w:sz w:val="24"/>
          <w:szCs w:val="24"/>
          <w:lang w:val="id-ID"/>
        </w:rPr>
        <w:t xml:space="preserve"> </w:t>
      </w:r>
      <w:r w:rsidR="00A23DD2" w:rsidRPr="0099690B">
        <w:rPr>
          <w:rFonts w:ascii="Times New Roman" w:hAnsi="Times New Roman" w:cs="Times New Roman"/>
          <w:sz w:val="24"/>
          <w:szCs w:val="24"/>
          <w:lang w:val="id-ID"/>
        </w:rPr>
        <w:t>biaya</w:t>
      </w:r>
      <w:r w:rsidR="00DB65B3" w:rsidRPr="0099690B">
        <w:rPr>
          <w:rFonts w:ascii="Times New Roman" w:hAnsi="Times New Roman" w:cs="Times New Roman"/>
          <w:sz w:val="24"/>
          <w:szCs w:val="24"/>
          <w:lang w:val="id-ID"/>
        </w:rPr>
        <w:t xml:space="preserve"> yang d</w:t>
      </w:r>
      <w:r w:rsidR="00A23DD2" w:rsidRPr="0099690B">
        <w:rPr>
          <w:rFonts w:ascii="Times New Roman" w:hAnsi="Times New Roman" w:cs="Times New Roman"/>
          <w:sz w:val="24"/>
          <w:szCs w:val="24"/>
          <w:lang w:val="id-ID"/>
        </w:rPr>
        <w:t>ibebankan</w:t>
      </w:r>
      <w:r w:rsidR="00DB65B3" w:rsidRPr="0099690B">
        <w:rPr>
          <w:rFonts w:ascii="Times New Roman" w:hAnsi="Times New Roman" w:cs="Times New Roman"/>
          <w:sz w:val="24"/>
          <w:szCs w:val="24"/>
          <w:lang w:val="id-ID"/>
        </w:rPr>
        <w:t xml:space="preserve"> pada properti yang manfaatnya </w:t>
      </w:r>
      <w:r w:rsidR="00DB65B3" w:rsidRPr="0099690B">
        <w:rPr>
          <w:rFonts w:ascii="Times New Roman" w:hAnsi="Times New Roman" w:cs="Times New Roman"/>
          <w:sz w:val="24"/>
          <w:szCs w:val="24"/>
          <w:lang w:val="id-ID"/>
        </w:rPr>
        <w:lastRenderedPageBreak/>
        <w:t xml:space="preserve">dimiliki dan dikelola oleh individu atau organisasi dengan sistem penilaian </w:t>
      </w:r>
      <w:r w:rsidR="00500ECC" w:rsidRPr="0099690B">
        <w:rPr>
          <w:rFonts w:ascii="Times New Roman" w:hAnsi="Times New Roman" w:cs="Times New Roman"/>
          <w:i/>
          <w:iCs/>
          <w:sz w:val="24"/>
          <w:szCs w:val="24"/>
          <w:lang w:val="id-ID"/>
        </w:rPr>
        <w:t>official assessment system</w:t>
      </w:r>
      <w:r w:rsidR="00DB65B3" w:rsidRPr="0099690B">
        <w:rPr>
          <w:rFonts w:ascii="Times New Roman" w:hAnsi="Times New Roman" w:cs="Times New Roman"/>
          <w:sz w:val="24"/>
          <w:szCs w:val="24"/>
          <w:lang w:val="id-ID"/>
        </w:rPr>
        <w:t>,</w:t>
      </w:r>
      <w:r w:rsidR="00DB65B3" w:rsidRPr="0099690B">
        <w:t xml:space="preserve"> </w:t>
      </w:r>
      <w:r w:rsidR="00DB65B3" w:rsidRPr="0099690B">
        <w:rPr>
          <w:rFonts w:ascii="Times New Roman" w:hAnsi="Times New Roman" w:cs="Times New Roman"/>
          <w:sz w:val="24"/>
          <w:szCs w:val="24"/>
          <w:lang w:val="id-ID"/>
        </w:rPr>
        <w:t>sesuai dengan definisi yang diberikan di atas.</w:t>
      </w:r>
    </w:p>
    <w:p w14:paraId="0931B545" w14:textId="3D1EAF49" w:rsidR="00A929FE" w:rsidRPr="0099690B" w:rsidRDefault="00E60F08" w:rsidP="00BB63BC">
      <w:pPr>
        <w:pStyle w:val="ListParagraph"/>
        <w:numPr>
          <w:ilvl w:val="0"/>
          <w:numId w:val="49"/>
        </w:numPr>
        <w:tabs>
          <w:tab w:val="left" w:pos="426"/>
        </w:tabs>
        <w:spacing w:line="480" w:lineRule="auto"/>
        <w:ind w:left="426" w:hanging="426"/>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 xml:space="preserve">Objek </w:t>
      </w:r>
      <w:r w:rsidR="000F2FA0" w:rsidRPr="0099690B">
        <w:rPr>
          <w:rFonts w:ascii="Times New Roman" w:hAnsi="Times New Roman" w:cs="Times New Roman"/>
          <w:b/>
          <w:bCs/>
          <w:sz w:val="24"/>
          <w:szCs w:val="24"/>
          <w:lang w:val="id-ID"/>
        </w:rPr>
        <w:t>Pajak Bumi dan Bangunan</w:t>
      </w:r>
    </w:p>
    <w:p w14:paraId="0BE7665D" w14:textId="2739DA5C" w:rsidR="00A929FE" w:rsidRPr="0099690B" w:rsidRDefault="00BF35C6" w:rsidP="002E217D">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2E217D" w:rsidRPr="0099690B">
        <w:rPr>
          <w:rFonts w:ascii="Times New Roman" w:hAnsi="Times New Roman" w:cs="Times New Roman"/>
          <w:sz w:val="24"/>
          <w:szCs w:val="24"/>
          <w:lang w:val="id-ID"/>
        </w:rPr>
        <w:t>Berdasarkan UU No. 1 Tahun 2022 Obj</w:t>
      </w:r>
      <w:r w:rsidR="008049B6" w:rsidRPr="0099690B">
        <w:rPr>
          <w:rFonts w:ascii="Times New Roman" w:hAnsi="Times New Roman" w:cs="Times New Roman"/>
          <w:sz w:val="24"/>
          <w:szCs w:val="24"/>
          <w:lang w:val="id-ID"/>
        </w:rPr>
        <w:t>e</w:t>
      </w:r>
      <w:r w:rsidR="002E217D" w:rsidRPr="0099690B">
        <w:rPr>
          <w:rFonts w:ascii="Times New Roman" w:hAnsi="Times New Roman" w:cs="Times New Roman"/>
          <w:sz w:val="24"/>
          <w:szCs w:val="24"/>
          <w:lang w:val="id-ID"/>
        </w:rPr>
        <w:t xml:space="preserve">k </w:t>
      </w:r>
      <w:r w:rsidR="00A23DD2" w:rsidRPr="0099690B">
        <w:rPr>
          <w:rFonts w:ascii="Times New Roman" w:hAnsi="Times New Roman" w:cs="Times New Roman"/>
          <w:sz w:val="24"/>
          <w:szCs w:val="24"/>
          <w:lang w:val="id-ID"/>
        </w:rPr>
        <w:t>pajak bumi dan bangunaan perdesaan dan perkotaan</w:t>
      </w:r>
      <w:r w:rsidR="002E217D" w:rsidRPr="0099690B">
        <w:rPr>
          <w:rFonts w:ascii="Times New Roman" w:hAnsi="Times New Roman" w:cs="Times New Roman"/>
          <w:sz w:val="24"/>
          <w:szCs w:val="24"/>
          <w:lang w:val="id-ID"/>
        </w:rPr>
        <w:t xml:space="preserve"> adalah </w:t>
      </w:r>
      <w:r w:rsidR="007E02EA" w:rsidRPr="0099690B">
        <w:rPr>
          <w:rFonts w:ascii="Times New Roman" w:hAnsi="Times New Roman" w:cs="Times New Roman"/>
          <w:sz w:val="24"/>
          <w:szCs w:val="24"/>
          <w:lang w:val="id-ID"/>
        </w:rPr>
        <w:t xml:space="preserve">tanah dan/atau bangunan yang dimiliki, dikelola, atau dimanfaatkan </w:t>
      </w:r>
      <w:r w:rsidR="00C20DEA" w:rsidRPr="0099690B">
        <w:rPr>
          <w:rFonts w:ascii="Times New Roman" w:hAnsi="Times New Roman" w:cs="Times New Roman"/>
          <w:sz w:val="24"/>
          <w:szCs w:val="24"/>
          <w:lang w:val="id-ID"/>
        </w:rPr>
        <w:t xml:space="preserve">oleh </w:t>
      </w:r>
      <w:r w:rsidR="007E02EA" w:rsidRPr="0099690B">
        <w:rPr>
          <w:rFonts w:ascii="Times New Roman" w:hAnsi="Times New Roman" w:cs="Times New Roman"/>
          <w:sz w:val="24"/>
          <w:szCs w:val="24"/>
          <w:lang w:val="id-ID"/>
        </w:rPr>
        <w:t>individu atau organisasi</w:t>
      </w:r>
      <w:r w:rsidR="00C20DEA" w:rsidRPr="0099690B">
        <w:rPr>
          <w:rFonts w:ascii="Times New Roman" w:hAnsi="Times New Roman" w:cs="Times New Roman"/>
          <w:sz w:val="24"/>
          <w:szCs w:val="24"/>
          <w:lang w:val="id-ID"/>
        </w:rPr>
        <w:t>, kecuali kawasan</w:t>
      </w:r>
      <w:r w:rsidR="00A23DD2" w:rsidRPr="0099690B">
        <w:rPr>
          <w:rFonts w:ascii="Times New Roman" w:hAnsi="Times New Roman" w:cs="Times New Roman"/>
          <w:sz w:val="24"/>
          <w:szCs w:val="24"/>
          <w:lang w:val="id-ID"/>
        </w:rPr>
        <w:t xml:space="preserve"> perhutanan</w:t>
      </w:r>
      <w:r w:rsidR="00C20DEA" w:rsidRPr="0099690B">
        <w:rPr>
          <w:rFonts w:ascii="Times New Roman" w:hAnsi="Times New Roman" w:cs="Times New Roman"/>
          <w:sz w:val="24"/>
          <w:szCs w:val="24"/>
          <w:lang w:val="id-ID"/>
        </w:rPr>
        <w:t xml:space="preserve">, </w:t>
      </w:r>
      <w:r w:rsidR="00A23DD2" w:rsidRPr="0099690B">
        <w:rPr>
          <w:rFonts w:ascii="Times New Roman" w:hAnsi="Times New Roman" w:cs="Times New Roman"/>
          <w:sz w:val="24"/>
          <w:szCs w:val="24"/>
          <w:lang w:val="id-ID"/>
        </w:rPr>
        <w:t xml:space="preserve">pertambangan </w:t>
      </w:r>
      <w:r w:rsidR="00C20DEA" w:rsidRPr="0099690B">
        <w:rPr>
          <w:rFonts w:ascii="Times New Roman" w:hAnsi="Times New Roman" w:cs="Times New Roman"/>
          <w:sz w:val="24"/>
          <w:szCs w:val="24"/>
          <w:lang w:val="id-ID"/>
        </w:rPr>
        <w:t>dan</w:t>
      </w:r>
      <w:r w:rsidR="00A23DD2" w:rsidRPr="0099690B">
        <w:rPr>
          <w:rFonts w:ascii="Times New Roman" w:hAnsi="Times New Roman" w:cs="Times New Roman"/>
          <w:sz w:val="24"/>
          <w:szCs w:val="24"/>
          <w:lang w:val="id-ID"/>
        </w:rPr>
        <w:t xml:space="preserve"> perkebunan</w:t>
      </w:r>
      <w:r w:rsidR="00C20DEA" w:rsidRPr="0099690B">
        <w:rPr>
          <w:rFonts w:ascii="Times New Roman" w:hAnsi="Times New Roman" w:cs="Times New Roman"/>
          <w:sz w:val="24"/>
          <w:szCs w:val="24"/>
          <w:lang w:val="id-ID"/>
        </w:rPr>
        <w:t>.</w:t>
      </w:r>
    </w:p>
    <w:p w14:paraId="637BD852" w14:textId="67803E45" w:rsidR="00A929FE" w:rsidRPr="0099690B" w:rsidRDefault="00A26130" w:rsidP="00BB63BC">
      <w:pPr>
        <w:pStyle w:val="ListParagraph"/>
        <w:numPr>
          <w:ilvl w:val="0"/>
          <w:numId w:val="50"/>
        </w:numPr>
        <w:tabs>
          <w:tab w:val="left" w:pos="426"/>
        </w:tabs>
        <w:spacing w:line="480" w:lineRule="auto"/>
        <w:ind w:left="709" w:hanging="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S</w:t>
      </w:r>
      <w:r w:rsidR="00916E2C" w:rsidRPr="0099690B">
        <w:rPr>
          <w:rFonts w:ascii="Times New Roman" w:hAnsi="Times New Roman" w:cs="Times New Roman"/>
          <w:b/>
          <w:bCs/>
          <w:sz w:val="24"/>
          <w:szCs w:val="24"/>
          <w:lang w:val="id-ID"/>
        </w:rPr>
        <w:t>ubjek Pajak</w:t>
      </w:r>
      <w:r w:rsidRPr="0099690B">
        <w:rPr>
          <w:rFonts w:ascii="Times New Roman" w:hAnsi="Times New Roman" w:cs="Times New Roman"/>
          <w:b/>
          <w:bCs/>
          <w:sz w:val="24"/>
          <w:szCs w:val="24"/>
          <w:lang w:val="id-ID"/>
        </w:rPr>
        <w:t xml:space="preserve"> </w:t>
      </w:r>
      <w:r w:rsidR="009D12A1" w:rsidRPr="0099690B">
        <w:rPr>
          <w:rFonts w:ascii="Times New Roman" w:hAnsi="Times New Roman" w:cs="Times New Roman"/>
          <w:b/>
          <w:bCs/>
          <w:sz w:val="24"/>
          <w:szCs w:val="24"/>
          <w:lang w:val="id-ID"/>
        </w:rPr>
        <w:t>Bumi dan Bangunan</w:t>
      </w:r>
    </w:p>
    <w:p w14:paraId="7A8D00CD" w14:textId="65999F8F" w:rsidR="0008433D" w:rsidRPr="0099690B" w:rsidRDefault="00C20DEA" w:rsidP="00C20DEA">
      <w:pPr>
        <w:pStyle w:val="ListParagraph"/>
        <w:tabs>
          <w:tab w:val="left" w:pos="426"/>
        </w:tabs>
        <w:spacing w:line="480" w:lineRule="auto"/>
        <w:ind w:left="0" w:firstLine="42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Dalam </w:t>
      </w:r>
      <w:r w:rsidR="008049B6" w:rsidRPr="0099690B">
        <w:rPr>
          <w:rFonts w:ascii="Times New Roman" w:hAnsi="Times New Roman" w:cs="Times New Roman"/>
          <w:sz w:val="24"/>
          <w:szCs w:val="24"/>
          <w:lang w:val="id-ID"/>
        </w:rPr>
        <w:t>UU</w:t>
      </w:r>
      <w:r w:rsidRPr="0099690B">
        <w:rPr>
          <w:rFonts w:ascii="Times New Roman" w:hAnsi="Times New Roman" w:cs="Times New Roman"/>
          <w:sz w:val="24"/>
          <w:szCs w:val="24"/>
          <w:lang w:val="id-ID"/>
        </w:rPr>
        <w:t xml:space="preserve"> No. 1 Tahun 2022 menjelaskan bahwa </w:t>
      </w:r>
      <w:r w:rsidR="00B96CFC" w:rsidRPr="0099690B">
        <w:rPr>
          <w:rFonts w:ascii="Times New Roman" w:hAnsi="Times New Roman" w:cs="Times New Roman"/>
          <w:sz w:val="24"/>
          <w:szCs w:val="24"/>
          <w:lang w:val="id-ID"/>
        </w:rPr>
        <w:t xml:space="preserve">Subjek PBB-P2 adalah orang atau badan </w:t>
      </w:r>
      <w:r w:rsidR="00A23DD2" w:rsidRPr="0099690B">
        <w:rPr>
          <w:rFonts w:ascii="Times New Roman" w:hAnsi="Times New Roman" w:cs="Times New Roman"/>
          <w:sz w:val="24"/>
          <w:szCs w:val="24"/>
          <w:lang w:val="id-ID"/>
        </w:rPr>
        <w:t>dengan</w:t>
      </w:r>
      <w:r w:rsidR="00B96CFC" w:rsidRPr="0099690B">
        <w:rPr>
          <w:rFonts w:ascii="Times New Roman" w:hAnsi="Times New Roman" w:cs="Times New Roman"/>
          <w:sz w:val="24"/>
          <w:szCs w:val="24"/>
          <w:lang w:val="id-ID"/>
        </w:rPr>
        <w:t xml:space="preserve"> secara nyata memiliki atau memperoleh manfaat atas bangunan</w:t>
      </w:r>
      <w:r w:rsidR="000455E4" w:rsidRPr="0099690B">
        <w:rPr>
          <w:rFonts w:ascii="Times New Roman" w:hAnsi="Times New Roman" w:cs="Times New Roman"/>
          <w:sz w:val="24"/>
          <w:szCs w:val="24"/>
          <w:lang w:val="id-ID"/>
        </w:rPr>
        <w:t xml:space="preserve"> atau bumi</w:t>
      </w:r>
      <w:r w:rsidR="00A23DD2" w:rsidRPr="0099690B">
        <w:rPr>
          <w:rFonts w:ascii="Times New Roman" w:hAnsi="Times New Roman" w:cs="Times New Roman"/>
          <w:sz w:val="24"/>
          <w:szCs w:val="24"/>
          <w:lang w:val="id-ID"/>
        </w:rPr>
        <w:t>.</w:t>
      </w:r>
    </w:p>
    <w:p w14:paraId="7C516F00" w14:textId="77777777" w:rsidR="00737028" w:rsidRPr="0099690B" w:rsidRDefault="00737028" w:rsidP="00BB63BC">
      <w:pPr>
        <w:pStyle w:val="ListParagraph"/>
        <w:numPr>
          <w:ilvl w:val="0"/>
          <w:numId w:val="50"/>
        </w:numPr>
        <w:tabs>
          <w:tab w:val="left" w:pos="426"/>
        </w:tabs>
        <w:spacing w:line="480" w:lineRule="auto"/>
        <w:ind w:left="709" w:hanging="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Nilai Jual Objek Pajak (NJOP) dan Nilai Jual Kena Pajak (NJKP)</w:t>
      </w:r>
    </w:p>
    <w:p w14:paraId="60610777" w14:textId="58184C8B" w:rsidR="00737028"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96CFC" w:rsidRPr="0099690B">
        <w:rPr>
          <w:rFonts w:ascii="Times New Roman" w:hAnsi="Times New Roman" w:cs="Times New Roman"/>
          <w:sz w:val="24"/>
          <w:szCs w:val="24"/>
          <w:lang w:val="id-ID"/>
        </w:rPr>
        <w:t xml:space="preserve">Menurut Pasal 14 ayat (1) Peraturan Menteri Keuangan No. 85 Tahun 2024, </w:t>
      </w:r>
      <w:r w:rsidR="005F6B1D" w:rsidRPr="0099690B">
        <w:rPr>
          <w:rFonts w:ascii="Times New Roman" w:hAnsi="Times New Roman" w:cs="Times New Roman"/>
          <w:sz w:val="24"/>
          <w:szCs w:val="24"/>
          <w:lang w:val="id-ID"/>
        </w:rPr>
        <w:t>kecuali untuk beberapa hal-hal yang dapat ditentukan setiap tahun berdasarkan pertumbuhan daerah, besaran NJOP ditentukan setiap tiga tahun</w:t>
      </w:r>
      <w:r w:rsidR="00B96CFC" w:rsidRPr="0099690B">
        <w:rPr>
          <w:rFonts w:ascii="Times New Roman" w:hAnsi="Times New Roman" w:cs="Times New Roman"/>
          <w:sz w:val="24"/>
          <w:szCs w:val="24"/>
          <w:lang w:val="id-ID"/>
        </w:rPr>
        <w:t xml:space="preserve">. </w:t>
      </w:r>
      <w:r w:rsidR="002A7008" w:rsidRPr="0099690B">
        <w:rPr>
          <w:rFonts w:ascii="Times New Roman" w:hAnsi="Times New Roman" w:cs="Times New Roman"/>
          <w:sz w:val="24"/>
          <w:szCs w:val="24"/>
          <w:lang w:val="id-ID"/>
        </w:rPr>
        <w:t xml:space="preserve">Nilai Jual Objek Pajak adalah </w:t>
      </w:r>
      <w:r w:rsidR="00AD2387" w:rsidRPr="0099690B">
        <w:rPr>
          <w:rFonts w:ascii="Times New Roman" w:hAnsi="Times New Roman" w:cs="Times New Roman"/>
          <w:sz w:val="24"/>
          <w:szCs w:val="24"/>
          <w:lang w:val="id-ID"/>
        </w:rPr>
        <w:t xml:space="preserve">nilai yang dikenakan pada objek, </w:t>
      </w:r>
      <w:r w:rsidR="002A7008" w:rsidRPr="0099690B">
        <w:rPr>
          <w:rFonts w:ascii="Times New Roman" w:hAnsi="Times New Roman" w:cs="Times New Roman"/>
          <w:sz w:val="24"/>
          <w:szCs w:val="24"/>
          <w:lang w:val="id-ID"/>
        </w:rPr>
        <w:t xml:space="preserve">yang meliputi bumi maupun bangunan atau dapat disimpulkan sebagai harga atas keberadaan properti tanah dan bangunan </w:t>
      </w:r>
      <w:r w:rsidR="00E63127"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{"citationItems":[{"id":"ITEM-1","itemData":{"author":[{"dropping-particle":"","family":"Wirajaya","given":"I Gde Ary","non-dropping-particle":"","parse-names":false,"suffix":""}],"container-title":"Pengantar Perpajakan","edition":"1","editor":[{"dropping-particle":"","family":"Sudirman","given":"Acai","non-dropping-particle":"","parse-names":false,"suffix":""}],"id":"ITEM-1","issued":{"date-parts":[["2023"]]},"page":"227","publisher":"CV. Media Sains Indonesia","publisher-place":"Pematang Siantar","title":"Pengantar Perpajakan","type":"chapter"},"uris":["http://www.mendeley.com/documents/?uuid=9707181c-eabc-4ca0-a804-6d46cad402ac"]}],"mendeley":{"formattedCitation":"(Wirajaya, 2023)","manualFormatting":"(Wirajaya, 2023:186)","plainTextFormattedCitation":"(Wirajaya, 2023)","previouslyFormattedCitation":"(Wirajaya, 2023)"},"properties":{"noteIndex":0},"schema":"https://github.com/citation-style-language/schema/raw/master/csl-citation.json"}</w:instrText>
      </w:r>
      <w:r w:rsidR="00E63127" w:rsidRPr="0099690B">
        <w:rPr>
          <w:rFonts w:ascii="Times New Roman" w:hAnsi="Times New Roman" w:cs="Times New Roman"/>
          <w:sz w:val="24"/>
          <w:szCs w:val="24"/>
          <w:lang w:val="id-ID"/>
        </w:rPr>
        <w:fldChar w:fldCharType="separate"/>
      </w:r>
      <w:r w:rsidR="00E63127" w:rsidRPr="0099690B">
        <w:rPr>
          <w:rFonts w:ascii="Times New Roman" w:hAnsi="Times New Roman" w:cs="Times New Roman"/>
          <w:noProof/>
          <w:sz w:val="24"/>
          <w:szCs w:val="24"/>
          <w:lang w:val="id-ID"/>
        </w:rPr>
        <w:t>(Wirajaya, 2023:186)</w:t>
      </w:r>
      <w:r w:rsidR="00E63127" w:rsidRPr="0099690B">
        <w:rPr>
          <w:rFonts w:ascii="Times New Roman" w:hAnsi="Times New Roman" w:cs="Times New Roman"/>
          <w:sz w:val="24"/>
          <w:szCs w:val="24"/>
          <w:lang w:val="id-ID"/>
        </w:rPr>
        <w:fldChar w:fldCharType="end"/>
      </w:r>
      <w:r w:rsidR="00E63127" w:rsidRPr="0099690B">
        <w:rPr>
          <w:rFonts w:ascii="Times New Roman" w:hAnsi="Times New Roman" w:cs="Times New Roman"/>
          <w:sz w:val="24"/>
          <w:szCs w:val="24"/>
          <w:lang w:val="id-ID"/>
        </w:rPr>
        <w:t>.</w:t>
      </w:r>
    </w:p>
    <w:p w14:paraId="666D4970" w14:textId="40F15620" w:rsidR="00E63127"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63127" w:rsidRPr="0099690B">
        <w:rPr>
          <w:rFonts w:ascii="Times New Roman" w:hAnsi="Times New Roman" w:cs="Times New Roman"/>
          <w:sz w:val="24"/>
          <w:szCs w:val="24"/>
          <w:lang w:val="id-ID"/>
        </w:rPr>
        <w:t xml:space="preserve">NJOP tanah dikenakan berdasarkan Nilai Indeks Rata-Rata dalam suatu zona Nilai Tanah (ZNT) ke dalam klasifikasi. Sedangkan NJOP bangunan ditetapkan berdasarkan nilai dalam rincian Daftar Biaya Komponen Bangunan (DBKB) </w:t>
      </w:r>
      <w:r w:rsidR="00E63127" w:rsidRPr="0099690B">
        <w:rPr>
          <w:rFonts w:ascii="Times New Roman" w:hAnsi="Times New Roman" w:cs="Times New Roman"/>
          <w:sz w:val="24"/>
          <w:szCs w:val="24"/>
          <w:lang w:val="id-ID"/>
        </w:rPr>
        <w:fldChar w:fldCharType="begin" w:fldLock="1"/>
      </w:r>
      <w:r w:rsidR="00117F25" w:rsidRPr="0099690B">
        <w:rPr>
          <w:rFonts w:ascii="Times New Roman" w:hAnsi="Times New Roman" w:cs="Times New Roman"/>
          <w:sz w:val="24"/>
          <w:szCs w:val="24"/>
          <w:lang w:val="id-ID"/>
        </w:rPr>
        <w:instrText>ADDIN CSL_CITATION {"citationItems":[{"id":"ITEM-1","itemData":{"abstract":"Pajak sebagai salah satu penerimaan negara dan wujud peran serta masyarakat dalam mendukung pembangunan.Semakin menigkatnya pengetahuan, pemahaman, dan kesadaran wajib pajak tentang pajak sangat mendukung kemandirian dalam memenuhi kebutuhan dana untuk kepentingan penyelenggaraan negara ,sehingga pajak memegang peran penting bagi penerimaan negara. Kata Kunci : Pajak; Menghitung Pajak; Faktur Pajak; Pemungutun PPNPN","author":[{"dropping-particle":"","family":"Waluyo","given":"","non-dropping-particle":"","parse-names":false,"suffix":""}],"edition":"12","editor":[{"dropping-particle":"","family":"Ema","given":"Sri Suharsi","non-dropping-particle":"","parse-names":false,"suffix":""}],"id":"ITEM-1","issued":{"date-parts":[["2019"]]},"number-of-pages":"294","publisher":"Salemba Empat","publisher-place":"Jakarta","title":"Perpajakan Indonesia","type":"book"},"uris":["http://www.mendeley.com/documents/?uuid=b4c88aef-ae32-4376-acba-f10b80117b6e"]}],"mendeley":{"formattedCitation":"(Waluyo, 2019)","manualFormatting":"(Waluyo, 2019:251)","plainTextFormattedCitation":"(Waluyo, 2019)","previouslyFormattedCitation":"(Waluyo, 2019)"},"properties":{"noteIndex":0},"schema":"https://github.com/citation-style-language/schema/raw/master/csl-citation.json"}</w:instrText>
      </w:r>
      <w:r w:rsidR="00E63127" w:rsidRPr="0099690B">
        <w:rPr>
          <w:rFonts w:ascii="Times New Roman" w:hAnsi="Times New Roman" w:cs="Times New Roman"/>
          <w:sz w:val="24"/>
          <w:szCs w:val="24"/>
          <w:lang w:val="id-ID"/>
        </w:rPr>
        <w:fldChar w:fldCharType="separate"/>
      </w:r>
      <w:r w:rsidR="00E63127" w:rsidRPr="0099690B">
        <w:rPr>
          <w:rFonts w:ascii="Times New Roman" w:hAnsi="Times New Roman" w:cs="Times New Roman"/>
          <w:noProof/>
          <w:sz w:val="24"/>
          <w:szCs w:val="24"/>
          <w:lang w:val="id-ID"/>
        </w:rPr>
        <w:t>(Waluyo, 2019:251)</w:t>
      </w:r>
      <w:r w:rsidR="00E63127" w:rsidRPr="0099690B">
        <w:rPr>
          <w:rFonts w:ascii="Times New Roman" w:hAnsi="Times New Roman" w:cs="Times New Roman"/>
          <w:sz w:val="24"/>
          <w:szCs w:val="24"/>
          <w:lang w:val="id-ID"/>
        </w:rPr>
        <w:fldChar w:fldCharType="end"/>
      </w:r>
      <w:r w:rsidR="00E63127" w:rsidRPr="0099690B">
        <w:rPr>
          <w:rFonts w:ascii="Times New Roman" w:hAnsi="Times New Roman" w:cs="Times New Roman"/>
          <w:sz w:val="24"/>
          <w:szCs w:val="24"/>
          <w:lang w:val="id-ID"/>
        </w:rPr>
        <w:t xml:space="preserve">. </w:t>
      </w:r>
      <w:r w:rsidR="000F293B" w:rsidRPr="0099690B">
        <w:rPr>
          <w:rFonts w:ascii="Times New Roman" w:hAnsi="Times New Roman" w:cs="Times New Roman"/>
          <w:sz w:val="24"/>
          <w:szCs w:val="24"/>
          <w:lang w:val="id-ID"/>
        </w:rPr>
        <w:t xml:space="preserve">Nilai NJOP menjadi ukuran yang mempengaruhi besaran </w:t>
      </w:r>
      <w:r w:rsidR="000F293B" w:rsidRPr="0099690B">
        <w:rPr>
          <w:rFonts w:ascii="Times New Roman" w:hAnsi="Times New Roman" w:cs="Times New Roman"/>
          <w:sz w:val="24"/>
          <w:szCs w:val="24"/>
          <w:lang w:val="id-ID"/>
        </w:rPr>
        <w:lastRenderedPageBreak/>
        <w:t xml:space="preserve">pajak PBB. </w:t>
      </w:r>
      <w:r w:rsidR="00E63127" w:rsidRPr="0099690B">
        <w:rPr>
          <w:rFonts w:ascii="Times New Roman" w:hAnsi="Times New Roman" w:cs="Times New Roman"/>
          <w:sz w:val="24"/>
          <w:szCs w:val="24"/>
          <w:lang w:val="id-ID"/>
        </w:rPr>
        <w:t xml:space="preserve">Atas ketentuan NJOP, </w:t>
      </w:r>
      <w:r w:rsidR="00AD2387" w:rsidRPr="0099690B">
        <w:rPr>
          <w:rFonts w:ascii="Times New Roman" w:hAnsi="Times New Roman" w:cs="Times New Roman"/>
          <w:sz w:val="24"/>
          <w:szCs w:val="24"/>
          <w:lang w:val="id-ID"/>
        </w:rPr>
        <w:t xml:space="preserve">akan ditetapkan Nilai Jual Kena Pajak (NJKP) yang perlu dibayar wajib pajak. </w:t>
      </w:r>
      <w:r w:rsidR="000F293B" w:rsidRPr="0099690B">
        <w:rPr>
          <w:rFonts w:ascii="Times New Roman" w:hAnsi="Times New Roman" w:cs="Times New Roman"/>
          <w:sz w:val="24"/>
          <w:szCs w:val="24"/>
          <w:lang w:val="id-ID"/>
        </w:rPr>
        <w:t>NJKP hasil dari selisih NJOP dikurangi NJOPTKP yang persentase</w:t>
      </w:r>
      <w:r w:rsidR="00204082" w:rsidRPr="0099690B">
        <w:rPr>
          <w:rFonts w:ascii="Times New Roman" w:hAnsi="Times New Roman" w:cs="Times New Roman"/>
          <w:sz w:val="24"/>
          <w:szCs w:val="24"/>
          <w:lang w:val="id-ID"/>
        </w:rPr>
        <w:t>nya telah ditetapkan p</w:t>
      </w:r>
      <w:r w:rsidR="00117F25" w:rsidRPr="0099690B">
        <w:rPr>
          <w:rFonts w:ascii="Times New Roman" w:hAnsi="Times New Roman" w:cs="Times New Roman"/>
          <w:sz w:val="24"/>
          <w:szCs w:val="24"/>
          <w:lang w:val="id-ID"/>
        </w:rPr>
        <w:t xml:space="preserve">ada Pasal </w:t>
      </w:r>
      <w:r w:rsidR="00725C75" w:rsidRPr="0099690B">
        <w:rPr>
          <w:rFonts w:ascii="Times New Roman" w:hAnsi="Times New Roman" w:cs="Times New Roman"/>
          <w:sz w:val="24"/>
          <w:szCs w:val="24"/>
          <w:lang w:val="id-ID"/>
        </w:rPr>
        <w:t>40</w:t>
      </w:r>
      <w:r w:rsidR="00117F25" w:rsidRPr="0099690B">
        <w:rPr>
          <w:rFonts w:ascii="Times New Roman" w:hAnsi="Times New Roman" w:cs="Times New Roman"/>
          <w:sz w:val="24"/>
          <w:szCs w:val="24"/>
          <w:lang w:val="id-ID"/>
        </w:rPr>
        <w:t xml:space="preserve"> Undang-Undang No.</w:t>
      </w:r>
      <w:r w:rsidR="00725C75" w:rsidRPr="0099690B">
        <w:rPr>
          <w:rFonts w:ascii="Times New Roman" w:hAnsi="Times New Roman" w:cs="Times New Roman"/>
          <w:sz w:val="24"/>
          <w:szCs w:val="24"/>
          <w:lang w:val="id-ID"/>
        </w:rPr>
        <w:t>1</w:t>
      </w:r>
      <w:r w:rsidR="00117F25" w:rsidRPr="0099690B">
        <w:rPr>
          <w:rFonts w:ascii="Times New Roman" w:hAnsi="Times New Roman" w:cs="Times New Roman"/>
          <w:sz w:val="24"/>
          <w:szCs w:val="24"/>
          <w:lang w:val="id-ID"/>
        </w:rPr>
        <w:t xml:space="preserve"> Tahun </w:t>
      </w:r>
      <w:r w:rsidR="00725C75" w:rsidRPr="0099690B">
        <w:rPr>
          <w:rFonts w:ascii="Times New Roman" w:hAnsi="Times New Roman" w:cs="Times New Roman"/>
          <w:sz w:val="24"/>
          <w:szCs w:val="24"/>
          <w:lang w:val="id-ID"/>
        </w:rPr>
        <w:t>2022</w:t>
      </w:r>
      <w:r w:rsidR="00117F25" w:rsidRPr="0099690B">
        <w:rPr>
          <w:rFonts w:ascii="Times New Roman" w:hAnsi="Times New Roman" w:cs="Times New Roman"/>
          <w:sz w:val="24"/>
          <w:szCs w:val="24"/>
          <w:lang w:val="id-ID"/>
        </w:rPr>
        <w:t xml:space="preserve"> ayat (</w:t>
      </w:r>
      <w:r w:rsidR="00725C75" w:rsidRPr="0099690B">
        <w:rPr>
          <w:rFonts w:ascii="Times New Roman" w:hAnsi="Times New Roman" w:cs="Times New Roman"/>
          <w:sz w:val="24"/>
          <w:szCs w:val="24"/>
          <w:lang w:val="id-ID"/>
        </w:rPr>
        <w:t>5</w:t>
      </w:r>
      <w:r w:rsidR="00117F25" w:rsidRPr="0099690B">
        <w:rPr>
          <w:rFonts w:ascii="Times New Roman" w:hAnsi="Times New Roman" w:cs="Times New Roman"/>
          <w:sz w:val="24"/>
          <w:szCs w:val="24"/>
          <w:lang w:val="id-ID"/>
        </w:rPr>
        <w:t>) yaitu Dasar penghitungan pajak adalah Nilai Jual Kena Pajak yang ditetapkan</w:t>
      </w:r>
      <w:r w:rsidR="00725C75" w:rsidRPr="0099690B">
        <w:rPr>
          <w:rFonts w:ascii="Times New Roman" w:hAnsi="Times New Roman" w:cs="Times New Roman"/>
          <w:sz w:val="24"/>
          <w:szCs w:val="24"/>
          <w:lang w:val="id-ID"/>
        </w:rPr>
        <w:t xml:space="preserve"> paling rendah </w:t>
      </w:r>
      <w:r w:rsidR="00117F25" w:rsidRPr="0099690B">
        <w:rPr>
          <w:rFonts w:ascii="Times New Roman" w:hAnsi="Times New Roman" w:cs="Times New Roman"/>
          <w:sz w:val="24"/>
          <w:szCs w:val="24"/>
          <w:lang w:val="id-ID"/>
        </w:rPr>
        <w:t xml:space="preserve">20% (dua puluh persen) dan </w:t>
      </w:r>
      <w:r w:rsidR="00725C75" w:rsidRPr="0099690B">
        <w:rPr>
          <w:rFonts w:ascii="Times New Roman" w:hAnsi="Times New Roman" w:cs="Times New Roman"/>
          <w:sz w:val="24"/>
          <w:szCs w:val="24"/>
          <w:lang w:val="id-ID"/>
        </w:rPr>
        <w:t xml:space="preserve">paling tinggi </w:t>
      </w:r>
      <w:r w:rsidR="00117F25" w:rsidRPr="0099690B">
        <w:rPr>
          <w:rFonts w:ascii="Times New Roman" w:hAnsi="Times New Roman" w:cs="Times New Roman"/>
          <w:sz w:val="24"/>
          <w:szCs w:val="24"/>
          <w:lang w:val="id-ID"/>
        </w:rPr>
        <w:t>100% (seratus persen) dari nilai jual objek pajak</w:t>
      </w:r>
      <w:r w:rsidR="00725C75" w:rsidRPr="0099690B">
        <w:rPr>
          <w:rFonts w:ascii="Times New Roman" w:hAnsi="Times New Roman" w:cs="Times New Roman"/>
          <w:sz w:val="24"/>
          <w:szCs w:val="24"/>
          <w:lang w:val="id-ID"/>
        </w:rPr>
        <w:t>.</w:t>
      </w:r>
    </w:p>
    <w:p w14:paraId="7F217468" w14:textId="4D550DEC" w:rsidR="001965E9" w:rsidRPr="0099690B" w:rsidRDefault="00BF35C6" w:rsidP="008049B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67176" w:rsidRPr="0099690B">
        <w:rPr>
          <w:rFonts w:ascii="Times New Roman" w:hAnsi="Times New Roman" w:cs="Times New Roman"/>
          <w:sz w:val="24"/>
          <w:szCs w:val="24"/>
          <w:lang w:val="id-ID"/>
        </w:rPr>
        <w:t>Namun b</w:t>
      </w:r>
      <w:r w:rsidR="00117F25" w:rsidRPr="0099690B">
        <w:rPr>
          <w:rFonts w:ascii="Times New Roman" w:hAnsi="Times New Roman" w:cs="Times New Roman"/>
          <w:sz w:val="24"/>
          <w:szCs w:val="24"/>
          <w:lang w:val="id-ID"/>
        </w:rPr>
        <w:t>erdasarkan Keputusan Menteri Keuangan No.201/KMK.04/2000 Tentang Penyesuaian Besarnya Nilai Jual Objek Pajak Tidak Kena Pajak Sebagai Dasar Penghitungan Pajak Bumi dan Bangunan,</w:t>
      </w:r>
      <w:r w:rsidR="008049B6" w:rsidRPr="0099690B">
        <w:rPr>
          <w:rFonts w:ascii="Times New Roman" w:hAnsi="Times New Roman" w:cs="Times New Roman"/>
          <w:sz w:val="24"/>
          <w:szCs w:val="24"/>
          <w:lang w:val="id-ID"/>
        </w:rPr>
        <w:t xml:space="preserve"> maka </w:t>
      </w:r>
      <w:r w:rsidR="00276A3E" w:rsidRPr="0099690B">
        <w:rPr>
          <w:rFonts w:ascii="Times New Roman" w:hAnsi="Times New Roman" w:cs="Times New Roman"/>
          <w:sz w:val="24"/>
          <w:szCs w:val="24"/>
          <w:lang w:val="id-ID"/>
        </w:rPr>
        <w:t xml:space="preserve">Nilai Jual Objek Pajak (NJOP) </w:t>
      </w:r>
      <w:r w:rsidR="008049B6" w:rsidRPr="0099690B">
        <w:rPr>
          <w:rFonts w:ascii="Times New Roman" w:hAnsi="Times New Roman" w:cs="Times New Roman"/>
          <w:sz w:val="24"/>
          <w:szCs w:val="24"/>
          <w:lang w:val="id-ID"/>
        </w:rPr>
        <w:t>p</w:t>
      </w:r>
      <w:r w:rsidR="00117F25" w:rsidRPr="0099690B">
        <w:rPr>
          <w:rFonts w:ascii="Times New Roman" w:hAnsi="Times New Roman" w:cs="Times New Roman"/>
          <w:sz w:val="24"/>
          <w:szCs w:val="24"/>
          <w:lang w:val="id-ID"/>
        </w:rPr>
        <w:t>edesaan dan perkotaan</w:t>
      </w:r>
      <w:r w:rsidR="00276A3E" w:rsidRPr="0099690B">
        <w:rPr>
          <w:rFonts w:ascii="Times New Roman" w:hAnsi="Times New Roman" w:cs="Times New Roman"/>
          <w:sz w:val="24"/>
          <w:szCs w:val="24"/>
          <w:lang w:val="id-ID"/>
        </w:rPr>
        <w:t xml:space="preserve"> </w:t>
      </w:r>
      <w:r w:rsidR="00117F25" w:rsidRPr="0099690B">
        <w:rPr>
          <w:rFonts w:ascii="Times New Roman" w:hAnsi="Times New Roman" w:cs="Times New Roman"/>
          <w:sz w:val="24"/>
          <w:szCs w:val="24"/>
          <w:lang w:val="id-ID"/>
        </w:rPr>
        <w:t>yaitu: 40% (empat puluh persen)</w:t>
      </w:r>
      <w:r w:rsidR="005F4BF3" w:rsidRPr="0099690B">
        <w:rPr>
          <w:rFonts w:ascii="Times New Roman" w:hAnsi="Times New Roman" w:cs="Times New Roman"/>
          <w:sz w:val="24"/>
          <w:szCs w:val="24"/>
          <w:lang w:val="id-ID"/>
        </w:rPr>
        <w:t xml:space="preserve"> </w:t>
      </w:r>
      <w:r w:rsidR="00117F25" w:rsidRPr="0099690B">
        <w:rPr>
          <w:rFonts w:ascii="Times New Roman" w:hAnsi="Times New Roman" w:cs="Times New Roman"/>
          <w:sz w:val="24"/>
          <w:szCs w:val="24"/>
          <w:lang w:val="id-ID"/>
        </w:rPr>
        <w:t xml:space="preserve">untuk nilai </w:t>
      </w:r>
      <w:r w:rsidR="00056891" w:rsidRPr="0099690B">
        <w:rPr>
          <w:rFonts w:ascii="Times New Roman" w:hAnsi="Times New Roman" w:cs="Times New Roman"/>
          <w:sz w:val="24"/>
          <w:szCs w:val="24"/>
          <w:lang w:val="id-ID"/>
        </w:rPr>
        <w:t>diatas</w:t>
      </w:r>
      <w:r w:rsidR="00117F25" w:rsidRPr="0099690B">
        <w:rPr>
          <w:rFonts w:ascii="Times New Roman" w:hAnsi="Times New Roman" w:cs="Times New Roman"/>
          <w:sz w:val="24"/>
          <w:szCs w:val="24"/>
          <w:lang w:val="id-ID"/>
        </w:rPr>
        <w:t xml:space="preserve"> Rp1.000.000.000 (satu</w:t>
      </w:r>
      <w:r w:rsidR="005F4BF3" w:rsidRPr="0099690B">
        <w:rPr>
          <w:rFonts w:ascii="Times New Roman" w:hAnsi="Times New Roman" w:cs="Times New Roman"/>
          <w:sz w:val="24"/>
          <w:szCs w:val="24"/>
          <w:lang w:val="id-ID"/>
        </w:rPr>
        <w:t xml:space="preserve"> </w:t>
      </w:r>
      <w:r w:rsidR="00117F25" w:rsidRPr="0099690B">
        <w:rPr>
          <w:rFonts w:ascii="Times New Roman" w:hAnsi="Times New Roman" w:cs="Times New Roman"/>
          <w:sz w:val="24"/>
          <w:szCs w:val="24"/>
          <w:lang w:val="id-ID"/>
        </w:rPr>
        <w:t>miliar rupiah), dilain sisi terdapat tarif 20% (dua</w:t>
      </w:r>
      <w:r w:rsidR="005F4BF3" w:rsidRPr="0099690B">
        <w:rPr>
          <w:rFonts w:ascii="Times New Roman" w:hAnsi="Times New Roman" w:cs="Times New Roman"/>
          <w:sz w:val="24"/>
          <w:szCs w:val="24"/>
          <w:lang w:val="id-ID"/>
        </w:rPr>
        <w:t xml:space="preserve"> </w:t>
      </w:r>
      <w:r w:rsidR="00117F25" w:rsidRPr="0099690B">
        <w:rPr>
          <w:rFonts w:ascii="Times New Roman" w:hAnsi="Times New Roman" w:cs="Times New Roman"/>
          <w:sz w:val="24"/>
          <w:szCs w:val="24"/>
          <w:lang w:val="id-ID"/>
        </w:rPr>
        <w:t xml:space="preserve">puluh persen) untuk nilai </w:t>
      </w:r>
      <w:r w:rsidR="00056891" w:rsidRPr="0099690B">
        <w:rPr>
          <w:rFonts w:ascii="Times New Roman" w:hAnsi="Times New Roman" w:cs="Times New Roman"/>
          <w:sz w:val="24"/>
          <w:szCs w:val="24"/>
          <w:lang w:val="id-ID"/>
        </w:rPr>
        <w:t>dibawah</w:t>
      </w:r>
      <w:r w:rsidR="005F4BF3" w:rsidRPr="0099690B">
        <w:rPr>
          <w:rFonts w:ascii="Times New Roman" w:hAnsi="Times New Roman" w:cs="Times New Roman"/>
          <w:sz w:val="24"/>
          <w:szCs w:val="24"/>
          <w:lang w:val="id-ID"/>
        </w:rPr>
        <w:t xml:space="preserve"> </w:t>
      </w:r>
      <w:r w:rsidR="00117F25" w:rsidRPr="0099690B">
        <w:rPr>
          <w:rFonts w:ascii="Times New Roman" w:hAnsi="Times New Roman" w:cs="Times New Roman"/>
          <w:sz w:val="24"/>
          <w:szCs w:val="24"/>
          <w:lang w:val="id-ID"/>
        </w:rPr>
        <w:t>Rp1.000.000.000 (satu miliar rupiah)</w:t>
      </w:r>
      <w:r w:rsidR="005F4BF3" w:rsidRPr="0099690B">
        <w:rPr>
          <w:rFonts w:ascii="Times New Roman" w:hAnsi="Times New Roman" w:cs="Times New Roman"/>
          <w:sz w:val="24"/>
          <w:szCs w:val="24"/>
          <w:lang w:val="id-ID"/>
        </w:rPr>
        <w:t xml:space="preserve"> </w:t>
      </w:r>
      <w:r w:rsidR="005F4BF3"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{"citationItems":[{"id":"ITEM-1","itemData":{"author":[{"dropping-particle":"","family":"Wirajaya","given":"I Gde Ary","non-dropping-particle":"","parse-names":false,"suffix":""}],"container-title":"Pengantar Perpajakan","edition":"1","editor":[{"dropping-particle":"","family":"Sudirman","given":"Acai","non-dropping-particle":"","parse-names":false,"suffix":""}],"id":"ITEM-1","issued":{"date-parts":[["2023"]]},"page":"227","publisher":"CV. Media Sains Indonesia","publisher-place":"Pematang Siantar","title":"Pengantar Perpajakan","type":"chapter"},"uris":["http://www.mendeley.com/documents/?uuid=9707181c-eabc-4ca0-a804-6d46cad402ac"]}],"mendeley":{"formattedCitation":"(Wirajaya, 2023)","manualFormatting":"(Wirajaya, 2023:186)","plainTextFormattedCitation":"(Wirajaya, 2023)","previouslyFormattedCitation":"(Wirajaya, 2023)"},"properties":{"noteIndex":0},"schema":"https://github.com/citation-style-language/schema/raw/master/csl-citation.json"}</w:instrText>
      </w:r>
      <w:r w:rsidR="005F4BF3" w:rsidRPr="0099690B">
        <w:rPr>
          <w:rFonts w:ascii="Times New Roman" w:hAnsi="Times New Roman" w:cs="Times New Roman"/>
          <w:sz w:val="24"/>
          <w:szCs w:val="24"/>
          <w:lang w:val="id-ID"/>
        </w:rPr>
        <w:fldChar w:fldCharType="separate"/>
      </w:r>
      <w:r w:rsidR="005F4BF3" w:rsidRPr="0099690B">
        <w:rPr>
          <w:rFonts w:ascii="Times New Roman" w:hAnsi="Times New Roman" w:cs="Times New Roman"/>
          <w:noProof/>
          <w:sz w:val="24"/>
          <w:szCs w:val="24"/>
          <w:lang w:val="id-ID"/>
        </w:rPr>
        <w:t>(Wirajaya, 2023:186)</w:t>
      </w:r>
      <w:r w:rsidR="005F4BF3" w:rsidRPr="0099690B">
        <w:rPr>
          <w:rFonts w:ascii="Times New Roman" w:hAnsi="Times New Roman" w:cs="Times New Roman"/>
          <w:sz w:val="24"/>
          <w:szCs w:val="24"/>
          <w:lang w:val="id-ID"/>
        </w:rPr>
        <w:fldChar w:fldCharType="end"/>
      </w:r>
      <w:r w:rsidR="00B43C56" w:rsidRPr="0099690B">
        <w:rPr>
          <w:rFonts w:ascii="Times New Roman" w:hAnsi="Times New Roman" w:cs="Times New Roman"/>
          <w:sz w:val="24"/>
          <w:szCs w:val="24"/>
          <w:lang w:val="id-ID"/>
        </w:rPr>
        <w:t>.</w:t>
      </w:r>
    </w:p>
    <w:p w14:paraId="344FB618" w14:textId="12C86393" w:rsidR="00B43C56" w:rsidRPr="0099690B" w:rsidRDefault="00B43C56" w:rsidP="00BB63BC">
      <w:pPr>
        <w:pStyle w:val="ListParagraph"/>
        <w:numPr>
          <w:ilvl w:val="0"/>
          <w:numId w:val="51"/>
        </w:numPr>
        <w:tabs>
          <w:tab w:val="left" w:pos="426"/>
        </w:tabs>
        <w:spacing w:line="480" w:lineRule="auto"/>
        <w:ind w:left="709" w:hanging="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Nilai Jual Objek Pajak Tidak Kena Pajak (NJOPTKP)</w:t>
      </w:r>
    </w:p>
    <w:p w14:paraId="2B0E7F56" w14:textId="2ED4E00B" w:rsidR="00B43C56"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5E1725" w:rsidRPr="0099690B">
        <w:rPr>
          <w:rFonts w:ascii="Times New Roman" w:hAnsi="Times New Roman" w:cs="Times New Roman"/>
          <w:sz w:val="24"/>
          <w:szCs w:val="24"/>
          <w:lang w:val="id-ID"/>
        </w:rPr>
        <w:t xml:space="preserve">NJOPTKP adalah batas nilai jual objek pajak yang tidak kenakan pajak. Dalam </w:t>
      </w:r>
      <w:r w:rsidR="00F25C8D" w:rsidRPr="0099690B">
        <w:rPr>
          <w:rFonts w:ascii="Times New Roman" w:hAnsi="Times New Roman" w:cs="Times New Roman"/>
          <w:sz w:val="24"/>
          <w:szCs w:val="24"/>
          <w:lang w:val="id-ID"/>
        </w:rPr>
        <w:t>Undang-Undang No.1 Tahun 2022</w:t>
      </w:r>
      <w:r w:rsidR="008D63EE" w:rsidRPr="0099690B">
        <w:rPr>
          <w:rFonts w:ascii="Times New Roman" w:hAnsi="Times New Roman" w:cs="Times New Roman"/>
          <w:sz w:val="24"/>
          <w:szCs w:val="24"/>
          <w:lang w:val="id-ID"/>
        </w:rPr>
        <w:t xml:space="preserve">, </w:t>
      </w:r>
      <w:r w:rsidR="003C680F" w:rsidRPr="0099690B">
        <w:rPr>
          <w:rFonts w:ascii="Times New Roman" w:hAnsi="Times New Roman" w:cs="Times New Roman"/>
          <w:sz w:val="24"/>
          <w:szCs w:val="24"/>
          <w:lang w:val="id-ID"/>
        </w:rPr>
        <w:t>menetapkan</w:t>
      </w:r>
      <w:r w:rsidR="00F25C8D" w:rsidRPr="0099690B">
        <w:rPr>
          <w:rFonts w:ascii="Times New Roman" w:hAnsi="Times New Roman" w:cs="Times New Roman"/>
          <w:sz w:val="24"/>
          <w:szCs w:val="24"/>
          <w:lang w:val="id-ID"/>
        </w:rPr>
        <w:t xml:space="preserve"> </w:t>
      </w:r>
      <w:r w:rsidR="005E1725" w:rsidRPr="0099690B">
        <w:rPr>
          <w:rFonts w:ascii="Times New Roman" w:hAnsi="Times New Roman" w:cs="Times New Roman"/>
          <w:sz w:val="24"/>
          <w:szCs w:val="24"/>
          <w:lang w:val="id-ID"/>
        </w:rPr>
        <w:t>NJOPTKP</w:t>
      </w:r>
      <w:r w:rsidR="00F25C8D" w:rsidRPr="0099690B">
        <w:rPr>
          <w:rFonts w:ascii="Times New Roman" w:hAnsi="Times New Roman" w:cs="Times New Roman"/>
          <w:sz w:val="24"/>
          <w:szCs w:val="24"/>
          <w:lang w:val="id-ID"/>
        </w:rPr>
        <w:t xml:space="preserve"> PBB-P2</w:t>
      </w:r>
      <w:r w:rsidR="005E1725" w:rsidRPr="0099690B">
        <w:rPr>
          <w:rFonts w:ascii="Times New Roman" w:hAnsi="Times New Roman" w:cs="Times New Roman"/>
          <w:sz w:val="24"/>
          <w:szCs w:val="24"/>
          <w:lang w:val="id-ID"/>
        </w:rPr>
        <w:t xml:space="preserve"> </w:t>
      </w:r>
      <w:r w:rsidR="00F25C8D" w:rsidRPr="0099690B">
        <w:rPr>
          <w:rFonts w:ascii="Times New Roman" w:hAnsi="Times New Roman" w:cs="Times New Roman"/>
          <w:sz w:val="24"/>
          <w:szCs w:val="24"/>
          <w:lang w:val="id-ID"/>
        </w:rPr>
        <w:t xml:space="preserve">paling sedikit </w:t>
      </w:r>
      <w:r w:rsidR="00E67176" w:rsidRPr="0099690B">
        <w:rPr>
          <w:rFonts w:ascii="Times New Roman" w:hAnsi="Times New Roman" w:cs="Times New Roman"/>
          <w:sz w:val="24"/>
          <w:szCs w:val="24"/>
          <w:lang w:val="id-ID"/>
        </w:rPr>
        <w:t xml:space="preserve">Rp 10.000.000,- yang </w:t>
      </w:r>
      <w:r w:rsidR="005E1725" w:rsidRPr="0099690B">
        <w:rPr>
          <w:rFonts w:ascii="Times New Roman" w:hAnsi="Times New Roman" w:cs="Times New Roman"/>
          <w:sz w:val="24"/>
          <w:szCs w:val="24"/>
          <w:lang w:val="id-ID"/>
        </w:rPr>
        <w:t>ditetapkan secara regional.</w:t>
      </w:r>
      <w:r w:rsidR="00183E36" w:rsidRPr="0099690B">
        <w:rPr>
          <w:rFonts w:ascii="Times New Roman" w:hAnsi="Times New Roman" w:cs="Times New Roman"/>
          <w:sz w:val="24"/>
          <w:szCs w:val="24"/>
          <w:lang w:val="id-ID"/>
        </w:rPr>
        <w:t xml:space="preserve"> Dan hal itu sesuai juga dengan PERDA Kota Samarinda No.</w:t>
      </w:r>
      <w:r w:rsidR="003C680F" w:rsidRPr="0099690B">
        <w:rPr>
          <w:rFonts w:ascii="Times New Roman" w:hAnsi="Times New Roman" w:cs="Times New Roman"/>
          <w:sz w:val="24"/>
          <w:szCs w:val="24"/>
          <w:lang w:val="id-ID"/>
        </w:rPr>
        <w:t xml:space="preserve"> </w:t>
      </w:r>
      <w:r w:rsidR="00183E36" w:rsidRPr="0099690B">
        <w:rPr>
          <w:rFonts w:ascii="Times New Roman" w:hAnsi="Times New Roman" w:cs="Times New Roman"/>
          <w:sz w:val="24"/>
          <w:szCs w:val="24"/>
          <w:lang w:val="id-ID"/>
        </w:rPr>
        <w:t>1 Tahun 2024 Pasal 6 ayat (3) yang menetapkan NJOPTKP sebesar Rp 10.000.000,00 untuk setiap wajib pajak.</w:t>
      </w:r>
    </w:p>
    <w:p w14:paraId="57C8E824" w14:textId="375D4DC9" w:rsidR="005E1725"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67241" w:rsidRPr="0099690B">
        <w:rPr>
          <w:rFonts w:ascii="Times New Roman" w:hAnsi="Times New Roman" w:cs="Times New Roman"/>
          <w:sz w:val="24"/>
          <w:szCs w:val="24"/>
          <w:lang w:val="id-ID"/>
        </w:rPr>
        <w:t xml:space="preserve">Jika </w:t>
      </w:r>
      <w:r w:rsidR="005E1725" w:rsidRPr="0099690B">
        <w:rPr>
          <w:rFonts w:ascii="Times New Roman" w:hAnsi="Times New Roman" w:cs="Times New Roman"/>
          <w:sz w:val="24"/>
          <w:szCs w:val="24"/>
          <w:lang w:val="id-ID"/>
        </w:rPr>
        <w:t xml:space="preserve">wajib pajak </w:t>
      </w:r>
      <w:r w:rsidR="00067241" w:rsidRPr="0099690B">
        <w:rPr>
          <w:rFonts w:ascii="Times New Roman" w:hAnsi="Times New Roman" w:cs="Times New Roman"/>
          <w:sz w:val="24"/>
          <w:szCs w:val="24"/>
          <w:lang w:val="id-ID"/>
        </w:rPr>
        <w:t>memiliki</w:t>
      </w:r>
      <w:r w:rsidR="00AD2387" w:rsidRPr="0099690B">
        <w:rPr>
          <w:rFonts w:ascii="Times New Roman" w:hAnsi="Times New Roman" w:cs="Times New Roman"/>
          <w:sz w:val="24"/>
          <w:szCs w:val="24"/>
          <w:lang w:val="id-ID"/>
        </w:rPr>
        <w:t xml:space="preserve"> beberapa </w:t>
      </w:r>
      <w:r w:rsidR="005E1725" w:rsidRPr="0099690B">
        <w:rPr>
          <w:rFonts w:ascii="Times New Roman" w:hAnsi="Times New Roman" w:cs="Times New Roman"/>
          <w:sz w:val="24"/>
          <w:szCs w:val="24"/>
          <w:lang w:val="id-ID"/>
        </w:rPr>
        <w:t xml:space="preserve">objek pajak, </w:t>
      </w:r>
      <w:r w:rsidR="00067241" w:rsidRPr="0099690B">
        <w:rPr>
          <w:rFonts w:ascii="Times New Roman" w:hAnsi="Times New Roman" w:cs="Times New Roman"/>
          <w:sz w:val="24"/>
          <w:szCs w:val="24"/>
          <w:lang w:val="id-ID"/>
        </w:rPr>
        <w:t>hanya objek pajak</w:t>
      </w:r>
      <w:r w:rsidR="008D63EE" w:rsidRPr="0099690B">
        <w:rPr>
          <w:rFonts w:ascii="Times New Roman" w:hAnsi="Times New Roman" w:cs="Times New Roman"/>
          <w:sz w:val="24"/>
          <w:szCs w:val="24"/>
          <w:lang w:val="id-ID"/>
        </w:rPr>
        <w:t xml:space="preserve"> dengan nilai tertinggi </w:t>
      </w:r>
      <w:r w:rsidR="00067241" w:rsidRPr="0099690B">
        <w:rPr>
          <w:rFonts w:ascii="Times New Roman" w:hAnsi="Times New Roman" w:cs="Times New Roman"/>
          <w:sz w:val="24"/>
          <w:szCs w:val="24"/>
          <w:lang w:val="id-ID"/>
        </w:rPr>
        <w:t>yang dikenakan Nilai Jual Objek Pajak Tidak Kena Pajak</w:t>
      </w:r>
      <w:r w:rsidR="008D63EE" w:rsidRPr="0099690B">
        <w:rPr>
          <w:rFonts w:ascii="Times New Roman" w:hAnsi="Times New Roman" w:cs="Times New Roman"/>
          <w:sz w:val="24"/>
          <w:szCs w:val="24"/>
          <w:lang w:val="id-ID"/>
        </w:rPr>
        <w:t xml:space="preserve">, sementara </w:t>
      </w:r>
      <w:r w:rsidR="008D63EE" w:rsidRPr="0099690B">
        <w:rPr>
          <w:rFonts w:ascii="Times New Roman" w:hAnsi="Times New Roman" w:cs="Times New Roman"/>
          <w:sz w:val="24"/>
          <w:szCs w:val="24"/>
          <w:lang w:val="id-ID"/>
        </w:rPr>
        <w:lastRenderedPageBreak/>
        <w:t xml:space="preserve">pengenaan pajak atas objek lainnya tetap dilakukan secara penuh dan tidak ada pengurangan </w:t>
      </w:r>
      <w:r w:rsidR="00C7146D" w:rsidRPr="0099690B">
        <w:rPr>
          <w:rFonts w:ascii="Times New Roman" w:hAnsi="Times New Roman" w:cs="Times New Roman"/>
          <w:sz w:val="24"/>
          <w:szCs w:val="24"/>
          <w:lang w:val="id-ID"/>
        </w:rPr>
        <w:fldChar w:fldCharType="begin" w:fldLock="1"/>
      </w:r>
      <w:r w:rsidR="00CA47A6" w:rsidRPr="0099690B">
        <w:rPr>
          <w:rFonts w:ascii="Times New Roman" w:hAnsi="Times New Roman" w:cs="Times New Roman"/>
          <w:sz w:val="24"/>
          <w:szCs w:val="24"/>
          <w:lang w:val="id-ID"/>
        </w:rPr>
        <w:instrText>ADDIN CSL_CITATION {"citationItems":[{"id":"ITEM-1","itemData":{"author":[{"dropping-particle":"","family":"Salim","given":"Agus","non-dropping-particle":"","parse-names":false,"suffix":""}],"edition":"1","id":"ITEM-1","issued":{"date-parts":[["2019"]]},"number-of-pages":"448","publisher":"LPP-Mitra Edukasi","publisher-place":"Makassar","title":"Dasar-Dasar Perpajakan (Berdasarkan UU &amp; Peraturan Perpajakan Indonesia)","type":"book"},"uris":["http://www.mendeley.com/documents/?uuid=5fe876a9-44e0-4cb0-8cfa-04b97ca49892"]}],"mendeley":{"formattedCitation":"(Salim, 2019)","manualFormatting":"(Salim, 2019:378)","plainTextFormattedCitation":"(Salim, 2019)","previouslyFormattedCitation":"(Salim, 2019)"},"properties":{"noteIndex":0},"schema":"https://github.com/citation-style-language/schema/raw/master/csl-citation.json"}</w:instrText>
      </w:r>
      <w:r w:rsidR="00C7146D" w:rsidRPr="0099690B">
        <w:rPr>
          <w:rFonts w:ascii="Times New Roman" w:hAnsi="Times New Roman" w:cs="Times New Roman"/>
          <w:sz w:val="24"/>
          <w:szCs w:val="24"/>
          <w:lang w:val="id-ID"/>
        </w:rPr>
        <w:fldChar w:fldCharType="separate"/>
      </w:r>
      <w:r w:rsidR="00C7146D" w:rsidRPr="0099690B">
        <w:rPr>
          <w:rFonts w:ascii="Times New Roman" w:hAnsi="Times New Roman" w:cs="Times New Roman"/>
          <w:noProof/>
          <w:sz w:val="24"/>
          <w:szCs w:val="24"/>
          <w:lang w:val="id-ID"/>
        </w:rPr>
        <w:t>(Salim, 2019:378)</w:t>
      </w:r>
      <w:r w:rsidR="00C7146D" w:rsidRPr="0099690B">
        <w:rPr>
          <w:rFonts w:ascii="Times New Roman" w:hAnsi="Times New Roman" w:cs="Times New Roman"/>
          <w:sz w:val="24"/>
          <w:szCs w:val="24"/>
          <w:lang w:val="id-ID"/>
        </w:rPr>
        <w:fldChar w:fldCharType="end"/>
      </w:r>
    </w:p>
    <w:p w14:paraId="2544F4C3" w14:textId="56AF9132" w:rsidR="00C7146D" w:rsidRPr="0099690B" w:rsidRDefault="00C7146D" w:rsidP="00BB63BC">
      <w:pPr>
        <w:pStyle w:val="ListParagraph"/>
        <w:numPr>
          <w:ilvl w:val="0"/>
          <w:numId w:val="51"/>
        </w:numPr>
        <w:tabs>
          <w:tab w:val="left" w:pos="426"/>
        </w:tabs>
        <w:spacing w:line="480" w:lineRule="auto"/>
        <w:ind w:left="709" w:hanging="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Tarif Pajak</w:t>
      </w:r>
    </w:p>
    <w:p w14:paraId="52589531" w14:textId="07191ED1" w:rsidR="00C7146D" w:rsidRPr="0099690B" w:rsidRDefault="00BF35C6" w:rsidP="00BF35C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C7146D" w:rsidRPr="0099690B">
        <w:rPr>
          <w:rFonts w:ascii="Times New Roman" w:hAnsi="Times New Roman" w:cs="Times New Roman"/>
          <w:sz w:val="24"/>
          <w:szCs w:val="24"/>
          <w:lang w:val="id-ID"/>
        </w:rPr>
        <w:t>Berdasarkan Undang-Undang No. 1 Tahun 2022</w:t>
      </w:r>
      <w:r w:rsidR="00CA47A6" w:rsidRPr="0099690B">
        <w:rPr>
          <w:rFonts w:ascii="Times New Roman" w:hAnsi="Times New Roman" w:cs="Times New Roman"/>
          <w:sz w:val="24"/>
          <w:szCs w:val="24"/>
          <w:lang w:val="id-ID"/>
        </w:rPr>
        <w:t xml:space="preserve"> tentang Hubungan Keuangan Antara Pemerintah Pusat dan Daerah (UU HKPD) pasal 41</w:t>
      </w:r>
      <w:r w:rsidR="004B4150" w:rsidRPr="0099690B">
        <w:rPr>
          <w:rFonts w:ascii="Times New Roman" w:hAnsi="Times New Roman" w:cs="Times New Roman"/>
          <w:sz w:val="24"/>
          <w:szCs w:val="24"/>
          <w:lang w:val="id-ID"/>
        </w:rPr>
        <w:t xml:space="preserve"> dan berdasarkan PERDA Kota Samarinda No. 1 Tahun 2024</w:t>
      </w:r>
      <w:r w:rsidR="004F13C2" w:rsidRPr="0099690B">
        <w:rPr>
          <w:rFonts w:ascii="Times New Roman" w:hAnsi="Times New Roman" w:cs="Times New Roman"/>
          <w:sz w:val="24"/>
          <w:szCs w:val="24"/>
          <w:lang w:val="id-ID"/>
        </w:rPr>
        <w:t xml:space="preserve"> Pasal 7 ayat (1)</w:t>
      </w:r>
      <w:r w:rsidR="00CA47A6" w:rsidRPr="0099690B">
        <w:rPr>
          <w:rFonts w:ascii="Times New Roman" w:hAnsi="Times New Roman" w:cs="Times New Roman"/>
          <w:sz w:val="24"/>
          <w:szCs w:val="24"/>
          <w:lang w:val="id-ID"/>
        </w:rPr>
        <w:t xml:space="preserve"> menetapkan </w:t>
      </w:r>
      <w:r w:rsidR="00C7146D" w:rsidRPr="0099690B">
        <w:rPr>
          <w:rFonts w:ascii="Times New Roman" w:hAnsi="Times New Roman" w:cs="Times New Roman"/>
          <w:sz w:val="24"/>
          <w:szCs w:val="24"/>
          <w:lang w:val="id-ID"/>
        </w:rPr>
        <w:t>tarif Pajak Bumi dan Bangunan</w:t>
      </w:r>
      <w:r w:rsidR="00D21E30" w:rsidRPr="0099690B">
        <w:rPr>
          <w:rFonts w:ascii="Times New Roman" w:hAnsi="Times New Roman" w:cs="Times New Roman"/>
          <w:sz w:val="24"/>
          <w:szCs w:val="24"/>
          <w:lang w:val="id-ID"/>
        </w:rPr>
        <w:t xml:space="preserve"> (PBB-P2)</w:t>
      </w:r>
      <w:r w:rsidR="00A568FA" w:rsidRPr="0099690B">
        <w:rPr>
          <w:rFonts w:ascii="Times New Roman" w:hAnsi="Times New Roman" w:cs="Times New Roman"/>
          <w:sz w:val="24"/>
          <w:szCs w:val="24"/>
          <w:lang w:val="id-ID"/>
        </w:rPr>
        <w:t xml:space="preserve"> paling tinggi</w:t>
      </w:r>
      <w:r w:rsidR="00056891" w:rsidRPr="0099690B">
        <w:rPr>
          <w:rFonts w:ascii="Times New Roman" w:hAnsi="Times New Roman" w:cs="Times New Roman"/>
          <w:sz w:val="24"/>
          <w:szCs w:val="24"/>
          <w:lang w:val="id-ID"/>
        </w:rPr>
        <w:t xml:space="preserve"> yaitu </w:t>
      </w:r>
      <w:r w:rsidR="00C7146D" w:rsidRPr="0099690B">
        <w:rPr>
          <w:rFonts w:ascii="Times New Roman" w:hAnsi="Times New Roman" w:cs="Times New Roman"/>
          <w:sz w:val="24"/>
          <w:szCs w:val="24"/>
          <w:lang w:val="id-ID"/>
        </w:rPr>
        <w:t>0,5%</w:t>
      </w:r>
      <w:r w:rsidR="00CA47A6" w:rsidRPr="0099690B">
        <w:rPr>
          <w:rFonts w:ascii="Times New Roman" w:hAnsi="Times New Roman" w:cs="Times New Roman"/>
          <w:sz w:val="24"/>
          <w:szCs w:val="24"/>
          <w:lang w:val="id-ID"/>
        </w:rPr>
        <w:t xml:space="preserve"> </w:t>
      </w:r>
      <w:r w:rsidR="00CA47A6" w:rsidRPr="0099690B">
        <w:rPr>
          <w:rFonts w:ascii="Times New Roman" w:hAnsi="Times New Roman" w:cs="Times New Roman"/>
          <w:sz w:val="24"/>
          <w:szCs w:val="24"/>
          <w:lang w:val="id-ID"/>
        </w:rPr>
        <w:fldChar w:fldCharType="begin" w:fldLock="1"/>
      </w:r>
      <w:r w:rsidR="00AD5CA2" w:rsidRPr="0099690B">
        <w:rPr>
          <w:rFonts w:ascii="Times New Roman" w:hAnsi="Times New Roman" w:cs="Times New Roman"/>
          <w:sz w:val="24"/>
          <w:szCs w:val="24"/>
          <w:lang w:val="id-ID"/>
        </w:rPr>
        <w:instrText>ADDIN CSL_CITATION {"citationItems":[{"id":"ITEM-1","itemData":{"abstract":"We established the charge and structure of the oil/water interface by combining ?-potential measurements, sum frequency scattering (SFS) and molecular dynamics simulations. The SFS experiments show that the orientation of water molecules can be followed on the oil droplet/water interface. The average water orientation on a neat oil droplet/water interface is the same as the water orientation on a negatively charged interface. pH dependent experiments show, however, that there is no sign of selective adsorption of hydroxide ions. Molecular dynamics simulations, both with and without intermolecular charge transfer, show that the balance of accepting and donating hydrogen bonds is broken in the interfacial layer, leading to surface charging. This can account for the negative surface charge that is found in experiments.","author":[{"dropping-particle":"","family":"Indonesia","given":"Presiden Republik","non-dropping-particle":"","parse-names":false,"suffix":""}],"container-title":"Lembaran Negara Republik Indonesia Nomor 6757","id":"ITEM-1","issue":"104172","issued":{"date-parts":[["2022"]]},"page":"1-143","publisher-place":"Indonesia","title":"Undang-Undang Republik Indonesia Nomor 1 Tahun 2022 Tentang Hubungan Keuangan Antara Pemerintah Pusat dan Pemerintahan Daerah","type":"legislation"},"uris":["http://www.mendeley.com/documents/?uuid=3052acca-d34f-42dc-95e5-8e71458b9288"]}],"mendeley":{"formattedCitation":"(Undang-Undang Republik Indonesia Nomor 1 Tahun 2022 Tentang Hubungan Keuangan Antara Pemerintah Pusat Dan Pemerintahan Daerah, 2022)","plainTextFormattedCitation":"(Undang-Undang Republik Indonesia Nomor 1 Tahun 2022 Tentang Hubungan Keuangan Antara Pemerintah Pusat Dan Pemerintahan Daerah, 2022)","previouslyFormattedCitation":"(Undang-Undang Republik Indonesia Nomor 1 Tahun 2022 Tentang Hubungan Keuangan Antara Pemerintah Pusat Dan Pemerintahan Daerah, 2022)"},"properties":{"noteIndex":0},"schema":"https://github.com/citation-style-language/schema/raw/master/csl-citation.json"}</w:instrText>
      </w:r>
      <w:r w:rsidR="00CA47A6" w:rsidRPr="0099690B">
        <w:rPr>
          <w:rFonts w:ascii="Times New Roman" w:hAnsi="Times New Roman" w:cs="Times New Roman"/>
          <w:sz w:val="24"/>
          <w:szCs w:val="24"/>
          <w:lang w:val="id-ID"/>
        </w:rPr>
        <w:fldChar w:fldCharType="separate"/>
      </w:r>
      <w:r w:rsidR="00E7347A" w:rsidRPr="0099690B">
        <w:rPr>
          <w:rFonts w:ascii="Times New Roman" w:hAnsi="Times New Roman" w:cs="Times New Roman"/>
          <w:noProof/>
          <w:sz w:val="24"/>
          <w:szCs w:val="24"/>
          <w:lang w:val="id-ID"/>
        </w:rPr>
        <w:t>(Undang-Undang Republik Indonesia Nomor 1 Tahun 2022 Tentang Hubungan Keuangan Antara Pemerintah Pusat Dan Pemerintahan Daerah, 2022)</w:t>
      </w:r>
      <w:r w:rsidR="00CA47A6" w:rsidRPr="0099690B">
        <w:rPr>
          <w:rFonts w:ascii="Times New Roman" w:hAnsi="Times New Roman" w:cs="Times New Roman"/>
          <w:sz w:val="24"/>
          <w:szCs w:val="24"/>
          <w:lang w:val="id-ID"/>
        </w:rPr>
        <w:fldChar w:fldCharType="end"/>
      </w:r>
      <w:r w:rsidR="00CA47A6" w:rsidRPr="0099690B">
        <w:rPr>
          <w:rFonts w:ascii="Times New Roman" w:hAnsi="Times New Roman" w:cs="Times New Roman"/>
          <w:sz w:val="24"/>
          <w:szCs w:val="24"/>
          <w:lang w:val="id-ID"/>
        </w:rPr>
        <w:t>.</w:t>
      </w:r>
    </w:p>
    <w:p w14:paraId="6C4149EF" w14:textId="6DB753E8" w:rsidR="001F3833" w:rsidRPr="0099690B" w:rsidRDefault="00C709E7" w:rsidP="00BB63BC">
      <w:pPr>
        <w:pStyle w:val="ListParagraph"/>
        <w:numPr>
          <w:ilvl w:val="0"/>
          <w:numId w:val="47"/>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Variabel-Variabel Penelitian</w:t>
      </w:r>
    </w:p>
    <w:p w14:paraId="021E55EE" w14:textId="77777777" w:rsidR="00834E72" w:rsidRPr="0099690B" w:rsidRDefault="00C709E7" w:rsidP="00BB63BC">
      <w:pPr>
        <w:pStyle w:val="ListParagraph"/>
        <w:numPr>
          <w:ilvl w:val="0"/>
          <w:numId w:val="12"/>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Kepatuhan Wajib Pajak</w:t>
      </w:r>
    </w:p>
    <w:p w14:paraId="5FDEF7EC" w14:textId="3238B85B" w:rsidR="00834E72" w:rsidRPr="0099690B" w:rsidRDefault="002A1407" w:rsidP="002A140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Kata “Kepatuhan” </w:t>
      </w:r>
      <w:r w:rsidR="00056891" w:rsidRPr="0099690B">
        <w:rPr>
          <w:rFonts w:ascii="Times New Roman" w:hAnsi="Times New Roman" w:cs="Times New Roman"/>
          <w:sz w:val="24"/>
          <w:szCs w:val="24"/>
          <w:lang w:val="id-ID"/>
        </w:rPr>
        <w:t>didasarkan pada kata</w:t>
      </w:r>
      <w:r w:rsidRPr="0099690B">
        <w:rPr>
          <w:rFonts w:ascii="Times New Roman" w:hAnsi="Times New Roman" w:cs="Times New Roman"/>
          <w:sz w:val="24"/>
          <w:szCs w:val="24"/>
          <w:lang w:val="id-ID"/>
        </w:rPr>
        <w:t xml:space="preserve"> “Patuh” yang menurut </w:t>
      </w:r>
      <w:r w:rsidR="00080006" w:rsidRPr="0099690B">
        <w:rPr>
          <w:rFonts w:ascii="Times New Roman" w:hAnsi="Times New Roman" w:cs="Times New Roman"/>
          <w:sz w:val="24"/>
          <w:szCs w:val="24"/>
          <w:lang w:val="id-ID"/>
        </w:rPr>
        <w:t xml:space="preserve">Kamus Besar Bahasa </w:t>
      </w:r>
      <w:r w:rsidRPr="0099690B">
        <w:rPr>
          <w:rFonts w:ascii="Times New Roman" w:hAnsi="Times New Roman" w:cs="Times New Roman"/>
          <w:sz w:val="24"/>
          <w:szCs w:val="24"/>
          <w:lang w:val="id-ID"/>
        </w:rPr>
        <w:t xml:space="preserve">Indonesia, </w:t>
      </w:r>
      <w:r w:rsidR="00080006" w:rsidRPr="0099690B">
        <w:rPr>
          <w:rFonts w:ascii="Times New Roman" w:hAnsi="Times New Roman" w:cs="Times New Roman"/>
          <w:sz w:val="24"/>
          <w:szCs w:val="24"/>
          <w:lang w:val="id-ID"/>
        </w:rPr>
        <w:t>berarti “Perintah, amalan, atau disiplin”.</w:t>
      </w:r>
      <w:r w:rsidR="00E47035" w:rsidRPr="0099690B">
        <w:rPr>
          <w:rFonts w:ascii="Times New Roman" w:hAnsi="Times New Roman" w:cs="Times New Roman"/>
          <w:sz w:val="24"/>
          <w:szCs w:val="24"/>
          <w:lang w:val="id-ID"/>
        </w:rPr>
        <w:t xml:space="preserve"> Menurut</w:t>
      </w:r>
      <w:r w:rsidR="00E7347A" w:rsidRPr="0099690B">
        <w:rPr>
          <w:rFonts w:ascii="Times New Roman" w:hAnsi="Times New Roman" w:cs="Times New Roman"/>
          <w:sz w:val="24"/>
          <w:szCs w:val="24"/>
          <w:lang w:val="id-ID"/>
        </w:rPr>
        <w:t xml:space="preserve"> </w:t>
      </w:r>
      <w:r w:rsidR="00E7347A" w:rsidRPr="0099690B">
        <w:rPr>
          <w:rFonts w:ascii="Times New Roman" w:hAnsi="Times New Roman" w:cs="Times New Roman"/>
          <w:sz w:val="24"/>
          <w:szCs w:val="24"/>
          <w:lang w:val="id-ID"/>
        </w:rPr>
        <w:fldChar w:fldCharType="begin" w:fldLock="1"/>
      </w:r>
      <w:r w:rsidR="00013A67" w:rsidRPr="0099690B">
        <w:rPr>
          <w:rFonts w:ascii="Times New Roman" w:hAnsi="Times New Roman" w:cs="Times New Roman"/>
          <w:sz w:val="24"/>
          <w:szCs w:val="24"/>
          <w:lang w:val="id-ID"/>
        </w:rPr>
        <w:instrText>ADDIN CSL_CITATION {"citationItems":[{"id":"ITEM-1","itemData":{"URL":"https://www.pajakku.com/read/606fadc3eb01ba1922cca764/Kepatuhan-Perpajakan-Apa-Signifikansinya","abstract":"Kepatuhan wajib pajak mencerminkan ketaatan terhadap kewajiban perpajakan dengan melakukan pembayaran dan pelaporan secara tepat waktu. Dalam konteks ini, kepatuhan wajib pajak dihargai tinggi oleh Direktorat Jenderal Pajak dan pemerintah, yang memberikan penghargaan sebagai dorongan untuk meningkatkan penerimaan negara. Tujuan utama adalah mengapresiasi keterlibatan wajib pajak dalam mencapai target penerimaan pajak, mendukung kemajuan ekonomi di Indonesia.","author":[{"dropping-particle":"","family":"Cristina","given":"","non-dropping-particle":"","parse-names":false,"suffix":""}],"container-title":"pajakku.com","id":"ITEM-1","issued":{"date-parts":[["2021"]]},"title":"Kepatuhan Perpajakan, Apa Signifikansinya?","type":"webpage"},"uris":["http://www.mendeley.com/documents/?uuid=0075d311-a65c-42fe-bfa3-e5642dab1f75"]}],"mendeley":{"formattedCitation":"(Cristina, 2021)","manualFormatting":"Cristina (2021)","plainTextFormattedCitation":"(Cristina, 2021)","previouslyFormattedCitation":"(Cristina, 2021)"},"properties":{"noteIndex":0},"schema":"https://github.com/citation-style-language/schema/raw/master/csl-citation.json"}</w:instrText>
      </w:r>
      <w:r w:rsidR="00E7347A" w:rsidRPr="0099690B">
        <w:rPr>
          <w:rFonts w:ascii="Times New Roman" w:hAnsi="Times New Roman" w:cs="Times New Roman"/>
          <w:sz w:val="24"/>
          <w:szCs w:val="24"/>
          <w:lang w:val="id-ID"/>
        </w:rPr>
        <w:fldChar w:fldCharType="separate"/>
      </w:r>
      <w:r w:rsidR="00E7347A" w:rsidRPr="0099690B">
        <w:rPr>
          <w:rFonts w:ascii="Times New Roman" w:hAnsi="Times New Roman" w:cs="Times New Roman"/>
          <w:noProof/>
          <w:sz w:val="24"/>
          <w:szCs w:val="24"/>
          <w:lang w:val="id-ID"/>
        </w:rPr>
        <w:t>Cristina (2021)</w:t>
      </w:r>
      <w:r w:rsidR="00E7347A" w:rsidRPr="0099690B">
        <w:rPr>
          <w:rFonts w:ascii="Times New Roman" w:hAnsi="Times New Roman" w:cs="Times New Roman"/>
          <w:sz w:val="24"/>
          <w:szCs w:val="24"/>
          <w:lang w:val="id-ID"/>
        </w:rPr>
        <w:fldChar w:fldCharType="end"/>
      </w:r>
      <w:r w:rsidR="00E47035" w:rsidRPr="0099690B">
        <w:t xml:space="preserve"> </w:t>
      </w:r>
      <w:r w:rsidR="00E47035" w:rsidRPr="0099690B">
        <w:rPr>
          <w:rFonts w:ascii="Times New Roman" w:hAnsi="Times New Roman" w:cs="Times New Roman"/>
          <w:sz w:val="24"/>
          <w:szCs w:val="24"/>
          <w:lang w:val="id-ID"/>
        </w:rPr>
        <w:t xml:space="preserve">Kepatuhan wajib pajak merupakan tindakan yang menunjukkan ketaatan dan kesadaran </w:t>
      </w:r>
      <w:r w:rsidR="00B64D45" w:rsidRPr="0099690B">
        <w:rPr>
          <w:rFonts w:ascii="Times New Roman" w:hAnsi="Times New Roman" w:cs="Times New Roman"/>
          <w:sz w:val="24"/>
          <w:szCs w:val="24"/>
          <w:lang w:val="id-ID"/>
        </w:rPr>
        <w:t xml:space="preserve">kepada </w:t>
      </w:r>
      <w:r w:rsidR="00E47035" w:rsidRPr="0099690B">
        <w:rPr>
          <w:rFonts w:ascii="Times New Roman" w:hAnsi="Times New Roman" w:cs="Times New Roman"/>
          <w:sz w:val="24"/>
          <w:szCs w:val="24"/>
          <w:lang w:val="id-ID"/>
        </w:rPr>
        <w:t>aturan dalam memenuhi tanggung jawab perpajakan. Ini melibatkan pelaksanaan pembayaran dan pelaporan perpajakan secara teratur, baik untuk periode masa maupun tahunan, sesuai dengan regulasi perpajakan yang berlaku, baik itu untuk individu maupun entitas usaha dengan modal sendiri.</w:t>
      </w:r>
      <w:r w:rsidR="00E7347A" w:rsidRPr="0099690B">
        <w:rPr>
          <w:rFonts w:ascii="Times New Roman" w:hAnsi="Times New Roman" w:cs="Times New Roman"/>
          <w:sz w:val="24"/>
          <w:szCs w:val="24"/>
          <w:lang w:val="id-ID"/>
        </w:rPr>
        <w:t xml:space="preserve"> </w:t>
      </w:r>
    </w:p>
    <w:p w14:paraId="1508272D" w14:textId="328A0F8D" w:rsidR="00834E72"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96CFC" w:rsidRPr="0099690B">
        <w:rPr>
          <w:rFonts w:ascii="Times New Roman" w:hAnsi="Times New Roman" w:cs="Times New Roman"/>
          <w:sz w:val="24"/>
          <w:szCs w:val="24"/>
          <w:lang w:val="id-ID"/>
        </w:rPr>
        <w:t xml:space="preserve">Kepatuhan pajak diklasifikasikan ke dalam dua kategori: kepatuhan formal dan material. </w:t>
      </w:r>
      <w:r w:rsidR="0039729B" w:rsidRPr="0099690B">
        <w:rPr>
          <w:rFonts w:ascii="Times New Roman" w:hAnsi="Times New Roman" w:cs="Times New Roman"/>
          <w:sz w:val="24"/>
          <w:szCs w:val="24"/>
          <w:lang w:val="id-ID"/>
        </w:rPr>
        <w:t xml:space="preserve">Kepatuhan formal </w:t>
      </w:r>
      <w:r w:rsidR="00276A3E" w:rsidRPr="0099690B">
        <w:rPr>
          <w:rFonts w:ascii="Times New Roman" w:hAnsi="Times New Roman" w:cs="Times New Roman"/>
          <w:sz w:val="24"/>
          <w:szCs w:val="24"/>
          <w:lang w:val="id-ID"/>
        </w:rPr>
        <w:t>yaitu ketika</w:t>
      </w:r>
      <w:r w:rsidR="0039729B" w:rsidRPr="0099690B">
        <w:rPr>
          <w:rFonts w:ascii="Times New Roman" w:hAnsi="Times New Roman" w:cs="Times New Roman"/>
          <w:sz w:val="24"/>
          <w:szCs w:val="24"/>
          <w:lang w:val="id-ID"/>
        </w:rPr>
        <w:t xml:space="preserve"> wajib pajak mematuhi ketentuan dalam peraturan perundang-undangan. Sedangkan kepatuhan material merujuk pada kewajiban wajib pajak untuk mengikuti aturan substansial dalam peraturan </w:t>
      </w:r>
      <w:r w:rsidR="0039729B" w:rsidRPr="0099690B">
        <w:rPr>
          <w:rFonts w:ascii="Times New Roman" w:hAnsi="Times New Roman" w:cs="Times New Roman"/>
          <w:sz w:val="24"/>
          <w:szCs w:val="24"/>
          <w:lang w:val="id-ID"/>
        </w:rPr>
        <w:lastRenderedPageBreak/>
        <w:t>perpajakan, yaitu memastikan bahwa informasi yang disampaikan sesuai dengan ketentuan yang berlaku</w:t>
      </w:r>
      <w:r w:rsidR="00AD5CA2" w:rsidRPr="0099690B">
        <w:rPr>
          <w:rFonts w:ascii="Times New Roman" w:hAnsi="Times New Roman" w:cs="Times New Roman"/>
          <w:sz w:val="24"/>
          <w:szCs w:val="24"/>
          <w:lang w:val="id-ID"/>
        </w:rPr>
        <w:t xml:space="preserve"> </w:t>
      </w:r>
      <w:r w:rsidR="00AD5CA2" w:rsidRPr="0099690B">
        <w:rPr>
          <w:rFonts w:ascii="Times New Roman" w:hAnsi="Times New Roman" w:cs="Times New Roman"/>
          <w:sz w:val="24"/>
          <w:szCs w:val="24"/>
          <w:lang w:val="id-ID"/>
        </w:rPr>
        <w:fldChar w:fldCharType="begin" w:fldLock="1"/>
      </w:r>
      <w:r w:rsidR="00EF3075" w:rsidRPr="0099690B">
        <w:rPr>
          <w:rFonts w:ascii="Times New Roman" w:hAnsi="Times New Roman" w:cs="Times New Roman"/>
          <w:sz w:val="24"/>
          <w:szCs w:val="24"/>
          <w:lang w:val="id-ID"/>
        </w:rPr>
        <w:instrText>ADDIN CSL_CITATION {"citationItems":[{"id":"ITEM-1","itemData":{"author":[{"dropping-particle":"","family":"Ilhamsyah","given":"","non-dropping-particle":"","parse-names":false,"suffix":""}],"container-title":"Simposium Nasional Keuangan Negara","id":"ITEM-1","issued":{"date-parts":[["2020"]]},"page":"893-1115","title":"Mekanisme Pengujian Pengawasan Kepatuhan Wajib Pajak","type":"article"},"uris":["http://www.mendeley.com/documents/?uuid=d4547f6d-6f01-4aac-85f7-41bffa2a22fc"]}],"mendeley":{"formattedCitation":"(Ilhamsyah, 2020)","plainTextFormattedCitation":"(Ilhamsyah, 2020)","previouslyFormattedCitation":"(Ilhamsyah, 2020)"},"properties":{"noteIndex":0},"schema":"https://github.com/citation-style-language/schema/raw/master/csl-citation.json"}</w:instrText>
      </w:r>
      <w:r w:rsidR="00AD5CA2" w:rsidRPr="0099690B">
        <w:rPr>
          <w:rFonts w:ascii="Times New Roman" w:hAnsi="Times New Roman" w:cs="Times New Roman"/>
          <w:sz w:val="24"/>
          <w:szCs w:val="24"/>
          <w:lang w:val="id-ID"/>
        </w:rPr>
        <w:fldChar w:fldCharType="separate"/>
      </w:r>
      <w:r w:rsidR="00AD5CA2" w:rsidRPr="0099690B">
        <w:rPr>
          <w:rFonts w:ascii="Times New Roman" w:hAnsi="Times New Roman" w:cs="Times New Roman"/>
          <w:noProof/>
          <w:sz w:val="24"/>
          <w:szCs w:val="24"/>
          <w:lang w:val="id-ID"/>
        </w:rPr>
        <w:t>(Ilhamsyah, 2020)</w:t>
      </w:r>
      <w:r w:rsidR="00AD5CA2" w:rsidRPr="0099690B">
        <w:rPr>
          <w:rFonts w:ascii="Times New Roman" w:hAnsi="Times New Roman" w:cs="Times New Roman"/>
          <w:sz w:val="24"/>
          <w:szCs w:val="24"/>
          <w:lang w:val="id-ID"/>
        </w:rPr>
        <w:fldChar w:fldCharType="end"/>
      </w:r>
      <w:r w:rsidR="0039729B" w:rsidRPr="0099690B">
        <w:rPr>
          <w:rFonts w:ascii="Times New Roman" w:hAnsi="Times New Roman" w:cs="Times New Roman"/>
          <w:sz w:val="24"/>
          <w:szCs w:val="24"/>
          <w:lang w:val="id-ID"/>
        </w:rPr>
        <w:t>.</w:t>
      </w:r>
      <w:r w:rsidR="00DF7289" w:rsidRPr="0099690B">
        <w:rPr>
          <w:rFonts w:ascii="Times New Roman" w:hAnsi="Times New Roman" w:cs="Times New Roman"/>
          <w:sz w:val="24"/>
          <w:szCs w:val="24"/>
          <w:lang w:val="id-ID"/>
        </w:rPr>
        <w:t xml:space="preserve"> Artinya</w:t>
      </w:r>
      <w:r w:rsidR="00DF7289" w:rsidRPr="0099690B">
        <w:t xml:space="preserve"> k</w:t>
      </w:r>
      <w:r w:rsidR="00DF7289" w:rsidRPr="0099690B">
        <w:rPr>
          <w:rFonts w:ascii="Times New Roman" w:hAnsi="Times New Roman" w:cs="Times New Roman"/>
          <w:sz w:val="24"/>
          <w:szCs w:val="24"/>
          <w:lang w:val="id-ID"/>
        </w:rPr>
        <w:t xml:space="preserve">epatuhan formal merupakan kepatuhan wajib pajak dalam hal pelaporan, sedangkan kepatuhan material merupakan kepatuhan wajib pajak dalam hal yang lebih luas yaitu berupa perhitungan, pembayaran dan pelaporan </w:t>
      </w:r>
      <w:r w:rsidR="00DF7289" w:rsidRPr="0099690B">
        <w:rPr>
          <w:rFonts w:ascii="Times New Roman" w:hAnsi="Times New Roman" w:cs="Times New Roman"/>
          <w:sz w:val="24"/>
          <w:szCs w:val="24"/>
          <w:lang w:val="id-ID"/>
        </w:rPr>
        <w:fldChar w:fldCharType="begin" w:fldLock="1"/>
      </w:r>
      <w:r w:rsidR="00DF7289" w:rsidRPr="0099690B">
        <w:rPr>
          <w:rFonts w:ascii="Times New Roman" w:hAnsi="Times New Roman" w:cs="Times New Roman"/>
          <w:sz w:val="24"/>
          <w:szCs w:val="24"/>
          <w:lang w:val="id-ID"/>
        </w:rPr>
        <w:instrText>ADDIN CSL_CITATION {"citationItems":[{"id":"ITEM-1","itemData":{"DOI":"10.31092/jpkn.v3i2.1520","abstract":"Latar belakang dilakukan penelitian ini adalah adanya penurunan rasio kepatuhan pada Wajib Pajak (WP) Orang Pribadi (OP) yang memperoleh penghasilan dari pekerjaan bebas di Kota Denpasar. Penelitian menggunakan pendekatan kualitatif ini bertujuan utntuk mengetahui gambaran dan determinan perilaku kepatuhan WP OP. Partisipan dalam penelitian ini berjumlah delapan orang WP terdaftar di KPP Pratama Denpasar Barat dan KPP Pratama Denpasar Timur yang merupakan WP OP yang memperoleh penghasilan dari pekerjaan bebas. Metode penentuan sampel yang digunakan adalah teknik purposive sampling. Teknik yang digunakan adalah in depth interview dengan wawancara semi terstruktur. Selanjutnya data direduksi dan disajikan, kemudian diverifikasi dan disajikan. Adapun penelitian ini memberikan hasil bahwa WP OP yang memperoleh penghasilan dari pekerjaan bebas di Kota Denpasar sebagian besar telah berperilaku patuh. Determinan perilaku kepatuhan tersebut berasal dari faktor internal dan eksternal. Faktor eksternal tersebut berupa kerja sama dengan kantor pajak dan norma subyektif, sedangkan kesadaran atas peraturan perpajakan tidak memiliki pengaruh terhadap perilaku kepatuhan partisipan. Faktor internal yang mendukung perilaku kepatuhan partisipan adalah tersebut adalah sikap; kontrol perilaku yang dirasakan; dan, cara pandang: usia, pendidikan dan profesi.","author":[{"dropping-particle":"","family":"Sani","given":"Putu Juita","non-dropping-particle":"","parse-names":false,"suffix":""},{"dropping-particle":"","family":"Sulfan","given":"Sulfan","non-dropping-particle":"","parse-names":false,"suffix":""}],"container-title":"Jurnal Pajak dan Keuangan Negara (PKN)","id":"ITEM-1","issue":"2","issued":{"date-parts":[["2022"]]},"page":"294-304","title":"Perilaku Kepatuhan Wajib Pajak Orang Pribadi Pekerjaan Bebas Di Kota Denpasar","type":"article-journal","volume":"3"},"uris":["http://www.mendeley.com/documents/?uuid=2c57a02a-0e4b-4235-8a50-dcb04c16ac12"]}],"mendeley":{"formattedCitation":"(Sani &amp; Sulfan, 2022)","plainTextFormattedCitation":"(Sani &amp; Sulfan, 2022)","previouslyFormattedCitation":"(Sani &amp; Sulfan, 2022)"},"properties":{"noteIndex":0},"schema":"https://github.com/citation-style-language/schema/raw/master/csl-citation.json"}</w:instrText>
      </w:r>
      <w:r w:rsidR="00DF7289" w:rsidRPr="0099690B">
        <w:rPr>
          <w:rFonts w:ascii="Times New Roman" w:hAnsi="Times New Roman" w:cs="Times New Roman"/>
          <w:sz w:val="24"/>
          <w:szCs w:val="24"/>
          <w:lang w:val="id-ID"/>
        </w:rPr>
        <w:fldChar w:fldCharType="separate"/>
      </w:r>
      <w:r w:rsidR="00DF7289" w:rsidRPr="0099690B">
        <w:rPr>
          <w:rFonts w:ascii="Times New Roman" w:hAnsi="Times New Roman" w:cs="Times New Roman"/>
          <w:noProof/>
          <w:sz w:val="24"/>
          <w:szCs w:val="24"/>
          <w:lang w:val="id-ID"/>
        </w:rPr>
        <w:t>(Sani &amp; Sulfan, 2022)</w:t>
      </w:r>
      <w:r w:rsidR="00DF7289" w:rsidRPr="0099690B">
        <w:rPr>
          <w:rFonts w:ascii="Times New Roman" w:hAnsi="Times New Roman" w:cs="Times New Roman"/>
          <w:sz w:val="24"/>
          <w:szCs w:val="24"/>
          <w:lang w:val="id-ID"/>
        </w:rPr>
        <w:fldChar w:fldCharType="end"/>
      </w:r>
      <w:r w:rsidR="00DF7289" w:rsidRPr="0099690B">
        <w:rPr>
          <w:rFonts w:ascii="Times New Roman" w:hAnsi="Times New Roman" w:cs="Times New Roman"/>
          <w:sz w:val="24"/>
          <w:szCs w:val="24"/>
          <w:lang w:val="id-ID"/>
        </w:rPr>
        <w:t>.</w:t>
      </w:r>
    </w:p>
    <w:p w14:paraId="3CC2DB8D" w14:textId="7B12C030" w:rsidR="0039729B" w:rsidRPr="0099690B" w:rsidRDefault="009A3F35" w:rsidP="009A3F35">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39729B" w:rsidRPr="0099690B">
        <w:rPr>
          <w:rFonts w:ascii="Times New Roman" w:hAnsi="Times New Roman" w:cs="Times New Roman"/>
          <w:sz w:val="24"/>
          <w:szCs w:val="24"/>
          <w:lang w:val="id-ID"/>
        </w:rPr>
        <w:t xml:space="preserve">Dalam Peraturan Menteri Keuangan Nomor 39/PMK.03/2018, </w:t>
      </w:r>
      <w:r w:rsidR="00B64D45" w:rsidRPr="0099690B">
        <w:rPr>
          <w:rFonts w:ascii="Times New Roman" w:hAnsi="Times New Roman" w:cs="Times New Roman"/>
          <w:sz w:val="24"/>
          <w:szCs w:val="24"/>
          <w:lang w:val="id-ID"/>
        </w:rPr>
        <w:t>seseorang akan dianggap taat pajak, apabila memenuhi indikator berikut :</w:t>
      </w:r>
    </w:p>
    <w:p w14:paraId="3473243F" w14:textId="7FCC5145" w:rsidR="009A3F35" w:rsidRPr="0099690B" w:rsidRDefault="00EE75FB" w:rsidP="00BB63BC">
      <w:pPr>
        <w:pStyle w:val="ListParagraph"/>
        <w:numPr>
          <w:ilvl w:val="1"/>
          <w:numId w:val="13"/>
        </w:numPr>
        <w:tabs>
          <w:tab w:val="left" w:pos="426"/>
        </w:tabs>
        <w:spacing w:line="480" w:lineRule="auto"/>
        <w:ind w:left="851" w:hanging="284"/>
        <w:jc w:val="both"/>
        <w:rPr>
          <w:rFonts w:ascii="Times New Roman" w:hAnsi="Times New Roman" w:cs="Times New Roman"/>
          <w:sz w:val="24"/>
          <w:szCs w:val="24"/>
          <w:lang w:val="id-ID"/>
        </w:rPr>
      </w:pPr>
      <w:bookmarkStart w:id="7" w:name="_Hlk153387642"/>
      <w:r w:rsidRPr="0099690B">
        <w:rPr>
          <w:rFonts w:ascii="Times New Roman" w:hAnsi="Times New Roman" w:cs="Times New Roman"/>
          <w:sz w:val="24"/>
          <w:szCs w:val="24"/>
          <w:lang w:val="id-ID"/>
        </w:rPr>
        <w:t>M</w:t>
      </w:r>
      <w:r w:rsidR="00AD5CA2" w:rsidRPr="0099690B">
        <w:rPr>
          <w:rFonts w:ascii="Times New Roman" w:hAnsi="Times New Roman" w:cs="Times New Roman"/>
          <w:sz w:val="24"/>
          <w:szCs w:val="24"/>
          <w:lang w:val="id-ID"/>
        </w:rPr>
        <w:t>elaporkan Surat Pemberitahuan</w:t>
      </w:r>
      <w:r w:rsidR="00B64D45" w:rsidRPr="0099690B">
        <w:rPr>
          <w:rFonts w:ascii="Times New Roman" w:hAnsi="Times New Roman" w:cs="Times New Roman"/>
          <w:sz w:val="24"/>
          <w:szCs w:val="24"/>
          <w:lang w:val="id-ID"/>
        </w:rPr>
        <w:t xml:space="preserve"> secara </w:t>
      </w:r>
      <w:r w:rsidRPr="0099690B">
        <w:rPr>
          <w:rFonts w:ascii="Times New Roman" w:hAnsi="Times New Roman" w:cs="Times New Roman"/>
          <w:sz w:val="24"/>
          <w:szCs w:val="24"/>
          <w:lang w:val="id-ID"/>
        </w:rPr>
        <w:t>tepat waktu</w:t>
      </w:r>
      <w:r w:rsidR="00AD5CA2" w:rsidRPr="0099690B">
        <w:rPr>
          <w:rFonts w:ascii="Times New Roman" w:hAnsi="Times New Roman" w:cs="Times New Roman"/>
          <w:sz w:val="24"/>
          <w:szCs w:val="24"/>
          <w:lang w:val="id-ID"/>
        </w:rPr>
        <w:t>;</w:t>
      </w:r>
    </w:p>
    <w:p w14:paraId="4A24B300" w14:textId="49A0F3F5" w:rsidR="009A3F35" w:rsidRPr="0099690B" w:rsidRDefault="00276A3E" w:rsidP="00BB63BC">
      <w:pPr>
        <w:pStyle w:val="ListParagraph"/>
        <w:numPr>
          <w:ilvl w:val="1"/>
          <w:numId w:val="13"/>
        </w:numPr>
        <w:tabs>
          <w:tab w:val="left" w:pos="426"/>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Bebas dari semua </w:t>
      </w:r>
      <w:r w:rsidR="00EE75FB" w:rsidRPr="0099690B">
        <w:rPr>
          <w:rFonts w:ascii="Times New Roman" w:hAnsi="Times New Roman" w:cs="Times New Roman"/>
          <w:sz w:val="24"/>
          <w:szCs w:val="24"/>
          <w:lang w:val="id-ID"/>
        </w:rPr>
        <w:t>tunggakan pajak</w:t>
      </w:r>
      <w:r w:rsidR="004A3B4E" w:rsidRPr="0099690B">
        <w:rPr>
          <w:rFonts w:ascii="Times New Roman" w:hAnsi="Times New Roman" w:cs="Times New Roman"/>
          <w:sz w:val="24"/>
          <w:szCs w:val="24"/>
          <w:lang w:val="id-ID"/>
        </w:rPr>
        <w:t xml:space="preserve">, </w:t>
      </w:r>
      <w:r w:rsidR="00EE75FB" w:rsidRPr="0099690B">
        <w:rPr>
          <w:rFonts w:ascii="Times New Roman" w:hAnsi="Times New Roman" w:cs="Times New Roman"/>
          <w:sz w:val="24"/>
          <w:szCs w:val="24"/>
          <w:lang w:val="id-ID"/>
        </w:rPr>
        <w:t>kecuali</w:t>
      </w:r>
      <w:r w:rsidR="004A3B4E" w:rsidRPr="0099690B">
        <w:rPr>
          <w:rFonts w:ascii="Times New Roman" w:hAnsi="Times New Roman" w:cs="Times New Roman"/>
          <w:sz w:val="24"/>
          <w:szCs w:val="24"/>
          <w:lang w:val="id-ID"/>
        </w:rPr>
        <w:t xml:space="preserve"> </w:t>
      </w:r>
      <w:r w:rsidR="00EE75FB" w:rsidRPr="0099690B">
        <w:rPr>
          <w:rFonts w:ascii="Times New Roman" w:hAnsi="Times New Roman" w:cs="Times New Roman"/>
          <w:sz w:val="24"/>
          <w:szCs w:val="24"/>
          <w:lang w:val="id-ID"/>
        </w:rPr>
        <w:t>telah diberikan</w:t>
      </w:r>
      <w:r w:rsidR="004A3B4E" w:rsidRPr="0099690B">
        <w:rPr>
          <w:rFonts w:ascii="Times New Roman" w:hAnsi="Times New Roman" w:cs="Times New Roman"/>
          <w:sz w:val="24"/>
          <w:szCs w:val="24"/>
          <w:lang w:val="id-ID"/>
        </w:rPr>
        <w:t xml:space="preserve"> persetujuan </w:t>
      </w:r>
      <w:r w:rsidR="00EE75FB" w:rsidRPr="0099690B">
        <w:rPr>
          <w:rFonts w:ascii="Times New Roman" w:hAnsi="Times New Roman" w:cs="Times New Roman"/>
          <w:sz w:val="24"/>
          <w:szCs w:val="24"/>
          <w:lang w:val="id-ID"/>
        </w:rPr>
        <w:t>perpanjangan atau penundaan pembayaran</w:t>
      </w:r>
      <w:r w:rsidR="00AD5CA2" w:rsidRPr="0099690B">
        <w:rPr>
          <w:rFonts w:ascii="Times New Roman" w:hAnsi="Times New Roman" w:cs="Times New Roman"/>
          <w:sz w:val="24"/>
          <w:szCs w:val="24"/>
          <w:lang w:val="id-ID"/>
        </w:rPr>
        <w:t>;</w:t>
      </w:r>
    </w:p>
    <w:p w14:paraId="3D10DE95" w14:textId="7CEAB24D" w:rsidR="009A3F35" w:rsidRPr="0099690B" w:rsidRDefault="00C43183" w:rsidP="00BB63BC">
      <w:pPr>
        <w:pStyle w:val="ListParagraph"/>
        <w:numPr>
          <w:ilvl w:val="1"/>
          <w:numId w:val="13"/>
        </w:numPr>
        <w:tabs>
          <w:tab w:val="left" w:pos="426"/>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Selama 3(tiga) tahun berturut-turut, laporan keuangan yang telah diaudit oleh akuntan publik atau lembaga pengawas keuangan pemerintah dengan </w:t>
      </w:r>
      <w:r w:rsidR="004A3B4E" w:rsidRPr="0099690B">
        <w:rPr>
          <w:rFonts w:ascii="Times New Roman" w:hAnsi="Times New Roman" w:cs="Times New Roman"/>
          <w:sz w:val="24"/>
          <w:szCs w:val="24"/>
          <w:lang w:val="id-ID"/>
        </w:rPr>
        <w:t>opini</w:t>
      </w:r>
      <w:r w:rsidRPr="0099690B">
        <w:rPr>
          <w:rFonts w:ascii="Times New Roman" w:hAnsi="Times New Roman" w:cs="Times New Roman"/>
          <w:sz w:val="24"/>
          <w:szCs w:val="24"/>
          <w:lang w:val="id-ID"/>
        </w:rPr>
        <w:t xml:space="preserve"> wajar tanpa pengecualian</w:t>
      </w:r>
      <w:r w:rsidR="00AD5CA2" w:rsidRPr="0099690B">
        <w:rPr>
          <w:rFonts w:ascii="Times New Roman" w:hAnsi="Times New Roman" w:cs="Times New Roman"/>
          <w:sz w:val="24"/>
          <w:szCs w:val="24"/>
          <w:lang w:val="id-ID"/>
        </w:rPr>
        <w:t>;</w:t>
      </w:r>
    </w:p>
    <w:p w14:paraId="4CF97EC8" w14:textId="0479EF4D" w:rsidR="00834E72" w:rsidRPr="0099690B" w:rsidRDefault="004A3B4E" w:rsidP="00BB63BC">
      <w:pPr>
        <w:pStyle w:val="ListParagraph"/>
        <w:numPr>
          <w:ilvl w:val="1"/>
          <w:numId w:val="13"/>
        </w:numPr>
        <w:tabs>
          <w:tab w:val="left" w:pos="426"/>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Selama 5 (lima) tahun terakhir, tidak</w:t>
      </w:r>
      <w:r w:rsidRPr="0099690B">
        <w:t xml:space="preserve"> a</w:t>
      </w:r>
      <w:r w:rsidRPr="0099690B">
        <w:rPr>
          <w:rFonts w:ascii="Times New Roman" w:hAnsi="Times New Roman" w:cs="Times New Roman"/>
          <w:sz w:val="24"/>
          <w:szCs w:val="24"/>
          <w:lang w:val="id-ID"/>
        </w:rPr>
        <w:t>da keputusan pengadilan yang menyatakan bahwa individu tersebut bersalah atas pelanggaran di bidang perpajakan dengan status hukum yang sudah final.</w:t>
      </w:r>
      <w:r w:rsidR="00C43183" w:rsidRPr="0099690B">
        <w:rPr>
          <w:rFonts w:ascii="Times New Roman" w:hAnsi="Times New Roman" w:cs="Times New Roman"/>
          <w:sz w:val="24"/>
          <w:szCs w:val="24"/>
          <w:lang w:val="id-ID"/>
        </w:rPr>
        <w:t xml:space="preserve"> </w:t>
      </w:r>
    </w:p>
    <w:p w14:paraId="561B9527" w14:textId="7F625D84" w:rsidR="00E7127F" w:rsidRPr="0099690B" w:rsidRDefault="00E7127F" w:rsidP="00E7127F">
      <w:pPr>
        <w:pStyle w:val="ListParagraph"/>
        <w:tabs>
          <w:tab w:val="left" w:pos="567"/>
        </w:tabs>
        <w:spacing w:line="480" w:lineRule="auto"/>
        <w:ind w:left="0" w:firstLine="42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Adapu</w:t>
      </w:r>
      <w:r w:rsidR="00AB33B8" w:rsidRPr="0099690B">
        <w:rPr>
          <w:rFonts w:ascii="Times New Roman" w:hAnsi="Times New Roman" w:cs="Times New Roman"/>
          <w:sz w:val="24"/>
          <w:szCs w:val="24"/>
          <w:lang w:val="id-ID"/>
        </w:rPr>
        <w:t>n</w:t>
      </w:r>
      <w:r w:rsidRPr="0099690B">
        <w:rPr>
          <w:rFonts w:ascii="Times New Roman" w:hAnsi="Times New Roman" w:cs="Times New Roman"/>
          <w:sz w:val="24"/>
          <w:szCs w:val="24"/>
          <w:lang w:val="id-ID"/>
        </w:rPr>
        <w:t xml:space="preserve"> indikator kepatuhan wajib pajak yang diadopsi dari </w:t>
      </w:r>
      <w:r w:rsidRPr="0099690B">
        <w:rPr>
          <w:rFonts w:ascii="Times New Roman" w:hAnsi="Times New Roman" w:cs="Times New Roman"/>
          <w:sz w:val="24"/>
          <w:szCs w:val="24"/>
          <w:lang w:val="id-ID"/>
        </w:rPr>
        <w:fldChar w:fldCharType="begin" w:fldLock="1"/>
      </w:r>
      <w:r w:rsidR="00A45312" w:rsidRPr="0099690B">
        <w:rPr>
          <w:rFonts w:ascii="Times New Roman" w:hAnsi="Times New Roman" w:cs="Times New Roman"/>
          <w:sz w:val="24"/>
          <w:szCs w:val="24"/>
          <w:lang w:val="id-ID"/>
        </w:rPr>
        <w:instrText>ADDIN CSL_CITATION {"citationItems":[{"id":"ITEM-1","itemData":{"DOI":"10.36406/jemi.v28i02.253","ISSN":"0854-0985","abstract":"- This research aims to knowing effect understanding tax, tax sanction, and level of trust in the goverment againts taxpayers compliance in paying land and building tax - rural and urban in the sub-district Jatinegara. The population in this research were PBB-P2 taxpayers registered in Jatinegara sub-district as many as 27,761 taxpayers. The sample in this study amounted to 100 taxpayers obtained from the results of calculations using the Slovin formula. The method of collecting data in this study by distributing questionnaires. Questionnaire tests in this research, namely data quality test, classic assumption test, and hypothesis test. The results of this research indicate that there is a significant effect of the understanding variable on taxpayer compliance in PBB-P2 payments. This is evidenced by the positive regression coefficient (0.307) and tcount greater than the value of ttable (4.408&gt; 1.98498) at the significance value (0,000 &lt; 5%). There is a significant effect of tax sanction variable on taxpayer compliance in PBB-P2 payments. This is evidenced by the negative regression coefficient (-0.209) and tcount smaller than the value of ttable (-1.452 &lt; 1.98498) at the significance value (0,150 &gt; 5%). There is a significant effect of the level of trust in the government variable on taxpayer compliance in PBB-P2 payments. This is evidenced by the positive regression coefficient (0.654) and tcount greater than the value of ttable (6.540 &gt; 1.98498) at the significance value (0,000 &lt; 5%). Understanding, tax Sanctions, and the level of trust in the government have a significant effect of a manner together on taxpayers compliance in PBB-P2 payments. This is evidenced by the value of Fcount which is greater than the value of Ftable (28,113 &gt; 2,70) at the significance value (0,000 &lt; 5%).","author":[{"dropping-particle":"","family":"Yuliansyah","given":"Rahmat","non-dropping-particle":"","parse-names":false,"suffix":""},{"dropping-particle":"","family":"Amaliati Setiawan","given":"Desy","non-dropping-particle":"","parse-names":false,"suffix":""},{"dropping-particle":"","family":"Sri Mumpuni","given":"Rayahu","non-dropping-particle":"","parse-names":false,"suffix":""}],"container-title":"Jurnal STEI Ekonomi","id":"ITEM-1","issue":"02","issued":{"date-parts":[["2019"]]},"page":"233-253","title":"Pengaruh Pemahaman, Sanksi Perpajakan, dan Tingkat kepercayaan pada Pemerintah terhadap Kepatuhan Wajib Pajak dalam Membayar PBB-P2","type":"article-journal","volume":"28"},"uris":["http://www.mendeley.com/documents/?uuid=02e314be-daa4-4dca-86df-bbaf53f59350"]}],"mendeley":{"formattedCitation":"(Yuliansyah et al., 2019)","manualFormatting":"Yuliansyah et al., (2019)","plainTextFormattedCitation":"(Yuliansyah et al., 2019)","previouslyFormattedCitation":"(Yuliansyah et al., 2019)"},"properties":{"noteIndex":0},"schema":"https://github.com/citation-style-language/schema/raw/master/csl-citation.json"}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 xml:space="preserve">Yuliansyah et al., </w:t>
      </w:r>
      <w:r w:rsidR="000A4C90" w:rsidRPr="0099690B">
        <w:rPr>
          <w:rFonts w:ascii="Times New Roman" w:hAnsi="Times New Roman" w:cs="Times New Roman"/>
          <w:noProof/>
          <w:sz w:val="24"/>
          <w:szCs w:val="24"/>
          <w:lang w:val="id-ID"/>
        </w:rPr>
        <w:t>(</w:t>
      </w:r>
      <w:r w:rsidRPr="0099690B">
        <w:rPr>
          <w:rFonts w:ascii="Times New Roman" w:hAnsi="Times New Roman" w:cs="Times New Roman"/>
          <w:noProof/>
          <w:sz w:val="24"/>
          <w:szCs w:val="24"/>
          <w:lang w:val="id-ID"/>
        </w:rPr>
        <w:t>2019)</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yaitu :</w:t>
      </w:r>
    </w:p>
    <w:p w14:paraId="326379C1" w14:textId="6A6F96E2" w:rsidR="00E7127F" w:rsidRPr="0099690B" w:rsidRDefault="00E7127F" w:rsidP="00BB63BC">
      <w:pPr>
        <w:pStyle w:val="ListParagraph"/>
        <w:numPr>
          <w:ilvl w:val="7"/>
          <w:numId w:val="13"/>
        </w:numPr>
        <w:tabs>
          <w:tab w:val="left" w:pos="567"/>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Kepatuhan dalam melaporkan kembali SPPT</w:t>
      </w:r>
    </w:p>
    <w:p w14:paraId="5C6E3C77" w14:textId="77777777" w:rsidR="00692CE0" w:rsidRPr="0099690B" w:rsidRDefault="00692CE0" w:rsidP="00BB63BC">
      <w:pPr>
        <w:pStyle w:val="ListParagraph"/>
        <w:numPr>
          <w:ilvl w:val="7"/>
          <w:numId w:val="13"/>
        </w:numPr>
        <w:tabs>
          <w:tab w:val="left" w:pos="567"/>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Pembayaran pajak selalu dilakukan tepat waktu oleh wajib pajak</w:t>
      </w:r>
    </w:p>
    <w:p w14:paraId="39764B37" w14:textId="60E8B08D" w:rsidR="00A20695" w:rsidRPr="0099690B" w:rsidRDefault="00421653" w:rsidP="00BB63BC">
      <w:pPr>
        <w:pStyle w:val="ListParagraph"/>
        <w:numPr>
          <w:ilvl w:val="7"/>
          <w:numId w:val="13"/>
        </w:numPr>
        <w:tabs>
          <w:tab w:val="left" w:pos="567"/>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Memiliki kepatuhan </w:t>
      </w:r>
      <w:r w:rsidR="00A20695" w:rsidRPr="0099690B">
        <w:rPr>
          <w:rFonts w:ascii="Times New Roman" w:hAnsi="Times New Roman" w:cs="Times New Roman"/>
          <w:sz w:val="24"/>
          <w:szCs w:val="24"/>
          <w:lang w:val="id-ID"/>
        </w:rPr>
        <w:t>dalam perhitungan dan pembayaran pajak terutang</w:t>
      </w:r>
    </w:p>
    <w:p w14:paraId="2D951686" w14:textId="5E3ADA74" w:rsidR="00A20695" w:rsidRPr="0099690B" w:rsidRDefault="00A20695" w:rsidP="00BB63BC">
      <w:pPr>
        <w:pStyle w:val="ListParagraph"/>
        <w:numPr>
          <w:ilvl w:val="7"/>
          <w:numId w:val="13"/>
        </w:numPr>
        <w:tabs>
          <w:tab w:val="left" w:pos="567"/>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Wajib pajak tidak menerima surat teguran </w:t>
      </w:r>
    </w:p>
    <w:p w14:paraId="1C92CBF2" w14:textId="2A24060D" w:rsidR="00E7127F" w:rsidRPr="0099690B" w:rsidRDefault="00A20695" w:rsidP="00BB63BC">
      <w:pPr>
        <w:pStyle w:val="ListParagraph"/>
        <w:numPr>
          <w:ilvl w:val="7"/>
          <w:numId w:val="13"/>
        </w:numPr>
        <w:tabs>
          <w:tab w:val="left" w:pos="567"/>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Wajib pajak tidak memiliki tunggakan</w:t>
      </w:r>
    </w:p>
    <w:bookmarkEnd w:id="7"/>
    <w:p w14:paraId="57A65F89" w14:textId="70D059AE" w:rsidR="00AD5CA2"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AD5CA2" w:rsidRPr="0099690B">
        <w:rPr>
          <w:rFonts w:ascii="Times New Roman" w:hAnsi="Times New Roman" w:cs="Times New Roman"/>
          <w:sz w:val="24"/>
          <w:szCs w:val="24"/>
          <w:lang w:val="id-ID"/>
        </w:rPr>
        <w:t>Pada dasarnya</w:t>
      </w:r>
      <w:r w:rsidR="00351029" w:rsidRPr="0099690B">
        <w:rPr>
          <w:rFonts w:ascii="Times New Roman" w:hAnsi="Times New Roman" w:cs="Times New Roman"/>
          <w:sz w:val="24"/>
          <w:szCs w:val="24"/>
          <w:lang w:val="id-ID"/>
        </w:rPr>
        <w:t>,</w:t>
      </w:r>
      <w:r w:rsidR="00AD5CA2" w:rsidRPr="0099690B">
        <w:rPr>
          <w:rFonts w:ascii="Times New Roman" w:hAnsi="Times New Roman" w:cs="Times New Roman"/>
          <w:sz w:val="24"/>
          <w:szCs w:val="24"/>
          <w:lang w:val="id-ID"/>
        </w:rPr>
        <w:t xml:space="preserve"> kepatuhan perpajakan adalah aspek yang penting dalam kehidupan bernegara. </w:t>
      </w:r>
      <w:r w:rsidR="00421653" w:rsidRPr="0099690B">
        <w:rPr>
          <w:rFonts w:ascii="Times New Roman" w:hAnsi="Times New Roman" w:cs="Times New Roman"/>
          <w:sz w:val="24"/>
          <w:szCs w:val="24"/>
          <w:lang w:val="id-ID"/>
        </w:rPr>
        <w:t>Dengan mematuhi peraturan perpajakan, penerimaan negara akan meningkat, yang berkontribusi pada keberlanjutan kemajuan negara.</w:t>
      </w:r>
      <w:r w:rsidR="00351029" w:rsidRPr="0099690B">
        <w:rPr>
          <w:rFonts w:ascii="Times New Roman" w:hAnsi="Times New Roman" w:cs="Times New Roman"/>
          <w:sz w:val="24"/>
          <w:szCs w:val="24"/>
          <w:lang w:val="id-ID"/>
        </w:rPr>
        <w:t xml:space="preserve"> Namun </w:t>
      </w:r>
      <w:r w:rsidR="00C43183" w:rsidRPr="0099690B">
        <w:rPr>
          <w:rFonts w:ascii="Times New Roman" w:hAnsi="Times New Roman" w:cs="Times New Roman"/>
          <w:sz w:val="24"/>
          <w:szCs w:val="24"/>
          <w:lang w:val="id-ID"/>
        </w:rPr>
        <w:t xml:space="preserve">perlu dicatat bahwa </w:t>
      </w:r>
      <w:r w:rsidR="00B64D45" w:rsidRPr="0099690B">
        <w:rPr>
          <w:rFonts w:ascii="Times New Roman" w:hAnsi="Times New Roman" w:cs="Times New Roman"/>
          <w:sz w:val="24"/>
          <w:szCs w:val="24"/>
          <w:lang w:val="id-ID"/>
        </w:rPr>
        <w:t xml:space="preserve">tidak ada keterkaitan antara besaran pajak </w:t>
      </w:r>
      <w:r w:rsidR="00C43183" w:rsidRPr="0099690B">
        <w:rPr>
          <w:rFonts w:ascii="Times New Roman" w:hAnsi="Times New Roman" w:cs="Times New Roman"/>
          <w:sz w:val="24"/>
          <w:szCs w:val="24"/>
          <w:lang w:val="id-ID"/>
        </w:rPr>
        <w:t xml:space="preserve">yang harus diserahkan dengan kepatuhan wajib pajak dalam </w:t>
      </w:r>
      <w:r w:rsidR="007118B6" w:rsidRPr="0099690B">
        <w:rPr>
          <w:rFonts w:ascii="Times New Roman" w:hAnsi="Times New Roman" w:cs="Times New Roman"/>
          <w:sz w:val="24"/>
          <w:szCs w:val="24"/>
          <w:lang w:val="id-ID"/>
        </w:rPr>
        <w:t>melaksanakan kewajibanya</w:t>
      </w:r>
      <w:r w:rsidR="00C43183" w:rsidRPr="0099690B">
        <w:rPr>
          <w:rFonts w:ascii="Times New Roman" w:hAnsi="Times New Roman" w:cs="Times New Roman"/>
          <w:sz w:val="24"/>
          <w:szCs w:val="24"/>
          <w:lang w:val="id-ID"/>
        </w:rPr>
        <w:t>.</w:t>
      </w:r>
    </w:p>
    <w:p w14:paraId="73D357F0" w14:textId="77777777" w:rsidR="00937EAA" w:rsidRPr="0099690B" w:rsidRDefault="00351029" w:rsidP="00BB63BC">
      <w:pPr>
        <w:pStyle w:val="ListParagraph"/>
        <w:numPr>
          <w:ilvl w:val="0"/>
          <w:numId w:val="15"/>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Pengetahuan Perpajakan</w:t>
      </w:r>
    </w:p>
    <w:p w14:paraId="1656BDE2" w14:textId="146F61EC" w:rsidR="00CD6040"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696880" w:rsidRPr="0099690B">
        <w:rPr>
          <w:rFonts w:ascii="Times New Roman" w:hAnsi="Times New Roman" w:cs="Times New Roman"/>
          <w:sz w:val="24"/>
          <w:szCs w:val="24"/>
          <w:lang w:val="id-ID"/>
        </w:rPr>
        <w:t>Pengetahuan perpajakan</w:t>
      </w:r>
      <w:r w:rsidR="00CD58FB" w:rsidRPr="0099690B">
        <w:rPr>
          <w:rFonts w:ascii="Times New Roman" w:hAnsi="Times New Roman" w:cs="Times New Roman"/>
          <w:sz w:val="24"/>
          <w:szCs w:val="24"/>
          <w:lang w:val="id-ID"/>
        </w:rPr>
        <w:t xml:space="preserve"> </w:t>
      </w:r>
      <w:r w:rsidR="00696880" w:rsidRPr="0099690B">
        <w:rPr>
          <w:rFonts w:ascii="Times New Roman" w:hAnsi="Times New Roman" w:cs="Times New Roman"/>
          <w:sz w:val="24"/>
          <w:szCs w:val="24"/>
          <w:lang w:val="id-ID"/>
        </w:rPr>
        <w:t xml:space="preserve">adalah proses </w:t>
      </w:r>
      <w:r w:rsidR="004C4AB3" w:rsidRPr="0099690B">
        <w:rPr>
          <w:rFonts w:ascii="Times New Roman" w:hAnsi="Times New Roman" w:cs="Times New Roman"/>
          <w:sz w:val="24"/>
          <w:szCs w:val="24"/>
          <w:lang w:val="id-ID"/>
        </w:rPr>
        <w:t xml:space="preserve">ketika </w:t>
      </w:r>
      <w:r w:rsidR="00CD58FB" w:rsidRPr="0099690B">
        <w:rPr>
          <w:rFonts w:ascii="Times New Roman" w:hAnsi="Times New Roman" w:cs="Times New Roman"/>
          <w:sz w:val="24"/>
          <w:szCs w:val="24"/>
          <w:lang w:val="id-ID"/>
        </w:rPr>
        <w:t xml:space="preserve">seseorang </w:t>
      </w:r>
      <w:r w:rsidR="00696880" w:rsidRPr="0099690B">
        <w:rPr>
          <w:rFonts w:ascii="Times New Roman" w:hAnsi="Times New Roman" w:cs="Times New Roman"/>
          <w:sz w:val="24"/>
          <w:szCs w:val="24"/>
          <w:lang w:val="id-ID"/>
        </w:rPr>
        <w:t>m</w:t>
      </w:r>
      <w:r w:rsidR="004C4AB3" w:rsidRPr="0099690B">
        <w:rPr>
          <w:rFonts w:ascii="Times New Roman" w:hAnsi="Times New Roman" w:cs="Times New Roman"/>
          <w:sz w:val="24"/>
          <w:szCs w:val="24"/>
          <w:lang w:val="id-ID"/>
        </w:rPr>
        <w:t xml:space="preserve">engetahui persyaratan pajak yang </w:t>
      </w:r>
      <w:r w:rsidR="00696880" w:rsidRPr="0099690B">
        <w:rPr>
          <w:rFonts w:ascii="Times New Roman" w:hAnsi="Times New Roman" w:cs="Times New Roman"/>
          <w:sz w:val="24"/>
          <w:szCs w:val="24"/>
          <w:lang w:val="id-ID"/>
        </w:rPr>
        <w:t xml:space="preserve">wajib dipatuhi </w:t>
      </w:r>
      <w:r w:rsidR="00834E72" w:rsidRPr="0099690B">
        <w:rPr>
          <w:rFonts w:ascii="Times New Roman" w:hAnsi="Times New Roman" w:cs="Times New Roman"/>
          <w:sz w:val="24"/>
          <w:szCs w:val="24"/>
          <w:lang w:val="id-ID"/>
        </w:rPr>
        <w:t>dalam perpajakan dan mempraktekkan pengetahuan tersebut dalam sebuah tindakan membayar pajak</w:t>
      </w:r>
      <w:r w:rsidR="00CD58FB" w:rsidRPr="0099690B">
        <w:rPr>
          <w:rFonts w:ascii="Times New Roman" w:hAnsi="Times New Roman" w:cs="Times New Roman"/>
          <w:sz w:val="24"/>
          <w:szCs w:val="24"/>
          <w:lang w:val="id-ID"/>
        </w:rPr>
        <w:t xml:space="preserve"> </w:t>
      </w:r>
      <w:r w:rsidR="00CD58FB" w:rsidRPr="0099690B">
        <w:rPr>
          <w:rFonts w:ascii="Times New Roman" w:hAnsi="Times New Roman" w:cs="Times New Roman"/>
          <w:sz w:val="24"/>
          <w:szCs w:val="24"/>
          <w:lang w:val="id-ID"/>
        </w:rPr>
        <w:fldChar w:fldCharType="begin" w:fldLock="1"/>
      </w:r>
      <w:r w:rsidR="00170DB5" w:rsidRPr="0099690B">
        <w:rPr>
          <w:rFonts w:ascii="Times New Roman" w:hAnsi="Times New Roman" w:cs="Times New Roman"/>
          <w:sz w:val="24"/>
          <w:szCs w:val="24"/>
          <w:lang w:val="id-ID"/>
        </w:rPr>
        <w:instrText>ADDIN CSL_CITATION {"citationItems":[{"id":"ITEM-1","itemData":{"DOI":"10.58406/jeb.v11i3.1357","ISSN":"2580-7285","abstract":"This research aims to determine the influence of public knowledge regarding taxation and tax sanctions on taxpayer compliance in the city of Pekalongan. This research uses qualitative methods by collecting data that emphasizes the people of Pekalongan city, in order to obtain accurate information in this research. The results of the research conclude that the knowledge of taxation and tax sanctions have a very large influence on taxpayer compliance in Pekalongan City. Knowledge of taxation is an important element for all people to know clearly what taxation is like. Apart from that, the benefits of taxation knowledge are very important in life because with taxes we can help the development of the country because one of the largest state revenues comes from taxes. Sanctions against the public are very much needed to create order in the world of taxation. Apart from that, the government's outreach to the public must be carried out frequently as a reminder to ensure taxpayer compliance.","author":[{"dropping-particle":"","family":"Marifah","given":"Umi","non-dropping-particle":"","parse-names":false,"suffix":""},{"dropping-particle":"","family":"Furqon","given":"Imahda Khoiri","non-dropping-particle":"","parse-names":false,"suffix":""}],"container-title":"Jurnal Ekonomi &amp; Bisnis","id":"ITEM-1","issue":"3","issued":{"date-parts":[["2023"]]},"page":"480-488","title":"Pengaruh Pengetahuan Perpajakan Dan Sanksi Pajak Terhadap Kepatuhan Wajib Pajak Di Kota Pekalongan","type":"article-journal","volume":"11"},"uris":["http://www.mendeley.com/documents/?uuid=4ebaaf2e-757b-4b38-9845-6ca6a671ed70"]}],"mendeley":{"formattedCitation":"(Marifah &amp; Furqon, 2023)","plainTextFormattedCitation":"(Marifah &amp; Furqon, 2023)","previouslyFormattedCitation":"(Marifah &amp; Furqon, 2023)"},"properties":{"noteIndex":0},"schema":"https://github.com/citation-style-language/schema/raw/master/csl-citation.json"}</w:instrText>
      </w:r>
      <w:r w:rsidR="00CD58FB" w:rsidRPr="0099690B">
        <w:rPr>
          <w:rFonts w:ascii="Times New Roman" w:hAnsi="Times New Roman" w:cs="Times New Roman"/>
          <w:sz w:val="24"/>
          <w:szCs w:val="24"/>
          <w:lang w:val="id-ID"/>
        </w:rPr>
        <w:fldChar w:fldCharType="separate"/>
      </w:r>
      <w:r w:rsidR="00CD58FB" w:rsidRPr="0099690B">
        <w:rPr>
          <w:rFonts w:ascii="Times New Roman" w:hAnsi="Times New Roman" w:cs="Times New Roman"/>
          <w:noProof/>
          <w:sz w:val="24"/>
          <w:szCs w:val="24"/>
          <w:lang w:val="id-ID"/>
        </w:rPr>
        <w:t>(Marifah &amp; Furqon, 2023)</w:t>
      </w:r>
      <w:r w:rsidR="00CD58FB" w:rsidRPr="0099690B">
        <w:rPr>
          <w:rFonts w:ascii="Times New Roman" w:hAnsi="Times New Roman" w:cs="Times New Roman"/>
          <w:sz w:val="24"/>
          <w:szCs w:val="24"/>
          <w:lang w:val="id-ID"/>
        </w:rPr>
        <w:fldChar w:fldCharType="end"/>
      </w:r>
      <w:r w:rsidR="00834E72" w:rsidRPr="0099690B">
        <w:rPr>
          <w:rFonts w:ascii="Times New Roman" w:hAnsi="Times New Roman" w:cs="Times New Roman"/>
          <w:sz w:val="24"/>
          <w:szCs w:val="24"/>
          <w:lang w:val="id-ID"/>
        </w:rPr>
        <w:t xml:space="preserve">. </w:t>
      </w:r>
      <w:r w:rsidR="00EF3075" w:rsidRPr="0099690B">
        <w:rPr>
          <w:rFonts w:ascii="Times New Roman" w:hAnsi="Times New Roman" w:cs="Times New Roman"/>
          <w:sz w:val="24"/>
          <w:szCs w:val="24"/>
          <w:lang w:val="id-ID"/>
        </w:rPr>
        <w:t xml:space="preserve">Menurut </w:t>
      </w:r>
      <w:r w:rsidR="00EF3075"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2020)","manualFormatting":"Ablessy (2020)","plainTextFormattedCitation":"(Ablessy, 2020)","previouslyFormattedCitation":"(Ablessy, 2020)"},"properties":{"noteIndex":0},"schema":"https://github.com/citation-style-language/schema/raw/master/csl-citation.json"}</w:instrText>
      </w:r>
      <w:r w:rsidR="00EF3075" w:rsidRPr="0099690B">
        <w:rPr>
          <w:rFonts w:ascii="Times New Roman" w:hAnsi="Times New Roman" w:cs="Times New Roman"/>
          <w:sz w:val="24"/>
          <w:szCs w:val="24"/>
          <w:lang w:val="id-ID"/>
        </w:rPr>
        <w:fldChar w:fldCharType="separate"/>
      </w:r>
      <w:r w:rsidR="00EF3075" w:rsidRPr="0099690B">
        <w:rPr>
          <w:rFonts w:ascii="Times New Roman" w:hAnsi="Times New Roman" w:cs="Times New Roman"/>
          <w:noProof/>
          <w:sz w:val="24"/>
          <w:szCs w:val="24"/>
          <w:lang w:val="id-ID"/>
        </w:rPr>
        <w:t>Ablessy (2020)</w:t>
      </w:r>
      <w:r w:rsidR="00EF3075" w:rsidRPr="0099690B">
        <w:rPr>
          <w:rFonts w:ascii="Times New Roman" w:hAnsi="Times New Roman" w:cs="Times New Roman"/>
          <w:sz w:val="24"/>
          <w:szCs w:val="24"/>
          <w:lang w:val="id-ID"/>
        </w:rPr>
        <w:fldChar w:fldCharType="end"/>
      </w:r>
      <w:r w:rsidR="00EF3075" w:rsidRPr="0099690B">
        <w:rPr>
          <w:rFonts w:ascii="Times New Roman" w:hAnsi="Times New Roman" w:cs="Times New Roman"/>
          <w:sz w:val="24"/>
          <w:szCs w:val="24"/>
          <w:lang w:val="id-ID"/>
        </w:rPr>
        <w:t xml:space="preserve"> pengetahuan perpajakan </w:t>
      </w:r>
      <w:r w:rsidR="00056891" w:rsidRPr="0099690B">
        <w:rPr>
          <w:rFonts w:ascii="Times New Roman" w:hAnsi="Times New Roman" w:cs="Times New Roman"/>
          <w:sz w:val="24"/>
          <w:szCs w:val="24"/>
          <w:lang w:val="id-ID"/>
        </w:rPr>
        <w:t>merupakan</w:t>
      </w:r>
      <w:r w:rsidR="00EF3075" w:rsidRPr="0099690B">
        <w:rPr>
          <w:rFonts w:ascii="Times New Roman" w:hAnsi="Times New Roman" w:cs="Times New Roman"/>
          <w:sz w:val="24"/>
          <w:szCs w:val="24"/>
          <w:lang w:val="id-ID"/>
        </w:rPr>
        <w:t xml:space="preserve"> segalah hal yang diketahui, kepandaian dan pengetahuan akan hal tersebut</w:t>
      </w:r>
      <w:r w:rsidR="00056891" w:rsidRPr="0099690B">
        <w:rPr>
          <w:rFonts w:ascii="Times New Roman" w:hAnsi="Times New Roman" w:cs="Times New Roman"/>
          <w:sz w:val="24"/>
          <w:szCs w:val="24"/>
          <w:lang w:val="id-ID"/>
        </w:rPr>
        <w:t>,</w:t>
      </w:r>
      <w:r w:rsidR="00EF3075" w:rsidRPr="0099690B">
        <w:rPr>
          <w:rFonts w:ascii="Times New Roman" w:hAnsi="Times New Roman" w:cs="Times New Roman"/>
          <w:sz w:val="24"/>
          <w:szCs w:val="24"/>
          <w:lang w:val="id-ID"/>
        </w:rPr>
        <w:t xml:space="preserve"> berk</w:t>
      </w:r>
      <w:r w:rsidR="00765443" w:rsidRPr="0099690B">
        <w:rPr>
          <w:rFonts w:ascii="Times New Roman" w:hAnsi="Times New Roman" w:cs="Times New Roman"/>
          <w:sz w:val="24"/>
          <w:szCs w:val="24"/>
          <w:lang w:val="id-ID"/>
        </w:rPr>
        <w:t>aitan</w:t>
      </w:r>
      <w:r w:rsidR="00EF3075" w:rsidRPr="0099690B">
        <w:rPr>
          <w:rFonts w:ascii="Times New Roman" w:hAnsi="Times New Roman" w:cs="Times New Roman"/>
          <w:sz w:val="24"/>
          <w:szCs w:val="24"/>
          <w:lang w:val="id-ID"/>
        </w:rPr>
        <w:t xml:space="preserve"> dengan</w:t>
      </w:r>
      <w:r w:rsidR="00056891" w:rsidRPr="0099690B">
        <w:rPr>
          <w:rFonts w:ascii="Times New Roman" w:hAnsi="Times New Roman" w:cs="Times New Roman"/>
          <w:sz w:val="24"/>
          <w:szCs w:val="24"/>
          <w:lang w:val="id-ID"/>
        </w:rPr>
        <w:t xml:space="preserve"> </w:t>
      </w:r>
      <w:r w:rsidR="00EF3075" w:rsidRPr="0099690B">
        <w:rPr>
          <w:rFonts w:ascii="Times New Roman" w:hAnsi="Times New Roman" w:cs="Times New Roman"/>
          <w:sz w:val="24"/>
          <w:szCs w:val="24"/>
          <w:lang w:val="id-ID"/>
        </w:rPr>
        <w:t>perpajakan.</w:t>
      </w:r>
      <w:r w:rsidR="005E1451" w:rsidRPr="0099690B">
        <w:rPr>
          <w:rFonts w:ascii="Times New Roman" w:hAnsi="Times New Roman" w:cs="Times New Roman"/>
          <w:sz w:val="24"/>
          <w:szCs w:val="24"/>
          <w:lang w:val="id-ID"/>
        </w:rPr>
        <w:t xml:space="preserve"> </w:t>
      </w:r>
      <w:r w:rsidR="00C567DA" w:rsidRPr="0099690B">
        <w:rPr>
          <w:rFonts w:ascii="Times New Roman" w:hAnsi="Times New Roman" w:cs="Times New Roman"/>
          <w:sz w:val="24"/>
          <w:szCs w:val="24"/>
          <w:lang w:val="id-ID"/>
        </w:rPr>
        <w:t>Pengetahuan perpajakan adalah</w:t>
      </w:r>
      <w:r w:rsidR="00C31F55" w:rsidRPr="0099690B">
        <w:rPr>
          <w:rFonts w:ascii="Times New Roman" w:hAnsi="Times New Roman" w:cs="Times New Roman"/>
          <w:sz w:val="24"/>
          <w:szCs w:val="24"/>
          <w:lang w:val="id-ID"/>
        </w:rPr>
        <w:t xml:space="preserve"> informasi perpajakan yang menjadi </w:t>
      </w:r>
      <w:r w:rsidR="00C45941" w:rsidRPr="0099690B">
        <w:rPr>
          <w:rFonts w:ascii="Times New Roman" w:hAnsi="Times New Roman" w:cs="Times New Roman"/>
          <w:sz w:val="24"/>
          <w:szCs w:val="24"/>
          <w:lang w:val="id-ID"/>
        </w:rPr>
        <w:t>landasan seseorang dalam ber</w:t>
      </w:r>
      <w:r w:rsidR="00C31F55" w:rsidRPr="0099690B">
        <w:rPr>
          <w:rFonts w:ascii="Times New Roman" w:hAnsi="Times New Roman" w:cs="Times New Roman"/>
          <w:sz w:val="24"/>
          <w:szCs w:val="24"/>
          <w:lang w:val="id-ID"/>
        </w:rPr>
        <w:t>tindakan</w:t>
      </w:r>
      <w:r w:rsidR="00C567DA" w:rsidRPr="0099690B">
        <w:rPr>
          <w:rFonts w:ascii="Times New Roman" w:hAnsi="Times New Roman" w:cs="Times New Roman"/>
          <w:sz w:val="24"/>
          <w:szCs w:val="24"/>
          <w:lang w:val="id-ID"/>
        </w:rPr>
        <w:t xml:space="preserve">, mengambil keputusan </w:t>
      </w:r>
      <w:r w:rsidR="00C31F55" w:rsidRPr="0099690B">
        <w:rPr>
          <w:rFonts w:ascii="Times New Roman" w:hAnsi="Times New Roman" w:cs="Times New Roman"/>
          <w:sz w:val="24"/>
          <w:szCs w:val="24"/>
          <w:lang w:val="id-ID"/>
        </w:rPr>
        <w:t xml:space="preserve">serta menetapkan kebijakan dan  strategi </w:t>
      </w:r>
      <w:r w:rsidR="00C45941" w:rsidRPr="0099690B">
        <w:rPr>
          <w:rFonts w:ascii="Times New Roman" w:hAnsi="Times New Roman" w:cs="Times New Roman"/>
          <w:sz w:val="24"/>
          <w:szCs w:val="24"/>
          <w:lang w:val="id-ID"/>
        </w:rPr>
        <w:t>tertentu</w:t>
      </w:r>
      <w:r w:rsidR="00C31F55" w:rsidRPr="0099690B">
        <w:rPr>
          <w:rFonts w:ascii="Times New Roman" w:hAnsi="Times New Roman" w:cs="Times New Roman"/>
          <w:sz w:val="24"/>
          <w:szCs w:val="24"/>
          <w:lang w:val="id-ID"/>
        </w:rPr>
        <w:t xml:space="preserve"> terkait pemenuhan hak dan kewajiban</w:t>
      </w:r>
      <w:r w:rsidR="00C45941" w:rsidRPr="0099690B">
        <w:rPr>
          <w:rFonts w:ascii="Times New Roman" w:hAnsi="Times New Roman" w:cs="Times New Roman"/>
          <w:sz w:val="24"/>
          <w:szCs w:val="24"/>
          <w:lang w:val="id-ID"/>
        </w:rPr>
        <w:t xml:space="preserve"> perpajakan mereka</w:t>
      </w:r>
      <w:r w:rsidR="00C567DA" w:rsidRPr="0099690B">
        <w:rPr>
          <w:rFonts w:ascii="Times New Roman" w:hAnsi="Times New Roman" w:cs="Times New Roman"/>
          <w:sz w:val="24"/>
          <w:szCs w:val="24"/>
          <w:lang w:val="id-ID"/>
        </w:rPr>
        <w:t xml:space="preserve"> </w:t>
      </w:r>
      <w:r w:rsidR="00C567DA" w:rsidRPr="0099690B">
        <w:rPr>
          <w:rFonts w:ascii="Times New Roman" w:hAnsi="Times New Roman" w:cs="Times New Roman"/>
          <w:sz w:val="24"/>
          <w:szCs w:val="24"/>
          <w:lang w:val="id-ID"/>
        </w:rPr>
        <w:fldChar w:fldCharType="begin" w:fldLock="1"/>
      </w:r>
      <w:r w:rsidR="00212ED8" w:rsidRPr="0099690B">
        <w:rPr>
          <w:rFonts w:ascii="Times New Roman" w:hAnsi="Times New Roman" w:cs="Times New Roman"/>
          <w:sz w:val="24"/>
          <w:szCs w:val="24"/>
          <w:lang w:val="id-ID"/>
        </w:rPr>
        <w:instrText>ADDIN CSL_CITATION {"citationItems":[{"id":"ITEM-1","itemData":{"DOI":"10.32477/jrabi.v2i3.566","abstract":"Penelitian ini bertujuan untuk menganalisis pengaruh kesadaran membayar pajak, pengetahuan dan pemahaman peraturan perpajakan, sanksi perpajakan dan motivasi terhadap kepatuhan wajib pajak. Metode pengambilan sampel menggunakan kuesioner sehingga diperoleh 42 responden yang berdomisili di Bantul Yogyakarta. Metode analisis yang digunakan dalam penelitian ini adalah metode analisis regresi berganda. Hasil penelitian menunjukkan bahwa variabel sanksi perpajakan berpengaruh positif signifikan terhadap kepatuhan wajib pajak. Sedangkan variabel kesadaran membayar pajak, pengetahuan dan pemahaman peraturan perpajakan dan motivasi tidak berpengaruh signifikan terhadap kepatuhan pajak.","author":[{"dropping-particle":"","family":"Kundala","given":"Manendha Maganitri","non-dropping-particle":"","parse-names":false,"suffix":""},{"dropping-particle":"","family":"Karmilah","given":"Karmilah","non-dropping-particle":"","parse-names":false,"suffix":""},{"dropping-particle":"","family":"Ahmadi","given":"Pandit Fatih","non-dropping-particle":"","parse-names":false,"suffix":""}],"container-title":"Jurnal Riset Akuntansi dan Bisnis Indonesia","id":"ITEM-1","issue":"3","issued":{"date-parts":[["2022"]]},"page":"372-395","title":"Analisis Faktor-Faktor Yang Mempengaruhi Kepatuhan Wajib Pajak Dalam Membayar Pajak Penghasilan","type":"article-journal","volume":"2"},"uris":["http://www.mendeley.com/documents/?uuid=f4967edd-1437-428e-a2ec-a8e47d0fd3e1"]}],"mendeley":{"formattedCitation":"(Kundala et al., 2022)","plainTextFormattedCitation":"(Kundala et al., 2022)","previouslyFormattedCitation":"(Kundala et al., 2022)"},"properties":{"noteIndex":0},"schema":"https://github.com/citation-style-language/schema/raw/master/csl-citation.json"}</w:instrText>
      </w:r>
      <w:r w:rsidR="00C567DA" w:rsidRPr="0099690B">
        <w:rPr>
          <w:rFonts w:ascii="Times New Roman" w:hAnsi="Times New Roman" w:cs="Times New Roman"/>
          <w:sz w:val="24"/>
          <w:szCs w:val="24"/>
          <w:lang w:val="id-ID"/>
        </w:rPr>
        <w:fldChar w:fldCharType="separate"/>
      </w:r>
      <w:r w:rsidR="00C567DA" w:rsidRPr="0099690B">
        <w:rPr>
          <w:rFonts w:ascii="Times New Roman" w:hAnsi="Times New Roman" w:cs="Times New Roman"/>
          <w:noProof/>
          <w:sz w:val="24"/>
          <w:szCs w:val="24"/>
          <w:lang w:val="id-ID"/>
        </w:rPr>
        <w:t>(Kundala et al., 2022)</w:t>
      </w:r>
      <w:r w:rsidR="00C567DA" w:rsidRPr="0099690B">
        <w:rPr>
          <w:rFonts w:ascii="Times New Roman" w:hAnsi="Times New Roman" w:cs="Times New Roman"/>
          <w:sz w:val="24"/>
          <w:szCs w:val="24"/>
          <w:lang w:val="id-ID"/>
        </w:rPr>
        <w:fldChar w:fldCharType="end"/>
      </w:r>
      <w:r w:rsidR="00C567DA" w:rsidRPr="0099690B">
        <w:rPr>
          <w:rFonts w:ascii="Times New Roman" w:hAnsi="Times New Roman" w:cs="Times New Roman"/>
          <w:sz w:val="24"/>
          <w:szCs w:val="24"/>
          <w:lang w:val="id-ID"/>
        </w:rPr>
        <w:t xml:space="preserve">. </w:t>
      </w:r>
    </w:p>
    <w:p w14:paraId="3276B3CB" w14:textId="45B381AC" w:rsidR="00CD6040"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C567DA" w:rsidRPr="0099690B">
        <w:rPr>
          <w:rFonts w:ascii="Times New Roman" w:hAnsi="Times New Roman" w:cs="Times New Roman"/>
          <w:sz w:val="24"/>
          <w:szCs w:val="24"/>
          <w:lang w:val="id-ID"/>
        </w:rPr>
        <w:t>Dari definisi-definisi yang telah dijabarkan maka</w:t>
      </w:r>
      <w:r w:rsidR="00C31F55" w:rsidRPr="0099690B">
        <w:rPr>
          <w:rFonts w:ascii="Times New Roman" w:hAnsi="Times New Roman" w:cs="Times New Roman"/>
          <w:sz w:val="24"/>
          <w:szCs w:val="24"/>
          <w:lang w:val="id-ID"/>
        </w:rPr>
        <w:t>,</w:t>
      </w:r>
      <w:r w:rsidR="00C567DA" w:rsidRPr="0099690B">
        <w:rPr>
          <w:rFonts w:ascii="Times New Roman" w:hAnsi="Times New Roman" w:cs="Times New Roman"/>
          <w:sz w:val="24"/>
          <w:szCs w:val="24"/>
          <w:lang w:val="id-ID"/>
        </w:rPr>
        <w:t xml:space="preserve"> </w:t>
      </w:r>
      <w:r w:rsidR="00C31F55" w:rsidRPr="0099690B">
        <w:rPr>
          <w:rFonts w:ascii="Times New Roman" w:hAnsi="Times New Roman" w:cs="Times New Roman"/>
          <w:sz w:val="24"/>
          <w:szCs w:val="24"/>
          <w:lang w:val="id-ID"/>
        </w:rPr>
        <w:t>pengetahuan perpajakan dapat didefinisikan sebagai semua informasi tentang peraturan perpajakan yang dapat digunakan oleh wajib pajak untuk memenuhi kewajiban</w:t>
      </w:r>
      <w:r w:rsidR="006C3DCE" w:rsidRPr="0099690B">
        <w:rPr>
          <w:rFonts w:ascii="Times New Roman" w:hAnsi="Times New Roman" w:cs="Times New Roman"/>
          <w:sz w:val="24"/>
          <w:szCs w:val="24"/>
          <w:lang w:val="id-ID"/>
        </w:rPr>
        <w:t xml:space="preserve"> pajak </w:t>
      </w:r>
      <w:r w:rsidR="00C31F55" w:rsidRPr="0099690B">
        <w:rPr>
          <w:rFonts w:ascii="Times New Roman" w:hAnsi="Times New Roman" w:cs="Times New Roman"/>
          <w:sz w:val="24"/>
          <w:szCs w:val="24"/>
          <w:lang w:val="id-ID"/>
        </w:rPr>
        <w:t>mereka.</w:t>
      </w:r>
      <w:r w:rsidR="00CD6040" w:rsidRPr="0099690B">
        <w:rPr>
          <w:rFonts w:ascii="Times New Roman" w:hAnsi="Times New Roman" w:cs="Times New Roman"/>
          <w:sz w:val="24"/>
          <w:szCs w:val="24"/>
          <w:lang w:val="id-ID"/>
        </w:rPr>
        <w:t xml:space="preserve"> </w:t>
      </w:r>
      <w:r w:rsidR="00212ED8" w:rsidRPr="0099690B">
        <w:rPr>
          <w:rFonts w:ascii="Times New Roman" w:hAnsi="Times New Roman" w:cs="Times New Roman"/>
          <w:sz w:val="24"/>
          <w:szCs w:val="24"/>
          <w:lang w:val="id-ID"/>
        </w:rPr>
        <w:t>Tingkat informasi perpajakan yang dimiliki akan sangat berpengaruh terhadap pemahaman perpajakan yang baik.</w:t>
      </w:r>
      <w:r w:rsidR="00DD6B13" w:rsidRPr="0099690B">
        <w:rPr>
          <w:rFonts w:ascii="Times New Roman" w:hAnsi="Times New Roman" w:cs="Times New Roman"/>
          <w:sz w:val="24"/>
          <w:szCs w:val="24"/>
          <w:lang w:val="id-ID"/>
        </w:rPr>
        <w:t xml:space="preserve"> </w:t>
      </w:r>
      <w:r w:rsidR="00212ED8" w:rsidRPr="0099690B">
        <w:rPr>
          <w:rFonts w:ascii="Times New Roman" w:hAnsi="Times New Roman" w:cs="Times New Roman"/>
          <w:sz w:val="24"/>
          <w:szCs w:val="24"/>
          <w:lang w:val="id-ID"/>
        </w:rPr>
        <w:t>Dengan adanya tingkat pemahaman yang baik dan tinggi, akan mendorong kesadaran sejumlah waj</w:t>
      </w:r>
      <w:r w:rsidR="00CD58FB" w:rsidRPr="0099690B">
        <w:rPr>
          <w:rFonts w:ascii="Times New Roman" w:hAnsi="Times New Roman" w:cs="Times New Roman"/>
          <w:sz w:val="24"/>
          <w:szCs w:val="24"/>
          <w:lang w:val="id-ID"/>
        </w:rPr>
        <w:t>i</w:t>
      </w:r>
      <w:r w:rsidR="00212ED8" w:rsidRPr="0099690B">
        <w:rPr>
          <w:rFonts w:ascii="Times New Roman" w:hAnsi="Times New Roman" w:cs="Times New Roman"/>
          <w:sz w:val="24"/>
          <w:szCs w:val="24"/>
          <w:lang w:val="id-ID"/>
        </w:rPr>
        <w:t xml:space="preserve">b pajak </w:t>
      </w:r>
      <w:r w:rsidR="004B47BE" w:rsidRPr="0099690B">
        <w:rPr>
          <w:rFonts w:ascii="Times New Roman" w:hAnsi="Times New Roman" w:cs="Times New Roman"/>
          <w:sz w:val="24"/>
          <w:szCs w:val="24"/>
          <w:lang w:val="id-ID"/>
        </w:rPr>
        <w:t xml:space="preserve">akan tanggung jawab </w:t>
      </w:r>
      <w:r w:rsidR="004B47BE" w:rsidRPr="0099690B">
        <w:rPr>
          <w:rFonts w:ascii="Times New Roman" w:hAnsi="Times New Roman" w:cs="Times New Roman"/>
          <w:sz w:val="24"/>
          <w:szCs w:val="24"/>
          <w:lang w:val="id-ID"/>
        </w:rPr>
        <w:lastRenderedPageBreak/>
        <w:t>per</w:t>
      </w:r>
      <w:r w:rsidR="00212ED8" w:rsidRPr="0099690B">
        <w:rPr>
          <w:rFonts w:ascii="Times New Roman" w:hAnsi="Times New Roman" w:cs="Times New Roman"/>
          <w:sz w:val="24"/>
          <w:szCs w:val="24"/>
          <w:lang w:val="id-ID"/>
        </w:rPr>
        <w:t>pajak</w:t>
      </w:r>
      <w:r w:rsidR="00765443" w:rsidRPr="0099690B">
        <w:rPr>
          <w:rFonts w:ascii="Times New Roman" w:hAnsi="Times New Roman" w:cs="Times New Roman"/>
          <w:sz w:val="24"/>
          <w:szCs w:val="24"/>
          <w:lang w:val="id-ID"/>
        </w:rPr>
        <w:t>an</w:t>
      </w:r>
      <w:r w:rsidR="00212ED8" w:rsidRPr="0099690B">
        <w:rPr>
          <w:rFonts w:ascii="Times New Roman" w:hAnsi="Times New Roman" w:cs="Times New Roman"/>
          <w:sz w:val="24"/>
          <w:szCs w:val="24"/>
          <w:lang w:val="id-ID"/>
        </w:rPr>
        <w:t>nya</w:t>
      </w:r>
      <w:r w:rsidR="004B47BE" w:rsidRPr="0099690B">
        <w:rPr>
          <w:rFonts w:ascii="Times New Roman" w:hAnsi="Times New Roman" w:cs="Times New Roman"/>
          <w:sz w:val="24"/>
          <w:szCs w:val="24"/>
          <w:lang w:val="id-ID"/>
        </w:rPr>
        <w:t>,</w:t>
      </w:r>
      <w:r w:rsidR="00212ED8" w:rsidRPr="0099690B">
        <w:rPr>
          <w:rFonts w:ascii="Times New Roman" w:hAnsi="Times New Roman" w:cs="Times New Roman"/>
          <w:sz w:val="24"/>
          <w:szCs w:val="24"/>
          <w:lang w:val="id-ID"/>
        </w:rPr>
        <w:t xml:space="preserve"> dengan melihat pula akibat akan yang timbul bila tidak patuh </w:t>
      </w:r>
      <w:r w:rsidR="00212ED8" w:rsidRPr="0099690B">
        <w:rPr>
          <w:rFonts w:ascii="Times New Roman" w:hAnsi="Times New Roman" w:cs="Times New Roman"/>
          <w:sz w:val="24"/>
          <w:szCs w:val="24"/>
          <w:lang w:val="id-ID"/>
        </w:rPr>
        <w:fldChar w:fldCharType="begin" w:fldLock="1"/>
      </w:r>
      <w:r w:rsidR="009A64D9" w:rsidRPr="0099690B">
        <w:rPr>
          <w:rFonts w:ascii="Times New Roman" w:hAnsi="Times New Roman" w:cs="Times New Roman"/>
          <w:sz w:val="24"/>
          <w:szCs w:val="24"/>
          <w:lang w:val="id-ID"/>
        </w:rPr>
        <w:instrText>ADDIN CSL_CITATION {"citationItems":[{"id":"ITEM-1","itemData":{"DOI":"10.38204/jrak.v7i2.560","ISSN":"2407-828X","abstract":"DAFTAR PUSTAKA\r Anggraeni,Dini.(2012).KontribusiPajak Daerah TerhadapPendapatanAsliDaerah Tahun2010dan2011 (StudiKasusDinasPendapatanDaerahKabupatenSleman).TugasAkhir,JurusanAkuntansiFakultasEkonomi,UniversitasNegeriYogyakarta.Yogyakarta.\r Andirawan, N. F., &amp; Salean, D. (2016). Analisis Metode Altman Z-Score Sebagai Alat Prediksi Kebangkrutan Dan Pengaruhnya Terhadap Harga Saham Pada Perusahaan Farmasi Yang Terdaftar Di Bursa Efek Indonesia. Jurnal Ekonomi Akuntansi, 1(1), 67–82.\r Brigham, &amp; Houston. (2012). Dasar - Dasar Manajemen Keuangan (Fifth). Jakarta: Salemba Empat.\r Brimantyo, H., Topowijono, &amp; Husaini, A. (2013). Penerapan Analisis Altman Z-Score Sebagai Salah Satu Alat Untuk Mengetahui Potensi Kebangkrutan Perusahaan (Pada Perusahaan\r Dede Nurhayati. (2015). Pengaruh Prediksi Kebangkrutan Dengan Menggunakan Metode Altman Z-Score dan Springate Terhadap Harga Saham (Studi Pada Perusahaan Perbankan yang Terdaftar di Bursa Efek Indonesia).\r Dewi, F. (2016). Pengaruh Pengetahuan Perpajakan Dan Modernisasi Sistem Administrasi Perpajakan Terhadap Kepatuhan Wajib Pajak (Studi Kasus Pada Wajib Pajak Badan Di Kpp Pratama Sidoarjo Selatan) (Doctoral Dissertation, Stie Mahardhika Surabaya).\r Edward I. Altman. (1968). Financial Ratios, Discriminant Analysis and the Prediction of Corporate Bankruptcy. The Journal of Finance, 23(4), 589–609.\r Elizabeth C. A (2020) Pribadi, Kepatuhan Wajib Pajak Orang. \"Pengaruh Modernisasi Sistem Administrasi Perpajakan Dan Pengetahuan Perpajakan Terhadap.\"\r Fajriyah, Nurul. (2020). Pengaruh Pengetahuan Perpajakan, Modernisasi Sistem Administrasi Perpajakan Dan Kesadaran Wajib Pajak Terhadap Kepatuhan Wajib Pajak Orang Pribadi. Diss. Universitas Komputer Indonesia,.\r Ferdian, T (2020). Pajak Kuat Indonesia Maju. https://www.pajak.go.id/id/artikel/perlu-diketahui-ini-penyebab-timbulnya-utang-pajak\r Gantino.R (2018). Prediction Guidelines for Perfomance Using Springate Model and Influence on Stock Return Property &amp; Real Estate and Food &amp; Beverage Sectors Listed on Indonesia Stock Exchange. The Journal of Social Sciences Research, (SPI 2), 110–116.\r Gantino.R, Hertati .L. Ilyas.M. (2021). Taxpayer Compliance Model Moderated by Socialization Taxation SMEs in Indonesia. International Journal of Scientific and Research Publications, 11, (2), 2250-3153\r Gordon LV Springate. (1978). Predicting the possibility of failure in a Canadian firm: A discriminant analysis. Simon Fraser University.\r Ghozali.I (2016). Aplikasi Analisis Multiva…","author":[{"dropping-particle":"","family":"Hertati","given":"Lesi","non-dropping-particle":"","parse-names":false,"suffix":""}],"container-title":"JRAK (Jurnal Riset Akuntansi dan Bisnis)","id":"ITEM-1","issue":"2","issued":{"date-parts":[["2021"]]},"page":"59-70","title":"Pengaruh Tingkat Pengetahuan Perpajakan Dan Modernisasi Sistem Administrasi Perpajakan Terhadap Kepatuhan Wajib Pajak Orang Pribadi","type":"article-journal","volume":"7"},"uris":["http://www.mendeley.com/documents/?uuid=131fbfab-458d-429b-8c12-abfc98235f9d"]}],"mendeley":{"formattedCitation":"(Hertati, 2021)","plainTextFormattedCitation":"(Hertati, 2021)","previouslyFormattedCitation":"(Hertati, 2021)"},"properties":{"noteIndex":0},"schema":"https://github.com/citation-style-language/schema/raw/master/csl-citation.json"}</w:instrText>
      </w:r>
      <w:r w:rsidR="00212ED8" w:rsidRPr="0099690B">
        <w:rPr>
          <w:rFonts w:ascii="Times New Roman" w:hAnsi="Times New Roman" w:cs="Times New Roman"/>
          <w:sz w:val="24"/>
          <w:szCs w:val="24"/>
          <w:lang w:val="id-ID"/>
        </w:rPr>
        <w:fldChar w:fldCharType="separate"/>
      </w:r>
      <w:r w:rsidR="00212ED8" w:rsidRPr="0099690B">
        <w:rPr>
          <w:rFonts w:ascii="Times New Roman" w:hAnsi="Times New Roman" w:cs="Times New Roman"/>
          <w:noProof/>
          <w:sz w:val="24"/>
          <w:szCs w:val="24"/>
          <w:lang w:val="id-ID"/>
        </w:rPr>
        <w:t>(Hertati, 2021)</w:t>
      </w:r>
      <w:r w:rsidR="00212ED8" w:rsidRPr="0099690B">
        <w:rPr>
          <w:rFonts w:ascii="Times New Roman" w:hAnsi="Times New Roman" w:cs="Times New Roman"/>
          <w:sz w:val="24"/>
          <w:szCs w:val="24"/>
          <w:lang w:val="id-ID"/>
        </w:rPr>
        <w:fldChar w:fldCharType="end"/>
      </w:r>
      <w:r w:rsidR="00212ED8" w:rsidRPr="0099690B">
        <w:rPr>
          <w:rFonts w:ascii="Times New Roman" w:hAnsi="Times New Roman" w:cs="Times New Roman"/>
          <w:sz w:val="24"/>
          <w:szCs w:val="24"/>
          <w:lang w:val="id-ID"/>
        </w:rPr>
        <w:t>.</w:t>
      </w:r>
      <w:r w:rsidR="009A64D9" w:rsidRPr="0099690B">
        <w:rPr>
          <w:rFonts w:ascii="Times New Roman" w:hAnsi="Times New Roman" w:cs="Times New Roman"/>
          <w:sz w:val="24"/>
          <w:szCs w:val="24"/>
          <w:lang w:val="id-ID"/>
        </w:rPr>
        <w:t xml:space="preserve"> </w:t>
      </w:r>
    </w:p>
    <w:p w14:paraId="0F2C7D6E" w14:textId="67B9CE86" w:rsidR="00212ED8"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A64D9" w:rsidRPr="0099690B">
        <w:rPr>
          <w:rFonts w:ascii="Times New Roman" w:hAnsi="Times New Roman" w:cs="Times New Roman"/>
          <w:sz w:val="24"/>
          <w:szCs w:val="24"/>
          <w:lang w:val="id-ID"/>
        </w:rPr>
        <w:t xml:space="preserve">Menurut </w:t>
      </w:r>
      <w:r w:rsidR="00CD6040"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{"citationItems":[{"id":"ITEM-1","itemData":{"DOI":"10.36418/jcs.v1i3.66","ISSN":"2963-1866","abstract":"The data source used in this study is primary data. Primary data is obtained by using a questionnaire in the form of a structured questionnaire with the aim of collecting information from taxpayers in Tegalangus Village. Sampling in this study was conducted using nonprobability sampling techniques, namely sampling techniques that do not provide equal opportunities / opportunities for each element or member of the population to be selected as samples. Analysis of the data used is the regression analysis, t-test and F-test. Data management with the help of SPSS software (Statistical Product and Service Solution) version 24. Based on the results of the analysis carried out, it was concluded that the awareness of taxpayers, and knowledge of taxation of taxpayers had a positive and significant influence on taxpayer compliance in Tegalangus Village.","author":[{"dropping-particle":"","family":"Leonardo","given":"Sunanta","non-dropping-particle":"","parse-names":false,"suffix":""}],"container-title":"Journal of Comprehensive Science (JCS)","id":"ITEM-1","issue":"3","issued":{"date-parts":[["2022"]]},"page":"419-438","title":"Pengaruh Kesadaran Wajib Pajak Dan Pengetahuan Perpajakan Wajib Pajak Terhadap Kepatuhan Wajib Pajak","type":"article-journal","volume":"1"},"uris":["http://www.mendeley.com/documents/?uuid=2eafb8f8-5d92-43ea-99c8-97ffcc8ec90e"]}],"mendeley":{"formattedCitation":"(Leonardo, 2022)","manualFormatting":"Leonardo, (2022)","plainTextFormattedCitation":"(Leonardo, 2022)","previouslyFormattedCitation":"(Leonardo, 2022)"},"properties":{"noteIndex":0},"schema":"https://github.com/citation-style-language/schema/raw/master/csl-citation.json"}</w:instrText>
      </w:r>
      <w:r w:rsidR="00CD6040" w:rsidRPr="0099690B">
        <w:rPr>
          <w:rFonts w:ascii="Times New Roman" w:hAnsi="Times New Roman" w:cs="Times New Roman"/>
          <w:sz w:val="24"/>
          <w:szCs w:val="24"/>
          <w:lang w:val="id-ID"/>
        </w:rPr>
        <w:fldChar w:fldCharType="separate"/>
      </w:r>
      <w:r w:rsidR="00CD6040" w:rsidRPr="0099690B">
        <w:rPr>
          <w:rFonts w:ascii="Times New Roman" w:hAnsi="Times New Roman" w:cs="Times New Roman"/>
          <w:noProof/>
          <w:sz w:val="24"/>
          <w:szCs w:val="24"/>
          <w:lang w:val="id-ID"/>
        </w:rPr>
        <w:t>Leonardo, (2022)</w:t>
      </w:r>
      <w:r w:rsidR="00CD6040" w:rsidRPr="0099690B">
        <w:rPr>
          <w:rFonts w:ascii="Times New Roman" w:hAnsi="Times New Roman" w:cs="Times New Roman"/>
          <w:sz w:val="24"/>
          <w:szCs w:val="24"/>
          <w:lang w:val="id-ID"/>
        </w:rPr>
        <w:fldChar w:fldCharType="end"/>
      </w:r>
      <w:r w:rsidR="00CD6040" w:rsidRPr="0099690B">
        <w:rPr>
          <w:rFonts w:ascii="Times New Roman" w:hAnsi="Times New Roman" w:cs="Times New Roman"/>
          <w:sz w:val="24"/>
          <w:szCs w:val="24"/>
          <w:lang w:val="id-ID"/>
        </w:rPr>
        <w:t xml:space="preserve"> </w:t>
      </w:r>
      <w:r w:rsidR="009A64D9" w:rsidRPr="0099690B">
        <w:rPr>
          <w:rFonts w:ascii="Times New Roman" w:hAnsi="Times New Roman" w:cs="Times New Roman"/>
          <w:sz w:val="24"/>
          <w:szCs w:val="24"/>
          <w:lang w:val="id-ID"/>
        </w:rPr>
        <w:t>terdapat beberapa indikator pengetahuan perpajakan yaitu:</w:t>
      </w:r>
    </w:p>
    <w:p w14:paraId="010FF2B5" w14:textId="77777777" w:rsidR="00DD6B13" w:rsidRPr="0099690B" w:rsidRDefault="00DD6B13"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bookmarkStart w:id="8" w:name="_Hlk153387515"/>
      <w:r w:rsidRPr="0099690B">
        <w:rPr>
          <w:rFonts w:ascii="Times New Roman" w:hAnsi="Times New Roman" w:cs="Times New Roman"/>
          <w:sz w:val="24"/>
          <w:szCs w:val="24"/>
          <w:lang w:val="id-ID"/>
        </w:rPr>
        <w:t>Pengetahuan wajib pajak terhadap peraturan pajak.</w:t>
      </w:r>
    </w:p>
    <w:p w14:paraId="1D5257E2" w14:textId="3DBC4B74" w:rsidR="00DD6B13" w:rsidRPr="0099690B" w:rsidRDefault="006C3DCE"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w:t>
      </w:r>
      <w:r w:rsidR="00DD6B13" w:rsidRPr="0099690B">
        <w:rPr>
          <w:rFonts w:ascii="Times New Roman" w:hAnsi="Times New Roman" w:cs="Times New Roman"/>
          <w:sz w:val="24"/>
          <w:szCs w:val="24"/>
          <w:lang w:val="id-ID"/>
        </w:rPr>
        <w:t xml:space="preserve">ajib pajak </w:t>
      </w:r>
      <w:r w:rsidRPr="0099690B">
        <w:rPr>
          <w:rFonts w:ascii="Times New Roman" w:hAnsi="Times New Roman" w:cs="Times New Roman"/>
          <w:sz w:val="24"/>
          <w:szCs w:val="24"/>
          <w:lang w:val="id-ID"/>
        </w:rPr>
        <w:t>mengetahui</w:t>
      </w:r>
      <w:r w:rsidR="00DD6B13" w:rsidRPr="0099690B">
        <w:rPr>
          <w:rFonts w:ascii="Times New Roman" w:hAnsi="Times New Roman" w:cs="Times New Roman"/>
          <w:sz w:val="24"/>
          <w:szCs w:val="24"/>
          <w:lang w:val="id-ID"/>
        </w:rPr>
        <w:t xml:space="preserve"> fungsi pajak.</w:t>
      </w:r>
    </w:p>
    <w:p w14:paraId="1D150DF9" w14:textId="716DBBE3" w:rsidR="00DD6B13" w:rsidRPr="0099690B" w:rsidRDefault="006C3DCE"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w:t>
      </w:r>
      <w:r w:rsidR="00DD6B13" w:rsidRPr="0099690B">
        <w:rPr>
          <w:rFonts w:ascii="Times New Roman" w:hAnsi="Times New Roman" w:cs="Times New Roman"/>
          <w:sz w:val="24"/>
          <w:szCs w:val="24"/>
          <w:lang w:val="id-ID"/>
        </w:rPr>
        <w:t xml:space="preserve">ajib pajak </w:t>
      </w:r>
      <w:r w:rsidRPr="0099690B">
        <w:rPr>
          <w:rFonts w:ascii="Times New Roman" w:hAnsi="Times New Roman" w:cs="Times New Roman"/>
          <w:sz w:val="24"/>
          <w:szCs w:val="24"/>
          <w:lang w:val="id-ID"/>
        </w:rPr>
        <w:t>mengetahui cara mendaftar</w:t>
      </w:r>
      <w:r w:rsidR="004B47BE" w:rsidRPr="0099690B">
        <w:rPr>
          <w:rFonts w:ascii="Times New Roman" w:hAnsi="Times New Roman" w:cs="Times New Roman"/>
          <w:sz w:val="24"/>
          <w:szCs w:val="24"/>
          <w:lang w:val="id-ID"/>
        </w:rPr>
        <w:t xml:space="preserve"> </w:t>
      </w:r>
      <w:r w:rsidR="00DD6B13" w:rsidRPr="0099690B">
        <w:rPr>
          <w:rFonts w:ascii="Times New Roman" w:hAnsi="Times New Roman" w:cs="Times New Roman"/>
          <w:sz w:val="24"/>
          <w:szCs w:val="24"/>
          <w:lang w:val="id-ID"/>
        </w:rPr>
        <w:t>sebagai wajib pajak.</w:t>
      </w:r>
    </w:p>
    <w:p w14:paraId="7B7DF9B1" w14:textId="5993F8B5" w:rsidR="00DD6B13" w:rsidRPr="0099690B" w:rsidRDefault="006C3DCE"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Wajib pajak men</w:t>
      </w:r>
      <w:r w:rsidR="00DD6B13" w:rsidRPr="0099690B">
        <w:rPr>
          <w:rFonts w:ascii="Times New Roman" w:hAnsi="Times New Roman" w:cs="Times New Roman"/>
          <w:sz w:val="24"/>
          <w:szCs w:val="24"/>
          <w:lang w:val="id-ID"/>
        </w:rPr>
        <w:t>getahu</w:t>
      </w:r>
      <w:r w:rsidRPr="0099690B">
        <w:rPr>
          <w:rFonts w:ascii="Times New Roman" w:hAnsi="Times New Roman" w:cs="Times New Roman"/>
          <w:sz w:val="24"/>
          <w:szCs w:val="24"/>
          <w:lang w:val="id-ID"/>
        </w:rPr>
        <w:t>i</w:t>
      </w:r>
      <w:r w:rsidR="00DD6B13"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tentang </w:t>
      </w:r>
      <w:r w:rsidR="00DD6B13" w:rsidRPr="0099690B">
        <w:rPr>
          <w:rFonts w:ascii="Times New Roman" w:hAnsi="Times New Roman" w:cs="Times New Roman"/>
          <w:sz w:val="24"/>
          <w:szCs w:val="24"/>
          <w:lang w:val="id-ID"/>
        </w:rPr>
        <w:t>sanksi perpajakan.</w:t>
      </w:r>
    </w:p>
    <w:p w14:paraId="009AD4BE" w14:textId="3BEA3399" w:rsidR="00DD6B13" w:rsidRPr="0099690B" w:rsidRDefault="006C3DCE"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Wajib pajak mengetahui</w:t>
      </w:r>
      <w:r w:rsidR="00DD6B13" w:rsidRPr="0099690B">
        <w:rPr>
          <w:rFonts w:ascii="Times New Roman" w:hAnsi="Times New Roman" w:cs="Times New Roman"/>
          <w:sz w:val="24"/>
          <w:szCs w:val="24"/>
          <w:lang w:val="id-ID"/>
        </w:rPr>
        <w:t xml:space="preserve"> </w:t>
      </w:r>
      <w:r w:rsidR="004641C0" w:rsidRPr="0099690B">
        <w:rPr>
          <w:rFonts w:ascii="Times New Roman" w:hAnsi="Times New Roman" w:cs="Times New Roman"/>
          <w:sz w:val="24"/>
          <w:szCs w:val="24"/>
          <w:lang w:val="id-ID"/>
        </w:rPr>
        <w:t>prosedur dalam</w:t>
      </w:r>
      <w:r w:rsidR="00DD6B13" w:rsidRPr="0099690B">
        <w:rPr>
          <w:rFonts w:ascii="Times New Roman" w:hAnsi="Times New Roman" w:cs="Times New Roman"/>
          <w:sz w:val="24"/>
          <w:szCs w:val="24"/>
          <w:lang w:val="id-ID"/>
        </w:rPr>
        <w:t xml:space="preserve"> pembayaran pajak.</w:t>
      </w:r>
    </w:p>
    <w:p w14:paraId="773675B8" w14:textId="2931C9F4" w:rsidR="009A3F35" w:rsidRPr="0099690B" w:rsidRDefault="00DD6B13" w:rsidP="00BB63BC">
      <w:pPr>
        <w:pStyle w:val="ListParagraph"/>
        <w:numPr>
          <w:ilvl w:val="0"/>
          <w:numId w:val="57"/>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w:t>
      </w:r>
      <w:r w:rsidR="004641C0" w:rsidRPr="0099690B">
        <w:rPr>
          <w:rFonts w:ascii="Times New Roman" w:hAnsi="Times New Roman" w:cs="Times New Roman"/>
          <w:sz w:val="24"/>
          <w:szCs w:val="24"/>
          <w:lang w:val="id-ID"/>
        </w:rPr>
        <w:t>mahaman</w:t>
      </w:r>
      <w:r w:rsidRPr="0099690B">
        <w:rPr>
          <w:rFonts w:ascii="Times New Roman" w:hAnsi="Times New Roman" w:cs="Times New Roman"/>
          <w:sz w:val="24"/>
          <w:szCs w:val="24"/>
          <w:lang w:val="id-ID"/>
        </w:rPr>
        <w:t xml:space="preserve"> wajib pajak te</w:t>
      </w:r>
      <w:r w:rsidR="004641C0" w:rsidRPr="0099690B">
        <w:rPr>
          <w:rFonts w:ascii="Times New Roman" w:hAnsi="Times New Roman" w:cs="Times New Roman"/>
          <w:sz w:val="24"/>
          <w:szCs w:val="24"/>
          <w:lang w:val="id-ID"/>
        </w:rPr>
        <w:t>rkait</w:t>
      </w:r>
      <w:r w:rsidRPr="0099690B">
        <w:rPr>
          <w:rFonts w:ascii="Times New Roman" w:hAnsi="Times New Roman" w:cs="Times New Roman"/>
          <w:sz w:val="24"/>
          <w:szCs w:val="24"/>
          <w:lang w:val="id-ID"/>
        </w:rPr>
        <w:t xml:space="preserve"> tata cara pelaporan pajak</w:t>
      </w:r>
      <w:r w:rsidR="009A64D9" w:rsidRPr="0099690B">
        <w:rPr>
          <w:rFonts w:ascii="Times New Roman" w:hAnsi="Times New Roman" w:cs="Times New Roman"/>
          <w:sz w:val="24"/>
          <w:szCs w:val="24"/>
          <w:lang w:val="id-ID"/>
        </w:rPr>
        <w:t>.</w:t>
      </w:r>
      <w:bookmarkEnd w:id="8"/>
    </w:p>
    <w:p w14:paraId="73BC2212" w14:textId="74273B23" w:rsidR="00A40691" w:rsidRPr="0099690B" w:rsidRDefault="00A40691"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Indikator perpajakan menurut </w:t>
      </w:r>
      <w:r w:rsidR="00DD6B13" w:rsidRPr="0099690B">
        <w:rPr>
          <w:rFonts w:ascii="Times New Roman" w:hAnsi="Times New Roman" w:cs="Times New Roman"/>
          <w:sz w:val="24"/>
          <w:szCs w:val="24"/>
          <w:lang w:val="id-ID"/>
        </w:rPr>
        <w:fldChar w:fldCharType="begin" w:fldLock="1"/>
      </w:r>
      <w:r w:rsidR="00AE19AA"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( 2020)","plainTextFormattedCitation":"(Rahayu, 2020)","previouslyFormattedCitation":"(Rahayu, 2020)"},"properties":{"noteIndex":0},"schema":"https://github.com/citation-style-language/schema/raw/master/csl-citation.json"}</w:instrText>
      </w:r>
      <w:r w:rsidR="00DD6B13" w:rsidRPr="0099690B">
        <w:rPr>
          <w:rFonts w:ascii="Times New Roman" w:hAnsi="Times New Roman" w:cs="Times New Roman"/>
          <w:sz w:val="24"/>
          <w:szCs w:val="24"/>
          <w:lang w:val="id-ID"/>
        </w:rPr>
        <w:fldChar w:fldCharType="separate"/>
      </w:r>
      <w:r w:rsidR="00DD6B13" w:rsidRPr="0099690B">
        <w:rPr>
          <w:rFonts w:ascii="Times New Roman" w:hAnsi="Times New Roman" w:cs="Times New Roman"/>
          <w:noProof/>
          <w:sz w:val="24"/>
          <w:szCs w:val="24"/>
          <w:lang w:val="id-ID"/>
        </w:rPr>
        <w:t>Rahayu, ( 2020)</w:t>
      </w:r>
      <w:r w:rsidR="00DD6B13" w:rsidRPr="0099690B">
        <w:rPr>
          <w:rFonts w:ascii="Times New Roman" w:hAnsi="Times New Roman" w:cs="Times New Roman"/>
          <w:sz w:val="24"/>
          <w:szCs w:val="24"/>
          <w:lang w:val="id-ID"/>
        </w:rPr>
        <w:fldChar w:fldCharType="end"/>
      </w:r>
      <w:r w:rsidR="00DD6B13"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yaitu</w:t>
      </w:r>
    </w:p>
    <w:p w14:paraId="4C85491E" w14:textId="77777777" w:rsidR="00DD6B13" w:rsidRPr="0099690B" w:rsidRDefault="00DD6B13" w:rsidP="00BB63BC">
      <w:pPr>
        <w:pStyle w:val="ListParagraph"/>
        <w:numPr>
          <w:ilvl w:val="0"/>
          <w:numId w:val="34"/>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Mengetahui makna/fungsi peraturan perpajakan</w:t>
      </w:r>
    </w:p>
    <w:p w14:paraId="789F47B9" w14:textId="6D5D1322" w:rsidR="002A0928" w:rsidRPr="0099690B" w:rsidRDefault="00DD6B13" w:rsidP="00BB63BC">
      <w:pPr>
        <w:pStyle w:val="ListParagraph"/>
        <w:numPr>
          <w:ilvl w:val="0"/>
          <w:numId w:val="34"/>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Mampu menghubungkan semua bagian dalam peraturan perpajakan menjadi pemahaman utuh; artinya pemahaman meliputi pengetahuan tentang Surat Pemberitahuan Pajak Terutang, </w:t>
      </w:r>
      <w:r w:rsidR="00DD313D" w:rsidRPr="0099690B">
        <w:rPr>
          <w:rFonts w:ascii="Times New Roman" w:hAnsi="Times New Roman" w:cs="Times New Roman"/>
          <w:sz w:val="24"/>
          <w:szCs w:val="24"/>
          <w:lang w:val="id-ID"/>
        </w:rPr>
        <w:t>t</w:t>
      </w:r>
      <w:r w:rsidRPr="0099690B">
        <w:rPr>
          <w:rFonts w:ascii="Times New Roman" w:hAnsi="Times New Roman" w:cs="Times New Roman"/>
          <w:sz w:val="24"/>
          <w:szCs w:val="24"/>
          <w:lang w:val="id-ID"/>
        </w:rPr>
        <w:t>ata cara pendaftaran, ketentuan pem</w:t>
      </w:r>
      <w:r w:rsidR="006314AB" w:rsidRPr="0099690B">
        <w:rPr>
          <w:rFonts w:ascii="Times New Roman" w:hAnsi="Times New Roman" w:cs="Times New Roman"/>
          <w:sz w:val="24"/>
          <w:szCs w:val="24"/>
          <w:lang w:val="id-ID"/>
        </w:rPr>
        <w:t>u</w:t>
      </w:r>
      <w:r w:rsidRPr="0099690B">
        <w:rPr>
          <w:rFonts w:ascii="Times New Roman" w:hAnsi="Times New Roman" w:cs="Times New Roman"/>
          <w:sz w:val="24"/>
          <w:szCs w:val="24"/>
          <w:lang w:val="id-ID"/>
        </w:rPr>
        <w:t xml:space="preserve">ngutan dan penyetoran serta pelaporan pajak terutang </w:t>
      </w:r>
    </w:p>
    <w:p w14:paraId="095D7CFB" w14:textId="077B3536" w:rsidR="009A3F35" w:rsidRPr="0099690B" w:rsidRDefault="00DD6B13" w:rsidP="00BB63BC">
      <w:pPr>
        <w:pStyle w:val="ListParagraph"/>
        <w:numPr>
          <w:ilvl w:val="0"/>
          <w:numId w:val="34"/>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Pengetahuan tentang konsekuensi atas peraturan perpajakan yang diketahui secara utuh serta implikasi yang ditimbulkannya</w:t>
      </w:r>
    </w:p>
    <w:p w14:paraId="479E96CA" w14:textId="67BD2E5B" w:rsidR="00937EAA" w:rsidRPr="0099690B" w:rsidRDefault="00937EAA" w:rsidP="00BB63BC">
      <w:pPr>
        <w:pStyle w:val="ListParagraph"/>
        <w:numPr>
          <w:ilvl w:val="0"/>
          <w:numId w:val="17"/>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Sanksi Perpajakan</w:t>
      </w:r>
    </w:p>
    <w:p w14:paraId="09B5475B" w14:textId="140198C2" w:rsidR="009A3F35" w:rsidRPr="0099690B" w:rsidRDefault="009A3F35" w:rsidP="009A3F35">
      <w:pPr>
        <w:tabs>
          <w:tab w:val="left" w:pos="426"/>
        </w:tabs>
        <w:spacing w:line="480" w:lineRule="auto"/>
        <w:jc w:val="both"/>
      </w:pPr>
      <w:bookmarkStart w:id="9" w:name="_Hlk153387838"/>
      <w:r w:rsidRPr="0099690B">
        <w:rPr>
          <w:rFonts w:ascii="Times New Roman" w:hAnsi="Times New Roman" w:cs="Times New Roman"/>
          <w:sz w:val="24"/>
          <w:szCs w:val="24"/>
          <w:lang w:val="id-ID"/>
        </w:rPr>
        <w:tab/>
      </w:r>
      <w:r w:rsidR="00E2364D" w:rsidRPr="0099690B">
        <w:rPr>
          <w:rFonts w:ascii="Times New Roman" w:hAnsi="Times New Roman" w:cs="Times New Roman"/>
          <w:sz w:val="24"/>
          <w:szCs w:val="24"/>
          <w:lang w:val="id-ID"/>
        </w:rPr>
        <w:t xml:space="preserve">Sanksi perpajakan </w:t>
      </w:r>
      <w:r w:rsidR="00013CED" w:rsidRPr="0099690B">
        <w:rPr>
          <w:rFonts w:ascii="Times New Roman" w:hAnsi="Times New Roman" w:cs="Times New Roman"/>
          <w:sz w:val="24"/>
          <w:szCs w:val="24"/>
          <w:lang w:val="id-ID"/>
        </w:rPr>
        <w:t>adalah</w:t>
      </w:r>
      <w:r w:rsidR="00E2364D" w:rsidRPr="0099690B">
        <w:rPr>
          <w:rFonts w:ascii="Times New Roman" w:hAnsi="Times New Roman" w:cs="Times New Roman"/>
          <w:sz w:val="24"/>
          <w:szCs w:val="24"/>
          <w:lang w:val="id-ID"/>
        </w:rPr>
        <w:t xml:space="preserve"> </w:t>
      </w:r>
      <w:r w:rsidR="00013CED" w:rsidRPr="0099690B">
        <w:rPr>
          <w:rFonts w:ascii="Times New Roman" w:hAnsi="Times New Roman" w:cs="Times New Roman"/>
          <w:sz w:val="24"/>
          <w:szCs w:val="24"/>
          <w:lang w:val="id-ID"/>
        </w:rPr>
        <w:t>salah satu faktor</w:t>
      </w:r>
      <w:r w:rsidR="00E2364D" w:rsidRPr="0099690B">
        <w:rPr>
          <w:rFonts w:ascii="Times New Roman" w:hAnsi="Times New Roman" w:cs="Times New Roman"/>
          <w:sz w:val="24"/>
          <w:szCs w:val="24"/>
          <w:lang w:val="id-ID"/>
        </w:rPr>
        <w:t xml:space="preserve"> yang juga mempengaruhi kepatuhan wajib pajak, karena</w:t>
      </w:r>
      <w:r w:rsidR="00013CED" w:rsidRPr="0099690B">
        <w:rPr>
          <w:rFonts w:ascii="Times New Roman" w:hAnsi="Times New Roman" w:cs="Times New Roman"/>
          <w:sz w:val="24"/>
          <w:szCs w:val="24"/>
          <w:lang w:val="id-ID"/>
        </w:rPr>
        <w:t xml:space="preserve"> sanksi perpajakan digunakan untuk mengontrol kelompok orang atau populasi</w:t>
      </w:r>
      <w:r w:rsidR="00E2364D" w:rsidRPr="0099690B">
        <w:rPr>
          <w:rFonts w:ascii="Times New Roman" w:hAnsi="Times New Roman" w:cs="Times New Roman"/>
          <w:sz w:val="24"/>
          <w:szCs w:val="24"/>
          <w:lang w:val="id-ID"/>
        </w:rPr>
        <w:t xml:space="preserve">. </w:t>
      </w:r>
      <w:bookmarkEnd w:id="9"/>
      <w:r w:rsidR="003A56B6" w:rsidRPr="0099690B">
        <w:rPr>
          <w:rFonts w:ascii="Times New Roman" w:hAnsi="Times New Roman" w:cs="Times New Roman"/>
          <w:sz w:val="24"/>
          <w:szCs w:val="24"/>
          <w:lang w:val="id-ID"/>
        </w:rPr>
        <w:t>Sanksi perpajakan di</w:t>
      </w:r>
      <w:r w:rsidR="004B47BE" w:rsidRPr="0099690B">
        <w:rPr>
          <w:rFonts w:ascii="Times New Roman" w:hAnsi="Times New Roman" w:cs="Times New Roman"/>
          <w:sz w:val="24"/>
          <w:szCs w:val="24"/>
          <w:lang w:val="id-ID"/>
        </w:rPr>
        <w:t>kenai</w:t>
      </w:r>
      <w:r w:rsidR="003A56B6" w:rsidRPr="0099690B">
        <w:rPr>
          <w:rFonts w:ascii="Times New Roman" w:hAnsi="Times New Roman" w:cs="Times New Roman"/>
          <w:sz w:val="24"/>
          <w:szCs w:val="24"/>
          <w:lang w:val="id-ID"/>
        </w:rPr>
        <w:t xml:space="preserve"> kepad</w:t>
      </w:r>
      <w:r w:rsidR="004B47BE" w:rsidRPr="0099690B">
        <w:rPr>
          <w:rFonts w:ascii="Times New Roman" w:hAnsi="Times New Roman" w:cs="Times New Roman"/>
          <w:sz w:val="24"/>
          <w:szCs w:val="24"/>
          <w:lang w:val="id-ID"/>
        </w:rPr>
        <w:t>a mereka yang</w:t>
      </w:r>
      <w:r w:rsidR="003A56B6" w:rsidRPr="0099690B">
        <w:rPr>
          <w:rFonts w:ascii="Times New Roman" w:hAnsi="Times New Roman" w:cs="Times New Roman"/>
          <w:sz w:val="24"/>
          <w:szCs w:val="24"/>
          <w:lang w:val="id-ID"/>
        </w:rPr>
        <w:t xml:space="preserve"> melanggar </w:t>
      </w:r>
      <w:r w:rsidR="003A56B6" w:rsidRPr="0099690B">
        <w:rPr>
          <w:rFonts w:ascii="Times New Roman" w:hAnsi="Times New Roman" w:cs="Times New Roman"/>
          <w:sz w:val="24"/>
          <w:szCs w:val="24"/>
          <w:lang w:val="id-ID"/>
        </w:rPr>
        <w:lastRenderedPageBreak/>
        <w:t>peraturan perpajakan,</w:t>
      </w:r>
      <w:r w:rsidR="00E2364D" w:rsidRPr="0099690B">
        <w:rPr>
          <w:rFonts w:ascii="Times New Roman" w:hAnsi="Times New Roman" w:cs="Times New Roman"/>
          <w:sz w:val="24"/>
          <w:szCs w:val="24"/>
          <w:lang w:val="id-ID"/>
        </w:rPr>
        <w:t xml:space="preserve"> </w:t>
      </w:r>
      <w:r w:rsidR="003A56B6" w:rsidRPr="0099690B">
        <w:rPr>
          <w:rFonts w:ascii="Times New Roman" w:hAnsi="Times New Roman" w:cs="Times New Roman"/>
          <w:sz w:val="24"/>
          <w:szCs w:val="24"/>
          <w:lang w:val="id-ID"/>
        </w:rPr>
        <w:t xml:space="preserve">yang diharapkan akan menghasilkan kepatuhan </w:t>
      </w:r>
      <w:r w:rsidR="00056891" w:rsidRPr="0099690B">
        <w:rPr>
          <w:rFonts w:ascii="Times New Roman" w:hAnsi="Times New Roman" w:cs="Times New Roman"/>
          <w:sz w:val="24"/>
          <w:szCs w:val="24"/>
          <w:lang w:val="id-ID"/>
        </w:rPr>
        <w:t>untuk</w:t>
      </w:r>
      <w:r w:rsidR="003A56B6" w:rsidRPr="0099690B">
        <w:rPr>
          <w:rFonts w:ascii="Times New Roman" w:hAnsi="Times New Roman" w:cs="Times New Roman"/>
          <w:sz w:val="24"/>
          <w:szCs w:val="24"/>
          <w:lang w:val="id-ID"/>
        </w:rPr>
        <w:t xml:space="preserve"> membayar</w:t>
      </w:r>
      <w:r w:rsidR="00056891" w:rsidRPr="0099690B">
        <w:rPr>
          <w:rFonts w:ascii="Times New Roman" w:hAnsi="Times New Roman" w:cs="Times New Roman"/>
          <w:sz w:val="24"/>
          <w:szCs w:val="24"/>
          <w:lang w:val="id-ID"/>
        </w:rPr>
        <w:t>kan</w:t>
      </w:r>
      <w:r w:rsidR="003A56B6" w:rsidRPr="0099690B">
        <w:rPr>
          <w:rFonts w:ascii="Times New Roman" w:hAnsi="Times New Roman" w:cs="Times New Roman"/>
          <w:sz w:val="24"/>
          <w:szCs w:val="24"/>
          <w:lang w:val="id-ID"/>
        </w:rPr>
        <w:t xml:space="preserve"> pajak</w:t>
      </w:r>
      <w:r w:rsidR="00056891" w:rsidRPr="0099690B">
        <w:rPr>
          <w:rFonts w:ascii="Times New Roman" w:hAnsi="Times New Roman" w:cs="Times New Roman"/>
          <w:sz w:val="24"/>
          <w:szCs w:val="24"/>
          <w:lang w:val="id-ID"/>
        </w:rPr>
        <w:t>nya</w:t>
      </w:r>
      <w:r w:rsidR="003A56B6" w:rsidRPr="0099690B">
        <w:rPr>
          <w:rFonts w:ascii="Times New Roman" w:hAnsi="Times New Roman" w:cs="Times New Roman"/>
          <w:sz w:val="24"/>
          <w:szCs w:val="24"/>
          <w:lang w:val="id-ID"/>
        </w:rPr>
        <w:t>, terutama pajak bumi dan bangunan, akibat dari sanksi denda atau pidana yang ditetapkan cukup besar</w:t>
      </w:r>
      <w:r w:rsidR="00E2364D" w:rsidRPr="0099690B">
        <w:rPr>
          <w:rFonts w:ascii="Times New Roman" w:hAnsi="Times New Roman" w:cs="Times New Roman"/>
          <w:sz w:val="24"/>
          <w:szCs w:val="24"/>
          <w:lang w:val="id-ID"/>
        </w:rPr>
        <w:t xml:space="preserve"> </w:t>
      </w:r>
      <w:r w:rsidR="00E2364D" w:rsidRPr="0099690B">
        <w:rPr>
          <w:rFonts w:ascii="Times New Roman" w:hAnsi="Times New Roman" w:cs="Times New Roman"/>
          <w:sz w:val="24"/>
          <w:szCs w:val="24"/>
          <w:lang w:val="id-ID"/>
        </w:rPr>
        <w:fldChar w:fldCharType="begin" w:fldLock="1"/>
      </w:r>
      <w:r w:rsidR="000A0108" w:rsidRPr="0099690B">
        <w:rPr>
          <w:rFonts w:ascii="Times New Roman" w:hAnsi="Times New Roman" w:cs="Times New Roman"/>
          <w:sz w:val="24"/>
          <w:szCs w:val="24"/>
          <w:lang w:val="id-ID"/>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Indonesia)","id":"ITEM-1","issue":"2","issued":{"date-parts":[["2021"]]},"page":"139","title":"Pengaruh Penerapan E-Filing, Pengetahuan Pajak dan Sanksi Pajak terhadap Kepatuhan Wajib Pajak pada Pegawai Kemendikbud","type":"article-journal","volume":"4"},"uris":["http://www.mendeley.com/documents/?uuid=51edf54a-4044-455c-acba-8b28395f4463"]}],"mendeley":{"formattedCitation":"(Mulyati &amp; Ismanto, 2021)","plainTextFormattedCitation":"(Mulyati &amp; Ismanto, 2021)","previouslyFormattedCitation":"(Mulyati &amp; Ismanto, 2021)"},"properties":{"noteIndex":0},"schema":"https://github.com/citation-style-language/schema/raw/master/csl-citation.json"}</w:instrText>
      </w:r>
      <w:r w:rsidR="00E2364D" w:rsidRPr="0099690B">
        <w:rPr>
          <w:rFonts w:ascii="Times New Roman" w:hAnsi="Times New Roman" w:cs="Times New Roman"/>
          <w:sz w:val="24"/>
          <w:szCs w:val="24"/>
          <w:lang w:val="id-ID"/>
        </w:rPr>
        <w:fldChar w:fldCharType="separate"/>
      </w:r>
      <w:r w:rsidR="00E2364D" w:rsidRPr="0099690B">
        <w:rPr>
          <w:rFonts w:ascii="Times New Roman" w:hAnsi="Times New Roman" w:cs="Times New Roman"/>
          <w:noProof/>
          <w:sz w:val="24"/>
          <w:szCs w:val="24"/>
          <w:lang w:val="id-ID"/>
        </w:rPr>
        <w:t>(Mulyati &amp; Ismanto, 2021)</w:t>
      </w:r>
      <w:r w:rsidR="00E2364D" w:rsidRPr="0099690B">
        <w:rPr>
          <w:rFonts w:ascii="Times New Roman" w:hAnsi="Times New Roman" w:cs="Times New Roman"/>
          <w:sz w:val="24"/>
          <w:szCs w:val="24"/>
          <w:lang w:val="id-ID"/>
        </w:rPr>
        <w:fldChar w:fldCharType="end"/>
      </w:r>
      <w:r w:rsidR="00E2364D" w:rsidRPr="0099690B">
        <w:rPr>
          <w:rFonts w:ascii="Times New Roman" w:hAnsi="Times New Roman" w:cs="Times New Roman"/>
          <w:sz w:val="24"/>
          <w:szCs w:val="24"/>
          <w:lang w:val="id-ID"/>
        </w:rPr>
        <w:t>.</w:t>
      </w:r>
      <w:r w:rsidR="00DD6B13" w:rsidRPr="0099690B">
        <w:t xml:space="preserve"> </w:t>
      </w:r>
    </w:p>
    <w:p w14:paraId="60CE37A8" w14:textId="4A9D8F97" w:rsidR="000A0108" w:rsidRPr="0099690B" w:rsidRDefault="009A3F35" w:rsidP="009A3F35">
      <w:pPr>
        <w:tabs>
          <w:tab w:val="left" w:pos="426"/>
        </w:tabs>
        <w:spacing w:line="480" w:lineRule="auto"/>
        <w:jc w:val="both"/>
      </w:pPr>
      <w:r w:rsidRPr="0099690B">
        <w:tab/>
      </w:r>
      <w:r w:rsidR="000A0108" w:rsidRPr="0099690B">
        <w:rPr>
          <w:rFonts w:ascii="Times New Roman" w:hAnsi="Times New Roman" w:cs="Times New Roman"/>
          <w:sz w:val="24"/>
          <w:szCs w:val="24"/>
          <w:lang w:val="id-ID"/>
        </w:rPr>
        <w:t xml:space="preserve">Menurut </w:t>
      </w:r>
      <w:r w:rsidR="000A0108" w:rsidRPr="0099690B">
        <w:rPr>
          <w:rFonts w:ascii="Times New Roman" w:hAnsi="Times New Roman" w:cs="Times New Roman"/>
          <w:sz w:val="24"/>
          <w:szCs w:val="24"/>
          <w:lang w:val="id-ID"/>
        </w:rPr>
        <w:fldChar w:fldCharType="begin" w:fldLock="1"/>
      </w:r>
      <w:r w:rsidR="00A45312" w:rsidRPr="0099690B">
        <w:rPr>
          <w:rFonts w:ascii="Times New Roman" w:hAnsi="Times New Roman" w:cs="Times New Roman"/>
          <w:sz w:val="24"/>
          <w:szCs w:val="24"/>
          <w:lang w:val="id-ID"/>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Indonesia)","id":"ITEM-1","issue":"2","issued":{"date-parts":[["2021"]]},"page":"139","title":"Pengaruh Penerapan E-Filing, Pengetahuan Pajak dan Sanksi Pajak terhadap Kepatuhan Wajib Pajak pada Pegawai Kemendikbud","type":"article-journal","volume":"4"},"uris":["http://www.mendeley.com/documents/?uuid=51edf54a-4044-455c-acba-8b28395f4463"]}],"mendeley":{"formattedCitation":"(Mulyati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000A0108" w:rsidRPr="0099690B">
        <w:rPr>
          <w:rFonts w:ascii="Times New Roman" w:hAnsi="Times New Roman" w:cs="Times New Roman"/>
          <w:sz w:val="24"/>
          <w:szCs w:val="24"/>
          <w:lang w:val="id-ID"/>
        </w:rPr>
        <w:fldChar w:fldCharType="separate"/>
      </w:r>
      <w:r w:rsidR="000A0108" w:rsidRPr="0099690B">
        <w:rPr>
          <w:rFonts w:ascii="Times New Roman" w:hAnsi="Times New Roman" w:cs="Times New Roman"/>
          <w:noProof/>
          <w:sz w:val="24"/>
          <w:szCs w:val="24"/>
          <w:lang w:val="id-ID"/>
        </w:rPr>
        <w:t xml:space="preserve">Mulyati &amp; Ismanto, </w:t>
      </w:r>
      <w:r w:rsidR="000A4C90" w:rsidRPr="0099690B">
        <w:rPr>
          <w:rFonts w:ascii="Times New Roman" w:hAnsi="Times New Roman" w:cs="Times New Roman"/>
          <w:noProof/>
          <w:sz w:val="24"/>
          <w:szCs w:val="24"/>
          <w:lang w:val="id-ID"/>
        </w:rPr>
        <w:t>(</w:t>
      </w:r>
      <w:r w:rsidR="000A0108" w:rsidRPr="0099690B">
        <w:rPr>
          <w:rFonts w:ascii="Times New Roman" w:hAnsi="Times New Roman" w:cs="Times New Roman"/>
          <w:noProof/>
          <w:sz w:val="24"/>
          <w:szCs w:val="24"/>
          <w:lang w:val="id-ID"/>
        </w:rPr>
        <w:t>2021)</w:t>
      </w:r>
      <w:r w:rsidR="000A0108" w:rsidRPr="0099690B">
        <w:rPr>
          <w:rFonts w:ascii="Times New Roman" w:hAnsi="Times New Roman" w:cs="Times New Roman"/>
          <w:sz w:val="24"/>
          <w:szCs w:val="24"/>
          <w:lang w:val="id-ID"/>
        </w:rPr>
        <w:fldChar w:fldCharType="end"/>
      </w:r>
      <w:r w:rsidR="000A0108" w:rsidRPr="0099690B">
        <w:rPr>
          <w:rFonts w:ascii="Times New Roman" w:hAnsi="Times New Roman" w:cs="Times New Roman"/>
          <w:sz w:val="24"/>
          <w:szCs w:val="24"/>
          <w:lang w:val="id-ID"/>
        </w:rPr>
        <w:t xml:space="preserve"> terdapat</w:t>
      </w:r>
      <w:r w:rsidR="004C65A7" w:rsidRPr="0099690B">
        <w:rPr>
          <w:rFonts w:ascii="Times New Roman" w:hAnsi="Times New Roman" w:cs="Times New Roman"/>
          <w:sz w:val="24"/>
          <w:szCs w:val="24"/>
          <w:lang w:val="id-ID"/>
        </w:rPr>
        <w:t xml:space="preserve"> beberapa </w:t>
      </w:r>
      <w:r w:rsidR="000A0108" w:rsidRPr="0099690B">
        <w:rPr>
          <w:rFonts w:ascii="Times New Roman" w:hAnsi="Times New Roman" w:cs="Times New Roman"/>
          <w:sz w:val="24"/>
          <w:szCs w:val="24"/>
          <w:lang w:val="id-ID"/>
        </w:rPr>
        <w:t>indikator</w:t>
      </w:r>
      <w:r w:rsidR="004C65A7" w:rsidRPr="0099690B">
        <w:rPr>
          <w:rFonts w:ascii="Times New Roman" w:hAnsi="Times New Roman" w:cs="Times New Roman"/>
          <w:sz w:val="24"/>
          <w:szCs w:val="24"/>
          <w:lang w:val="id-ID"/>
        </w:rPr>
        <w:t xml:space="preserve"> sanksi perpajakan yang perlu diketahui yaitu :</w:t>
      </w:r>
    </w:p>
    <w:p w14:paraId="2D45AEA7" w14:textId="1A8BAA42" w:rsidR="004C65A7" w:rsidRPr="0099690B" w:rsidRDefault="006C1938" w:rsidP="00BB63BC">
      <w:pPr>
        <w:pStyle w:val="ListParagraph"/>
        <w:numPr>
          <w:ilvl w:val="0"/>
          <w:numId w:val="2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harus dikenakan atas k</w:t>
      </w:r>
      <w:r w:rsidR="004C65A7" w:rsidRPr="0099690B">
        <w:rPr>
          <w:rFonts w:ascii="Times New Roman" w:hAnsi="Times New Roman" w:cs="Times New Roman"/>
          <w:sz w:val="24"/>
          <w:szCs w:val="24"/>
          <w:lang w:val="id-ID"/>
        </w:rPr>
        <w:t xml:space="preserve">eterlambatan </w:t>
      </w:r>
      <w:r w:rsidRPr="0099690B">
        <w:rPr>
          <w:rFonts w:ascii="Times New Roman" w:hAnsi="Times New Roman" w:cs="Times New Roman"/>
          <w:sz w:val="24"/>
          <w:szCs w:val="24"/>
          <w:lang w:val="id-ID"/>
        </w:rPr>
        <w:t>pelaporan</w:t>
      </w:r>
      <w:r w:rsidR="004C65A7" w:rsidRPr="0099690B">
        <w:rPr>
          <w:rFonts w:ascii="Times New Roman" w:hAnsi="Times New Roman" w:cs="Times New Roman"/>
          <w:sz w:val="24"/>
          <w:szCs w:val="24"/>
          <w:lang w:val="id-ID"/>
        </w:rPr>
        <w:t xml:space="preserve"> dan</w:t>
      </w:r>
      <w:r w:rsidRPr="0099690B">
        <w:rPr>
          <w:rFonts w:ascii="Times New Roman" w:hAnsi="Times New Roman" w:cs="Times New Roman"/>
          <w:sz w:val="24"/>
          <w:szCs w:val="24"/>
          <w:lang w:val="id-ID"/>
        </w:rPr>
        <w:t xml:space="preserve"> pembayaran </w:t>
      </w:r>
      <w:r w:rsidR="004C65A7" w:rsidRPr="0099690B">
        <w:rPr>
          <w:rFonts w:ascii="Times New Roman" w:hAnsi="Times New Roman" w:cs="Times New Roman"/>
          <w:sz w:val="24"/>
          <w:szCs w:val="24"/>
          <w:lang w:val="id-ID"/>
        </w:rPr>
        <w:t xml:space="preserve">pajak </w:t>
      </w:r>
    </w:p>
    <w:p w14:paraId="654A105C" w14:textId="231D91DB" w:rsidR="004C65A7" w:rsidRPr="0099690B" w:rsidRDefault="004C65A7" w:rsidP="00BB63BC">
      <w:pPr>
        <w:pStyle w:val="ListParagraph"/>
        <w:numPr>
          <w:ilvl w:val="0"/>
          <w:numId w:val="2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Tingkat p</w:t>
      </w:r>
      <w:r w:rsidR="006C1938" w:rsidRPr="0099690B">
        <w:rPr>
          <w:rFonts w:ascii="Times New Roman" w:hAnsi="Times New Roman" w:cs="Times New Roman"/>
          <w:sz w:val="24"/>
          <w:szCs w:val="24"/>
          <w:lang w:val="id-ID"/>
        </w:rPr>
        <w:t>elaksanaan/pemberian</w:t>
      </w:r>
      <w:r w:rsidRPr="0099690B">
        <w:rPr>
          <w:rFonts w:ascii="Times New Roman" w:hAnsi="Times New Roman" w:cs="Times New Roman"/>
          <w:sz w:val="24"/>
          <w:szCs w:val="24"/>
          <w:lang w:val="id-ID"/>
        </w:rPr>
        <w:t xml:space="preserve"> sanksi</w:t>
      </w:r>
    </w:p>
    <w:p w14:paraId="65629580" w14:textId="3499DCB9" w:rsidR="004C65A7" w:rsidRPr="0099690B" w:rsidRDefault="004C65A7" w:rsidP="00BB63BC">
      <w:pPr>
        <w:pStyle w:val="ListParagraph"/>
        <w:numPr>
          <w:ilvl w:val="0"/>
          <w:numId w:val="20"/>
        </w:numPr>
        <w:tabs>
          <w:tab w:val="left" w:pos="426"/>
        </w:tabs>
        <w:spacing w:line="480" w:lineRule="auto"/>
        <w:ind w:left="851" w:hanging="425"/>
        <w:jc w:val="both"/>
        <w:rPr>
          <w:rFonts w:ascii="Times New Roman" w:hAnsi="Times New Roman" w:cs="Times New Roman"/>
          <w:sz w:val="24"/>
          <w:szCs w:val="24"/>
          <w:lang w:val="id-ID"/>
        </w:rPr>
      </w:pPr>
      <w:bookmarkStart w:id="10" w:name="_Hlk189160911"/>
      <w:r w:rsidRPr="0099690B">
        <w:rPr>
          <w:rFonts w:ascii="Times New Roman" w:hAnsi="Times New Roman" w:cs="Times New Roman"/>
          <w:sz w:val="24"/>
          <w:szCs w:val="24"/>
          <w:lang w:val="id-ID"/>
        </w:rPr>
        <w:t xml:space="preserve">Sanksi </w:t>
      </w:r>
      <w:r w:rsidR="006C1938" w:rsidRPr="0099690B">
        <w:rPr>
          <w:rFonts w:ascii="Times New Roman" w:hAnsi="Times New Roman" w:cs="Times New Roman"/>
          <w:sz w:val="24"/>
          <w:szCs w:val="24"/>
          <w:lang w:val="id-ID"/>
        </w:rPr>
        <w:t xml:space="preserve">diterapkan </w:t>
      </w:r>
      <w:r w:rsidRPr="0099690B">
        <w:rPr>
          <w:rFonts w:ascii="Times New Roman" w:hAnsi="Times New Roman" w:cs="Times New Roman"/>
          <w:sz w:val="24"/>
          <w:szCs w:val="24"/>
          <w:lang w:val="id-ID"/>
        </w:rPr>
        <w:t xml:space="preserve">untuk </w:t>
      </w:r>
      <w:r w:rsidR="006C1938" w:rsidRPr="0099690B">
        <w:rPr>
          <w:rFonts w:ascii="Times New Roman" w:hAnsi="Times New Roman" w:cs="Times New Roman"/>
          <w:sz w:val="24"/>
          <w:szCs w:val="24"/>
          <w:lang w:val="id-ID"/>
        </w:rPr>
        <w:t xml:space="preserve">mendorong peningkatan </w:t>
      </w:r>
      <w:r w:rsidRPr="0099690B">
        <w:rPr>
          <w:rFonts w:ascii="Times New Roman" w:hAnsi="Times New Roman" w:cs="Times New Roman"/>
          <w:sz w:val="24"/>
          <w:szCs w:val="24"/>
          <w:lang w:val="id-ID"/>
        </w:rPr>
        <w:t>kepatuhan Wajib Pajak</w:t>
      </w:r>
      <w:bookmarkEnd w:id="10"/>
    </w:p>
    <w:p w14:paraId="08FBC350" w14:textId="278FD013" w:rsidR="00932C47" w:rsidRPr="0099690B" w:rsidRDefault="004C65A7" w:rsidP="00BB63BC">
      <w:pPr>
        <w:pStyle w:val="ListParagraph"/>
        <w:numPr>
          <w:ilvl w:val="0"/>
          <w:numId w:val="2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Penghapusan sanksi </w:t>
      </w:r>
      <w:r w:rsidR="00096365" w:rsidRPr="0099690B">
        <w:rPr>
          <w:rFonts w:ascii="Times New Roman" w:hAnsi="Times New Roman" w:cs="Times New Roman"/>
          <w:sz w:val="24"/>
          <w:szCs w:val="24"/>
          <w:lang w:val="id-ID"/>
        </w:rPr>
        <w:t>dapat memperbaiki tingkat kepatuhan wajib pajak</w:t>
      </w:r>
    </w:p>
    <w:p w14:paraId="128FE877" w14:textId="134F15D5" w:rsidR="00932C47" w:rsidRPr="0099690B" w:rsidRDefault="00932C47"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Indikator sanksi perpajakan menurut </w:t>
      </w:r>
      <w:r w:rsidRPr="0099690B">
        <w:rPr>
          <w:rFonts w:ascii="Times New Roman" w:hAnsi="Times New Roman" w:cs="Times New Roman"/>
          <w:sz w:val="24"/>
          <w:szCs w:val="24"/>
          <w:lang w:val="id-ID"/>
        </w:rPr>
        <w:fldChar w:fldCharType="begin" w:fldLock="1"/>
      </w:r>
      <w:r w:rsidR="000A77DC"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(2020)","plainTextFormattedCitation":"(Rahayu, 2020)","previouslyFormattedCitation":"(Rahayu, 2020)"},"properties":{"noteIndex":0},"schema":"https://github.com/citation-style-language/schema/raw/master/csl-citation.json"}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Rahayu, (2020)</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yaitu : </w:t>
      </w:r>
    </w:p>
    <w:p w14:paraId="7B4C4607" w14:textId="2E2FC1DD"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Wajib pajak yang dikenai sanksi </w:t>
      </w:r>
      <w:r w:rsidR="00606906" w:rsidRPr="0099690B">
        <w:rPr>
          <w:rFonts w:ascii="Times New Roman" w:hAnsi="Times New Roman" w:cs="Times New Roman"/>
          <w:sz w:val="24"/>
          <w:szCs w:val="24"/>
          <w:lang w:val="id-ID"/>
        </w:rPr>
        <w:t xml:space="preserve">adalah mereka </w:t>
      </w:r>
      <w:r w:rsidRPr="0099690B">
        <w:rPr>
          <w:rFonts w:ascii="Times New Roman" w:hAnsi="Times New Roman" w:cs="Times New Roman"/>
          <w:sz w:val="24"/>
          <w:szCs w:val="24"/>
          <w:lang w:val="id-ID"/>
        </w:rPr>
        <w:t xml:space="preserve">yang </w:t>
      </w:r>
      <w:r w:rsidR="006314AB" w:rsidRPr="0099690B">
        <w:rPr>
          <w:rFonts w:ascii="Times New Roman" w:hAnsi="Times New Roman" w:cs="Times New Roman"/>
          <w:sz w:val="24"/>
          <w:szCs w:val="24"/>
          <w:lang w:val="id-ID"/>
        </w:rPr>
        <w:t>m</w:t>
      </w:r>
      <w:r w:rsidRPr="0099690B">
        <w:rPr>
          <w:rFonts w:ascii="Times New Roman" w:hAnsi="Times New Roman" w:cs="Times New Roman"/>
          <w:sz w:val="24"/>
          <w:szCs w:val="24"/>
          <w:lang w:val="id-ID"/>
        </w:rPr>
        <w:t>elanggar peraturan perpajakan</w:t>
      </w:r>
      <w:r w:rsidRPr="0099690B">
        <w:t xml:space="preserve"> </w:t>
      </w:r>
    </w:p>
    <w:p w14:paraId="1828C0AE" w14:textId="0712E79E"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perpajakan yang dikenakan sesuai dengan pelanggaran yang dilakukan</w:t>
      </w:r>
    </w:p>
    <w:p w14:paraId="6E74864F" w14:textId="77777777"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Denda perpajakan yang dibayar tidak membuat wajib pajak mengalami kerugian</w:t>
      </w:r>
    </w:p>
    <w:p w14:paraId="07518042" w14:textId="77777777"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Pengenaan sanksi pajak dilakukan melalui prosedur yang sudah ditetapkan</w:t>
      </w:r>
    </w:p>
    <w:p w14:paraId="5CB22BAE" w14:textId="77777777"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Ketentuan sanksi pajak berlaku bagi semua wajib pajak</w:t>
      </w:r>
    </w:p>
    <w:p w14:paraId="5AA94750" w14:textId="3A42ABE5" w:rsidR="00932C47" w:rsidRPr="0099690B" w:rsidRDefault="00932C47" w:rsidP="00BB63BC">
      <w:pPr>
        <w:pStyle w:val="ListParagraph"/>
        <w:numPr>
          <w:ilvl w:val="0"/>
          <w:numId w:val="58"/>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perpajakan membuat efek jera bagi pelanggar.</w:t>
      </w:r>
    </w:p>
    <w:p w14:paraId="58DF35AA" w14:textId="12828C3D" w:rsidR="005E1451" w:rsidRPr="0099690B" w:rsidRDefault="009A3F35" w:rsidP="009A3F3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A56B6" w:rsidRPr="0099690B">
        <w:rPr>
          <w:rFonts w:ascii="Times New Roman" w:hAnsi="Times New Roman" w:cs="Times New Roman"/>
          <w:sz w:val="24"/>
          <w:szCs w:val="24"/>
          <w:lang w:val="id-ID"/>
        </w:rPr>
        <w:t>Kepatuhan wajib pajak terhadap pembayaran pajak sangat dipengaruhi oleh sanksi perpajakan</w:t>
      </w:r>
      <w:r w:rsidR="004C65A7" w:rsidRPr="0099690B">
        <w:rPr>
          <w:rFonts w:ascii="Times New Roman" w:hAnsi="Times New Roman" w:cs="Times New Roman"/>
          <w:sz w:val="24"/>
          <w:szCs w:val="24"/>
          <w:lang w:val="id-ID"/>
        </w:rPr>
        <w:t xml:space="preserve">. Oleh karena itu, dalam </w:t>
      </w:r>
      <w:r w:rsidR="00056891" w:rsidRPr="0099690B">
        <w:rPr>
          <w:rFonts w:ascii="Times New Roman" w:hAnsi="Times New Roman" w:cs="Times New Roman"/>
          <w:sz w:val="24"/>
          <w:szCs w:val="24"/>
          <w:lang w:val="id-ID"/>
        </w:rPr>
        <w:t>UU</w:t>
      </w:r>
      <w:r w:rsidR="004C65A7" w:rsidRPr="0099690B">
        <w:rPr>
          <w:rFonts w:ascii="Times New Roman" w:hAnsi="Times New Roman" w:cs="Times New Roman"/>
          <w:sz w:val="24"/>
          <w:szCs w:val="24"/>
          <w:lang w:val="id-ID"/>
        </w:rPr>
        <w:t xml:space="preserve"> No. 28 Tahun 2007 tentang </w:t>
      </w:r>
      <w:r w:rsidR="004C65A7" w:rsidRPr="0099690B">
        <w:rPr>
          <w:rFonts w:ascii="Times New Roman" w:hAnsi="Times New Roman" w:cs="Times New Roman"/>
          <w:sz w:val="24"/>
          <w:szCs w:val="24"/>
          <w:lang w:val="id-ID"/>
        </w:rPr>
        <w:lastRenderedPageBreak/>
        <w:t>perubahan ketiga atas UU No. 6 Tahun 1983 Tentang Ketentuan Umum dan Tata Cara Perpajakan (KUP), terdapat dua sanksi yang akan dikenakan kepada pihak yang melanggar aturan perpajakan, yaitu sanks</w:t>
      </w:r>
      <w:r w:rsidR="00765443" w:rsidRPr="0099690B">
        <w:rPr>
          <w:rFonts w:ascii="Times New Roman" w:hAnsi="Times New Roman" w:cs="Times New Roman"/>
          <w:sz w:val="24"/>
          <w:szCs w:val="24"/>
          <w:lang w:val="id-ID"/>
        </w:rPr>
        <w:t>i</w:t>
      </w:r>
      <w:r w:rsidR="004C65A7" w:rsidRPr="0099690B">
        <w:rPr>
          <w:rFonts w:ascii="Times New Roman" w:hAnsi="Times New Roman" w:cs="Times New Roman"/>
          <w:sz w:val="24"/>
          <w:szCs w:val="24"/>
          <w:lang w:val="id-ID"/>
        </w:rPr>
        <w:t xml:space="preserve"> administrasi dan</w:t>
      </w:r>
      <w:r w:rsidR="00606906" w:rsidRPr="0099690B">
        <w:rPr>
          <w:rFonts w:ascii="Times New Roman" w:hAnsi="Times New Roman" w:cs="Times New Roman"/>
          <w:sz w:val="24"/>
          <w:szCs w:val="24"/>
          <w:lang w:val="id-ID"/>
        </w:rPr>
        <w:t xml:space="preserve"> </w:t>
      </w:r>
      <w:r w:rsidR="004C65A7" w:rsidRPr="0099690B">
        <w:rPr>
          <w:rFonts w:ascii="Times New Roman" w:hAnsi="Times New Roman" w:cs="Times New Roman"/>
          <w:sz w:val="24"/>
          <w:szCs w:val="24"/>
          <w:lang w:val="id-ID"/>
        </w:rPr>
        <w:t>pidana.</w:t>
      </w:r>
      <w:r w:rsidR="00EC3F3F" w:rsidRPr="0099690B">
        <w:rPr>
          <w:rFonts w:ascii="Times New Roman" w:hAnsi="Times New Roman" w:cs="Times New Roman"/>
          <w:sz w:val="24"/>
          <w:szCs w:val="24"/>
          <w:lang w:val="id-ID"/>
        </w:rPr>
        <w:t xml:space="preserve"> Secara eksplisit, </w:t>
      </w:r>
      <w:r w:rsidR="00353736" w:rsidRPr="0099690B">
        <w:rPr>
          <w:rFonts w:ascii="Times New Roman" w:hAnsi="Times New Roman" w:cs="Times New Roman"/>
          <w:sz w:val="24"/>
          <w:szCs w:val="24"/>
          <w:lang w:val="id-ID"/>
        </w:rPr>
        <w:t xml:space="preserve">kedua sanksi tersebut </w:t>
      </w:r>
      <w:r w:rsidR="00EC3F3F" w:rsidRPr="0099690B">
        <w:rPr>
          <w:rFonts w:ascii="Times New Roman" w:hAnsi="Times New Roman" w:cs="Times New Roman"/>
          <w:sz w:val="24"/>
          <w:szCs w:val="24"/>
          <w:lang w:val="id-ID"/>
        </w:rPr>
        <w:t>dapat</w:t>
      </w:r>
      <w:r w:rsidR="00353736" w:rsidRPr="0099690B">
        <w:rPr>
          <w:rFonts w:ascii="Times New Roman" w:hAnsi="Times New Roman" w:cs="Times New Roman"/>
          <w:sz w:val="24"/>
          <w:szCs w:val="24"/>
          <w:lang w:val="id-ID"/>
        </w:rPr>
        <w:t xml:space="preserve"> diuraikan secara singkat melalui penjelasan </w:t>
      </w:r>
      <w:r w:rsidR="00EC3F3F" w:rsidRPr="0099690B">
        <w:rPr>
          <w:rFonts w:ascii="Times New Roman" w:hAnsi="Times New Roman" w:cs="Times New Roman"/>
          <w:sz w:val="24"/>
          <w:szCs w:val="24"/>
          <w:lang w:val="id-ID"/>
        </w:rPr>
        <w:t>berikut :</w:t>
      </w:r>
    </w:p>
    <w:p w14:paraId="6C2AF19A" w14:textId="77777777" w:rsidR="009A3F35" w:rsidRPr="0099690B" w:rsidRDefault="00EC3F3F" w:rsidP="00BB63BC">
      <w:pPr>
        <w:pStyle w:val="ListParagraph"/>
        <w:numPr>
          <w:ilvl w:val="0"/>
          <w:numId w:val="21"/>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Administrasi</w:t>
      </w:r>
    </w:p>
    <w:p w14:paraId="12291746" w14:textId="507FE9D5" w:rsidR="00EC3F3F" w:rsidRPr="0099690B" w:rsidRDefault="009A3F35" w:rsidP="009A3F35">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64D45" w:rsidRPr="0099690B">
        <w:rPr>
          <w:rFonts w:ascii="Times New Roman" w:hAnsi="Times New Roman" w:cs="Times New Roman"/>
          <w:sz w:val="24"/>
          <w:szCs w:val="24"/>
          <w:lang w:val="id-ID"/>
        </w:rPr>
        <w:t>Sanksi ini diterapkan kepada pelanggar administrasi atau ketentuan hukum administrasi, yang dapat berupa denda, teguran tertulis, pencabutan izin dan sanksi lainnya, sesuai ketentuan undang-undang. Terdapat Sanksi administrasi yaitu denda 25% jika terjadi keterlambatan atau kegagalan dalam pengembalian Surat Pemberitahuan Objek Pajak (SPOP)</w:t>
      </w:r>
      <w:r w:rsidR="00544C00" w:rsidRPr="0099690B">
        <w:rPr>
          <w:rFonts w:ascii="Times New Roman" w:hAnsi="Times New Roman" w:cs="Times New Roman"/>
          <w:sz w:val="24"/>
          <w:szCs w:val="24"/>
          <w:lang w:val="id-ID"/>
        </w:rPr>
        <w:t>. Adapun denda bunga 2% sebulan j</w:t>
      </w:r>
      <w:r w:rsidR="00D432C5" w:rsidRPr="0099690B">
        <w:rPr>
          <w:rFonts w:ascii="Times New Roman" w:hAnsi="Times New Roman" w:cs="Times New Roman"/>
          <w:sz w:val="24"/>
          <w:szCs w:val="24"/>
          <w:lang w:val="id-ID"/>
        </w:rPr>
        <w:t xml:space="preserve">ika gagal membayar pajak pada tanggal jatuh tempo, </w:t>
      </w:r>
      <w:r w:rsidR="00932C47" w:rsidRPr="0099690B">
        <w:rPr>
          <w:rFonts w:ascii="Times New Roman" w:hAnsi="Times New Roman" w:cs="Times New Roman"/>
          <w:sz w:val="24"/>
          <w:szCs w:val="24"/>
          <w:lang w:val="id-ID"/>
        </w:rPr>
        <w:fldChar w:fldCharType="begin" w:fldLock="1"/>
      </w:r>
      <w:r w:rsidR="00932C47" w:rsidRPr="0099690B">
        <w:rPr>
          <w:rFonts w:ascii="Times New Roman" w:hAnsi="Times New Roman" w:cs="Times New Roman"/>
          <w:sz w:val="24"/>
          <w:szCs w:val="24"/>
          <w:lang w:val="id-ID"/>
        </w:rPr>
        <w:instrText>ADDIN CSL_CITATION {"citationItems":[{"id":"ITEM-1","itemData":{"ISBN":"6230137917","author":[{"dropping-particle":"","family":"Mardiasmo","given":"M B A","non-dropping-particle":"","parse-names":false,"suffix":""}],"id":"ITEM-1","issued":{"date-parts":[["2016"]]},"publisher":"Penerbit Andi","title":"PERPAJAKAN–Edisi Terbaru","type":"book"},"uris":["http://www.mendeley.com/documents/?uuid=cd82260b-8500-4569-8e1e-1e89fd9bff88"]}],"mendeley":{"formattedCitation":"(Mardiasmo, 2016)","plainTextFormattedCitation":"(Mardiasmo, 2016)","previouslyFormattedCitation":"(Mardiasmo, 2016)"},"properties":{"noteIndex":0},"schema":"https://github.com/citation-style-language/schema/raw/master/csl-citation.json"}</w:instrText>
      </w:r>
      <w:r w:rsidR="00932C47" w:rsidRPr="0099690B">
        <w:rPr>
          <w:rFonts w:ascii="Times New Roman" w:hAnsi="Times New Roman" w:cs="Times New Roman"/>
          <w:sz w:val="24"/>
          <w:szCs w:val="24"/>
          <w:lang w:val="id-ID"/>
        </w:rPr>
        <w:fldChar w:fldCharType="separate"/>
      </w:r>
      <w:r w:rsidR="00932C47" w:rsidRPr="0099690B">
        <w:rPr>
          <w:rFonts w:ascii="Times New Roman" w:hAnsi="Times New Roman" w:cs="Times New Roman"/>
          <w:noProof/>
          <w:sz w:val="24"/>
          <w:szCs w:val="24"/>
          <w:lang w:val="id-ID"/>
        </w:rPr>
        <w:t>(Mardiasmo, 2016)</w:t>
      </w:r>
      <w:r w:rsidR="00932C47" w:rsidRPr="0099690B">
        <w:rPr>
          <w:rFonts w:ascii="Times New Roman" w:hAnsi="Times New Roman" w:cs="Times New Roman"/>
          <w:sz w:val="24"/>
          <w:szCs w:val="24"/>
          <w:lang w:val="id-ID"/>
        </w:rPr>
        <w:fldChar w:fldCharType="end"/>
      </w:r>
      <w:r w:rsidR="00932C47" w:rsidRPr="0099690B">
        <w:rPr>
          <w:rFonts w:ascii="Times New Roman" w:hAnsi="Times New Roman" w:cs="Times New Roman"/>
          <w:sz w:val="24"/>
          <w:szCs w:val="24"/>
          <w:lang w:val="id-ID"/>
        </w:rPr>
        <w:t>.</w:t>
      </w:r>
    </w:p>
    <w:p w14:paraId="07A0215B" w14:textId="77777777" w:rsidR="009A3F35" w:rsidRPr="0099690B" w:rsidRDefault="00EC3F3F" w:rsidP="00BB63BC">
      <w:pPr>
        <w:pStyle w:val="ListParagraph"/>
        <w:numPr>
          <w:ilvl w:val="0"/>
          <w:numId w:val="21"/>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Pidana</w:t>
      </w:r>
    </w:p>
    <w:p w14:paraId="3322BFF7" w14:textId="38072508" w:rsidR="004C4AB3" w:rsidRPr="0099690B" w:rsidRDefault="009A3F35" w:rsidP="004C4AB3">
      <w:pPr>
        <w:pStyle w:val="ListParagraph"/>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C3F3F" w:rsidRPr="0099690B">
        <w:rPr>
          <w:rFonts w:ascii="Times New Roman" w:hAnsi="Times New Roman" w:cs="Times New Roman"/>
          <w:sz w:val="24"/>
          <w:szCs w:val="24"/>
          <w:lang w:val="id-ID"/>
        </w:rPr>
        <w:t>Sanksi ini adalah</w:t>
      </w:r>
      <w:r w:rsidR="00066C36" w:rsidRPr="0099690B">
        <w:rPr>
          <w:rFonts w:ascii="Times New Roman" w:hAnsi="Times New Roman" w:cs="Times New Roman"/>
          <w:sz w:val="24"/>
          <w:szCs w:val="24"/>
          <w:lang w:val="id-ID"/>
        </w:rPr>
        <w:t xml:space="preserve"> sanksi berupa ancaman penderitaan dan hukuman yang menyiksa. Dalam perpajakan, sanksi pidana dimaksudkan untuk pemulihan perilaku agar tidak mengulangi kesalahan yang serupa.</w:t>
      </w:r>
      <w:r w:rsidR="00932C47" w:rsidRPr="0099690B">
        <w:t xml:space="preserve"> </w:t>
      </w:r>
      <w:r w:rsidR="00B64D45" w:rsidRPr="0099690B">
        <w:rPr>
          <w:rFonts w:ascii="Times New Roman" w:hAnsi="Times New Roman" w:cs="Times New Roman"/>
          <w:sz w:val="24"/>
          <w:szCs w:val="24"/>
          <w:lang w:val="id-ID"/>
        </w:rPr>
        <w:t>Sanksi pidana berdasarkan Pasal 24 UU PBB diberikan kepada individu atau entitas yang akibat kelalaiannya, mengajukan Surat Pemberitahuan Objek Pajak (SPOP) dengan informasi yang tidak akurat sehingga menimbulkan kerugian negara</w:t>
      </w:r>
      <w:r w:rsidR="00932C47" w:rsidRPr="0099690B">
        <w:rPr>
          <w:rFonts w:ascii="Times New Roman" w:hAnsi="Times New Roman" w:cs="Times New Roman"/>
          <w:sz w:val="24"/>
          <w:szCs w:val="24"/>
          <w:lang w:val="id-ID"/>
        </w:rPr>
        <w:t>.</w:t>
      </w:r>
    </w:p>
    <w:p w14:paraId="6A306821" w14:textId="77777777" w:rsidR="00BD2E11" w:rsidRPr="0099690B" w:rsidRDefault="00BD2E11" w:rsidP="004C4AB3">
      <w:pPr>
        <w:pStyle w:val="ListParagraph"/>
        <w:tabs>
          <w:tab w:val="left" w:pos="426"/>
        </w:tabs>
        <w:spacing w:line="480" w:lineRule="auto"/>
        <w:ind w:left="851"/>
        <w:jc w:val="both"/>
        <w:rPr>
          <w:rFonts w:ascii="Times New Roman" w:hAnsi="Times New Roman" w:cs="Times New Roman"/>
          <w:sz w:val="24"/>
          <w:szCs w:val="24"/>
          <w:lang w:val="id-ID"/>
        </w:rPr>
      </w:pPr>
    </w:p>
    <w:p w14:paraId="66BF25BA" w14:textId="77777777" w:rsidR="00BD2E11" w:rsidRPr="0099690B" w:rsidRDefault="00BD2E11" w:rsidP="004C4AB3">
      <w:pPr>
        <w:pStyle w:val="ListParagraph"/>
        <w:tabs>
          <w:tab w:val="left" w:pos="426"/>
        </w:tabs>
        <w:spacing w:line="480" w:lineRule="auto"/>
        <w:ind w:left="851"/>
        <w:jc w:val="both"/>
        <w:rPr>
          <w:rFonts w:ascii="Times New Roman" w:hAnsi="Times New Roman" w:cs="Times New Roman"/>
          <w:sz w:val="24"/>
          <w:szCs w:val="24"/>
          <w:lang w:val="id-ID"/>
        </w:rPr>
      </w:pPr>
    </w:p>
    <w:p w14:paraId="1EE79851" w14:textId="77777777" w:rsidR="000A7979" w:rsidRPr="0099690B" w:rsidRDefault="00066C36" w:rsidP="00BB63BC">
      <w:pPr>
        <w:pStyle w:val="ListParagraph"/>
        <w:numPr>
          <w:ilvl w:val="0"/>
          <w:numId w:val="23"/>
        </w:numPr>
        <w:tabs>
          <w:tab w:val="left" w:pos="426"/>
        </w:tabs>
        <w:spacing w:line="480" w:lineRule="auto"/>
        <w:ind w:left="567" w:hanging="567"/>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lastRenderedPageBreak/>
        <w:t xml:space="preserve">Kesadaran </w:t>
      </w:r>
      <w:r w:rsidR="005C0A99" w:rsidRPr="0099690B">
        <w:rPr>
          <w:rFonts w:ascii="Times New Roman" w:hAnsi="Times New Roman" w:cs="Times New Roman"/>
          <w:b/>
          <w:bCs/>
          <w:sz w:val="24"/>
          <w:szCs w:val="24"/>
          <w:lang w:val="id-ID"/>
        </w:rPr>
        <w:t>Wajib Pajak</w:t>
      </w:r>
      <w:bookmarkStart w:id="11" w:name="_Hlk153388283"/>
    </w:p>
    <w:p w14:paraId="1694299D" w14:textId="27FAF1BE" w:rsidR="00876A32" w:rsidRPr="0099690B" w:rsidRDefault="000A7979" w:rsidP="000A797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76A32" w:rsidRPr="0099690B">
        <w:rPr>
          <w:rFonts w:ascii="Times New Roman" w:hAnsi="Times New Roman" w:cs="Times New Roman"/>
          <w:sz w:val="24"/>
          <w:szCs w:val="24"/>
          <w:lang w:val="id-ID"/>
        </w:rPr>
        <w:t>Kesadaran</w:t>
      </w:r>
      <w:r w:rsidR="005C0A99" w:rsidRPr="0099690B">
        <w:rPr>
          <w:rFonts w:ascii="Times New Roman" w:hAnsi="Times New Roman" w:cs="Times New Roman"/>
          <w:sz w:val="24"/>
          <w:szCs w:val="24"/>
          <w:lang w:val="id-ID"/>
        </w:rPr>
        <w:t xml:space="preserve"> wajib pajak </w:t>
      </w:r>
      <w:r w:rsidR="00353736" w:rsidRPr="0099690B">
        <w:rPr>
          <w:rFonts w:ascii="Times New Roman" w:hAnsi="Times New Roman" w:cs="Times New Roman"/>
          <w:sz w:val="24"/>
          <w:szCs w:val="24"/>
          <w:lang w:val="id-ID"/>
        </w:rPr>
        <w:t xml:space="preserve">adalah </w:t>
      </w:r>
      <w:r w:rsidR="00876A32" w:rsidRPr="0099690B">
        <w:rPr>
          <w:rFonts w:ascii="Times New Roman" w:hAnsi="Times New Roman" w:cs="Times New Roman"/>
          <w:sz w:val="24"/>
          <w:szCs w:val="24"/>
          <w:lang w:val="id-ID"/>
        </w:rPr>
        <w:t>suatu k</w:t>
      </w:r>
      <w:r w:rsidR="00353736" w:rsidRPr="0099690B">
        <w:rPr>
          <w:rFonts w:ascii="Times New Roman" w:hAnsi="Times New Roman" w:cs="Times New Roman"/>
          <w:sz w:val="24"/>
          <w:szCs w:val="24"/>
          <w:lang w:val="id-ID"/>
        </w:rPr>
        <w:t>ondisi</w:t>
      </w:r>
      <w:r w:rsidR="00876A32" w:rsidRPr="0099690B">
        <w:rPr>
          <w:rFonts w:ascii="Times New Roman" w:hAnsi="Times New Roman" w:cs="Times New Roman"/>
          <w:sz w:val="24"/>
          <w:szCs w:val="24"/>
          <w:lang w:val="id-ID"/>
        </w:rPr>
        <w:t xml:space="preserve"> </w:t>
      </w:r>
      <w:r w:rsidR="00056891" w:rsidRPr="0099690B">
        <w:rPr>
          <w:rFonts w:ascii="Times New Roman" w:hAnsi="Times New Roman" w:cs="Times New Roman"/>
          <w:sz w:val="24"/>
          <w:szCs w:val="24"/>
          <w:lang w:val="id-ID"/>
        </w:rPr>
        <w:t xml:space="preserve">seseorang saat </w:t>
      </w:r>
      <w:r w:rsidR="00876A32" w:rsidRPr="0099690B">
        <w:rPr>
          <w:rFonts w:ascii="Times New Roman" w:hAnsi="Times New Roman" w:cs="Times New Roman"/>
          <w:sz w:val="24"/>
          <w:szCs w:val="24"/>
          <w:lang w:val="id-ID"/>
        </w:rPr>
        <w:t xml:space="preserve">menyadari akan situasi atau tindakan yang dilakukan. </w:t>
      </w:r>
      <w:r w:rsidR="00544C00" w:rsidRPr="0099690B">
        <w:rPr>
          <w:rFonts w:ascii="Times New Roman" w:hAnsi="Times New Roman" w:cs="Times New Roman"/>
          <w:sz w:val="24"/>
          <w:szCs w:val="24"/>
          <w:lang w:val="id-ID"/>
        </w:rPr>
        <w:t>K</w:t>
      </w:r>
      <w:r w:rsidR="000A77DC" w:rsidRPr="0099690B">
        <w:rPr>
          <w:rFonts w:ascii="Times New Roman" w:hAnsi="Times New Roman" w:cs="Times New Roman"/>
          <w:sz w:val="24"/>
          <w:szCs w:val="24"/>
          <w:lang w:val="id-ID"/>
        </w:rPr>
        <w:t>esadaran</w:t>
      </w:r>
      <w:r w:rsidR="00056891" w:rsidRPr="0099690B">
        <w:rPr>
          <w:rFonts w:ascii="Times New Roman" w:hAnsi="Times New Roman" w:cs="Times New Roman"/>
          <w:sz w:val="24"/>
          <w:szCs w:val="24"/>
          <w:lang w:val="id-ID"/>
        </w:rPr>
        <w:t xml:space="preserve"> ini</w:t>
      </w:r>
      <w:r w:rsidR="000A77DC" w:rsidRPr="0099690B">
        <w:rPr>
          <w:rFonts w:ascii="Times New Roman" w:hAnsi="Times New Roman" w:cs="Times New Roman"/>
          <w:sz w:val="24"/>
          <w:szCs w:val="24"/>
          <w:lang w:val="id-ID"/>
        </w:rPr>
        <w:t xml:space="preserve"> </w:t>
      </w:r>
      <w:r w:rsidR="00544C00" w:rsidRPr="0099690B">
        <w:rPr>
          <w:rFonts w:ascii="Times New Roman" w:hAnsi="Times New Roman" w:cs="Times New Roman"/>
          <w:sz w:val="24"/>
          <w:szCs w:val="24"/>
          <w:lang w:val="id-ID"/>
        </w:rPr>
        <w:t xml:space="preserve">mengacu pada kondisi </w:t>
      </w:r>
      <w:r w:rsidR="007B0C9B" w:rsidRPr="0099690B">
        <w:rPr>
          <w:rFonts w:ascii="Times New Roman" w:hAnsi="Times New Roman" w:cs="Times New Roman"/>
          <w:sz w:val="24"/>
          <w:szCs w:val="24"/>
          <w:lang w:val="id-ID"/>
        </w:rPr>
        <w:t>ketika</w:t>
      </w:r>
      <w:r w:rsidR="00544C00" w:rsidRPr="0099690B">
        <w:rPr>
          <w:rFonts w:ascii="Times New Roman" w:hAnsi="Times New Roman" w:cs="Times New Roman"/>
          <w:sz w:val="24"/>
          <w:szCs w:val="24"/>
          <w:lang w:val="id-ID"/>
        </w:rPr>
        <w:t xml:space="preserve"> seseorang menyadari, memahami, dan mengetahui cara membayar pajak</w:t>
      </w:r>
      <w:r w:rsidR="00876A32" w:rsidRPr="0099690B">
        <w:rPr>
          <w:rFonts w:ascii="Times New Roman" w:hAnsi="Times New Roman" w:cs="Times New Roman"/>
          <w:sz w:val="24"/>
          <w:szCs w:val="24"/>
          <w:lang w:val="id-ID"/>
        </w:rPr>
        <w:t xml:space="preserve"> </w:t>
      </w:r>
      <w:r w:rsidR="00876A32" w:rsidRPr="0099690B">
        <w:rPr>
          <w:rFonts w:ascii="Times New Roman" w:hAnsi="Times New Roman" w:cs="Times New Roman"/>
          <w:sz w:val="24"/>
          <w:szCs w:val="24"/>
          <w:lang w:val="id-ID"/>
        </w:rPr>
        <w:fldChar w:fldCharType="begin" w:fldLock="1"/>
      </w:r>
      <w:r w:rsidR="000A77DC" w:rsidRPr="0099690B">
        <w:rPr>
          <w:rFonts w:ascii="Times New Roman" w:hAnsi="Times New Roman" w:cs="Times New Roman"/>
          <w:sz w:val="24"/>
          <w:szCs w:val="24"/>
          <w:lang w:val="id-ID"/>
        </w:rPr>
        <w:instrText>ADDIN CSL_CITATION {"citationItems":[{"id":"ITEM-1","itemData":{"DOI":"10.29040/jap.v21i1.1088","ISSN":"1412-629X","abstract":"This study aims to examine and analyze the influence of knowladge taxation on the willingness to pay taxes with the awareness of paying taxes as an intervening variabel. The population in this study is the UMKM taxpayer who has an NPWP and is registered with the Semarang Coperation and UMKM Office. Thi study used a nonprobabilitas sampling technique with purpopsive sampling method of 100 respondents. Data analysis of this study using multiple linear analysis and path analysis. The results of the study indicate that the variabel knowledge of tax have a significant positive effect the awareness of paying taxes. Awareness of paying taxes have a significant positive effect the willingness to pay taxes. Knowledge of tax have a significant positive effect on the willingness of pay taxes.","author":[{"dropping-particle":"","family":"Purnamasari","given":"Popy","non-dropping-particle":"","parse-names":false,"suffix":""},{"dropping-particle":"","family":"Oktaviani","given":"Rachmawati Meita","non-dropping-particle":"","parse-names":false,"suffix":""}],"container-title":"Jurnal Akuntansi dan Pajak","id":"ITEM-1","issue":"01","issued":{"date-parts":[["2020"]]},"page":"221-230","title":"Kesadaran Membayar Pajak Memediasi Hubungan Pengetahuan Perpajakan Terhadap Kemauan Membayar Pajak","type":"article-journal","volume":"21"},"uris":["http://www.mendeley.com/documents/?uuid=45ae4408-e035-432f-ae71-ec573ebbe898"]}],"mendeley":{"formattedCitation":"(Purnamasari &amp; Oktaviani, 2020)","plainTextFormattedCitation":"(Purnamasari &amp; Oktaviani, 2020)","previouslyFormattedCitation":"(Purnamasari &amp; Oktaviani, 2020)"},"properties":{"noteIndex":0},"schema":"https://github.com/citation-style-language/schema/raw/master/csl-citation.json"}</w:instrText>
      </w:r>
      <w:r w:rsidR="00876A32" w:rsidRPr="0099690B">
        <w:rPr>
          <w:rFonts w:ascii="Times New Roman" w:hAnsi="Times New Roman" w:cs="Times New Roman"/>
          <w:sz w:val="24"/>
          <w:szCs w:val="24"/>
          <w:lang w:val="id-ID"/>
        </w:rPr>
        <w:fldChar w:fldCharType="separate"/>
      </w:r>
      <w:r w:rsidR="000A77DC" w:rsidRPr="0099690B">
        <w:rPr>
          <w:rFonts w:ascii="Times New Roman" w:hAnsi="Times New Roman" w:cs="Times New Roman"/>
          <w:noProof/>
          <w:sz w:val="24"/>
          <w:szCs w:val="24"/>
          <w:lang w:val="id-ID"/>
        </w:rPr>
        <w:t>(Purnamasari &amp; Oktaviani, 2020)</w:t>
      </w:r>
      <w:r w:rsidR="00876A32" w:rsidRPr="0099690B">
        <w:rPr>
          <w:rFonts w:ascii="Times New Roman" w:hAnsi="Times New Roman" w:cs="Times New Roman"/>
          <w:sz w:val="24"/>
          <w:szCs w:val="24"/>
          <w:lang w:val="id-ID"/>
        </w:rPr>
        <w:fldChar w:fldCharType="end"/>
      </w:r>
      <w:bookmarkEnd w:id="11"/>
      <w:r w:rsidR="00876A32" w:rsidRPr="0099690B">
        <w:rPr>
          <w:rFonts w:ascii="Times New Roman" w:hAnsi="Times New Roman" w:cs="Times New Roman"/>
          <w:sz w:val="24"/>
          <w:szCs w:val="24"/>
          <w:lang w:val="id-ID"/>
        </w:rPr>
        <w:t>. Kesadaran perpajakan juga memiliki peranan penting bagi penerimaan pajak negara.</w:t>
      </w:r>
      <w:r w:rsidR="000A77DC" w:rsidRPr="0099690B">
        <w:rPr>
          <w:rFonts w:ascii="Times New Roman" w:hAnsi="Times New Roman" w:cs="Times New Roman"/>
          <w:sz w:val="24"/>
          <w:szCs w:val="24"/>
        </w:rPr>
        <w:t xml:space="preserve"> Menurut </w:t>
      </w:r>
      <w:r w:rsidR="000A77DC" w:rsidRPr="0099690B">
        <w:rPr>
          <w:rFonts w:ascii="Times New Roman" w:hAnsi="Times New Roman" w:cs="Times New Roman"/>
          <w:sz w:val="24"/>
          <w:szCs w:val="24"/>
        </w:rPr>
        <w:fldChar w:fldCharType="begin" w:fldLock="1"/>
      </w:r>
      <w:r w:rsidR="000A77DC" w:rsidRPr="0099690B">
        <w:rPr>
          <w:rFonts w:ascii="Times New Roman" w:hAnsi="Times New Roman" w:cs="Times New Roman"/>
          <w:sz w:val="24"/>
          <w:szCs w:val="24"/>
        </w:rPr>
        <w:instrText>ADDIN CSL_CITATION {"citationItems":[{"id":"ITEM-1","itemData":{"author":[{"dropping-particle":"","family":"Salindeho","given":"Vika Awuri","non-dropping-particle":"","parse-names":false,"suffix":""}],"id":"ITEM-1","issued":{"date-parts":[["2021"]]},"publisher":"Universitas Brawijaya","title":"The Effect Of Tax Awareness, Tax Socialization, Tax Sanctions And Service Quality On Motor Vehicles Taxpayer Compliance (A Case Study At Kantor Bersama Samsat Karangploso)","type":"article"},"uris":["http://www.mendeley.com/documents/?uuid=50593245-c8f7-4406-a742-e73f7e504f5e"]}],"mendeley":{"formattedCitation":"(Salindeho, 2021)","manualFormatting":"Salindeho, (2021)","plainTextFormattedCitation":"(Salindeho, 2021)","previouslyFormattedCitation":"(Salindeho, 2021)"},"properties":{"noteIndex":0},"schema":"https://github.com/citation-style-language/schema/raw/master/csl-citation.json"}</w:instrText>
      </w:r>
      <w:r w:rsidR="000A77DC" w:rsidRPr="0099690B">
        <w:rPr>
          <w:rFonts w:ascii="Times New Roman" w:hAnsi="Times New Roman" w:cs="Times New Roman"/>
          <w:sz w:val="24"/>
          <w:szCs w:val="24"/>
        </w:rPr>
        <w:fldChar w:fldCharType="separate"/>
      </w:r>
      <w:r w:rsidR="000A77DC" w:rsidRPr="0099690B">
        <w:rPr>
          <w:rFonts w:ascii="Times New Roman" w:hAnsi="Times New Roman" w:cs="Times New Roman"/>
          <w:noProof/>
          <w:sz w:val="24"/>
          <w:szCs w:val="24"/>
        </w:rPr>
        <w:t>Salindeho, (2021)</w:t>
      </w:r>
      <w:r w:rsidR="000A77DC" w:rsidRPr="0099690B">
        <w:rPr>
          <w:rFonts w:ascii="Times New Roman" w:hAnsi="Times New Roman" w:cs="Times New Roman"/>
          <w:sz w:val="24"/>
          <w:szCs w:val="24"/>
        </w:rPr>
        <w:fldChar w:fldCharType="end"/>
      </w:r>
      <w:r w:rsidR="000A77DC" w:rsidRPr="0099690B">
        <w:rPr>
          <w:rFonts w:ascii="Times New Roman" w:hAnsi="Times New Roman" w:cs="Times New Roman"/>
          <w:sz w:val="24"/>
          <w:szCs w:val="24"/>
        </w:rPr>
        <w:t xml:space="preserve"> </w:t>
      </w:r>
      <w:r w:rsidR="00096365" w:rsidRPr="0099690B">
        <w:rPr>
          <w:rFonts w:ascii="Times New Roman" w:hAnsi="Times New Roman" w:cs="Times New Roman"/>
          <w:sz w:val="24"/>
          <w:szCs w:val="24"/>
        </w:rPr>
        <w:t>seiring semakin tingginya kesadaran wajib pajak, semakin besar pula kepatuhan mereka dalam memenuhi kewajiban perpajakannya</w:t>
      </w:r>
      <w:r w:rsidR="000A77DC" w:rsidRPr="0099690B">
        <w:rPr>
          <w:rFonts w:ascii="Times New Roman" w:hAnsi="Times New Roman" w:cs="Times New Roman"/>
          <w:sz w:val="24"/>
          <w:szCs w:val="24"/>
        </w:rPr>
        <w:t>.</w:t>
      </w:r>
      <w:r w:rsidR="00876A32" w:rsidRPr="0099690B">
        <w:rPr>
          <w:rFonts w:ascii="Times New Roman" w:hAnsi="Times New Roman" w:cs="Times New Roman"/>
          <w:sz w:val="24"/>
          <w:szCs w:val="24"/>
          <w:lang w:val="id-ID"/>
        </w:rPr>
        <w:t xml:space="preserve"> </w:t>
      </w:r>
      <w:r w:rsidR="002D4723" w:rsidRPr="0099690B">
        <w:rPr>
          <w:rFonts w:ascii="Times New Roman" w:hAnsi="Times New Roman" w:cs="Times New Roman"/>
          <w:sz w:val="24"/>
          <w:szCs w:val="24"/>
          <w:lang w:val="id-ID"/>
        </w:rPr>
        <w:t>Dan k</w:t>
      </w:r>
      <w:r w:rsidR="00876A32" w:rsidRPr="0099690B">
        <w:rPr>
          <w:rFonts w:ascii="Times New Roman" w:hAnsi="Times New Roman" w:cs="Times New Roman"/>
          <w:sz w:val="24"/>
          <w:szCs w:val="24"/>
          <w:lang w:val="id-ID"/>
        </w:rPr>
        <w:t xml:space="preserve">esadaran dapat timbul apabila wajib pajak telah mengerti arti dan fungsi </w:t>
      </w:r>
      <w:r w:rsidR="002A350D" w:rsidRPr="0099690B">
        <w:rPr>
          <w:rFonts w:ascii="Times New Roman" w:hAnsi="Times New Roman" w:cs="Times New Roman"/>
          <w:sz w:val="24"/>
          <w:szCs w:val="24"/>
          <w:lang w:val="id-ID"/>
        </w:rPr>
        <w:t>serta tujuan dalam membayar pajak. Dengan tingginya kesadara</w:t>
      </w:r>
      <w:r w:rsidR="00EA6A02" w:rsidRPr="0099690B">
        <w:rPr>
          <w:rFonts w:ascii="Times New Roman" w:hAnsi="Times New Roman" w:cs="Times New Roman"/>
          <w:sz w:val="24"/>
          <w:szCs w:val="24"/>
          <w:lang w:val="id-ID"/>
        </w:rPr>
        <w:t xml:space="preserve">n masyarakat akan pajak, </w:t>
      </w:r>
      <w:r w:rsidR="002A350D" w:rsidRPr="0099690B">
        <w:rPr>
          <w:rFonts w:ascii="Times New Roman" w:hAnsi="Times New Roman" w:cs="Times New Roman"/>
          <w:sz w:val="24"/>
          <w:szCs w:val="24"/>
          <w:lang w:val="id-ID"/>
        </w:rPr>
        <w:t>maka semakin meningkat pula penerimaan negara, akibat peningkatan</w:t>
      </w:r>
      <w:r w:rsidR="007B0C9B" w:rsidRPr="0099690B">
        <w:rPr>
          <w:rFonts w:ascii="Times New Roman" w:hAnsi="Times New Roman" w:cs="Times New Roman"/>
          <w:sz w:val="24"/>
          <w:szCs w:val="24"/>
          <w:lang w:val="id-ID"/>
        </w:rPr>
        <w:t xml:space="preserve"> </w:t>
      </w:r>
      <w:r w:rsidR="002A350D" w:rsidRPr="0099690B">
        <w:rPr>
          <w:rFonts w:ascii="Times New Roman" w:hAnsi="Times New Roman" w:cs="Times New Roman"/>
          <w:sz w:val="24"/>
          <w:szCs w:val="24"/>
          <w:lang w:val="id-ID"/>
        </w:rPr>
        <w:t>kepatuhan</w:t>
      </w:r>
      <w:r w:rsidR="007B0C9B" w:rsidRPr="0099690B">
        <w:rPr>
          <w:rFonts w:ascii="Times New Roman" w:hAnsi="Times New Roman" w:cs="Times New Roman"/>
          <w:sz w:val="24"/>
          <w:szCs w:val="24"/>
          <w:lang w:val="id-ID"/>
        </w:rPr>
        <w:t xml:space="preserve"> para pembayar pajak</w:t>
      </w:r>
      <w:r w:rsidR="00894CAE" w:rsidRPr="0099690B">
        <w:rPr>
          <w:rFonts w:ascii="Times New Roman" w:hAnsi="Times New Roman" w:cs="Times New Roman"/>
          <w:sz w:val="24"/>
          <w:szCs w:val="24"/>
          <w:lang w:val="id-ID"/>
        </w:rPr>
        <w:t>.</w:t>
      </w:r>
    </w:p>
    <w:p w14:paraId="0DB0EA8C" w14:textId="523145DD" w:rsidR="00894CAE" w:rsidRPr="0099690B" w:rsidRDefault="009A3F35" w:rsidP="0007594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94CAE" w:rsidRPr="0099690B">
        <w:rPr>
          <w:rFonts w:ascii="Times New Roman" w:hAnsi="Times New Roman" w:cs="Times New Roman"/>
          <w:sz w:val="24"/>
          <w:szCs w:val="24"/>
          <w:lang w:val="id-ID"/>
        </w:rPr>
        <w:t>Pada hakikatnya kesadara</w:t>
      </w:r>
      <w:r w:rsidR="00E770A7" w:rsidRPr="0099690B">
        <w:rPr>
          <w:rFonts w:ascii="Times New Roman" w:hAnsi="Times New Roman" w:cs="Times New Roman"/>
          <w:sz w:val="24"/>
          <w:szCs w:val="24"/>
          <w:lang w:val="id-ID"/>
        </w:rPr>
        <w:t xml:space="preserve">n wajib pajak </w:t>
      </w:r>
      <w:r w:rsidR="00894CAE" w:rsidRPr="0099690B">
        <w:rPr>
          <w:rFonts w:ascii="Times New Roman" w:hAnsi="Times New Roman" w:cs="Times New Roman"/>
          <w:sz w:val="24"/>
          <w:szCs w:val="24"/>
          <w:lang w:val="id-ID"/>
        </w:rPr>
        <w:t>juga</w:t>
      </w:r>
      <w:r w:rsidR="00057508" w:rsidRPr="0099690B">
        <w:rPr>
          <w:rFonts w:ascii="Times New Roman" w:hAnsi="Times New Roman" w:cs="Times New Roman"/>
          <w:sz w:val="24"/>
          <w:szCs w:val="24"/>
          <w:lang w:val="id-ID"/>
        </w:rPr>
        <w:t xml:space="preserve"> </w:t>
      </w:r>
      <w:r w:rsidR="00894CAE" w:rsidRPr="0099690B">
        <w:rPr>
          <w:rFonts w:ascii="Times New Roman" w:hAnsi="Times New Roman" w:cs="Times New Roman"/>
          <w:sz w:val="24"/>
          <w:szCs w:val="24"/>
          <w:lang w:val="id-ID"/>
        </w:rPr>
        <w:t>menciptakan</w:t>
      </w:r>
      <w:r w:rsidR="007B0C9B" w:rsidRPr="0099690B">
        <w:rPr>
          <w:rFonts w:ascii="Times New Roman" w:hAnsi="Times New Roman" w:cs="Times New Roman"/>
          <w:sz w:val="24"/>
          <w:szCs w:val="24"/>
          <w:lang w:val="id-ID"/>
        </w:rPr>
        <w:t xml:space="preserve"> pandangan </w:t>
      </w:r>
      <w:r w:rsidR="00894CAE" w:rsidRPr="0099690B">
        <w:rPr>
          <w:rFonts w:ascii="Times New Roman" w:hAnsi="Times New Roman" w:cs="Times New Roman"/>
          <w:sz w:val="24"/>
          <w:szCs w:val="24"/>
          <w:lang w:val="id-ID"/>
        </w:rPr>
        <w:t>yang kritis akan permasalahan perpajakan, seperti kebijakan perpajakan</w:t>
      </w:r>
      <w:r w:rsidR="008B15DC" w:rsidRPr="0099690B">
        <w:rPr>
          <w:rFonts w:ascii="Times New Roman" w:hAnsi="Times New Roman" w:cs="Times New Roman"/>
          <w:sz w:val="24"/>
          <w:szCs w:val="24"/>
          <w:lang w:val="id-ID"/>
        </w:rPr>
        <w:t xml:space="preserve"> yang ditetapkan.</w:t>
      </w:r>
      <w:r w:rsidR="00894CAE" w:rsidRPr="0099690B">
        <w:rPr>
          <w:rFonts w:ascii="Times New Roman" w:hAnsi="Times New Roman" w:cs="Times New Roman"/>
          <w:sz w:val="24"/>
          <w:szCs w:val="24"/>
          <w:lang w:val="id-ID"/>
        </w:rPr>
        <w:t xml:space="preserve"> </w:t>
      </w:r>
      <w:r w:rsidR="000A77DC" w:rsidRPr="0099690B">
        <w:rPr>
          <w:rFonts w:ascii="Times New Roman" w:hAnsi="Times New Roman" w:cs="Times New Roman"/>
          <w:sz w:val="24"/>
          <w:szCs w:val="24"/>
          <w:lang w:val="id-ID"/>
        </w:rPr>
        <w:t xml:space="preserve">Menurut </w:t>
      </w:r>
      <w:r w:rsidR="000A77DC" w:rsidRPr="0099690B">
        <w:rPr>
          <w:rFonts w:ascii="Times New Roman" w:hAnsi="Times New Roman" w:cs="Times New Roman"/>
          <w:sz w:val="24"/>
          <w:szCs w:val="24"/>
          <w:lang w:val="id-ID"/>
        </w:rPr>
        <w:fldChar w:fldCharType="begin" w:fldLock="1"/>
      </w:r>
      <w:r w:rsidR="000A77DC" w:rsidRPr="0099690B">
        <w:rPr>
          <w:rFonts w:ascii="Times New Roman" w:hAnsi="Times New Roman" w:cs="Times New Roman"/>
          <w:sz w:val="24"/>
          <w:szCs w:val="24"/>
          <w:lang w:val="id-ID"/>
        </w:rPr>
        <w:instrText>ADDIN CSL_CITATION {"citationItems":[{"id":"ITEM-1","itemData":{"DOI":"10.33395/owner.v6i4.1068","ISSN":"2548-7507","abstract":"This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Tax.\r  \r  \r  ","author":[{"dropping-particle":"","family":"Hidayat","given":"Rachmat","non-dropping-particle":"","parse-names":false,"suffix":""},{"dropping-particle":"","family":"Wati","given":"Suci Rahma","non-dropping-particle":"","parse-names":false,"suffix":""}],"container-title":"Owner","id":"ITEM-1","issue":"4","issued":{"date-parts":[["2022"]]},"page":"4009-4020","title":"Pengaruh kesadaran Wajib Pajak dan kualitas pelayanan pajak terhadap kepatuhan Wajib Pajak dalam membayar Pajak bumi dan Bangunan di kota Bandung","type":"article-journal","volume":"6"},"uris":["http://www.mendeley.com/documents/?uuid=3b47ce66-40b4-4eca-95b2-ad6b4c4a1acd"]}],"mendeley":{"formattedCitation":"(R. Hidayat &amp; Wati, 2022)","manualFormatting":"R. Hidayat &amp; Wati, (2022)","plainTextFormattedCitation":"(R. Hidayat &amp; Wati, 2022)","previouslyFormattedCitation":"(R. Hidayat &amp; Wati, 2022)"},"properties":{"noteIndex":0},"schema":"https://github.com/citation-style-language/schema/raw/master/csl-citation.json"}</w:instrText>
      </w:r>
      <w:r w:rsidR="000A77DC" w:rsidRPr="0099690B">
        <w:rPr>
          <w:rFonts w:ascii="Times New Roman" w:hAnsi="Times New Roman" w:cs="Times New Roman"/>
          <w:sz w:val="24"/>
          <w:szCs w:val="24"/>
          <w:lang w:val="id-ID"/>
        </w:rPr>
        <w:fldChar w:fldCharType="separate"/>
      </w:r>
      <w:r w:rsidR="000A77DC" w:rsidRPr="0099690B">
        <w:rPr>
          <w:rFonts w:ascii="Times New Roman" w:hAnsi="Times New Roman" w:cs="Times New Roman"/>
          <w:noProof/>
          <w:sz w:val="24"/>
          <w:szCs w:val="24"/>
          <w:lang w:val="id-ID"/>
        </w:rPr>
        <w:t>R. Hidayat &amp; Wati, (2022)</w:t>
      </w:r>
      <w:r w:rsidR="000A77DC" w:rsidRPr="0099690B">
        <w:rPr>
          <w:rFonts w:ascii="Times New Roman" w:hAnsi="Times New Roman" w:cs="Times New Roman"/>
          <w:sz w:val="24"/>
          <w:szCs w:val="24"/>
          <w:lang w:val="id-ID"/>
        </w:rPr>
        <w:fldChar w:fldCharType="end"/>
      </w:r>
      <w:r w:rsidR="000A77DC" w:rsidRPr="0099690B">
        <w:rPr>
          <w:rFonts w:ascii="Times New Roman" w:hAnsi="Times New Roman" w:cs="Times New Roman"/>
          <w:sz w:val="24"/>
          <w:szCs w:val="24"/>
          <w:lang w:val="id-ID"/>
        </w:rPr>
        <w:t xml:space="preserve"> </w:t>
      </w:r>
      <w:r w:rsidR="008B15DC" w:rsidRPr="0099690B">
        <w:rPr>
          <w:rFonts w:ascii="Times New Roman" w:hAnsi="Times New Roman" w:cs="Times New Roman"/>
          <w:sz w:val="24"/>
          <w:szCs w:val="24"/>
          <w:lang w:val="id-ID"/>
        </w:rPr>
        <w:t>Terdapat</w:t>
      </w:r>
      <w:r w:rsidR="006829B3" w:rsidRPr="0099690B">
        <w:rPr>
          <w:rFonts w:ascii="Times New Roman" w:hAnsi="Times New Roman" w:cs="Times New Roman"/>
          <w:sz w:val="24"/>
          <w:szCs w:val="24"/>
          <w:lang w:val="id-ID"/>
        </w:rPr>
        <w:t xml:space="preserve"> empat </w:t>
      </w:r>
      <w:r w:rsidR="008B15DC" w:rsidRPr="0099690B">
        <w:rPr>
          <w:rFonts w:ascii="Times New Roman" w:hAnsi="Times New Roman" w:cs="Times New Roman"/>
          <w:sz w:val="24"/>
          <w:szCs w:val="24"/>
          <w:lang w:val="id-ID"/>
        </w:rPr>
        <w:t>indikator dalam memahami tingkat kesadaran wajib pajak, yaitu :</w:t>
      </w:r>
    </w:p>
    <w:p w14:paraId="32BC8FFF" w14:textId="1427D209" w:rsidR="00075946" w:rsidRPr="0099690B" w:rsidRDefault="008B15DC" w:rsidP="00BB63BC">
      <w:pPr>
        <w:pStyle w:val="ListParagraph"/>
        <w:numPr>
          <w:ilvl w:val="0"/>
          <w:numId w:val="25"/>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Me</w:t>
      </w:r>
      <w:r w:rsidR="002D4723" w:rsidRPr="0099690B">
        <w:rPr>
          <w:rFonts w:ascii="Times New Roman" w:hAnsi="Times New Roman" w:cs="Times New Roman"/>
          <w:sz w:val="24"/>
          <w:szCs w:val="24"/>
          <w:lang w:val="id-ID"/>
        </w:rPr>
        <w:t>maham</w:t>
      </w:r>
      <w:r w:rsidRPr="0099690B">
        <w:rPr>
          <w:rFonts w:ascii="Times New Roman" w:hAnsi="Times New Roman" w:cs="Times New Roman"/>
          <w:sz w:val="24"/>
          <w:szCs w:val="24"/>
          <w:lang w:val="id-ID"/>
        </w:rPr>
        <w:t>i</w:t>
      </w:r>
      <w:r w:rsidR="002D4723" w:rsidRPr="0099690B">
        <w:rPr>
          <w:rFonts w:ascii="Times New Roman" w:hAnsi="Times New Roman" w:cs="Times New Roman"/>
          <w:sz w:val="24"/>
          <w:szCs w:val="24"/>
          <w:lang w:val="id-ID"/>
        </w:rPr>
        <w:t xml:space="preserve"> </w:t>
      </w:r>
      <w:r w:rsidR="00B64D45" w:rsidRPr="0099690B">
        <w:rPr>
          <w:rFonts w:ascii="Times New Roman" w:hAnsi="Times New Roman" w:cs="Times New Roman"/>
          <w:sz w:val="24"/>
          <w:szCs w:val="24"/>
          <w:lang w:val="id-ID"/>
        </w:rPr>
        <w:t xml:space="preserve">tentang peraturan dan hukum yang mengatur </w:t>
      </w:r>
      <w:r w:rsidRPr="0099690B">
        <w:rPr>
          <w:rFonts w:ascii="Times New Roman" w:hAnsi="Times New Roman" w:cs="Times New Roman"/>
          <w:sz w:val="24"/>
          <w:szCs w:val="24"/>
          <w:lang w:val="id-ID"/>
        </w:rPr>
        <w:t>perpajakan;</w:t>
      </w:r>
    </w:p>
    <w:p w14:paraId="0A895EDA" w14:textId="49C73FCA" w:rsidR="00075946" w:rsidRPr="0099690B" w:rsidRDefault="002D4723" w:rsidP="00BB63BC">
      <w:pPr>
        <w:pStyle w:val="ListParagraph"/>
        <w:numPr>
          <w:ilvl w:val="0"/>
          <w:numId w:val="25"/>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Memahami tentang </w:t>
      </w:r>
      <w:r w:rsidR="00B64D45" w:rsidRPr="0099690B">
        <w:rPr>
          <w:rFonts w:ascii="Times New Roman" w:hAnsi="Times New Roman" w:cs="Times New Roman"/>
          <w:sz w:val="24"/>
          <w:szCs w:val="24"/>
          <w:lang w:val="id-ID"/>
        </w:rPr>
        <w:t xml:space="preserve">peran </w:t>
      </w:r>
      <w:r w:rsidRPr="0099690B">
        <w:rPr>
          <w:rFonts w:ascii="Times New Roman" w:hAnsi="Times New Roman" w:cs="Times New Roman"/>
          <w:sz w:val="24"/>
          <w:szCs w:val="24"/>
          <w:lang w:val="id-ID"/>
        </w:rPr>
        <w:t>pajak membantu mendanai negara</w:t>
      </w:r>
      <w:r w:rsidR="008B15DC" w:rsidRPr="0099690B">
        <w:rPr>
          <w:rFonts w:ascii="Times New Roman" w:hAnsi="Times New Roman" w:cs="Times New Roman"/>
          <w:sz w:val="24"/>
          <w:szCs w:val="24"/>
          <w:lang w:val="id-ID"/>
        </w:rPr>
        <w:t>;</w:t>
      </w:r>
    </w:p>
    <w:p w14:paraId="55F268E1" w14:textId="77777777" w:rsidR="00B64D45" w:rsidRPr="0099690B" w:rsidRDefault="00B64D45" w:rsidP="00BB63BC">
      <w:pPr>
        <w:pStyle w:val="ListParagraph"/>
        <w:numPr>
          <w:ilvl w:val="0"/>
          <w:numId w:val="25"/>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Mengerti mengenai tanggung jawab pajak perlu dipenuhi selaras dengan hukum yang ada</w:t>
      </w:r>
      <w:r w:rsidR="006829B3" w:rsidRPr="0099690B">
        <w:rPr>
          <w:rFonts w:ascii="Times New Roman" w:hAnsi="Times New Roman" w:cs="Times New Roman"/>
          <w:sz w:val="24"/>
          <w:szCs w:val="24"/>
          <w:lang w:val="id-ID"/>
        </w:rPr>
        <w:t>.</w:t>
      </w:r>
      <w:r w:rsidR="008B15DC" w:rsidRPr="0099690B">
        <w:rPr>
          <w:rFonts w:ascii="Times New Roman" w:hAnsi="Times New Roman" w:cs="Times New Roman"/>
          <w:sz w:val="24"/>
          <w:szCs w:val="24"/>
          <w:lang w:val="id-ID"/>
        </w:rPr>
        <w:t>;</w:t>
      </w:r>
    </w:p>
    <w:p w14:paraId="787616E8" w14:textId="77777777" w:rsidR="00B64D45" w:rsidRPr="0099690B" w:rsidRDefault="00B64D45" w:rsidP="00BB63BC">
      <w:pPr>
        <w:pStyle w:val="ListParagraph"/>
        <w:numPr>
          <w:ilvl w:val="0"/>
          <w:numId w:val="25"/>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Melakukan perhitungan, pembayaran, pelaporan pajak secara sukarela dan akurat.</w:t>
      </w:r>
    </w:p>
    <w:p w14:paraId="50F16B6B" w14:textId="54281BCC" w:rsidR="000A77DC" w:rsidRPr="0099690B" w:rsidRDefault="000A77DC" w:rsidP="00B64D45">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Indikator kesadaran wajib pajak menurut </w:t>
      </w:r>
      <w:r w:rsidRPr="0099690B">
        <w:rPr>
          <w:rFonts w:ascii="Times New Roman" w:hAnsi="Times New Roman" w:cs="Times New Roman"/>
          <w:sz w:val="24"/>
          <w:szCs w:val="24"/>
          <w:lang w:val="id-ID"/>
        </w:rPr>
        <w:fldChar w:fldCharType="begin" w:fldLock="1"/>
      </w:r>
      <w:r w:rsidR="00E674D9"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( 2020)","plainTextFormattedCitation":"(Rahayu, 2020)","previouslyFormattedCitation":"(Rahayu, 2020)"},"properties":{"noteIndex":0},"schema":"https://github.com/citation-style-language/schema/raw/master/csl-citation.json"}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Rahayu,</w:t>
      </w:r>
      <w:r w:rsidR="008678F6" w:rsidRPr="0099690B">
        <w:rPr>
          <w:rFonts w:ascii="Times New Roman" w:hAnsi="Times New Roman" w:cs="Times New Roman"/>
          <w:noProof/>
          <w:sz w:val="24"/>
          <w:szCs w:val="24"/>
          <w:lang w:val="id-ID"/>
        </w:rPr>
        <w:t xml:space="preserve"> </w:t>
      </w:r>
      <w:r w:rsidRPr="0099690B">
        <w:rPr>
          <w:rFonts w:ascii="Times New Roman" w:hAnsi="Times New Roman" w:cs="Times New Roman"/>
          <w:noProof/>
          <w:sz w:val="24"/>
          <w:szCs w:val="24"/>
          <w:lang w:val="id-ID"/>
        </w:rPr>
        <w:t>( 2020)</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w:t>
      </w:r>
    </w:p>
    <w:p w14:paraId="7BBB8AF7" w14:textId="7CAC34F9" w:rsidR="00971B3B" w:rsidRPr="0099690B" w:rsidRDefault="000A77DC" w:rsidP="00BB63BC">
      <w:pPr>
        <w:pStyle w:val="ListParagraph"/>
        <w:numPr>
          <w:ilvl w:val="0"/>
          <w:numId w:val="59"/>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 xml:space="preserve">Wajib pajak memiliki informasi berupa pengetahuan perpajakan dan menggunakan pengetahuan tersebut untuk berperilaku baik dalam </w:t>
      </w:r>
      <w:r w:rsidR="006829B3" w:rsidRPr="0099690B">
        <w:rPr>
          <w:rFonts w:ascii="Times New Roman" w:hAnsi="Times New Roman" w:cs="Times New Roman"/>
          <w:sz w:val="24"/>
          <w:szCs w:val="24"/>
          <w:lang w:val="id-ID"/>
        </w:rPr>
        <w:t>melaksanakan</w:t>
      </w:r>
      <w:r w:rsidRPr="0099690B">
        <w:rPr>
          <w:rFonts w:ascii="Times New Roman" w:hAnsi="Times New Roman" w:cs="Times New Roman"/>
          <w:sz w:val="24"/>
          <w:szCs w:val="24"/>
          <w:lang w:val="id-ID"/>
        </w:rPr>
        <w:t xml:space="preserve"> kewajiban perpajakannya.</w:t>
      </w:r>
    </w:p>
    <w:p w14:paraId="19CD990C" w14:textId="1B38D99A" w:rsidR="006314AB" w:rsidRPr="0099690B" w:rsidRDefault="000A77DC" w:rsidP="00BB63BC">
      <w:pPr>
        <w:pStyle w:val="ListParagraph"/>
        <w:numPr>
          <w:ilvl w:val="0"/>
          <w:numId w:val="59"/>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Wajib pajak m</w:t>
      </w:r>
      <w:r w:rsidR="006829B3" w:rsidRPr="0099690B">
        <w:rPr>
          <w:rFonts w:ascii="Times New Roman" w:hAnsi="Times New Roman" w:cs="Times New Roman"/>
          <w:sz w:val="24"/>
          <w:szCs w:val="24"/>
          <w:lang w:val="id-ID"/>
        </w:rPr>
        <w:t>empunyai</w:t>
      </w:r>
      <w:r w:rsidRPr="0099690B">
        <w:rPr>
          <w:rFonts w:ascii="Times New Roman" w:hAnsi="Times New Roman" w:cs="Times New Roman"/>
          <w:sz w:val="24"/>
          <w:szCs w:val="24"/>
          <w:lang w:val="id-ID"/>
        </w:rPr>
        <w:t xml:space="preserve"> informasi perpajakan, sehingga wajib pajak dapat memenuhi kewajiban perpajakannya.</w:t>
      </w:r>
    </w:p>
    <w:p w14:paraId="03B256EB" w14:textId="4D649C9B" w:rsidR="00CE1B77" w:rsidRPr="0099690B" w:rsidRDefault="000A77DC" w:rsidP="00BB63BC">
      <w:pPr>
        <w:pStyle w:val="ListParagraph"/>
        <w:numPr>
          <w:ilvl w:val="0"/>
          <w:numId w:val="59"/>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Wajib pajak memahami per</w:t>
      </w:r>
      <w:r w:rsidR="006314AB" w:rsidRPr="0099690B">
        <w:rPr>
          <w:rFonts w:ascii="Times New Roman" w:hAnsi="Times New Roman" w:cs="Times New Roman"/>
          <w:sz w:val="24"/>
          <w:szCs w:val="24"/>
          <w:lang w:val="id-ID"/>
        </w:rPr>
        <w:t>a</w:t>
      </w:r>
      <w:r w:rsidRPr="0099690B">
        <w:rPr>
          <w:rFonts w:ascii="Times New Roman" w:hAnsi="Times New Roman" w:cs="Times New Roman"/>
          <w:sz w:val="24"/>
          <w:szCs w:val="24"/>
          <w:lang w:val="id-ID"/>
        </w:rPr>
        <w:t>turan pajak dan manfaatnya untuk membuat keputusan dalam menyikapi kewajiban perpajakan.</w:t>
      </w:r>
    </w:p>
    <w:p w14:paraId="540ED90D" w14:textId="27B18ACE" w:rsidR="0033405B" w:rsidRPr="0099690B" w:rsidRDefault="0033405B" w:rsidP="00BB63BC">
      <w:pPr>
        <w:pStyle w:val="ListParagraph"/>
        <w:numPr>
          <w:ilvl w:val="0"/>
          <w:numId w:val="52"/>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Penelitian Terdahulu</w:t>
      </w:r>
    </w:p>
    <w:p w14:paraId="29D48731" w14:textId="58D2AE41" w:rsidR="00D931D9" w:rsidRPr="0099690B" w:rsidRDefault="00D931D9" w:rsidP="002E78EC">
      <w:pPr>
        <w:tabs>
          <w:tab w:val="left" w:pos="426"/>
        </w:tabs>
        <w:spacing w:line="240" w:lineRule="auto"/>
        <w:jc w:val="center"/>
        <w:rPr>
          <w:rFonts w:ascii="Times New Roman" w:hAnsi="Times New Roman" w:cs="Times New Roman"/>
          <w:b/>
          <w:bCs/>
          <w:lang w:val="id-ID"/>
        </w:rPr>
      </w:pPr>
      <w:r w:rsidRPr="0099690B">
        <w:rPr>
          <w:rFonts w:ascii="Times New Roman" w:hAnsi="Times New Roman" w:cs="Times New Roman"/>
          <w:b/>
          <w:bCs/>
          <w:lang w:val="id-ID"/>
        </w:rPr>
        <w:t>Tabel 2.</w:t>
      </w:r>
      <w:r w:rsidR="00796128" w:rsidRPr="0099690B">
        <w:rPr>
          <w:rFonts w:ascii="Times New Roman" w:hAnsi="Times New Roman" w:cs="Times New Roman"/>
          <w:b/>
          <w:bCs/>
          <w:lang w:val="id-ID"/>
        </w:rPr>
        <w:t>1</w:t>
      </w:r>
      <w:r w:rsidRPr="0099690B">
        <w:rPr>
          <w:rFonts w:ascii="Times New Roman" w:hAnsi="Times New Roman" w:cs="Times New Roman"/>
          <w:b/>
          <w:bCs/>
          <w:lang w:val="id-ID"/>
        </w:rPr>
        <w:t xml:space="preserve"> Penelitian Terdahulu</w:t>
      </w:r>
    </w:p>
    <w:tbl>
      <w:tblPr>
        <w:tblStyle w:val="TableGrid"/>
        <w:tblW w:w="7938" w:type="dxa"/>
        <w:tblInd w:w="-5" w:type="dxa"/>
        <w:tblLook w:val="04A0" w:firstRow="1" w:lastRow="0" w:firstColumn="1" w:lastColumn="0" w:noHBand="0" w:noVBand="1"/>
      </w:tblPr>
      <w:tblGrid>
        <w:gridCol w:w="1513"/>
        <w:gridCol w:w="2029"/>
        <w:gridCol w:w="2053"/>
        <w:gridCol w:w="2343"/>
      </w:tblGrid>
      <w:tr w:rsidR="00062C8A" w:rsidRPr="0099690B" w14:paraId="4DA87160" w14:textId="77777777" w:rsidTr="00A85047">
        <w:tc>
          <w:tcPr>
            <w:tcW w:w="1513" w:type="dxa"/>
          </w:tcPr>
          <w:p w14:paraId="595319DF" w14:textId="77777777" w:rsidR="00D931D9" w:rsidRPr="0099690B" w:rsidRDefault="00D931D9" w:rsidP="0007594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Nama/ Tahun</w:t>
            </w:r>
          </w:p>
        </w:tc>
        <w:tc>
          <w:tcPr>
            <w:tcW w:w="2029" w:type="dxa"/>
          </w:tcPr>
          <w:p w14:paraId="64146D41" w14:textId="77777777" w:rsidR="00D931D9" w:rsidRPr="0099690B" w:rsidRDefault="00D931D9" w:rsidP="0007594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Judul</w:t>
            </w:r>
          </w:p>
        </w:tc>
        <w:tc>
          <w:tcPr>
            <w:tcW w:w="2053" w:type="dxa"/>
          </w:tcPr>
          <w:p w14:paraId="7EB0505E" w14:textId="2D8929B4" w:rsidR="00D931D9" w:rsidRPr="0099690B" w:rsidRDefault="001116A1" w:rsidP="0007594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Variabel</w:t>
            </w:r>
          </w:p>
        </w:tc>
        <w:tc>
          <w:tcPr>
            <w:tcW w:w="2343" w:type="dxa"/>
          </w:tcPr>
          <w:p w14:paraId="4D082CB8" w14:textId="28F61ACB" w:rsidR="00D931D9" w:rsidRPr="0099690B" w:rsidRDefault="00B01635" w:rsidP="0007594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Hasil</w:t>
            </w:r>
          </w:p>
        </w:tc>
      </w:tr>
      <w:tr w:rsidR="00062C8A" w:rsidRPr="0099690B" w14:paraId="1640AC7B" w14:textId="77777777" w:rsidTr="00A85047">
        <w:trPr>
          <w:trHeight w:val="2220"/>
        </w:trPr>
        <w:tc>
          <w:tcPr>
            <w:tcW w:w="1513" w:type="dxa"/>
          </w:tcPr>
          <w:p w14:paraId="5212443E" w14:textId="1DBF7EF9" w:rsidR="008F45B2" w:rsidRPr="0099690B" w:rsidRDefault="008F45B2" w:rsidP="00075946">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{"citationItems":[{"id":"ITEM-1","itemData":{"abstract":"Penelitian ini bertujuan untuk mengetahui Pengaruh Sikap, Kesadaran dan Pengetahuan Wajib Pajak Bumi dan Bangunan pada Kepatuhan Wajib Pajak membayar Pajak Bumi dan Bangunan di Kota Denpasar. Ukuran sampel dari 132. 743 Wajib Pajak pada tahun 2014 sebagai populasi yang ditentukan dengan menggunakan rumus Slovin dengan jumlah sampel sebanyak 100 responden dengan karakteristik responden, yaitu: Jenis Kelamin, Umur, dan Tingkat Pendidikan. Metode analisis data adalah analisis regresi linier berganda. Berdasarkan hasil perhitungan regresi linier berganda menunjukkan bahwa persepsi wajib pajak tentang sikap, kesadaran wajib pajak danpengetahuan wajib pajakberpengaruh positif dan signifikan pada kepatuhan wajib pajak melakukan pembayaran pajak pada Dinas Pendapatan Kota Denpasar.","author":[{"dropping-particle":"","family":"Budhiartama","given":"I Gede Prayuda","non-dropping-particle":"","parse-names":false,"suffix":""},{"dropping-particle":"","family":"Jati","given":"I Ketut","non-dropping-particle":"","parse-names":false,"suffix":""}],"container-title":"E-Jurnal Akuntansi Universitas Udayana","id":"ITEM-1","issue":"2","issued":{"date-parts":[["2016"]]},"page":"1510-1535","title":"Pengaruh Sikap, Kesadaran Wajib Pajak Dan Pengetahuan Perpajakan Pada Kepatuhan Membayar Pajak Bumi Dan Bangunan","type":"article-journal","volume":"15"},"uris":["http://www.mendeley.com/documents/?uuid=724e5d0f-617a-4610-80f7-fd86a8b19845"]}],"mendeley":{"formattedCitation":"(Budhiartama &amp; Jati, 2016)","plainTextFormattedCitation":"(Budhiartama &amp; Jati, 2016)","previouslyFormattedCitation":"(Budhiartama &amp; Jati, 2016)"},"properties":{"noteIndex":0},"schema":"https://github.com/citation-style-language/schema/raw/master/csl-citation.json"}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(Budhiartama &amp; Jati, 2016)</w:t>
            </w:r>
            <w:r w:rsidRPr="0099690B">
              <w:rPr>
                <w:rFonts w:ascii="Times New Roman" w:hAnsi="Times New Roman" w:cs="Times New Roman"/>
                <w:sz w:val="20"/>
                <w:szCs w:val="20"/>
                <w:lang w:val="id-ID"/>
              </w:rPr>
              <w:fldChar w:fldCharType="end"/>
            </w:r>
          </w:p>
        </w:tc>
        <w:tc>
          <w:tcPr>
            <w:tcW w:w="2029" w:type="dxa"/>
          </w:tcPr>
          <w:p w14:paraId="5676DBC4" w14:textId="77777777" w:rsidR="008F45B2" w:rsidRPr="0099690B" w:rsidRDefault="008F45B2" w:rsidP="00075946">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Sikap, Kesadaran Wajib Pajak Dan Pengetahuan Perpajakan Pada Kepatuhan Membayar Pajak Bumi Dan Bangunan</w:t>
            </w:r>
          </w:p>
          <w:p w14:paraId="21D0EC98" w14:textId="47717466" w:rsidR="008F45B2" w:rsidRPr="0099690B" w:rsidRDefault="008F45B2" w:rsidP="00075946">
            <w:pPr>
              <w:tabs>
                <w:tab w:val="left" w:pos="426"/>
              </w:tabs>
              <w:rPr>
                <w:rFonts w:ascii="Times New Roman" w:hAnsi="Times New Roman" w:cs="Times New Roman"/>
                <w:sz w:val="20"/>
                <w:szCs w:val="20"/>
                <w:lang w:val="id-ID"/>
              </w:rPr>
            </w:pPr>
          </w:p>
        </w:tc>
        <w:tc>
          <w:tcPr>
            <w:tcW w:w="2053" w:type="dxa"/>
          </w:tcPr>
          <w:p w14:paraId="28D9C8B8" w14:textId="77777777" w:rsidR="008F45B2" w:rsidRPr="0099690B" w:rsidRDefault="008F45B2" w:rsidP="00075946">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45F5FE81" w14:textId="77777777" w:rsidR="008F45B2" w:rsidRPr="0099690B" w:rsidRDefault="008F45B2" w:rsidP="00BB63BC">
            <w:pPr>
              <w:numPr>
                <w:ilvl w:val="0"/>
                <w:numId w:val="39"/>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Sikap wajib pajak</w:t>
            </w:r>
            <w:r w:rsidRPr="0099690B">
              <w:rPr>
                <w:rFonts w:ascii="Times New Roman" w:hAnsi="Times New Roman" w:cs="Times New Roman"/>
                <w:sz w:val="20"/>
                <w:szCs w:val="20"/>
              </w:rPr>
              <w:t>;</w:t>
            </w:r>
          </w:p>
          <w:p w14:paraId="09317588" w14:textId="60494C6F" w:rsidR="008F45B2" w:rsidRPr="0099690B" w:rsidRDefault="008F45B2" w:rsidP="00BB63BC">
            <w:pPr>
              <w:numPr>
                <w:ilvl w:val="0"/>
                <w:numId w:val="39"/>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w:t>
            </w:r>
            <w:r w:rsidR="006314AB" w:rsidRPr="0099690B">
              <w:rPr>
                <w:rFonts w:ascii="Times New Roman" w:hAnsi="Times New Roman" w:cs="Times New Roman"/>
                <w:sz w:val="20"/>
                <w:szCs w:val="20"/>
                <w:lang w:val="id-ID"/>
              </w:rPr>
              <w:t xml:space="preserve"> </w:t>
            </w:r>
            <w:r w:rsidRPr="0099690B">
              <w:rPr>
                <w:rFonts w:ascii="Times New Roman" w:hAnsi="Times New Roman" w:cs="Times New Roman"/>
                <w:sz w:val="20"/>
                <w:szCs w:val="20"/>
                <w:lang w:val="id-ID"/>
              </w:rPr>
              <w:t>wajib pajak</w:t>
            </w:r>
            <w:r w:rsidRPr="0099690B">
              <w:rPr>
                <w:rFonts w:ascii="Times New Roman" w:hAnsi="Times New Roman" w:cs="Times New Roman"/>
                <w:sz w:val="20"/>
                <w:szCs w:val="20"/>
              </w:rPr>
              <w:t>;</w:t>
            </w:r>
          </w:p>
          <w:p w14:paraId="49768DA4" w14:textId="77777777" w:rsidR="008F45B2" w:rsidRPr="0099690B" w:rsidRDefault="008F45B2" w:rsidP="00BB63BC">
            <w:pPr>
              <w:numPr>
                <w:ilvl w:val="0"/>
                <w:numId w:val="39"/>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64249EFF" w14:textId="77777777" w:rsidR="008F45B2" w:rsidRPr="0099690B" w:rsidRDefault="008F45B2" w:rsidP="00075946">
            <w:pPr>
              <w:tabs>
                <w:tab w:val="left" w:pos="426"/>
              </w:tabs>
              <w:ind w:left="360"/>
              <w:contextualSpacing/>
              <w:jc w:val="both"/>
              <w:rPr>
                <w:rFonts w:ascii="Times New Roman" w:hAnsi="Times New Roman" w:cs="Times New Roman"/>
                <w:sz w:val="20"/>
                <w:szCs w:val="20"/>
              </w:rPr>
            </w:pPr>
          </w:p>
          <w:p w14:paraId="6BF49558" w14:textId="77777777" w:rsidR="008F45B2" w:rsidRPr="0099690B" w:rsidRDefault="008F45B2" w:rsidP="00075946">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1F31C560" w14:textId="211242B6" w:rsidR="008F45B2" w:rsidRPr="0099690B" w:rsidRDefault="008F45B2" w:rsidP="00075946">
            <w:pPr>
              <w:tabs>
                <w:tab w:val="left" w:pos="426"/>
              </w:tabs>
              <w:rPr>
                <w:rFonts w:ascii="Times New Roman" w:hAnsi="Times New Roman" w:cs="Times New Roman"/>
                <w:sz w:val="20"/>
                <w:szCs w:val="20"/>
                <w:lang w:val="id-ID"/>
              </w:rPr>
            </w:pPr>
            <w:r w:rsidRPr="0099690B">
              <w:rPr>
                <w:rFonts w:ascii="Times New Roman" w:hAnsi="Times New Roman" w:cs="Times New Roman"/>
                <w:kern w:val="0"/>
                <w:sz w:val="20"/>
                <w:szCs w:val="20"/>
                <w14:ligatures w14:val="none"/>
              </w:rPr>
              <w:t>Kepatuhan wajib pajak</w:t>
            </w:r>
          </w:p>
        </w:tc>
        <w:tc>
          <w:tcPr>
            <w:tcW w:w="2343" w:type="dxa"/>
          </w:tcPr>
          <w:p w14:paraId="50DF0146" w14:textId="7EBD10FA" w:rsidR="008F45B2" w:rsidRPr="0099690B" w:rsidRDefault="00A85047" w:rsidP="00A8504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penelitian menunjukkan bahwa secara parsial sikap wajib pajak, kesadaran wajib pajak, pengetahuan perpajakan,mempengaruhi kepatuhan wajib pajak secara signifikan dan positif</w:t>
            </w:r>
            <w:r w:rsidR="00812318" w:rsidRPr="0099690B">
              <w:rPr>
                <w:rFonts w:ascii="Times New Roman" w:hAnsi="Times New Roman" w:cs="Times New Roman"/>
                <w:sz w:val="20"/>
                <w:szCs w:val="20"/>
                <w:lang w:val="id-ID"/>
              </w:rPr>
              <w:t>.</w:t>
            </w:r>
          </w:p>
        </w:tc>
      </w:tr>
      <w:tr w:rsidR="00650747" w:rsidRPr="0099690B" w14:paraId="56020210" w14:textId="77777777" w:rsidTr="00A85047">
        <w:trPr>
          <w:trHeight w:val="3174"/>
        </w:trPr>
        <w:tc>
          <w:tcPr>
            <w:tcW w:w="1513" w:type="dxa"/>
          </w:tcPr>
          <w:p w14:paraId="083FEBB3" w14:textId="77777777" w:rsidR="00650747" w:rsidRPr="0099690B" w:rsidRDefault="00650747" w:rsidP="00650747">
            <w:pPr>
              <w:tabs>
                <w:tab w:val="left" w:pos="426"/>
              </w:tabs>
              <w:rPr>
                <w:rFonts w:ascii="Times New Roman" w:hAnsi="Times New Roman" w:cs="Times New Roman"/>
                <w:noProof/>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{"citationItems":[{"id":"ITEM-1","itemData":{"abstract":"Tujuan penelitian ini adalah untuk: 1) mengetahui pengaruh pengetahuan perpajakan terhadap kepatuhan wajib pajak orang pribadi dalam membayar pajak bumi dan bangunan di Desa Kalidengen, Kecamatan Temon, Kabupaten Kulon Progo Tahun 2014; 2) mengetahui pengaruh sanksi pajak terhadap kepatuhan wajib pajak orang pribadi dalam membayar pajak bumi dan bangunan di Desa Kalidengen, Kecamatan Temon, Kabupaten Kulon Progo Tahun 2014; 3) mengetahui pengaruh kesadaran wajib pajak terhadap kepatuhan wajib pajak orang pribadi dalam membayar pajak bumi dan bangunan di Desa Kalidengen, Kecamatan Temon, Kabupaten Kulon Progo Tahun 2014; 4) mengetahui pengaruh pengetahuan perpajakan, sanksi pajak dan kesadaran wajib pajak secara bersama-sama terhadap kepatuhan wajib pajak orang pribadi dalam membayar pajak bumi dan bangunan di Desa Kalidengen, Kecamatan Temon, Kabupaten Kulon Progo Tahun 2014. Metode pengumpulan data primer menggunakan kuesioner. Populasi dalam penelitian ini adalah seluruh Wajib Pajak Orang Pribadi yang bertempat tinggal di wilayah Desa Kalidengen. Penelitian ini menggunakan teknik pengambilan sampel secara simple random sampling. Hasil penelitian menunjukkan bahwa: 1) pengetahuan perpajakan berpengaruh positif dan signifikan terhadap kepatuhan wajib pajak orang pribadi dalam membayar pajak bumi dan bangunan, 2) sanksi pajak berpengaruh positif dan signifikan terhadap kepatuhan wajib pajak orang pribadi dalam membayar pajak bumi dan bangunan, 3) kesadaran wajib pajak berpengaruh positif dan signifikan terhadap kepatuhan wajib pajak orang pribadi dalam membayar pajak bumi dan bangunan, dan 4) pengetahuan perpajakan, sanksi pajak, dan kesadaran wajib pajak secara bersama-sama berpengaruh positif dan signifikan terhadap kepatuhan wajib pajak orang pribadi dalam membayar pajak bumi dan bangunan.","author":[{"dropping-particle":"","family":"Setyowati","given":"Yuni","non-dropping-particle":"","parse-names":false,"suffix":""},{"dropping-particle":"","family":"Yushita","given":"Amanita Novi","non-dropping-particle":"","parse-names":false,"suffix":""}],"container-title":"Profita","id":"ITEM-1","issued":{"date-parts":[["2017"]]},"page":"1-21","title":"Pengaruh Pengetahuan Perpajakan, Sanksi Pajak dan Kesadaran Wajib Pajak Terhadap Kepatuhan Wajib Pajak Orang Pribadi Dalam Membayar Pajak Bumi Dan Bangunan Di Desa Kalidengen , Kecamatan Temon , Kabupaten Kulon Progo Tahun 2014","type":"article-journal","volume":"8"},"uris":["http://www.mendeley.com/documents/?uuid=cd75a3fb-4da3-4bf1-8ec4-1c85d3be80d8"]}],"mendeley":{"formattedCitation":"(Setyowati &amp; Yushita, 2017)","plainTextFormattedCitation":"(Setyowati &amp; Yushita, 2017)","previouslyFormattedCitation":"(Setyowati &amp; Yushita, 2017)"},"properties":{"noteIndex":0},"schema":"https://github.com/citation-style-language/schema/raw/master/csl-citation.json"}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(Setyowati &amp; Yushita, 2017)</w:t>
            </w:r>
            <w:r w:rsidRPr="0099690B">
              <w:rPr>
                <w:rFonts w:ascii="Times New Roman" w:hAnsi="Times New Roman" w:cs="Times New Roman"/>
                <w:sz w:val="20"/>
                <w:szCs w:val="20"/>
                <w:lang w:val="id-ID"/>
              </w:rPr>
              <w:fldChar w:fldCharType="end"/>
            </w:r>
          </w:p>
          <w:p w14:paraId="53C3F1EB" w14:textId="77777777" w:rsidR="009477BD" w:rsidRPr="0099690B" w:rsidRDefault="009477BD" w:rsidP="009477BD">
            <w:pPr>
              <w:rPr>
                <w:rFonts w:ascii="Times New Roman" w:hAnsi="Times New Roman" w:cs="Times New Roman"/>
                <w:sz w:val="20"/>
                <w:szCs w:val="20"/>
                <w:lang w:val="id-ID"/>
              </w:rPr>
            </w:pPr>
          </w:p>
          <w:p w14:paraId="5A4695C1" w14:textId="77777777" w:rsidR="009477BD" w:rsidRPr="0099690B" w:rsidRDefault="009477BD" w:rsidP="009477BD">
            <w:pPr>
              <w:rPr>
                <w:rFonts w:ascii="Times New Roman" w:hAnsi="Times New Roman" w:cs="Times New Roman"/>
                <w:sz w:val="20"/>
                <w:szCs w:val="20"/>
                <w:lang w:val="id-ID"/>
              </w:rPr>
            </w:pPr>
          </w:p>
          <w:p w14:paraId="5718D884" w14:textId="77777777" w:rsidR="009477BD" w:rsidRPr="0099690B" w:rsidRDefault="009477BD" w:rsidP="009477BD">
            <w:pPr>
              <w:rPr>
                <w:rFonts w:ascii="Times New Roman" w:hAnsi="Times New Roman" w:cs="Times New Roman"/>
                <w:sz w:val="20"/>
                <w:szCs w:val="20"/>
                <w:lang w:val="id-ID"/>
              </w:rPr>
            </w:pPr>
          </w:p>
          <w:p w14:paraId="312D03AD" w14:textId="77777777" w:rsidR="009477BD" w:rsidRPr="0099690B" w:rsidRDefault="009477BD" w:rsidP="009477BD">
            <w:pPr>
              <w:rPr>
                <w:rFonts w:ascii="Times New Roman" w:hAnsi="Times New Roman" w:cs="Times New Roman"/>
                <w:sz w:val="20"/>
                <w:szCs w:val="20"/>
                <w:lang w:val="id-ID"/>
              </w:rPr>
            </w:pPr>
          </w:p>
          <w:p w14:paraId="4CB40BAE" w14:textId="77777777" w:rsidR="009477BD" w:rsidRPr="0099690B" w:rsidRDefault="009477BD" w:rsidP="009477BD">
            <w:pPr>
              <w:rPr>
                <w:rFonts w:ascii="Times New Roman" w:hAnsi="Times New Roman" w:cs="Times New Roman"/>
                <w:sz w:val="20"/>
                <w:szCs w:val="20"/>
                <w:lang w:val="id-ID"/>
              </w:rPr>
            </w:pPr>
          </w:p>
          <w:p w14:paraId="1AD3B546" w14:textId="77777777" w:rsidR="009477BD" w:rsidRPr="0099690B" w:rsidRDefault="009477BD" w:rsidP="009477BD">
            <w:pPr>
              <w:rPr>
                <w:rFonts w:ascii="Times New Roman" w:hAnsi="Times New Roman" w:cs="Times New Roman"/>
                <w:sz w:val="20"/>
                <w:szCs w:val="20"/>
                <w:lang w:val="id-ID"/>
              </w:rPr>
            </w:pPr>
          </w:p>
          <w:p w14:paraId="4FE5F14B" w14:textId="77777777" w:rsidR="009477BD" w:rsidRPr="0099690B" w:rsidRDefault="009477BD" w:rsidP="009477BD">
            <w:pPr>
              <w:rPr>
                <w:rFonts w:ascii="Times New Roman" w:hAnsi="Times New Roman" w:cs="Times New Roman"/>
                <w:sz w:val="20"/>
                <w:szCs w:val="20"/>
                <w:lang w:val="id-ID"/>
              </w:rPr>
            </w:pPr>
          </w:p>
          <w:p w14:paraId="523082FE" w14:textId="77777777" w:rsidR="009477BD" w:rsidRPr="0099690B" w:rsidRDefault="009477BD" w:rsidP="009477BD">
            <w:pPr>
              <w:rPr>
                <w:rFonts w:ascii="Times New Roman" w:hAnsi="Times New Roman" w:cs="Times New Roman"/>
                <w:sz w:val="20"/>
                <w:szCs w:val="20"/>
                <w:lang w:val="id-ID"/>
              </w:rPr>
            </w:pPr>
          </w:p>
          <w:p w14:paraId="638FA4DB" w14:textId="77777777" w:rsidR="009477BD" w:rsidRPr="0099690B" w:rsidRDefault="009477BD" w:rsidP="009477BD">
            <w:pPr>
              <w:rPr>
                <w:rFonts w:ascii="Times New Roman" w:hAnsi="Times New Roman" w:cs="Times New Roman"/>
                <w:sz w:val="20"/>
                <w:szCs w:val="20"/>
                <w:lang w:val="id-ID"/>
              </w:rPr>
            </w:pPr>
          </w:p>
          <w:p w14:paraId="7D380B89" w14:textId="77777777" w:rsidR="009477BD" w:rsidRPr="0099690B" w:rsidRDefault="009477BD" w:rsidP="009477BD">
            <w:pPr>
              <w:rPr>
                <w:rFonts w:ascii="Times New Roman" w:hAnsi="Times New Roman" w:cs="Times New Roman"/>
                <w:noProof/>
                <w:sz w:val="20"/>
                <w:szCs w:val="20"/>
                <w:lang w:val="id-ID"/>
              </w:rPr>
            </w:pPr>
          </w:p>
          <w:p w14:paraId="55AC7A3C" w14:textId="77777777" w:rsidR="009477BD" w:rsidRPr="0099690B" w:rsidRDefault="009477BD" w:rsidP="009477BD">
            <w:pPr>
              <w:rPr>
                <w:rFonts w:ascii="Times New Roman" w:hAnsi="Times New Roman" w:cs="Times New Roman"/>
                <w:noProof/>
                <w:sz w:val="20"/>
                <w:szCs w:val="20"/>
                <w:lang w:val="id-ID"/>
              </w:rPr>
            </w:pPr>
          </w:p>
          <w:p w14:paraId="4A259A30" w14:textId="7344EDF3" w:rsidR="009477BD" w:rsidRPr="0099690B" w:rsidRDefault="009477BD" w:rsidP="009477BD">
            <w:pPr>
              <w:jc w:val="center"/>
              <w:rPr>
                <w:rFonts w:ascii="Times New Roman" w:hAnsi="Times New Roman" w:cs="Times New Roman"/>
                <w:sz w:val="20"/>
                <w:szCs w:val="20"/>
                <w:lang w:val="id-ID"/>
              </w:rPr>
            </w:pPr>
          </w:p>
        </w:tc>
        <w:tc>
          <w:tcPr>
            <w:tcW w:w="2029" w:type="dxa"/>
          </w:tcPr>
          <w:p w14:paraId="1F99036C" w14:textId="73A63F79" w:rsidR="00650747" w:rsidRPr="0099690B" w:rsidRDefault="00650747" w:rsidP="0065074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Pengaruh Pengetahuan, Sanksi Perpajakan Dan  Kesadaran Wajib Pajak Terhadap Kepatuhan Wajib Orang Pribadi Dalam Membayar Pajak Pajak Bumi Dan </w:t>
            </w:r>
            <w:r w:rsidR="009477BD" w:rsidRPr="0099690B">
              <w:rPr>
                <w:rFonts w:ascii="Times New Roman" w:hAnsi="Times New Roman" w:cs="Times New Roman"/>
                <w:sz w:val="20"/>
                <w:szCs w:val="20"/>
                <w:lang w:val="id-ID"/>
              </w:rPr>
              <w:t>Bangunan Di Desa Kalidengen, Kecamatan Temon, Kabupaten Kulon Progo Tahun 2014</w:t>
            </w:r>
          </w:p>
        </w:tc>
        <w:tc>
          <w:tcPr>
            <w:tcW w:w="2053" w:type="dxa"/>
          </w:tcPr>
          <w:p w14:paraId="0A0B0A3E" w14:textId="77777777" w:rsidR="00650747" w:rsidRPr="0099690B" w:rsidRDefault="00650747" w:rsidP="0065074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6494A82A" w14:textId="77777777" w:rsidR="00650747" w:rsidRPr="0099690B" w:rsidRDefault="00650747" w:rsidP="00BB63BC">
            <w:pPr>
              <w:numPr>
                <w:ilvl w:val="0"/>
                <w:numId w:val="37"/>
              </w:numPr>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rPr>
              <w:t>Pengetahuan pajak;</w:t>
            </w:r>
          </w:p>
          <w:p w14:paraId="36044394" w14:textId="77777777" w:rsidR="00650747" w:rsidRPr="0099690B" w:rsidRDefault="00650747" w:rsidP="00BB63BC">
            <w:pPr>
              <w:numPr>
                <w:ilvl w:val="0"/>
                <w:numId w:val="37"/>
              </w:numPr>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rPr>
              <w:t>Sanksi pajak;</w:t>
            </w:r>
          </w:p>
          <w:p w14:paraId="5CA142F4" w14:textId="77777777" w:rsidR="00650747" w:rsidRPr="0099690B" w:rsidRDefault="00650747" w:rsidP="00BB63BC">
            <w:pPr>
              <w:numPr>
                <w:ilvl w:val="0"/>
                <w:numId w:val="37"/>
              </w:numPr>
              <w:ind w:left="178" w:hanging="178"/>
              <w:contextualSpacing/>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p>
          <w:p w14:paraId="319281B4" w14:textId="77777777" w:rsidR="00650747" w:rsidRPr="0099690B" w:rsidRDefault="00650747" w:rsidP="00650747">
            <w:pPr>
              <w:tabs>
                <w:tab w:val="left" w:pos="426"/>
              </w:tabs>
              <w:ind w:left="360"/>
              <w:contextualSpacing/>
              <w:jc w:val="both"/>
              <w:rPr>
                <w:rFonts w:ascii="Times New Roman" w:hAnsi="Times New Roman" w:cs="Times New Roman"/>
                <w:sz w:val="20"/>
                <w:szCs w:val="20"/>
              </w:rPr>
            </w:pPr>
          </w:p>
          <w:p w14:paraId="0B94CCF2" w14:textId="77777777" w:rsidR="009477BD" w:rsidRPr="0099690B" w:rsidRDefault="009477BD" w:rsidP="009477BD">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4C2513DC" w14:textId="68D55067" w:rsidR="00650747" w:rsidRPr="0099690B" w:rsidRDefault="009477BD" w:rsidP="009477BD">
            <w:pPr>
              <w:tabs>
                <w:tab w:val="left" w:pos="426"/>
              </w:tabs>
              <w:rPr>
                <w:rFonts w:ascii="Times New Roman" w:hAnsi="Times New Roman" w:cs="Times New Roman"/>
                <w:sz w:val="20"/>
                <w:szCs w:val="20"/>
                <w:lang w:val="id-ID"/>
              </w:rPr>
            </w:pPr>
            <w:r w:rsidRPr="0099690B">
              <w:rPr>
                <w:rFonts w:ascii="Times New Roman" w:hAnsi="Times New Roman" w:cs="Times New Roman"/>
                <w:kern w:val="0"/>
                <w:sz w:val="20"/>
                <w:szCs w:val="20"/>
                <w14:ligatures w14:val="none"/>
              </w:rPr>
              <w:t>Kepatuhan wajib pajak</w:t>
            </w:r>
          </w:p>
        </w:tc>
        <w:tc>
          <w:tcPr>
            <w:tcW w:w="2343" w:type="dxa"/>
          </w:tcPr>
          <w:p w14:paraId="0E07A2EC" w14:textId="569774B3" w:rsidR="009477BD" w:rsidRPr="0099690B" w:rsidRDefault="00D16F50" w:rsidP="00D16F50">
            <w:pPr>
              <w:rPr>
                <w:rFonts w:ascii="Times New Roman" w:hAnsi="Times New Roman" w:cs="Times New Roman"/>
                <w:sz w:val="20"/>
                <w:szCs w:val="20"/>
                <w:lang w:val="id-ID"/>
              </w:rPr>
            </w:pPr>
            <w:r w:rsidRPr="0099690B">
              <w:rPr>
                <w:rFonts w:ascii="Times New Roman" w:hAnsi="Times New Roman" w:cs="Times New Roman"/>
                <w:sz w:val="20"/>
                <w:szCs w:val="20"/>
                <w:lang w:val="id-ID"/>
              </w:rPr>
              <w:t>Temuan ini menunjukkan bahwa pengetahuan pajak, sanksi pajak, dan kesadaran wajib pajak</w:t>
            </w:r>
            <w:r w:rsidR="00956360" w:rsidRPr="0099690B">
              <w:rPr>
                <w:rFonts w:ascii="Times New Roman" w:hAnsi="Times New Roman" w:cs="Times New Roman"/>
                <w:sz w:val="20"/>
                <w:szCs w:val="20"/>
                <w:lang w:val="id-ID"/>
              </w:rPr>
              <w:t xml:space="preserve"> secara parsial dan simultan berpengaruh </w:t>
            </w:r>
            <w:r w:rsidRPr="0099690B">
              <w:rPr>
                <w:rFonts w:ascii="Times New Roman" w:hAnsi="Times New Roman" w:cs="Times New Roman"/>
                <w:sz w:val="20"/>
                <w:szCs w:val="20"/>
                <w:lang w:val="id-ID"/>
              </w:rPr>
              <w:t xml:space="preserve">signifikan dan positif </w:t>
            </w:r>
            <w:r w:rsidR="00956360" w:rsidRPr="0099690B">
              <w:rPr>
                <w:rFonts w:ascii="Times New Roman" w:hAnsi="Times New Roman" w:cs="Times New Roman"/>
                <w:sz w:val="20"/>
                <w:szCs w:val="20"/>
                <w:lang w:val="id-ID"/>
              </w:rPr>
              <w:t xml:space="preserve">kepada </w:t>
            </w:r>
            <w:r w:rsidRPr="0099690B">
              <w:rPr>
                <w:rFonts w:ascii="Times New Roman" w:hAnsi="Times New Roman" w:cs="Times New Roman"/>
                <w:sz w:val="20"/>
                <w:szCs w:val="20"/>
                <w:lang w:val="id-ID"/>
              </w:rPr>
              <w:t>kepatuhan pembayaran PBB-P2.</w:t>
            </w:r>
          </w:p>
        </w:tc>
      </w:tr>
    </w:tbl>
    <w:p w14:paraId="0686B30A" w14:textId="465B8B2E" w:rsidR="00D575C7" w:rsidRPr="0099690B" w:rsidRDefault="00B64D45">
      <w:r w:rsidRPr="0099690B">
        <w:rPr>
          <w:rFonts w:ascii="Times New Roman" w:hAnsi="Times New Roman" w:cs="Times New Roman"/>
          <w:i/>
          <w:iCs/>
          <w:sz w:val="20"/>
          <w:szCs w:val="20"/>
        </w:rPr>
        <w:t>Disambung di halaman selanjutnya</w:t>
      </w:r>
    </w:p>
    <w:p w14:paraId="5383636F" w14:textId="77777777" w:rsidR="00D575C7" w:rsidRPr="0099690B" w:rsidRDefault="00D575C7"/>
    <w:p w14:paraId="44096896" w14:textId="77777777" w:rsidR="00D575C7" w:rsidRPr="0099690B" w:rsidRDefault="00D575C7"/>
    <w:p w14:paraId="671B263D" w14:textId="77777777" w:rsidR="00B64D45" w:rsidRPr="0099690B" w:rsidRDefault="00B64D45"/>
    <w:p w14:paraId="67D42411" w14:textId="77777777" w:rsidR="00BD2E11" w:rsidRPr="0099690B" w:rsidRDefault="00BD2E11"/>
    <w:p w14:paraId="4A6DCA6F" w14:textId="77777777" w:rsidR="00D575C7" w:rsidRPr="0099690B" w:rsidRDefault="00D575C7" w:rsidP="00D575C7">
      <w:pPr>
        <w:tabs>
          <w:tab w:val="left" w:pos="426"/>
        </w:tabs>
        <w:spacing w:line="240" w:lineRule="auto"/>
        <w:rPr>
          <w:rFonts w:ascii="Times New Roman" w:hAnsi="Times New Roman" w:cs="Times New Roman"/>
          <w:b/>
          <w:bCs/>
          <w:lang w:val="id-ID"/>
        </w:rPr>
      </w:pPr>
      <w:r w:rsidRPr="0099690B">
        <w:rPr>
          <w:rFonts w:ascii="Times New Roman" w:hAnsi="Times New Roman" w:cs="Times New Roman"/>
          <w:b/>
          <w:bCs/>
          <w:lang w:val="id-ID"/>
        </w:rPr>
        <w:lastRenderedPageBreak/>
        <w:t>Tabel 2.1 Lanjutan</w:t>
      </w:r>
    </w:p>
    <w:tbl>
      <w:tblPr>
        <w:tblStyle w:val="TableGrid"/>
        <w:tblW w:w="7938" w:type="dxa"/>
        <w:tblInd w:w="-5" w:type="dxa"/>
        <w:tblLayout w:type="fixed"/>
        <w:tblLook w:val="04A0" w:firstRow="1" w:lastRow="0" w:firstColumn="1" w:lastColumn="0" w:noHBand="0" w:noVBand="1"/>
      </w:tblPr>
      <w:tblGrid>
        <w:gridCol w:w="1513"/>
        <w:gridCol w:w="11"/>
        <w:gridCol w:w="1913"/>
        <w:gridCol w:w="2358"/>
        <w:gridCol w:w="2143"/>
      </w:tblGrid>
      <w:tr w:rsidR="00D575C7" w:rsidRPr="0099690B" w14:paraId="00BF3F4C" w14:textId="77777777" w:rsidTr="00D575C7">
        <w:trPr>
          <w:trHeight w:val="255"/>
        </w:trPr>
        <w:tc>
          <w:tcPr>
            <w:tcW w:w="1513" w:type="dxa"/>
          </w:tcPr>
          <w:p w14:paraId="78AC134A" w14:textId="11306C6D" w:rsidR="00D575C7" w:rsidRPr="0099690B" w:rsidRDefault="00D575C7" w:rsidP="00FA1F74">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Nama/ Tahun</w:t>
            </w:r>
          </w:p>
        </w:tc>
        <w:tc>
          <w:tcPr>
            <w:tcW w:w="1924" w:type="dxa"/>
            <w:gridSpan w:val="2"/>
          </w:tcPr>
          <w:p w14:paraId="7C6CF970" w14:textId="09BC54AA" w:rsidR="00D575C7" w:rsidRPr="0099690B" w:rsidRDefault="00D575C7" w:rsidP="00FA1F74">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Judul</w:t>
            </w:r>
          </w:p>
        </w:tc>
        <w:tc>
          <w:tcPr>
            <w:tcW w:w="2358" w:type="dxa"/>
          </w:tcPr>
          <w:p w14:paraId="7BAA2BC1" w14:textId="1908A0AD" w:rsidR="00D575C7" w:rsidRPr="0099690B" w:rsidRDefault="00D575C7" w:rsidP="00FA1F74">
            <w:pPr>
              <w:tabs>
                <w:tab w:val="left" w:pos="426"/>
              </w:tabs>
              <w:jc w:val="center"/>
              <w:rPr>
                <w:rFonts w:ascii="Times New Roman" w:hAnsi="Times New Roman" w:cs="Times New Roman"/>
                <w:b/>
                <w:bCs/>
                <w:sz w:val="20"/>
                <w:szCs w:val="20"/>
              </w:rPr>
            </w:pPr>
            <w:r w:rsidRPr="0099690B">
              <w:rPr>
                <w:rFonts w:ascii="Times New Roman" w:hAnsi="Times New Roman" w:cs="Times New Roman"/>
                <w:b/>
                <w:bCs/>
                <w:sz w:val="20"/>
                <w:szCs w:val="20"/>
                <w:lang w:val="id-ID"/>
              </w:rPr>
              <w:t>Variabel</w:t>
            </w:r>
          </w:p>
        </w:tc>
        <w:tc>
          <w:tcPr>
            <w:tcW w:w="2143" w:type="dxa"/>
          </w:tcPr>
          <w:p w14:paraId="4A5D84DF" w14:textId="7B08D90C" w:rsidR="00D575C7" w:rsidRPr="0099690B" w:rsidRDefault="00D575C7" w:rsidP="00FA1F74">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Hasil</w:t>
            </w:r>
          </w:p>
        </w:tc>
      </w:tr>
      <w:tr w:rsidR="00D575C7" w:rsidRPr="0099690B" w14:paraId="6F25C18A" w14:textId="77777777" w:rsidTr="00D575C7">
        <w:trPr>
          <w:trHeight w:val="2591"/>
        </w:trPr>
        <w:tc>
          <w:tcPr>
            <w:tcW w:w="1513" w:type="dxa"/>
          </w:tcPr>
          <w:p w14:paraId="053FDCD1" w14:textId="7777777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{"citationItems":[{"id":"ITEM-1","itemData":{"DOI":"10.24964/ja.v5i1.255","ISSN":"2088-768X","abstract":"This study aimed to examine the effect of awareness of taxpayers, tax penalties, tax knowledge, and service tax authorities on tax compliance and building earth. The sampling technique in this study using a convenience sampling (convenience sampling) to 110 taxpayer earth and office buildings in the Department of Revenue, Finance and Asset Management Area (DPPKAD) Yogyakarta that meet the criteria.\r             The data used are primary data through questionnaires, which contain a respondent's answers. Analysis of the data in this study using descriptive analysis and multiple linear regression analysis. The first hypothesis: awareness taxpayer positive effect on tax compliance on land and buildings, both: tax penalty positive effect on tax compliance on land and buildings, three: knowledge of taxation positive effect on tax compliance on land and buildings, a fourth: the service tax authorities positive effect on tax compliance and building earth. The fourth hypothesis can be proved by the results of the study showed that awareness of taxpayers, tax penalties, tax knowledge, and service fiskus positive effect on tax compliance and building earth.\r  \r Keywords: Awareness of taxpayers, tax penalties, tax knowledge, Service tax authorities, taxpayers Compliance","author":[{"dropping-particle":"","family":"Erawati","given":"Teguh","non-dropping-particle":"","parse-names":false,"suffix":""},{"dropping-particle":"","family":"Parera","given":"Andrea Meylita Widyasti","non-dropping-particle":"","parse-names":false,"suffix":""}],"container-title":"Jurnal Akuntansi","id":"ITEM-1","issue":"1","issued":{"date-parts":[["2017"]]},"page":"37","title":"Pengaruh Kesadaran Wajib Pajak, Sanksi Perpajakan, Pengetahuan Perpajakan, Dan Pelayanan Fiskus","type":"article-journal","volume":"5"},"uris":["http://www.mendeley.com/documents/?uuid=6d633126-0d47-4cb3-9ba2-806b02c87008"]}],"mendeley":{"formattedCitation":"(Erawati &amp; Parera, 2017)","plainTextFormattedCitation":"(Erawati &amp; Parera, 2017)","previouslyFormattedCitation":"(Erawati &amp; Parera, 2017)"},"properties":{"noteIndex":0},"schema":"https://github.com/citation-style-language/schema/raw/master/csl-citation.json"}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(Erawati &amp; Parera, 2017)</w:t>
            </w:r>
            <w:r w:rsidRPr="0099690B">
              <w:rPr>
                <w:rFonts w:ascii="Times New Roman" w:hAnsi="Times New Roman" w:cs="Times New Roman"/>
                <w:sz w:val="20"/>
                <w:szCs w:val="20"/>
                <w:lang w:val="id-ID"/>
              </w:rPr>
              <w:fldChar w:fldCharType="end"/>
            </w:r>
          </w:p>
        </w:tc>
        <w:tc>
          <w:tcPr>
            <w:tcW w:w="1924" w:type="dxa"/>
            <w:gridSpan w:val="2"/>
          </w:tcPr>
          <w:p w14:paraId="318D41A8" w14:textId="7777777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Kesadaran Wajib Pajak, Sanksi Perpajakan, Pengetahuan Perpajakan, Dan Pelayanan Fiskus Terhadap Kepatuhan Wajib Pajak Bumi Dan Bangunan</w:t>
            </w:r>
          </w:p>
          <w:p w14:paraId="7E06E82F" w14:textId="131C9FE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(Studi Kasus Pada Kota Yogyakarta)</w:t>
            </w:r>
          </w:p>
        </w:tc>
        <w:tc>
          <w:tcPr>
            <w:tcW w:w="2358" w:type="dxa"/>
          </w:tcPr>
          <w:p w14:paraId="4C2F1A8A"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4619EDC2" w14:textId="77777777" w:rsidR="00D575C7" w:rsidRPr="0099690B" w:rsidRDefault="00D575C7" w:rsidP="00BB63BC">
            <w:pPr>
              <w:numPr>
                <w:ilvl w:val="0"/>
                <w:numId w:val="40"/>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 xml:space="preserve">Kesadaran wajib pajak </w:t>
            </w:r>
          </w:p>
          <w:p w14:paraId="6BC30C35" w14:textId="77777777" w:rsidR="00D575C7" w:rsidRPr="0099690B" w:rsidRDefault="00D575C7" w:rsidP="00BB63BC">
            <w:pPr>
              <w:numPr>
                <w:ilvl w:val="0"/>
                <w:numId w:val="40"/>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perpajakan</w:t>
            </w:r>
            <w:r w:rsidRPr="0099690B">
              <w:rPr>
                <w:rFonts w:ascii="Times New Roman" w:hAnsi="Times New Roman" w:cs="Times New Roman"/>
                <w:sz w:val="20"/>
                <w:szCs w:val="20"/>
              </w:rPr>
              <w:t>;</w:t>
            </w:r>
          </w:p>
          <w:p w14:paraId="34B83A33" w14:textId="77777777" w:rsidR="00D575C7" w:rsidRPr="0099690B" w:rsidRDefault="00D575C7" w:rsidP="00BB63BC">
            <w:pPr>
              <w:numPr>
                <w:ilvl w:val="0"/>
                <w:numId w:val="40"/>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1A9D9491" w14:textId="77777777" w:rsidR="00D575C7" w:rsidRPr="0099690B" w:rsidRDefault="00D575C7" w:rsidP="00BB63BC">
            <w:pPr>
              <w:numPr>
                <w:ilvl w:val="0"/>
                <w:numId w:val="40"/>
              </w:numPr>
              <w:spacing w:after="160"/>
              <w:ind w:left="178" w:hanging="178"/>
              <w:contextualSpacing/>
              <w:jc w:val="both"/>
              <w:rPr>
                <w:rFonts w:ascii="Times New Roman" w:hAnsi="Times New Roman" w:cs="Times New Roman"/>
                <w:sz w:val="20"/>
                <w:szCs w:val="20"/>
              </w:rPr>
            </w:pPr>
            <w:r w:rsidRPr="0099690B">
              <w:rPr>
                <w:rFonts w:ascii="Times New Roman" w:hAnsi="Times New Roman" w:cs="Times New Roman"/>
                <w:sz w:val="20"/>
                <w:szCs w:val="20"/>
              </w:rPr>
              <w:t>Pelayanan Fiskus</w:t>
            </w:r>
          </w:p>
          <w:p w14:paraId="2A593094"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3AA9768E"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6A063DFF" w14:textId="123608CB" w:rsidR="00D575C7" w:rsidRPr="0099690B" w:rsidRDefault="00D575C7" w:rsidP="00D575C7">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143" w:type="dxa"/>
          </w:tcPr>
          <w:p w14:paraId="0C854146" w14:textId="489E5F5B"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penelitian menunjukkan bahwa variabel kesadaran wajib pajak, sanksi perpajakan, pengetahuan perpajakan , dan pelayanan fiskus,secara parsial berpengaruh signifikan dan positif terhadap kepatuhan wajib pajak.</w:t>
            </w:r>
          </w:p>
        </w:tc>
      </w:tr>
      <w:tr w:rsidR="00D575C7" w:rsidRPr="0099690B" w14:paraId="63997A7E" w14:textId="77777777" w:rsidTr="00D575C7">
        <w:trPr>
          <w:trHeight w:val="2811"/>
        </w:trPr>
        <w:tc>
          <w:tcPr>
            <w:tcW w:w="1513" w:type="dxa"/>
          </w:tcPr>
          <w:p w14:paraId="375C6047" w14:textId="11E7B65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{"citationItems":[{"id":"ITEM-1","itemData":{"abstract":"Tujuan utama penelitian ini adalah untuk menguji secara empiris hipotesis- hipotesis tentang pengaruh harapan pelanggan, kualitas yang dipersepsikan, nilai yang dipersepsikan kepuasan pelanggan, keluhan pelanggan dan loyalitas pelanggan pada industri jasa perbankan. Penelitian ini menemukan bahwa kepuasan pelanggan secara langsung dipengaruhi oleh kualitas yang dipersepsikan dan nilai yang dipersepsikan setelah melakukan pembelian atau menabung. Nilai yang dipersepsikan itu sendiri dipengaruhi oleh kualitas yang dipersepsikan dan harapan pelanggan. Harapan pelanggan tidak berpengaruh secara langsung terhadap kepuasan pelanggan, tetapi harapan pelanggan berpengaruh secara tidak langsung melalui nilai yang dipersepsikan. Hasil lain juga menunjukkan bahwa konsistensi hubungan kepuasan pelanggan tidak menimbulkan keluhan pelanggan tetapi kepuasan pelanggan terhadap industri jasa perbankan mempunyai pengaruh yang signifikan terhadap loyalitas pelanggan. Wawasan yang didasarkan pada hasil penelitian ini akan banyak membantu dalam memecahkan masalah dan pengambilan keputusan yang berkaitan dengan program pemasaran jasa, dan menerapkan strategi kualitas terbaik sebagai strategi kunci dalam menetapkan secara efektif dipasar. Jumlah responden dalam penelitian sebanyak 200 nasabah Bank Mandiri di Denpasar. Model diuji dengan menggunakan two-step approach to structural equation modeling (SEM).","author":[{"dropping-particle":"","family":"Setiaji","given":"Khasan","non-dropping-particle":"","parse-names":false,"suffix":""},{"dropping-particle":"","family":"Nisak","given":"Adibatun","non-dropping-particle":"","parse-names":false,"suffix":""}],"container-title":"Ekuitas – Jurnal Pendidikan Ekonomi","id":"ITEM-1","issue":"2","issued":{"date-parts":[["2017"]]},"page":"11-23","title":"Faktor-Faktor Yang Mempengaruhi Kepatuhan Membayar Pajak Bumi Dan Bangunan Pedesaan Dan Perkotaan","type":"article-journal","volume":"5"},"uris":["http://www.mendeley.com/documents/?uuid=740cea7e-db15-4e46-b52d-5634d2f86118"]}],"mendeley":{"formattedCitation":"(Setiaji &amp; Nisak, 2017)","plainTextFormattedCitation":"(Setiaji &amp; Nisak, 2017)","previouslyFormattedCitation":"(Setiaji &amp; Nisak, 2017)"},"properties":{"noteIndex":0},"schema":"https://github.com/citation-style-language/schema/raw/master/csl-citation.json"}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(Setiaji &amp; Nisak, 2017)</w:t>
            </w:r>
            <w:r w:rsidRPr="0099690B">
              <w:rPr>
                <w:rFonts w:ascii="Times New Roman" w:hAnsi="Times New Roman" w:cs="Times New Roman"/>
                <w:sz w:val="20"/>
                <w:szCs w:val="20"/>
                <w:lang w:val="id-ID"/>
              </w:rPr>
              <w:fldChar w:fldCharType="end"/>
            </w:r>
          </w:p>
        </w:tc>
        <w:tc>
          <w:tcPr>
            <w:tcW w:w="1924" w:type="dxa"/>
            <w:gridSpan w:val="2"/>
          </w:tcPr>
          <w:p w14:paraId="6DE65BAE" w14:textId="014AD1A5"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en-US"/>
              </w:rPr>
              <w:t>Faktor-Faktor Yang Mempengaruhi Kepatuhan Membayar Pajak Bumi Dan Bangunan Perdesaan dan Perkotaan</w:t>
            </w:r>
          </w:p>
        </w:tc>
        <w:tc>
          <w:tcPr>
            <w:tcW w:w="2358" w:type="dxa"/>
          </w:tcPr>
          <w:p w14:paraId="2E595699"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381032DD" w14:textId="0A36C148" w:rsidR="00D575C7" w:rsidRPr="0099690B" w:rsidRDefault="00D575C7" w:rsidP="00D575C7">
            <w:pPr>
              <w:jc w:val="both"/>
              <w:rPr>
                <w:rFonts w:ascii="Times New Roman" w:hAnsi="Times New Roman" w:cs="Times New Roman"/>
                <w:sz w:val="20"/>
                <w:szCs w:val="20"/>
              </w:rPr>
            </w:pPr>
            <w:r w:rsidRPr="0099690B">
              <w:rPr>
                <w:rFonts w:ascii="Times New Roman" w:hAnsi="Times New Roman" w:cs="Times New Roman"/>
                <w:sz w:val="20"/>
                <w:szCs w:val="20"/>
                <w:lang w:val="id-ID"/>
              </w:rPr>
              <w:t>1. Motivasi</w:t>
            </w:r>
          </w:p>
          <w:p w14:paraId="468B7CF7" w14:textId="05AF543F" w:rsidR="00D575C7" w:rsidRPr="0099690B" w:rsidRDefault="00D575C7" w:rsidP="00D575C7">
            <w:pPr>
              <w:jc w:val="both"/>
              <w:rPr>
                <w:rFonts w:ascii="Times New Roman" w:hAnsi="Times New Roman" w:cs="Times New Roman"/>
                <w:sz w:val="20"/>
                <w:szCs w:val="20"/>
              </w:rPr>
            </w:pPr>
            <w:r w:rsidRPr="0099690B">
              <w:rPr>
                <w:rFonts w:ascii="Times New Roman" w:hAnsi="Times New Roman" w:cs="Times New Roman"/>
                <w:sz w:val="20"/>
                <w:szCs w:val="20"/>
                <w:lang w:val="id-ID"/>
              </w:rPr>
              <w:t>2. SPPT</w:t>
            </w:r>
          </w:p>
          <w:p w14:paraId="7045D97F" w14:textId="6D927E2B" w:rsidR="00D575C7" w:rsidRPr="0099690B" w:rsidRDefault="00D575C7" w:rsidP="00D575C7">
            <w:pPr>
              <w:jc w:val="both"/>
              <w:rPr>
                <w:rFonts w:ascii="Times New Roman" w:hAnsi="Times New Roman" w:cs="Times New Roman"/>
                <w:sz w:val="20"/>
                <w:szCs w:val="20"/>
              </w:rPr>
            </w:pPr>
            <w:r w:rsidRPr="0099690B">
              <w:rPr>
                <w:rFonts w:ascii="Times New Roman" w:hAnsi="Times New Roman" w:cs="Times New Roman"/>
                <w:sz w:val="20"/>
                <w:szCs w:val="20"/>
                <w:lang w:val="id-ID"/>
              </w:rPr>
              <w:t>3. Pelayanan fiskus</w:t>
            </w:r>
          </w:p>
          <w:p w14:paraId="42B5C37D" w14:textId="245A63C4" w:rsidR="00D575C7" w:rsidRPr="0099690B" w:rsidRDefault="00D575C7" w:rsidP="00D575C7">
            <w:pPr>
              <w:ind w:left="128" w:hanging="142"/>
              <w:jc w:val="both"/>
              <w:rPr>
                <w:rFonts w:ascii="Times New Roman" w:hAnsi="Times New Roman" w:cs="Times New Roman"/>
                <w:sz w:val="20"/>
                <w:szCs w:val="20"/>
              </w:rPr>
            </w:pPr>
            <w:r w:rsidRPr="0099690B">
              <w:rPr>
                <w:rFonts w:ascii="Times New Roman" w:hAnsi="Times New Roman" w:cs="Times New Roman"/>
                <w:sz w:val="20"/>
                <w:szCs w:val="20"/>
                <w:lang w:val="id-ID"/>
              </w:rPr>
              <w:t>4.Kesadaran wajib pajak</w:t>
            </w:r>
          </w:p>
          <w:p w14:paraId="5219710B"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35129CA5"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395824E3" w14:textId="26104421" w:rsidR="00D575C7" w:rsidRPr="0099690B" w:rsidRDefault="00D575C7" w:rsidP="00D575C7">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143" w:type="dxa"/>
          </w:tcPr>
          <w:p w14:paraId="058BE9EA" w14:textId="6E9C13D0" w:rsidR="00D575C7" w:rsidRPr="0099690B" w:rsidRDefault="00D575C7" w:rsidP="00D575C7">
            <w:pPr>
              <w:ind w:left="31"/>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Temuan ini menunjukkan bahwa variabel kesadaran wajib pajak, pelayanan fiskus, motivasi, dan secara parsial dan simultan berpengaruh signifikan dan positif kepada kepatuhan pembayaran PBB-P2 di Desa Nolokerto, </w:t>
            </w:r>
          </w:p>
        </w:tc>
      </w:tr>
      <w:tr w:rsidR="00D575C7" w:rsidRPr="0099690B" w14:paraId="1B1151A2" w14:textId="77777777" w:rsidTr="00D575C7">
        <w:trPr>
          <w:trHeight w:val="3106"/>
        </w:trPr>
        <w:tc>
          <w:tcPr>
            <w:tcW w:w="1513" w:type="dxa"/>
          </w:tcPr>
          <w:p w14:paraId="4CCBAE3F" w14:textId="6BB99085"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{"citationItems":[{"id":"ITEM-1","itemData":{"DOI":"10.33747/stiesmg.v10i1.88","ISSN":"2085-5656","abstract":"Penelitian ini bertujuan untuk mengetahui pengaruh Sanksi Pajak, Kesadaran wajib pajak, dan Kualitas Pelayanan Pajak terhadap kepatuhan wajib pajak. Populasi wajib pajak yang berdomisili di Kecamatan Candisari Semarang dengan jumlah keseluruhan sebesar 15.997 wajib pajak. Sampel yang diperoleh adalah 100 wajib pajak, yang ditentukan dengan rumus Slovin. Alat analisis yang digunakan dalam penelitian ini adalah Analisis Regresi Linier Berganda. Berdasarkan hasil penelitian, dan dapat ditarik kesimpulan sebagai berikut: Sanksi Pajak berpengaruh terhadap Kepatuhan Wajib Pajak berdasarkan hasil uji regresi linier berganda 0,000 (&lt; 0,005), Kesadaran Wajib Pajak berpengaruh terhadap Kepatuhan Wajib Pajakberdasarkan hasil uji regresi linier berganda 0,000 (&lt; 0,005), sedangkan Kualitas Pelayanan Pajak tidak berpengaruh terhadap Kepatuhan Wajib Pajakberdasarkan hasil uji regresi linier berganda 0,290 (&gt; 0,005). Sanksi pajak, kesadaran wajib pajak dan kepatuhan wajib pajak berpengaruh secara bersama-sama terhadap kepatuhan wajib pajak dibuktikan dengan hasil uji F yang menunjukan nilai signifikan 0,000 kurang dari 0,05. Hasil dari uji hipotesis koefisien determinasi R² menunjukan hasil nilai adjust R square 0,892 atau 89,2 % keadaan ini menunjukan bahwa variabel independen yaitu sanksi pajak, kesadaran wajib pajak, dan kualitas pelayanan pajak sebesar 8,92 % terhadap tingkat variabel dependen kepatuhan wajib pajak","author":[{"dropping-particle":"","family":"Nafiah","given":"Zumrotun .","non-dropping-particle":"","parse-names":false,"suffix":""},{"dropping-particle":"","family":"Warno","given":"Warno .","non-dropping-particle":"","parse-names":false,"suffix":""}],"container-title":"Jurnal Stie Semarang","id":"ITEM-1","issue":"1","issued":{"date-parts":[["2018"]]},"page":"86-105","title":"Pengaruh Sanksi Pajak, Kesadaran Wajib Pajak, Dan Kualitas Pelayanan Pajak Terhadap Kepatuhan Wajib Pajak Dalam Membayar Pajak Bumi Dan Bangunan (Study Kasus Pada Kecamatan Candisari Kota Semarang Tahun 2016)","type":"article-journal","volume":"10"},"uris":["http://www.mendeley.com/documents/?uuid=d900ed29-605e-49c4-b079-311c2ffc56e0"]}],"mendeley":{"formattedCitation":"(Nafiah &amp; Warno, 2018)","plainTextFormattedCitation":"(Nafiah &amp; Warno, 2018)","previouslyFormattedCitation":"(Nafiah &amp; Warno, 2018)"},"properties":{"noteIndex":0},"schema":"https://github.com/citation-style-language/schema/raw/master/csl-citation.json"}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(Nafiah &amp; Warno, 2018)</w:t>
            </w:r>
            <w:r w:rsidRPr="0099690B">
              <w:rPr>
                <w:rFonts w:ascii="Times New Roman" w:hAnsi="Times New Roman" w:cs="Times New Roman"/>
                <w:sz w:val="20"/>
                <w:szCs w:val="20"/>
                <w:lang w:val="id-ID"/>
              </w:rPr>
              <w:fldChar w:fldCharType="end"/>
            </w:r>
          </w:p>
        </w:tc>
        <w:tc>
          <w:tcPr>
            <w:tcW w:w="1924" w:type="dxa"/>
            <w:gridSpan w:val="2"/>
          </w:tcPr>
          <w:p w14:paraId="3CE875C9" w14:textId="48EA38F9" w:rsidR="00D575C7" w:rsidRPr="0099690B" w:rsidRDefault="00D575C7" w:rsidP="00D575C7">
            <w:pPr>
              <w:tabs>
                <w:tab w:val="left" w:pos="426"/>
              </w:tabs>
              <w:rPr>
                <w:rFonts w:ascii="Times New Roman" w:hAnsi="Times New Roman" w:cs="Times New Roman"/>
                <w:sz w:val="20"/>
                <w:szCs w:val="20"/>
                <w:lang w:val="en-US"/>
              </w:rPr>
            </w:pPr>
            <w:r w:rsidRPr="0099690B">
              <w:rPr>
                <w:rFonts w:ascii="Times New Roman" w:hAnsi="Times New Roman" w:cs="Times New Roman"/>
                <w:sz w:val="20"/>
                <w:szCs w:val="20"/>
                <w:lang w:val="id-ID"/>
              </w:rPr>
              <w:t>Pengaruh Sanksi Pajak, Kesadaran Wajib Pajak, Dan Kualitas Pelayanan Pajak Terhadap Kepatuhan Wajib Pajak Dalam Membayar Pajak Bumi Dan Bangunan (Studi Kasus Pada Kecamatan Candisari Kota Semarang Tahun 2016)</w:t>
            </w:r>
          </w:p>
        </w:tc>
        <w:tc>
          <w:tcPr>
            <w:tcW w:w="2358" w:type="dxa"/>
          </w:tcPr>
          <w:p w14:paraId="5C988FA2"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633EE4FA" w14:textId="77777777" w:rsidR="00D575C7" w:rsidRPr="0099690B" w:rsidRDefault="00D575C7" w:rsidP="00BB63BC">
            <w:pPr>
              <w:numPr>
                <w:ilvl w:val="0"/>
                <w:numId w:val="38"/>
              </w:numPr>
              <w:tabs>
                <w:tab w:val="left" w:pos="269"/>
              </w:tabs>
              <w:spacing w:after="160"/>
              <w:ind w:left="128" w:hanging="142"/>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pajak</w:t>
            </w:r>
            <w:r w:rsidRPr="0099690B">
              <w:rPr>
                <w:rFonts w:ascii="Times New Roman" w:hAnsi="Times New Roman" w:cs="Times New Roman"/>
                <w:sz w:val="20"/>
                <w:szCs w:val="20"/>
              </w:rPr>
              <w:t>;</w:t>
            </w:r>
          </w:p>
          <w:p w14:paraId="622137F3" w14:textId="69B5116D" w:rsidR="00D575C7" w:rsidRPr="0099690B" w:rsidRDefault="00D575C7" w:rsidP="00BB63BC">
            <w:pPr>
              <w:numPr>
                <w:ilvl w:val="0"/>
                <w:numId w:val="38"/>
              </w:numPr>
              <w:tabs>
                <w:tab w:val="left" w:pos="269"/>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0AA6EB2E" w14:textId="22744900" w:rsidR="00D575C7" w:rsidRPr="0099690B" w:rsidRDefault="00D575C7" w:rsidP="00BB63BC">
            <w:pPr>
              <w:numPr>
                <w:ilvl w:val="0"/>
                <w:numId w:val="38"/>
              </w:numPr>
              <w:tabs>
                <w:tab w:val="left" w:pos="269"/>
              </w:tabs>
              <w:spacing w:after="160"/>
              <w:ind w:left="269" w:hanging="283"/>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Kualitas Pelayanan Pajak</w:t>
            </w:r>
          </w:p>
          <w:p w14:paraId="4099026D"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48FEF636"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3CFB8420" w14:textId="78385945" w:rsidR="00D575C7" w:rsidRPr="0099690B" w:rsidRDefault="00D575C7" w:rsidP="00D575C7">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143" w:type="dxa"/>
          </w:tcPr>
          <w:p w14:paraId="2D75453F" w14:textId="49DC840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Penelitian ini menunjukkan bahwa sanksi perpajakan dan kesadaran wajib pajak secara parsial berpengaruh signifikan dan positif terhadap kepatuhan wajib pajak.</w:t>
            </w:r>
          </w:p>
          <w:p w14:paraId="4A0B9B69" w14:textId="77777777" w:rsidR="00D575C7" w:rsidRPr="0099690B" w:rsidRDefault="00D575C7" w:rsidP="00D575C7">
            <w:pPr>
              <w:ind w:left="31"/>
              <w:rPr>
                <w:rFonts w:ascii="Times New Roman" w:hAnsi="Times New Roman" w:cs="Times New Roman"/>
                <w:sz w:val="20"/>
                <w:szCs w:val="20"/>
                <w:lang w:val="id-ID"/>
              </w:rPr>
            </w:pPr>
          </w:p>
          <w:p w14:paraId="18088CE1" w14:textId="335176DD" w:rsidR="00D575C7" w:rsidRPr="0099690B" w:rsidRDefault="00D575C7" w:rsidP="00D575C7">
            <w:pPr>
              <w:ind w:left="31"/>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Sementara kualitas pelayanan pajak tidak mempengaruhi secara signifikan kepatuhan wajib pajak </w:t>
            </w:r>
          </w:p>
        </w:tc>
      </w:tr>
      <w:tr w:rsidR="00D575C7" w:rsidRPr="0099690B" w14:paraId="78345A91" w14:textId="77777777" w:rsidTr="00D575C7">
        <w:trPr>
          <w:trHeight w:val="2072"/>
        </w:trPr>
        <w:tc>
          <w:tcPr>
            <w:tcW w:w="1524" w:type="dxa"/>
            <w:gridSpan w:val="2"/>
          </w:tcPr>
          <w:p w14:paraId="4E4FB5A9" w14:textId="41BF33D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(S. Siti, 2018)</w:t>
            </w:r>
            <w:r w:rsidRPr="0099690B">
              <w:rPr>
                <w:rFonts w:ascii="Times New Roman" w:hAnsi="Times New Roman" w:cs="Times New Roman"/>
                <w:sz w:val="20"/>
                <w:szCs w:val="20"/>
                <w:lang w:val="id-ID"/>
              </w:rPr>
              <w:fldChar w:fldCharType="end"/>
            </w:r>
          </w:p>
        </w:tc>
        <w:tc>
          <w:tcPr>
            <w:tcW w:w="1913" w:type="dxa"/>
          </w:tcPr>
          <w:p w14:paraId="62F9023D" w14:textId="7777777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Pengetahuan Dan Kesadaran Wajib Pajak Terhadap Kepatuhan Wajib Pajak Dalam Membayar Pajak Bumi Dan Bangunan (PBB)</w:t>
            </w:r>
          </w:p>
        </w:tc>
        <w:tc>
          <w:tcPr>
            <w:tcW w:w="2358" w:type="dxa"/>
          </w:tcPr>
          <w:p w14:paraId="55A923B5"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1D77B965" w14:textId="77777777" w:rsidR="00D575C7" w:rsidRPr="0099690B" w:rsidRDefault="00D575C7" w:rsidP="00BB63BC">
            <w:pPr>
              <w:numPr>
                <w:ilvl w:val="0"/>
                <w:numId w:val="41"/>
              </w:numPr>
              <w:tabs>
                <w:tab w:val="left" w:pos="411"/>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r w:rsidRPr="0099690B">
              <w:rPr>
                <w:rFonts w:ascii="Times New Roman" w:hAnsi="Times New Roman" w:cs="Times New Roman"/>
                <w:sz w:val="20"/>
                <w:szCs w:val="20"/>
              </w:rPr>
              <w:t>;</w:t>
            </w:r>
          </w:p>
          <w:p w14:paraId="2470B255" w14:textId="4EF4B95B" w:rsidR="00D575C7" w:rsidRPr="0099690B" w:rsidRDefault="00D575C7" w:rsidP="00BB63BC">
            <w:pPr>
              <w:numPr>
                <w:ilvl w:val="0"/>
                <w:numId w:val="41"/>
              </w:numPr>
              <w:tabs>
                <w:tab w:val="left" w:pos="411"/>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5CA38FC4"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09CF38DC"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05D7C2F1" w14:textId="6DC4FD8D"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kern w:val="0"/>
                <w:sz w:val="20"/>
                <w:szCs w:val="20"/>
                <w14:ligatures w14:val="none"/>
              </w:rPr>
              <w:t>Kepatuhan wajib pajak</w:t>
            </w:r>
          </w:p>
        </w:tc>
        <w:tc>
          <w:tcPr>
            <w:tcW w:w="2143" w:type="dxa"/>
          </w:tcPr>
          <w:p w14:paraId="04A99135" w14:textId="0ABB852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Penelitian ini menunjukkan bahwa pengetahuan perpajakan dan kesadaran wajib pajak secara parsial berpengaruh positif terhadap kepatuhan wajib pajak.</w:t>
            </w:r>
          </w:p>
        </w:tc>
      </w:tr>
    </w:tbl>
    <w:p w14:paraId="70FBD16C" w14:textId="4824902D" w:rsidR="00D575C7" w:rsidRPr="0099690B" w:rsidRDefault="00B64D45">
      <w:r w:rsidRPr="0099690B">
        <w:rPr>
          <w:rFonts w:ascii="Times New Roman" w:hAnsi="Times New Roman" w:cs="Times New Roman"/>
          <w:i/>
          <w:iCs/>
          <w:sz w:val="20"/>
          <w:szCs w:val="20"/>
        </w:rPr>
        <w:t>Disambung di halaman selanjutnya</w:t>
      </w:r>
    </w:p>
    <w:p w14:paraId="457880A6" w14:textId="77777777" w:rsidR="00D575C7" w:rsidRPr="0099690B" w:rsidRDefault="00D575C7"/>
    <w:p w14:paraId="6EE692AA" w14:textId="77777777" w:rsidR="00B64D45" w:rsidRPr="0099690B" w:rsidRDefault="00B64D45"/>
    <w:p w14:paraId="572EAC70" w14:textId="4EBF87EC" w:rsidR="00D575C7" w:rsidRPr="0099690B" w:rsidRDefault="00D575C7">
      <w:r w:rsidRPr="0099690B">
        <w:rPr>
          <w:rFonts w:ascii="Times New Roman" w:hAnsi="Times New Roman" w:cs="Times New Roman"/>
          <w:b/>
          <w:bCs/>
          <w:lang w:val="id-ID"/>
        </w:rPr>
        <w:lastRenderedPageBreak/>
        <w:t>Tabel 2.1 Lanjutan</w:t>
      </w:r>
    </w:p>
    <w:tbl>
      <w:tblPr>
        <w:tblStyle w:val="TableGrid"/>
        <w:tblW w:w="7938" w:type="dxa"/>
        <w:tblInd w:w="-5" w:type="dxa"/>
        <w:tblLayout w:type="fixed"/>
        <w:tblLook w:val="04A0" w:firstRow="1" w:lastRow="0" w:firstColumn="1" w:lastColumn="0" w:noHBand="0" w:noVBand="1"/>
      </w:tblPr>
      <w:tblGrid>
        <w:gridCol w:w="1524"/>
        <w:gridCol w:w="1906"/>
        <w:gridCol w:w="7"/>
        <w:gridCol w:w="2233"/>
        <w:gridCol w:w="2268"/>
      </w:tblGrid>
      <w:tr w:rsidR="00D575C7" w:rsidRPr="0099690B" w14:paraId="54B1CF14" w14:textId="77777777" w:rsidTr="00D575C7">
        <w:tc>
          <w:tcPr>
            <w:tcW w:w="1524" w:type="dxa"/>
          </w:tcPr>
          <w:p w14:paraId="4C0DC710" w14:textId="48C880CB" w:rsidR="00D575C7" w:rsidRPr="0099690B" w:rsidRDefault="00D575C7" w:rsidP="00D575C7">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Nama/ Tahun</w:t>
            </w:r>
          </w:p>
        </w:tc>
        <w:tc>
          <w:tcPr>
            <w:tcW w:w="1913" w:type="dxa"/>
            <w:gridSpan w:val="2"/>
          </w:tcPr>
          <w:p w14:paraId="479A91BB" w14:textId="4F01D88B" w:rsidR="00D575C7" w:rsidRPr="0099690B" w:rsidRDefault="00D575C7" w:rsidP="00D575C7">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Judul</w:t>
            </w:r>
          </w:p>
        </w:tc>
        <w:tc>
          <w:tcPr>
            <w:tcW w:w="2233" w:type="dxa"/>
          </w:tcPr>
          <w:p w14:paraId="0FD59E16" w14:textId="14DD1C73" w:rsidR="00D575C7" w:rsidRPr="0099690B" w:rsidRDefault="00D575C7" w:rsidP="00D575C7">
            <w:pPr>
              <w:tabs>
                <w:tab w:val="left" w:pos="426"/>
              </w:tabs>
              <w:jc w:val="center"/>
              <w:rPr>
                <w:rFonts w:ascii="Times New Roman" w:hAnsi="Times New Roman" w:cs="Times New Roman"/>
                <w:b/>
                <w:bCs/>
                <w:sz w:val="20"/>
                <w:szCs w:val="20"/>
              </w:rPr>
            </w:pPr>
            <w:r w:rsidRPr="0099690B">
              <w:rPr>
                <w:rFonts w:ascii="Times New Roman" w:hAnsi="Times New Roman" w:cs="Times New Roman"/>
                <w:b/>
                <w:bCs/>
                <w:sz w:val="20"/>
                <w:szCs w:val="20"/>
                <w:lang w:val="id-ID"/>
              </w:rPr>
              <w:t>Variabel</w:t>
            </w:r>
          </w:p>
        </w:tc>
        <w:tc>
          <w:tcPr>
            <w:tcW w:w="2268" w:type="dxa"/>
          </w:tcPr>
          <w:p w14:paraId="111E5BBB" w14:textId="019913FD" w:rsidR="00D575C7" w:rsidRPr="0099690B" w:rsidRDefault="00D575C7" w:rsidP="00D575C7">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Hasil</w:t>
            </w:r>
          </w:p>
        </w:tc>
      </w:tr>
      <w:tr w:rsidR="00D575C7" w:rsidRPr="0099690B" w14:paraId="7FD9C59E" w14:textId="77777777" w:rsidTr="00D575C7">
        <w:tc>
          <w:tcPr>
            <w:tcW w:w="1524" w:type="dxa"/>
          </w:tcPr>
          <w:p w14:paraId="48EE06BC" w14:textId="327C271C"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{"citationItems":[{"id":"ITEM-1","itemData":{"DOI":"10.29040/jap.v20i2.641","ISSN":"1412-629X","abstract":"Penelitian ini bertujuan untuk menguji pengaruh kesadaran wajib pajak, tingkat pemahaman pajak, pelaksanaan sanksi dan kualitas pelayanan terhadap kepatuhan pajak dalam membayar pajjak bumi dan banunan (PBB). Teknik pengambilan sampel dalam penelitian ini menggunakan convenience sampling untuk 100 wajib pajak bumi di Sukoharjo yang memenuhi kriteria. Data yang digunakan adalah data primer melalui kuesioner, yang berisi jawaban responden. Analisis data dalam penelitian ini menggunakan analisis deskriptif dan analisis regresi linier berganda. Hasil dari penelitian ini, pertama: kesadaran wajib pajak berpengaruh positif terhadap kepatuhan wajib pajak bumi dan bangunan, kedua: tingkat pemahaman berpengaruh positif terhadap kepatuhan wajib pajak bumi dan bangunan, ketiga: pelaksanaan sanksi berpengaruh positif terhadap kepatuhan wajib bumi dan bangunan, yang keempat: kualitas layanan berpengaruh positif terhadap kepatuhan wajib pajak bumi dan bangunan. Hasil penelitian menunjukkan juga bahwa kesadaran wajib pajak, sanksi pajak, pemahaman pajak, dan kualitas layanan secara simultan berpengaruh positif terhadap kepatuhan wajib pajak bumi dan bangunan.","author":[{"dropping-particle":"","family":"Ma'ruf","given":"M. Hasan","non-dropping-particle":"","parse-names":false,"suffix":""},{"dropping-particle":"","family":"Supatminingsih","given":"Sri","non-dropping-particle":"","parse-names":false,"suffix":""}],"container-title":"Jurnal Akuntansi dan Pajak","id":"ITEM-1","issue":"2","issued":{"date-parts":[["2020"]]},"page":"276-284","title":"Faktor-faktor yang Berpengaruh Terhadap Kepatuhan Wajib Pajak Dalam Membayar Pajak Bumi Dan Bangunan","type":"article-journal","volume":"20"},"uris":["http://www.mendeley.com/documents/?uuid=e7f4e688-1f66-46cd-9214-d7b2e6eecd61"]}],"mendeley":{"formattedCitation":"(Ma’ruf &amp; Supatminingsih, 2020)","plainTextFormattedCitation":"(Ma’ruf &amp; Supatminingsih, 2020)","previouslyFormattedCitation":"(Ma’ruf &amp; Supatminingsih, 2020)"},"properties":{"noteIndex":0},"schema":"https://github.com/citation-style-language/schema/raw/master/csl-citation.json"}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(Ma’ruf &amp; Supatminingsih, 2020)</w:t>
            </w:r>
            <w:r w:rsidRPr="0099690B">
              <w:rPr>
                <w:rFonts w:ascii="Times New Roman" w:hAnsi="Times New Roman" w:cs="Times New Roman"/>
                <w:sz w:val="20"/>
                <w:szCs w:val="20"/>
                <w:lang w:val="id-ID"/>
              </w:rPr>
              <w:fldChar w:fldCharType="end"/>
            </w:r>
          </w:p>
        </w:tc>
        <w:tc>
          <w:tcPr>
            <w:tcW w:w="1913" w:type="dxa"/>
            <w:gridSpan w:val="2"/>
          </w:tcPr>
          <w:p w14:paraId="6E853A6E" w14:textId="3F441832"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Faktor-Faktor Yang Berpengaruh Terhadap Kepatuhan Wajib Pajak Dalam Membayar Pajak Bumi Dan Bangunan</w:t>
            </w:r>
          </w:p>
        </w:tc>
        <w:tc>
          <w:tcPr>
            <w:tcW w:w="2233" w:type="dxa"/>
          </w:tcPr>
          <w:p w14:paraId="3A4E5F5D"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5A42F3BA" w14:textId="77777777" w:rsidR="00D575C7" w:rsidRPr="0099690B" w:rsidRDefault="00D575C7" w:rsidP="00BB63BC">
            <w:pPr>
              <w:numPr>
                <w:ilvl w:val="0"/>
                <w:numId w:val="42"/>
              </w:numPr>
              <w:tabs>
                <w:tab w:val="left" w:pos="269"/>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 xml:space="preserve">Kesadaran wajib pajak </w:t>
            </w:r>
          </w:p>
          <w:p w14:paraId="1583D701" w14:textId="77777777" w:rsidR="00D575C7" w:rsidRPr="0099690B" w:rsidRDefault="00D575C7" w:rsidP="00BB63BC">
            <w:pPr>
              <w:numPr>
                <w:ilvl w:val="0"/>
                <w:numId w:val="42"/>
              </w:numPr>
              <w:tabs>
                <w:tab w:val="left" w:pos="269"/>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perpajakan</w:t>
            </w:r>
          </w:p>
          <w:p w14:paraId="3ACA4EF2" w14:textId="77777777" w:rsidR="00D575C7" w:rsidRPr="0099690B" w:rsidRDefault="00D575C7" w:rsidP="00BB63BC">
            <w:pPr>
              <w:numPr>
                <w:ilvl w:val="0"/>
                <w:numId w:val="42"/>
              </w:numPr>
              <w:tabs>
                <w:tab w:val="left" w:pos="269"/>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Pemahamanperpajakan</w:t>
            </w:r>
          </w:p>
          <w:p w14:paraId="65755D6C" w14:textId="27426FDE" w:rsidR="00D575C7" w:rsidRPr="0099690B" w:rsidRDefault="00D575C7" w:rsidP="00BB63BC">
            <w:pPr>
              <w:numPr>
                <w:ilvl w:val="0"/>
                <w:numId w:val="42"/>
              </w:numPr>
              <w:tabs>
                <w:tab w:val="left" w:pos="269"/>
              </w:tabs>
              <w:spacing w:after="160"/>
              <w:ind w:left="269" w:hanging="269"/>
              <w:contextualSpacing/>
              <w:jc w:val="both"/>
              <w:rPr>
                <w:rFonts w:ascii="Times New Roman" w:hAnsi="Times New Roman" w:cs="Times New Roman"/>
                <w:sz w:val="20"/>
                <w:szCs w:val="20"/>
              </w:rPr>
            </w:pPr>
            <w:r w:rsidRPr="0099690B">
              <w:rPr>
                <w:rFonts w:ascii="Times New Roman" w:hAnsi="Times New Roman" w:cs="Times New Roman"/>
                <w:sz w:val="20"/>
                <w:szCs w:val="20"/>
              </w:rPr>
              <w:t>Kualitas pelayanan</w:t>
            </w:r>
          </w:p>
          <w:p w14:paraId="77EEB27C" w14:textId="77777777" w:rsidR="00D575C7" w:rsidRPr="0099690B" w:rsidRDefault="00D575C7" w:rsidP="00D575C7">
            <w:pPr>
              <w:tabs>
                <w:tab w:val="left" w:pos="426"/>
              </w:tabs>
              <w:jc w:val="both"/>
              <w:rPr>
                <w:rFonts w:ascii="Times New Roman" w:hAnsi="Times New Roman" w:cs="Times New Roman"/>
                <w:b/>
                <w:bCs/>
                <w:sz w:val="20"/>
                <w:szCs w:val="20"/>
              </w:rPr>
            </w:pPr>
          </w:p>
          <w:p w14:paraId="1B423BE1"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081F8088" w14:textId="56FFF1E4" w:rsidR="00D575C7" w:rsidRPr="0099690B" w:rsidRDefault="00D575C7" w:rsidP="00D575C7">
            <w:pPr>
              <w:tabs>
                <w:tab w:val="left" w:pos="426"/>
              </w:tabs>
              <w:spacing w:after="160"/>
              <w:ind w:left="360" w:hanging="234"/>
              <w:contextualSpacing/>
              <w:jc w:val="both"/>
              <w:rPr>
                <w:rFonts w:ascii="Times New Roman" w:hAnsi="Times New Roman" w:cs="Times New Roman"/>
                <w:sz w:val="20"/>
                <w:szCs w:val="20"/>
              </w:rPr>
            </w:pPr>
            <w:r w:rsidRPr="0099690B">
              <w:rPr>
                <w:rFonts w:ascii="Times New Roman" w:hAnsi="Times New Roman" w:cs="Times New Roman"/>
                <w:kern w:val="0"/>
                <w:sz w:val="20"/>
                <w:szCs w:val="20"/>
                <w14:ligatures w14:val="none"/>
              </w:rPr>
              <w:t>Kepatuhan wajib pajak</w:t>
            </w:r>
          </w:p>
        </w:tc>
        <w:tc>
          <w:tcPr>
            <w:tcW w:w="2268" w:type="dxa"/>
          </w:tcPr>
          <w:p w14:paraId="09CFE378" w14:textId="229D61BE"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Penelitian ini menunjukkan bahwa kesadaran wajib, sanksi perpajakan, pemahaman perpajakan dan kualitas pelayanan secara parsial berpengaruh signifikan dan positif terhadap kepatuhan wajib pajak.</w:t>
            </w:r>
          </w:p>
          <w:p w14:paraId="3B928A8B" w14:textId="4BC4AE1F" w:rsidR="00D575C7" w:rsidRPr="0099690B" w:rsidRDefault="00D575C7" w:rsidP="00D575C7">
            <w:pPr>
              <w:pStyle w:val="ListParagraph"/>
              <w:tabs>
                <w:tab w:val="left" w:pos="426"/>
              </w:tabs>
              <w:ind w:left="141"/>
              <w:rPr>
                <w:rFonts w:ascii="Times New Roman" w:hAnsi="Times New Roman" w:cs="Times New Roman"/>
                <w:sz w:val="20"/>
                <w:szCs w:val="20"/>
                <w:lang w:val="id-ID"/>
              </w:rPr>
            </w:pPr>
          </w:p>
        </w:tc>
      </w:tr>
      <w:tr w:rsidR="00D575C7" w:rsidRPr="0099690B" w14:paraId="75BFBF0B" w14:textId="77777777" w:rsidTr="004F00AE">
        <w:trPr>
          <w:trHeight w:val="2846"/>
        </w:trPr>
        <w:tc>
          <w:tcPr>
            <w:tcW w:w="1524" w:type="dxa"/>
          </w:tcPr>
          <w:p w14:paraId="0B837559" w14:textId="36A5BE5F"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(Ablessy, 2020)</w:t>
            </w:r>
            <w:r w:rsidRPr="0099690B">
              <w:rPr>
                <w:rFonts w:ascii="Times New Roman" w:hAnsi="Times New Roman" w:cs="Times New Roman"/>
                <w:sz w:val="20"/>
                <w:szCs w:val="20"/>
                <w:lang w:val="id-ID"/>
              </w:rPr>
              <w:fldChar w:fldCharType="end"/>
            </w:r>
          </w:p>
        </w:tc>
        <w:tc>
          <w:tcPr>
            <w:tcW w:w="1906" w:type="dxa"/>
          </w:tcPr>
          <w:p w14:paraId="4D3996CC" w14:textId="7777777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Pengetahuan Perpajakan, Sanksi Perpajakan, Dan Kesadaran Wajib Pajak Terhadap Kepatuhan Membayar Pajak Bumi Dan Bangunan Di Kecamatan Sonder Kabupaten Minahasa</w:t>
            </w:r>
          </w:p>
        </w:tc>
        <w:tc>
          <w:tcPr>
            <w:tcW w:w="2240" w:type="dxa"/>
            <w:gridSpan w:val="2"/>
          </w:tcPr>
          <w:p w14:paraId="66AC427C"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6AB3D0F1" w14:textId="77777777" w:rsidR="00D575C7" w:rsidRPr="0099690B" w:rsidRDefault="00D575C7" w:rsidP="00BB63BC">
            <w:pPr>
              <w:numPr>
                <w:ilvl w:val="0"/>
                <w:numId w:val="61"/>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797F8CC6" w14:textId="766AA195" w:rsidR="00D575C7" w:rsidRPr="0099690B" w:rsidRDefault="00D575C7" w:rsidP="00BB63BC">
            <w:pPr>
              <w:numPr>
                <w:ilvl w:val="0"/>
                <w:numId w:val="61"/>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perpajakan</w:t>
            </w:r>
            <w:r w:rsidRPr="0099690B">
              <w:rPr>
                <w:rFonts w:ascii="Times New Roman" w:hAnsi="Times New Roman" w:cs="Times New Roman"/>
                <w:sz w:val="20"/>
                <w:szCs w:val="20"/>
              </w:rPr>
              <w:t>;</w:t>
            </w:r>
          </w:p>
          <w:p w14:paraId="2D488031" w14:textId="14657D57" w:rsidR="00D575C7" w:rsidRPr="0099690B" w:rsidRDefault="00D575C7" w:rsidP="00BB63BC">
            <w:pPr>
              <w:numPr>
                <w:ilvl w:val="0"/>
                <w:numId w:val="61"/>
              </w:numPr>
              <w:tabs>
                <w:tab w:val="left" w:pos="426"/>
              </w:tabs>
              <w:spacing w:after="160"/>
              <w:contextualSpacing/>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02819109"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3FA5A8A9"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355AE42E" w14:textId="5144438C"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kern w:val="0"/>
                <w:sz w:val="20"/>
                <w:szCs w:val="20"/>
                <w14:ligatures w14:val="none"/>
              </w:rPr>
              <w:t>Kepatuhan wajib pajak</w:t>
            </w:r>
          </w:p>
        </w:tc>
        <w:tc>
          <w:tcPr>
            <w:tcW w:w="2268" w:type="dxa"/>
          </w:tcPr>
          <w:p w14:paraId="452D4BBF" w14:textId="673D0C38"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Temuan ini menunjukkan bahwa pengetahuan pajak, sanksi pajak, dan kesadaran wajib pajak secara parsial berpengaruh signifikan dan positif terhadap kepatuhan pembayaran PBB-P2.</w:t>
            </w:r>
          </w:p>
        </w:tc>
      </w:tr>
      <w:tr w:rsidR="00D575C7" w:rsidRPr="0099690B" w14:paraId="01BBC2B3" w14:textId="77777777" w:rsidTr="004F00AE">
        <w:trPr>
          <w:trHeight w:val="1988"/>
        </w:trPr>
        <w:tc>
          <w:tcPr>
            <w:tcW w:w="1524" w:type="dxa"/>
          </w:tcPr>
          <w:p w14:paraId="1A0DB9D9" w14:textId="6A6EDA38"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{"citationItems":[{"id":"ITEM-1","itemData":{"abstract":"Penelitian ini bertujuan untuk mengetahui pengaruh kesadaran, pendapatan dan sanksi pajak terhadap kepatuhan wajib pajak badan dalam membayar Pajak Bumi dan Bangunan (PBB) di Kecamatan Tanjung Morawa. Populasi dalam penelitian ini adalah wajib pajak …","author":[{"dropping-particle":"","family":"Prasavanti","given":"Yuwita Ariessa","non-dropping-particle":"","parse-names":false,"suffix":""}],"container-title":"Jurnal akuntansi dan pajak","id":"ITEM-1","issue":"1","issued":{"date-parts":[["2020"]]},"page":"142-151","title":"Analisis Faktor-Faktor Yang Mempengaruhi Kepatuhan Wajib Pajak Dalam Membayar Pajak Bumi Dan Bangunan","type":"article-journal","volume":"21"},"uris":["http://www.mendeley.com/documents/?uuid=db6d5b2a-f4ed-4813-85c6-4718262f07d4"]}],"mendeley":{"formattedCitation":"(Prasavanti, 2020)","plainTextFormattedCitation":"(Prasavanti, 2020)","previouslyFormattedCitation":"(Prasavanti, 2020)"},"properties":{"noteIndex":0},"schema":"https://github.com/citation-style-language/schema/raw/master/csl-citation.json"}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(Prasavanti, 2020)</w:t>
            </w:r>
            <w:r w:rsidRPr="0099690B">
              <w:rPr>
                <w:rFonts w:ascii="Times New Roman" w:hAnsi="Times New Roman" w:cs="Times New Roman"/>
                <w:sz w:val="20"/>
                <w:szCs w:val="20"/>
                <w:lang w:val="id-ID"/>
              </w:rPr>
              <w:fldChar w:fldCharType="end"/>
            </w:r>
          </w:p>
        </w:tc>
        <w:tc>
          <w:tcPr>
            <w:tcW w:w="1906" w:type="dxa"/>
          </w:tcPr>
          <w:p w14:paraId="5451080A" w14:textId="77777777"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Analisis Faktor-Faktor yang Mempengaruhi Kepatuhan Wajib Pajak dalam </w:t>
            </w:r>
          </w:p>
          <w:p w14:paraId="1B9F6C09" w14:textId="43AE47FE"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Membayar Pajak Bumi dan Bangunan</w:t>
            </w:r>
          </w:p>
        </w:tc>
        <w:tc>
          <w:tcPr>
            <w:tcW w:w="2240" w:type="dxa"/>
            <w:gridSpan w:val="2"/>
          </w:tcPr>
          <w:p w14:paraId="20F40A81"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4D43BEA5" w14:textId="77777777" w:rsidR="00D575C7" w:rsidRPr="0099690B" w:rsidRDefault="00D575C7" w:rsidP="00BB63BC">
            <w:pPr>
              <w:numPr>
                <w:ilvl w:val="0"/>
                <w:numId w:val="4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rPr>
              <w:t>Sosialisasi perpajakan</w:t>
            </w:r>
          </w:p>
          <w:p w14:paraId="3AF59A3B" w14:textId="77777777" w:rsidR="00D575C7" w:rsidRPr="0099690B" w:rsidRDefault="00D575C7" w:rsidP="00BB63BC">
            <w:pPr>
              <w:numPr>
                <w:ilvl w:val="0"/>
                <w:numId w:val="4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Pemahaman prosedur perpajakan</w:t>
            </w:r>
          </w:p>
          <w:p w14:paraId="503EB1B4" w14:textId="77777777" w:rsidR="00D575C7" w:rsidRPr="0099690B" w:rsidRDefault="00D575C7" w:rsidP="00BB63BC">
            <w:pPr>
              <w:numPr>
                <w:ilvl w:val="0"/>
                <w:numId w:val="43"/>
              </w:numPr>
              <w:tabs>
                <w:tab w:val="left" w:pos="426"/>
              </w:tabs>
              <w:spacing w:after="160"/>
              <w:contextualSpacing/>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1F81B658" w14:textId="77777777" w:rsidR="00D575C7" w:rsidRPr="0099690B" w:rsidRDefault="00D575C7" w:rsidP="00BB63BC">
            <w:pPr>
              <w:numPr>
                <w:ilvl w:val="0"/>
                <w:numId w:val="43"/>
              </w:numPr>
              <w:tabs>
                <w:tab w:val="left" w:pos="426"/>
              </w:tabs>
              <w:spacing w:after="160"/>
              <w:contextualSpacing/>
              <w:rPr>
                <w:rFonts w:ascii="Times New Roman" w:hAnsi="Times New Roman" w:cs="Times New Roman"/>
                <w:sz w:val="20"/>
                <w:szCs w:val="20"/>
              </w:rPr>
            </w:pPr>
            <w:r w:rsidRPr="0099690B">
              <w:rPr>
                <w:rFonts w:ascii="Times New Roman" w:hAnsi="Times New Roman" w:cs="Times New Roman"/>
                <w:sz w:val="20"/>
                <w:szCs w:val="20"/>
                <w:lang w:val="id-ID"/>
              </w:rPr>
              <w:t>Sanksi pajak</w:t>
            </w:r>
          </w:p>
          <w:p w14:paraId="150B887C" w14:textId="77777777" w:rsidR="00D575C7" w:rsidRPr="0099690B" w:rsidRDefault="00D575C7" w:rsidP="00D575C7">
            <w:pPr>
              <w:tabs>
                <w:tab w:val="left" w:pos="426"/>
              </w:tabs>
              <w:spacing w:after="160"/>
              <w:ind w:left="360"/>
              <w:contextualSpacing/>
              <w:rPr>
                <w:rFonts w:ascii="Times New Roman" w:hAnsi="Times New Roman" w:cs="Times New Roman"/>
                <w:sz w:val="20"/>
                <w:szCs w:val="20"/>
              </w:rPr>
            </w:pPr>
          </w:p>
          <w:p w14:paraId="767FC919"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4E006392" w14:textId="1F52ABEF" w:rsidR="00D575C7" w:rsidRPr="0099690B" w:rsidRDefault="00D575C7" w:rsidP="00D575C7">
            <w:pPr>
              <w:tabs>
                <w:tab w:val="left" w:pos="426"/>
              </w:tabs>
              <w:spacing w:after="160"/>
              <w:contextualSpacing/>
              <w:rPr>
                <w:rFonts w:ascii="Times New Roman" w:hAnsi="Times New Roman" w:cs="Times New Roman"/>
                <w:sz w:val="20"/>
                <w:szCs w:val="20"/>
              </w:rPr>
            </w:pPr>
            <w:r w:rsidRPr="0099690B">
              <w:rPr>
                <w:rFonts w:ascii="Times New Roman" w:hAnsi="Times New Roman" w:cs="Times New Roman"/>
                <w:kern w:val="0"/>
                <w:sz w:val="20"/>
                <w:szCs w:val="20"/>
                <w14:ligatures w14:val="none"/>
              </w:rPr>
              <w:t>Kepatuhan wajib pajak</w:t>
            </w:r>
          </w:p>
        </w:tc>
        <w:tc>
          <w:tcPr>
            <w:tcW w:w="2268" w:type="dxa"/>
          </w:tcPr>
          <w:p w14:paraId="7DC2F19E" w14:textId="77777777" w:rsidR="00D575C7" w:rsidRPr="0099690B" w:rsidRDefault="00D575C7" w:rsidP="00D575C7">
            <w:pPr>
              <w:tabs>
                <w:tab w:val="left" w:pos="456"/>
              </w:tabs>
              <w:rPr>
                <w:rFonts w:ascii="Times New Roman" w:hAnsi="Times New Roman" w:cs="Times New Roman"/>
                <w:sz w:val="20"/>
                <w:szCs w:val="20"/>
                <w:lang w:val="id-ID"/>
              </w:rPr>
            </w:pPr>
            <w:r w:rsidRPr="0099690B">
              <w:rPr>
                <w:rFonts w:ascii="Times New Roman" w:hAnsi="Times New Roman" w:cs="Times New Roman"/>
                <w:sz w:val="20"/>
                <w:szCs w:val="20"/>
                <w:lang w:val="id-ID"/>
              </w:rPr>
              <w:t>Temuan ini menunjukkan bahwa secara parsial sosialisasi perpajakan, pemahaman prosedur perpajakan, dan sanksi perpajakan secara signifikan dan positif mempengaruhi kepatuhan wajib pajak.</w:t>
            </w:r>
          </w:p>
          <w:p w14:paraId="0A39E84E" w14:textId="77777777" w:rsidR="00D575C7" w:rsidRPr="0099690B" w:rsidRDefault="00D575C7" w:rsidP="00D575C7">
            <w:pPr>
              <w:tabs>
                <w:tab w:val="left" w:pos="456"/>
              </w:tabs>
              <w:rPr>
                <w:rFonts w:ascii="Times New Roman" w:hAnsi="Times New Roman" w:cs="Times New Roman"/>
                <w:sz w:val="20"/>
                <w:szCs w:val="20"/>
                <w:lang w:val="id-ID"/>
              </w:rPr>
            </w:pPr>
          </w:p>
          <w:p w14:paraId="472DE4E4" w14:textId="6E647598" w:rsidR="00D575C7" w:rsidRPr="0099690B" w:rsidRDefault="00D575C7" w:rsidP="00D575C7">
            <w:pPr>
              <w:tabs>
                <w:tab w:val="left" w:pos="456"/>
              </w:tabs>
              <w:rPr>
                <w:rFonts w:ascii="Times New Roman" w:hAnsi="Times New Roman" w:cs="Times New Roman"/>
                <w:sz w:val="20"/>
                <w:szCs w:val="20"/>
                <w:lang w:val="id-ID"/>
              </w:rPr>
            </w:pPr>
            <w:r w:rsidRPr="0099690B">
              <w:rPr>
                <w:rFonts w:ascii="Times New Roman" w:hAnsi="Times New Roman" w:cs="Times New Roman"/>
                <w:sz w:val="20"/>
                <w:szCs w:val="20"/>
                <w:lang w:val="id-ID"/>
              </w:rPr>
              <w:t>Sedangkan kesadaran wajib pajak tidak berpengaruh signifikan.</w:t>
            </w:r>
          </w:p>
          <w:p w14:paraId="7FF8AAC2" w14:textId="6D4003EE" w:rsidR="00D575C7" w:rsidRPr="0099690B" w:rsidRDefault="00D575C7" w:rsidP="00D575C7">
            <w:pPr>
              <w:tabs>
                <w:tab w:val="left" w:pos="456"/>
              </w:tabs>
              <w:rPr>
                <w:rFonts w:ascii="Times New Roman" w:hAnsi="Times New Roman" w:cs="Times New Roman"/>
                <w:sz w:val="20"/>
                <w:szCs w:val="20"/>
                <w:lang w:val="id-ID"/>
              </w:rPr>
            </w:pPr>
            <w:r w:rsidRPr="0099690B">
              <w:rPr>
                <w:rFonts w:ascii="Times New Roman" w:hAnsi="Times New Roman" w:cs="Times New Roman"/>
                <w:sz w:val="20"/>
                <w:szCs w:val="20"/>
                <w:lang w:val="id-ID"/>
              </w:rPr>
              <w:t>Namun secara simultan, ke empat variabel tersebut berpengaruh terhadap kepatuhan wajib pajak.</w:t>
            </w:r>
          </w:p>
        </w:tc>
      </w:tr>
      <w:tr w:rsidR="00D575C7" w:rsidRPr="0099690B" w14:paraId="478EE029" w14:textId="77777777" w:rsidTr="004F00AE">
        <w:trPr>
          <w:trHeight w:val="1740"/>
        </w:trPr>
        <w:tc>
          <w:tcPr>
            <w:tcW w:w="1524" w:type="dxa"/>
          </w:tcPr>
          <w:p w14:paraId="223C86E9" w14:textId="77777777" w:rsidR="00D575C7" w:rsidRPr="0099690B" w:rsidRDefault="00D575C7" w:rsidP="00D575C7">
            <w:pPr>
              <w:tabs>
                <w:tab w:val="left" w:pos="426"/>
              </w:tabs>
              <w:rPr>
                <w:rFonts w:ascii="Times New Roman" w:hAnsi="Times New Roman" w:cs="Times New Roman"/>
                <w:noProof/>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{"citationItems":[{"id":"ITEM-1","itemData":{"DOI":"10.33059/jse.v5i1.3439","ISSN":"2549-4104","abstract":"This research aimed to find out the effect of tax knowledge, tax penalties, tax services and taxpayers’ awareness on taxpayers’ obligation in paying Land and Building Tax (PBB) in Kecamatan Medan Tuntungan. The samples in this reseach were 100 individual taxpayers registered in the region of Kecamatan Tuntungan. Data analysis technique was multiple linear regression analysy. The result of the reseach showed that tax services and taxpayers’ awareness had significant effect on taxpayers’ obligation. Meanwahile tax knowledge and tax penalties had no significant effect on taxpayers compliance.","author":[{"dropping-particle":"","family":"Reza Radhi Anshari","given":"","non-dropping-particle":"","parse-names":false,"suffix":""}],"container-title":"Jurnal Samudra Ekonomika","id":"ITEM-1","issue":"1","issued":{"date-parts":[["2021"]]},"page":"1-10","title":"Pengaruh Pengetahuan, Sanksi, Pelayanan Dan Kesadaran Wajib Pajak Terhadap Kepatuhan Wajib Pajak Dalam Membayar Pajak Bumi Dan Bangunan Di Kecamatan Medan Tuntungan","type":"article-journal","volume":"5"},"uris":["http://www.mendeley.com/documents/?uuid=704f7fd0-f634-4ba5-affd-234d44848a3a"]}],"mendeley":{"formattedCitation":"(Reza Radhi Anshari, 2021)","plainTextFormattedCitation":"(Reza Radhi Anshari, 2021)","previouslyFormattedCitation":"(Reza Radhi Anshari, 2021)"},"properties":{"noteIndex":0},"schema":"https://github.com/citation-style-language/schema/raw/master/csl-citation.json"}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(Reza Radhi Anshari, 2021)</w:t>
            </w:r>
            <w:r w:rsidRPr="0099690B">
              <w:rPr>
                <w:rFonts w:ascii="Times New Roman" w:hAnsi="Times New Roman" w:cs="Times New Roman"/>
                <w:sz w:val="20"/>
                <w:szCs w:val="20"/>
                <w:lang w:val="id-ID"/>
              </w:rPr>
              <w:fldChar w:fldCharType="end"/>
            </w:r>
          </w:p>
          <w:p w14:paraId="19645A7E" w14:textId="77777777" w:rsidR="00574D7B" w:rsidRPr="0099690B" w:rsidRDefault="00574D7B" w:rsidP="00574D7B">
            <w:pPr>
              <w:rPr>
                <w:rFonts w:ascii="Times New Roman" w:hAnsi="Times New Roman" w:cs="Times New Roman"/>
                <w:sz w:val="20"/>
                <w:szCs w:val="20"/>
                <w:lang w:val="id-ID"/>
              </w:rPr>
            </w:pPr>
          </w:p>
          <w:p w14:paraId="55DB2687" w14:textId="77777777" w:rsidR="00574D7B" w:rsidRPr="0099690B" w:rsidRDefault="00574D7B" w:rsidP="00574D7B">
            <w:pPr>
              <w:rPr>
                <w:rFonts w:ascii="Times New Roman" w:hAnsi="Times New Roman" w:cs="Times New Roman"/>
                <w:sz w:val="20"/>
                <w:szCs w:val="20"/>
                <w:lang w:val="id-ID"/>
              </w:rPr>
            </w:pPr>
          </w:p>
          <w:p w14:paraId="6EEA9705" w14:textId="77777777" w:rsidR="00574D7B" w:rsidRPr="0099690B" w:rsidRDefault="00574D7B" w:rsidP="00574D7B">
            <w:pPr>
              <w:rPr>
                <w:rFonts w:ascii="Times New Roman" w:hAnsi="Times New Roman" w:cs="Times New Roman"/>
                <w:sz w:val="20"/>
                <w:szCs w:val="20"/>
                <w:lang w:val="id-ID"/>
              </w:rPr>
            </w:pPr>
          </w:p>
          <w:p w14:paraId="66D6A790" w14:textId="77777777" w:rsidR="00574D7B" w:rsidRPr="0099690B" w:rsidRDefault="00574D7B" w:rsidP="00574D7B">
            <w:pPr>
              <w:rPr>
                <w:rFonts w:ascii="Times New Roman" w:hAnsi="Times New Roman" w:cs="Times New Roman"/>
                <w:sz w:val="20"/>
                <w:szCs w:val="20"/>
                <w:lang w:val="id-ID"/>
              </w:rPr>
            </w:pPr>
          </w:p>
          <w:p w14:paraId="67ADB172" w14:textId="77777777" w:rsidR="00574D7B" w:rsidRPr="0099690B" w:rsidRDefault="00574D7B" w:rsidP="00574D7B">
            <w:pPr>
              <w:rPr>
                <w:rFonts w:ascii="Times New Roman" w:hAnsi="Times New Roman" w:cs="Times New Roman"/>
                <w:noProof/>
                <w:sz w:val="20"/>
                <w:szCs w:val="20"/>
                <w:lang w:val="id-ID"/>
              </w:rPr>
            </w:pPr>
          </w:p>
          <w:p w14:paraId="1A1E2889" w14:textId="77777777" w:rsidR="00574D7B" w:rsidRPr="0099690B" w:rsidRDefault="00574D7B" w:rsidP="00574D7B">
            <w:pPr>
              <w:rPr>
                <w:rFonts w:ascii="Times New Roman" w:hAnsi="Times New Roman" w:cs="Times New Roman"/>
                <w:sz w:val="20"/>
                <w:szCs w:val="20"/>
                <w:lang w:val="id-ID"/>
              </w:rPr>
            </w:pPr>
          </w:p>
          <w:p w14:paraId="047E9E46" w14:textId="77777777" w:rsidR="00574D7B" w:rsidRPr="0099690B" w:rsidRDefault="00574D7B" w:rsidP="00574D7B">
            <w:pPr>
              <w:rPr>
                <w:rFonts w:ascii="Times New Roman" w:hAnsi="Times New Roman" w:cs="Times New Roman"/>
                <w:noProof/>
                <w:sz w:val="20"/>
                <w:szCs w:val="20"/>
                <w:lang w:val="id-ID"/>
              </w:rPr>
            </w:pPr>
          </w:p>
          <w:p w14:paraId="49A65E9D" w14:textId="77777777" w:rsidR="00574D7B" w:rsidRPr="0099690B" w:rsidRDefault="00574D7B" w:rsidP="00574D7B">
            <w:pPr>
              <w:rPr>
                <w:rFonts w:ascii="Times New Roman" w:hAnsi="Times New Roman" w:cs="Times New Roman"/>
                <w:noProof/>
                <w:sz w:val="20"/>
                <w:szCs w:val="20"/>
                <w:lang w:val="id-ID"/>
              </w:rPr>
            </w:pPr>
          </w:p>
          <w:p w14:paraId="706B1ECB" w14:textId="4E2351B0" w:rsidR="00574D7B" w:rsidRPr="0099690B" w:rsidRDefault="00574D7B" w:rsidP="00574D7B">
            <w:pPr>
              <w:jc w:val="center"/>
              <w:rPr>
                <w:rFonts w:ascii="Times New Roman" w:hAnsi="Times New Roman" w:cs="Times New Roman"/>
                <w:sz w:val="20"/>
                <w:szCs w:val="20"/>
                <w:lang w:val="id-ID"/>
              </w:rPr>
            </w:pPr>
          </w:p>
        </w:tc>
        <w:tc>
          <w:tcPr>
            <w:tcW w:w="1906" w:type="dxa"/>
          </w:tcPr>
          <w:p w14:paraId="5889553E" w14:textId="3C01B876"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Pengetahuan, Sanksi, Pelayanan Dan Kesadaran Wajib Pajak Terhadap Kepatuhan Wajib Pajak Dalam Membayar Pajak Bumi Dan Bangunan Di Kecamatan Medan Tuntungan</w:t>
            </w:r>
          </w:p>
        </w:tc>
        <w:tc>
          <w:tcPr>
            <w:tcW w:w="2240" w:type="dxa"/>
            <w:gridSpan w:val="2"/>
          </w:tcPr>
          <w:p w14:paraId="290E5372"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25A40851" w14:textId="77777777" w:rsidR="00D575C7" w:rsidRPr="0099690B" w:rsidRDefault="00D575C7" w:rsidP="00BB63BC">
            <w:pPr>
              <w:numPr>
                <w:ilvl w:val="0"/>
                <w:numId w:val="6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rPr>
              <w:t>Pengetahuan perpajakan</w:t>
            </w:r>
          </w:p>
          <w:p w14:paraId="20DFE558" w14:textId="77777777" w:rsidR="00D575C7" w:rsidRPr="0099690B" w:rsidRDefault="00D575C7" w:rsidP="00BB63BC">
            <w:pPr>
              <w:numPr>
                <w:ilvl w:val="0"/>
                <w:numId w:val="6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pajak</w:t>
            </w:r>
          </w:p>
          <w:p w14:paraId="486E133F" w14:textId="77777777" w:rsidR="00D575C7" w:rsidRPr="0099690B" w:rsidRDefault="00D575C7" w:rsidP="00BB63BC">
            <w:pPr>
              <w:numPr>
                <w:ilvl w:val="0"/>
                <w:numId w:val="6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Pelayanan perpajakan</w:t>
            </w:r>
          </w:p>
          <w:p w14:paraId="41E52D28" w14:textId="77777777" w:rsidR="00D575C7" w:rsidRPr="0099690B" w:rsidRDefault="00D575C7" w:rsidP="00BB63BC">
            <w:pPr>
              <w:numPr>
                <w:ilvl w:val="0"/>
                <w:numId w:val="63"/>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10022622" w14:textId="77777777" w:rsidR="00D575C7" w:rsidRPr="0099690B" w:rsidRDefault="00D575C7" w:rsidP="00D575C7">
            <w:pPr>
              <w:tabs>
                <w:tab w:val="left" w:pos="426"/>
              </w:tabs>
              <w:ind w:left="360"/>
              <w:contextualSpacing/>
              <w:jc w:val="both"/>
              <w:rPr>
                <w:rFonts w:ascii="Times New Roman" w:hAnsi="Times New Roman" w:cs="Times New Roman"/>
                <w:sz w:val="20"/>
                <w:szCs w:val="20"/>
              </w:rPr>
            </w:pPr>
          </w:p>
          <w:p w14:paraId="3D7DAE95" w14:textId="77777777" w:rsidR="00D575C7" w:rsidRPr="0099690B" w:rsidRDefault="00D575C7" w:rsidP="00D575C7">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27982356" w14:textId="199F67DE" w:rsidR="00D575C7" w:rsidRPr="0099690B" w:rsidRDefault="00D575C7" w:rsidP="00D575C7">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268" w:type="dxa"/>
          </w:tcPr>
          <w:p w14:paraId="23F307CA" w14:textId="4BE3B8AC"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ini menunjukkan bahwa secara parsial pengetahuan perpajakan, sanksi perpajakan tidak berpengaruh signifikan kepada kepatuhan wajib pajak.</w:t>
            </w:r>
          </w:p>
          <w:p w14:paraId="3CB47CA4" w14:textId="77777777" w:rsidR="00D575C7" w:rsidRPr="0099690B" w:rsidRDefault="00D575C7" w:rsidP="00D575C7">
            <w:pPr>
              <w:tabs>
                <w:tab w:val="left" w:pos="426"/>
              </w:tabs>
              <w:rPr>
                <w:rFonts w:ascii="Times New Roman" w:hAnsi="Times New Roman" w:cs="Times New Roman"/>
                <w:sz w:val="20"/>
                <w:szCs w:val="20"/>
                <w:lang w:val="id-ID"/>
              </w:rPr>
            </w:pPr>
          </w:p>
          <w:p w14:paraId="12905EBB" w14:textId="2B3F31D8" w:rsidR="00D575C7" w:rsidRPr="0099690B" w:rsidRDefault="00D575C7" w:rsidP="00D575C7">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Sedangkan, variabel pelayanan perpajakan dan kesadaran wajib </w:t>
            </w:r>
          </w:p>
        </w:tc>
      </w:tr>
    </w:tbl>
    <w:p w14:paraId="28B58BB3" w14:textId="77777777" w:rsidR="00B64D45" w:rsidRPr="0099690B" w:rsidRDefault="00B64D45" w:rsidP="00574D7B">
      <w:pPr>
        <w:tabs>
          <w:tab w:val="left" w:pos="426"/>
        </w:tabs>
        <w:spacing w:line="240" w:lineRule="auto"/>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Disambung di halaman selanjutnya</w:t>
      </w:r>
    </w:p>
    <w:p w14:paraId="383FA566" w14:textId="710A06D8" w:rsidR="00574D7B" w:rsidRPr="0099690B" w:rsidRDefault="00574D7B" w:rsidP="00574D7B">
      <w:pPr>
        <w:tabs>
          <w:tab w:val="left" w:pos="426"/>
        </w:tabs>
        <w:spacing w:line="240" w:lineRule="auto"/>
        <w:rPr>
          <w:rFonts w:ascii="Times New Roman" w:hAnsi="Times New Roman" w:cs="Times New Roman"/>
          <w:b/>
          <w:bCs/>
          <w:lang w:val="id-ID"/>
        </w:rPr>
      </w:pPr>
      <w:r w:rsidRPr="0099690B">
        <w:rPr>
          <w:rFonts w:ascii="Times New Roman" w:hAnsi="Times New Roman" w:cs="Times New Roman"/>
          <w:b/>
          <w:bCs/>
          <w:lang w:val="id-ID"/>
        </w:rPr>
        <w:lastRenderedPageBreak/>
        <w:t>Tabel 2.1 Lanjutan</w:t>
      </w:r>
    </w:p>
    <w:tbl>
      <w:tblPr>
        <w:tblStyle w:val="TableGrid"/>
        <w:tblW w:w="7938" w:type="dxa"/>
        <w:tblInd w:w="-5" w:type="dxa"/>
        <w:tblLayout w:type="fixed"/>
        <w:tblLook w:val="04A0" w:firstRow="1" w:lastRow="0" w:firstColumn="1" w:lastColumn="0" w:noHBand="0" w:noVBand="1"/>
      </w:tblPr>
      <w:tblGrid>
        <w:gridCol w:w="1524"/>
        <w:gridCol w:w="2020"/>
        <w:gridCol w:w="2126"/>
        <w:gridCol w:w="2268"/>
      </w:tblGrid>
      <w:tr w:rsidR="00574D7B" w:rsidRPr="0099690B" w14:paraId="06D0C64B" w14:textId="77777777" w:rsidTr="00574D7B">
        <w:trPr>
          <w:trHeight w:val="255"/>
        </w:trPr>
        <w:tc>
          <w:tcPr>
            <w:tcW w:w="1524" w:type="dxa"/>
          </w:tcPr>
          <w:p w14:paraId="2E203989" w14:textId="6D74D34E" w:rsidR="00574D7B" w:rsidRPr="0099690B" w:rsidRDefault="00574D7B" w:rsidP="00574D7B">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Nama/ Tahun</w:t>
            </w:r>
          </w:p>
        </w:tc>
        <w:tc>
          <w:tcPr>
            <w:tcW w:w="2020" w:type="dxa"/>
          </w:tcPr>
          <w:p w14:paraId="254C0E4B" w14:textId="35DB494E" w:rsidR="00574D7B" w:rsidRPr="0099690B" w:rsidRDefault="00574D7B" w:rsidP="00574D7B">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Judul</w:t>
            </w:r>
          </w:p>
        </w:tc>
        <w:tc>
          <w:tcPr>
            <w:tcW w:w="2126" w:type="dxa"/>
          </w:tcPr>
          <w:p w14:paraId="71CD1EB2" w14:textId="3897F374" w:rsidR="00574D7B" w:rsidRPr="0099690B" w:rsidRDefault="00574D7B" w:rsidP="00574D7B">
            <w:pPr>
              <w:tabs>
                <w:tab w:val="left" w:pos="426"/>
              </w:tabs>
              <w:jc w:val="center"/>
              <w:rPr>
                <w:rFonts w:ascii="Times New Roman" w:hAnsi="Times New Roman" w:cs="Times New Roman"/>
                <w:b/>
                <w:bCs/>
                <w:sz w:val="20"/>
                <w:szCs w:val="20"/>
              </w:rPr>
            </w:pPr>
            <w:r w:rsidRPr="0099690B">
              <w:rPr>
                <w:rFonts w:ascii="Times New Roman" w:hAnsi="Times New Roman" w:cs="Times New Roman"/>
                <w:b/>
                <w:bCs/>
                <w:sz w:val="20"/>
                <w:szCs w:val="20"/>
                <w:lang w:val="id-ID"/>
              </w:rPr>
              <w:t>Variabel</w:t>
            </w:r>
          </w:p>
        </w:tc>
        <w:tc>
          <w:tcPr>
            <w:tcW w:w="2268" w:type="dxa"/>
          </w:tcPr>
          <w:p w14:paraId="651F8F7E" w14:textId="386372DF" w:rsidR="00574D7B" w:rsidRPr="0099690B" w:rsidRDefault="00574D7B" w:rsidP="00574D7B">
            <w:pPr>
              <w:tabs>
                <w:tab w:val="left" w:pos="426"/>
              </w:tabs>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Penelitian</w:t>
            </w:r>
          </w:p>
        </w:tc>
      </w:tr>
      <w:tr w:rsidR="00574D7B" w:rsidRPr="0099690B" w14:paraId="4C815A48" w14:textId="77777777" w:rsidTr="00574D7B">
        <w:trPr>
          <w:trHeight w:val="1017"/>
        </w:trPr>
        <w:tc>
          <w:tcPr>
            <w:tcW w:w="1524" w:type="dxa"/>
          </w:tcPr>
          <w:p w14:paraId="03F72422" w14:textId="77777777" w:rsidR="00574D7B" w:rsidRPr="0099690B" w:rsidRDefault="00574D7B" w:rsidP="00574D7B">
            <w:pPr>
              <w:tabs>
                <w:tab w:val="left" w:pos="426"/>
              </w:tabs>
              <w:rPr>
                <w:rFonts w:ascii="Times New Roman" w:hAnsi="Times New Roman" w:cs="Times New Roman"/>
                <w:sz w:val="20"/>
                <w:szCs w:val="20"/>
                <w:lang w:val="id-ID"/>
              </w:rPr>
            </w:pPr>
          </w:p>
        </w:tc>
        <w:tc>
          <w:tcPr>
            <w:tcW w:w="2020" w:type="dxa"/>
          </w:tcPr>
          <w:p w14:paraId="3B31CDEC" w14:textId="77777777" w:rsidR="00574D7B" w:rsidRPr="0099690B" w:rsidRDefault="00574D7B" w:rsidP="00574D7B">
            <w:pPr>
              <w:tabs>
                <w:tab w:val="left" w:pos="426"/>
              </w:tabs>
              <w:rPr>
                <w:rFonts w:ascii="Times New Roman" w:hAnsi="Times New Roman" w:cs="Times New Roman"/>
                <w:sz w:val="20"/>
                <w:szCs w:val="20"/>
                <w:lang w:val="id-ID"/>
              </w:rPr>
            </w:pPr>
          </w:p>
        </w:tc>
        <w:tc>
          <w:tcPr>
            <w:tcW w:w="2126" w:type="dxa"/>
          </w:tcPr>
          <w:p w14:paraId="00B5989A" w14:textId="77777777" w:rsidR="00574D7B" w:rsidRPr="0099690B" w:rsidRDefault="00574D7B" w:rsidP="00574D7B">
            <w:pPr>
              <w:tabs>
                <w:tab w:val="left" w:pos="426"/>
              </w:tabs>
              <w:jc w:val="both"/>
              <w:rPr>
                <w:rFonts w:ascii="Times New Roman" w:hAnsi="Times New Roman" w:cs="Times New Roman"/>
                <w:b/>
                <w:bCs/>
                <w:sz w:val="20"/>
                <w:szCs w:val="20"/>
              </w:rPr>
            </w:pPr>
          </w:p>
        </w:tc>
        <w:tc>
          <w:tcPr>
            <w:tcW w:w="2268" w:type="dxa"/>
          </w:tcPr>
          <w:p w14:paraId="51ABF275" w14:textId="663B5766" w:rsidR="00574D7B" w:rsidRPr="0099690B" w:rsidRDefault="00574D7B" w:rsidP="00574D7B">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pajak, berpengaruh signifikan dan positif terhadap kepatuhan wajib pajak.</w:t>
            </w:r>
          </w:p>
        </w:tc>
      </w:tr>
      <w:tr w:rsidR="009239FA" w:rsidRPr="0099690B" w14:paraId="5E9C4BC1" w14:textId="77777777" w:rsidTr="00574D7B">
        <w:trPr>
          <w:trHeight w:val="1295"/>
        </w:trPr>
        <w:tc>
          <w:tcPr>
            <w:tcW w:w="1524" w:type="dxa"/>
          </w:tcPr>
          <w:p w14:paraId="272A17EC" w14:textId="1EF56AC8" w:rsidR="009239FA" w:rsidRPr="0099690B" w:rsidRDefault="008D49EF"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(Wina Sasmita Harahap &amp; Alistraja Dison silalahi, 2021)</w:t>
            </w:r>
            <w:r w:rsidRPr="0099690B">
              <w:rPr>
                <w:rFonts w:ascii="Times New Roman" w:hAnsi="Times New Roman" w:cs="Times New Roman"/>
                <w:sz w:val="20"/>
                <w:szCs w:val="20"/>
                <w:lang w:val="id-ID"/>
              </w:rPr>
              <w:fldChar w:fldCharType="end"/>
            </w:r>
          </w:p>
        </w:tc>
        <w:tc>
          <w:tcPr>
            <w:tcW w:w="2020" w:type="dxa"/>
          </w:tcPr>
          <w:p w14:paraId="14E473EF" w14:textId="4641D38D" w:rsidR="009239FA" w:rsidRPr="0099690B" w:rsidRDefault="008D49EF"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en-US"/>
              </w:rPr>
              <w:t>Faktor-Faktor Yang Mempengaruhi Kepatuhan Membayar Pajak Bumi Dan Bangunan Perdesaan dan Perkotaan</w:t>
            </w:r>
          </w:p>
        </w:tc>
        <w:tc>
          <w:tcPr>
            <w:tcW w:w="2126" w:type="dxa"/>
          </w:tcPr>
          <w:p w14:paraId="2A71C439" w14:textId="77777777" w:rsidR="005B3DA9" w:rsidRPr="0099690B" w:rsidRDefault="005B3DA9" w:rsidP="005B3DA9">
            <w:pPr>
              <w:tabs>
                <w:tab w:val="left" w:pos="426"/>
              </w:tabs>
              <w:jc w:val="both"/>
              <w:rPr>
                <w:rFonts w:ascii="Times New Roman" w:hAnsi="Times New Roman" w:cs="Times New Roman"/>
                <w:b/>
                <w:bCs/>
                <w:sz w:val="20"/>
                <w:szCs w:val="20"/>
              </w:rPr>
            </w:pPr>
          </w:p>
          <w:p w14:paraId="250FD993" w14:textId="77777777" w:rsidR="008D49EF" w:rsidRPr="0099690B" w:rsidRDefault="008D49EF" w:rsidP="008D49EF">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6C1AB32B" w14:textId="77777777" w:rsidR="008D49EF" w:rsidRPr="0099690B" w:rsidRDefault="008D49EF" w:rsidP="00BB63BC">
            <w:pPr>
              <w:numPr>
                <w:ilvl w:val="0"/>
                <w:numId w:val="62"/>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Sikap wajib pajak</w:t>
            </w:r>
            <w:r w:rsidRPr="0099690B">
              <w:rPr>
                <w:rFonts w:ascii="Times New Roman" w:hAnsi="Times New Roman" w:cs="Times New Roman"/>
                <w:sz w:val="20"/>
                <w:szCs w:val="20"/>
              </w:rPr>
              <w:t>;</w:t>
            </w:r>
          </w:p>
          <w:p w14:paraId="57585F7F" w14:textId="77777777" w:rsidR="008D49EF" w:rsidRPr="0099690B" w:rsidRDefault="008D49EF" w:rsidP="00BB63BC">
            <w:pPr>
              <w:numPr>
                <w:ilvl w:val="0"/>
                <w:numId w:val="62"/>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Perpajakan</w:t>
            </w:r>
          </w:p>
          <w:p w14:paraId="7454741C" w14:textId="77777777" w:rsidR="008D49EF" w:rsidRPr="0099690B" w:rsidRDefault="008D49EF" w:rsidP="00BB63BC">
            <w:pPr>
              <w:numPr>
                <w:ilvl w:val="0"/>
                <w:numId w:val="62"/>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66F7425E" w14:textId="77777777" w:rsidR="008D49EF" w:rsidRPr="0099690B" w:rsidRDefault="008D49EF" w:rsidP="00BB63BC">
            <w:pPr>
              <w:numPr>
                <w:ilvl w:val="0"/>
                <w:numId w:val="62"/>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SPPT</w:t>
            </w:r>
          </w:p>
          <w:p w14:paraId="36B9F514" w14:textId="77777777" w:rsidR="008D49EF" w:rsidRPr="0099690B" w:rsidRDefault="008D49EF" w:rsidP="00BB63BC">
            <w:pPr>
              <w:numPr>
                <w:ilvl w:val="0"/>
                <w:numId w:val="62"/>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3B040A67" w14:textId="77777777" w:rsidR="008D49EF" w:rsidRPr="0099690B" w:rsidRDefault="008D49EF" w:rsidP="005B3DA9">
            <w:pPr>
              <w:tabs>
                <w:tab w:val="left" w:pos="426"/>
              </w:tabs>
              <w:jc w:val="both"/>
              <w:rPr>
                <w:rFonts w:ascii="Times New Roman" w:hAnsi="Times New Roman" w:cs="Times New Roman"/>
                <w:b/>
                <w:bCs/>
                <w:sz w:val="20"/>
                <w:szCs w:val="20"/>
              </w:rPr>
            </w:pPr>
          </w:p>
          <w:p w14:paraId="70EB8877" w14:textId="652E446E" w:rsidR="005B3DA9" w:rsidRPr="0099690B" w:rsidRDefault="005B3DA9" w:rsidP="005B3DA9">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1B404379" w14:textId="16DF2E3A" w:rsidR="009239FA" w:rsidRPr="0099690B" w:rsidRDefault="005B3DA9" w:rsidP="005B3DA9">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268" w:type="dxa"/>
          </w:tcPr>
          <w:p w14:paraId="51A4A73D" w14:textId="30795A58" w:rsidR="00812318" w:rsidRPr="0099690B" w:rsidRDefault="00812318" w:rsidP="00812318">
            <w:pPr>
              <w:tabs>
                <w:tab w:val="left" w:pos="163"/>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penelitian menunjukkan bahwa s</w:t>
            </w:r>
            <w:r w:rsidR="008D49EF" w:rsidRPr="0099690B">
              <w:rPr>
                <w:rFonts w:ascii="Times New Roman" w:hAnsi="Times New Roman" w:cs="Times New Roman"/>
                <w:sz w:val="20"/>
                <w:szCs w:val="20"/>
                <w:lang w:val="id-ID"/>
              </w:rPr>
              <w:t xml:space="preserve">ikap wajib pajak, sanksi perpajakan dan kesadaran wajib pajak </w:t>
            </w:r>
            <w:r w:rsidRPr="0099690B">
              <w:rPr>
                <w:rFonts w:ascii="Times New Roman" w:hAnsi="Times New Roman" w:cs="Times New Roman"/>
                <w:sz w:val="20"/>
                <w:szCs w:val="20"/>
                <w:lang w:val="id-ID"/>
              </w:rPr>
              <w:t xml:space="preserve">secara parsial memiliki pengaruh </w:t>
            </w:r>
            <w:r w:rsidR="008D49EF" w:rsidRPr="0099690B">
              <w:rPr>
                <w:rFonts w:ascii="Times New Roman" w:hAnsi="Times New Roman" w:cs="Times New Roman"/>
                <w:sz w:val="20"/>
                <w:szCs w:val="20"/>
                <w:lang w:val="id-ID"/>
              </w:rPr>
              <w:t>positif dan signifikan terhadap kepatuhan wajib pajak</w:t>
            </w:r>
            <w:r w:rsidRPr="0099690B">
              <w:rPr>
                <w:rFonts w:ascii="Times New Roman" w:hAnsi="Times New Roman" w:cs="Times New Roman"/>
                <w:sz w:val="20"/>
                <w:szCs w:val="20"/>
                <w:lang w:val="id-ID"/>
              </w:rPr>
              <w:t>.</w:t>
            </w:r>
          </w:p>
          <w:p w14:paraId="78CBD11C" w14:textId="77777777" w:rsidR="00812318" w:rsidRPr="0099690B" w:rsidRDefault="00812318" w:rsidP="00812318">
            <w:pPr>
              <w:tabs>
                <w:tab w:val="left" w:pos="163"/>
              </w:tabs>
              <w:rPr>
                <w:rFonts w:ascii="Times New Roman" w:hAnsi="Times New Roman" w:cs="Times New Roman"/>
                <w:sz w:val="20"/>
                <w:szCs w:val="20"/>
                <w:lang w:val="id-ID"/>
              </w:rPr>
            </w:pPr>
          </w:p>
          <w:p w14:paraId="07EAD51B" w14:textId="3A8BA5A1" w:rsidR="008D49EF" w:rsidRPr="0099690B" w:rsidRDefault="008D49EF" w:rsidP="00812318">
            <w:pPr>
              <w:tabs>
                <w:tab w:val="left" w:pos="163"/>
              </w:tabs>
              <w:rPr>
                <w:rFonts w:ascii="Times New Roman" w:hAnsi="Times New Roman" w:cs="Times New Roman"/>
                <w:sz w:val="20"/>
                <w:szCs w:val="20"/>
                <w:lang w:val="id-ID"/>
              </w:rPr>
            </w:pPr>
            <w:r w:rsidRPr="0099690B">
              <w:rPr>
                <w:rFonts w:ascii="Times New Roman" w:hAnsi="Times New Roman" w:cs="Times New Roman"/>
                <w:sz w:val="20"/>
                <w:szCs w:val="20"/>
                <w:lang w:val="id-ID"/>
              </w:rPr>
              <w:t>Sedangkan SPPT dan</w:t>
            </w:r>
            <w:r w:rsidRPr="0099690B">
              <w:rPr>
                <w:rFonts w:ascii="Times New Roman" w:hAnsi="Times New Roman" w:cs="Times New Roman"/>
                <w:sz w:val="20"/>
                <w:szCs w:val="20"/>
                <w:lang w:val="en-US"/>
              </w:rPr>
              <w:t xml:space="preserve"> </w:t>
            </w:r>
            <w:r w:rsidRPr="0099690B">
              <w:rPr>
                <w:rFonts w:ascii="Times New Roman" w:hAnsi="Times New Roman" w:cs="Times New Roman"/>
                <w:sz w:val="20"/>
                <w:szCs w:val="20"/>
                <w:lang w:val="id-ID"/>
              </w:rPr>
              <w:t>pengetahuan wajib pajak</w:t>
            </w:r>
            <w:r w:rsidRPr="0099690B">
              <w:rPr>
                <w:rFonts w:ascii="Times New Roman" w:hAnsi="Times New Roman" w:cs="Times New Roman"/>
                <w:sz w:val="20"/>
                <w:szCs w:val="20"/>
                <w:lang w:val="en-US"/>
              </w:rPr>
              <w:t xml:space="preserve"> </w:t>
            </w:r>
            <w:r w:rsidRPr="0099690B">
              <w:rPr>
                <w:rFonts w:ascii="Times New Roman" w:hAnsi="Times New Roman" w:cs="Times New Roman"/>
                <w:sz w:val="20"/>
                <w:szCs w:val="20"/>
                <w:lang w:val="id-ID"/>
              </w:rPr>
              <w:t>tidak berpengaruh</w:t>
            </w:r>
            <w:r w:rsidR="00812318" w:rsidRPr="0099690B">
              <w:rPr>
                <w:rFonts w:ascii="Times New Roman" w:hAnsi="Times New Roman" w:cs="Times New Roman"/>
                <w:sz w:val="20"/>
                <w:szCs w:val="20"/>
                <w:lang w:val="id-ID"/>
              </w:rPr>
              <w:t>.</w:t>
            </w:r>
          </w:p>
          <w:p w14:paraId="3CC5E0D0" w14:textId="77777777" w:rsidR="00812318" w:rsidRPr="0099690B" w:rsidRDefault="00812318" w:rsidP="00812318">
            <w:pPr>
              <w:tabs>
                <w:tab w:val="left" w:pos="163"/>
              </w:tabs>
              <w:rPr>
                <w:rFonts w:ascii="Times New Roman" w:hAnsi="Times New Roman" w:cs="Times New Roman"/>
                <w:sz w:val="20"/>
                <w:szCs w:val="20"/>
                <w:lang w:val="id-ID"/>
              </w:rPr>
            </w:pPr>
          </w:p>
          <w:p w14:paraId="0B69382A" w14:textId="31573C3A" w:rsidR="009239FA" w:rsidRPr="0099690B" w:rsidRDefault="005B3DA9" w:rsidP="00812318">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Secara</w:t>
            </w:r>
            <w:r w:rsidRPr="0099690B">
              <w:rPr>
                <w:rFonts w:ascii="Times New Roman" w:hAnsi="Times New Roman" w:cs="Times New Roman"/>
                <w:sz w:val="20"/>
                <w:szCs w:val="20"/>
                <w:lang w:val="en-US"/>
              </w:rPr>
              <w:t xml:space="preserve"> </w:t>
            </w:r>
            <w:r w:rsidRPr="0099690B">
              <w:rPr>
                <w:rFonts w:ascii="Times New Roman" w:hAnsi="Times New Roman" w:cs="Times New Roman"/>
                <w:sz w:val="20"/>
                <w:szCs w:val="20"/>
                <w:lang w:val="id-ID"/>
              </w:rPr>
              <w:t>simultan</w:t>
            </w:r>
            <w:r w:rsidR="00812318" w:rsidRPr="0099690B">
              <w:rPr>
                <w:rFonts w:ascii="Times New Roman" w:hAnsi="Times New Roman" w:cs="Times New Roman"/>
                <w:sz w:val="20"/>
                <w:szCs w:val="20"/>
                <w:lang w:val="id-ID"/>
              </w:rPr>
              <w:t xml:space="preserve"> kelima variabel tersebut </w:t>
            </w:r>
            <w:r w:rsidR="00956360" w:rsidRPr="0099690B">
              <w:rPr>
                <w:rFonts w:ascii="Times New Roman" w:hAnsi="Times New Roman" w:cs="Times New Roman"/>
                <w:sz w:val="20"/>
                <w:szCs w:val="20"/>
                <w:lang w:val="id-ID"/>
              </w:rPr>
              <w:t xml:space="preserve">mempengaruhi kepatuhan wajib pajak secara </w:t>
            </w:r>
            <w:r w:rsidR="009239FA" w:rsidRPr="0099690B">
              <w:rPr>
                <w:rFonts w:ascii="Times New Roman" w:hAnsi="Times New Roman" w:cs="Times New Roman"/>
                <w:sz w:val="20"/>
                <w:szCs w:val="20"/>
                <w:lang w:val="id-ID"/>
              </w:rPr>
              <w:t>positif dan</w:t>
            </w:r>
            <w:r w:rsidR="009239FA" w:rsidRPr="0099690B">
              <w:rPr>
                <w:rFonts w:ascii="Times New Roman" w:hAnsi="Times New Roman" w:cs="Times New Roman"/>
                <w:sz w:val="20"/>
                <w:szCs w:val="20"/>
                <w:lang w:val="en-US"/>
              </w:rPr>
              <w:t xml:space="preserve"> </w:t>
            </w:r>
            <w:r w:rsidR="009239FA" w:rsidRPr="0099690B">
              <w:rPr>
                <w:rFonts w:ascii="Times New Roman" w:hAnsi="Times New Roman" w:cs="Times New Roman"/>
                <w:sz w:val="20"/>
                <w:szCs w:val="20"/>
                <w:lang w:val="id-ID"/>
              </w:rPr>
              <w:t>signifikan</w:t>
            </w:r>
            <w:r w:rsidR="009239FA" w:rsidRPr="0099690B">
              <w:rPr>
                <w:rFonts w:ascii="Times New Roman" w:hAnsi="Times New Roman" w:cs="Times New Roman"/>
                <w:sz w:val="20"/>
                <w:szCs w:val="20"/>
                <w:lang w:val="en-US"/>
              </w:rPr>
              <w:t xml:space="preserve"> </w:t>
            </w:r>
          </w:p>
        </w:tc>
      </w:tr>
      <w:tr w:rsidR="009239FA" w:rsidRPr="0099690B" w14:paraId="0A2FCA6E" w14:textId="77777777" w:rsidTr="00574D7B">
        <w:trPr>
          <w:trHeight w:val="2751"/>
        </w:trPr>
        <w:tc>
          <w:tcPr>
            <w:tcW w:w="1524" w:type="dxa"/>
          </w:tcPr>
          <w:p w14:paraId="755300A8" w14:textId="57C8C5D2" w:rsidR="009239FA" w:rsidRPr="0099690B" w:rsidRDefault="009239FA"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author":[{"dropping-particle":"","family":"Wulandari","given":"Novita","non-dropping-particle":"","parse-names":false,"suffix":""},{"dropping-particle":"","family":"Wahyudi","given":"Djoko","non-dropping-particle":"","parse-names":false,"suffix":""}],"container-title":"Jurnal Pendidikan Tambusai","id":"ITEM-1","issue":"2","issued":{"date-parts":[["2022"]]},"page":"14853-14870","title":"Pengaruh Pengetahuan Perpajakan, Sanksi Pajak, Kesadaran Wajib Pajak, dan Kualitas Pelayanan Pajak terhadap Kepatuhan Wajib Pajak Bumi dan Bangunan di Desa Mranggen Kabupaten Demak","type":"article-journal","volume":"6"},"uris":["http://www.mendeley.com/documents/?uuid=17f21f77-57e4-43e1-9468-49f70113adde"]}],"mendeley":{"formattedCitation":"(Wulandari &amp; Wahyudi, 2022)","plainTextFormattedCitation":"(Wulandari &amp; Wahyudi, 2022)","previouslyFormattedCitation":"(Wulandari &amp; Wahyudi, 2022)"},"properties":{"noteIndex":0},"schema":"https://github.com/citation-style-language/schema/raw/master/csl-citation.json"}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(Wulandari &amp; Wahyudi, 2022)</w:t>
            </w:r>
            <w:r w:rsidRPr="0099690B">
              <w:rPr>
                <w:rFonts w:ascii="Times New Roman" w:hAnsi="Times New Roman" w:cs="Times New Roman"/>
                <w:sz w:val="20"/>
                <w:szCs w:val="20"/>
                <w:lang w:val="id-ID"/>
              </w:rPr>
              <w:fldChar w:fldCharType="end"/>
            </w:r>
          </w:p>
        </w:tc>
        <w:tc>
          <w:tcPr>
            <w:tcW w:w="2020" w:type="dxa"/>
          </w:tcPr>
          <w:p w14:paraId="0C4D152F" w14:textId="77777777" w:rsidR="009239FA" w:rsidRPr="0099690B" w:rsidRDefault="009239FA"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Pengaruh Pengetahuan Perpajakan, Sanksi Pajak, Kesadaran Wajib Pajak dan Kualitas Pelayanan Pajak Terhadap Kepatuhan Wajib Pajak Dalam Membayar Pajak Bumi dan Bangunan Di Desa Mranggen Kabupaten Demak</w:t>
            </w:r>
          </w:p>
        </w:tc>
        <w:tc>
          <w:tcPr>
            <w:tcW w:w="2126" w:type="dxa"/>
          </w:tcPr>
          <w:p w14:paraId="2FAAB292" w14:textId="77777777" w:rsidR="009239FA" w:rsidRPr="0099690B" w:rsidRDefault="009239FA" w:rsidP="009239FA">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4646B963" w14:textId="77777777" w:rsidR="009239FA" w:rsidRPr="0099690B" w:rsidRDefault="009239FA" w:rsidP="00BB63BC">
            <w:pPr>
              <w:numPr>
                <w:ilvl w:val="0"/>
                <w:numId w:val="44"/>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42916182" w14:textId="40594F76" w:rsidR="009239FA" w:rsidRPr="0099690B" w:rsidRDefault="009239FA" w:rsidP="00BB63BC">
            <w:pPr>
              <w:numPr>
                <w:ilvl w:val="0"/>
                <w:numId w:val="44"/>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Sanksi perpajakan</w:t>
            </w:r>
            <w:r w:rsidRPr="0099690B">
              <w:rPr>
                <w:rFonts w:ascii="Times New Roman" w:hAnsi="Times New Roman" w:cs="Times New Roman"/>
                <w:sz w:val="20"/>
                <w:szCs w:val="20"/>
              </w:rPr>
              <w:t>;</w:t>
            </w:r>
          </w:p>
          <w:p w14:paraId="5E56833A" w14:textId="11E17CAA" w:rsidR="009239FA" w:rsidRPr="0099690B" w:rsidRDefault="009239FA" w:rsidP="00BB63BC">
            <w:pPr>
              <w:numPr>
                <w:ilvl w:val="0"/>
                <w:numId w:val="44"/>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Kesadaran wajib pajak</w:t>
            </w:r>
            <w:r w:rsidRPr="0099690B">
              <w:rPr>
                <w:rFonts w:ascii="Times New Roman" w:hAnsi="Times New Roman" w:cs="Times New Roman"/>
                <w:sz w:val="20"/>
                <w:szCs w:val="20"/>
              </w:rPr>
              <w:t>;</w:t>
            </w:r>
          </w:p>
          <w:p w14:paraId="635486C3" w14:textId="16413B00" w:rsidR="009239FA" w:rsidRPr="0099690B" w:rsidRDefault="009239FA" w:rsidP="00BB63BC">
            <w:pPr>
              <w:numPr>
                <w:ilvl w:val="0"/>
                <w:numId w:val="44"/>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Kualitas pelayanan</w:t>
            </w:r>
          </w:p>
          <w:p w14:paraId="56DCE2DE" w14:textId="77777777" w:rsidR="009239FA" w:rsidRPr="0099690B" w:rsidRDefault="009239FA" w:rsidP="009239FA">
            <w:pPr>
              <w:tabs>
                <w:tab w:val="left" w:pos="426"/>
              </w:tabs>
              <w:ind w:left="360"/>
              <w:contextualSpacing/>
              <w:jc w:val="both"/>
              <w:rPr>
                <w:rFonts w:ascii="Times New Roman" w:hAnsi="Times New Roman" w:cs="Times New Roman"/>
                <w:sz w:val="20"/>
                <w:szCs w:val="20"/>
              </w:rPr>
            </w:pPr>
          </w:p>
          <w:p w14:paraId="72F855C8" w14:textId="77777777" w:rsidR="009239FA" w:rsidRPr="0099690B" w:rsidRDefault="009239FA" w:rsidP="009239FA">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04327223" w14:textId="3BFFD284" w:rsidR="009239FA" w:rsidRPr="0099690B" w:rsidRDefault="009239FA" w:rsidP="009239FA">
            <w:pPr>
              <w:tabs>
                <w:tab w:val="left" w:pos="426"/>
              </w:tabs>
              <w:rPr>
                <w:rFonts w:ascii="Times New Roman" w:hAnsi="Times New Roman" w:cs="Times New Roman"/>
                <w:sz w:val="20"/>
                <w:szCs w:val="20"/>
                <w:lang w:val="id-ID"/>
              </w:rPr>
            </w:pPr>
            <w:r w:rsidRPr="0099690B">
              <w:rPr>
                <w:rFonts w:ascii="Times New Roman" w:hAnsi="Times New Roman" w:cs="Times New Roman"/>
                <w:kern w:val="0"/>
                <w:sz w:val="20"/>
                <w:szCs w:val="20"/>
                <w14:ligatures w14:val="none"/>
              </w:rPr>
              <w:t>Kepatuhan wajib pajak</w:t>
            </w:r>
          </w:p>
        </w:tc>
        <w:tc>
          <w:tcPr>
            <w:tcW w:w="2268" w:type="dxa"/>
          </w:tcPr>
          <w:p w14:paraId="635BD439" w14:textId="203965C4" w:rsidR="009239FA" w:rsidRPr="0099690B" w:rsidRDefault="00812318" w:rsidP="00812318">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penelitian menunjukkan bahwa pengetahuan perpajakan dan kualitas pelayanan secara parsial memiliki pengaruh positif dan signifikan terhadap kepatuhan wajib pajak.</w:t>
            </w:r>
          </w:p>
          <w:p w14:paraId="1B5F1D62" w14:textId="77777777" w:rsidR="00812318" w:rsidRPr="0099690B" w:rsidRDefault="00812318" w:rsidP="00812318">
            <w:pPr>
              <w:tabs>
                <w:tab w:val="left" w:pos="426"/>
              </w:tabs>
              <w:rPr>
                <w:rFonts w:ascii="Times New Roman" w:hAnsi="Times New Roman" w:cs="Times New Roman"/>
                <w:sz w:val="20"/>
                <w:szCs w:val="20"/>
                <w:lang w:val="id-ID"/>
              </w:rPr>
            </w:pPr>
          </w:p>
          <w:p w14:paraId="775B71F5" w14:textId="22D4C147" w:rsidR="00812318" w:rsidRPr="0099690B" w:rsidRDefault="00956360" w:rsidP="00812318">
            <w:pPr>
              <w:tabs>
                <w:tab w:val="left" w:pos="163"/>
              </w:tabs>
              <w:rPr>
                <w:rFonts w:ascii="Times New Roman" w:hAnsi="Times New Roman" w:cs="Times New Roman"/>
                <w:sz w:val="20"/>
                <w:szCs w:val="20"/>
                <w:lang w:val="id-ID"/>
              </w:rPr>
            </w:pPr>
            <w:r w:rsidRPr="0099690B">
              <w:rPr>
                <w:rFonts w:ascii="Times New Roman" w:hAnsi="Times New Roman" w:cs="Times New Roman"/>
                <w:sz w:val="20"/>
                <w:szCs w:val="20"/>
                <w:lang w:val="id-ID"/>
              </w:rPr>
              <w:t>Di sisi lain,</w:t>
            </w:r>
            <w:r w:rsidR="00812318" w:rsidRPr="0099690B">
              <w:rPr>
                <w:rFonts w:ascii="Times New Roman" w:hAnsi="Times New Roman" w:cs="Times New Roman"/>
                <w:sz w:val="20"/>
                <w:szCs w:val="20"/>
                <w:lang w:val="id-ID"/>
              </w:rPr>
              <w:t xml:space="preserve"> sanksi dan</w:t>
            </w:r>
            <w:r w:rsidR="00812318" w:rsidRPr="0099690B">
              <w:rPr>
                <w:rFonts w:ascii="Times New Roman" w:hAnsi="Times New Roman" w:cs="Times New Roman"/>
                <w:sz w:val="20"/>
                <w:szCs w:val="20"/>
                <w:lang w:val="en-US"/>
              </w:rPr>
              <w:t xml:space="preserve"> </w:t>
            </w:r>
            <w:r w:rsidR="00812318" w:rsidRPr="0099690B">
              <w:rPr>
                <w:rFonts w:ascii="Times New Roman" w:hAnsi="Times New Roman" w:cs="Times New Roman"/>
                <w:sz w:val="20"/>
                <w:szCs w:val="20"/>
                <w:lang w:val="id-ID"/>
              </w:rPr>
              <w:t>kesadaran wajib pajak</w:t>
            </w:r>
            <w:r w:rsidR="00812318" w:rsidRPr="0099690B">
              <w:rPr>
                <w:rFonts w:ascii="Times New Roman" w:hAnsi="Times New Roman" w:cs="Times New Roman"/>
                <w:sz w:val="20"/>
                <w:szCs w:val="20"/>
                <w:lang w:val="en-US"/>
              </w:rPr>
              <w:t xml:space="preserve"> </w:t>
            </w:r>
            <w:r w:rsidR="00812318" w:rsidRPr="0099690B">
              <w:rPr>
                <w:rFonts w:ascii="Times New Roman" w:hAnsi="Times New Roman" w:cs="Times New Roman"/>
                <w:sz w:val="20"/>
                <w:szCs w:val="20"/>
                <w:lang w:val="id-ID"/>
              </w:rPr>
              <w:t>tidak berpengaruh.</w:t>
            </w:r>
          </w:p>
        </w:tc>
      </w:tr>
      <w:tr w:rsidR="008D49EF" w:rsidRPr="0099690B" w14:paraId="11868D22" w14:textId="77777777" w:rsidTr="00574D7B">
        <w:trPr>
          <w:trHeight w:val="1830"/>
        </w:trPr>
        <w:tc>
          <w:tcPr>
            <w:tcW w:w="1524" w:type="dxa"/>
          </w:tcPr>
          <w:p w14:paraId="157E7CFA" w14:textId="3A129DF9" w:rsidR="008D49EF" w:rsidRPr="0099690B" w:rsidRDefault="008D49EF"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fldChar w:fldCharType="begin" w:fldLock="1"/>
            </w:r>
            <w:r w:rsidRPr="0099690B">
              <w:rPr>
                <w:rFonts w:ascii="Times New Roman" w:hAnsi="Times New Roman" w:cs="Times New Roman"/>
                <w:sz w:val="20"/>
                <w:szCs w:val="20"/>
                <w:lang w:val="id-ID"/>
              </w:rPr>
              <w:instrText>ADDIN CSL_CITATION {"citationItems":[{"id":"ITEM-1","itemData":{"abstract":"This research aims to obtain evidences empirically about the influence of the implementation of government accounting standards, internal control systems and accounting staff competence to the quality of local government financial statements. The population in this research is staff members of SKPD in South Tangerang City. This research is a quantitative research that conduct by using primary data. This research using simple random sampling technique, and samples obtained and used amounted to 100 respondents. The data collection were done by using questionnaire method. The method of analysis used in testing the hypothesis is multiple linear regression analysis. The results that the application of government accounting standards, internal control system and accounting staff competence partially have the positive effect and significant on the quality of local government financial statements. Thus, the application of government accounting standards, internal control system and accounting staff competence simultaneously have positive effect and significant on the quality of local government financial statements.","author":[{"dropping-particle":"","family":"Putra","given":"Donny Maha","non-dropping-particle":"","parse-names":false,"suffix":""}],"container-title":"Akuntansi Riset)","id":"ITEM-1","issue":"2","issued":{"date-parts":[["2023"]]},"page":"13-26","title":"The Tax Compliance Factors in Individual Taxpayer Perspective","type":"article-journal","volume":"9"},"uris":["http://www.mendeley.com/documents/?uuid=7a582a68-b701-4de9-aa41-47eb290010fb"]}],"mendeley":{"formattedCitation":"(Putra, 2023)","plainTextFormattedCitation":"(Putra, 2023)","previouslyFormattedCitation":"(Putra, 2023)"},"properties":{"noteIndex":0},"schema":"https://github.com/citation-style-language/schema/raw/master/csl-citation.json"}</w:instrText>
            </w:r>
            <w:r w:rsidRPr="0099690B">
              <w:rPr>
                <w:rFonts w:ascii="Times New Roman" w:hAnsi="Times New Roman" w:cs="Times New Roman"/>
                <w:sz w:val="20"/>
                <w:szCs w:val="20"/>
                <w:lang w:val="id-ID"/>
              </w:rPr>
              <w:fldChar w:fldCharType="separate"/>
            </w:r>
            <w:r w:rsidRPr="0099690B">
              <w:rPr>
                <w:rFonts w:ascii="Times New Roman" w:hAnsi="Times New Roman" w:cs="Times New Roman"/>
                <w:noProof/>
                <w:sz w:val="20"/>
                <w:szCs w:val="20"/>
                <w:lang w:val="id-ID"/>
              </w:rPr>
              <w:t>(Putra, 2023)</w:t>
            </w:r>
            <w:r w:rsidRPr="0099690B">
              <w:rPr>
                <w:rFonts w:ascii="Times New Roman" w:hAnsi="Times New Roman" w:cs="Times New Roman"/>
                <w:sz w:val="20"/>
                <w:szCs w:val="20"/>
                <w:lang w:val="id-ID"/>
              </w:rPr>
              <w:fldChar w:fldCharType="end"/>
            </w:r>
          </w:p>
        </w:tc>
        <w:tc>
          <w:tcPr>
            <w:tcW w:w="2020" w:type="dxa"/>
          </w:tcPr>
          <w:p w14:paraId="308D3CF7" w14:textId="08CD3C7E" w:rsidR="008D49EF" w:rsidRPr="0099690B" w:rsidRDefault="008D49EF" w:rsidP="009239FA">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The Tax Compliance Factors in Individual Taxpayer Perspective</w:t>
            </w:r>
          </w:p>
        </w:tc>
        <w:tc>
          <w:tcPr>
            <w:tcW w:w="2126" w:type="dxa"/>
          </w:tcPr>
          <w:p w14:paraId="4B6B2BFE" w14:textId="77777777" w:rsidR="008D49EF" w:rsidRPr="0099690B" w:rsidRDefault="008D49EF" w:rsidP="008D49EF">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Independen</w:t>
            </w:r>
            <w:r w:rsidRPr="0099690B">
              <w:rPr>
                <w:rFonts w:ascii="Times New Roman" w:hAnsi="Times New Roman" w:cs="Times New Roman"/>
                <w:sz w:val="20"/>
                <w:szCs w:val="20"/>
              </w:rPr>
              <w:t>:</w:t>
            </w:r>
          </w:p>
          <w:p w14:paraId="698389C9" w14:textId="77777777" w:rsidR="008D49EF" w:rsidRPr="0099690B" w:rsidRDefault="008D49EF" w:rsidP="00BB63BC">
            <w:pPr>
              <w:numPr>
                <w:ilvl w:val="0"/>
                <w:numId w:val="60"/>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lang w:val="id-ID"/>
              </w:rPr>
              <w:t>Pengetahuan perpajakan</w:t>
            </w:r>
          </w:p>
          <w:p w14:paraId="7649CE0A" w14:textId="77777777" w:rsidR="008D49EF" w:rsidRPr="0099690B" w:rsidRDefault="008D49EF" w:rsidP="00BB63BC">
            <w:pPr>
              <w:numPr>
                <w:ilvl w:val="0"/>
                <w:numId w:val="60"/>
              </w:numPr>
              <w:tabs>
                <w:tab w:val="left" w:pos="426"/>
              </w:tabs>
              <w:spacing w:after="160"/>
              <w:contextualSpacing/>
              <w:jc w:val="both"/>
              <w:rPr>
                <w:rFonts w:ascii="Times New Roman" w:hAnsi="Times New Roman" w:cs="Times New Roman"/>
                <w:sz w:val="20"/>
                <w:szCs w:val="20"/>
              </w:rPr>
            </w:pPr>
            <w:r w:rsidRPr="0099690B">
              <w:rPr>
                <w:rFonts w:ascii="Times New Roman" w:hAnsi="Times New Roman" w:cs="Times New Roman"/>
                <w:sz w:val="20"/>
                <w:szCs w:val="20"/>
              </w:rPr>
              <w:t>Digitalisasi pajak</w:t>
            </w:r>
          </w:p>
          <w:p w14:paraId="087256AA" w14:textId="5AB2C82D" w:rsidR="008D49EF" w:rsidRPr="0099690B" w:rsidRDefault="008D49EF" w:rsidP="00BB63BC">
            <w:pPr>
              <w:numPr>
                <w:ilvl w:val="0"/>
                <w:numId w:val="60"/>
              </w:numPr>
              <w:tabs>
                <w:tab w:val="left" w:pos="426"/>
              </w:tabs>
              <w:spacing w:after="160"/>
              <w:contextualSpacing/>
              <w:rPr>
                <w:rFonts w:ascii="Times New Roman" w:hAnsi="Times New Roman" w:cs="Times New Roman"/>
                <w:sz w:val="20"/>
                <w:szCs w:val="20"/>
              </w:rPr>
            </w:pPr>
            <w:r w:rsidRPr="0099690B">
              <w:rPr>
                <w:rFonts w:ascii="Times New Roman" w:hAnsi="Times New Roman" w:cs="Times New Roman"/>
                <w:sz w:val="20"/>
                <w:szCs w:val="20"/>
                <w:lang w:val="id-ID"/>
              </w:rPr>
              <w:t xml:space="preserve">Kesadaran wajib pajak </w:t>
            </w:r>
          </w:p>
          <w:p w14:paraId="25736325" w14:textId="77777777" w:rsidR="008D49EF" w:rsidRPr="0099690B" w:rsidRDefault="008D49EF" w:rsidP="008D49EF">
            <w:pPr>
              <w:tabs>
                <w:tab w:val="left" w:pos="426"/>
              </w:tabs>
              <w:ind w:left="360"/>
              <w:contextualSpacing/>
              <w:jc w:val="both"/>
              <w:rPr>
                <w:rFonts w:ascii="Times New Roman" w:hAnsi="Times New Roman" w:cs="Times New Roman"/>
                <w:sz w:val="20"/>
                <w:szCs w:val="20"/>
              </w:rPr>
            </w:pPr>
          </w:p>
          <w:p w14:paraId="286B2B06" w14:textId="77777777" w:rsidR="008D49EF" w:rsidRPr="0099690B" w:rsidRDefault="008D49EF" w:rsidP="008D49EF">
            <w:pPr>
              <w:tabs>
                <w:tab w:val="left" w:pos="426"/>
              </w:tabs>
              <w:jc w:val="both"/>
              <w:rPr>
                <w:rFonts w:ascii="Times New Roman" w:hAnsi="Times New Roman" w:cs="Times New Roman"/>
                <w:sz w:val="20"/>
                <w:szCs w:val="20"/>
              </w:rPr>
            </w:pPr>
            <w:r w:rsidRPr="0099690B">
              <w:rPr>
                <w:rFonts w:ascii="Times New Roman" w:hAnsi="Times New Roman" w:cs="Times New Roman"/>
                <w:b/>
                <w:bCs/>
                <w:sz w:val="20"/>
                <w:szCs w:val="20"/>
              </w:rPr>
              <w:t>Variabel Dependen</w:t>
            </w:r>
            <w:r w:rsidRPr="0099690B">
              <w:rPr>
                <w:rFonts w:ascii="Times New Roman" w:hAnsi="Times New Roman" w:cs="Times New Roman"/>
                <w:sz w:val="20"/>
                <w:szCs w:val="20"/>
              </w:rPr>
              <w:t>:</w:t>
            </w:r>
          </w:p>
          <w:p w14:paraId="3568A7C6" w14:textId="325E43F9" w:rsidR="008D49EF" w:rsidRPr="0099690B" w:rsidRDefault="008D49EF" w:rsidP="008D49EF">
            <w:pPr>
              <w:tabs>
                <w:tab w:val="left" w:pos="426"/>
              </w:tabs>
              <w:jc w:val="both"/>
              <w:rPr>
                <w:rFonts w:ascii="Times New Roman" w:hAnsi="Times New Roman" w:cs="Times New Roman"/>
                <w:b/>
                <w:bCs/>
                <w:sz w:val="20"/>
                <w:szCs w:val="20"/>
              </w:rPr>
            </w:pPr>
            <w:r w:rsidRPr="0099690B">
              <w:rPr>
                <w:rFonts w:ascii="Times New Roman" w:hAnsi="Times New Roman" w:cs="Times New Roman"/>
                <w:kern w:val="0"/>
                <w:sz w:val="20"/>
                <w:szCs w:val="20"/>
                <w14:ligatures w14:val="none"/>
              </w:rPr>
              <w:t>Kepatuhan wajib pajak</w:t>
            </w:r>
          </w:p>
        </w:tc>
        <w:tc>
          <w:tcPr>
            <w:tcW w:w="2268" w:type="dxa"/>
          </w:tcPr>
          <w:p w14:paraId="6826191D" w14:textId="445FE679" w:rsidR="00812318" w:rsidRPr="0099690B" w:rsidRDefault="00812318" w:rsidP="00812318">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Hasil penelitian menunjukkan bahwa pengetahuan perpajakan dan digitalisasi secara parsial memiliki pengaruh signifikan terhadap kepatuhan wajib pajak.</w:t>
            </w:r>
          </w:p>
          <w:p w14:paraId="2F9F07F7" w14:textId="77777777" w:rsidR="00812318" w:rsidRPr="0099690B" w:rsidRDefault="00812318" w:rsidP="00812318">
            <w:pPr>
              <w:tabs>
                <w:tab w:val="left" w:pos="426"/>
              </w:tabs>
              <w:rPr>
                <w:rFonts w:ascii="Times New Roman" w:hAnsi="Times New Roman" w:cs="Times New Roman"/>
                <w:sz w:val="20"/>
                <w:szCs w:val="20"/>
                <w:lang w:val="id-ID"/>
              </w:rPr>
            </w:pPr>
          </w:p>
          <w:p w14:paraId="0AF91AD1" w14:textId="1A065B4D" w:rsidR="008D49EF" w:rsidRPr="0099690B" w:rsidRDefault="00956360" w:rsidP="00812318">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Namun,</w:t>
            </w:r>
            <w:r w:rsidR="00812318" w:rsidRPr="0099690B">
              <w:rPr>
                <w:rFonts w:ascii="Times New Roman" w:hAnsi="Times New Roman" w:cs="Times New Roman"/>
                <w:sz w:val="20"/>
                <w:szCs w:val="20"/>
                <w:lang w:val="id-ID"/>
              </w:rPr>
              <w:t xml:space="preserve"> kesadaran wajib pajak</w:t>
            </w:r>
            <w:r w:rsidR="00812318" w:rsidRPr="0099690B">
              <w:rPr>
                <w:rFonts w:ascii="Times New Roman" w:hAnsi="Times New Roman" w:cs="Times New Roman"/>
                <w:sz w:val="20"/>
                <w:szCs w:val="20"/>
                <w:lang w:val="en-US"/>
              </w:rPr>
              <w:t xml:space="preserve"> </w:t>
            </w:r>
            <w:r w:rsidR="00812318" w:rsidRPr="0099690B">
              <w:rPr>
                <w:rFonts w:ascii="Times New Roman" w:hAnsi="Times New Roman" w:cs="Times New Roman"/>
                <w:sz w:val="20"/>
                <w:szCs w:val="20"/>
                <w:lang w:val="id-ID"/>
              </w:rPr>
              <w:t>tidak berpengaruh kepada kepatuhan wajib pajak.</w:t>
            </w:r>
          </w:p>
        </w:tc>
      </w:tr>
    </w:tbl>
    <w:p w14:paraId="6A90FD3D" w14:textId="10B93E7B" w:rsidR="00812318" w:rsidRPr="0099690B" w:rsidRDefault="00812318" w:rsidP="008D49EF">
      <w:pPr>
        <w:tabs>
          <w:tab w:val="left" w:pos="426"/>
        </w:tabs>
        <w:spacing w:line="240" w:lineRule="auto"/>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Penelitian Terdahulu (2023)</w:t>
      </w:r>
    </w:p>
    <w:p w14:paraId="6AF3E047" w14:textId="331E6983" w:rsidR="00796128" w:rsidRPr="0099690B" w:rsidRDefault="006B62C1" w:rsidP="00BB63BC">
      <w:pPr>
        <w:pStyle w:val="ListParagraph"/>
        <w:numPr>
          <w:ilvl w:val="0"/>
          <w:numId w:val="53"/>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noProof/>
          <w:sz w:val="24"/>
          <w:szCs w:val="24"/>
          <w:lang w:val="id-ID"/>
        </w:rPr>
        <w:lastRenderedPageBreak/>
        <mc:AlternateContent>
          <mc:Choice Requires="wps">
            <w:drawing>
              <wp:anchor distT="0" distB="0" distL="114300" distR="114300" simplePos="0" relativeHeight="251706368" behindDoc="0" locked="0" layoutInCell="1" allowOverlap="1" wp14:anchorId="56025A08" wp14:editId="67FD00D7">
                <wp:simplePos x="0" y="0"/>
                <wp:positionH relativeFrom="margin">
                  <wp:posOffset>1600835</wp:posOffset>
                </wp:positionH>
                <wp:positionV relativeFrom="paragraph">
                  <wp:posOffset>407339</wp:posOffset>
                </wp:positionV>
                <wp:extent cx="1789430" cy="405765"/>
                <wp:effectExtent l="0" t="0" r="20320" b="13335"/>
                <wp:wrapNone/>
                <wp:docPr id="133116227" name="Rectangle 4"/>
                <wp:cNvGraphicFramePr/>
                <a:graphic xmlns:a="http://schemas.openxmlformats.org/drawingml/2006/main">
                  <a:graphicData uri="http://schemas.microsoft.com/office/word/2010/wordprocessingShape">
                    <wps:wsp>
                      <wps:cNvSpPr/>
                      <wps:spPr>
                        <a:xfrm>
                          <a:off x="0" y="0"/>
                          <a:ext cx="1789430" cy="405765"/>
                        </a:xfrm>
                        <a:prstGeom prst="rect">
                          <a:avLst/>
                        </a:prstGeom>
                      </wps:spPr>
                      <wps:style>
                        <a:lnRef idx="2">
                          <a:schemeClr val="dk1"/>
                        </a:lnRef>
                        <a:fillRef idx="1">
                          <a:schemeClr val="lt1"/>
                        </a:fillRef>
                        <a:effectRef idx="0">
                          <a:schemeClr val="dk1"/>
                        </a:effectRef>
                        <a:fontRef idx="minor">
                          <a:schemeClr val="dk1"/>
                        </a:fontRef>
                      </wps:style>
                      <wps:txbx>
                        <w:txbxContent>
                          <w:p w14:paraId="3F00B2FE" w14:textId="2A9D3D58" w:rsidR="009A0D18" w:rsidRPr="009A0D18" w:rsidRDefault="009A0D18" w:rsidP="009A0D18">
                            <w:pPr>
                              <w:jc w:val="center"/>
                              <w:rPr>
                                <w:rFonts w:ascii="Times New Roman" w:hAnsi="Times New Roman" w:cs="Times New Roman"/>
                                <w:sz w:val="20"/>
                                <w:szCs w:val="20"/>
                                <w:lang w:val="id-ID"/>
                              </w:rPr>
                            </w:pPr>
                            <w:r w:rsidRPr="00A9479F">
                              <w:rPr>
                                <w:rFonts w:ascii="Times New Roman" w:hAnsi="Times New Roman" w:cs="Times New Roman"/>
                                <w:i/>
                                <w:iCs/>
                                <w:sz w:val="20"/>
                                <w:szCs w:val="20"/>
                                <w:lang w:val="id-ID"/>
                              </w:rPr>
                              <w:t>Theory of Planned Behavior</w:t>
                            </w:r>
                            <w:r>
                              <w:rPr>
                                <w:rFonts w:ascii="Times New Roman" w:hAnsi="Times New Roman" w:cs="Times New Roman"/>
                                <w:sz w:val="20"/>
                                <w:szCs w:val="20"/>
                                <w:lang w:val="id-ID"/>
                              </w:rPr>
                              <w:t xml:space="preserve"> dan Teori 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5A08" id="Rectangle 4" o:spid="_x0000_s1026" style="position:absolute;left:0;text-align:left;margin-left:126.05pt;margin-top:32.05pt;width:140.9pt;height:31.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32TgIAAO8EAAAOAAAAZHJzL2Uyb0RvYy54bWysVE1v2zAMvQ/YfxB0XxxnST+COkWQosOA&#10;oC3WDj0rstQYk0WNUmJnv36U7DhFV+ww7CJTIh8pPj366rqtDdsr9BXYguejMWfKSigr+1Lw70+3&#10;ny4480HYUhiwquAH5fn14uOHq8bN1QS2YEqFjJJYP29cwbchuHmWeblVtfAjcMqSUwPWItAWX7IS&#10;RUPZa5NNxuOzrAEsHYJU3tPpTefki5RfayXDvdZeBWYKTncLacW0buKaLa7E/AWF21ayv4b4h1vU&#10;orJUdEh1I4JgO6z+SFVXEsGDDiMJdQZaV1KlHqibfPymm8etcCr1QuR4N9Dk/19aebd/dA9INDTO&#10;zz2ZsYtWYx2/dD/WJrIOA1mqDUzSYX5+cTn9TJxK8k3Hs/OzWWQzO6Ed+vBFQc2iUXCkx0gcif3a&#10;hy70GEK4U/1khYNR8QrGflOaVSVVnCR0koZaGWR7QY9a/sj7sikyQnRlzADK3wOZcAT1sRGmklwG&#10;4Pg94KnaEJ0qgg0DsK4s4N/Buos/dt31GtsO7abt32ID5eEBGUKnWe/kbUU8roUPDwJJpEQ9DV64&#10;p0UbaAoOvcXZFvDXe+cxnrRDXs4aEn3B/c+dQMWZ+WpJVZf5dBqnJG2ms/MJbfC1Z/PaY3f1CugJ&#10;chpxJ5MZ44M5mhqhfqb5XMaq5BJWUu2Cy4DHzSp0w0gTLtVymcJoMpwIa/voZEweCY46eWqfBbpe&#10;TIFkeAfHARHzN5rqYiPSwnIXQFdJcJHijteeepqqJNn+DxDH9vU+RZ3+U4vfAAAA//8DAFBLAwQU&#10;AAYACAAAACEAFkhkfOAAAAAKAQAADwAAAGRycy9kb3ducmV2LnhtbEyPy07DMBBF90j8gzVI7Kjd&#10;lIY2xKkqBCsQFW0XLN14SCL8iGw3Sf+eYQWr0WiO7pxbbiZr2IAhdt5JmM8EMHS1151rJBwPL3cr&#10;YDEpp5XxDiVcMMKmur4qVaH96D5w2KeGUYiLhZLQptQXnMe6RavizPfo6Pblg1WJ1tBwHdRI4dbw&#10;TIicW9U5+tCqHp9arL/3ZyvB77qL2Yb1+/CGD5+vuyTGKX+W8vZm2j4CSzilPxh+9UkdKnI6+bPT&#10;kRkJ2TKbEyohv6dJwHKxWAM7EZmtBPCq5P8rVD8AAAD//wMAUEsBAi0AFAAGAAgAAAAhALaDOJL+&#10;AAAA4QEAABMAAAAAAAAAAAAAAAAAAAAAAFtDb250ZW50X1R5cGVzXS54bWxQSwECLQAUAAYACAAA&#10;ACEAOP0h/9YAAACUAQAACwAAAAAAAAAAAAAAAAAvAQAAX3JlbHMvLnJlbHNQSwECLQAUAAYACAAA&#10;ACEAfWnN9k4CAADvBAAADgAAAAAAAAAAAAAAAAAuAgAAZHJzL2Uyb0RvYy54bWxQSwECLQAUAAYA&#10;CAAAACEAFkhkfOAAAAAKAQAADwAAAAAAAAAAAAAAAACoBAAAZHJzL2Rvd25yZXYueG1sUEsFBgAA&#10;AAAEAAQA8wAAALUFAAAAAA==&#10;" fillcolor="white [3201]" strokecolor="black [3200]" strokeweight="1pt">
                <v:textbox>
                  <w:txbxContent>
                    <w:p w14:paraId="3F00B2FE" w14:textId="2A9D3D58" w:rsidR="009A0D18" w:rsidRPr="009A0D18" w:rsidRDefault="009A0D18" w:rsidP="009A0D18">
                      <w:pPr>
                        <w:jc w:val="center"/>
                        <w:rPr>
                          <w:rFonts w:ascii="Times New Roman" w:hAnsi="Times New Roman" w:cs="Times New Roman"/>
                          <w:sz w:val="20"/>
                          <w:szCs w:val="20"/>
                          <w:lang w:val="id-ID"/>
                        </w:rPr>
                      </w:pPr>
                      <w:r w:rsidRPr="00A9479F">
                        <w:rPr>
                          <w:rFonts w:ascii="Times New Roman" w:hAnsi="Times New Roman" w:cs="Times New Roman"/>
                          <w:i/>
                          <w:iCs/>
                          <w:sz w:val="20"/>
                          <w:szCs w:val="20"/>
                          <w:lang w:val="id-ID"/>
                        </w:rPr>
                        <w:t>Theory of Planned Behavior</w:t>
                      </w:r>
                      <w:r>
                        <w:rPr>
                          <w:rFonts w:ascii="Times New Roman" w:hAnsi="Times New Roman" w:cs="Times New Roman"/>
                          <w:sz w:val="20"/>
                          <w:szCs w:val="20"/>
                          <w:lang w:val="id-ID"/>
                        </w:rPr>
                        <w:t xml:space="preserve"> dan Teori Atribusi</w:t>
                      </w:r>
                    </w:p>
                  </w:txbxContent>
                </v:textbox>
                <w10:wrap anchorx="margin"/>
              </v:rect>
            </w:pict>
          </mc:Fallback>
        </mc:AlternateContent>
      </w:r>
      <w:r w:rsidR="00796128" w:rsidRPr="0099690B">
        <w:rPr>
          <w:rFonts w:ascii="Times New Roman" w:hAnsi="Times New Roman" w:cs="Times New Roman"/>
          <w:b/>
          <w:bCs/>
          <w:sz w:val="24"/>
          <w:szCs w:val="24"/>
          <w:lang w:val="id-ID"/>
        </w:rPr>
        <w:t>Kerangka Kons</w:t>
      </w:r>
      <w:r w:rsidR="006314AB" w:rsidRPr="0099690B">
        <w:rPr>
          <w:rFonts w:ascii="Times New Roman" w:hAnsi="Times New Roman" w:cs="Times New Roman"/>
          <w:b/>
          <w:bCs/>
          <w:sz w:val="24"/>
          <w:szCs w:val="24"/>
          <w:lang w:val="id-ID"/>
        </w:rPr>
        <w:t>e</w:t>
      </w:r>
      <w:r w:rsidR="00796128" w:rsidRPr="0099690B">
        <w:rPr>
          <w:rFonts w:ascii="Times New Roman" w:hAnsi="Times New Roman" w:cs="Times New Roman"/>
          <w:b/>
          <w:bCs/>
          <w:sz w:val="24"/>
          <w:szCs w:val="24"/>
          <w:lang w:val="id-ID"/>
        </w:rPr>
        <w:t>ptual</w:t>
      </w:r>
    </w:p>
    <w:p w14:paraId="3960F3C0" w14:textId="69B8A2CF" w:rsidR="009A0D18" w:rsidRPr="0099690B" w:rsidRDefault="00DD294B" w:rsidP="009A0D18">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54139" behindDoc="0" locked="0" layoutInCell="1" allowOverlap="1" wp14:anchorId="485C8B3D" wp14:editId="1B759F23">
                <wp:simplePos x="0" y="0"/>
                <wp:positionH relativeFrom="column">
                  <wp:posOffset>2486984</wp:posOffset>
                </wp:positionH>
                <wp:positionV relativeFrom="paragraph">
                  <wp:posOffset>356033</wp:posOffset>
                </wp:positionV>
                <wp:extent cx="0" cy="396416"/>
                <wp:effectExtent l="0" t="0" r="38100" b="22860"/>
                <wp:wrapNone/>
                <wp:docPr id="613320549" name="Straight Connector 3"/>
                <wp:cNvGraphicFramePr/>
                <a:graphic xmlns:a="http://schemas.openxmlformats.org/drawingml/2006/main">
                  <a:graphicData uri="http://schemas.microsoft.com/office/word/2010/wordprocessingShape">
                    <wps:wsp>
                      <wps:cNvCnPr/>
                      <wps:spPr>
                        <a:xfrm>
                          <a:off x="0" y="0"/>
                          <a:ext cx="0" cy="3964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A4BF8" id="Straight Connector 3" o:spid="_x0000_s1026" style="position:absolute;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5pt,28.05pt" to="195.8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4amQEAAIcDAAAOAAAAZHJzL2Uyb0RvYy54bWysU8tu2zAQvBfIPxC8x5LcwmgFyzkkaC9F&#10;G7TNBzDU0iJCcokla8l/X5Ky5SIpcihyWfExs7szXG1vJmvYAShodB1vVjVn4CT22u07/vDr8/VH&#10;zkIUrhcGHXT8CIHf7K7ebUffwhoHND0QS0lcaEff8SFG31ZVkANYEVbowaVLhWRFTFvaVz2JMWW3&#10;plrX9aYakXpPKCGEdHo3X/Jdya8UyPhdqQCRmY6n3mKJVOJjjtVuK9o9CT9oeWpD/EcXVmiXii6p&#10;7kQU7DfpF6msloQBVVxJtBUqpSUUDUlNUz9T83MQHoqWZE7wi03h7dLKb4dbd0/JhtGHNvh7yiom&#10;RTZ/U39sKmYdF7NgikzOhzKdvv+0+dBsso/VhecpxC+AluVFx412WYZoxeFriDP0DEm8S+WyikcD&#10;GWzcD1BM96nWurDLUMCtIXYQ6Tn7p+ZUtiAzRWljFlL9OumEzTQog7IQm9eJC7pURBcXotUO6V/k&#10;OJ1bVTP+rHrWmmU/Yn8s71DsSK9dDD1NZh6nv/eFfvl/dn8AAAD//wMAUEsDBBQABgAIAAAAIQDd&#10;c/Bu3AAAAAoBAAAPAAAAZHJzL2Rvd25yZXYueG1sTI/BTsMwDIbvSLxDZCQuiKVl2jpK06lC2gOw&#10;7cDRa0xTLXFKk3Xl7QniAEfbn35/f7WdnRUTjaH3rCBfZCCIW6977hQcD7vHDYgQkTVaz6TgiwJs&#10;69ubCkvtr/xG0z52IoVwKFGBiXEopQytIYdh4QfidPvwo8OYxrGTesRrCndWPmXZWjrsOX0wONCr&#10;ofa8vzgFh/eCtHmwzYSfjeZuee53RabU/d3cvICINMc/GH70kzrUyenkL6yDsAqWz3mRUAWrdQ4i&#10;Ab+LUyLzzQpkXcn/FepvAAAA//8DAFBLAQItABQABgAIAAAAIQC2gziS/gAAAOEBAAATAAAAAAAA&#10;AAAAAAAAAAAAAABbQ29udGVudF9UeXBlc10ueG1sUEsBAi0AFAAGAAgAAAAhADj9If/WAAAAlAEA&#10;AAsAAAAAAAAAAAAAAAAALwEAAF9yZWxzLy5yZWxzUEsBAi0AFAAGAAgAAAAhAOnhLhqZAQAAhwMA&#10;AA4AAAAAAAAAAAAAAAAALgIAAGRycy9lMm9Eb2MueG1sUEsBAi0AFAAGAAgAAAAhAN1z8G7cAAAA&#10;CgEAAA8AAAAAAAAAAAAAAAAA8wMAAGRycy9kb3ducmV2LnhtbFBLBQYAAAAABAAEAPMAAAD8BAAA&#10;AAA=&#10;" strokecolor="black [3200]" strokeweight="1pt">
                <v:stroke joinstyle="miter"/>
              </v:line>
            </w:pict>
          </mc:Fallback>
        </mc:AlternateContent>
      </w:r>
      <w:r w:rsidR="000E1783"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74976" behindDoc="0" locked="0" layoutInCell="1" allowOverlap="1" wp14:anchorId="59DD587F" wp14:editId="650C7D36">
                <wp:simplePos x="0" y="0"/>
                <wp:positionH relativeFrom="column">
                  <wp:posOffset>2451735</wp:posOffset>
                </wp:positionH>
                <wp:positionV relativeFrom="paragraph">
                  <wp:posOffset>391160</wp:posOffset>
                </wp:positionV>
                <wp:extent cx="69850" cy="107950"/>
                <wp:effectExtent l="19050" t="0" r="44450" b="44450"/>
                <wp:wrapNone/>
                <wp:docPr id="37366796"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6FCF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2" o:spid="_x0000_s1026" type="#_x0000_t67" style="position:absolute;margin-left:193.05pt;margin-top:30.8pt;width:5.5pt;height: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M2rnGTgAAAACQEAAA8AAABkcnMvZG93bnJldi54bWxMj8FO&#10;wzAMhu9IvENkJC6IpWUiK6XphBAgLgjoxj1tsrZa4pQm67q3x5zgaPvT7+8v1rOzbDJj6D1KSBcJ&#10;MION1z22Erab5+sMWIgKtbIejYSTCbAuz88KlWt/xE8zVbFlFIIhVxK6GIec89B0xqmw8INBuu38&#10;6FSkcWy5HtWRwp3lN0kiuFM90odODeaxM82+OjgJffXRPNmvt+z7dHW7n0TzXr+87qS8vJgf7oFF&#10;M8c/GH71SR1Kcqr9AXVgVsIyEymhEkQqgBGwvFvRopawygTwsuD/G5Q/AAAA//8DAFBLAQItABQA&#10;BgAIAAAAIQC2gziS/gAAAOEBAAATAAAAAAAAAAAAAAAAAAAAAABbQ29udGVudF9UeXBlc10ueG1s&#10;UEsBAi0AFAAGAAgAAAAhADj9If/WAAAAlAEAAAsAAAAAAAAAAAAAAAAALwEAAF9yZWxzLy5yZWxz&#10;UEsBAi0AFAAGAAgAAAAhAHB6CO5bAgAACgUAAA4AAAAAAAAAAAAAAAAALgIAAGRycy9lMm9Eb2Mu&#10;eG1sUEsBAi0AFAAGAAgAAAAhAM2rnGTgAAAACQEAAA8AAAAAAAAAAAAAAAAAtQQAAGRycy9kb3du&#10;cmV2LnhtbFBLBQYAAAAABAAEAPMAAADCBQAAAAA=&#10;" adj="14612" fillcolor="black [3200]" strokecolor="black [480]" strokeweight="1pt"/>
            </w:pict>
          </mc:Fallback>
        </mc:AlternateContent>
      </w:r>
    </w:p>
    <w:p w14:paraId="0F63C6F3" w14:textId="5E88826E" w:rsidR="009A0D18" w:rsidRPr="0099690B" w:rsidRDefault="007120BD" w:rsidP="009A0D18">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2614" behindDoc="0" locked="0" layoutInCell="1" allowOverlap="1" wp14:anchorId="2FF0B27D" wp14:editId="395D0843">
                <wp:simplePos x="0" y="0"/>
                <wp:positionH relativeFrom="column">
                  <wp:posOffset>583565</wp:posOffset>
                </wp:positionH>
                <wp:positionV relativeFrom="paragraph">
                  <wp:posOffset>81189</wp:posOffset>
                </wp:positionV>
                <wp:extent cx="0" cy="274955"/>
                <wp:effectExtent l="0" t="0" r="38100" b="29845"/>
                <wp:wrapNone/>
                <wp:docPr id="399210350" name="Straight Connector 60"/>
                <wp:cNvGraphicFramePr/>
                <a:graphic xmlns:a="http://schemas.openxmlformats.org/drawingml/2006/main">
                  <a:graphicData uri="http://schemas.microsoft.com/office/word/2010/wordprocessingShape">
                    <wps:wsp>
                      <wps:cNvCnPr/>
                      <wps:spPr>
                        <a:xfrm flipH="1">
                          <a:off x="0" y="0"/>
                          <a:ext cx="0" cy="2749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53291" id="Straight Connector 60" o:spid="_x0000_s1026" style="position:absolute;flip:x;z-index:251632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5pt,6.4pt" to="45.9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zvogEAAJEDAAAOAAAAZHJzL2Uyb0RvYy54bWysU8lu2zAQvQfoPxC815KNZhMs55Ag6aFI&#10;gyT9AIYaWkS5gWQt+e87HNlKkC6HoheCy7w3894M11ejNWwHMWnvWr5c1JyBk77Tbtvyb8+3Hy84&#10;S1m4ThjvoOV7SPxq8+FkPYQGVr73poPIkMSlZggt73MOTVUl2YMVaeEDOHxUPlqR8Ri3VRfFgOzW&#10;VKu6PqsGH7sQvYSU8PZmeuQb4lcKZP6qVILMTMuxtkxrpPWlrNVmLZptFKHX8lCG+IcqrNAOk85U&#10;NyIL9iPqX6isltEnr/JCelt5pbQE0oBqlvU7NU+9CEBa0JwUZpvS/6OV97tr9xDRhiGkJoWHWFSM&#10;KlqmjA6fsaekCytlI9m2n22DMTM5XUq8XZ1/ujw9LY5WE0NhCjHlO/CWlU3LjXZFkGjE7kvKU+gx&#10;BHGvNdAu7w2UYOMeQTHdYa4VoWk84NpEthPY2O778pCWIgtEaWNmUP130CG2wIBGZgZO2v+YbY6m&#10;jN7lGWi18/F3WfN4LFVN8UfVk9Yi+8V3e+oI2YF9J0MPM1oG6+2Z4K8/afMTAAD//wMAUEsDBBQA&#10;BgAIAAAAIQDjXdFG2QAAAAcBAAAPAAAAZHJzL2Rvd25yZXYueG1sTI/BbsIwEETvlfgHayv1VpxQ&#10;lUIaB1Gkqhcu0H6AiZc4aryObAPu33fbCxxnZzT7pl5lN4gzhth7UlBOCxBIrTc9dQq+Pt8fFyBi&#10;0mT04AkV/GCEVTO5q3Vl/IV2eN6nTnAJxUorsCmNlZSxteh0nPoRib2jD04nlqGTJugLl7tBzopi&#10;Lp3uiT9YPeLGYvu9PzkFbvPxsvW7Rc7bGEx8Oz4l60iph/u8fgWRMKdrGP7wGR0aZjr4E5koBgXL&#10;cslJvs94Afv/+qDgeV6CbGp5y9/8AgAA//8DAFBLAQItABQABgAIAAAAIQC2gziS/gAAAOEBAAAT&#10;AAAAAAAAAAAAAAAAAAAAAABbQ29udGVudF9UeXBlc10ueG1sUEsBAi0AFAAGAAgAAAAhADj9If/W&#10;AAAAlAEAAAsAAAAAAAAAAAAAAAAALwEAAF9yZWxzLy5yZWxzUEsBAi0AFAAGAAgAAAAhAK3EDO+i&#10;AQAAkQMAAA4AAAAAAAAAAAAAAAAALgIAAGRycy9lMm9Eb2MueG1sUEsBAi0AFAAGAAgAAAAhAONd&#10;0UbZAAAABwEAAA8AAAAAAAAAAAAAAAAA/AMAAGRycy9kb3ducmV2LnhtbFBLBQYAAAAABAAEAPMA&#10;AAACBQAAAAA=&#10;" strokecolor="black [3200]" strokeweight="1pt">
                <v:stroke joinstyle="miter"/>
              </v:line>
            </w:pict>
          </mc:Fallback>
        </mc:AlternateContent>
      </w: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3639" behindDoc="0" locked="0" layoutInCell="1" allowOverlap="1" wp14:anchorId="51F93F2C" wp14:editId="72B79C5F">
                <wp:simplePos x="0" y="0"/>
                <wp:positionH relativeFrom="column">
                  <wp:posOffset>549910</wp:posOffset>
                </wp:positionH>
                <wp:positionV relativeFrom="paragraph">
                  <wp:posOffset>165100</wp:posOffset>
                </wp:positionV>
                <wp:extent cx="69850" cy="107950"/>
                <wp:effectExtent l="19050" t="0" r="44450" b="44450"/>
                <wp:wrapNone/>
                <wp:docPr id="529873321"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BA8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2" o:spid="_x0000_s1026" type="#_x0000_t67" style="position:absolute;margin-left:43.3pt;margin-top:13pt;width:5.5pt;height:8.5pt;z-index:2516336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Ex4PQXdAAAABwEAAA8AAABkcnMvZG93bnJldi54bWxMj81O&#10;wzAQhO9IvIO1SFwQdShgQsimQghQLwgIcHdsN4nqnxC7afr2LCc4jmY08025mp1lkxljHzzCxSID&#10;ZrwKuvctwufH03kOLCbptbTBG4SDibCqjo9KWeiw9+9mqlPLqMTHQiJ0KQ0F51F1xsm4CIPx5G3C&#10;6GQiObZcj3JP5c7yZZYJ7mTvaaGTg3nojNrWO4fQ12/q0X695N+Hs+vtJNRr87zeIJ6ezPd3wJKZ&#10;018YfvEJHSpiasLO68gsQi4EJRGWgi6Rf3tDukG4usyAVyX/z1/9AAAA//8DAFBLAQItABQABgAI&#10;AAAAIQC2gziS/gAAAOEBAAATAAAAAAAAAAAAAAAAAAAAAABbQ29udGVudF9UeXBlc10ueG1sUEsB&#10;Ai0AFAAGAAgAAAAhADj9If/WAAAAlAEAAAsAAAAAAAAAAAAAAAAALwEAAF9yZWxzLy5yZWxzUEsB&#10;Ai0AFAAGAAgAAAAhAHB6CO5bAgAACgUAAA4AAAAAAAAAAAAAAAAALgIAAGRycy9lMm9Eb2MueG1s&#10;UEsBAi0AFAAGAAgAAAAhAEx4PQXdAAAABwEAAA8AAAAAAAAAAAAAAAAAtQQAAGRycy9kb3ducmV2&#10;LnhtbFBLBQYAAAAABAAEAPMAAAC/BQAAAAA=&#10;" adj="14612" fillcolor="black [3200]" strokecolor="black [480]" strokeweight="1pt"/>
            </w:pict>
          </mc:Fallback>
        </mc:AlternateContent>
      </w: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1120" behindDoc="0" locked="0" layoutInCell="1" allowOverlap="1" wp14:anchorId="6AF56F26" wp14:editId="360095F2">
                <wp:simplePos x="0" y="0"/>
                <wp:positionH relativeFrom="column">
                  <wp:posOffset>4322445</wp:posOffset>
                </wp:positionH>
                <wp:positionV relativeFrom="paragraph">
                  <wp:posOffset>176530</wp:posOffset>
                </wp:positionV>
                <wp:extent cx="69850" cy="107950"/>
                <wp:effectExtent l="19050" t="0" r="44450" b="44450"/>
                <wp:wrapNone/>
                <wp:docPr id="704539229"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CE5070" id="Arrow: Down 62" o:spid="_x0000_s1026" type="#_x0000_t67" style="position:absolute;margin-left:340.35pt;margin-top:13.9pt;width:5.5pt;height:8.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H23V+7gAAAACQEAAA8AAABkcnMvZG93bnJldi54bWxMj8tO&#10;wzAQRfdI/IM1SGxQ67QqaQiZVAgBYlMBKewd202i+hFiN03/nmEFy5k5unNusZmsYaMeQucdwmKe&#10;ANNOetW5BuFz9zzLgIUonBLGO41w1gE25eVFIXLlT+5Dj1VsGIW4kAuENsY+5zzIVlsR5r7Xjm57&#10;P1gRaRwargZxonBr+DJJUm5F5+hDK3r92Gp5qI4Woave5ZP52mbf55vbw5jKt/rldY94fTU93AOL&#10;eop/MPzqkzqU5FT7o1OBGYQ0S9aEIizXVIGA9G5BixphtcqAlwX/36D8AQAA//8DAFBLAQItABQA&#10;BgAIAAAAIQC2gziS/gAAAOEBAAATAAAAAAAAAAAAAAAAAAAAAABbQ29udGVudF9UeXBlc10ueG1s&#10;UEsBAi0AFAAGAAgAAAAhADj9If/WAAAAlAEAAAsAAAAAAAAAAAAAAAAALwEAAF9yZWxzLy5yZWxz&#10;UEsBAi0AFAAGAAgAAAAhAHB6CO5bAgAACgUAAA4AAAAAAAAAAAAAAAAALgIAAGRycy9lMm9Eb2Mu&#10;eG1sUEsBAi0AFAAGAAgAAAAhAH23V+7gAAAACQEAAA8AAAAAAAAAAAAAAAAAtQQAAGRycy9kb3du&#10;cmV2LnhtbFBLBQYAAAAABAAEAPMAAADCBQAAAAA=&#10;" adj="14612" fillcolor="black [3200]" strokecolor="black [480]" strokeweight="1pt"/>
            </w:pict>
          </mc:Fallback>
        </mc:AlternateContent>
      </w:r>
      <w:r w:rsidR="00DD294B"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67808" behindDoc="0" locked="0" layoutInCell="1" allowOverlap="1" wp14:anchorId="694D067D" wp14:editId="244C614D">
                <wp:simplePos x="0" y="0"/>
                <wp:positionH relativeFrom="column">
                  <wp:posOffset>4352782</wp:posOffset>
                </wp:positionH>
                <wp:positionV relativeFrom="paragraph">
                  <wp:posOffset>83622</wp:posOffset>
                </wp:positionV>
                <wp:extent cx="6350" cy="216531"/>
                <wp:effectExtent l="0" t="0" r="31750" b="31750"/>
                <wp:wrapNone/>
                <wp:docPr id="2016896755" name="Straight Connector 60"/>
                <wp:cNvGraphicFramePr/>
                <a:graphic xmlns:a="http://schemas.openxmlformats.org/drawingml/2006/main">
                  <a:graphicData uri="http://schemas.microsoft.com/office/word/2010/wordprocessingShape">
                    <wps:wsp>
                      <wps:cNvCnPr/>
                      <wps:spPr>
                        <a:xfrm>
                          <a:off x="0" y="0"/>
                          <a:ext cx="6350" cy="21653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18D99" id="Straight Connector 6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6.6pt" to="343.2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mgmwEAAIoDAAAOAAAAZHJzL2Uyb0RvYy54bWysU8tu2zAQvAfoPxC815IcxAgEyzkkSC5F&#10;GuTxAQy1tIjyhSVjyX/fJW3LRVvkUPSy4mNmd2e4Wt9M1rAdYNTedbxZ1JyBk77Xbtvxt9f7r9ec&#10;xSRcL4x30PE9RH6z+XKxHkMLSz940wMySuJiO4aODymFtqqiHMCKuPABHF0qj1Yk2uK26lGMlN2a&#10;alnXq2r02Af0EmKk07vDJd+U/EqBTN+VipCY6Tj1lkrEEt9zrDZr0W5RhEHLYxviH7qwQjsqOqe6&#10;E0mwD9R/pLJaoo9epYX0tvJKaQlFA6lp6t/UvAwiQNFC5sQw2xT/X1r5uLt1T0g2jCG2MTxhVjEp&#10;tPlL/bGpmLWfzYIpMUmHq8srMlTSxbJZXV022crqTA0Y0wN4y/Ki40a7rES0YvctpgP0BCHeuXhZ&#10;pb2BDDbuGRTTPZVbFnaZC7g1yHaCXrT/cSpbkJmitDEzqf6cdMRmGpRZmYnN58QZXSp6l2ai1c7j&#10;38hpOrWqDviT6oPWLPvd9/vyFMUOevBi6HE480T9ui/08y+0+QkAAP//AwBQSwMEFAAGAAgAAAAh&#10;AKf7dU3cAAAACQEAAA8AAABkcnMvZG93bnJldi54bWxMj8FOwzAMhu9IvEPkSVwQS1lZW3VNpwpp&#10;D8DGgWPWmKZa45Qm68rbY05wtP9Pvz9X+8UNYsYp9J4UPK8TEEitNz11Ct5Ph6cCRIiajB48oYJv&#10;DLCv7+8qXRp/ozecj7ETXEKh1ApsjGMpZWgtOh3WfkTi7NNPTkcep06aSd+43A1ykySZdLonvmD1&#10;iK8W28vx6hScPnI09nFoZv3VGOrSS3/IE6UeVkuzAxFxiX8w/OqzOtTsdPZXMkEMCrJiu2WUg3QD&#10;goGsyHhxVvCSpyDrSv7/oP4BAAD//wMAUEsBAi0AFAAGAAgAAAAhALaDOJL+AAAA4QEAABMAAAAA&#10;AAAAAAAAAAAAAAAAAFtDb250ZW50X1R5cGVzXS54bWxQSwECLQAUAAYACAAAACEAOP0h/9YAAACU&#10;AQAACwAAAAAAAAAAAAAAAAAvAQAAX3JlbHMvLnJlbHNQSwECLQAUAAYACAAAACEAl8tZoJsBAACK&#10;AwAADgAAAAAAAAAAAAAAAAAuAgAAZHJzL2Uyb0RvYy54bWxQSwECLQAUAAYACAAAACEAp/t1TdwA&#10;AAAJAQAADwAAAAAAAAAAAAAAAAD1AwAAZHJzL2Rvd25yZXYueG1sUEsFBgAAAAAEAAQA8wAAAP4E&#10;AAAAAA==&#10;" strokecolor="black [3200]" strokeweight="1pt">
                <v:stroke joinstyle="miter"/>
              </v:line>
            </w:pict>
          </mc:Fallback>
        </mc:AlternateContent>
      </w:r>
      <w:r w:rsidR="000E1783"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79072" behindDoc="0" locked="0" layoutInCell="1" allowOverlap="1" wp14:anchorId="26C7D70C" wp14:editId="6CBB9107">
                <wp:simplePos x="0" y="0"/>
                <wp:positionH relativeFrom="column">
                  <wp:posOffset>2452164</wp:posOffset>
                </wp:positionH>
                <wp:positionV relativeFrom="paragraph">
                  <wp:posOffset>163195</wp:posOffset>
                </wp:positionV>
                <wp:extent cx="69850" cy="107950"/>
                <wp:effectExtent l="19050" t="0" r="44450" b="44450"/>
                <wp:wrapNone/>
                <wp:docPr id="1141078870"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7677B" id="Arrow: Down 62" o:spid="_x0000_s1026" type="#_x0000_t67" style="position:absolute;margin-left:193.1pt;margin-top:12.85pt;width:5.5pt;height:8.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EwTCvLhAAAACQEAAA8AAABkcnMvZG93bnJldi54bWxMj8FO&#10;wzAMhu9IvENkJC6IpXSsLaXuhBAgLgjWwT1NsrZak5Qm67q3x5zgaPvT7+8v1rPp2aRH3zmLcLOI&#10;gGkrnepsg/C5fb7OgPkgrBK9sxrhpD2sy/OzQuTKHe1GT1VoGIVYnwuENoQh59zLVhvhF27Qlm47&#10;NxoRaBwbrkZxpHDT8ziKEm5EZ+lDKwb92Gq5rw4Goas+5FP/9ZZ9n65W+ymR7/XL6w7x8mJ+uAcW&#10;9Bz+YPjVJ3Uoyal2B6s86xGWWRITihCvUmAELO9SWtQIt3EKvCz4/wblDwAAAP//AwBQSwECLQAU&#10;AAYACAAAACEAtoM4kv4AAADhAQAAEwAAAAAAAAAAAAAAAAAAAAAAW0NvbnRlbnRfVHlwZXNdLnht&#10;bFBLAQItABQABgAIAAAAIQA4/SH/1gAAAJQBAAALAAAAAAAAAAAAAAAAAC8BAABfcmVscy8ucmVs&#10;c1BLAQItABQABgAIAAAAIQBwegjuWwIAAAoFAAAOAAAAAAAAAAAAAAAAAC4CAABkcnMvZTJvRG9j&#10;LnhtbFBLAQItABQABgAIAAAAIQBMEwry4QAAAAkBAAAPAAAAAAAAAAAAAAAAALUEAABkcnMvZG93&#10;bnJldi54bWxQSwUGAAAAAAQABADzAAAAwwUAAAAA&#10;" adj="14612" fillcolor="black [3200]" strokecolor="black [480]" strokeweight="1pt"/>
            </w:pict>
          </mc:Fallback>
        </mc:AlternateContent>
      </w:r>
      <w:r w:rsidR="006B62C1" w:rsidRPr="0099690B">
        <w:rPr>
          <w:rFonts w:ascii="Times New Roman" w:hAnsi="Times New Roman" w:cs="Times New Roman"/>
          <w:noProof/>
          <w:sz w:val="24"/>
          <w:szCs w:val="24"/>
          <w:lang w:val="id-ID"/>
        </w:rPr>
        <mc:AlternateContent>
          <mc:Choice Requires="wps">
            <w:drawing>
              <wp:anchor distT="0" distB="0" distL="114300" distR="114300" simplePos="0" relativeHeight="251665408" behindDoc="0" locked="0" layoutInCell="1" allowOverlap="1" wp14:anchorId="084681F0" wp14:editId="46242BE7">
                <wp:simplePos x="0" y="0"/>
                <wp:positionH relativeFrom="margin">
                  <wp:posOffset>3671570</wp:posOffset>
                </wp:positionH>
                <wp:positionV relativeFrom="paragraph">
                  <wp:posOffset>307340</wp:posOffset>
                </wp:positionV>
                <wp:extent cx="1367790" cy="400050"/>
                <wp:effectExtent l="0" t="0" r="22860" b="19050"/>
                <wp:wrapNone/>
                <wp:docPr id="1532552230" name="Rectangle 4"/>
                <wp:cNvGraphicFramePr/>
                <a:graphic xmlns:a="http://schemas.openxmlformats.org/drawingml/2006/main">
                  <a:graphicData uri="http://schemas.microsoft.com/office/word/2010/wordprocessingShape">
                    <wps:wsp>
                      <wps:cNvSpPr/>
                      <wps:spPr>
                        <a:xfrm>
                          <a:off x="0" y="0"/>
                          <a:ext cx="136779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4F36153E" w14:textId="7C196F63" w:rsidR="00A9479F" w:rsidRPr="0094006A" w:rsidRDefault="002F5B82" w:rsidP="008E2FCB">
                            <w:pPr>
                              <w:spacing w:after="0"/>
                              <w:jc w:val="center"/>
                              <w:rPr>
                                <w:rFonts w:ascii="Times New Roman" w:hAnsi="Times New Roman" w:cs="Times New Roman"/>
                                <w:i/>
                                <w:iCs/>
                                <w:sz w:val="20"/>
                                <w:szCs w:val="20"/>
                                <w:lang w:val="id-ID"/>
                              </w:rPr>
                            </w:pPr>
                            <w:r>
                              <w:rPr>
                                <w:rFonts w:ascii="Times New Roman" w:hAnsi="Times New Roman" w:cs="Times New Roman"/>
                                <w:i/>
                                <w:iCs/>
                                <w:sz w:val="20"/>
                                <w:szCs w:val="20"/>
                                <w:lang w:val="id-ID"/>
                              </w:rPr>
                              <w:t>Control</w:t>
                            </w:r>
                            <w:r w:rsidR="00A9479F">
                              <w:rPr>
                                <w:rFonts w:ascii="Times New Roman" w:hAnsi="Times New Roman" w:cs="Times New Roman"/>
                                <w:i/>
                                <w:iCs/>
                                <w:sz w:val="20"/>
                                <w:szCs w:val="20"/>
                                <w:lang w:val="id-ID"/>
                              </w:rPr>
                              <w:t xml:space="preserve"> </w:t>
                            </w:r>
                            <w:r w:rsidR="00A9479F" w:rsidRPr="00086986">
                              <w:rPr>
                                <w:rFonts w:ascii="Times New Roman" w:hAnsi="Times New Roman" w:cs="Times New Roman"/>
                                <w:i/>
                                <w:iCs/>
                                <w:sz w:val="20"/>
                                <w:szCs w:val="20"/>
                                <w:lang w:val="id-ID"/>
                              </w:rPr>
                              <w:t>beliefs</w:t>
                            </w:r>
                            <w:r w:rsidR="0094006A">
                              <w:rPr>
                                <w:rFonts w:ascii="Times New Roman" w:hAnsi="Times New Roman" w:cs="Times New Roman"/>
                                <w:sz w:val="20"/>
                                <w:szCs w:val="20"/>
                                <w:lang w:val="id-ID"/>
                              </w:rPr>
                              <w:t>/Faktor Eksternal</w:t>
                            </w:r>
                          </w:p>
                          <w:p w14:paraId="741999A8" w14:textId="341D6DA2" w:rsidR="008E2FCB" w:rsidRPr="008E2FCB" w:rsidRDefault="008E2FCB" w:rsidP="008E2FCB">
                            <w:pPr>
                              <w:spacing w:after="0"/>
                              <w:jc w:val="center"/>
                              <w:rPr>
                                <w:rFonts w:ascii="Times New Roman" w:hAnsi="Times New Roman" w:cs="Times New Roman"/>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681F0" id="_x0000_s1027" style="position:absolute;left:0;text-align:left;margin-left:289.1pt;margin-top:24.2pt;width:107.7pt;height: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B2UwIAAPYEAAAOAAAAZHJzL2Uyb0RvYy54bWysVMFu2zAMvQ/YPwi6L7aztF2DOEWQosOA&#10;oi2aDj0rspQYk0WNUmJnXz9KSZyiC3YYdpFJkY8UyUdPbrrGsK1CX4MteTHIOVNWQlXbVcm/v9x9&#10;+sKZD8JWwoBVJd8pz2+mHz9MWjdWQ1iDqRQyCmL9uHUlX4fgxlnm5Vo1wg/AKUtGDdiIQCqusgpF&#10;S9Ebkw3z/DJrASuHIJX3dHu7N/Jpiq+1kuFRa68CMyWnt4V0YjqX8cymEzFeoXDrWh6eIf7hFY2o&#10;LSXtQ92KINgG6z9CNbVE8KDDQEKTgda1VKkGqqbI31WzWAunUi3UHO/6Nvn/F1Y+bBfuCakNrfNj&#10;T2KsotPYxC+9j3WpWbu+WaoLTNJl8fny6uqaeirJNsrz/CJ1MzuhHfrwVUHDolBypGGkHontvQ+U&#10;kVyPLqSc8icp7IyKTzD2WWlWV5RxmNCJGmpukG0FDbX6UcQhUqzkGSG6NqYHFedAJhxBB98IU4ku&#10;PTA/Bzxl671TRrChBza1Bfw7WO/9j1Xva41lh27ZUbHU3VhUvFlCtXtChrCnrnfyrqZ23gsfngQS&#10;V2kCtH/hkQ5toC05HCTO1oC/zt1Hf6IQWTlrifsl9z83AhVn5pslcl0Xo1FclqSMLq6GpOBby/Kt&#10;xW6aOdAkCtp0J5MY/YM5ihqheaU1ncWsZBJWUu6Sy4BHZR72O0mLLtVsltxoQZwI93bhZAwe+xzp&#10;8tK9CnQHTgVi4wMc90SM31Fr7xuRFmabALpOvDv19TABWq5EocOPIG7vWz15nX5X098AAAD//wMA&#10;UEsDBBQABgAIAAAAIQCzYAE33wAAAAoBAAAPAAAAZHJzL2Rvd25yZXYueG1sTI/BTsMwEETvSPyD&#10;tUjcqJMSkjTEqSoEJxAVhQNHN16SCHsd2W6S/j3mBMfVPM28rbeL0WxC5wdLAtJVAgyptWqgTsDH&#10;+9NNCcwHSUpqSyjgjB62zeVFLStlZ3rD6RA6FkvIV1JAH8JYce7bHo30KzsixezLOiNDPF3HlZNz&#10;LDear5Mk50YOFBd6OeJDj+334WQE2P1w1ju3eZ1esPh83odkXvJHIa6vlt09sIBL+IPhVz+qQxOd&#10;jvZEyjMt4K4o1xEVkJUZsAgUm9sc2DGSaZoBb2r+/4XmBwAA//8DAFBLAQItABQABgAIAAAAIQC2&#10;gziS/gAAAOEBAAATAAAAAAAAAAAAAAAAAAAAAABbQ29udGVudF9UeXBlc10ueG1sUEsBAi0AFAAG&#10;AAgAAAAhADj9If/WAAAAlAEAAAsAAAAAAAAAAAAAAAAALwEAAF9yZWxzLy5yZWxzUEsBAi0AFAAG&#10;AAgAAAAhACpq8HZTAgAA9gQAAA4AAAAAAAAAAAAAAAAALgIAAGRycy9lMm9Eb2MueG1sUEsBAi0A&#10;FAAGAAgAAAAhALNgATffAAAACgEAAA8AAAAAAAAAAAAAAAAArQQAAGRycy9kb3ducmV2LnhtbFBL&#10;BQYAAAAABAAEAPMAAAC5BQAAAAA=&#10;" fillcolor="white [3201]" strokecolor="black [3200]" strokeweight="1pt">
                <v:textbox>
                  <w:txbxContent>
                    <w:p w14:paraId="4F36153E" w14:textId="7C196F63" w:rsidR="00A9479F" w:rsidRPr="0094006A" w:rsidRDefault="002F5B82" w:rsidP="008E2FCB">
                      <w:pPr>
                        <w:spacing w:after="0"/>
                        <w:jc w:val="center"/>
                        <w:rPr>
                          <w:rFonts w:ascii="Times New Roman" w:hAnsi="Times New Roman" w:cs="Times New Roman"/>
                          <w:i/>
                          <w:iCs/>
                          <w:sz w:val="20"/>
                          <w:szCs w:val="20"/>
                          <w:lang w:val="id-ID"/>
                        </w:rPr>
                      </w:pPr>
                      <w:r>
                        <w:rPr>
                          <w:rFonts w:ascii="Times New Roman" w:hAnsi="Times New Roman" w:cs="Times New Roman"/>
                          <w:i/>
                          <w:iCs/>
                          <w:sz w:val="20"/>
                          <w:szCs w:val="20"/>
                          <w:lang w:val="id-ID"/>
                        </w:rPr>
                        <w:t>Control</w:t>
                      </w:r>
                      <w:r w:rsidR="00A9479F">
                        <w:rPr>
                          <w:rFonts w:ascii="Times New Roman" w:hAnsi="Times New Roman" w:cs="Times New Roman"/>
                          <w:i/>
                          <w:iCs/>
                          <w:sz w:val="20"/>
                          <w:szCs w:val="20"/>
                          <w:lang w:val="id-ID"/>
                        </w:rPr>
                        <w:t xml:space="preserve"> </w:t>
                      </w:r>
                      <w:r w:rsidR="00A9479F" w:rsidRPr="00086986">
                        <w:rPr>
                          <w:rFonts w:ascii="Times New Roman" w:hAnsi="Times New Roman" w:cs="Times New Roman"/>
                          <w:i/>
                          <w:iCs/>
                          <w:sz w:val="20"/>
                          <w:szCs w:val="20"/>
                          <w:lang w:val="id-ID"/>
                        </w:rPr>
                        <w:t>beliefs</w:t>
                      </w:r>
                      <w:r w:rsidR="0094006A">
                        <w:rPr>
                          <w:rFonts w:ascii="Times New Roman" w:hAnsi="Times New Roman" w:cs="Times New Roman"/>
                          <w:sz w:val="20"/>
                          <w:szCs w:val="20"/>
                          <w:lang w:val="id-ID"/>
                        </w:rPr>
                        <w:t>/Faktor Eksternal</w:t>
                      </w:r>
                    </w:p>
                    <w:p w14:paraId="741999A8" w14:textId="341D6DA2" w:rsidR="008E2FCB" w:rsidRPr="008E2FCB" w:rsidRDefault="008E2FCB" w:rsidP="008E2FCB">
                      <w:pPr>
                        <w:spacing w:after="0"/>
                        <w:jc w:val="center"/>
                        <w:rPr>
                          <w:rFonts w:ascii="Times New Roman" w:hAnsi="Times New Roman" w:cs="Times New Roman"/>
                          <w:sz w:val="20"/>
                          <w:szCs w:val="20"/>
                          <w:lang w:val="id-ID"/>
                        </w:rPr>
                      </w:pPr>
                    </w:p>
                  </w:txbxContent>
                </v:textbox>
                <w10:wrap anchorx="margin"/>
              </v:rect>
            </w:pict>
          </mc:Fallback>
        </mc:AlternateContent>
      </w:r>
      <w:r w:rsidR="006B62C1" w:rsidRPr="0099690B">
        <w:rPr>
          <w:rFonts w:ascii="Times New Roman" w:hAnsi="Times New Roman" w:cs="Times New Roman"/>
          <w:noProof/>
          <w:sz w:val="24"/>
          <w:szCs w:val="24"/>
          <w:lang w:val="id-ID"/>
        </w:rPr>
        <mc:AlternateContent>
          <mc:Choice Requires="wps">
            <w:drawing>
              <wp:anchor distT="0" distB="0" distL="114300" distR="114300" simplePos="0" relativeHeight="251663360" behindDoc="0" locked="0" layoutInCell="1" allowOverlap="1" wp14:anchorId="18603C3C" wp14:editId="7CD0D901">
                <wp:simplePos x="0" y="0"/>
                <wp:positionH relativeFrom="margin">
                  <wp:posOffset>1817370</wp:posOffset>
                </wp:positionH>
                <wp:positionV relativeFrom="paragraph">
                  <wp:posOffset>307340</wp:posOffset>
                </wp:positionV>
                <wp:extent cx="1363345" cy="400050"/>
                <wp:effectExtent l="0" t="0" r="27305" b="19050"/>
                <wp:wrapNone/>
                <wp:docPr id="1600045779" name="Rectangle 4"/>
                <wp:cNvGraphicFramePr/>
                <a:graphic xmlns:a="http://schemas.openxmlformats.org/drawingml/2006/main">
                  <a:graphicData uri="http://schemas.microsoft.com/office/word/2010/wordprocessingShape">
                    <wps:wsp>
                      <wps:cNvSpPr/>
                      <wps:spPr>
                        <a:xfrm>
                          <a:off x="0" y="0"/>
                          <a:ext cx="136334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6DC6AEF5" w14:textId="53EDF261" w:rsidR="00A9479F" w:rsidRPr="0094006A" w:rsidRDefault="00A9479F" w:rsidP="009A0D18">
                            <w:pPr>
                              <w:spacing w:after="0"/>
                              <w:jc w:val="center"/>
                              <w:rPr>
                                <w:rFonts w:ascii="Times New Roman" w:hAnsi="Times New Roman" w:cs="Times New Roman"/>
                                <w:sz w:val="20"/>
                                <w:szCs w:val="20"/>
                                <w:lang w:val="id-ID"/>
                              </w:rPr>
                            </w:pPr>
                            <w:r>
                              <w:rPr>
                                <w:rFonts w:ascii="Times New Roman" w:hAnsi="Times New Roman" w:cs="Times New Roman"/>
                                <w:i/>
                                <w:iCs/>
                                <w:sz w:val="20"/>
                                <w:szCs w:val="20"/>
                                <w:lang w:val="id-ID"/>
                              </w:rPr>
                              <w:t>Normative beliefs</w:t>
                            </w:r>
                            <w:r w:rsidR="0094006A">
                              <w:rPr>
                                <w:rFonts w:ascii="Times New Roman" w:hAnsi="Times New Roman" w:cs="Times New Roman"/>
                                <w:i/>
                                <w:iCs/>
                                <w:sz w:val="20"/>
                                <w:szCs w:val="20"/>
                                <w:lang w:val="id-ID"/>
                              </w:rPr>
                              <w:t>/</w:t>
                            </w:r>
                            <w:r w:rsidR="0094006A">
                              <w:rPr>
                                <w:rFonts w:ascii="Times New Roman" w:hAnsi="Times New Roman" w:cs="Times New Roman"/>
                                <w:sz w:val="20"/>
                                <w:szCs w:val="20"/>
                                <w:lang w:val="id-ID"/>
                              </w:rPr>
                              <w:t>Faktor Internal</w:t>
                            </w:r>
                          </w:p>
                          <w:p w14:paraId="7523FDAF" w14:textId="4E188018" w:rsidR="002F5B82" w:rsidRPr="002F5B82" w:rsidRDefault="002F5B82" w:rsidP="009A0D18">
                            <w:pPr>
                              <w:spacing w:after="0"/>
                              <w:jc w:val="center"/>
                              <w:rPr>
                                <w:rFonts w:ascii="Times New Roman" w:hAnsi="Times New Roman" w:cs="Times New Roman"/>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03C3C" id="_x0000_s1028" style="position:absolute;left:0;text-align:left;margin-left:143.1pt;margin-top:24.2pt;width:107.35pt;height:3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y/UwIAAPYEAAAOAAAAZHJzL2Uyb0RvYy54bWysVMFu2zAMvQ/YPwi6r7aTtNuCOkXQosOA&#10;og3WDj0rstQYk0WNUmJnXz9KdpyiC3YYdpFJkY8UyUdfXnWNYTuFvgZb8uIs50xZCVVtX0r+/en2&#10;wyfOfBC2EgasKvleeX61eP/usnVzNYENmEohoyDWz1tX8k0Ibp5lXm5UI/wZOGXJqAEbEUjFl6xC&#10;0VL0xmSTPL/IWsDKIUjlPd3e9Ea+SPG1VjI8aO1VYKbk9LaQTkznOp7Z4lLMX1C4TS2HZ4h/eEUj&#10;aktJx1A3Igi2xfqPUE0tETzocCahyUDrWqpUA1VT5G+qedwIp1It1Bzvxjb5/xdW3u8e3QqpDa3z&#10;c09irKLT2MQvvY91qVn7sVmqC0zSZTG9mE5n55xJss3yPD9P3cyOaIc+fFHQsCiUHGkYqUdid+cD&#10;ZSTXgwspx/xJCnuj4hOM/aY0qyvKOEnoRA11bZDtBA21+lHEIVKs5BkhujZmBBWnQCYcQINvhKlE&#10;lxGYnwIes43eKSPYMAKb2gL+Hax7/0PVfa2x7NCtOyo21jqMZA3VfoUMoaeud/K2pnbeCR9WAomr&#10;xGrav/BAhzbQlhwGibMN4K9T99GfKERWzlrifsn9z61AxZn5aolcn4vZLC5LUmbnHyek4GvL+rXF&#10;bptroEkUtOlOJjH6B3MQNULzTGu6jFnJJKyk3CWXAQ/Kdeh3khZdquUyudGCOBHu7KOTMXjsc6TL&#10;U/cs0A2cCsTGezjsiZi/oVbvG5EWltsAuk68i53u+zpMgJYrUWj4EcTtfa0nr+PvavEbAAD//wMA&#10;UEsDBBQABgAIAAAAIQA6VD2Z3wAAAAoBAAAPAAAAZHJzL2Rvd25yZXYueG1sTI/BTsMwEETvSPyD&#10;tUjcqJ0ohDSNU1UITiAqCgeObrJNIux1ZLtJ+veYExxX8zTzttouRrMJnR8sSUhWAhhSY9uBOgmf&#10;H893BTAfFLVKW0IJF/Swra+vKlW2dqZ3nA6hY7GEfKkk9CGMJee+6dEov7IjUsxO1hkV4uk63jo1&#10;x3KjeSpEzo0aKC70asTHHpvvw9lIsPvhondu/Ta94sPXyz6IecmfpLy9WXYbYAGX8AfDr35Uhzo6&#10;He2ZWs+0hLTI04hKyIoMWATuhVgDO0YySTLgdcX/v1D/AAAA//8DAFBLAQItABQABgAIAAAAIQC2&#10;gziS/gAAAOEBAAATAAAAAAAAAAAAAAAAAAAAAABbQ29udGVudF9UeXBlc10ueG1sUEsBAi0AFAAG&#10;AAgAAAAhADj9If/WAAAAlAEAAAsAAAAAAAAAAAAAAAAALwEAAF9yZWxzLy5yZWxzUEsBAi0AFAAG&#10;AAgAAAAhACPuLL9TAgAA9gQAAA4AAAAAAAAAAAAAAAAALgIAAGRycy9lMm9Eb2MueG1sUEsBAi0A&#10;FAAGAAgAAAAhADpUPZnfAAAACgEAAA8AAAAAAAAAAAAAAAAArQQAAGRycy9kb3ducmV2LnhtbFBL&#10;BQYAAAAABAAEAPMAAAC5BQAAAAA=&#10;" fillcolor="white [3201]" strokecolor="black [3200]" strokeweight="1pt">
                <v:textbox>
                  <w:txbxContent>
                    <w:p w14:paraId="6DC6AEF5" w14:textId="53EDF261" w:rsidR="00A9479F" w:rsidRPr="0094006A" w:rsidRDefault="00A9479F" w:rsidP="009A0D18">
                      <w:pPr>
                        <w:spacing w:after="0"/>
                        <w:jc w:val="center"/>
                        <w:rPr>
                          <w:rFonts w:ascii="Times New Roman" w:hAnsi="Times New Roman" w:cs="Times New Roman"/>
                          <w:sz w:val="20"/>
                          <w:szCs w:val="20"/>
                          <w:lang w:val="id-ID"/>
                        </w:rPr>
                      </w:pPr>
                      <w:r>
                        <w:rPr>
                          <w:rFonts w:ascii="Times New Roman" w:hAnsi="Times New Roman" w:cs="Times New Roman"/>
                          <w:i/>
                          <w:iCs/>
                          <w:sz w:val="20"/>
                          <w:szCs w:val="20"/>
                          <w:lang w:val="id-ID"/>
                        </w:rPr>
                        <w:t>Normative beliefs</w:t>
                      </w:r>
                      <w:r w:rsidR="0094006A">
                        <w:rPr>
                          <w:rFonts w:ascii="Times New Roman" w:hAnsi="Times New Roman" w:cs="Times New Roman"/>
                          <w:i/>
                          <w:iCs/>
                          <w:sz w:val="20"/>
                          <w:szCs w:val="20"/>
                          <w:lang w:val="id-ID"/>
                        </w:rPr>
                        <w:t>/</w:t>
                      </w:r>
                      <w:r w:rsidR="0094006A">
                        <w:rPr>
                          <w:rFonts w:ascii="Times New Roman" w:hAnsi="Times New Roman" w:cs="Times New Roman"/>
                          <w:sz w:val="20"/>
                          <w:szCs w:val="20"/>
                          <w:lang w:val="id-ID"/>
                        </w:rPr>
                        <w:t>Faktor Internal</w:t>
                      </w:r>
                    </w:p>
                    <w:p w14:paraId="7523FDAF" w14:textId="4E188018" w:rsidR="002F5B82" w:rsidRPr="002F5B82" w:rsidRDefault="002F5B82" w:rsidP="009A0D18">
                      <w:pPr>
                        <w:spacing w:after="0"/>
                        <w:jc w:val="center"/>
                        <w:rPr>
                          <w:rFonts w:ascii="Times New Roman" w:hAnsi="Times New Roman" w:cs="Times New Roman"/>
                          <w:sz w:val="20"/>
                          <w:szCs w:val="20"/>
                          <w:lang w:val="id-ID"/>
                        </w:rPr>
                      </w:pPr>
                    </w:p>
                  </w:txbxContent>
                </v:textbox>
                <w10:wrap anchorx="margin"/>
              </v:rect>
            </w:pict>
          </mc:Fallback>
        </mc:AlternateContent>
      </w:r>
      <w:r w:rsidR="006B62C1" w:rsidRPr="0099690B">
        <w:rPr>
          <w:rFonts w:ascii="Times New Roman" w:hAnsi="Times New Roman" w:cs="Times New Roman"/>
          <w:noProof/>
          <w:sz w:val="24"/>
          <w:szCs w:val="24"/>
          <w:lang w:val="id-ID"/>
        </w:rPr>
        <mc:AlternateContent>
          <mc:Choice Requires="wps">
            <w:drawing>
              <wp:anchor distT="0" distB="0" distL="114300" distR="114300" simplePos="0" relativeHeight="251661312" behindDoc="0" locked="0" layoutInCell="1" allowOverlap="1" wp14:anchorId="2C3E7197" wp14:editId="74874F33">
                <wp:simplePos x="0" y="0"/>
                <wp:positionH relativeFrom="margin">
                  <wp:posOffset>1270</wp:posOffset>
                </wp:positionH>
                <wp:positionV relativeFrom="paragraph">
                  <wp:posOffset>300990</wp:posOffset>
                </wp:positionV>
                <wp:extent cx="1358900" cy="406400"/>
                <wp:effectExtent l="0" t="0" r="12700" b="12700"/>
                <wp:wrapNone/>
                <wp:docPr id="1295818720" name="Rectangle 4"/>
                <wp:cNvGraphicFramePr/>
                <a:graphic xmlns:a="http://schemas.openxmlformats.org/drawingml/2006/main">
                  <a:graphicData uri="http://schemas.microsoft.com/office/word/2010/wordprocessingShape">
                    <wps:wsp>
                      <wps:cNvSpPr/>
                      <wps:spPr>
                        <a:xfrm>
                          <a:off x="0" y="0"/>
                          <a:ext cx="135890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8C41C90" w14:textId="2E23CB66" w:rsidR="002F5B82" w:rsidRPr="0094006A" w:rsidRDefault="00086986" w:rsidP="002F5B82">
                            <w:pPr>
                              <w:spacing w:after="0"/>
                              <w:jc w:val="center"/>
                              <w:rPr>
                                <w:rFonts w:ascii="Times New Roman" w:hAnsi="Times New Roman" w:cs="Times New Roman"/>
                                <w:sz w:val="20"/>
                                <w:szCs w:val="20"/>
                                <w:lang w:val="id-ID"/>
                              </w:rPr>
                            </w:pPr>
                            <w:r w:rsidRPr="00086986">
                              <w:rPr>
                                <w:rFonts w:ascii="Times New Roman" w:hAnsi="Times New Roman" w:cs="Times New Roman"/>
                                <w:i/>
                                <w:iCs/>
                                <w:sz w:val="20"/>
                                <w:szCs w:val="20"/>
                                <w:lang w:val="id-ID"/>
                              </w:rPr>
                              <w:t>Behavior</w:t>
                            </w:r>
                            <w:r w:rsidR="00A9479F">
                              <w:rPr>
                                <w:rFonts w:ascii="Times New Roman" w:hAnsi="Times New Roman" w:cs="Times New Roman"/>
                                <w:i/>
                                <w:iCs/>
                                <w:sz w:val="20"/>
                                <w:szCs w:val="20"/>
                                <w:lang w:val="id-ID"/>
                              </w:rPr>
                              <w:t xml:space="preserve">al </w:t>
                            </w:r>
                            <w:r w:rsidRPr="00086986">
                              <w:rPr>
                                <w:rFonts w:ascii="Times New Roman" w:hAnsi="Times New Roman" w:cs="Times New Roman"/>
                                <w:i/>
                                <w:iCs/>
                                <w:sz w:val="20"/>
                                <w:szCs w:val="20"/>
                                <w:lang w:val="id-ID"/>
                              </w:rPr>
                              <w:t>beliefs</w:t>
                            </w:r>
                            <w:r w:rsidR="0094006A">
                              <w:rPr>
                                <w:rFonts w:ascii="Times New Roman" w:hAnsi="Times New Roman" w:cs="Times New Roman"/>
                                <w:i/>
                                <w:iCs/>
                                <w:sz w:val="20"/>
                                <w:szCs w:val="20"/>
                                <w:lang w:val="id-ID"/>
                              </w:rPr>
                              <w:t>/</w:t>
                            </w:r>
                            <w:r w:rsidR="0094006A">
                              <w:rPr>
                                <w:rFonts w:ascii="Times New Roman" w:hAnsi="Times New Roman" w:cs="Times New Roman"/>
                                <w:sz w:val="20"/>
                                <w:szCs w:val="20"/>
                                <w:lang w:val="id-ID"/>
                              </w:rPr>
                              <w:t>Faktor Internal</w:t>
                            </w:r>
                          </w:p>
                          <w:p w14:paraId="24C46221" w14:textId="7A781925" w:rsidR="002F5B82" w:rsidRPr="002F5B82" w:rsidRDefault="002F5B82" w:rsidP="0094006A">
                            <w:pPr>
                              <w:spacing w:after="0"/>
                              <w:jc w:val="center"/>
                              <w:rPr>
                                <w:rFonts w:ascii="Times New Roman" w:hAnsi="Times New Roman" w:cs="Times New Roman"/>
                                <w:sz w:val="20"/>
                                <w:szCs w:val="20"/>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7197" id="_x0000_s1029" style="position:absolute;left:0;text-align:left;margin-left:.1pt;margin-top:23.7pt;width:107pt;height:3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IdUAIAAPYEAAAOAAAAZHJzL2Uyb0RvYy54bWysVMFu2zAMvQ/YPwi6r7bTtGuDOkXQosOA&#10;oi3WDj0rspQYk0WNUmJnXz9KdpyiC3YYdpEp8T1SpB59dd01hm0V+hpsyYuTnDNlJVS1XZX8+8vd&#10;pwvOfBC2EgasKvlOeX49//jhqnUzNYE1mEohoyDWz1pX8nUIbpZlXq5VI/wJOGXJqQEbEWiLq6xC&#10;0VL0xmSTPD/PWsDKIUjlPZ3e9k4+T/G1VjI8au1VYKbkdLeQVkzrMq7Z/ErMVijcupbDNcQ/3KIR&#10;taWkY6hbEQTbYP1HqKaWCB50OJHQZKB1LVWqgaop8nfVPK+FU6kWao53Y5v8/wsrH7bP7gmpDa3z&#10;M09mrKLT2MQv3Y91qVm7sVmqC0zSYXF6dnGZU08l+ab5+ZRsCpMd2A59+KKgYdEoOdJjpB6J7b0P&#10;PXQPId4hf7LCzqh4BWO/Kc3qijJOEjtJQ90YZFtBj1r9KIa0CRkpujZmJBXHSCbsSQM20lSSy0jM&#10;jxEP2UZ0ygg2jMSmtoB/J+sev6+6rzWWHbplR8WW/DQWFU+WUO2ekCH00vVO3tXUznvhw5NA0iq9&#10;AM1feKRFG2hLDoPF2Rrw17HziCcJkZezlrRfcv9zI1BxZr5aEtdlMZ3GYUmb6dnnCW3wrWf51mM3&#10;zQ3QSxQ06U4mM+KD2ZsaoXmlMV3ErOQSVlLuksuA+81N6GeSBl2qxSLBaECcCPf22ckYPPY5yuWl&#10;exXoBk0FUuMD7OdEzN5Jq8dGpoXFJoCuk+4OfR1egIYrKXf4EcTpfbtPqMPvav4bAAD//wMAUEsD&#10;BBQABgAIAAAAIQChMbsH2wAAAAcBAAAPAAAAZHJzL2Rvd25yZXYueG1sTI7BTsMwEETvSPyDtUjc&#10;qJMoaiHEqSoEJxAVhQNHN16SCHsd2W6S/j3LCY478zT76u3irJgwxMGTgnyVgUBqvRmoU/Dx/nRz&#10;CyImTUZbT6jgjBG2zeVFrSvjZ3rD6ZA6wSMUK62gT2mspIxtj07HlR+RuPvywenEZ+ikCXrmcWdl&#10;kWVr6fRA/KHXIz702H4fTk6B3w9nuwt3r9MLbj6f9ymbl/WjUtdXy+4eRMIl/cHwq8/q0LDT0Z/I&#10;RGEVFMwpKDclCG6LvOTgyFielyCbWv73b34AAAD//wMAUEsBAi0AFAAGAAgAAAAhALaDOJL+AAAA&#10;4QEAABMAAAAAAAAAAAAAAAAAAAAAAFtDb250ZW50X1R5cGVzXS54bWxQSwECLQAUAAYACAAAACEA&#10;OP0h/9YAAACUAQAACwAAAAAAAAAAAAAAAAAvAQAAX3JlbHMvLnJlbHNQSwECLQAUAAYACAAAACEA&#10;8gGiHVACAAD2BAAADgAAAAAAAAAAAAAAAAAuAgAAZHJzL2Uyb0RvYy54bWxQSwECLQAUAAYACAAA&#10;ACEAoTG7B9sAAAAHAQAADwAAAAAAAAAAAAAAAACqBAAAZHJzL2Rvd25yZXYueG1sUEsFBgAAAAAE&#10;AAQA8wAAALIFAAAAAA==&#10;" fillcolor="white [3201]" strokecolor="black [3200]" strokeweight="1pt">
                <v:textbox>
                  <w:txbxContent>
                    <w:p w14:paraId="28C41C90" w14:textId="2E23CB66" w:rsidR="002F5B82" w:rsidRPr="0094006A" w:rsidRDefault="00086986" w:rsidP="002F5B82">
                      <w:pPr>
                        <w:spacing w:after="0"/>
                        <w:jc w:val="center"/>
                        <w:rPr>
                          <w:rFonts w:ascii="Times New Roman" w:hAnsi="Times New Roman" w:cs="Times New Roman"/>
                          <w:sz w:val="20"/>
                          <w:szCs w:val="20"/>
                          <w:lang w:val="id-ID"/>
                        </w:rPr>
                      </w:pPr>
                      <w:r w:rsidRPr="00086986">
                        <w:rPr>
                          <w:rFonts w:ascii="Times New Roman" w:hAnsi="Times New Roman" w:cs="Times New Roman"/>
                          <w:i/>
                          <w:iCs/>
                          <w:sz w:val="20"/>
                          <w:szCs w:val="20"/>
                          <w:lang w:val="id-ID"/>
                        </w:rPr>
                        <w:t>Behavior</w:t>
                      </w:r>
                      <w:r w:rsidR="00A9479F">
                        <w:rPr>
                          <w:rFonts w:ascii="Times New Roman" w:hAnsi="Times New Roman" w:cs="Times New Roman"/>
                          <w:i/>
                          <w:iCs/>
                          <w:sz w:val="20"/>
                          <w:szCs w:val="20"/>
                          <w:lang w:val="id-ID"/>
                        </w:rPr>
                        <w:t xml:space="preserve">al </w:t>
                      </w:r>
                      <w:r w:rsidRPr="00086986">
                        <w:rPr>
                          <w:rFonts w:ascii="Times New Roman" w:hAnsi="Times New Roman" w:cs="Times New Roman"/>
                          <w:i/>
                          <w:iCs/>
                          <w:sz w:val="20"/>
                          <w:szCs w:val="20"/>
                          <w:lang w:val="id-ID"/>
                        </w:rPr>
                        <w:t>beliefs</w:t>
                      </w:r>
                      <w:r w:rsidR="0094006A">
                        <w:rPr>
                          <w:rFonts w:ascii="Times New Roman" w:hAnsi="Times New Roman" w:cs="Times New Roman"/>
                          <w:i/>
                          <w:iCs/>
                          <w:sz w:val="20"/>
                          <w:szCs w:val="20"/>
                          <w:lang w:val="id-ID"/>
                        </w:rPr>
                        <w:t>/</w:t>
                      </w:r>
                      <w:r w:rsidR="0094006A">
                        <w:rPr>
                          <w:rFonts w:ascii="Times New Roman" w:hAnsi="Times New Roman" w:cs="Times New Roman"/>
                          <w:sz w:val="20"/>
                          <w:szCs w:val="20"/>
                          <w:lang w:val="id-ID"/>
                        </w:rPr>
                        <w:t>Faktor Internal</w:t>
                      </w:r>
                    </w:p>
                    <w:p w14:paraId="24C46221" w14:textId="7A781925" w:rsidR="002F5B82" w:rsidRPr="002F5B82" w:rsidRDefault="002F5B82" w:rsidP="0094006A">
                      <w:pPr>
                        <w:spacing w:after="0"/>
                        <w:jc w:val="center"/>
                        <w:rPr>
                          <w:rFonts w:ascii="Times New Roman" w:hAnsi="Times New Roman" w:cs="Times New Roman"/>
                          <w:sz w:val="20"/>
                          <w:szCs w:val="20"/>
                          <w:lang w:val="id-ID"/>
                        </w:rPr>
                      </w:pPr>
                    </w:p>
                  </w:txbxContent>
                </v:textbox>
                <w10:wrap anchorx="margin"/>
              </v:rect>
            </w:pict>
          </mc:Fallback>
        </mc:AlternateContent>
      </w:r>
      <w:r w:rsidR="006B62C1"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53114" behindDoc="0" locked="0" layoutInCell="1" allowOverlap="1" wp14:anchorId="1E42B3C4" wp14:editId="52B12B31">
                <wp:simplePos x="0" y="0"/>
                <wp:positionH relativeFrom="column">
                  <wp:posOffset>587402</wp:posOffset>
                </wp:positionH>
                <wp:positionV relativeFrom="paragraph">
                  <wp:posOffset>86995</wp:posOffset>
                </wp:positionV>
                <wp:extent cx="3760967" cy="0"/>
                <wp:effectExtent l="0" t="0" r="0" b="0"/>
                <wp:wrapNone/>
                <wp:docPr id="1545680576" name="Straight Connector 4"/>
                <wp:cNvGraphicFramePr/>
                <a:graphic xmlns:a="http://schemas.openxmlformats.org/drawingml/2006/main">
                  <a:graphicData uri="http://schemas.microsoft.com/office/word/2010/wordprocessingShape">
                    <wps:wsp>
                      <wps:cNvCnPr/>
                      <wps:spPr>
                        <a:xfrm flipH="1">
                          <a:off x="0" y="0"/>
                          <a:ext cx="376096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90F93" id="Straight Connector 4" o:spid="_x0000_s1026" style="position:absolute;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6.85pt" to="342.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EapgEAAJIDAAAOAAAAZHJzL2Uyb0RvYy54bWysU8tu2zAQvBfoPxC815JdwGkFyzkkaHMo&#10;2iBJP4ChlhYRkkuQrCX/fZeUrRTN4xDkQvAxM7uzu9ycj9awPYSo0bV8uag5Ayex027X8t933z59&#10;4Swm4Tph0EHLDxD5+fbjh83gG1hhj6aDwEjExWbwLe9T8k1VRdmDFXGBHhw9KgxWJDqGXdUFMZC6&#10;NdWqrtfVgKHzASXESLeX0yPfFn2lQKZfSkVIzLSccktlDWW9z2u13YhmF4TvtTymId6QhRXaUdBZ&#10;6lIkwf4E/UTKahkwokoLibZCpbSE4oHcLOv/3Nz2wkPxQsWJfi5TfD9Z+XN/4a4DlWHwsYn+OmQX&#10;owqWKaP9FfW0+KJM2VjKdpjLBmNiki4/n63rr+szzuTprZokspQPMX0HtCxvWm60y45EI/Y/YqKw&#10;BD1B6PCYRNmlg4EMNu4GFNMdBVsVdpkPuDCB7QV1tntY5k6SVkFmitLGzKT6ddIRm2lQZmYmTuZf&#10;jDajS0R0aSZa7TA8FzWNp1TVhD+5nrxm2/fYHUpLSjmo8cXZcUjzZP17LvTHr7T9CwAA//8DAFBL&#10;AwQUAAYACAAAACEAumTlTdoAAAAIAQAADwAAAGRycy9kb3ducmV2LnhtbEyPwU7DMBBE70j8g7VI&#10;3KhDC22axqmgEuLSSwsf4MbbOCJeR7bbmr9nEQd63JnR7Jt6nd0gzhhi70nB46QAgdR601On4PPj&#10;7aEEEZMmowdPqOAbI6yb25taV8ZfaIfnfeoEl1CstAKb0lhJGVuLTseJH5HYO/rgdOIzdNIEfeFy&#10;N8hpUcyl0z3xB6tH3Fhsv/Ynp8Bt3hdbvytz3sZg4utxlqwjpe7v8ssKRMKc/sPwi8/o0DDTwZ/I&#10;RDEoWE6fOcn6bAGC/Xn5xFMOf4Jsank9oPkBAAD//wMAUEsBAi0AFAAGAAgAAAAhALaDOJL+AAAA&#10;4QEAABMAAAAAAAAAAAAAAAAAAAAAAFtDb250ZW50X1R5cGVzXS54bWxQSwECLQAUAAYACAAAACEA&#10;OP0h/9YAAACUAQAACwAAAAAAAAAAAAAAAAAvAQAAX3JlbHMvLnJlbHNQSwECLQAUAAYACAAAACEA&#10;0lSxGqYBAACSAwAADgAAAAAAAAAAAAAAAAAuAgAAZHJzL2Uyb0RvYy54bWxQSwECLQAUAAYACAAA&#10;ACEAumTlTdoAAAAIAQAADwAAAAAAAAAAAAAAAAAABAAAZHJzL2Rvd25yZXYueG1sUEsFBgAAAAAE&#10;AAQA8wAAAAcFAAAAAA==&#10;" strokecolor="black [3200]" strokeweight="1pt">
                <v:stroke joinstyle="miter"/>
              </v:line>
            </w:pict>
          </mc:Fallback>
        </mc:AlternateContent>
      </w:r>
    </w:p>
    <w:p w14:paraId="3F523718" w14:textId="32254AFF" w:rsidR="009A0D18" w:rsidRPr="0099690B" w:rsidRDefault="007120BD" w:rsidP="009A0D18">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7264" behindDoc="0" locked="0" layoutInCell="1" allowOverlap="1" wp14:anchorId="6DB1213B" wp14:editId="2C03BA5E">
                <wp:simplePos x="0" y="0"/>
                <wp:positionH relativeFrom="column">
                  <wp:posOffset>4316730</wp:posOffset>
                </wp:positionH>
                <wp:positionV relativeFrom="paragraph">
                  <wp:posOffset>287020</wp:posOffset>
                </wp:positionV>
                <wp:extent cx="69850" cy="107950"/>
                <wp:effectExtent l="19050" t="0" r="44450" b="44450"/>
                <wp:wrapNone/>
                <wp:docPr id="404214818"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09ECA6" id="Arrow: Down 62" o:spid="_x0000_s1026" type="#_x0000_t67" style="position:absolute;margin-left:339.9pt;margin-top:22.6pt;width:5.5pt;height:8.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HJqDS3gAAAACQEAAA8AAABkcnMvZG93bnJldi54bWxMj0FP&#10;wzAMhe9I/IfISFwQS6lY2UrTCSFAXBBQ4J42XlstcUqTdd2/x5zgZj8/vfe52MzOignH0HtScLVI&#10;QCA13vTUKvj8eLxcgQhRk9HWEyo4YoBNeXpS6Nz4A73jVMVWcAiFXCvoYhxyKUPTodNh4Qckvm39&#10;6HTkdWylGfWBw52VaZJk0umeuKHTA9532OyqvVPQV2/Ng/16WX0fL5a7KWte66fnrVLnZ/PdLYiI&#10;c/wzwy8+o0PJTLXfkwnCKshu1oweFVwvUxBsyNYJCzUPaQqyLOT/D8ofAAAA//8DAFBLAQItABQA&#10;BgAIAAAAIQC2gziS/gAAAOEBAAATAAAAAAAAAAAAAAAAAAAAAABbQ29udGVudF9UeXBlc10ueG1s&#10;UEsBAi0AFAAGAAgAAAAhADj9If/WAAAAlAEAAAsAAAAAAAAAAAAAAAAALwEAAF9yZWxzLy5yZWxz&#10;UEsBAi0AFAAGAAgAAAAhAHB6CO5bAgAACgUAAA4AAAAAAAAAAAAAAAAALgIAAGRycy9lMm9Eb2Mu&#10;eG1sUEsBAi0AFAAGAAgAAAAhAHJqDS3gAAAACQEAAA8AAAAAAAAAAAAAAAAAtQQAAGRycy9kb3du&#10;cmV2LnhtbFBLBQYAAAAABAAEAPMAAADCBQAAAAA=&#10;" adj="14612" fillcolor="black [3200]" strokecolor="black [480]" strokeweight="1pt"/>
            </w:pict>
          </mc:Fallback>
        </mc:AlternateContent>
      </w: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5216" behindDoc="0" locked="0" layoutInCell="1" allowOverlap="1" wp14:anchorId="71A5227E" wp14:editId="5509E6BB">
                <wp:simplePos x="0" y="0"/>
                <wp:positionH relativeFrom="column">
                  <wp:posOffset>2457529</wp:posOffset>
                </wp:positionH>
                <wp:positionV relativeFrom="paragraph">
                  <wp:posOffset>287020</wp:posOffset>
                </wp:positionV>
                <wp:extent cx="69850" cy="107950"/>
                <wp:effectExtent l="19050" t="0" r="44450" b="44450"/>
                <wp:wrapNone/>
                <wp:docPr id="697818156"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71650" id="Arrow: Down 62" o:spid="_x0000_s1026" type="#_x0000_t67" style="position:absolute;margin-left:193.5pt;margin-top:22.6pt;width:5.5pt;height:8.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PZmzD3gAAAACQEAAA8AAABkcnMvZG93bnJldi54bWxMj81O&#10;wzAQhO9IvIO1SFwQdUhpCCGbCiFAvSAgwN2xt0lU/4TYTdO3x5zgODuj2W/K9Ww0m2j0vbMIV4sE&#10;GFnpVG9bhM+Pp8scmA/CKqGdJYQjeVhXpyelKJQ72Hea6tCyWGJ9IRC6EIaCcy87MsIv3EA2els3&#10;GhGiHFuuRnGI5UbzNEkybkRv44dODPTQkdzVe4PQ12/yUX+95N/Hi9VuyuRr87zZIp6fzfd3wALN&#10;4S8Mv/gRHarI1Li9VZ5phGV+E7cEhOtVCiwGlrd5PDQIWZoCr0r+f0H1AwAA//8DAFBLAQItABQA&#10;BgAIAAAAIQC2gziS/gAAAOEBAAATAAAAAAAAAAAAAAAAAAAAAABbQ29udGVudF9UeXBlc10ueG1s&#10;UEsBAi0AFAAGAAgAAAAhADj9If/WAAAAlAEAAAsAAAAAAAAAAAAAAAAALwEAAF9yZWxzLy5yZWxz&#10;UEsBAi0AFAAGAAgAAAAhAHB6CO5bAgAACgUAAA4AAAAAAAAAAAAAAAAALgIAAGRycy9lMm9Eb2Mu&#10;eG1sUEsBAi0AFAAGAAgAAAAhAPZmzD3gAAAACQEAAA8AAAAAAAAAAAAAAAAAtQQAAGRycy9kb3du&#10;cmV2LnhtbFBLBQYAAAAABAAEAPMAAADCBQAAAAA=&#10;" adj="14612" fillcolor="black [3200]" strokecolor="black [480]" strokeweight="1pt"/>
            </w:pict>
          </mc:Fallback>
        </mc:AlternateContent>
      </w: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3168" behindDoc="0" locked="0" layoutInCell="1" allowOverlap="1" wp14:anchorId="6740ECE3" wp14:editId="4EA8F6B0">
                <wp:simplePos x="0" y="0"/>
                <wp:positionH relativeFrom="column">
                  <wp:posOffset>544274</wp:posOffset>
                </wp:positionH>
                <wp:positionV relativeFrom="paragraph">
                  <wp:posOffset>287020</wp:posOffset>
                </wp:positionV>
                <wp:extent cx="69850" cy="107950"/>
                <wp:effectExtent l="19050" t="0" r="44450" b="44450"/>
                <wp:wrapNone/>
                <wp:docPr id="768097364" name="Arrow: Down 62"/>
                <wp:cNvGraphicFramePr/>
                <a:graphic xmlns:a="http://schemas.openxmlformats.org/drawingml/2006/main">
                  <a:graphicData uri="http://schemas.microsoft.com/office/word/2010/wordprocessingShape">
                    <wps:wsp>
                      <wps:cNvSpPr/>
                      <wps:spPr>
                        <a:xfrm>
                          <a:off x="0" y="0"/>
                          <a:ext cx="69850" cy="107950"/>
                        </a:xfrm>
                        <a:prstGeom prst="down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EC166" id="Arrow: Down 62" o:spid="_x0000_s1026" type="#_x0000_t67" style="position:absolute;margin-left:42.85pt;margin-top:22.6pt;width:5.5pt;height:8.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juWwIAAAoFAAAOAAAAZHJzL2Uyb0RvYy54bWysVE1v2zAMvQ/YfxB0X2wHST+COkWQosOA&#10;oi3WDj2rslQbk0WNUuJkv36U7Dhd112GXWRSJJ+op0dfXO5aw7YKfQO25MUk50xZCVVjX0r+7fH6&#10;0xlnPghbCQNWlXyvPL9cfvxw0bmFmkINplLICMT6RedKXofgFlnmZa1a4SfglKWgBmxFIBdfsgpF&#10;R+ityaZ5fpJ1gJVDkMp72r3qg3yZ8LVWMtxp7VVgpuTUW0grpvU5rtnyQixeULi6kUMb4h+6aEVj&#10;6dAR6koEwTbY/AHVNhLBgw4TCW0GWjdSpTvQbYr8zW0eauFUuguR491Ik/9/sPJ2++DukWjonF94&#10;MuMtdhrb+KX+2C6RtR/JUrvAJG2enJ/NiVFJkSI/PSebQLJjrUMfPitoWTRKXkFnV4jQJZrE9saH&#10;Pv+QR8XHFpIV9kbFLoz9qjRrKjp0mqqTOtTaINsKetfqe9Fv16JS/VYxz/NDQ2N2ai+BRVTdGDPi&#10;DgBRdb/j9j0OubFMJVGNhfnfGuoLx+x0ItgwFraNBXyv2IRiYFL3+QdiejoiM89Q7e+RIfRy9k5e&#10;N0TyjfDhXiDpl96FZjLc0aINdCWHweKsBvz53n7MJ1lRlLOO5qHk/sdGoOLMfLEkuPNiNosDlJzZ&#10;/HRKDr6OPL+O2E27BnqagqbfyWTG/GAOpkZon2h0V/FUCgkr6eySy4AHZx36OaXhl2q1Smk0NE6E&#10;G/vgZASPrEb9PO6eBLpBaYEUeguH2RGLN1rrc2OlhdUmgG6SEI+8DnzTwCXBDD+HONGv/ZR1/IUt&#10;fwEAAP//AwBQSwMEFAAGAAgAAAAhAGgwFzLdAAAABwEAAA8AAABkcnMvZG93bnJldi54bWxMjk1P&#10;hDAURfcm/ofmmbgxTpEIIlImxqhxM1FR96V9A2T6gbTDMP/e50qXN/fm3FOtF2vYjFMYvBNwtUqA&#10;oVNeD64T8PnxdFkAC1E6LY13KOCIAdb16UklS+0P7h3nJnaMIC6UUkAf41hyHlSPVoaVH9FRt/WT&#10;lZHi1HE9yQPBreFpkuTcysHRQy9HfOhR7Zq9FTA0b+rRfG2K7+NFtptz9do+v2yFOD9b7u+ARVzi&#10;3xh+9UkdanJq/d7pwIyAIruhpYDrLAVG/W1OuRWQpynwuuL//esfAAAA//8DAFBLAQItABQABgAI&#10;AAAAIQC2gziS/gAAAOEBAAATAAAAAAAAAAAAAAAAAAAAAABbQ29udGVudF9UeXBlc10ueG1sUEsB&#10;Ai0AFAAGAAgAAAAhADj9If/WAAAAlAEAAAsAAAAAAAAAAAAAAAAALwEAAF9yZWxzLy5yZWxzUEsB&#10;Ai0AFAAGAAgAAAAhAHB6CO5bAgAACgUAAA4AAAAAAAAAAAAAAAAALgIAAGRycy9lMm9Eb2MueG1s&#10;UEsBAi0AFAAGAAgAAAAhAGgwFzLdAAAABwEAAA8AAAAAAAAAAAAAAAAAtQQAAGRycy9kb3ducmV2&#10;LnhtbFBLBQYAAAAABAAEAPMAAAC/BQAAAAA=&#10;" adj="14612" fillcolor="black [3200]" strokecolor="black [480]" strokeweight="1pt"/>
            </w:pict>
          </mc:Fallback>
        </mc:AlternateContent>
      </w:r>
      <w:r w:rsidR="00DD294B"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0564" behindDoc="0" locked="0" layoutInCell="1" allowOverlap="1" wp14:anchorId="4237A7AD" wp14:editId="5BBAE583">
                <wp:simplePos x="0" y="0"/>
                <wp:positionH relativeFrom="column">
                  <wp:posOffset>2492096</wp:posOffset>
                </wp:positionH>
                <wp:positionV relativeFrom="paragraph">
                  <wp:posOffset>187960</wp:posOffset>
                </wp:positionV>
                <wp:extent cx="0" cy="396416"/>
                <wp:effectExtent l="0" t="0" r="38100" b="22860"/>
                <wp:wrapNone/>
                <wp:docPr id="1526474031" name="Straight Connector 3"/>
                <wp:cNvGraphicFramePr/>
                <a:graphic xmlns:a="http://schemas.openxmlformats.org/drawingml/2006/main">
                  <a:graphicData uri="http://schemas.microsoft.com/office/word/2010/wordprocessingShape">
                    <wps:wsp>
                      <wps:cNvCnPr/>
                      <wps:spPr>
                        <a:xfrm>
                          <a:off x="0" y="0"/>
                          <a:ext cx="0" cy="3964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1CF59" id="Straight Connector 3" o:spid="_x0000_s1026" style="position:absolute;z-index:251630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25pt,14.8pt" to="196.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4amQEAAIcDAAAOAAAAZHJzL2Uyb0RvYy54bWysU8tu2zAQvBfIPxC8x5LcwmgFyzkkaC9F&#10;G7TNBzDU0iJCcokla8l/X5Ky5SIpcihyWfExs7szXG1vJmvYAShodB1vVjVn4CT22u07/vDr8/VH&#10;zkIUrhcGHXT8CIHf7K7ebUffwhoHND0QS0lcaEff8SFG31ZVkANYEVbowaVLhWRFTFvaVz2JMWW3&#10;plrX9aYakXpPKCGEdHo3X/Jdya8UyPhdqQCRmY6n3mKJVOJjjtVuK9o9CT9oeWpD/EcXVmiXii6p&#10;7kQU7DfpF6msloQBVVxJtBUqpSUUDUlNUz9T83MQHoqWZE7wi03h7dLKb4dbd0/JhtGHNvh7yiom&#10;RTZ/U39sKmYdF7NgikzOhzKdvv+0+dBsso/VhecpxC+AluVFx412WYZoxeFriDP0DEm8S+WyikcD&#10;GWzcD1BM96nWurDLUMCtIXYQ6Tn7p+ZUtiAzRWljFlL9OumEzTQog7IQm9eJC7pURBcXotUO6V/k&#10;OJ1bVTP+rHrWmmU/Yn8s71DsSK9dDD1NZh6nv/eFfvl/dn8AAAD//wMAUEsDBBQABgAIAAAAIQCO&#10;0uEC2wAAAAkBAAAPAAAAZHJzL2Rvd25yZXYueG1sTI/BTsMwDIbvSLxDZCQuiCV0YqNd06lC2gOw&#10;ceDoNV5bLXFKk3Xl7QniAEfbn35/f7mdnRUTjaH3rOFpoUAQN9703Gp4P+weX0CEiGzQeiYNXxRg&#10;W93elFgYf+U3mvaxFSmEQ4EauhiHQsrQdOQwLPxAnG4nPzqMaRxbaUa8pnBnZabUSjrsOX3ocKDX&#10;jprz/uI0HD7WZLoHW0/4WRtul+d+t1Za39/N9QZEpDn+wfCjn9ShSk5Hf2EThNWwzLPnhGrI8hWI&#10;BPwujhryTIGsSvm/QfUNAAD//wMAUEsBAi0AFAAGAAgAAAAhALaDOJL+AAAA4QEAABMAAAAAAAAA&#10;AAAAAAAAAAAAAFtDb250ZW50X1R5cGVzXS54bWxQSwECLQAUAAYACAAAACEAOP0h/9YAAACUAQAA&#10;CwAAAAAAAAAAAAAAAAAvAQAAX3JlbHMvLnJlbHNQSwECLQAUAAYACAAAACEA6eEuGpkBAACHAwAA&#10;DgAAAAAAAAAAAAAAAAAuAgAAZHJzL2Uyb0RvYy54bWxQSwECLQAUAAYACAAAACEAjtLhAtsAAAAJ&#10;AQAADwAAAAAAAAAAAAAAAADzAwAAZHJzL2Rvd25yZXYueG1sUEsFBgAAAAAEAAQA8wAAAPsEAAAA&#10;AA==&#10;" strokecolor="black [3200]" strokeweight="1pt">
                <v:stroke joinstyle="miter"/>
              </v:line>
            </w:pict>
          </mc:Fallback>
        </mc:AlternateContent>
      </w:r>
      <w:r w:rsidR="000E1783"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5689" behindDoc="0" locked="0" layoutInCell="1" allowOverlap="1" wp14:anchorId="02ED6E80" wp14:editId="3844DFAC">
                <wp:simplePos x="0" y="0"/>
                <wp:positionH relativeFrom="column">
                  <wp:posOffset>4351020</wp:posOffset>
                </wp:positionH>
                <wp:positionV relativeFrom="paragraph">
                  <wp:posOffset>236220</wp:posOffset>
                </wp:positionV>
                <wp:extent cx="6350" cy="1028700"/>
                <wp:effectExtent l="0" t="0" r="31750" b="19050"/>
                <wp:wrapNone/>
                <wp:docPr id="922696827" name="Straight Connector 4"/>
                <wp:cNvGraphicFramePr/>
                <a:graphic xmlns:a="http://schemas.openxmlformats.org/drawingml/2006/main">
                  <a:graphicData uri="http://schemas.microsoft.com/office/word/2010/wordprocessingShape">
                    <wps:wsp>
                      <wps:cNvCnPr/>
                      <wps:spPr>
                        <a:xfrm>
                          <a:off x="0" y="0"/>
                          <a:ext cx="6350" cy="1028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67744" id="Straight Connector 4" o:spid="_x0000_s1026" style="position:absolute;z-index:251635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18.6pt" to="343.1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MYnwEAAIsDAAAOAAAAZHJzL2Uyb0RvYy54bWysU8tu2zAQvAfoPxC8x5Ic5AHBcg4JmkvQ&#10;Bk3yAQy1tIjyBZKx5L/vcm3LRVrkUPRC8TGzuzO7Wt1O1rAtxKS963izqDkDJ32v3abjry9fz284&#10;S1m4XhjvoOM7SPx2/eVsNYYWln7wpofIMIhL7Rg6PuQc2qpKcgAr0sIHcPiofLQi4zFuqj6KEaNb&#10;Uy3r+qoafexD9BJSwtv7/SNfU3ylQObvSiXIzHQca8u0RlrfylqtV6LdRBEGLQ9liH+owgrtMOkc&#10;6l5kwd6j/iOU1TL65FVeSG8rr5SWQBpQTVN/UPM8iACkBc1JYbYp/b+w8tv2zj1FtGEMqU3hKRYV&#10;k4q2fLE+NpFZu9ksmDKTeHl1cYmGSnxo6uXNdU1eViduiCk/gLesbDputCtSRCu2jyljPoQeIXg4&#10;Zadd3hkoYON+gGK6x3xLYtNgwJ2JbCuwpf3PprQQYxGyUJQ2ZibVn5MO2EIDGpaZ2HxOnNGU0bs8&#10;E612Pv6NnKdjqWqPP6reay2y33y/o16QHdhxUnaYzjJSv5+JfvqH1r8AAAD//wMAUEsDBBQABgAI&#10;AAAAIQChIOz13QAAAAoBAAAPAAAAZHJzL2Rvd25yZXYueG1sTI/BTsMwDIbvSLxD5ElcEEvpRNt1&#10;TacKaQ/AxoFj1pimWuOUJuvK22NOcLItf/r9udovbhAzTqH3pOB5nYBAar3pqVPwfjo8FSBC1GT0&#10;4AkVfGOAfX1/V+nS+Bu94XyMneAQCqVWYGMcSylDa9HpsPYjEu8+/eR05HHqpJn0jcPdINMkyaTT&#10;PfEFq0d8tdhejlen4PSRo7GPQzPrr8ZQt7n0hzxR6mG1NDsQEZf4B8OvPqtDzU5nfyUTxKAgK15S&#10;RhVscq4MZEXGzZnJ7TYFWVfy/wv1DwAAAP//AwBQSwECLQAUAAYACAAAACEAtoM4kv4AAADhAQAA&#10;EwAAAAAAAAAAAAAAAAAAAAAAW0NvbnRlbnRfVHlwZXNdLnhtbFBLAQItABQABgAIAAAAIQA4/SH/&#10;1gAAAJQBAAALAAAAAAAAAAAAAAAAAC8BAABfcmVscy8ucmVsc1BLAQItABQABgAIAAAAIQAzPhMY&#10;nwEAAIsDAAAOAAAAAAAAAAAAAAAAAC4CAABkcnMvZTJvRG9jLnhtbFBLAQItABQABgAIAAAAIQCh&#10;IOz13QAAAAoBAAAPAAAAAAAAAAAAAAAAAPkDAABkcnMvZG93bnJldi54bWxQSwUGAAAAAAQABADz&#10;AAAAAwUAAAAA&#10;" strokecolor="black [3200]" strokeweight="1pt">
                <v:stroke joinstyle="miter"/>
              </v:line>
            </w:pict>
          </mc:Fallback>
        </mc:AlternateContent>
      </w:r>
      <w:r w:rsidR="000E1783"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44914" behindDoc="0" locked="0" layoutInCell="1" allowOverlap="1" wp14:anchorId="2A795EAA" wp14:editId="4C2FBB7D">
                <wp:simplePos x="0" y="0"/>
                <wp:positionH relativeFrom="column">
                  <wp:posOffset>579120</wp:posOffset>
                </wp:positionH>
                <wp:positionV relativeFrom="paragraph">
                  <wp:posOffset>255270</wp:posOffset>
                </wp:positionV>
                <wp:extent cx="6350" cy="1009650"/>
                <wp:effectExtent l="0" t="0" r="31750" b="19050"/>
                <wp:wrapNone/>
                <wp:docPr id="53277720" name="Straight Connector 4"/>
                <wp:cNvGraphicFramePr/>
                <a:graphic xmlns:a="http://schemas.openxmlformats.org/drawingml/2006/main">
                  <a:graphicData uri="http://schemas.microsoft.com/office/word/2010/wordprocessingShape">
                    <wps:wsp>
                      <wps:cNvCnPr/>
                      <wps:spPr>
                        <a:xfrm>
                          <a:off x="0" y="0"/>
                          <a:ext cx="6350" cy="1009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DAE09" id="Straight Connector 4" o:spid="_x0000_s1026" style="position:absolute;z-index:251644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20.1pt" to="46.1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BUnQEAAIsDAAAOAAAAZHJzL2Uyb0RvYy54bWysU8tu2zAQvAfoPxC815Jc1GgEyzkkaC5F&#10;EzTJBzDU0iLCF5asJf99lrQtB22RQ5ELxSV3ZneGq/XVZA3bAUbtXcebRc0ZOOl77bYdf3r8/vkb&#10;ZzEJ1wvjHXR8D5FfbT5drMfQwtIP3vSAjEhcbMfQ8SGl0FZVlANYERc+gKNL5dGKRCFuqx7FSOzW&#10;VMu6XlWjxz6glxAjnd4cLvmm8CsFMt0pFSEx03HqLZUVy/qc12qzFu0WRRi0PLYh/qMLK7SjojPV&#10;jUiC/Ub9F5XVEn30Ki2kt5VXSksoGkhNU/+h5mEQAYoWMieG2ab4cbTy5+7a3SPZMIbYxnCPWcWk&#10;0OYv9cemYtZ+NgumxCQdrr58JUMlXTR1fbmigEiqMzZgTLfgLcubjhvtshTRit2PmA6ppxTCnauX&#10;XdobyMnG/QLFdE/1lgVdBgOuDbKdoCftX5pj2ZKZIUobM4Pq90HH3AyDMiwzsHkfOGeXit6lGWi1&#10;8/gvcJpOrapD/kn1QWuW/ez7fXmLYge9eDH0OJ15pN7GBX7+hzavAAAA//8DAFBLAwQUAAYACAAA&#10;ACEAeJejYNoAAAAIAQAADwAAAGRycy9kb3ducmV2LnhtbEyPwU7DMBBE70j8g7VIXBC1GxAlIU4V&#10;IfUDaDlwdOMljmqvQ+ym4e9ZTnAareZpdqbeLsGLGac0RNKwXikQSF20A/Ua3g+7+2cQKRuyxkdC&#10;Dd+YYNtcX9WmsvFCbzjvcy84hFJlNLicx0rK1DkMJq3iiMTeZ5yCyXxOvbSTuXB48LJQ6kkGMxB/&#10;cGbEV4fdaX8OGg4fG7Tuzrez+Wot9Q+nYbdRWt/eLO0LiIxL/oPhtz5Xh4Y7HeOZbBJeQ7kumNTw&#10;qFjZLwvWI3NlWYBsavl/QPMDAAD//wMAUEsBAi0AFAAGAAgAAAAhALaDOJL+AAAA4QEAABMAAAAA&#10;AAAAAAAAAAAAAAAAAFtDb250ZW50X1R5cGVzXS54bWxQSwECLQAUAAYACAAAACEAOP0h/9YAAACU&#10;AQAACwAAAAAAAAAAAAAAAAAvAQAAX3JlbHMvLnJlbHNQSwECLQAUAAYACAAAACEA/e0AVJ0BAACL&#10;AwAADgAAAAAAAAAAAAAAAAAuAgAAZHJzL2Uyb0RvYy54bWxQSwECLQAUAAYACAAAACEAeJejYNoA&#10;AAAIAQAADwAAAAAAAAAAAAAAAAD3AwAAZHJzL2Rvd25yZXYueG1sUEsFBgAAAAAEAAQA8wAAAP4E&#10;AAAAAA==&#10;" strokecolor="black [3200]" strokeweight="1pt">
                <v:stroke joinstyle="miter"/>
              </v:line>
            </w:pict>
          </mc:Fallback>
        </mc:AlternateContent>
      </w:r>
      <w:r w:rsidR="000E1783" w:rsidRPr="0099690B">
        <w:rPr>
          <w:rFonts w:ascii="Times New Roman" w:hAnsi="Times New Roman" w:cs="Times New Roman"/>
          <w:noProof/>
          <w:sz w:val="24"/>
          <w:szCs w:val="24"/>
          <w:lang w:val="id-ID"/>
        </w:rPr>
        <mc:AlternateContent>
          <mc:Choice Requires="wps">
            <w:drawing>
              <wp:anchor distT="0" distB="0" distL="114300" distR="114300" simplePos="0" relativeHeight="251773952" behindDoc="0" locked="0" layoutInCell="1" allowOverlap="1" wp14:anchorId="33D3294C" wp14:editId="5F27DB15">
                <wp:simplePos x="0" y="0"/>
                <wp:positionH relativeFrom="margin">
                  <wp:posOffset>3671570</wp:posOffset>
                </wp:positionH>
                <wp:positionV relativeFrom="paragraph">
                  <wp:posOffset>414020</wp:posOffset>
                </wp:positionV>
                <wp:extent cx="1358900" cy="406400"/>
                <wp:effectExtent l="0" t="0" r="12700" b="12700"/>
                <wp:wrapNone/>
                <wp:docPr id="414008751" name="Rectangle 4"/>
                <wp:cNvGraphicFramePr/>
                <a:graphic xmlns:a="http://schemas.openxmlformats.org/drawingml/2006/main">
                  <a:graphicData uri="http://schemas.microsoft.com/office/word/2010/wordprocessingShape">
                    <wps:wsp>
                      <wps:cNvSpPr/>
                      <wps:spPr>
                        <a:xfrm>
                          <a:off x="0" y="0"/>
                          <a:ext cx="135890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17219E8" w14:textId="16C9CFF6" w:rsidR="000E1783" w:rsidRPr="006B62C1" w:rsidRDefault="000E1783" w:rsidP="000E1783">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Sanksi Perpajakan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3294C" id="_x0000_s1030" style="position:absolute;left:0;text-align:left;margin-left:289.1pt;margin-top:32.6pt;width:107pt;height:3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kKUAIAAPYEAAAOAAAAZHJzL2Uyb0RvYy54bWysVMFu2zAMvQ/YPwi6r7aztGuDOkXQosOA&#10;oi3aDj0rspQYk0WNUmJnXz9KdpyiC3YYdpEpkY8Unx59edU1hm0V+hpsyYuTnDNlJVS1XZX8+8vt&#10;p3POfBC2EgasKvlOeX41//jhsnUzNYE1mEohoyTWz1pX8nUIbpZlXq5VI/wJOGXJqQEbEWiLq6xC&#10;0VL2xmSTPD/LWsDKIUjlPZ3e9E4+T/m1VjI8aO1VYKbkdLeQVkzrMq7Z/FLMVijcupbDNcQ/3KIR&#10;taWiY6obEQTbYP1HqqaWCB50OJHQZKB1LVXqgbop8nfdPK+FU6kXIse7kSb//9LK++2ze0SioXV+&#10;5smMXXQam/il+7EukbUbyVJdYJIOi8+n5xc5cSrJN83PpmRTmuyAdujDVwUNi0bJkR4jcSS2dz70&#10;ofsQwh3qJyvsjIpXMPZJaVZXVHGS0Eka6tog2wp61OpHMZRNkRGia2NGUHEMZMIeNMRGmEpyGYH5&#10;MeCh2hidKoINI7CpLeDfwbqP33fd9xrbDt2yo2aJ0NhUPFlCtXtEhtBL1zt5WxOdd8KHR4GkVXoB&#10;mr/wQIs20JYcBouzNeCvY+cxniREXs5a0n7J/c+NQMWZ+WZJXBfFdBqHJW2mp18mtMG3nuVbj900&#10;10AvUdCkO5nMGB/M3tQIzSuN6SJWJZewkmqXXAbcb65DP5M06FItFimMBsSJcGefnYzJI89RLi/d&#10;q0A3aCqQGu9hPydi9k5afWxEWlhsAug66e7A6/ACNFxJucOPIE7v232KOvyu5r8BAAD//wMAUEsD&#10;BBQABgAIAAAAIQAMgUFh3gAAAAoBAAAPAAAAZHJzL2Rvd25yZXYueG1sTI9NT8MwDIbvSPyHyEjc&#10;WEqktWtpOk0ITiAmBgeOWWPainxUSdZ2/x5zYifb8qPXj+vtYg2bMMTBOwn3qwwYutbrwXUSPj+e&#10;7zbAYlJOK+MdSjhjhG1zfVWrSvvZveN0SB2jEBcrJaFPaaw4j22PVsWVH9HR7tsHqxKNoeM6qJnC&#10;reEiy3Ju1eDoQq9GfOyx/TmcrAS/H85mF8q36RWLr5d9yuYlf5Ly9mbZPQBLuKR/GP70SR0acjr6&#10;k9ORGQnrYiMIlZCvqRJQlIKaI5GiFMCbml++0PwCAAD//wMAUEsBAi0AFAAGAAgAAAAhALaDOJL+&#10;AAAA4QEAABMAAAAAAAAAAAAAAAAAAAAAAFtDb250ZW50X1R5cGVzXS54bWxQSwECLQAUAAYACAAA&#10;ACEAOP0h/9YAAACUAQAACwAAAAAAAAAAAAAAAAAvAQAAX3JlbHMvLnJlbHNQSwECLQAUAAYACAAA&#10;ACEAUiE5ClACAAD2BAAADgAAAAAAAAAAAAAAAAAuAgAAZHJzL2Uyb0RvYy54bWxQSwECLQAUAAYA&#10;CAAAACEADIFBYd4AAAAKAQAADwAAAAAAAAAAAAAAAACqBAAAZHJzL2Rvd25yZXYueG1sUEsFBgAA&#10;AAAEAAQA8wAAALUFAAAAAA==&#10;" fillcolor="white [3201]" strokecolor="black [3200]" strokeweight="1pt">
                <v:textbox>
                  <w:txbxContent>
                    <w:p w14:paraId="517219E8" w14:textId="16C9CFF6" w:rsidR="000E1783" w:rsidRPr="006B62C1" w:rsidRDefault="000E1783" w:rsidP="000E1783">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Sanksi Perpajakan</w:t>
                      </w:r>
                    </w:p>
                  </w:txbxContent>
                </v:textbox>
                <w10:wrap anchorx="margin"/>
              </v:rect>
            </w:pict>
          </mc:Fallback>
        </mc:AlternateContent>
      </w:r>
      <w:r w:rsidR="000E1783" w:rsidRPr="0099690B">
        <w:rPr>
          <w:rFonts w:ascii="Times New Roman" w:hAnsi="Times New Roman" w:cs="Times New Roman"/>
          <w:noProof/>
          <w:sz w:val="24"/>
          <w:szCs w:val="24"/>
          <w:lang w:val="id-ID"/>
        </w:rPr>
        <mc:AlternateContent>
          <mc:Choice Requires="wps">
            <w:drawing>
              <wp:anchor distT="0" distB="0" distL="114300" distR="114300" simplePos="0" relativeHeight="251771904" behindDoc="0" locked="0" layoutInCell="1" allowOverlap="1" wp14:anchorId="2F83624D" wp14:editId="688C8842">
                <wp:simplePos x="0" y="0"/>
                <wp:positionH relativeFrom="margin">
                  <wp:posOffset>1817370</wp:posOffset>
                </wp:positionH>
                <wp:positionV relativeFrom="paragraph">
                  <wp:posOffset>414020</wp:posOffset>
                </wp:positionV>
                <wp:extent cx="1358900" cy="406400"/>
                <wp:effectExtent l="0" t="0" r="12700" b="12700"/>
                <wp:wrapNone/>
                <wp:docPr id="616376671" name="Rectangle 4"/>
                <wp:cNvGraphicFramePr/>
                <a:graphic xmlns:a="http://schemas.openxmlformats.org/drawingml/2006/main">
                  <a:graphicData uri="http://schemas.microsoft.com/office/word/2010/wordprocessingShape">
                    <wps:wsp>
                      <wps:cNvSpPr/>
                      <wps:spPr>
                        <a:xfrm>
                          <a:off x="0" y="0"/>
                          <a:ext cx="135890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815E1C7" w14:textId="179E98D1" w:rsidR="000E1783" w:rsidRPr="006B62C1" w:rsidRDefault="000E1783" w:rsidP="000E1783">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Kesadaran 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3624D" id="_x0000_s1031" style="position:absolute;left:0;text-align:left;margin-left:143.1pt;margin-top:32.6pt;width:107pt;height:3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HUAIAAPYEAAAOAAAAZHJzL2Uyb0RvYy54bWysVMFu2zAMvQ/YPwi6r7aztGuDOkXQosOA&#10;oi3aDj0rspQYk0WNUmJnXz9KdpyiC3YYdpEp8T1SpB59edU1hm0V+hpsyYuTnDNlJVS1XZX8+8vt&#10;p3POfBC2EgasKvlOeX41//jhsnUzNYE1mEohoyDWz1pX8nUIbpZlXq5VI/wJOGXJqQEbEWiLq6xC&#10;0VL0xmSTPD/LWsDKIUjlPZ3e9E4+T/G1VjI8aO1VYKbkdLeQVkzrMq7Z/FLMVijcupbDNcQ/3KIR&#10;taWkY6gbEQTbYP1HqKaWCB50OJHQZKB1LVWqgaop8nfVPK+FU6kWao53Y5v8/wsr77fP7hGpDa3z&#10;M09mrKLT2MQv3Y91qVm7sVmqC0zSYfH59Pwip55K8k3zsynZFCY7sB368FVBw6JRcqTHSD0S2zsf&#10;eugeQrxD/mSFnVHxCsY+Kc3qijJOEjtJQ10bZFtBj1r9KIa0CRkpujZmJBXHSCbsSQM20lSSy0jM&#10;jxEP2UZ0ygg2jMSmtoB/J+sev6+6rzWWHbplR8WW/DQWFU+WUO0ekSH00vVO3tbUzjvhw6NA0iq9&#10;AM1feKBFG2hLDoPF2Rrw17HziCcJkZezlrRfcv9zI1BxZr5ZEtdFMZ3GYUmb6emXCW3wrWf51mM3&#10;zTXQSxQ06U4mM+KD2ZsaoXmlMV3ErOQSVlLuksuA+8116GeSBl2qxSLBaECcCHf22ckYPPY5yuWl&#10;exXoBk0FUuM97OdEzN5Jq8dGpoXFJoCuk+4OfR1egIYrKXf4EcTpfbtPqMPvav4bAAD//wMAUEsD&#10;BBQABgAIAAAAIQAad9yl3gAAAAoBAAAPAAAAZHJzL2Rvd25yZXYueG1sTI9NT8MwDIbvSPyHyEjc&#10;WEKkla1rOk0ITiAmBocds8a0Ffmokqzt/j3mBCfb8qPXj6vt7CwbMaY+eAX3CwEMfRNM71sFnx/P&#10;dytgKWtvtA0eFVwwwba+vqp0acLk33E85JZRiE+lVtDlPJScp6ZDp9MiDOhp9xWi05nG2HIT9UTh&#10;znIpRMGd7j1d6PSAjx0234ezUxD2/cXu4vptfMWH48s+i2kunpS6vZl3G2AZ5/wHw68+qUNNTqdw&#10;9iYxq0CuCkmogmJJlYClENSciJRrCbyu+P8X6h8AAAD//wMAUEsBAi0AFAAGAAgAAAAhALaDOJL+&#10;AAAA4QEAABMAAAAAAAAAAAAAAAAAAAAAAFtDb250ZW50X1R5cGVzXS54bWxQSwECLQAUAAYACAAA&#10;ACEAOP0h/9YAAACUAQAACwAAAAAAAAAAAAAAAAAvAQAAX3JlbHMvLnJlbHNQSwECLQAUAAYACAAA&#10;ACEAhEPxh1ACAAD2BAAADgAAAAAAAAAAAAAAAAAuAgAAZHJzL2Uyb0RvYy54bWxQSwECLQAUAAYA&#10;CAAAACEAGnfcpd4AAAAKAQAADwAAAAAAAAAAAAAAAACqBAAAZHJzL2Rvd25yZXYueG1sUEsFBgAA&#10;AAAEAAQA8wAAALUFAAAAAA==&#10;" fillcolor="white [3201]" strokecolor="black [3200]" strokeweight="1pt">
                <v:textbox>
                  <w:txbxContent>
                    <w:p w14:paraId="5815E1C7" w14:textId="179E98D1" w:rsidR="000E1783" w:rsidRPr="006B62C1" w:rsidRDefault="000E1783" w:rsidP="000E1783">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Kesadaran Wajib Pajak</w:t>
                      </w:r>
                    </w:p>
                  </w:txbxContent>
                </v:textbox>
                <w10:wrap anchorx="margin"/>
              </v:rect>
            </w:pict>
          </mc:Fallback>
        </mc:AlternateContent>
      </w:r>
      <w:r w:rsidR="006B62C1" w:rsidRPr="0099690B">
        <w:rPr>
          <w:rFonts w:ascii="Times New Roman" w:hAnsi="Times New Roman" w:cs="Times New Roman"/>
          <w:noProof/>
          <w:sz w:val="24"/>
          <w:szCs w:val="24"/>
          <w:lang w:val="id-ID"/>
        </w:rPr>
        <mc:AlternateContent>
          <mc:Choice Requires="wps">
            <w:drawing>
              <wp:anchor distT="0" distB="0" distL="114300" distR="114300" simplePos="0" relativeHeight="251769856" behindDoc="0" locked="0" layoutInCell="1" allowOverlap="1" wp14:anchorId="7B14F46B" wp14:editId="08C0E2AF">
                <wp:simplePos x="0" y="0"/>
                <wp:positionH relativeFrom="margin">
                  <wp:posOffset>1270</wp:posOffset>
                </wp:positionH>
                <wp:positionV relativeFrom="paragraph">
                  <wp:posOffset>414020</wp:posOffset>
                </wp:positionV>
                <wp:extent cx="1358900" cy="406400"/>
                <wp:effectExtent l="0" t="0" r="12700" b="12700"/>
                <wp:wrapNone/>
                <wp:docPr id="1618454928" name="Rectangle 4"/>
                <wp:cNvGraphicFramePr/>
                <a:graphic xmlns:a="http://schemas.openxmlformats.org/drawingml/2006/main">
                  <a:graphicData uri="http://schemas.microsoft.com/office/word/2010/wordprocessingShape">
                    <wps:wsp>
                      <wps:cNvSpPr/>
                      <wps:spPr>
                        <a:xfrm>
                          <a:off x="0" y="0"/>
                          <a:ext cx="135890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AA3F237" w14:textId="5204ACA9" w:rsidR="006B62C1" w:rsidRPr="006B62C1" w:rsidRDefault="006B62C1" w:rsidP="006B62C1">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Pengetahuan </w:t>
                            </w:r>
                            <w:r w:rsidR="000E1783">
                              <w:rPr>
                                <w:rFonts w:ascii="Times New Roman" w:hAnsi="Times New Roman" w:cs="Times New Roman"/>
                                <w:sz w:val="20"/>
                                <w:szCs w:val="20"/>
                                <w:lang w:val="id-ID"/>
                              </w:rPr>
                              <w:t>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4F46B" id="_x0000_s1032" style="position:absolute;left:0;text-align:left;margin-left:.1pt;margin-top:32.6pt;width:107pt;height:3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KUAIAAPYEAAAOAAAAZHJzL2Uyb0RvYy54bWysVMFu2zAMvQ/YPwi6r7aztGuDOkXQosOA&#10;oi3aDj0rspQYk0WNUmJnXz9KdpyiC3YYdpEp8T1SpB59edU1hm0V+hpsyYuTnDNlJVS1XZX8+8vt&#10;p3POfBC2EgasKvlOeX41//jhsnUzNYE1mEohoyDWz1pX8nUIbpZlXq5VI/wJOGXJqQEbEWiLq6xC&#10;0VL0xmSTPD/LWsDKIUjlPZ3e9E4+T/G1VjI8aO1VYKbkdLeQVkzrMq7Z/FLMVijcupbDNcQ/3KIR&#10;taWkY6gbEQTbYP1HqKaWCB50OJHQZKB1LVWqgaop8nfVPK+FU6kWao53Y5v8/wsr77fP7hGpDa3z&#10;M09mrKLT2MQv3Y91qVm7sVmqC0zSYfH59Pwip55K8k3zsynZFCY7sB368FVBw6JRcqTHSD0S2zsf&#10;eugeQrxD/mSFnVHxCsY+Kc3qijJOEjtJQ10bZFtBj1r9KIa0CRkpujZmJBXHSCbsSQM20lSSy0jM&#10;jxEP2UZ0ygg2jMSmtoB/J+sev6+6rzWWHbplR8WW/CwWFU+WUO0ekSH00vVO3tbUzjvhw6NA0iq9&#10;AM1feKBFG2hLDoPF2Rrw17HziCcJkZezlrRfcv9zI1BxZr5ZEtdFMZ3GYUmb6emXCW3wrWf51mM3&#10;zTXQSxQ06U4mM+KD2ZsaoXmlMV3ErOQSVlLuksuA+8116GeSBl2qxSLBaECcCHf22ckYPPY5yuWl&#10;exXoBk0FUuM97OdEzN5Jq8dGpoXFJoCuk+4OfR1egIYrKXf4EcTpfbtPqMPvav4bAAD//wMAUEsD&#10;BBQABgAIAAAAIQD0+hKV2wAAAAcBAAAPAAAAZHJzL2Rvd25yZXYueG1sTI7BTsMwDIbvSLxDZCRu&#10;LF0EhXVNpwnBCcTE4LBj1pi2InGqJmu7t8ec4GRb/6ffX7mZvRMjDrELpGG5yEAg1cF21Gj4/Hi+&#10;eQARkyFrXCDUcMYIm+ryojSFDRO947hPjeASioXR0KbUF1LGukVv4iL0SJx9hcGbxOfQSDuYicu9&#10;kyrLculNR/yhNT0+tlh/709eQ9h1Z7cdVm/jK94fXnYpm+b8Sevrq3m7BpFwTn8w/OqzOlTsdAwn&#10;slE4DYo5DfkdT07V8paXI2NqpUBWpfzvX/0AAAD//wMAUEsBAi0AFAAGAAgAAAAhALaDOJL+AAAA&#10;4QEAABMAAAAAAAAAAAAAAAAAAAAAAFtDb250ZW50X1R5cGVzXS54bWxQSwECLQAUAAYACAAAACEA&#10;OP0h/9YAAACUAQAACwAAAAAAAAAAAAAAAAAvAQAAX3JlbHMvLnJlbHNQSwECLQAUAAYACAAAACEA&#10;v+LYylACAAD2BAAADgAAAAAAAAAAAAAAAAAuAgAAZHJzL2Uyb0RvYy54bWxQSwECLQAUAAYACAAA&#10;ACEA9PoSldsAAAAHAQAADwAAAAAAAAAAAAAAAACqBAAAZHJzL2Rvd25yZXYueG1sUEsFBgAAAAAE&#10;AAQA8wAAALIFAAAAAA==&#10;" fillcolor="white [3201]" strokecolor="black [3200]" strokeweight="1pt">
                <v:textbox>
                  <w:txbxContent>
                    <w:p w14:paraId="5AA3F237" w14:textId="5204ACA9" w:rsidR="006B62C1" w:rsidRPr="006B62C1" w:rsidRDefault="006B62C1" w:rsidP="006B62C1">
                      <w:pPr>
                        <w:spacing w:after="0"/>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Pengetahuan </w:t>
                      </w:r>
                      <w:r w:rsidR="000E1783">
                        <w:rPr>
                          <w:rFonts w:ascii="Times New Roman" w:hAnsi="Times New Roman" w:cs="Times New Roman"/>
                          <w:sz w:val="20"/>
                          <w:szCs w:val="20"/>
                          <w:lang w:val="id-ID"/>
                        </w:rPr>
                        <w:t>Wajib Pajak</w:t>
                      </w:r>
                    </w:p>
                  </w:txbxContent>
                </v:textbox>
                <w10:wrap anchorx="margin"/>
              </v:rect>
            </w:pict>
          </mc:Fallback>
        </mc:AlternateContent>
      </w:r>
    </w:p>
    <w:p w14:paraId="2716F2D5" w14:textId="6B057A97" w:rsidR="001A238B" w:rsidRPr="0099690B" w:rsidRDefault="00DD294B" w:rsidP="00075946">
      <w:pPr>
        <w:pStyle w:val="ListParagraph"/>
        <w:tabs>
          <w:tab w:val="left" w:pos="426"/>
        </w:tabs>
        <w:spacing w:line="480" w:lineRule="auto"/>
        <w:ind w:left="426"/>
        <w:jc w:val="center"/>
        <w:rPr>
          <w:rFonts w:ascii="Times New Roman" w:hAnsi="Times New Roman" w:cs="Times New Roman"/>
          <w:i/>
          <w:iCs/>
          <w:sz w:val="24"/>
          <w:szCs w:val="24"/>
          <w:lang w:val="id-ID"/>
        </w:rPr>
      </w:pP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1589" behindDoc="0" locked="0" layoutInCell="1" allowOverlap="1" wp14:anchorId="4C3CECFD" wp14:editId="1F3F0FB1">
                <wp:simplePos x="0" y="0"/>
                <wp:positionH relativeFrom="column">
                  <wp:posOffset>2487295</wp:posOffset>
                </wp:positionH>
                <wp:positionV relativeFrom="paragraph">
                  <wp:posOffset>342734</wp:posOffset>
                </wp:positionV>
                <wp:extent cx="0" cy="305241"/>
                <wp:effectExtent l="76200" t="0" r="57150" b="57150"/>
                <wp:wrapNone/>
                <wp:docPr id="1208328248" name="Straight Arrow Connector 65"/>
                <wp:cNvGraphicFramePr/>
                <a:graphic xmlns:a="http://schemas.openxmlformats.org/drawingml/2006/main">
                  <a:graphicData uri="http://schemas.microsoft.com/office/word/2010/wordprocessingShape">
                    <wps:wsp>
                      <wps:cNvCnPr/>
                      <wps:spPr>
                        <a:xfrm>
                          <a:off x="0" y="0"/>
                          <a:ext cx="0" cy="30524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696FA4D2" id="_x0000_t32" coordsize="21600,21600" o:spt="32" o:oned="t" path="m,l21600,21600e" filled="f">
                <v:path arrowok="t" fillok="f" o:connecttype="none"/>
                <o:lock v:ext="edit" shapetype="t"/>
              </v:shapetype>
              <v:shape id="Straight Arrow Connector 65" o:spid="_x0000_s1026" type="#_x0000_t32" style="position:absolute;margin-left:195.85pt;margin-top:27pt;width:0;height:24.05pt;z-index:2516315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xxtwEAAL4DAAAOAAAAZHJzL2Uyb0RvYy54bWysU8mO1DAQvSPxD5bvdNLNIhR1eg49wAXB&#10;CIYP8DjlxMKbykUn+XtspzuNWOYw4lLxUq/qvefK/mayhp0Ao/au5dtNzRk46Tvt+pZ/u3//4i1n&#10;kYTrhPEOWj5D5DeH58/2Y2hg5wdvOkCWirjYjKHlA1FoqirKAayIGx/ApUvl0QpKW+yrDsWYqltT&#10;7er6TTV67AJ6CTGm09vlkh9KfaVA0melIhAzLU/cqEQs8SHH6rAXTY8iDFqeaYgnsLBCu9R0LXUr&#10;SLAfqP8oZbVEH72ijfS28kppCUVDUrOtf1PzdRABipZkTgyrTfH/lZWfTkd3h8mGMcQmhjvMKiaF&#10;Nn8TPzYVs+bVLJiIyeVQptOX9evdq232sbriAkb6AN6yvGh5JBS6H+jonUsv4nFbvBKnj5EW4AWQ&#10;mxqXIwlt3rmO0RzS2BBq4XoD5z45pboSLiuaDSzwL6CY7hLFXWlTZgmOBtlJpCnovl/YGpcyM0Rp&#10;Y1ZQ/TjonJthUOZrBS6i/tltzS4dvaMVaLXz+LeuNF2oqiX/onrRmmU/+G4uz1fsSENS3uE80HkK&#10;f90X+PW3O/wEAAD//wMAUEsDBBQABgAIAAAAIQAMtyKg3wAAAAoBAAAPAAAAZHJzL2Rvd25yZXYu&#10;eG1sTI9NT8MwDIbvSPyHyEhcEEs7YJTSdEJIk0Ac0MbH2UtMU9EkVZNtpb8eIw5wtP3o9fNWy9F1&#10;Yk9DbINXkM8yEOR1MK1vFLy+rM4LEDGhN9gFTwq+KMKyPj6qsDTh4Ne036RGcIiPJSqwKfWllFFb&#10;chhnoSfPt48wOEw8Do00Ax443HVynmUL6bD1/MFiT/eW9Odm5xScPT0XiPZxsZreJ41TKh7Wb1qp&#10;05Px7hZEojH9wfCjz+pQs9M27LyJolNwcZNfM6rg6pI7MfC72DKZzXOQdSX/V6i/AQAA//8DAFBL&#10;AQItABQABgAIAAAAIQC2gziS/gAAAOEBAAATAAAAAAAAAAAAAAAAAAAAAABbQ29udGVudF9UeXBl&#10;c10ueG1sUEsBAi0AFAAGAAgAAAAhADj9If/WAAAAlAEAAAsAAAAAAAAAAAAAAAAALwEAAF9yZWxz&#10;Ly5yZWxzUEsBAi0AFAAGAAgAAAAhAA2CLHG3AQAAvgMAAA4AAAAAAAAAAAAAAAAALgIAAGRycy9l&#10;Mm9Eb2MueG1sUEsBAi0AFAAGAAgAAAAhAAy3IqDfAAAACgEAAA8AAAAAAAAAAAAAAAAAEQQAAGRy&#10;cy9kb3ducmV2LnhtbFBLBQYAAAAABAAEAPMAAAAdBQAAAAA=&#10;" strokecolor="black [3200]" strokeweight="1pt">
                <v:stroke endarrow="block" joinstyle="miter"/>
              </v:shape>
            </w:pict>
          </mc:Fallback>
        </mc:AlternateContent>
      </w:r>
    </w:p>
    <w:p w14:paraId="4A111019" w14:textId="46EEFBB1" w:rsidR="001A238B" w:rsidRPr="0099690B" w:rsidRDefault="00E674D9" w:rsidP="004B4150">
      <w:pPr>
        <w:tabs>
          <w:tab w:val="left" w:pos="426"/>
        </w:tabs>
        <w:spacing w:line="480" w:lineRule="auto"/>
        <w:jc w:val="both"/>
        <w:rPr>
          <w:rFonts w:ascii="Times New Roman" w:hAnsi="Times New Roman" w:cs="Times New Roman"/>
          <w:b/>
          <w:bCs/>
          <w:i/>
          <w:iCs/>
          <w:sz w:val="24"/>
          <w:szCs w:val="24"/>
          <w:lang w:val="id-ID"/>
        </w:rPr>
      </w:pPr>
      <w:r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8288" behindDoc="0" locked="0" layoutInCell="1" allowOverlap="1" wp14:anchorId="544BC675" wp14:editId="380D98AE">
                <wp:simplePos x="0" y="0"/>
                <wp:positionH relativeFrom="column">
                  <wp:posOffset>1489710</wp:posOffset>
                </wp:positionH>
                <wp:positionV relativeFrom="paragraph">
                  <wp:posOffset>354965</wp:posOffset>
                </wp:positionV>
                <wp:extent cx="325755" cy="0"/>
                <wp:effectExtent l="0" t="76200" r="17145" b="95250"/>
                <wp:wrapNone/>
                <wp:docPr id="1471086634" name="Straight Arrow Connector 66"/>
                <wp:cNvGraphicFramePr/>
                <a:graphic xmlns:a="http://schemas.openxmlformats.org/drawingml/2006/main">
                  <a:graphicData uri="http://schemas.microsoft.com/office/word/2010/wordprocessingShape">
                    <wps:wsp>
                      <wps:cNvCnPr/>
                      <wps:spPr>
                        <a:xfrm>
                          <a:off x="0" y="0"/>
                          <a:ext cx="3257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5AB32674" id="_x0000_t32" coordsize="21600,21600" o:spt="32" o:oned="t" path="m,l21600,21600e" filled="f">
                <v:path arrowok="t" fillok="f" o:connecttype="none"/>
                <o:lock v:ext="edit" shapetype="t"/>
              </v:shapetype>
              <v:shape id="Straight Arrow Connector 66" o:spid="_x0000_s1026" type="#_x0000_t32" style="position:absolute;margin-left:117.3pt;margin-top:27.95pt;width:25.6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RauAEAAL4DAAAOAAAAZHJzL2Uyb0RvYy54bWysU8uu0zAQ3SPxD5b3NGlRAUVN76IX2CC4&#10;4vEBvs44sfBL9tAkf8/YaVPEa4HYTPyYMzPn+ORwN1nDzhCT9q7l203NGTjpO+36ln/5/ObZK84S&#10;CtcJ4x20fIbE745PnxzG0MDOD950EBkVcakZQ8sHxNBUVZIDWJE2PoCjS+WjFUjb2FddFCNVt6ba&#10;1fWLavSxC9FLSIlO75dLfiz1lQKJH5RKgMy0nGbDEmOJjzlWx4No+ijCoOVlDPEPU1ihHTVdS90L&#10;FOxb1L+UslpGn7zCjfS28kppCYUDsdnWP7H5NIgAhQuJk8IqU/p/ZeX788k9RJJhDKlJ4SFmFpOK&#10;Nn9pPjYVseZVLJiQSTp8vtu/3O85k9er6oYLMeFb8JblRcsTRqH7AU/eOXoRH7dFK3F+l5A6E/AK&#10;yE2NyxGFNq9dx3AOZBuMWrjeQH4vSs8p1W3gssLZwAL/CIrpjkbclTbFS3AykZ0FuaD7ul2rUGaG&#10;KG3MCqr/DrrkZhgUf63AhdQfu63ZpaN3uAKtdj7+ritO11HVkn9lvXDNtB99N5fnK3KQSYo+F0Nn&#10;F/64L/Dbb3f8DgAA//8DAFBLAwQUAAYACAAAACEAaxhMSt4AAAAJAQAADwAAAGRycy9kb3ducmV2&#10;LnhtbEyPTUvDQBCG74L/YRnBi7Qbow0xZlNEKCgepK16nu6OSTA7G7LbNubXu8WD3ubj4Z1nyuVo&#10;O3GgwbeOFVzPExDE2pmWawVv29UsB+EDssHOMSn4Jg/L6vysxMK4I6/psAm1iCHsC1TQhNAXUnrd&#10;kEU/dz1x3H26wWKI7VBLM+AxhttOpkmSSYstxwsN9vTYkP7a7K2Cq5fXHLF5zlbTx6RxCvnT+l0r&#10;dXkxPtyDCDSGPxhO+lEdqui0c3s2XnQK0pvbLKIKFos7EBFI81Ox+x3IqpT/P6h+AAAA//8DAFBL&#10;AQItABQABgAIAAAAIQC2gziS/gAAAOEBAAATAAAAAAAAAAAAAAAAAAAAAABbQ29udGVudF9UeXBl&#10;c10ueG1sUEsBAi0AFAAGAAgAAAAhADj9If/WAAAAlAEAAAsAAAAAAAAAAAAAAAAALwEAAF9yZWxz&#10;Ly5yZWxzUEsBAi0AFAAGAAgAAAAhACMOxFq4AQAAvgMAAA4AAAAAAAAAAAAAAAAALgIAAGRycy9l&#10;Mm9Eb2MueG1sUEsBAi0AFAAGAAgAAAAhAGsYTEreAAAACQEAAA8AAAAAAAAAAAAAAAAAEgQAAGRy&#10;cy9kb3ducmV2LnhtbFBLBQYAAAAABAAEAPMAAAAdBQAAAAA=&#10;" strokecolor="black [3200]" strokeweight="1pt">
                <v:stroke endarrow="block" joinstyle="miter"/>
              </v:shape>
            </w:pict>
          </mc:Fallback>
        </mc:AlternateContent>
      </w:r>
      <w:r w:rsidR="007120BD" w:rsidRPr="0099690B">
        <w:rPr>
          <w:rFonts w:ascii="Times New Roman" w:hAnsi="Times New Roman" w:cs="Times New Roman"/>
          <w:i/>
          <w:iCs/>
          <w:noProof/>
          <w:sz w:val="24"/>
          <w:szCs w:val="24"/>
          <w:lang w:val="id-ID"/>
        </w:rPr>
        <mc:AlternateContent>
          <mc:Choice Requires="wps">
            <w:drawing>
              <wp:anchor distT="0" distB="0" distL="114300" distR="114300" simplePos="0" relativeHeight="251789312" behindDoc="0" locked="0" layoutInCell="1" allowOverlap="1" wp14:anchorId="3A69F24E" wp14:editId="593A9907">
                <wp:simplePos x="0" y="0"/>
                <wp:positionH relativeFrom="column">
                  <wp:posOffset>3202384</wp:posOffset>
                </wp:positionH>
                <wp:positionV relativeFrom="paragraph">
                  <wp:posOffset>358775</wp:posOffset>
                </wp:positionV>
                <wp:extent cx="294005" cy="1270"/>
                <wp:effectExtent l="38100" t="76200" r="0" b="93980"/>
                <wp:wrapNone/>
                <wp:docPr id="1878211581" name="Straight Arrow Connector 67"/>
                <wp:cNvGraphicFramePr/>
                <a:graphic xmlns:a="http://schemas.openxmlformats.org/drawingml/2006/main">
                  <a:graphicData uri="http://schemas.microsoft.com/office/word/2010/wordprocessingShape">
                    <wps:wsp>
                      <wps:cNvCnPr/>
                      <wps:spPr>
                        <a:xfrm flipH="1">
                          <a:off x="0" y="0"/>
                          <a:ext cx="294005" cy="1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18DBA57" id="Straight Arrow Connector 67" o:spid="_x0000_s1026" type="#_x0000_t32" style="position:absolute;margin-left:252.15pt;margin-top:28.25pt;width:23.15pt;height:.1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N1xAEAAMsDAAAOAAAAZHJzL2Uyb0RvYy54bWysU8uO1DAQvCPxD5bvTDIjntFk9jDL44Bg&#10;tbAf4HXsxMIvtZtJ8ve0nZksgoUD4tJy7K7qqu7O/mpylp0UJBN8y7ebmjPlZeiM71t+9/Xds9ec&#10;JRS+EzZ41fJZJX51ePpkP8ZG7cIQbKeAEYlPzRhbPiDGpqqSHJQTaROi8vSoAziB9Al91YEYid3Z&#10;alfXL6sxQBchSJUS3V4vj/xQ+LVWEj9rnRQy23LShiVCifc5Voe9aHoQcTDyLEP8gwonjKeiK9W1&#10;QMG+g/mNyhkJIQWNGxlcFbQ2UhUP5GZb/+LmyyCiKl6oOSmubUr/j1Z+Oh39DVAbxpiaFG8gu5g0&#10;OKatiR9opsUXKWVTadu8tk1NyCRd7t48r+sXnEl62u5elaZWC0kmi5DwvQqO5UPLE4Iw/YDH4D2N&#10;J8BSQJw+JiQZBLwAMtj6HFEY+9Z3DOdIO4RghO+tysOj9JxSPagvJ5ytWuC3SjPTZZXFR1ksdbTA&#10;ToJWovu2XVkoM0O0sXYF1X8HnXMzTJVlW4GLqT9WW7NLxeBxBTrjAzxWFaeLVL3kX1wvXrPt+9DN&#10;ZZalHbQxpT/n7c4r+fN3gT/8g4cfAAAA//8DAFBLAwQUAAYACAAAACEAdCpvWN4AAAAJAQAADwAA&#10;AGRycy9kb3ducmV2LnhtbEyPTU/DMAyG70j8h8hIXCaWDGiB0nRCCNgFIdjgnjamLSRO1WRb+fd4&#10;J7j549Hrx+Vy8k7scIx9IA2LuQKB1ATbU6vhffN4dg0iJkPWuECo4QcjLKvjo9IUNuzpDXfr1AoO&#10;oVgYDV1KQyFlbDr0Js7DgMS7zzB6k7gdW2lHs+dw7+S5Urn0pie+0JkB7ztsvtdbr+Emn/nh5fVp&#10;1U6zr+foNgv5UH9ofXoy3d2CSDilPxgO+qwOFTvVYUs2CqchU5cXjHKRZyAYyDKVg6gPgyuQVSn/&#10;f1D9AgAA//8DAFBLAQItABQABgAIAAAAIQC2gziS/gAAAOEBAAATAAAAAAAAAAAAAAAAAAAAAABb&#10;Q29udGVudF9UeXBlc10ueG1sUEsBAi0AFAAGAAgAAAAhADj9If/WAAAAlAEAAAsAAAAAAAAAAAAA&#10;AAAALwEAAF9yZWxzLy5yZWxzUEsBAi0AFAAGAAgAAAAhANKNI3XEAQAAywMAAA4AAAAAAAAAAAAA&#10;AAAALgIAAGRycy9lMm9Eb2MueG1sUEsBAi0AFAAGAAgAAAAhAHQqb1jeAAAACQEAAA8AAAAAAAAA&#10;AAAAAAAAHgQAAGRycy9kb3ducmV2LnhtbFBLBQYAAAAABAAEAPMAAAApBQAAAAA=&#10;" strokecolor="black [3200]" strokeweight="1pt">
                <v:stroke endarrow="block" joinstyle="miter"/>
              </v:shape>
            </w:pict>
          </mc:Fallback>
        </mc:AlternateContent>
      </w:r>
      <w:r w:rsidR="000E1783" w:rsidRPr="0099690B">
        <w:rPr>
          <w:rFonts w:ascii="Times New Roman" w:hAnsi="Times New Roman" w:cs="Times New Roman"/>
          <w:i/>
          <w:iCs/>
          <w:noProof/>
          <w:sz w:val="24"/>
          <w:szCs w:val="24"/>
          <w:lang w:val="id-ID"/>
        </w:rPr>
        <mc:AlternateContent>
          <mc:Choice Requires="wps">
            <w:drawing>
              <wp:anchor distT="0" distB="0" distL="114300" distR="114300" simplePos="0" relativeHeight="251634664" behindDoc="0" locked="0" layoutInCell="1" allowOverlap="1" wp14:anchorId="520840BA" wp14:editId="25692583">
                <wp:simplePos x="0" y="0"/>
                <wp:positionH relativeFrom="column">
                  <wp:posOffset>585470</wp:posOffset>
                </wp:positionH>
                <wp:positionV relativeFrom="paragraph">
                  <wp:posOffset>354965</wp:posOffset>
                </wp:positionV>
                <wp:extent cx="3765550" cy="6350"/>
                <wp:effectExtent l="0" t="0" r="25400" b="31750"/>
                <wp:wrapNone/>
                <wp:docPr id="674065114" name="Straight Connector 4"/>
                <wp:cNvGraphicFramePr/>
                <a:graphic xmlns:a="http://schemas.openxmlformats.org/drawingml/2006/main">
                  <a:graphicData uri="http://schemas.microsoft.com/office/word/2010/wordprocessingShape">
                    <wps:wsp>
                      <wps:cNvCnPr/>
                      <wps:spPr>
                        <a:xfrm flipH="1" flipV="1">
                          <a:off x="0" y="0"/>
                          <a:ext cx="376555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85D79" id="Straight Connector 4" o:spid="_x0000_s1026" style="position:absolute;flip:x y;z-index:251634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27.95pt" to="34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a6rAEAAJ8DAAAOAAAAZHJzL2Uyb0RvYy54bWysU01v2zAMvQ/ofxB0b+ykSDYYcXpose0w&#10;bMXW7q7KVCxMX5C02Pn3o+jELba1h2EXgRb5Hvme6O31aA07QEzau5YvFzVn4KTvtNu3/OH+/eU7&#10;zlIWrhPGO2j5ERK/3l282Q6hgZXvvekgMiRxqRlCy/ucQ1NVSfZgRVr4AA6TykcrMn7GfdVFMSC7&#10;NdWqrjfV4GMXopeQEt7eTkm+I36lQOYvSiXIzLQcZ8t0Rjofy1nttqLZRxF6LU9jiH+YwgrtsOlM&#10;dSuyYD+j/oPKahl98iovpLeVV0pLIA2oZln/puZbLwKQFjQnhdmm9P9o5efDjbuLaMMQUpPCXSwq&#10;RhUtU0aHj/imnKLvJSo5nJmNZOBxNhDGzCReXr3drNdr9FlibnOFERJXE1/BhpjyB/CWlaDlRrsi&#10;TzTi8CnlqfRcgriniSjKRwOl2LivoJjusN+K0LQscGMiOwh85u7H8tSWKgtEaWNmUP066FRbYEAL&#10;NAMn/S92m6upo3d5BlrtfPxb1zyeR1VT/Vn1pLXIfvTdkd6H7MAtIENPG1vW7Pk3wZ/+q90vAAAA&#10;//8DAFBLAwQUAAYACAAAACEASbS47dwAAAAIAQAADwAAAGRycy9kb3ducmV2LnhtbEyPwU7DMBBE&#10;70j8g7VI3KhDpERNiFNBJA6oF2j5ADfeJoF4HdlOm/brWU5w3JnR7Jtqs9hRnNCHwZGCx1UCAql1&#10;ZqBOwef+9WENIkRNRo+OUMEFA2zq25tKl8ad6QNPu9gJLqFQagV9jFMpZWh7tDqs3ITE3tF5qyOf&#10;vpPG6zOX21GmSZJLqwfiD72esOmx/d7NVsGbbS5m/KL5uA20NNJ3V//yrtT93fL8BCLiEv/C8IvP&#10;6FAz08HNZIIYFRRpykkFWVaAYD9fZywcWMgLkHUl/w+ofwAAAP//AwBQSwECLQAUAAYACAAAACEA&#10;toM4kv4AAADhAQAAEwAAAAAAAAAAAAAAAAAAAAAAW0NvbnRlbnRfVHlwZXNdLnhtbFBLAQItABQA&#10;BgAIAAAAIQA4/SH/1gAAAJQBAAALAAAAAAAAAAAAAAAAAC8BAABfcmVscy8ucmVsc1BLAQItABQA&#10;BgAIAAAAIQBvrKa6rAEAAJ8DAAAOAAAAAAAAAAAAAAAAAC4CAABkcnMvZTJvRG9jLnhtbFBLAQIt&#10;ABQABgAIAAAAIQBJtLjt3AAAAAgBAAAPAAAAAAAAAAAAAAAAAAYEAABkcnMvZG93bnJldi54bWxQ&#10;SwUGAAAAAAQABADzAAAADwUAAAAA&#10;" strokecolor="black [3200]" strokeweight="1pt">
                <v:stroke joinstyle="miter"/>
              </v:line>
            </w:pict>
          </mc:Fallback>
        </mc:AlternateContent>
      </w:r>
      <w:r w:rsidR="006B62C1" w:rsidRPr="0099690B">
        <w:rPr>
          <w:rFonts w:ascii="Times New Roman" w:hAnsi="Times New Roman" w:cs="Times New Roman"/>
          <w:noProof/>
          <w:sz w:val="24"/>
          <w:szCs w:val="24"/>
          <w:lang w:val="id-ID"/>
        </w:rPr>
        <mc:AlternateContent>
          <mc:Choice Requires="wps">
            <w:drawing>
              <wp:anchor distT="0" distB="0" distL="114300" distR="114300" simplePos="0" relativeHeight="251708416" behindDoc="0" locked="0" layoutInCell="1" allowOverlap="1" wp14:anchorId="12CBBE0F" wp14:editId="11CC46DF">
                <wp:simplePos x="0" y="0"/>
                <wp:positionH relativeFrom="margin">
                  <wp:posOffset>1826260</wp:posOffset>
                </wp:positionH>
                <wp:positionV relativeFrom="paragraph">
                  <wp:posOffset>193979</wp:posOffset>
                </wp:positionV>
                <wp:extent cx="1363345" cy="476250"/>
                <wp:effectExtent l="0" t="0" r="27305" b="19050"/>
                <wp:wrapNone/>
                <wp:docPr id="1673456762" name="Rectangle 4"/>
                <wp:cNvGraphicFramePr/>
                <a:graphic xmlns:a="http://schemas.openxmlformats.org/drawingml/2006/main">
                  <a:graphicData uri="http://schemas.microsoft.com/office/word/2010/wordprocessingShape">
                    <wps:wsp>
                      <wps:cNvSpPr/>
                      <wps:spPr>
                        <a:xfrm>
                          <a:off x="0" y="0"/>
                          <a:ext cx="136334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6E49DA57" w14:textId="77777777" w:rsidR="0094006A" w:rsidRPr="000B5A85" w:rsidRDefault="0094006A" w:rsidP="0094006A">
                            <w:pPr>
                              <w:jc w:val="center"/>
                              <w:rPr>
                                <w:rFonts w:ascii="Times New Roman" w:hAnsi="Times New Roman" w:cs="Times New Roman"/>
                                <w:sz w:val="20"/>
                                <w:szCs w:val="20"/>
                                <w:lang w:val="id-ID"/>
                              </w:rPr>
                            </w:pPr>
                            <w:r>
                              <w:rPr>
                                <w:rFonts w:ascii="Times New Roman" w:hAnsi="Times New Roman" w:cs="Times New Roman"/>
                                <w:sz w:val="20"/>
                                <w:szCs w:val="20"/>
                                <w:lang w:val="id-ID"/>
                              </w:rPr>
                              <w:t>Kepatuhan wajib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BBE0F" id="_x0000_s1033" style="position:absolute;left:0;text-align:left;margin-left:143.8pt;margin-top:15.25pt;width:107.35pt;height: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XiVAIAAPYEAAAOAAAAZHJzL2Uyb0RvYy54bWysVE1v2zAMvQ/YfxB0XxynSbsFdYqgRYcB&#10;RRs0HXpWZKk2JosapcTOfv0oxXGKrthh2EUmRT5+6dGXV11j2E6hr8EWPB+NOVNWQlnbl4J/f7r9&#10;9JkzH4QthQGrCr5Xnl8tPn64bN1cTaACUypkFMT6eesKXoXg5lnmZaUa4UfglCWjBmxEIBVfshJF&#10;S9Ebk03G4/OsBSwdglTe0+3NwcgXKb7WSoYHrb0KzBScagvpxHRu4pktLsX8BYWratmXIf6hikbU&#10;lpIOoW5EEGyL9R+hmloieNBhJKHJQOtaqtQDdZOP33SzroRTqRcajnfDmPz/Cyvvd2u3QhpD6/zc&#10;kxi76DQ28Uv1sS4Naz8MS3WBSbrMz87PzqYzziTZphfnk1maZnZCO/Thq4KGRaHgSI+RZiR2dz5Q&#10;RnI9upByyp+ksDcqlmDso9KsLinjJKETNdS1QbYT9Kjljzw+IsVKnhGia2MGUP4eyIQjqPeNMJXo&#10;MgDH7wFP2QbvlBFsGIBNbQH/DtYH/2PXh15j26HbdNRswS9iU/FmA+V+hQzhQF3v5G1N47wTPqwE&#10;EleJ1bR/4YEObaAtOPQSZxXgr/fuoz9RiKyctcT9gvufW4GKM/PNErm+5NNpXJakTGcXE1LwtWXz&#10;2mK3zTXQS+S06U4mMfoHcxQ1QvNMa7qMWckkrKTcBZcBj8p1OOwkLbpUy2VyowVxItzZtZMxeJxz&#10;pMtT9yzQ9ZwKxMZ7OO6JmL+h1sE3Ii0stwF0nXh3mmv/ArRciUL9jyBu72s9eZ1+V4vfAAAA//8D&#10;AFBLAwQUAAYACAAAACEAyPV+zt8AAAAKAQAADwAAAGRycy9kb3ducmV2LnhtbEyPy07DMBBF90j8&#10;gzVI7KhNqqRtiFNVCFYgKgqLLt14SCL8iGw3Sf+eYQXL0T2690y1na1hI4bYeyfhfiGAoWu87l0r&#10;4fPj+W4NLCbltDLeoYQLRtjW11eVKrWf3DuOh9QyKnGxVBK6lIaS89h0aFVc+AEdZV8+WJXoDC3X&#10;QU1Ubg3PhCi4Vb2jhU4N+Nhh8304Wwl+31/MLmzexldcHV/2SUxz8STl7c28ewCWcE5/MPzqkzrU&#10;5HTyZ6cjMxKy9aogVMJS5MAIyEW2BHYiUuQ58Lri/1+ofwAAAP//AwBQSwECLQAUAAYACAAAACEA&#10;toM4kv4AAADhAQAAEwAAAAAAAAAAAAAAAAAAAAAAW0NvbnRlbnRfVHlwZXNdLnhtbFBLAQItABQA&#10;BgAIAAAAIQA4/SH/1gAAAJQBAAALAAAAAAAAAAAAAAAAAC8BAABfcmVscy8ucmVsc1BLAQItABQA&#10;BgAIAAAAIQCJY4XiVAIAAPYEAAAOAAAAAAAAAAAAAAAAAC4CAABkcnMvZTJvRG9jLnhtbFBLAQIt&#10;ABQABgAIAAAAIQDI9X7O3wAAAAoBAAAPAAAAAAAAAAAAAAAAAK4EAABkcnMvZG93bnJldi54bWxQ&#10;SwUGAAAAAAQABADzAAAAugUAAAAA&#10;" fillcolor="white [3201]" strokecolor="black [3200]" strokeweight="1pt">
                <v:textbox>
                  <w:txbxContent>
                    <w:p w14:paraId="6E49DA57" w14:textId="77777777" w:rsidR="0094006A" w:rsidRPr="000B5A85" w:rsidRDefault="0094006A" w:rsidP="0094006A">
                      <w:pPr>
                        <w:jc w:val="center"/>
                        <w:rPr>
                          <w:rFonts w:ascii="Times New Roman" w:hAnsi="Times New Roman" w:cs="Times New Roman"/>
                          <w:sz w:val="20"/>
                          <w:szCs w:val="20"/>
                          <w:lang w:val="id-ID"/>
                        </w:rPr>
                      </w:pPr>
                      <w:r>
                        <w:rPr>
                          <w:rFonts w:ascii="Times New Roman" w:hAnsi="Times New Roman" w:cs="Times New Roman"/>
                          <w:sz w:val="20"/>
                          <w:szCs w:val="20"/>
                          <w:lang w:val="id-ID"/>
                        </w:rPr>
                        <w:t>Kepatuhan wajib pajak</w:t>
                      </w:r>
                    </w:p>
                  </w:txbxContent>
                </v:textbox>
                <w10:wrap anchorx="margin"/>
              </v:rect>
            </w:pict>
          </mc:Fallback>
        </mc:AlternateContent>
      </w:r>
    </w:p>
    <w:p w14:paraId="1FC4458D" w14:textId="04A65AEC" w:rsidR="001A238B" w:rsidRPr="0099690B" w:rsidRDefault="001A238B" w:rsidP="00801BB7">
      <w:pPr>
        <w:pStyle w:val="ListParagraph"/>
        <w:tabs>
          <w:tab w:val="left" w:pos="426"/>
        </w:tabs>
        <w:spacing w:line="480" w:lineRule="auto"/>
        <w:ind w:left="426"/>
        <w:jc w:val="both"/>
        <w:rPr>
          <w:rFonts w:ascii="Times New Roman" w:hAnsi="Times New Roman" w:cs="Times New Roman"/>
          <w:i/>
          <w:iCs/>
          <w:sz w:val="24"/>
          <w:szCs w:val="24"/>
          <w:lang w:val="id-ID"/>
        </w:rPr>
      </w:pPr>
    </w:p>
    <w:p w14:paraId="11F2FEB3" w14:textId="309CA619" w:rsidR="00796128" w:rsidRPr="0099690B" w:rsidRDefault="00796128" w:rsidP="002901A0">
      <w:pPr>
        <w:pStyle w:val="ListParagraph"/>
        <w:tabs>
          <w:tab w:val="left" w:pos="426"/>
        </w:tabs>
        <w:spacing w:line="240" w:lineRule="auto"/>
        <w:ind w:left="426" w:hanging="426"/>
        <w:jc w:val="center"/>
        <w:rPr>
          <w:rFonts w:ascii="Times New Roman" w:hAnsi="Times New Roman" w:cs="Times New Roman"/>
          <w:b/>
          <w:bCs/>
          <w:lang w:val="id-ID"/>
        </w:rPr>
      </w:pPr>
      <w:r w:rsidRPr="0099690B">
        <w:rPr>
          <w:rFonts w:ascii="Times New Roman" w:hAnsi="Times New Roman" w:cs="Times New Roman"/>
          <w:b/>
          <w:bCs/>
          <w:lang w:val="id-ID"/>
        </w:rPr>
        <w:t>Gambar 2.1 Kerangka Konseptual</w:t>
      </w:r>
    </w:p>
    <w:p w14:paraId="5A259266" w14:textId="77777777" w:rsidR="004B4150" w:rsidRPr="0099690B" w:rsidRDefault="004B4150" w:rsidP="0093379C">
      <w:pPr>
        <w:pStyle w:val="ListParagraph"/>
        <w:tabs>
          <w:tab w:val="left" w:pos="426"/>
        </w:tabs>
        <w:spacing w:line="480" w:lineRule="auto"/>
        <w:ind w:left="426" w:hanging="426"/>
        <w:jc w:val="center"/>
        <w:rPr>
          <w:rFonts w:ascii="Times New Roman" w:hAnsi="Times New Roman" w:cs="Times New Roman"/>
          <w:b/>
          <w:bCs/>
          <w:lang w:val="id-ID"/>
        </w:rPr>
      </w:pPr>
    </w:p>
    <w:p w14:paraId="797819A2" w14:textId="01C1A087" w:rsidR="002E5B64" w:rsidRPr="0099690B" w:rsidRDefault="00F53BDA" w:rsidP="00BB63BC">
      <w:pPr>
        <w:pStyle w:val="ListParagraph"/>
        <w:numPr>
          <w:ilvl w:val="1"/>
          <w:numId w:val="26"/>
        </w:numPr>
        <w:tabs>
          <w:tab w:val="left" w:pos="426"/>
        </w:tabs>
        <w:spacing w:line="480" w:lineRule="auto"/>
        <w:ind w:left="426" w:hanging="426"/>
        <w:jc w:val="both"/>
        <w:rPr>
          <w:rFonts w:ascii="Times New Roman" w:hAnsi="Times New Roman" w:cs="Times New Roman"/>
          <w:b/>
          <w:bCs/>
          <w:sz w:val="24"/>
          <w:szCs w:val="24"/>
          <w:lang w:val="id-ID"/>
        </w:rPr>
      </w:pPr>
      <w:bookmarkStart w:id="12" w:name="_Hlk165254787"/>
      <w:r w:rsidRPr="0099690B">
        <w:rPr>
          <w:rFonts w:ascii="Times New Roman" w:hAnsi="Times New Roman" w:cs="Times New Roman"/>
          <w:b/>
          <w:bCs/>
          <w:sz w:val="24"/>
          <w:szCs w:val="24"/>
          <w:lang w:val="id-ID"/>
        </w:rPr>
        <w:t>Hubungan</w:t>
      </w:r>
      <w:r w:rsidR="002E5B64" w:rsidRPr="0099690B">
        <w:rPr>
          <w:rFonts w:ascii="Times New Roman" w:hAnsi="Times New Roman" w:cs="Times New Roman"/>
          <w:b/>
          <w:bCs/>
          <w:sz w:val="24"/>
          <w:szCs w:val="24"/>
          <w:lang w:val="id-ID"/>
        </w:rPr>
        <w:t xml:space="preserve"> Antar Variabel dan Perumusan Hipotesis</w:t>
      </w:r>
    </w:p>
    <w:bookmarkEnd w:id="12"/>
    <w:p w14:paraId="68969E93" w14:textId="410690ED" w:rsidR="002E5B64" w:rsidRPr="0099690B" w:rsidRDefault="002E5B64" w:rsidP="00BB63BC">
      <w:pPr>
        <w:pStyle w:val="ListParagraph"/>
        <w:numPr>
          <w:ilvl w:val="0"/>
          <w:numId w:val="27"/>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Pengetahuan Perpajakan Terhadap Kepatuhan Wajib Pajak</w:t>
      </w:r>
    </w:p>
    <w:p w14:paraId="01E7AC44" w14:textId="1037A693" w:rsidR="002E5B64"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57508" w:rsidRPr="0099690B">
        <w:rPr>
          <w:rFonts w:ascii="Times New Roman" w:hAnsi="Times New Roman" w:cs="Times New Roman"/>
          <w:sz w:val="24"/>
          <w:szCs w:val="24"/>
          <w:lang w:val="id-ID"/>
        </w:rPr>
        <w:t xml:space="preserve">Pengetahuan </w:t>
      </w:r>
      <w:r w:rsidR="00777EC4" w:rsidRPr="0099690B">
        <w:rPr>
          <w:rFonts w:ascii="Times New Roman" w:hAnsi="Times New Roman" w:cs="Times New Roman"/>
          <w:sz w:val="24"/>
          <w:szCs w:val="24"/>
          <w:lang w:val="id-ID"/>
        </w:rPr>
        <w:t xml:space="preserve">mengenai </w:t>
      </w:r>
      <w:r w:rsidR="00057508" w:rsidRPr="0099690B">
        <w:rPr>
          <w:rFonts w:ascii="Times New Roman" w:hAnsi="Times New Roman" w:cs="Times New Roman"/>
          <w:sz w:val="24"/>
          <w:szCs w:val="24"/>
          <w:lang w:val="id-ID"/>
        </w:rPr>
        <w:t>perpajakan</w:t>
      </w:r>
      <w:r w:rsidR="00777EC4" w:rsidRPr="0099690B">
        <w:rPr>
          <w:rFonts w:ascii="Times New Roman" w:hAnsi="Times New Roman" w:cs="Times New Roman"/>
          <w:sz w:val="24"/>
          <w:szCs w:val="24"/>
          <w:lang w:val="id-ID"/>
        </w:rPr>
        <w:t xml:space="preserve"> memiliki peran krusial dalam meningkatnya </w:t>
      </w:r>
      <w:r w:rsidR="00057508" w:rsidRPr="0099690B">
        <w:rPr>
          <w:rFonts w:ascii="Times New Roman" w:hAnsi="Times New Roman" w:cs="Times New Roman"/>
          <w:sz w:val="24"/>
          <w:szCs w:val="24"/>
          <w:lang w:val="id-ID"/>
        </w:rPr>
        <w:t xml:space="preserve">kepatuhan wajib pajak dalam hal membayar pajak. </w:t>
      </w:r>
      <w:r w:rsidR="007E5292" w:rsidRPr="0099690B">
        <w:rPr>
          <w:rFonts w:ascii="Times New Roman" w:hAnsi="Times New Roman" w:cs="Times New Roman"/>
          <w:sz w:val="24"/>
          <w:szCs w:val="24"/>
          <w:lang w:val="id-ID"/>
        </w:rPr>
        <w:t xml:space="preserve">Tingkat </w:t>
      </w:r>
      <w:r w:rsidR="006C2BBB" w:rsidRPr="0099690B">
        <w:rPr>
          <w:rFonts w:ascii="Times New Roman" w:hAnsi="Times New Roman" w:cs="Times New Roman"/>
          <w:sz w:val="24"/>
          <w:szCs w:val="24"/>
          <w:lang w:val="id-ID"/>
        </w:rPr>
        <w:t>p</w:t>
      </w:r>
      <w:r w:rsidR="00D37B2D" w:rsidRPr="0099690B">
        <w:rPr>
          <w:rFonts w:ascii="Times New Roman" w:hAnsi="Times New Roman" w:cs="Times New Roman"/>
          <w:sz w:val="24"/>
          <w:szCs w:val="24"/>
          <w:lang w:val="id-ID"/>
        </w:rPr>
        <w:t>emahaman yang dimiliki wajib pajak mengenai peraturan perpajakan</w:t>
      </w:r>
      <w:r w:rsidR="007E5352" w:rsidRPr="0099690B">
        <w:rPr>
          <w:rFonts w:ascii="Times New Roman" w:hAnsi="Times New Roman" w:cs="Times New Roman"/>
          <w:sz w:val="24"/>
          <w:szCs w:val="24"/>
          <w:lang w:val="id-ID"/>
        </w:rPr>
        <w:t>,</w:t>
      </w:r>
      <w:r w:rsidR="007E5292" w:rsidRPr="0099690B">
        <w:rPr>
          <w:rFonts w:ascii="Times New Roman" w:hAnsi="Times New Roman" w:cs="Times New Roman"/>
          <w:sz w:val="24"/>
          <w:szCs w:val="24"/>
          <w:lang w:val="id-ID"/>
        </w:rPr>
        <w:t xml:space="preserve"> ditujukan </w:t>
      </w:r>
      <w:r w:rsidR="00D37B2D" w:rsidRPr="0099690B">
        <w:rPr>
          <w:rFonts w:ascii="Times New Roman" w:hAnsi="Times New Roman" w:cs="Times New Roman"/>
          <w:sz w:val="24"/>
          <w:szCs w:val="24"/>
          <w:lang w:val="id-ID"/>
        </w:rPr>
        <w:t>untuk meningkatkan kepatuhan mereka terhadap ketentuan yang berlaku</w:t>
      </w:r>
      <w:r w:rsidR="007E5292" w:rsidRPr="0099690B">
        <w:rPr>
          <w:rFonts w:ascii="Times New Roman" w:hAnsi="Times New Roman" w:cs="Times New Roman"/>
          <w:sz w:val="24"/>
          <w:szCs w:val="24"/>
          <w:lang w:val="id-ID"/>
        </w:rPr>
        <w:t xml:space="preserve">. Wajib pajak </w:t>
      </w:r>
      <w:r w:rsidR="006C2BBB" w:rsidRPr="0099690B">
        <w:rPr>
          <w:rFonts w:ascii="Times New Roman" w:hAnsi="Times New Roman" w:cs="Times New Roman"/>
          <w:sz w:val="24"/>
          <w:szCs w:val="24"/>
          <w:lang w:val="id-ID"/>
        </w:rPr>
        <w:t xml:space="preserve">dengan pemahaman perpajakan yang baik mencerminkan </w:t>
      </w:r>
      <w:r w:rsidR="007E5292" w:rsidRPr="0099690B">
        <w:rPr>
          <w:rFonts w:ascii="Times New Roman" w:hAnsi="Times New Roman" w:cs="Times New Roman"/>
          <w:sz w:val="24"/>
          <w:szCs w:val="24"/>
          <w:lang w:val="id-ID"/>
        </w:rPr>
        <w:t>bahwa</w:t>
      </w:r>
      <w:r w:rsidR="006C2BBB" w:rsidRPr="0099690B">
        <w:rPr>
          <w:rFonts w:ascii="Times New Roman" w:hAnsi="Times New Roman" w:cs="Times New Roman"/>
          <w:sz w:val="24"/>
          <w:szCs w:val="24"/>
          <w:lang w:val="id-ID"/>
        </w:rPr>
        <w:t xml:space="preserve"> mereka benar-benar</w:t>
      </w:r>
      <w:r w:rsidR="007E5292" w:rsidRPr="0099690B">
        <w:rPr>
          <w:rFonts w:ascii="Times New Roman" w:hAnsi="Times New Roman" w:cs="Times New Roman"/>
          <w:sz w:val="24"/>
          <w:szCs w:val="24"/>
          <w:lang w:val="id-ID"/>
        </w:rPr>
        <w:t xml:space="preserve"> memahami pentingnya pajak </w:t>
      </w:r>
      <w:r w:rsidR="006C2BBB" w:rsidRPr="0099690B">
        <w:rPr>
          <w:rFonts w:ascii="Times New Roman" w:hAnsi="Times New Roman" w:cs="Times New Roman"/>
          <w:sz w:val="24"/>
          <w:szCs w:val="24"/>
          <w:lang w:val="id-ID"/>
        </w:rPr>
        <w:t>bagi</w:t>
      </w:r>
      <w:r w:rsidR="007E5292" w:rsidRPr="0099690B">
        <w:rPr>
          <w:rFonts w:ascii="Times New Roman" w:hAnsi="Times New Roman" w:cs="Times New Roman"/>
          <w:sz w:val="24"/>
          <w:szCs w:val="24"/>
          <w:lang w:val="id-ID"/>
        </w:rPr>
        <w:t xml:space="preserve"> pembangunan infrast</w:t>
      </w:r>
      <w:r w:rsidR="006314AB" w:rsidRPr="0099690B">
        <w:rPr>
          <w:rFonts w:ascii="Times New Roman" w:hAnsi="Times New Roman" w:cs="Times New Roman"/>
          <w:sz w:val="24"/>
          <w:szCs w:val="24"/>
          <w:lang w:val="id-ID"/>
        </w:rPr>
        <w:t>r</w:t>
      </w:r>
      <w:r w:rsidR="007E5292" w:rsidRPr="0099690B">
        <w:rPr>
          <w:rFonts w:ascii="Times New Roman" w:hAnsi="Times New Roman" w:cs="Times New Roman"/>
          <w:sz w:val="24"/>
          <w:szCs w:val="24"/>
          <w:lang w:val="id-ID"/>
        </w:rPr>
        <w:t>uktur</w:t>
      </w:r>
      <w:r w:rsidR="006C2BBB" w:rsidRPr="0099690B">
        <w:rPr>
          <w:rFonts w:ascii="Times New Roman" w:hAnsi="Times New Roman" w:cs="Times New Roman"/>
          <w:sz w:val="24"/>
          <w:szCs w:val="24"/>
          <w:lang w:val="id-ID"/>
        </w:rPr>
        <w:t xml:space="preserve"> nasional</w:t>
      </w:r>
      <w:r w:rsidR="007E5292" w:rsidRPr="0099690B">
        <w:rPr>
          <w:rFonts w:ascii="Times New Roman" w:hAnsi="Times New Roman" w:cs="Times New Roman"/>
          <w:sz w:val="24"/>
          <w:szCs w:val="24"/>
          <w:lang w:val="id-ID"/>
        </w:rPr>
        <w:t xml:space="preserve"> </w:t>
      </w:r>
      <w:r w:rsidR="007E5292" w:rsidRPr="0099690B">
        <w:rPr>
          <w:rFonts w:ascii="Times New Roman" w:hAnsi="Times New Roman" w:cs="Times New Roman"/>
          <w:sz w:val="24"/>
          <w:szCs w:val="24"/>
          <w:lang w:val="id-ID"/>
        </w:rPr>
        <w:fldChar w:fldCharType="begin" w:fldLock="1"/>
      </w:r>
      <w:r w:rsidR="00BF57D4" w:rsidRPr="0099690B">
        <w:rPr>
          <w:rFonts w:ascii="Times New Roman" w:hAnsi="Times New Roman" w:cs="Times New Roman"/>
          <w:sz w:val="24"/>
          <w:szCs w:val="24"/>
          <w:lang w:val="id-ID"/>
        </w:rPr>
        <w:instrText>ADDIN CSL_CITATION {"citationItems":[{"id":"ITEM-1","itemData":{"DOI":"10.33395/owner.v6i4.1068","ISSN":"2548-7507","abstract":"This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Tax.\r  \r  \r  ","author":[{"dropping-particle":"","family":"Hidayat","given":"Rachmat","non-dropping-particle":"","parse-names":false,"suffix":""},{"dropping-particle":"","family":"Wati","given":"Suci Rahma","non-dropping-particle":"","parse-names":false,"suffix":""}],"container-title":"Owner","id":"ITEM-1","issue":"4","issued":{"date-parts":[["2022"]]},"page":"4009-4020","title":"Pengaruh kesadaran Wajib Pajak dan kualitas pelayanan pajak terhadap kepatuhan Wajib Pajak dalam membayar Pajak bumi dan Bangunan di kota Bandung","type":"article-journal","volume":"6"},"uris":["http://www.mendeley.com/documents/?uuid=3b47ce66-40b4-4eca-95b2-ad6b4c4a1acd"]}],"mendeley":{"formattedCitation":"(R. Hidayat &amp; Wati, 2022)","plainTextFormattedCitation":"(R. Hidayat &amp; Wati, 2022)","previouslyFormattedCitation":"(R. Hidayat &amp; Wati, 2022)"},"properties":{"noteIndex":0},"schema":"https://github.com/citation-style-language/schema/raw/master/csl-citation.json"}</w:instrText>
      </w:r>
      <w:r w:rsidR="007E5292" w:rsidRPr="0099690B">
        <w:rPr>
          <w:rFonts w:ascii="Times New Roman" w:hAnsi="Times New Roman" w:cs="Times New Roman"/>
          <w:sz w:val="24"/>
          <w:szCs w:val="24"/>
          <w:lang w:val="id-ID"/>
        </w:rPr>
        <w:fldChar w:fldCharType="separate"/>
      </w:r>
      <w:r w:rsidR="007E5292" w:rsidRPr="0099690B">
        <w:rPr>
          <w:rFonts w:ascii="Times New Roman" w:hAnsi="Times New Roman" w:cs="Times New Roman"/>
          <w:noProof/>
          <w:sz w:val="24"/>
          <w:szCs w:val="24"/>
          <w:lang w:val="id-ID"/>
        </w:rPr>
        <w:t>(R. Hidayat &amp; Wati, 2022)</w:t>
      </w:r>
      <w:r w:rsidR="007E5292" w:rsidRPr="0099690B">
        <w:rPr>
          <w:rFonts w:ascii="Times New Roman" w:hAnsi="Times New Roman" w:cs="Times New Roman"/>
          <w:sz w:val="24"/>
          <w:szCs w:val="24"/>
          <w:lang w:val="id-ID"/>
        </w:rPr>
        <w:fldChar w:fldCharType="end"/>
      </w:r>
      <w:r w:rsidR="007E5292" w:rsidRPr="0099690B">
        <w:rPr>
          <w:rFonts w:ascii="Times New Roman" w:hAnsi="Times New Roman" w:cs="Times New Roman"/>
          <w:sz w:val="24"/>
          <w:szCs w:val="24"/>
          <w:lang w:val="id-ID"/>
        </w:rPr>
        <w:t>.</w:t>
      </w:r>
    </w:p>
    <w:p w14:paraId="42FDE7D0" w14:textId="60000B31" w:rsidR="007C4F95"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F57D4" w:rsidRPr="0099690B">
        <w:rPr>
          <w:rFonts w:ascii="Times New Roman" w:hAnsi="Times New Roman" w:cs="Times New Roman"/>
          <w:sz w:val="24"/>
          <w:szCs w:val="24"/>
          <w:lang w:val="id-ID"/>
        </w:rPr>
        <w:t xml:space="preserve">Dalam </w:t>
      </w:r>
      <w:r w:rsidR="00BF57D4" w:rsidRPr="0099690B">
        <w:rPr>
          <w:rFonts w:ascii="Times New Roman" w:hAnsi="Times New Roman" w:cs="Times New Roman"/>
          <w:i/>
          <w:iCs/>
          <w:sz w:val="24"/>
          <w:szCs w:val="24"/>
          <w:lang w:val="id-ID"/>
        </w:rPr>
        <w:t>Theory of Planned Behavior</w:t>
      </w:r>
      <w:r w:rsidR="00F53BDA" w:rsidRPr="0099690B">
        <w:rPr>
          <w:rFonts w:ascii="Times New Roman" w:hAnsi="Times New Roman" w:cs="Times New Roman"/>
          <w:sz w:val="24"/>
          <w:szCs w:val="24"/>
          <w:lang w:val="id-ID"/>
        </w:rPr>
        <w:t xml:space="preserve"> dijelaskan bahw</w:t>
      </w:r>
      <w:r w:rsidR="00AC50B1" w:rsidRPr="0099690B">
        <w:rPr>
          <w:rFonts w:ascii="Times New Roman" w:hAnsi="Times New Roman" w:cs="Times New Roman"/>
          <w:sz w:val="24"/>
          <w:szCs w:val="24"/>
          <w:lang w:val="id-ID"/>
        </w:rPr>
        <w:t>a</w:t>
      </w:r>
      <w:r w:rsidR="00F53BDA" w:rsidRPr="0099690B">
        <w:rPr>
          <w:rFonts w:ascii="Times New Roman" w:hAnsi="Times New Roman" w:cs="Times New Roman"/>
          <w:sz w:val="24"/>
          <w:szCs w:val="24"/>
          <w:lang w:val="id-ID"/>
        </w:rPr>
        <w:t xml:space="preserve"> p</w:t>
      </w:r>
      <w:r w:rsidR="00BF57D4" w:rsidRPr="0099690B">
        <w:rPr>
          <w:rFonts w:ascii="Times New Roman" w:hAnsi="Times New Roman" w:cs="Times New Roman"/>
          <w:sz w:val="24"/>
          <w:szCs w:val="24"/>
          <w:lang w:val="id-ID"/>
        </w:rPr>
        <w:t>erilaku sese</w:t>
      </w:r>
      <w:r w:rsidR="006314AB" w:rsidRPr="0099690B">
        <w:rPr>
          <w:rFonts w:ascii="Times New Roman" w:hAnsi="Times New Roman" w:cs="Times New Roman"/>
          <w:sz w:val="24"/>
          <w:szCs w:val="24"/>
          <w:lang w:val="id-ID"/>
        </w:rPr>
        <w:t>o</w:t>
      </w:r>
      <w:r w:rsidR="00BF57D4" w:rsidRPr="0099690B">
        <w:rPr>
          <w:rFonts w:ascii="Times New Roman" w:hAnsi="Times New Roman" w:cs="Times New Roman"/>
          <w:sz w:val="24"/>
          <w:szCs w:val="24"/>
          <w:lang w:val="id-ID"/>
        </w:rPr>
        <w:t>rang dipengaruhi oleh ke</w:t>
      </w:r>
      <w:r w:rsidR="00306F1E" w:rsidRPr="0099690B">
        <w:rPr>
          <w:rFonts w:ascii="Times New Roman" w:hAnsi="Times New Roman" w:cs="Times New Roman"/>
          <w:sz w:val="24"/>
          <w:szCs w:val="24"/>
          <w:lang w:val="id-ID"/>
        </w:rPr>
        <w:t>yakinan</w:t>
      </w:r>
      <w:r w:rsidR="00BF57D4" w:rsidRPr="0099690B">
        <w:rPr>
          <w:rFonts w:ascii="Times New Roman" w:hAnsi="Times New Roman" w:cs="Times New Roman"/>
          <w:sz w:val="24"/>
          <w:szCs w:val="24"/>
          <w:lang w:val="id-ID"/>
        </w:rPr>
        <w:t xml:space="preserve"> dan pertimbangan dari individu itu sendiri. Dalam teori ini, niat diasumsikan sebagai faktor motivasi atau keyakinan untuk seseorang berp</w:t>
      </w:r>
      <w:r w:rsidR="006314AB" w:rsidRPr="0099690B">
        <w:rPr>
          <w:rFonts w:ascii="Times New Roman" w:hAnsi="Times New Roman" w:cs="Times New Roman"/>
          <w:sz w:val="24"/>
          <w:szCs w:val="24"/>
          <w:lang w:val="id-ID"/>
        </w:rPr>
        <w:t>e</w:t>
      </w:r>
      <w:r w:rsidR="00BF57D4" w:rsidRPr="0099690B">
        <w:rPr>
          <w:rFonts w:ascii="Times New Roman" w:hAnsi="Times New Roman" w:cs="Times New Roman"/>
          <w:sz w:val="24"/>
          <w:szCs w:val="24"/>
          <w:lang w:val="id-ID"/>
        </w:rPr>
        <w:t xml:space="preserve">rilaku. </w:t>
      </w:r>
      <w:r w:rsidR="00306F1E" w:rsidRPr="0099690B">
        <w:rPr>
          <w:rFonts w:ascii="Times New Roman" w:hAnsi="Times New Roman" w:cs="Times New Roman"/>
          <w:sz w:val="24"/>
          <w:szCs w:val="24"/>
          <w:lang w:val="id-ID"/>
        </w:rPr>
        <w:t xml:space="preserve">Dalam kaitanya kepatuhan perpajakan, apabila individu telah </w:t>
      </w:r>
      <w:r w:rsidR="00306F1E" w:rsidRPr="0099690B">
        <w:rPr>
          <w:rFonts w:ascii="Times New Roman" w:hAnsi="Times New Roman" w:cs="Times New Roman"/>
          <w:sz w:val="24"/>
          <w:szCs w:val="24"/>
          <w:lang w:val="id-ID"/>
        </w:rPr>
        <w:lastRenderedPageBreak/>
        <w:t xml:space="preserve">memenuhi kewajiban pajaknya (berperilaku atas faktor), hal itu mengindikasikan bahwa wajib pajak telah memiliki pengetahuan dan pemahaman (faktor motivasi atau keyakinan) akan pentingnya membayar pajak atau </w:t>
      </w:r>
      <w:r w:rsidR="00306F1E" w:rsidRPr="0099690B">
        <w:rPr>
          <w:rFonts w:ascii="Times New Roman" w:hAnsi="Times New Roman" w:cs="Times New Roman"/>
          <w:i/>
          <w:iCs/>
          <w:sz w:val="24"/>
          <w:szCs w:val="24"/>
          <w:lang w:val="id-ID"/>
        </w:rPr>
        <w:t>Behavioral Beliefs</w:t>
      </w:r>
      <w:r w:rsidR="00BF57D4" w:rsidRPr="0099690B">
        <w:rPr>
          <w:rFonts w:ascii="Times New Roman" w:hAnsi="Times New Roman" w:cs="Times New Roman"/>
          <w:sz w:val="24"/>
          <w:szCs w:val="24"/>
          <w:lang w:val="id-ID"/>
        </w:rPr>
        <w:t xml:space="preserve">. </w:t>
      </w:r>
    </w:p>
    <w:p w14:paraId="1EF7C4E4" w14:textId="076F4B44" w:rsidR="00BF57D4"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F57D4" w:rsidRPr="0099690B">
        <w:rPr>
          <w:rFonts w:ascii="Times New Roman" w:hAnsi="Times New Roman" w:cs="Times New Roman"/>
          <w:sz w:val="24"/>
          <w:szCs w:val="24"/>
          <w:lang w:val="id-ID"/>
        </w:rPr>
        <w:t>Pada teori atribusi, perilaku seseorang akan timbul dengan adanya pengaruh internal (dalam diri seseorang) dan eksternal (dari luar seseorang). Dalam hal ini, pengetahuan perpajakan masuk dalam kategori pengaruh internal.</w:t>
      </w:r>
      <w:r w:rsidR="00F53BDA" w:rsidRPr="0099690B">
        <w:rPr>
          <w:rFonts w:ascii="Times New Roman" w:hAnsi="Times New Roman" w:cs="Times New Roman"/>
          <w:sz w:val="24"/>
          <w:szCs w:val="24"/>
          <w:lang w:val="id-ID"/>
        </w:rPr>
        <w:t xml:space="preserve"> Melalui pendidikan formal dan non formal, p</w:t>
      </w:r>
      <w:r w:rsidR="00BF57D4" w:rsidRPr="0099690B">
        <w:rPr>
          <w:rFonts w:ascii="Times New Roman" w:hAnsi="Times New Roman" w:cs="Times New Roman"/>
          <w:sz w:val="24"/>
          <w:szCs w:val="24"/>
          <w:lang w:val="id-ID"/>
        </w:rPr>
        <w:t xml:space="preserve">engetahuan akan perpajakan dapat diperoleh </w:t>
      </w:r>
      <w:r w:rsidR="00F53BDA" w:rsidRPr="0099690B">
        <w:rPr>
          <w:rFonts w:ascii="Times New Roman" w:hAnsi="Times New Roman" w:cs="Times New Roman"/>
          <w:sz w:val="24"/>
          <w:szCs w:val="24"/>
          <w:lang w:val="id-ID"/>
        </w:rPr>
        <w:t xml:space="preserve">yang akan </w:t>
      </w:r>
      <w:r w:rsidR="00BF57D4" w:rsidRPr="0099690B">
        <w:rPr>
          <w:rFonts w:ascii="Times New Roman" w:hAnsi="Times New Roman" w:cs="Times New Roman"/>
          <w:sz w:val="24"/>
          <w:szCs w:val="24"/>
          <w:lang w:val="id-ID"/>
        </w:rPr>
        <w:t>berefek pada meningkatnya pengetahuan perpajakan seseorang. Semakin banyak pengetahuan tentang pajak yang dimiliki, semakin</w:t>
      </w:r>
      <w:r w:rsidR="007C4F95" w:rsidRPr="0099690B">
        <w:rPr>
          <w:rFonts w:ascii="Times New Roman" w:hAnsi="Times New Roman" w:cs="Times New Roman"/>
          <w:sz w:val="24"/>
          <w:szCs w:val="24"/>
          <w:lang w:val="id-ID"/>
        </w:rPr>
        <w:t xml:space="preserve"> memungkinkan wajib pajak </w:t>
      </w:r>
      <w:r w:rsidR="00AF74FE" w:rsidRPr="0099690B">
        <w:rPr>
          <w:rFonts w:ascii="Times New Roman" w:hAnsi="Times New Roman" w:cs="Times New Roman"/>
          <w:sz w:val="24"/>
          <w:szCs w:val="24"/>
          <w:lang w:val="id-ID"/>
        </w:rPr>
        <w:t>bertanggung jawab atas keputusan kepatuhan pajak mereka</w:t>
      </w:r>
      <w:r w:rsidR="00BF57D4" w:rsidRPr="0099690B">
        <w:rPr>
          <w:rFonts w:ascii="Times New Roman" w:hAnsi="Times New Roman" w:cs="Times New Roman"/>
          <w:sz w:val="24"/>
          <w:szCs w:val="24"/>
          <w:lang w:val="id-ID"/>
        </w:rPr>
        <w:t xml:space="preserve">. </w:t>
      </w:r>
    </w:p>
    <w:p w14:paraId="31261FDA" w14:textId="3BAA59DC" w:rsidR="00586D20" w:rsidRPr="0099690B" w:rsidRDefault="00DB1B29" w:rsidP="00DB1B29">
      <w:pPr>
        <w:tabs>
          <w:tab w:val="left" w:pos="426"/>
        </w:tabs>
        <w:spacing w:line="480" w:lineRule="auto"/>
        <w:jc w:val="both"/>
        <w:rPr>
          <w:rFonts w:ascii="Times New Roman" w:hAnsi="Times New Roman" w:cs="Times New Roman"/>
          <w:sz w:val="24"/>
          <w:szCs w:val="24"/>
          <w:lang w:val="id-ID"/>
        </w:rPr>
      </w:pPr>
      <w:bookmarkStart w:id="13" w:name="_Hlk153341739"/>
      <w:r w:rsidRPr="0099690B">
        <w:rPr>
          <w:rFonts w:ascii="Times New Roman" w:hAnsi="Times New Roman" w:cs="Times New Roman"/>
          <w:sz w:val="24"/>
          <w:szCs w:val="24"/>
          <w:lang w:val="id-ID"/>
        </w:rPr>
        <w:tab/>
      </w:r>
      <w:r w:rsidR="00BF57D4" w:rsidRPr="0099690B">
        <w:rPr>
          <w:rFonts w:ascii="Times New Roman" w:hAnsi="Times New Roman" w:cs="Times New Roman"/>
          <w:sz w:val="24"/>
          <w:szCs w:val="24"/>
          <w:lang w:val="id-ID"/>
        </w:rPr>
        <w:t>Hasil penelitian sebelumnya</w:t>
      </w:r>
      <w:r w:rsidR="00E674D9" w:rsidRPr="0099690B">
        <w:rPr>
          <w:rFonts w:ascii="Times New Roman" w:hAnsi="Times New Roman" w:cs="Times New Roman"/>
          <w:sz w:val="24"/>
          <w:szCs w:val="24"/>
          <w:lang w:val="id-ID"/>
        </w:rPr>
        <w:t xml:space="preserve"> </w:t>
      </w:r>
      <w:r w:rsidR="00E674D9"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00E674D9" w:rsidRPr="0099690B">
        <w:rPr>
          <w:rFonts w:ascii="Times New Roman" w:hAnsi="Times New Roman" w:cs="Times New Roman"/>
          <w:sz w:val="24"/>
          <w:szCs w:val="24"/>
          <w:lang w:val="id-ID"/>
        </w:rPr>
        <w:fldChar w:fldCharType="separate"/>
      </w:r>
      <w:r w:rsidR="00E674D9" w:rsidRPr="0099690B">
        <w:rPr>
          <w:rFonts w:ascii="Times New Roman" w:hAnsi="Times New Roman" w:cs="Times New Roman"/>
          <w:noProof/>
          <w:sz w:val="24"/>
          <w:szCs w:val="24"/>
          <w:lang w:val="id-ID"/>
        </w:rPr>
        <w:t>(Ablessy, 2020)</w:t>
      </w:r>
      <w:r w:rsidR="00E674D9" w:rsidRPr="0099690B">
        <w:rPr>
          <w:rFonts w:ascii="Times New Roman" w:hAnsi="Times New Roman" w:cs="Times New Roman"/>
          <w:sz w:val="24"/>
          <w:szCs w:val="24"/>
          <w:lang w:val="id-ID"/>
        </w:rPr>
        <w:fldChar w:fldCharType="end"/>
      </w:r>
      <w:r w:rsidR="00E674D9" w:rsidRPr="0099690B">
        <w:rPr>
          <w:rFonts w:ascii="Times New Roman" w:hAnsi="Times New Roman" w:cs="Times New Roman"/>
          <w:noProof/>
          <w:sz w:val="24"/>
          <w:szCs w:val="24"/>
          <w:lang w:val="id-ID"/>
        </w:rPr>
        <w:t>,</w:t>
      </w:r>
      <w:r w:rsidR="00BF57D4" w:rsidRPr="0099690B">
        <w:rPr>
          <w:rFonts w:ascii="Times New Roman" w:hAnsi="Times New Roman" w:cs="Times New Roman"/>
          <w:sz w:val="24"/>
          <w:szCs w:val="24"/>
          <w:lang w:val="id-ID"/>
        </w:rPr>
        <w:t xml:space="preserve"> menyebutkan </w:t>
      </w:r>
      <w:r w:rsidR="00F53BDA" w:rsidRPr="0099690B">
        <w:rPr>
          <w:rFonts w:ascii="Times New Roman" w:hAnsi="Times New Roman" w:cs="Times New Roman"/>
          <w:sz w:val="24"/>
          <w:szCs w:val="24"/>
          <w:lang w:val="id-ID"/>
        </w:rPr>
        <w:t xml:space="preserve">kepatuhan membayar pajak bumi dan bangunan, secara signifikan dan positif dipengaruhi oleh </w:t>
      </w:r>
      <w:r w:rsidR="00BF57D4" w:rsidRPr="0099690B">
        <w:rPr>
          <w:rFonts w:ascii="Times New Roman" w:hAnsi="Times New Roman" w:cs="Times New Roman"/>
          <w:sz w:val="24"/>
          <w:szCs w:val="24"/>
          <w:lang w:val="id-ID"/>
        </w:rPr>
        <w:t>pengetahuan perpajakan</w:t>
      </w:r>
      <w:r w:rsidR="00F53BDA" w:rsidRPr="0099690B">
        <w:rPr>
          <w:rFonts w:ascii="Times New Roman" w:hAnsi="Times New Roman" w:cs="Times New Roman"/>
          <w:sz w:val="24"/>
          <w:szCs w:val="24"/>
          <w:lang w:val="id-ID"/>
        </w:rPr>
        <w:t>,</w:t>
      </w:r>
      <w:r w:rsidR="00BF57D4" w:rsidRPr="0099690B">
        <w:rPr>
          <w:rFonts w:ascii="Times New Roman" w:hAnsi="Times New Roman" w:cs="Times New Roman"/>
          <w:sz w:val="24"/>
          <w:szCs w:val="24"/>
          <w:lang w:val="id-ID"/>
        </w:rPr>
        <w:t xml:space="preserve"> </w:t>
      </w:r>
      <w:r w:rsidR="00AE20EE" w:rsidRPr="0099690B">
        <w:rPr>
          <w:rFonts w:ascii="Times New Roman" w:hAnsi="Times New Roman" w:cs="Times New Roman"/>
          <w:sz w:val="24"/>
          <w:szCs w:val="24"/>
          <w:lang w:val="id-ID"/>
        </w:rPr>
        <w:t>yang</w:t>
      </w:r>
      <w:r w:rsidR="00586D20" w:rsidRPr="0099690B">
        <w:rPr>
          <w:rFonts w:ascii="Times New Roman" w:hAnsi="Times New Roman" w:cs="Times New Roman"/>
          <w:sz w:val="24"/>
          <w:szCs w:val="24"/>
          <w:lang w:val="id-ID"/>
        </w:rPr>
        <w:t xml:space="preserve"> diperkuat oleh penelitian lainnya yaitu</w:t>
      </w:r>
      <w:r w:rsidR="00C57662" w:rsidRPr="0099690B">
        <w:rPr>
          <w:rFonts w:ascii="Times New Roman" w:hAnsi="Times New Roman" w:cs="Times New Roman"/>
          <w:sz w:val="24"/>
          <w:szCs w:val="24"/>
          <w:lang w:val="id-ID"/>
        </w:rPr>
        <w:t xml:space="preserve"> </w:t>
      </w:r>
      <w:r w:rsidR="00C57662" w:rsidRPr="0099690B">
        <w:rPr>
          <w:rFonts w:ascii="Times New Roman" w:hAnsi="Times New Roman" w:cs="Times New Roman"/>
          <w:sz w:val="24"/>
          <w:szCs w:val="24"/>
          <w:lang w:val="id-ID"/>
        </w:rPr>
        <w:fldChar w:fldCharType="begin" w:fldLock="1"/>
      </w:r>
      <w:r w:rsidR="000604BE" w:rsidRPr="0099690B">
        <w:rPr>
          <w:rFonts w:ascii="Times New Roman" w:hAnsi="Times New Roman" w:cs="Times New Roman"/>
          <w:sz w:val="24"/>
          <w:szCs w:val="24"/>
          <w:lang w:val="id-ID"/>
        </w:rPr>
        <w:instrText>ADDIN CSL_CITATION {"citationItems":[{"id":"ITEM-1","itemData":{"abstract":"This research aims to obtain evidences empirically about the influence of the implementation of government accounting standards, internal control systems and accounting staff competence to the quality of local government financial statements. The population in this research is staff members of SKPD in South Tangerang City. This research is a quantitative research that conduct by using primary data. This research using simple random sampling technique, and samples obtained and used amounted to 100 respondents. The data collection were done by using questionnaire method. The method of analysis used in testing the hypothesis is multiple linear regression analysis. The results that the application of government accounting standards, internal control system and accounting staff competence partially have the positive effect and significant on the quality of local government financial statements. Thus, the application of government accounting standards, internal control system and accounting staff competence simultaneously have positive effect and significant on the quality of local government financial statements.","author":[{"dropping-particle":"","family":"Putra","given":"Donny Maha","non-dropping-particle":"","parse-names":false,"suffix":""}],"container-title":"Akuntansi Riset)","id":"ITEM-1","issue":"2","issued":{"date-parts":[["2023"]]},"page":"13-26","title":"The Tax Compliance Factors in Individual Taxpayer Perspective","type":"article-journal","volume":"9"},"uris":["http://www.mendeley.com/documents/?uuid=7a582a68-b701-4de9-aa41-47eb290010fb"]}],"mendeley":{"formattedCitation":"(Putra, 2023)","plainTextFormattedCitation":"(Putra, 2023)","previouslyFormattedCitation":"(Putra, 2023)"},"properties":{"noteIndex":0},"schema":"https://github.com/citation-style-language/schema/raw/master/csl-citation.json"}</w:instrText>
      </w:r>
      <w:r w:rsidR="00C57662" w:rsidRPr="0099690B">
        <w:rPr>
          <w:rFonts w:ascii="Times New Roman" w:hAnsi="Times New Roman" w:cs="Times New Roman"/>
          <w:sz w:val="24"/>
          <w:szCs w:val="24"/>
          <w:lang w:val="id-ID"/>
        </w:rPr>
        <w:fldChar w:fldCharType="separate"/>
      </w:r>
      <w:r w:rsidR="00C57662" w:rsidRPr="0099690B">
        <w:rPr>
          <w:rFonts w:ascii="Times New Roman" w:hAnsi="Times New Roman" w:cs="Times New Roman"/>
          <w:noProof/>
          <w:sz w:val="24"/>
          <w:szCs w:val="24"/>
          <w:lang w:val="id-ID"/>
        </w:rPr>
        <w:t>(Putra, 2023)</w:t>
      </w:r>
      <w:r w:rsidR="00C57662" w:rsidRPr="0099690B">
        <w:rPr>
          <w:rFonts w:ascii="Times New Roman" w:hAnsi="Times New Roman" w:cs="Times New Roman"/>
          <w:sz w:val="24"/>
          <w:szCs w:val="24"/>
          <w:lang w:val="id-ID"/>
        </w:rPr>
        <w:fldChar w:fldCharType="end"/>
      </w:r>
      <w:r w:rsidR="00C57662" w:rsidRPr="0099690B">
        <w:rPr>
          <w:rFonts w:ascii="Times New Roman" w:hAnsi="Times New Roman" w:cs="Times New Roman"/>
          <w:sz w:val="24"/>
          <w:szCs w:val="24"/>
          <w:lang w:val="id-ID"/>
        </w:rPr>
        <w:t xml:space="preserve">, </w:t>
      </w:r>
      <w:r w:rsidR="00BF57D4" w:rsidRPr="0099690B">
        <w:rPr>
          <w:rFonts w:ascii="Times New Roman" w:hAnsi="Times New Roman" w:cs="Times New Roman"/>
          <w:sz w:val="24"/>
          <w:szCs w:val="24"/>
          <w:lang w:val="id-ID"/>
        </w:rPr>
        <w:fldChar w:fldCharType="begin" w:fldLock="1"/>
      </w:r>
      <w:r w:rsidR="00BF57D4" w:rsidRPr="0099690B">
        <w:rPr>
          <w:rFonts w:ascii="Times New Roman" w:hAnsi="Times New Roman" w:cs="Times New Roman"/>
          <w:sz w:val="24"/>
          <w:szCs w:val="24"/>
          <w:lang w:val="id-ID"/>
        </w:rPr>
        <w:instrText>ADDIN CSL_CITATION {"citationItems":[{"id":"ITEM-1","itemData":{"ISSN":"2548-7507","abstract":"This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author":[{"dropping-particle":"","family":"Wulandari","given":"Novita","non-dropping-particle":"","parse-names":false,"suffix":""},{"dropping-particle":"","family":"Wahyudi","given":"Djoko","non-dropping-particle":"","parse-names":false,"suffix":""}],"container-title":"Jurnal Pendidikan Tambusai","id":"ITEM-1","issue":"2","issued":{"date-parts":[["2022"]]},"page":"14853-14870","title":"Pengaruh Pengetahuan Perpajakan, Sanksi Pajak, Kesadaran Wajib Pajak, dan Kualitas Pelayanan Pajak terhadap Kepatuhan Wajib Pajak Bumi dan Bangunan di Desa Mranggen Kabupaten Demak","type":"article-journal","volume":"6"},"uris":["http://www.mendeley.com/documents/?uuid=17f21f77-57e4-43e1-9468-49f70113adde"]}],"mendeley":{"formattedCitation":"(Wulandari &amp; Wahyudi, 2022)","plainTextFormattedCitation":"(Wulandari &amp; Wahyudi, 2022)","previouslyFormattedCitation":"(Wulandari &amp; Wahyudi, 2022)"},"properties":{"noteIndex":0},"schema":"https://github.com/citation-style-language/schema/raw/master/csl-citation.json"}</w:instrText>
      </w:r>
      <w:r w:rsidR="00BF57D4" w:rsidRPr="0099690B">
        <w:rPr>
          <w:rFonts w:ascii="Times New Roman" w:hAnsi="Times New Roman" w:cs="Times New Roman"/>
          <w:sz w:val="24"/>
          <w:szCs w:val="24"/>
          <w:lang w:val="id-ID"/>
        </w:rPr>
        <w:fldChar w:fldCharType="separate"/>
      </w:r>
      <w:r w:rsidR="00BF57D4" w:rsidRPr="0099690B">
        <w:rPr>
          <w:rFonts w:ascii="Times New Roman" w:hAnsi="Times New Roman" w:cs="Times New Roman"/>
          <w:noProof/>
          <w:sz w:val="24"/>
          <w:szCs w:val="24"/>
          <w:lang w:val="id-ID"/>
        </w:rPr>
        <w:t>(Wulandari &amp; Wahyudi, 2022)</w:t>
      </w:r>
      <w:r w:rsidR="00BF57D4" w:rsidRPr="0099690B">
        <w:rPr>
          <w:rFonts w:ascii="Times New Roman" w:hAnsi="Times New Roman" w:cs="Times New Roman"/>
          <w:sz w:val="24"/>
          <w:szCs w:val="24"/>
          <w:lang w:val="id-ID"/>
        </w:rPr>
        <w:fldChar w:fldCharType="end"/>
      </w:r>
      <w:r w:rsidR="00BF57D4" w:rsidRPr="0099690B">
        <w:rPr>
          <w:rFonts w:ascii="Times New Roman" w:hAnsi="Times New Roman" w:cs="Times New Roman"/>
          <w:sz w:val="24"/>
          <w:szCs w:val="24"/>
          <w:lang w:val="id-ID"/>
        </w:rPr>
        <w:t>.</w:t>
      </w:r>
      <w:r w:rsidR="00DD7410" w:rsidRPr="0099690B">
        <w:rPr>
          <w:rFonts w:ascii="Times New Roman" w:hAnsi="Times New Roman" w:cs="Times New Roman"/>
          <w:sz w:val="24"/>
          <w:szCs w:val="24"/>
          <w:lang w:val="id-ID"/>
        </w:rPr>
        <w:t xml:space="preserve"> </w:t>
      </w:r>
      <w:r w:rsidR="00E674D9" w:rsidRPr="0099690B">
        <w:rPr>
          <w:rFonts w:ascii="Times New Roman" w:hAnsi="Times New Roman" w:cs="Times New Roman"/>
          <w:sz w:val="24"/>
          <w:szCs w:val="24"/>
          <w:lang w:val="id-ID"/>
        </w:rPr>
        <w:t xml:space="preserve">Dan </w:t>
      </w:r>
      <w:r w:rsidR="00F53BDA" w:rsidRPr="0099690B">
        <w:rPr>
          <w:rFonts w:ascii="Times New Roman" w:hAnsi="Times New Roman" w:cs="Times New Roman"/>
          <w:sz w:val="24"/>
          <w:szCs w:val="24"/>
          <w:lang w:val="id-ID"/>
        </w:rPr>
        <w:t xml:space="preserve">melalui penjelasan </w:t>
      </w:r>
      <w:r w:rsidR="00DD7410" w:rsidRPr="0099690B">
        <w:rPr>
          <w:rFonts w:ascii="Times New Roman" w:hAnsi="Times New Roman" w:cs="Times New Roman"/>
          <w:sz w:val="24"/>
          <w:szCs w:val="24"/>
          <w:lang w:val="id-ID"/>
        </w:rPr>
        <w:t>tersebut,</w:t>
      </w:r>
      <w:r w:rsidR="00F53BDA" w:rsidRPr="0099690B">
        <w:rPr>
          <w:rFonts w:ascii="Times New Roman" w:hAnsi="Times New Roman" w:cs="Times New Roman"/>
          <w:sz w:val="24"/>
          <w:szCs w:val="24"/>
          <w:lang w:val="id-ID"/>
        </w:rPr>
        <w:t xml:space="preserve"> </w:t>
      </w:r>
      <w:r w:rsidR="00DD7410" w:rsidRPr="0099690B">
        <w:rPr>
          <w:rFonts w:ascii="Times New Roman" w:hAnsi="Times New Roman" w:cs="Times New Roman"/>
          <w:sz w:val="24"/>
          <w:szCs w:val="24"/>
          <w:lang w:val="id-ID"/>
        </w:rPr>
        <w:t xml:space="preserve">hipotesis </w:t>
      </w:r>
      <w:r w:rsidR="00F53BDA" w:rsidRPr="0099690B">
        <w:rPr>
          <w:rFonts w:ascii="Times New Roman" w:hAnsi="Times New Roman" w:cs="Times New Roman"/>
          <w:sz w:val="24"/>
          <w:szCs w:val="24"/>
          <w:lang w:val="id-ID"/>
        </w:rPr>
        <w:t>yang dibangun</w:t>
      </w:r>
      <w:bookmarkStart w:id="14" w:name="_Hlk153342141"/>
      <w:bookmarkEnd w:id="13"/>
      <w:r w:rsidR="00F53BDA" w:rsidRPr="0099690B">
        <w:rPr>
          <w:rFonts w:ascii="Times New Roman" w:hAnsi="Times New Roman" w:cs="Times New Roman"/>
          <w:sz w:val="24"/>
          <w:szCs w:val="24"/>
          <w:lang w:val="id-ID"/>
        </w:rPr>
        <w:t xml:space="preserve"> sebagai berikut</w:t>
      </w:r>
      <w:r w:rsidR="00E674D9" w:rsidRPr="0099690B">
        <w:rPr>
          <w:rFonts w:ascii="Times New Roman" w:hAnsi="Times New Roman" w:cs="Times New Roman"/>
          <w:sz w:val="24"/>
          <w:szCs w:val="24"/>
          <w:lang w:val="id-ID"/>
        </w:rPr>
        <w:t xml:space="preserve"> : </w:t>
      </w:r>
    </w:p>
    <w:p w14:paraId="782F78C5" w14:textId="396AA0BC" w:rsidR="00DD7410" w:rsidRPr="0099690B" w:rsidRDefault="00DD7410" w:rsidP="00DB1B29">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w:t>
      </w:r>
      <w:r w:rsidRPr="0099690B">
        <w:rPr>
          <w:rFonts w:ascii="Times New Roman" w:hAnsi="Times New Roman" w:cs="Times New Roman"/>
          <w:b/>
          <w:bCs/>
          <w:sz w:val="24"/>
          <w:szCs w:val="24"/>
          <w:vertAlign w:val="subscript"/>
          <w:lang w:val="id-ID"/>
        </w:rPr>
        <w:t>1</w:t>
      </w:r>
      <w:r w:rsidRPr="0099690B">
        <w:rPr>
          <w:rFonts w:ascii="Times New Roman" w:hAnsi="Times New Roman" w:cs="Times New Roman"/>
          <w:b/>
          <w:bCs/>
          <w:sz w:val="24"/>
          <w:szCs w:val="24"/>
          <w:lang w:val="id-ID"/>
        </w:rPr>
        <w:t xml:space="preserve">: Pengetahuan </w:t>
      </w:r>
      <w:r w:rsidR="00F72A9B" w:rsidRPr="0099690B">
        <w:rPr>
          <w:rFonts w:ascii="Times New Roman" w:hAnsi="Times New Roman" w:cs="Times New Roman"/>
          <w:b/>
          <w:bCs/>
          <w:sz w:val="24"/>
          <w:szCs w:val="24"/>
          <w:lang w:val="id-ID"/>
        </w:rPr>
        <w:t>perpajakan</w:t>
      </w:r>
      <w:r w:rsidR="0080470B" w:rsidRPr="0099690B">
        <w:rPr>
          <w:rFonts w:ascii="Times New Roman" w:hAnsi="Times New Roman" w:cs="Times New Roman"/>
          <w:b/>
          <w:bCs/>
          <w:sz w:val="24"/>
          <w:szCs w:val="24"/>
          <w:lang w:val="id-ID"/>
        </w:rPr>
        <w:t xml:space="preserve"> </w:t>
      </w:r>
      <w:r w:rsidR="00FC3047" w:rsidRPr="0099690B">
        <w:rPr>
          <w:rFonts w:ascii="Times New Roman" w:hAnsi="Times New Roman" w:cs="Times New Roman"/>
          <w:b/>
          <w:bCs/>
          <w:sz w:val="24"/>
          <w:szCs w:val="24"/>
          <w:lang w:val="id-ID"/>
        </w:rPr>
        <w:t>berpengaruh signifikan dan positif terhadap kepatuhan wajib pajak bumi dan bangu</w:t>
      </w:r>
      <w:bookmarkEnd w:id="14"/>
      <w:r w:rsidR="00FC3047" w:rsidRPr="0099690B">
        <w:rPr>
          <w:rFonts w:ascii="Times New Roman" w:hAnsi="Times New Roman" w:cs="Times New Roman"/>
          <w:b/>
          <w:bCs/>
          <w:sz w:val="24"/>
          <w:szCs w:val="24"/>
          <w:lang w:val="id-ID"/>
        </w:rPr>
        <w:t>nan di Kota Samarinda</w:t>
      </w:r>
      <w:r w:rsidRPr="0099690B">
        <w:rPr>
          <w:rFonts w:ascii="Times New Roman" w:hAnsi="Times New Roman" w:cs="Times New Roman"/>
          <w:b/>
          <w:bCs/>
          <w:sz w:val="24"/>
          <w:szCs w:val="24"/>
          <w:lang w:val="id-ID"/>
        </w:rPr>
        <w:t>.</w:t>
      </w:r>
    </w:p>
    <w:p w14:paraId="1E622232" w14:textId="5F3DFE88" w:rsidR="00DD7410" w:rsidRPr="0099690B" w:rsidRDefault="00DD7410" w:rsidP="00BB63BC">
      <w:pPr>
        <w:pStyle w:val="ListParagraph"/>
        <w:numPr>
          <w:ilvl w:val="0"/>
          <w:numId w:val="28"/>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Sanksi Perpajakan Terhadap Kepatuhan Wajib Pajak</w:t>
      </w:r>
    </w:p>
    <w:p w14:paraId="75A10296" w14:textId="5C5A2FCE" w:rsidR="00DD7410"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D7410" w:rsidRPr="0099690B">
        <w:rPr>
          <w:rFonts w:ascii="Times New Roman" w:hAnsi="Times New Roman" w:cs="Times New Roman"/>
          <w:sz w:val="24"/>
          <w:szCs w:val="24"/>
          <w:lang w:val="id-ID"/>
        </w:rPr>
        <w:t xml:space="preserve">Sanksi perpajakan adalah </w:t>
      </w:r>
      <w:r w:rsidR="007F0C9E" w:rsidRPr="0099690B">
        <w:rPr>
          <w:rFonts w:ascii="Times New Roman" w:hAnsi="Times New Roman" w:cs="Times New Roman"/>
          <w:sz w:val="24"/>
          <w:szCs w:val="24"/>
          <w:lang w:val="id-ID"/>
        </w:rPr>
        <w:t xml:space="preserve">bentuk penalti yang dikenakan kepada </w:t>
      </w:r>
      <w:r w:rsidR="00DD7410" w:rsidRPr="0099690B">
        <w:rPr>
          <w:rFonts w:ascii="Times New Roman" w:hAnsi="Times New Roman" w:cs="Times New Roman"/>
          <w:sz w:val="24"/>
          <w:szCs w:val="24"/>
          <w:lang w:val="id-ID"/>
        </w:rPr>
        <w:t>pelaku wajib pajak yang terbukti telah m</w:t>
      </w:r>
      <w:r w:rsidR="007F0C9E" w:rsidRPr="0099690B">
        <w:rPr>
          <w:rFonts w:ascii="Times New Roman" w:hAnsi="Times New Roman" w:cs="Times New Roman"/>
          <w:sz w:val="24"/>
          <w:szCs w:val="24"/>
          <w:lang w:val="id-ID"/>
        </w:rPr>
        <w:t>enyimpang dari</w:t>
      </w:r>
      <w:r w:rsidR="00DD7410" w:rsidRPr="0099690B">
        <w:rPr>
          <w:rFonts w:ascii="Times New Roman" w:hAnsi="Times New Roman" w:cs="Times New Roman"/>
          <w:sz w:val="24"/>
          <w:szCs w:val="24"/>
          <w:lang w:val="id-ID"/>
        </w:rPr>
        <w:t xml:space="preserve"> aturan perpajakan yang berlaku, baik bersifat ringan, sedang </w:t>
      </w:r>
      <w:r w:rsidR="006314AB" w:rsidRPr="0099690B">
        <w:rPr>
          <w:rFonts w:ascii="Times New Roman" w:hAnsi="Times New Roman" w:cs="Times New Roman"/>
          <w:sz w:val="24"/>
          <w:szCs w:val="24"/>
          <w:lang w:val="id-ID"/>
        </w:rPr>
        <w:t>maupun</w:t>
      </w:r>
      <w:r w:rsidR="00DD7410" w:rsidRPr="0099690B">
        <w:rPr>
          <w:rFonts w:ascii="Times New Roman" w:hAnsi="Times New Roman" w:cs="Times New Roman"/>
          <w:sz w:val="24"/>
          <w:szCs w:val="24"/>
          <w:lang w:val="id-ID"/>
        </w:rPr>
        <w:t xml:space="preserve"> berat.</w:t>
      </w:r>
      <w:r w:rsidR="00304917" w:rsidRPr="0099690B">
        <w:rPr>
          <w:rFonts w:ascii="Times New Roman" w:hAnsi="Times New Roman" w:cs="Times New Roman"/>
          <w:sz w:val="24"/>
          <w:szCs w:val="24"/>
          <w:lang w:val="id-ID"/>
        </w:rPr>
        <w:t xml:space="preserve"> </w:t>
      </w:r>
      <w:r w:rsidR="00ED4779" w:rsidRPr="0099690B">
        <w:rPr>
          <w:rFonts w:ascii="Times New Roman" w:hAnsi="Times New Roman" w:cs="Times New Roman"/>
          <w:sz w:val="24"/>
          <w:szCs w:val="24"/>
          <w:lang w:val="id-ID"/>
        </w:rPr>
        <w:t xml:space="preserve">Pengenaan sanksi pada wajib pajak, akan </w:t>
      </w:r>
      <w:r w:rsidR="00ED4779" w:rsidRPr="0099690B">
        <w:rPr>
          <w:rFonts w:ascii="Times New Roman" w:hAnsi="Times New Roman" w:cs="Times New Roman"/>
          <w:sz w:val="24"/>
          <w:szCs w:val="24"/>
          <w:lang w:val="id-ID"/>
        </w:rPr>
        <w:lastRenderedPageBreak/>
        <w:t xml:space="preserve">memaksa mereka untuk mematuhi peraturan perpajakan, yang akan meningkatkan kepatuhan dan menciptakan rasa takut akan hukuman </w:t>
      </w:r>
      <w:r w:rsidR="00304917" w:rsidRPr="0099690B">
        <w:rPr>
          <w:rFonts w:ascii="Times New Roman" w:hAnsi="Times New Roman" w:cs="Times New Roman"/>
          <w:sz w:val="24"/>
          <w:szCs w:val="24"/>
          <w:lang w:val="id-ID"/>
        </w:rPr>
        <w:fldChar w:fldCharType="begin" w:fldLock="1"/>
      </w:r>
      <w:r w:rsidR="00CC5F29" w:rsidRPr="0099690B">
        <w:rPr>
          <w:rFonts w:ascii="Times New Roman" w:hAnsi="Times New Roman" w:cs="Times New Roman"/>
          <w:sz w:val="24"/>
          <w:szCs w:val="24"/>
          <w:lang w:val="id-ID"/>
        </w:rPr>
        <w:instrText>ADDIN CSL_CITATION {"citationItems":[{"id":"ITEM-1","itemData":{"DOI":"10.19184/jauj.v18i1.17869","ISSN":"1693-2420","abstract":"This research was conducted to assess whether understanding taxpayers, service quality, and tax penalties against the KPP Pratama Surakarta. Population in this research are Individual Taxpayers at KPP Pratama Surakarta. Data sources in this study are primary data collected by researchers through questionnaires distributed to 110 respondents, but returned and complete questionnaires were 60 respondents . This research is a quantitative research with 60 respondents at KPP Pratama Surakarta.  The data selection method is the random sampling method. The data in this study were processed using the SPSS 21.0 for Windows application. Based on research results understanding taxpayers, service quality, and tax sanctions have a significant effect on taxpayer approval. Understanding tax regulations becomes a benchmark for taxpayers in completing their tax obligations. The quality of service provided by the tax authorities influences taxpayer compliance, indicating that service quality is a benchmark to make taxpayers obey. The existence of tax sanctions that are given expressly will increase the level of compliance, because making taxpayers afraid of being subjected to these sanctions and the stipulation of tax sanctions will deter taxpayers and clear and firm sanctions.\r Keywords: Understanding, Service Quality, Penalties, Taxpayers","author":[{"dropping-particle":"","family":"Hazmi","given":"Musa Zul","non-dropping-particle":"","parse-names":false,"suffix":""},{"dropping-particle":"","family":"Suhendro","given":"Suhendro","non-dropping-particle":"","parse-names":false,"suffix":""},{"dropping-particle":"","family":"Dewi","given":"Riana Rahcmawati","non-dropping-particle":"","parse-names":false,"suffix":""}],"container-title":"Jurnal Akuntansi Universitas Jember","id":"ITEM-1","issue":"1","issued":{"date-parts":[["2020"]]},"page":"28","title":"Pengaruh Pemahaman Wajib Pajak, Kualitas Pelayanan Dan Sanksi Perpajakan Terhadap Kepatuhan Wajib Pajak Pada Kpp Pratama Surakarta","type":"article-journal","volume":"18"},"uris":["http://www.mendeley.com/documents/?uuid=ae4e123c-9985-4bf9-9573-f2cb3487896a"]}],"mendeley":{"formattedCitation":"(Hazmi et al., 2020)","plainTextFormattedCitation":"(Hazmi et al., 2020)","previouslyFormattedCitation":"(Hazmi et al., 2020)"},"properties":{"noteIndex":0},"schema":"https://github.com/citation-style-language/schema/raw/master/csl-citation.json"}</w:instrText>
      </w:r>
      <w:r w:rsidR="00304917" w:rsidRPr="0099690B">
        <w:rPr>
          <w:rFonts w:ascii="Times New Roman" w:hAnsi="Times New Roman" w:cs="Times New Roman"/>
          <w:sz w:val="24"/>
          <w:szCs w:val="24"/>
          <w:lang w:val="id-ID"/>
        </w:rPr>
        <w:fldChar w:fldCharType="separate"/>
      </w:r>
      <w:r w:rsidR="00304917" w:rsidRPr="0099690B">
        <w:rPr>
          <w:rFonts w:ascii="Times New Roman" w:hAnsi="Times New Roman" w:cs="Times New Roman"/>
          <w:noProof/>
          <w:sz w:val="24"/>
          <w:szCs w:val="24"/>
          <w:lang w:val="id-ID"/>
        </w:rPr>
        <w:t>(Hazmi et al., 2020)</w:t>
      </w:r>
      <w:r w:rsidR="00304917" w:rsidRPr="0099690B">
        <w:rPr>
          <w:rFonts w:ascii="Times New Roman" w:hAnsi="Times New Roman" w:cs="Times New Roman"/>
          <w:sz w:val="24"/>
          <w:szCs w:val="24"/>
          <w:lang w:val="id-ID"/>
        </w:rPr>
        <w:fldChar w:fldCharType="end"/>
      </w:r>
      <w:r w:rsidR="00304917" w:rsidRPr="0099690B">
        <w:rPr>
          <w:rFonts w:ascii="Times New Roman" w:hAnsi="Times New Roman" w:cs="Times New Roman"/>
          <w:sz w:val="24"/>
          <w:szCs w:val="24"/>
          <w:lang w:val="id-ID"/>
        </w:rPr>
        <w:t>.</w:t>
      </w:r>
    </w:p>
    <w:p w14:paraId="29C7B44E" w14:textId="62BD45D6" w:rsidR="007C4F95"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309C5" w:rsidRPr="0099690B">
        <w:rPr>
          <w:rFonts w:ascii="Times New Roman" w:hAnsi="Times New Roman" w:cs="Times New Roman"/>
          <w:sz w:val="24"/>
          <w:szCs w:val="24"/>
          <w:lang w:val="id-ID"/>
        </w:rPr>
        <w:t xml:space="preserve">Dalam </w:t>
      </w:r>
      <w:r w:rsidR="00D309C5" w:rsidRPr="0099690B">
        <w:rPr>
          <w:rFonts w:ascii="Times New Roman" w:hAnsi="Times New Roman" w:cs="Times New Roman"/>
          <w:i/>
          <w:iCs/>
          <w:sz w:val="24"/>
          <w:szCs w:val="24"/>
          <w:lang w:val="id-ID"/>
        </w:rPr>
        <w:t>Theory of Planned Behavior</w:t>
      </w:r>
      <w:r w:rsidR="00D309C5" w:rsidRPr="0099690B">
        <w:rPr>
          <w:rFonts w:ascii="Times New Roman" w:hAnsi="Times New Roman" w:cs="Times New Roman"/>
          <w:sz w:val="24"/>
          <w:szCs w:val="24"/>
          <w:lang w:val="id-ID"/>
        </w:rPr>
        <w:t xml:space="preserve"> menjelaskan</w:t>
      </w:r>
      <w:r w:rsidR="00AE20EE" w:rsidRPr="0099690B">
        <w:rPr>
          <w:rFonts w:ascii="Times New Roman" w:hAnsi="Times New Roman" w:cs="Times New Roman"/>
          <w:sz w:val="24"/>
          <w:szCs w:val="24"/>
          <w:lang w:val="id-ID"/>
        </w:rPr>
        <w:t xml:space="preserve"> bagaimana </w:t>
      </w:r>
      <w:r w:rsidR="00D309C5" w:rsidRPr="0099690B">
        <w:rPr>
          <w:rFonts w:ascii="Times New Roman" w:hAnsi="Times New Roman" w:cs="Times New Roman"/>
          <w:sz w:val="24"/>
          <w:szCs w:val="24"/>
          <w:lang w:val="id-ID"/>
        </w:rPr>
        <w:t>perilaku</w:t>
      </w:r>
      <w:r w:rsidR="00AE20EE" w:rsidRPr="0099690B">
        <w:rPr>
          <w:rFonts w:ascii="Times New Roman" w:hAnsi="Times New Roman" w:cs="Times New Roman"/>
          <w:sz w:val="24"/>
          <w:szCs w:val="24"/>
          <w:lang w:val="id-ID"/>
        </w:rPr>
        <w:t xml:space="preserve"> seseorang </w:t>
      </w:r>
      <w:r w:rsidR="00D309C5" w:rsidRPr="0099690B">
        <w:rPr>
          <w:rFonts w:ascii="Times New Roman" w:hAnsi="Times New Roman" w:cs="Times New Roman"/>
          <w:sz w:val="24"/>
          <w:szCs w:val="24"/>
          <w:lang w:val="id-ID"/>
        </w:rPr>
        <w:t xml:space="preserve">dipengaruhi oleh keinginan dan pertimbangan individu itu sendiri. </w:t>
      </w:r>
      <w:r w:rsidR="00D129D0" w:rsidRPr="0099690B">
        <w:rPr>
          <w:rFonts w:ascii="Times New Roman" w:hAnsi="Times New Roman" w:cs="Times New Roman"/>
          <w:sz w:val="24"/>
          <w:szCs w:val="24"/>
          <w:lang w:val="id-ID"/>
        </w:rPr>
        <w:t>T</w:t>
      </w:r>
      <w:r w:rsidR="00D309C5" w:rsidRPr="0099690B">
        <w:rPr>
          <w:rFonts w:ascii="Times New Roman" w:hAnsi="Times New Roman" w:cs="Times New Roman"/>
          <w:sz w:val="24"/>
          <w:szCs w:val="24"/>
          <w:lang w:val="id-ID"/>
        </w:rPr>
        <w:t>eori</w:t>
      </w:r>
      <w:r w:rsidR="007F0C9E" w:rsidRPr="0099690B">
        <w:rPr>
          <w:rFonts w:ascii="Times New Roman" w:hAnsi="Times New Roman" w:cs="Times New Roman"/>
          <w:sz w:val="24"/>
          <w:szCs w:val="24"/>
          <w:lang w:val="id-ID"/>
        </w:rPr>
        <w:t xml:space="preserve"> tersebut </w:t>
      </w:r>
      <w:r w:rsidR="00D129D0" w:rsidRPr="0099690B">
        <w:rPr>
          <w:rFonts w:ascii="Times New Roman" w:hAnsi="Times New Roman" w:cs="Times New Roman"/>
          <w:sz w:val="24"/>
          <w:szCs w:val="24"/>
          <w:lang w:val="id-ID"/>
        </w:rPr>
        <w:t xml:space="preserve">mampu </w:t>
      </w:r>
      <w:r w:rsidR="00AF4C93" w:rsidRPr="0099690B">
        <w:rPr>
          <w:rFonts w:ascii="Times New Roman" w:hAnsi="Times New Roman" w:cs="Times New Roman"/>
          <w:sz w:val="24"/>
          <w:szCs w:val="24"/>
          <w:lang w:val="id-ID"/>
        </w:rPr>
        <w:t>memperkuat persepsi wajib pajak bahwa ada konsekuensi jika tidak patuh, sehingga meningkatkan niat mereka untuk mematuhi aturan</w:t>
      </w:r>
      <w:r w:rsidR="00D309C5" w:rsidRPr="0099690B">
        <w:rPr>
          <w:rFonts w:ascii="Times New Roman" w:hAnsi="Times New Roman" w:cs="Times New Roman"/>
          <w:sz w:val="24"/>
          <w:szCs w:val="24"/>
          <w:lang w:val="id-ID"/>
        </w:rPr>
        <w:t xml:space="preserve">. Sanksi menjadi faktor yang memberikan pertimbangan dan kesadaran kepada wajib pajak untuk memperbaiki tingkat kepatuhan dalam membayar pajak </w:t>
      </w:r>
      <w:r w:rsidR="00CC5F29" w:rsidRPr="0099690B">
        <w:rPr>
          <w:rFonts w:ascii="Times New Roman" w:hAnsi="Times New Roman" w:cs="Times New Roman"/>
          <w:sz w:val="24"/>
          <w:szCs w:val="24"/>
          <w:lang w:val="id-ID"/>
        </w:rPr>
        <w:fldChar w:fldCharType="begin" w:fldLock="1"/>
      </w:r>
      <w:r w:rsidR="00CC5F29" w:rsidRPr="0099690B">
        <w:rPr>
          <w:rFonts w:ascii="Times New Roman" w:hAnsi="Times New Roman" w:cs="Times New Roman"/>
          <w:sz w:val="24"/>
          <w:szCs w:val="24"/>
          <w:lang w:val="id-ID"/>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Medan","type":"article-journal","volume":"1"},"uris":["http://www.mendeley.com/documents/?uuid=005e3fbe-9b99-4eed-86d1-3389eebd7f15"]}],"mendeley":{"formattedCitation":"(Hantono &amp; Sianturi, 2021)","plainTextFormattedCitation":"(Hantono &amp; Sianturi, 2021)","previouslyFormattedCitation":"(Hantono &amp; Sianturi, 2021)"},"properties":{"noteIndex":0},"schema":"https://github.com/citation-style-language/schema/raw/master/csl-citation.json"}</w:instrText>
      </w:r>
      <w:r w:rsidR="00CC5F29" w:rsidRPr="0099690B">
        <w:rPr>
          <w:rFonts w:ascii="Times New Roman" w:hAnsi="Times New Roman" w:cs="Times New Roman"/>
          <w:sz w:val="24"/>
          <w:szCs w:val="24"/>
          <w:lang w:val="id-ID"/>
        </w:rPr>
        <w:fldChar w:fldCharType="separate"/>
      </w:r>
      <w:r w:rsidR="00CC5F29" w:rsidRPr="0099690B">
        <w:rPr>
          <w:rFonts w:ascii="Times New Roman" w:hAnsi="Times New Roman" w:cs="Times New Roman"/>
          <w:noProof/>
          <w:sz w:val="24"/>
          <w:szCs w:val="24"/>
          <w:lang w:val="id-ID"/>
        </w:rPr>
        <w:t>(Hantono &amp; Sianturi, 2021)</w:t>
      </w:r>
      <w:r w:rsidR="00CC5F29" w:rsidRPr="0099690B">
        <w:rPr>
          <w:rFonts w:ascii="Times New Roman" w:hAnsi="Times New Roman" w:cs="Times New Roman"/>
          <w:sz w:val="24"/>
          <w:szCs w:val="24"/>
          <w:lang w:val="id-ID"/>
        </w:rPr>
        <w:fldChar w:fldCharType="end"/>
      </w:r>
      <w:r w:rsidR="00CC5F29" w:rsidRPr="0099690B">
        <w:rPr>
          <w:rFonts w:ascii="Times New Roman" w:hAnsi="Times New Roman" w:cs="Times New Roman"/>
          <w:sz w:val="24"/>
          <w:szCs w:val="24"/>
          <w:lang w:val="id-ID"/>
        </w:rPr>
        <w:t xml:space="preserve">. </w:t>
      </w:r>
      <w:r w:rsidR="00D309C5" w:rsidRPr="0099690B">
        <w:rPr>
          <w:rFonts w:ascii="Times New Roman" w:hAnsi="Times New Roman" w:cs="Times New Roman"/>
          <w:sz w:val="24"/>
          <w:szCs w:val="24"/>
          <w:lang w:val="id-ID"/>
        </w:rPr>
        <w:t xml:space="preserve">Sanksi pajak teori ini berperan sebagai </w:t>
      </w:r>
      <w:r w:rsidR="00D309C5" w:rsidRPr="0099690B">
        <w:rPr>
          <w:rFonts w:ascii="Times New Roman" w:hAnsi="Times New Roman" w:cs="Times New Roman"/>
          <w:i/>
          <w:iCs/>
          <w:sz w:val="24"/>
          <w:szCs w:val="24"/>
          <w:lang w:val="id-ID"/>
        </w:rPr>
        <w:t>Control Beliefs</w:t>
      </w:r>
      <w:r w:rsidR="00D309C5" w:rsidRPr="0099690B">
        <w:rPr>
          <w:rFonts w:ascii="Times New Roman" w:hAnsi="Times New Roman" w:cs="Times New Roman"/>
          <w:sz w:val="24"/>
          <w:szCs w:val="24"/>
          <w:lang w:val="id-ID"/>
        </w:rPr>
        <w:t>.</w:t>
      </w:r>
    </w:p>
    <w:p w14:paraId="0DC32451" w14:textId="711C7D18" w:rsidR="00D309C5"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309C5" w:rsidRPr="0099690B">
        <w:rPr>
          <w:rFonts w:ascii="Times New Roman" w:hAnsi="Times New Roman" w:cs="Times New Roman"/>
          <w:sz w:val="24"/>
          <w:szCs w:val="24"/>
          <w:lang w:val="id-ID"/>
        </w:rPr>
        <w:t xml:space="preserve">Pada teori </w:t>
      </w:r>
      <w:r w:rsidR="0084385F" w:rsidRPr="0099690B">
        <w:rPr>
          <w:rFonts w:ascii="Times New Roman" w:hAnsi="Times New Roman" w:cs="Times New Roman"/>
          <w:sz w:val="24"/>
          <w:szCs w:val="24"/>
          <w:lang w:val="id-ID"/>
        </w:rPr>
        <w:t>A</w:t>
      </w:r>
      <w:r w:rsidR="00D309C5" w:rsidRPr="0099690B">
        <w:rPr>
          <w:rFonts w:ascii="Times New Roman" w:hAnsi="Times New Roman" w:cs="Times New Roman"/>
          <w:sz w:val="24"/>
          <w:szCs w:val="24"/>
          <w:lang w:val="id-ID"/>
        </w:rPr>
        <w:t>tribusi, menjelaskan bahwa faktor internal dan eksternal yang menyebabkan seseorang berp</w:t>
      </w:r>
      <w:r w:rsidR="006314AB" w:rsidRPr="0099690B">
        <w:rPr>
          <w:rFonts w:ascii="Times New Roman" w:hAnsi="Times New Roman" w:cs="Times New Roman"/>
          <w:sz w:val="24"/>
          <w:szCs w:val="24"/>
          <w:lang w:val="id-ID"/>
        </w:rPr>
        <w:t>e</w:t>
      </w:r>
      <w:r w:rsidR="00D309C5" w:rsidRPr="0099690B">
        <w:rPr>
          <w:rFonts w:ascii="Times New Roman" w:hAnsi="Times New Roman" w:cs="Times New Roman"/>
          <w:sz w:val="24"/>
          <w:szCs w:val="24"/>
          <w:lang w:val="id-ID"/>
        </w:rPr>
        <w:t xml:space="preserve">rilaku. Dalam hal ini, sanksi perpajakan merupakan faktor eksternal yang berperan sebagai penghalang bagi wajib pajak untuk </w:t>
      </w:r>
      <w:r w:rsidR="00B64D45" w:rsidRPr="0099690B">
        <w:rPr>
          <w:rFonts w:ascii="Times New Roman" w:hAnsi="Times New Roman" w:cs="Times New Roman"/>
          <w:sz w:val="24"/>
          <w:szCs w:val="24"/>
          <w:lang w:val="id-ID"/>
        </w:rPr>
        <w:t>melanggar hukum</w:t>
      </w:r>
      <w:r w:rsidR="00AF4C93" w:rsidRPr="0099690B">
        <w:rPr>
          <w:rFonts w:ascii="Times New Roman" w:hAnsi="Times New Roman" w:cs="Times New Roman"/>
          <w:sz w:val="24"/>
          <w:szCs w:val="24"/>
          <w:lang w:val="id-ID"/>
        </w:rPr>
        <w:t>. Jika wajib pajak memiliki kendali atas kepatuhan paja</w:t>
      </w:r>
      <w:r w:rsidR="00AE3E52" w:rsidRPr="0099690B">
        <w:rPr>
          <w:rFonts w:ascii="Times New Roman" w:hAnsi="Times New Roman" w:cs="Times New Roman"/>
          <w:sz w:val="24"/>
          <w:szCs w:val="24"/>
          <w:lang w:val="id-ID"/>
        </w:rPr>
        <w:t>knya, maka persepsi tentang sanksi akan meningka</w:t>
      </w:r>
      <w:r w:rsidR="008C7221" w:rsidRPr="0099690B">
        <w:rPr>
          <w:rFonts w:ascii="Times New Roman" w:hAnsi="Times New Roman" w:cs="Times New Roman"/>
          <w:sz w:val="24"/>
          <w:szCs w:val="24"/>
          <w:lang w:val="id-ID"/>
        </w:rPr>
        <w:t xml:space="preserve">t. </w:t>
      </w:r>
      <w:r w:rsidR="00B5331B" w:rsidRPr="0099690B">
        <w:rPr>
          <w:rFonts w:ascii="Times New Roman" w:hAnsi="Times New Roman" w:cs="Times New Roman"/>
          <w:sz w:val="24"/>
          <w:szCs w:val="24"/>
          <w:lang w:val="id-ID"/>
        </w:rPr>
        <w:t xml:space="preserve">Itu terjadi karena </w:t>
      </w:r>
      <w:r w:rsidR="00D129D0" w:rsidRPr="0099690B">
        <w:rPr>
          <w:rFonts w:ascii="Times New Roman" w:hAnsi="Times New Roman" w:cs="Times New Roman"/>
          <w:sz w:val="24"/>
          <w:szCs w:val="24"/>
          <w:lang w:val="id-ID"/>
        </w:rPr>
        <w:t xml:space="preserve">persepsi wajib pajak tentang bagaimana mereka menilai perilaku kepatuhan mereka terhadap pelaksanaan kewajiban perpajakannya </w:t>
      </w:r>
      <w:r w:rsidR="007C4F95"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007C4F95" w:rsidRPr="0099690B">
        <w:rPr>
          <w:rFonts w:ascii="Times New Roman" w:hAnsi="Times New Roman" w:cs="Times New Roman"/>
          <w:sz w:val="24"/>
          <w:szCs w:val="24"/>
          <w:lang w:val="id-ID"/>
        </w:rPr>
        <w:fldChar w:fldCharType="separate"/>
      </w:r>
      <w:r w:rsidR="007C4F95" w:rsidRPr="0099690B">
        <w:rPr>
          <w:rFonts w:ascii="Times New Roman" w:hAnsi="Times New Roman" w:cs="Times New Roman"/>
          <w:noProof/>
          <w:sz w:val="24"/>
          <w:szCs w:val="24"/>
          <w:lang w:val="id-ID"/>
        </w:rPr>
        <w:t>(Ablessy, 2020)</w:t>
      </w:r>
      <w:r w:rsidR="007C4F95" w:rsidRPr="0099690B">
        <w:rPr>
          <w:rFonts w:ascii="Times New Roman" w:hAnsi="Times New Roman" w:cs="Times New Roman"/>
          <w:sz w:val="24"/>
          <w:szCs w:val="24"/>
          <w:lang w:val="id-ID"/>
        </w:rPr>
        <w:fldChar w:fldCharType="end"/>
      </w:r>
      <w:r w:rsidR="007C4F95" w:rsidRPr="0099690B">
        <w:rPr>
          <w:rFonts w:ascii="Times New Roman" w:hAnsi="Times New Roman" w:cs="Times New Roman"/>
          <w:sz w:val="24"/>
          <w:szCs w:val="24"/>
          <w:lang w:val="id-ID"/>
        </w:rPr>
        <w:t>.</w:t>
      </w:r>
    </w:p>
    <w:p w14:paraId="02838501" w14:textId="74F7CF49" w:rsidR="00CC5F29"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420270" w:rsidRPr="0099690B">
        <w:rPr>
          <w:rFonts w:ascii="Times New Roman" w:hAnsi="Times New Roman" w:cs="Times New Roman"/>
          <w:sz w:val="24"/>
          <w:szCs w:val="24"/>
          <w:lang w:val="id-ID"/>
        </w:rPr>
        <w:t>Menurut penelitian</w:t>
      </w:r>
      <w:r w:rsidR="00CC5F29" w:rsidRPr="0099690B">
        <w:rPr>
          <w:rFonts w:ascii="Times New Roman" w:hAnsi="Times New Roman" w:cs="Times New Roman"/>
          <w:sz w:val="24"/>
          <w:szCs w:val="24"/>
          <w:lang w:val="id-ID"/>
        </w:rPr>
        <w:t xml:space="preserve"> </w:t>
      </w:r>
      <w:r w:rsidR="00586D20" w:rsidRPr="0099690B">
        <w:rPr>
          <w:rFonts w:ascii="Times New Roman" w:hAnsi="Times New Roman" w:cs="Times New Roman"/>
          <w:sz w:val="24"/>
          <w:szCs w:val="24"/>
          <w:lang w:val="id-ID"/>
        </w:rPr>
        <w:t xml:space="preserve">sebelumnya </w:t>
      </w:r>
      <w:r w:rsidR="00586D20" w:rsidRPr="0099690B">
        <w:rPr>
          <w:rFonts w:ascii="Times New Roman" w:hAnsi="Times New Roman" w:cs="Times New Roman"/>
          <w:sz w:val="24"/>
          <w:szCs w:val="24"/>
          <w:lang w:val="id-ID"/>
        </w:rPr>
        <w:fldChar w:fldCharType="begin" w:fldLock="1"/>
      </w:r>
      <w:r w:rsidR="009C03F4" w:rsidRPr="0099690B">
        <w:rPr>
          <w:rFonts w:ascii="Times New Roman" w:hAnsi="Times New Roman" w:cs="Times New Roman"/>
          <w:sz w:val="24"/>
          <w:szCs w:val="24"/>
          <w:lang w:val="id-ID"/>
        </w:rPr>
        <w:instrText>ADDIN CSL_CITATION {"citationItems":[{"id":"ITEM-1","itemData":{"DOI":"10.33747/stiesmg.v10i1.88","ISSN":"2085-5656","abstract":"Penelitian ini bertujuan untuk mengetahui pengaruh Sanksi Pajak, Kesadaran wajib pajak, dan Kualitas Pelayanan Pajak terhadap kepatuhan wajib pajak. Populasi wajib pajak yang berdomisili di Kecamatan Candisari Semarang dengan jumlah keseluruhan sebesar 15.997 wajib pajak. Sampel yang diperoleh adalah 100 wajib pajak, yang ditentukan dengan rumus Slovin. Alat analisis yang digunakan dalam penelitian ini adalah Analisis Regresi Linier Berganda. Berdasarkan hasil penelitian, dan dapat ditarik kesimpulan sebagai berikut: Sanksi Pajak berpengaruh terhadap Kepatuhan Wajib Pajak berdasarkan hasil uji regresi linier berganda 0,000 (&lt; 0,005), Kesadaran Wajib Pajak berpengaruh terhadap Kepatuhan Wajib Pajakberdasarkan hasil uji regresi linier berganda 0,000 (&lt; 0,005), sedangkan Kualitas Pelayanan Pajak tidak berpengaruh terhadap Kepatuhan Wajib Pajakberdasarkan hasil uji regresi linier berganda 0,290 (&gt; 0,005). Sanksi pajak, kesadaran wajib pajak dan kepatuhan wajib pajak berpengaruh secara bersama-sama terhadap kepatuhan wajib pajak dibuktikan dengan hasil uji F yang menunjukan nilai signifikan 0,000 kurang dari 0,05. Hasil dari uji hipotesis koefisien determinasi R² menunjukan hasil nilai adjust R square 0,892 atau 89,2 % keadaan ini menunjukan bahwa variabel independen yaitu sanksi pajak, kesadaran wajib pajak, dan kualitas pelayanan pajak sebesar 8,92 % terhadap tingkat variabel dependen kepatuhan wajib pajak","author":[{"dropping-particle":"","family":"Nafiah","given":"Zumrotun .","non-dropping-particle":"","parse-names":false,"suffix":""},{"dropping-particle":"","family":"Warno","given":"Warno .","non-dropping-particle":"","parse-names":false,"suffix":""}],"container-title":"Jurnal Stie Semarang","id":"ITEM-1","issue":"1","issued":{"date-parts":[["2018"]]},"page":"86-105","title":"Pengaruh Sanksi Pajak, Kesadaran Wajib Pajak, Dan Kualitas Pelayanan Pajak Terhadap Kepatuhan Wajib Pajak Dalam Membayar Pajak Bumi Dan Bangunan (Study Kasus Pada Kecamatan Candisari Kota Semarang Tahun 2016)","type":"article-journal","volume":"10"},"uris":["http://www.mendeley.com/documents/?uuid=d900ed29-605e-49c4-b079-311c2ffc56e0"]}],"mendeley":{"formattedCitation":"(Nafiah &amp; Warno, 2018)","manualFormatting":"Nafiah &amp; Warno, (2018)","plainTextFormattedCitation":"(Nafiah &amp; Warno, 2018)","previouslyFormattedCitation":"(Nafiah &amp; Warno, 2018)"},"properties":{"noteIndex":0},"schema":"https://github.com/citation-style-language/schema/raw/master/csl-citation.json"}</w:instrText>
      </w:r>
      <w:r w:rsidR="00586D20" w:rsidRPr="0099690B">
        <w:rPr>
          <w:rFonts w:ascii="Times New Roman" w:hAnsi="Times New Roman" w:cs="Times New Roman"/>
          <w:sz w:val="24"/>
          <w:szCs w:val="24"/>
          <w:lang w:val="id-ID"/>
        </w:rPr>
        <w:fldChar w:fldCharType="separate"/>
      </w:r>
      <w:r w:rsidR="00586D20" w:rsidRPr="0099690B">
        <w:rPr>
          <w:rFonts w:ascii="Times New Roman" w:hAnsi="Times New Roman" w:cs="Times New Roman"/>
          <w:noProof/>
          <w:sz w:val="24"/>
          <w:szCs w:val="24"/>
          <w:lang w:val="id-ID"/>
        </w:rPr>
        <w:t xml:space="preserve">Nafiah &amp; Warno, </w:t>
      </w:r>
      <w:r w:rsidR="00420270" w:rsidRPr="0099690B">
        <w:rPr>
          <w:rFonts w:ascii="Times New Roman" w:hAnsi="Times New Roman" w:cs="Times New Roman"/>
          <w:noProof/>
          <w:sz w:val="24"/>
          <w:szCs w:val="24"/>
          <w:lang w:val="id-ID"/>
        </w:rPr>
        <w:t>(</w:t>
      </w:r>
      <w:r w:rsidR="00586D20" w:rsidRPr="0099690B">
        <w:rPr>
          <w:rFonts w:ascii="Times New Roman" w:hAnsi="Times New Roman" w:cs="Times New Roman"/>
          <w:noProof/>
          <w:sz w:val="24"/>
          <w:szCs w:val="24"/>
          <w:lang w:val="id-ID"/>
        </w:rPr>
        <w:t>2018)</w:t>
      </w:r>
      <w:r w:rsidR="00586D20" w:rsidRPr="0099690B">
        <w:rPr>
          <w:rFonts w:ascii="Times New Roman" w:hAnsi="Times New Roman" w:cs="Times New Roman"/>
          <w:sz w:val="24"/>
          <w:szCs w:val="24"/>
          <w:lang w:val="id-ID"/>
        </w:rPr>
        <w:fldChar w:fldCharType="end"/>
      </w:r>
      <w:r w:rsidR="00CC5F29" w:rsidRPr="0099690B">
        <w:rPr>
          <w:rFonts w:ascii="Times New Roman" w:hAnsi="Times New Roman" w:cs="Times New Roman"/>
          <w:sz w:val="24"/>
          <w:szCs w:val="24"/>
          <w:lang w:val="id-ID"/>
        </w:rPr>
        <w:t xml:space="preserve"> menyebutkan bahwa </w:t>
      </w:r>
      <w:r w:rsidR="00B5331B" w:rsidRPr="0099690B">
        <w:rPr>
          <w:rFonts w:ascii="Times New Roman" w:hAnsi="Times New Roman" w:cs="Times New Roman"/>
          <w:sz w:val="24"/>
          <w:szCs w:val="24"/>
          <w:lang w:val="id-ID"/>
        </w:rPr>
        <w:t xml:space="preserve">kepatuhan membayar pajak bumi dan bangunan secara signifikan dan positif dipengaruhi oleh </w:t>
      </w:r>
      <w:r w:rsidR="00CC5F29" w:rsidRPr="0099690B">
        <w:rPr>
          <w:rFonts w:ascii="Times New Roman" w:hAnsi="Times New Roman" w:cs="Times New Roman"/>
          <w:sz w:val="24"/>
          <w:szCs w:val="24"/>
          <w:lang w:val="id-ID"/>
        </w:rPr>
        <w:t xml:space="preserve">sanksi perpajakan </w:t>
      </w:r>
      <w:r w:rsidR="00586D20" w:rsidRPr="0099690B">
        <w:rPr>
          <w:rFonts w:ascii="Times New Roman" w:hAnsi="Times New Roman" w:cs="Times New Roman"/>
          <w:sz w:val="24"/>
          <w:szCs w:val="24"/>
          <w:lang w:val="id-ID"/>
        </w:rPr>
        <w:t xml:space="preserve">dan diperkuat juga oleh penelitian </w:t>
      </w:r>
      <w:r w:rsidR="00586D20" w:rsidRPr="0099690B">
        <w:rPr>
          <w:rFonts w:ascii="Times New Roman" w:hAnsi="Times New Roman" w:cs="Times New Roman"/>
          <w:sz w:val="24"/>
          <w:szCs w:val="24"/>
          <w:lang w:val="id-ID"/>
        </w:rPr>
        <w:fldChar w:fldCharType="begin" w:fldLock="1"/>
      </w:r>
      <w:r w:rsidR="00094398"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00586D20" w:rsidRPr="0099690B">
        <w:rPr>
          <w:rFonts w:ascii="Times New Roman" w:hAnsi="Times New Roman" w:cs="Times New Roman"/>
          <w:sz w:val="24"/>
          <w:szCs w:val="24"/>
          <w:lang w:val="id-ID"/>
        </w:rPr>
        <w:fldChar w:fldCharType="separate"/>
      </w:r>
      <w:r w:rsidR="00586D20" w:rsidRPr="0099690B">
        <w:rPr>
          <w:rFonts w:ascii="Times New Roman" w:hAnsi="Times New Roman" w:cs="Times New Roman"/>
          <w:noProof/>
          <w:sz w:val="24"/>
          <w:szCs w:val="24"/>
          <w:lang w:val="id-ID"/>
        </w:rPr>
        <w:t>(Wina Sasmita Harahap &amp; Alistraja Dison silalahi, 2021)</w:t>
      </w:r>
      <w:r w:rsidR="00586D20" w:rsidRPr="0099690B">
        <w:rPr>
          <w:rFonts w:ascii="Times New Roman" w:hAnsi="Times New Roman" w:cs="Times New Roman"/>
          <w:sz w:val="24"/>
          <w:szCs w:val="24"/>
          <w:lang w:val="id-ID"/>
        </w:rPr>
        <w:fldChar w:fldCharType="end"/>
      </w:r>
      <w:r w:rsidR="00586D20" w:rsidRPr="0099690B">
        <w:rPr>
          <w:rFonts w:ascii="Times New Roman" w:hAnsi="Times New Roman" w:cs="Times New Roman"/>
          <w:sz w:val="24"/>
          <w:szCs w:val="24"/>
          <w:lang w:val="id-ID"/>
        </w:rPr>
        <w:t xml:space="preserve"> yang menyatakan bahwa sanksi pajak secara parsial </w:t>
      </w:r>
      <w:r w:rsidR="00420270" w:rsidRPr="0099690B">
        <w:rPr>
          <w:rFonts w:ascii="Times New Roman" w:hAnsi="Times New Roman" w:cs="Times New Roman"/>
          <w:sz w:val="24"/>
          <w:szCs w:val="24"/>
          <w:lang w:val="id-ID"/>
        </w:rPr>
        <w:t xml:space="preserve">memiliki </w:t>
      </w:r>
      <w:r w:rsidR="00586D20" w:rsidRPr="0099690B">
        <w:rPr>
          <w:rFonts w:ascii="Times New Roman" w:hAnsi="Times New Roman" w:cs="Times New Roman"/>
          <w:sz w:val="24"/>
          <w:szCs w:val="24"/>
          <w:lang w:val="id-ID"/>
        </w:rPr>
        <w:t xml:space="preserve">pengaruh signifikan dan positif terhadap kepatuhan wajib. </w:t>
      </w:r>
      <w:r w:rsidR="00F53BDA" w:rsidRPr="0099690B">
        <w:rPr>
          <w:rFonts w:ascii="Times New Roman" w:hAnsi="Times New Roman" w:cs="Times New Roman"/>
          <w:sz w:val="24"/>
          <w:szCs w:val="24"/>
          <w:lang w:val="id-ID"/>
        </w:rPr>
        <w:t>Dan melalui penjelasan tersebut, hipotesis yang dibangun sebagai berikut</w:t>
      </w:r>
      <w:r w:rsidR="00CC5F29" w:rsidRPr="0099690B">
        <w:rPr>
          <w:rFonts w:ascii="Times New Roman" w:hAnsi="Times New Roman" w:cs="Times New Roman"/>
          <w:sz w:val="24"/>
          <w:szCs w:val="24"/>
          <w:lang w:val="id-ID"/>
        </w:rPr>
        <w:t xml:space="preserve"> :</w:t>
      </w:r>
    </w:p>
    <w:p w14:paraId="19D70482" w14:textId="5E5C809C" w:rsidR="00CC5F29" w:rsidRPr="0099690B" w:rsidRDefault="00CC5F29" w:rsidP="00DB1B29">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H</w:t>
      </w:r>
      <w:r w:rsidR="0084385F" w:rsidRPr="0099690B">
        <w:rPr>
          <w:rFonts w:ascii="Times New Roman" w:hAnsi="Times New Roman" w:cs="Times New Roman"/>
          <w:b/>
          <w:bCs/>
          <w:sz w:val="24"/>
          <w:szCs w:val="24"/>
          <w:vertAlign w:val="subscript"/>
          <w:lang w:val="id-ID"/>
        </w:rPr>
        <w:t>2</w:t>
      </w:r>
      <w:r w:rsidRPr="0099690B">
        <w:rPr>
          <w:rFonts w:ascii="Times New Roman" w:hAnsi="Times New Roman" w:cs="Times New Roman"/>
          <w:b/>
          <w:bCs/>
          <w:sz w:val="24"/>
          <w:szCs w:val="24"/>
          <w:lang w:val="id-ID"/>
        </w:rPr>
        <w:t xml:space="preserve">: Sanksi </w:t>
      </w:r>
      <w:r w:rsidR="00F72A9B" w:rsidRPr="0099690B">
        <w:rPr>
          <w:rFonts w:ascii="Times New Roman" w:hAnsi="Times New Roman" w:cs="Times New Roman"/>
          <w:b/>
          <w:bCs/>
          <w:sz w:val="24"/>
          <w:szCs w:val="24"/>
          <w:lang w:val="id-ID"/>
        </w:rPr>
        <w:t>perpajakan</w:t>
      </w:r>
      <w:r w:rsidR="0080470B" w:rsidRPr="0099690B">
        <w:rPr>
          <w:rFonts w:ascii="Times New Roman" w:hAnsi="Times New Roman" w:cs="Times New Roman"/>
          <w:b/>
          <w:bCs/>
          <w:sz w:val="24"/>
          <w:szCs w:val="24"/>
          <w:lang w:val="id-ID"/>
        </w:rPr>
        <w:t xml:space="preserve"> </w:t>
      </w:r>
      <w:r w:rsidR="00FC3047" w:rsidRPr="0099690B">
        <w:rPr>
          <w:rFonts w:ascii="Times New Roman" w:hAnsi="Times New Roman" w:cs="Times New Roman"/>
          <w:b/>
          <w:bCs/>
          <w:sz w:val="24"/>
          <w:szCs w:val="24"/>
          <w:lang w:val="id-ID"/>
        </w:rPr>
        <w:t xml:space="preserve">berpengaruh signifikan dan positif terhadap kepatuhan wajib pajak bumi dan bangunan </w:t>
      </w:r>
      <w:r w:rsidR="0080470B" w:rsidRPr="0099690B">
        <w:rPr>
          <w:rFonts w:ascii="Times New Roman" w:hAnsi="Times New Roman" w:cs="Times New Roman"/>
          <w:b/>
          <w:bCs/>
          <w:sz w:val="24"/>
          <w:szCs w:val="24"/>
          <w:lang w:val="id-ID"/>
        </w:rPr>
        <w:t>di Kota Samarinda</w:t>
      </w:r>
      <w:r w:rsidR="001C3E4A" w:rsidRPr="0099690B">
        <w:rPr>
          <w:rFonts w:ascii="Times New Roman" w:hAnsi="Times New Roman" w:cs="Times New Roman"/>
          <w:b/>
          <w:bCs/>
          <w:sz w:val="24"/>
          <w:szCs w:val="24"/>
          <w:lang w:val="id-ID"/>
        </w:rPr>
        <w:t>.</w:t>
      </w:r>
    </w:p>
    <w:p w14:paraId="18955908" w14:textId="2E3A19F1" w:rsidR="00DD7410" w:rsidRPr="0099690B" w:rsidRDefault="0084385F" w:rsidP="00BB63BC">
      <w:pPr>
        <w:pStyle w:val="ListParagraph"/>
        <w:numPr>
          <w:ilvl w:val="0"/>
          <w:numId w:val="28"/>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Kesadaran </w:t>
      </w:r>
      <w:r w:rsidR="00CA5091" w:rsidRPr="0099690B">
        <w:rPr>
          <w:rFonts w:ascii="Times New Roman" w:hAnsi="Times New Roman" w:cs="Times New Roman"/>
          <w:b/>
          <w:bCs/>
          <w:sz w:val="24"/>
          <w:szCs w:val="24"/>
          <w:lang w:val="id-ID"/>
        </w:rPr>
        <w:t>Wajib Pajak</w:t>
      </w:r>
      <w:r w:rsidRPr="0099690B">
        <w:rPr>
          <w:rFonts w:ascii="Times New Roman" w:hAnsi="Times New Roman" w:cs="Times New Roman"/>
          <w:b/>
          <w:bCs/>
          <w:sz w:val="24"/>
          <w:szCs w:val="24"/>
          <w:lang w:val="id-ID"/>
        </w:rPr>
        <w:t xml:space="preserve"> Terhadap Kepatuhan Wajib Pajak</w:t>
      </w:r>
    </w:p>
    <w:p w14:paraId="67250902" w14:textId="7270A7C5" w:rsidR="0084385F"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57508" w:rsidRPr="0099690B">
        <w:rPr>
          <w:rFonts w:ascii="Times New Roman" w:hAnsi="Times New Roman" w:cs="Times New Roman"/>
          <w:sz w:val="24"/>
          <w:szCs w:val="24"/>
          <w:lang w:val="id-ID"/>
        </w:rPr>
        <w:t>Kesadaran wajib pajak</w:t>
      </w:r>
      <w:r w:rsidR="00B5331B" w:rsidRPr="0099690B">
        <w:rPr>
          <w:rFonts w:ascii="Times New Roman" w:hAnsi="Times New Roman" w:cs="Times New Roman"/>
          <w:sz w:val="24"/>
          <w:szCs w:val="24"/>
          <w:lang w:val="id-ID"/>
        </w:rPr>
        <w:t xml:space="preserve"> merupakan </w:t>
      </w:r>
      <w:r w:rsidR="00057508" w:rsidRPr="0099690B">
        <w:rPr>
          <w:rFonts w:ascii="Times New Roman" w:hAnsi="Times New Roman" w:cs="Times New Roman"/>
          <w:sz w:val="24"/>
          <w:szCs w:val="24"/>
          <w:lang w:val="id-ID"/>
        </w:rPr>
        <w:t>pemahaman</w:t>
      </w:r>
      <w:r w:rsidR="00B5331B" w:rsidRPr="0099690B">
        <w:rPr>
          <w:rFonts w:ascii="Times New Roman" w:hAnsi="Times New Roman" w:cs="Times New Roman"/>
          <w:sz w:val="24"/>
          <w:szCs w:val="24"/>
          <w:lang w:val="id-ID"/>
        </w:rPr>
        <w:t xml:space="preserve"> seseorang </w:t>
      </w:r>
      <w:r w:rsidR="00057508" w:rsidRPr="0099690B">
        <w:rPr>
          <w:rFonts w:ascii="Times New Roman" w:hAnsi="Times New Roman" w:cs="Times New Roman"/>
          <w:sz w:val="24"/>
          <w:szCs w:val="24"/>
          <w:lang w:val="id-ID"/>
        </w:rPr>
        <w:t>tentang pentingnya memenuhi tanggung jawab perpajakan mereka untuk menghasilkan kerelaan membayar pajak</w:t>
      </w:r>
      <w:r w:rsidR="00FF2F18" w:rsidRPr="0099690B">
        <w:rPr>
          <w:rFonts w:ascii="Times New Roman" w:hAnsi="Times New Roman" w:cs="Times New Roman"/>
          <w:sz w:val="24"/>
          <w:szCs w:val="24"/>
          <w:lang w:val="id-ID"/>
        </w:rPr>
        <w:t xml:space="preserve">. </w:t>
      </w:r>
      <w:r w:rsidR="00057508" w:rsidRPr="0099690B">
        <w:rPr>
          <w:rFonts w:ascii="Times New Roman" w:hAnsi="Times New Roman" w:cs="Times New Roman"/>
          <w:sz w:val="24"/>
          <w:szCs w:val="24"/>
          <w:lang w:val="id-ID"/>
        </w:rPr>
        <w:t xml:space="preserve">Dari argumen ini, jelas bahwa </w:t>
      </w:r>
      <w:r w:rsidR="006721FD" w:rsidRPr="0099690B">
        <w:rPr>
          <w:rFonts w:ascii="Times New Roman" w:hAnsi="Times New Roman" w:cs="Times New Roman"/>
          <w:sz w:val="24"/>
          <w:szCs w:val="24"/>
          <w:lang w:val="id-ID"/>
        </w:rPr>
        <w:t xml:space="preserve">sebagai pelaksanaan fungsi perpajakan, kesadaran wajib pajak secara logis mengarah pada kesediaan wajib pajak untuk menyetorkan uangnya dengan membayar pajak tepat waktu dan dalam jumlah yang tepat </w:t>
      </w:r>
      <w:r w:rsidR="00FF2F18"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{"citationItems":[{"id":"ITEM-1","itemData":{"DOI":"10.33747/stiesmg.v10i1.88","ISSN":"2085-5656","abstract":"Penelitian ini bertujuan untuk mengetahui pengaruh Sanksi Pajak, Kesadaran wajib pajak, dan Kualitas Pelayanan Pajak terhadap kepatuhan wajib pajak. Populasi wajib pajak yang berdomisili di Kecamatan Candisari Semarang dengan jumlah keseluruhan sebesar 15.997 wajib pajak. Sampel yang diperoleh adalah 100 wajib pajak, yang ditentukan dengan rumus Slovin. Alat analisis yang digunakan dalam penelitian ini adalah Analisis Regresi Linier Berganda. Berdasarkan hasil penelitian, dan dapat ditarik kesimpulan sebagai berikut: Sanksi Pajak berpengaruh terhadap Kepatuhan Wajib Pajak berdasarkan hasil uji regresi linier berganda 0,000 (&lt; 0,005), Kesadaran Wajib Pajak berpengaruh terhadap Kepatuhan Wajib Pajakberdasarkan hasil uji regresi linier berganda 0,000 (&lt; 0,005), sedangkan Kualitas Pelayanan Pajak tidak berpengaruh terhadap Kepatuhan Wajib Pajakberdasarkan hasil uji regresi linier berganda 0,290 (&gt; 0,005). Sanksi pajak, kesadaran wajib pajak dan kepatuhan wajib pajak berpengaruh secara bersama-sama terhadap kepatuhan wajib pajak dibuktikan dengan hasil uji F yang menunjukan nilai signifikan 0,000 kurang dari 0,05. Hasil dari uji hipotesis koefisien determinasi R² menunjukan hasil nilai adjust R square 0,892 atau 89,2 % keadaan ini menunjukan bahwa variabel independen yaitu sanksi pajak, kesadaran wajib pajak, dan kualitas pelayanan pajak sebesar 8,92 % terhadap tingkat variabel dependen kepatuhan wajib pajak","author":[{"dropping-particle":"","family":"Nafiah","given":"Zumrotun .","non-dropping-particle":"","parse-names":false,"suffix":""},{"dropping-particle":"","family":"Warno","given":"Warno .","non-dropping-particle":"","parse-names":false,"suffix":""}],"container-title":"Jurnal Stie Semarang","id":"ITEM-1","issue":"1","issued":{"date-parts":[["2018"]]},"page":"86-105","title":"Pengaruh Sanksi Pajak, Kesadaran Wajib Pajak, Dan Kualitas Pelayanan Pajak Terhadap Kepatuhan Wajib Pajak Dalam Membayar Pajak Bumi Dan Bangunan (Study Kasus Pada Kecamatan Candisari Kota Semarang Tahun 2016)","type":"article-journal","volume":"10"},"uris":["http://www.mendeley.com/documents/?uuid=d900ed29-605e-49c4-b079-311c2ffc56e0"]}],"mendeley":{"formattedCitation":"(Nafiah &amp; Warno, 2018)","plainTextFormattedCitation":"(Nafiah &amp; Warno, 2018)","previouslyFormattedCitation":"(Nafiah &amp; Warno, 2018)"},"properties":{"noteIndex":0},"schema":"https://github.com/citation-style-language/schema/raw/master/csl-citation.json"}</w:instrText>
      </w:r>
      <w:r w:rsidR="00FF2F18" w:rsidRPr="0099690B">
        <w:rPr>
          <w:rFonts w:ascii="Times New Roman" w:hAnsi="Times New Roman" w:cs="Times New Roman"/>
          <w:sz w:val="24"/>
          <w:szCs w:val="24"/>
          <w:lang w:val="id-ID"/>
        </w:rPr>
        <w:fldChar w:fldCharType="separate"/>
      </w:r>
      <w:r w:rsidR="00FF2F18" w:rsidRPr="0099690B">
        <w:rPr>
          <w:rFonts w:ascii="Times New Roman" w:hAnsi="Times New Roman" w:cs="Times New Roman"/>
          <w:noProof/>
          <w:sz w:val="24"/>
          <w:szCs w:val="24"/>
          <w:lang w:val="id-ID"/>
        </w:rPr>
        <w:t>(Nafiah &amp; Warno, 2018)</w:t>
      </w:r>
      <w:r w:rsidR="00FF2F18" w:rsidRPr="0099690B">
        <w:rPr>
          <w:rFonts w:ascii="Times New Roman" w:hAnsi="Times New Roman" w:cs="Times New Roman"/>
          <w:sz w:val="24"/>
          <w:szCs w:val="24"/>
          <w:lang w:val="id-ID"/>
        </w:rPr>
        <w:fldChar w:fldCharType="end"/>
      </w:r>
      <w:r w:rsidR="00FF2F18" w:rsidRPr="0099690B">
        <w:rPr>
          <w:rFonts w:ascii="Times New Roman" w:hAnsi="Times New Roman" w:cs="Times New Roman"/>
          <w:sz w:val="24"/>
          <w:szCs w:val="24"/>
          <w:lang w:val="id-ID"/>
        </w:rPr>
        <w:t>.</w:t>
      </w:r>
      <w:r w:rsidR="00F822ED" w:rsidRPr="0099690B">
        <w:rPr>
          <w:rFonts w:ascii="Times New Roman" w:hAnsi="Times New Roman" w:cs="Times New Roman"/>
          <w:sz w:val="24"/>
          <w:szCs w:val="24"/>
          <w:lang w:val="id-ID"/>
        </w:rPr>
        <w:t xml:space="preserve"> </w:t>
      </w:r>
    </w:p>
    <w:p w14:paraId="1E2EDE77" w14:textId="6AB36230" w:rsidR="00A45B71" w:rsidRPr="0099690B" w:rsidRDefault="00DB1B29" w:rsidP="00DB1B29">
      <w:pPr>
        <w:tabs>
          <w:tab w:val="left" w:pos="426"/>
        </w:tabs>
        <w:spacing w:line="480" w:lineRule="auto"/>
        <w:jc w:val="both"/>
        <w:rPr>
          <w:rFonts w:ascii="Times New Roman" w:hAnsi="Times New Roman" w:cs="Times New Roman"/>
          <w:i/>
          <w:iCs/>
          <w:sz w:val="24"/>
          <w:szCs w:val="24"/>
          <w:lang w:val="id-ID"/>
        </w:rPr>
      </w:pPr>
      <w:r w:rsidRPr="0099690B">
        <w:rPr>
          <w:rFonts w:ascii="Times New Roman" w:hAnsi="Times New Roman" w:cs="Times New Roman"/>
          <w:sz w:val="24"/>
          <w:szCs w:val="24"/>
          <w:lang w:val="id-ID"/>
        </w:rPr>
        <w:tab/>
      </w:r>
      <w:r w:rsidR="00956360" w:rsidRPr="0099690B">
        <w:rPr>
          <w:rFonts w:ascii="Times New Roman" w:hAnsi="Times New Roman" w:cs="Times New Roman"/>
          <w:sz w:val="24"/>
          <w:szCs w:val="24"/>
          <w:lang w:val="id-ID"/>
        </w:rPr>
        <w:t>Pada</w:t>
      </w:r>
      <w:r w:rsidR="00F822ED" w:rsidRPr="0099690B">
        <w:rPr>
          <w:rFonts w:ascii="Times New Roman" w:hAnsi="Times New Roman" w:cs="Times New Roman"/>
          <w:sz w:val="24"/>
          <w:szCs w:val="24"/>
          <w:lang w:val="id-ID"/>
        </w:rPr>
        <w:t xml:space="preserve"> </w:t>
      </w:r>
      <w:r w:rsidR="00F822ED" w:rsidRPr="0099690B">
        <w:rPr>
          <w:rFonts w:ascii="Times New Roman" w:hAnsi="Times New Roman" w:cs="Times New Roman"/>
          <w:i/>
          <w:iCs/>
          <w:sz w:val="24"/>
          <w:szCs w:val="24"/>
          <w:lang w:val="id-ID"/>
        </w:rPr>
        <w:t>Theory of Planned Behavior</w:t>
      </w:r>
      <w:r w:rsidR="00956360" w:rsidRPr="0099690B">
        <w:rPr>
          <w:rFonts w:ascii="Times New Roman" w:hAnsi="Times New Roman" w:cs="Times New Roman"/>
          <w:sz w:val="24"/>
          <w:szCs w:val="24"/>
          <w:lang w:val="id-ID"/>
        </w:rPr>
        <w:t>,</w:t>
      </w:r>
      <w:r w:rsidR="00F822ED" w:rsidRPr="0099690B">
        <w:rPr>
          <w:rFonts w:ascii="Times New Roman" w:hAnsi="Times New Roman" w:cs="Times New Roman"/>
          <w:sz w:val="24"/>
          <w:szCs w:val="24"/>
          <w:lang w:val="id-ID"/>
        </w:rPr>
        <w:t xml:space="preserve"> menjelaskan p</w:t>
      </w:r>
      <w:r w:rsidR="00576409" w:rsidRPr="0099690B">
        <w:rPr>
          <w:rFonts w:ascii="Times New Roman" w:hAnsi="Times New Roman" w:cs="Times New Roman"/>
          <w:sz w:val="24"/>
          <w:szCs w:val="24"/>
          <w:lang w:val="id-ID"/>
        </w:rPr>
        <w:t>ola tindakan</w:t>
      </w:r>
      <w:r w:rsidR="00F822ED" w:rsidRPr="0099690B">
        <w:rPr>
          <w:rFonts w:ascii="Times New Roman" w:hAnsi="Times New Roman" w:cs="Times New Roman"/>
          <w:sz w:val="24"/>
          <w:szCs w:val="24"/>
          <w:lang w:val="id-ID"/>
        </w:rPr>
        <w:t xml:space="preserve"> individu</w:t>
      </w:r>
      <w:r w:rsidR="006721FD" w:rsidRPr="0099690B">
        <w:rPr>
          <w:rFonts w:ascii="Times New Roman" w:hAnsi="Times New Roman" w:cs="Times New Roman"/>
          <w:sz w:val="24"/>
          <w:szCs w:val="24"/>
          <w:lang w:val="id-ID"/>
        </w:rPr>
        <w:t xml:space="preserve"> </w:t>
      </w:r>
      <w:r w:rsidR="00F822ED" w:rsidRPr="0099690B">
        <w:rPr>
          <w:rFonts w:ascii="Times New Roman" w:hAnsi="Times New Roman" w:cs="Times New Roman"/>
          <w:sz w:val="24"/>
          <w:szCs w:val="24"/>
          <w:lang w:val="id-ID"/>
        </w:rPr>
        <w:t>dipengaruhi oleh keinginan dan pertimbangan individu itu sendiri.</w:t>
      </w:r>
      <w:r w:rsidR="00A5328F" w:rsidRPr="0099690B">
        <w:rPr>
          <w:rFonts w:ascii="Times New Roman" w:hAnsi="Times New Roman" w:cs="Times New Roman"/>
          <w:sz w:val="24"/>
          <w:szCs w:val="24"/>
          <w:lang w:val="id-ID"/>
        </w:rPr>
        <w:t xml:space="preserve"> Dalam teori ini, kesadaran dapat timbul</w:t>
      </w:r>
      <w:r w:rsidR="00903FFC" w:rsidRPr="0099690B">
        <w:rPr>
          <w:rFonts w:ascii="Times New Roman" w:hAnsi="Times New Roman" w:cs="Times New Roman"/>
          <w:sz w:val="24"/>
          <w:szCs w:val="24"/>
          <w:lang w:val="id-ID"/>
        </w:rPr>
        <w:t xml:space="preserve"> </w:t>
      </w:r>
      <w:r w:rsidR="00A5328F" w:rsidRPr="0099690B">
        <w:rPr>
          <w:rFonts w:ascii="Times New Roman" w:hAnsi="Times New Roman" w:cs="Times New Roman"/>
          <w:sz w:val="24"/>
          <w:szCs w:val="24"/>
          <w:lang w:val="id-ID"/>
        </w:rPr>
        <w:t xml:space="preserve">dari pengetahuan akan arti, fungsi dan tujuan membayar pajak kepada negara. </w:t>
      </w:r>
      <w:r w:rsidR="00A45B71" w:rsidRPr="0099690B">
        <w:rPr>
          <w:rFonts w:ascii="Times New Roman" w:hAnsi="Times New Roman" w:cs="Times New Roman"/>
          <w:sz w:val="24"/>
          <w:szCs w:val="24"/>
          <w:lang w:val="id-ID"/>
        </w:rPr>
        <w:t xml:space="preserve">Dalam </w:t>
      </w:r>
      <w:r w:rsidR="00A45B71" w:rsidRPr="0099690B">
        <w:rPr>
          <w:rFonts w:ascii="Times New Roman" w:hAnsi="Times New Roman" w:cs="Times New Roman"/>
          <w:i/>
          <w:iCs/>
          <w:sz w:val="24"/>
          <w:szCs w:val="24"/>
          <w:lang w:val="id-ID"/>
        </w:rPr>
        <w:t>Theory of Planned Behavior</w:t>
      </w:r>
      <w:r w:rsidR="00903FFC" w:rsidRPr="0099690B">
        <w:rPr>
          <w:rFonts w:ascii="Times New Roman" w:hAnsi="Times New Roman" w:cs="Times New Roman"/>
          <w:i/>
          <w:iCs/>
          <w:sz w:val="24"/>
          <w:szCs w:val="24"/>
          <w:lang w:val="id-ID"/>
        </w:rPr>
        <w:t>,</w:t>
      </w:r>
      <w:r w:rsidR="00A45B71" w:rsidRPr="0099690B">
        <w:rPr>
          <w:rFonts w:ascii="Times New Roman" w:hAnsi="Times New Roman" w:cs="Times New Roman"/>
          <w:i/>
          <w:iCs/>
          <w:sz w:val="24"/>
          <w:szCs w:val="24"/>
          <w:lang w:val="id-ID"/>
        </w:rPr>
        <w:t xml:space="preserve"> </w:t>
      </w:r>
      <w:r w:rsidR="00A45B71" w:rsidRPr="0099690B">
        <w:rPr>
          <w:rFonts w:ascii="Times New Roman" w:hAnsi="Times New Roman" w:cs="Times New Roman"/>
          <w:sz w:val="24"/>
          <w:szCs w:val="24"/>
          <w:lang w:val="id-ID"/>
        </w:rPr>
        <w:t>men</w:t>
      </w:r>
      <w:r w:rsidR="00576409" w:rsidRPr="0099690B">
        <w:rPr>
          <w:rFonts w:ascii="Times New Roman" w:hAnsi="Times New Roman" w:cs="Times New Roman"/>
          <w:sz w:val="24"/>
          <w:szCs w:val="24"/>
          <w:lang w:val="id-ID"/>
        </w:rPr>
        <w:t xml:space="preserve">erangkan </w:t>
      </w:r>
      <w:r w:rsidR="00A45B71" w:rsidRPr="0099690B">
        <w:rPr>
          <w:rFonts w:ascii="Times New Roman" w:hAnsi="Times New Roman" w:cs="Times New Roman"/>
          <w:sz w:val="24"/>
          <w:szCs w:val="24"/>
          <w:lang w:val="id-ID"/>
        </w:rPr>
        <w:t>wajib pajak menginginkan adanya konsekuensi timbal balik dari kepatuhan memenuhi kewajiban perpajakannya</w:t>
      </w:r>
      <w:r w:rsidR="00BB3CEE" w:rsidRPr="0099690B">
        <w:rPr>
          <w:rFonts w:ascii="Times New Roman" w:hAnsi="Times New Roman" w:cs="Times New Roman"/>
          <w:sz w:val="24"/>
          <w:szCs w:val="24"/>
          <w:lang w:val="id-ID"/>
        </w:rPr>
        <w:t xml:space="preserve"> </w:t>
      </w:r>
      <w:r w:rsidR="00A45B71" w:rsidRPr="0099690B">
        <w:rPr>
          <w:rFonts w:ascii="Times New Roman" w:hAnsi="Times New Roman" w:cs="Times New Roman"/>
          <w:sz w:val="24"/>
          <w:szCs w:val="24"/>
          <w:lang w:val="id-ID"/>
        </w:rPr>
        <w:t xml:space="preserve">dan adanya keyakinan </w:t>
      </w:r>
      <w:r w:rsidR="006721FD" w:rsidRPr="0099690B">
        <w:rPr>
          <w:rFonts w:ascii="Times New Roman" w:hAnsi="Times New Roman" w:cs="Times New Roman"/>
          <w:sz w:val="24"/>
          <w:szCs w:val="24"/>
          <w:lang w:val="id-ID"/>
        </w:rPr>
        <w:t>terkait</w:t>
      </w:r>
      <w:r w:rsidR="00A45B71" w:rsidRPr="0099690B">
        <w:rPr>
          <w:rFonts w:ascii="Times New Roman" w:hAnsi="Times New Roman" w:cs="Times New Roman"/>
          <w:sz w:val="24"/>
          <w:szCs w:val="24"/>
          <w:lang w:val="id-ID"/>
        </w:rPr>
        <w:t xml:space="preserve"> harapan normatif yang akan terpenuhi dari </w:t>
      </w:r>
      <w:r w:rsidR="006721FD" w:rsidRPr="0099690B">
        <w:rPr>
          <w:rFonts w:ascii="Times New Roman" w:hAnsi="Times New Roman" w:cs="Times New Roman"/>
          <w:sz w:val="24"/>
          <w:szCs w:val="24"/>
          <w:lang w:val="id-ID"/>
        </w:rPr>
        <w:t xml:space="preserve">lingkungan sekitarnya </w:t>
      </w:r>
      <w:r w:rsidR="00A45B71" w:rsidRPr="0099690B">
        <w:rPr>
          <w:rFonts w:ascii="Times New Roman" w:hAnsi="Times New Roman" w:cs="Times New Roman"/>
          <w:sz w:val="24"/>
          <w:szCs w:val="24"/>
          <w:lang w:val="id-ID"/>
        </w:rPr>
        <w:t xml:space="preserve">atau </w:t>
      </w:r>
      <w:r w:rsidR="006721FD" w:rsidRPr="0099690B">
        <w:rPr>
          <w:rFonts w:ascii="Times New Roman" w:hAnsi="Times New Roman" w:cs="Times New Roman"/>
          <w:sz w:val="24"/>
          <w:szCs w:val="24"/>
          <w:lang w:val="id-ID"/>
        </w:rPr>
        <w:t xml:space="preserve">orang lain </w:t>
      </w:r>
      <w:r w:rsidR="00A45B71" w:rsidRPr="0099690B">
        <w:rPr>
          <w:rFonts w:ascii="Times New Roman" w:hAnsi="Times New Roman" w:cs="Times New Roman"/>
          <w:sz w:val="24"/>
          <w:szCs w:val="24"/>
          <w:lang w:val="id-ID"/>
        </w:rPr>
        <w:t xml:space="preserve">yang memotivasi individu untuk tetap patuh terhadap kewajiban perpajakan. Dengan kesadaran tersebut, wajib pajak berkeyakinan bahwa membayar pajak </w:t>
      </w:r>
      <w:r w:rsidR="00420270" w:rsidRPr="0099690B">
        <w:rPr>
          <w:rFonts w:ascii="Times New Roman" w:hAnsi="Times New Roman" w:cs="Times New Roman"/>
          <w:sz w:val="24"/>
          <w:szCs w:val="24"/>
          <w:lang w:val="id-ID"/>
        </w:rPr>
        <w:t xml:space="preserve">adalah sarana atau cara untuk </w:t>
      </w:r>
      <w:r w:rsidR="00A45B71" w:rsidRPr="0099690B">
        <w:rPr>
          <w:rFonts w:ascii="Times New Roman" w:hAnsi="Times New Roman" w:cs="Times New Roman"/>
          <w:sz w:val="24"/>
          <w:szCs w:val="24"/>
          <w:lang w:val="id-ID"/>
        </w:rPr>
        <w:t xml:space="preserve">mendukung pembangunan nasional yang dirancang oleh pemerintah </w:t>
      </w:r>
      <w:r w:rsidR="00A45B71"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{"citationItems":[{"id":"ITEM-1","itemData":{"DOI":"10.33747/stiesmg.v10i1.88","ISSN":"2085-5656","abstract":"Penelitian ini bertujuan untuk mengetahui pengaruh Sanksi Pajak, Kesadaran wajib pajak, dan Kualitas Pelayanan Pajak terhadap kepatuhan wajib pajak. Populasi wajib pajak yang berdomisili di Kecamatan Candisari Semarang dengan jumlah keseluruhan sebesar 15.997 wajib pajak. Sampel yang diperoleh adalah 100 wajib pajak, yang ditentukan dengan rumus Slovin. Alat analisis yang digunakan dalam penelitian ini adalah Analisis Regresi Linier Berganda. Berdasarkan hasil penelitian, dan dapat ditarik kesimpulan sebagai berikut: Sanksi Pajak berpengaruh terhadap Kepatuhan Wajib Pajak berdasarkan hasil uji regresi linier berganda 0,000 (&lt; 0,005), Kesadaran Wajib Pajak berpengaruh terhadap Kepatuhan Wajib Pajakberdasarkan hasil uji regresi linier berganda 0,000 (&lt; 0,005), sedangkan Kualitas Pelayanan Pajak tidak berpengaruh terhadap Kepatuhan Wajib Pajakberdasarkan hasil uji regresi linier berganda 0,290 (&gt; 0,005). Sanksi pajak, kesadaran wajib pajak dan kepatuhan wajib pajak berpengaruh secara bersama-sama terhadap kepatuhan wajib pajak dibuktikan dengan hasil uji F yang menunjukan nilai signifikan 0,000 kurang dari 0,05. Hasil dari uji hipotesis koefisien determinasi R² menunjukan hasil nilai adjust R square 0,892 atau 89,2 % keadaan ini menunjukan bahwa variabel independen yaitu sanksi pajak, kesadaran wajib pajak, dan kualitas pelayanan pajak sebesar 8,92 % terhadap tingkat variabel dependen kepatuhan wajib pajak","author":[{"dropping-particle":"","family":"Nafiah","given":"Zumrotun .","non-dropping-particle":"","parse-names":false,"suffix":""},{"dropping-particle":"","family":"Warno","given":"Warno .","non-dropping-particle":"","parse-names":false,"suffix":""}],"container-title":"Jurnal Stie Semarang","id":"ITEM-1","issue":"1","issued":{"date-parts":[["2018"]]},"page":"86-105","title":"Pengaruh Sanksi Pajak, Kesadaran Wajib Pajak, Dan Kualitas Pelayanan Pajak Terhadap Kepatuhan Wajib Pajak Dalam Membayar Pajak Bumi Dan Bangunan (Study Kasus Pada Kecamatan Candisari Kota Semarang Tahun 2016)","type":"article-journal","volume":"10"},"uris":["http://www.mendeley.com/documents/?uuid=d900ed29-605e-49c4-b079-311c2ffc56e0"]}],"mendeley":{"formattedCitation":"(Nafiah &amp; Warno, 2018)","plainTextFormattedCitation":"(Nafiah &amp; Warno, 2018)","previouslyFormattedCitation":"(Nafiah &amp; Warno, 2018)"},"properties":{"noteIndex":0},"schema":"https://github.com/citation-style-language/schema/raw/master/csl-citation.json"}</w:instrText>
      </w:r>
      <w:r w:rsidR="00A45B71" w:rsidRPr="0099690B">
        <w:rPr>
          <w:rFonts w:ascii="Times New Roman" w:hAnsi="Times New Roman" w:cs="Times New Roman"/>
          <w:sz w:val="24"/>
          <w:szCs w:val="24"/>
          <w:lang w:val="id-ID"/>
        </w:rPr>
        <w:fldChar w:fldCharType="separate"/>
      </w:r>
      <w:r w:rsidR="00A45B71" w:rsidRPr="0099690B">
        <w:rPr>
          <w:rFonts w:ascii="Times New Roman" w:hAnsi="Times New Roman" w:cs="Times New Roman"/>
          <w:noProof/>
          <w:sz w:val="24"/>
          <w:szCs w:val="24"/>
          <w:lang w:val="id-ID"/>
        </w:rPr>
        <w:t>(Nafiah &amp; Warno, 2018)</w:t>
      </w:r>
      <w:r w:rsidR="00A45B71" w:rsidRPr="0099690B">
        <w:rPr>
          <w:rFonts w:ascii="Times New Roman" w:hAnsi="Times New Roman" w:cs="Times New Roman"/>
          <w:sz w:val="24"/>
          <w:szCs w:val="24"/>
          <w:lang w:val="id-ID"/>
        </w:rPr>
        <w:fldChar w:fldCharType="end"/>
      </w:r>
      <w:r w:rsidR="00A45B71" w:rsidRPr="0099690B">
        <w:rPr>
          <w:rFonts w:ascii="Times New Roman" w:hAnsi="Times New Roman" w:cs="Times New Roman"/>
          <w:sz w:val="24"/>
          <w:szCs w:val="24"/>
          <w:lang w:val="id-ID"/>
        </w:rPr>
        <w:t xml:space="preserve">. </w:t>
      </w:r>
      <w:r w:rsidR="006721FD" w:rsidRPr="0099690B">
        <w:rPr>
          <w:rFonts w:ascii="Times New Roman" w:hAnsi="Times New Roman" w:cs="Times New Roman"/>
          <w:sz w:val="24"/>
          <w:szCs w:val="24"/>
          <w:lang w:val="id-ID"/>
        </w:rPr>
        <w:t>Terkait</w:t>
      </w:r>
      <w:r w:rsidR="00420270" w:rsidRPr="0099690B">
        <w:rPr>
          <w:rFonts w:ascii="Times New Roman" w:hAnsi="Times New Roman" w:cs="Times New Roman"/>
          <w:sz w:val="24"/>
          <w:szCs w:val="24"/>
          <w:lang w:val="id-ID"/>
        </w:rPr>
        <w:t xml:space="preserve"> hal ini, k</w:t>
      </w:r>
      <w:r w:rsidR="00A45B71" w:rsidRPr="0099690B">
        <w:rPr>
          <w:rFonts w:ascii="Times New Roman" w:hAnsi="Times New Roman" w:cs="Times New Roman"/>
          <w:sz w:val="24"/>
          <w:szCs w:val="24"/>
          <w:lang w:val="id-ID"/>
        </w:rPr>
        <w:t xml:space="preserve">esadaran </w:t>
      </w:r>
      <w:r w:rsidR="00E770A7" w:rsidRPr="0099690B">
        <w:rPr>
          <w:rFonts w:ascii="Times New Roman" w:hAnsi="Times New Roman" w:cs="Times New Roman"/>
          <w:sz w:val="24"/>
          <w:szCs w:val="24"/>
          <w:lang w:val="id-ID"/>
        </w:rPr>
        <w:t>wajib pajak</w:t>
      </w:r>
      <w:r w:rsidR="00A45B71" w:rsidRPr="0099690B">
        <w:rPr>
          <w:rFonts w:ascii="Times New Roman" w:hAnsi="Times New Roman" w:cs="Times New Roman"/>
          <w:sz w:val="24"/>
          <w:szCs w:val="24"/>
          <w:lang w:val="id-ID"/>
        </w:rPr>
        <w:t xml:space="preserve"> bertindak sebagai </w:t>
      </w:r>
      <w:r w:rsidR="00A45B71" w:rsidRPr="0099690B">
        <w:rPr>
          <w:rFonts w:ascii="Times New Roman" w:hAnsi="Times New Roman" w:cs="Times New Roman"/>
          <w:i/>
          <w:iCs/>
          <w:sz w:val="24"/>
          <w:szCs w:val="24"/>
          <w:lang w:val="id-ID"/>
        </w:rPr>
        <w:t>Normative Beliefs</w:t>
      </w:r>
      <w:r w:rsidR="00A45B71" w:rsidRPr="0099690B">
        <w:rPr>
          <w:rFonts w:ascii="Times New Roman" w:hAnsi="Times New Roman" w:cs="Times New Roman"/>
          <w:sz w:val="24"/>
          <w:szCs w:val="24"/>
          <w:lang w:val="id-ID"/>
        </w:rPr>
        <w:t xml:space="preserve"> yaitu adanya kesadaran terhadap harapan normatif</w:t>
      </w:r>
      <w:r w:rsidR="00AE3E52" w:rsidRPr="0099690B">
        <w:rPr>
          <w:rFonts w:ascii="Times New Roman" w:hAnsi="Times New Roman" w:cs="Times New Roman"/>
          <w:sz w:val="24"/>
          <w:szCs w:val="24"/>
          <w:lang w:val="id-ID"/>
        </w:rPr>
        <w:t xml:space="preserve"> banyak orang </w:t>
      </w:r>
      <w:r w:rsidR="00A45B71" w:rsidRPr="0099690B">
        <w:rPr>
          <w:rFonts w:ascii="Times New Roman" w:hAnsi="Times New Roman" w:cs="Times New Roman"/>
          <w:sz w:val="24"/>
          <w:szCs w:val="24"/>
          <w:lang w:val="id-ID"/>
        </w:rPr>
        <w:t>yang akan terpenuhi</w:t>
      </w:r>
      <w:r w:rsidR="00A5328F" w:rsidRPr="0099690B">
        <w:rPr>
          <w:rFonts w:ascii="Times New Roman" w:hAnsi="Times New Roman" w:cs="Times New Roman"/>
          <w:i/>
          <w:iCs/>
          <w:sz w:val="24"/>
          <w:szCs w:val="24"/>
          <w:lang w:val="id-ID"/>
        </w:rPr>
        <w:t>.</w:t>
      </w:r>
      <w:r w:rsidR="00A45B71" w:rsidRPr="0099690B">
        <w:rPr>
          <w:rFonts w:ascii="Times New Roman" w:hAnsi="Times New Roman" w:cs="Times New Roman"/>
          <w:i/>
          <w:iCs/>
          <w:sz w:val="24"/>
          <w:szCs w:val="24"/>
          <w:lang w:val="id-ID"/>
        </w:rPr>
        <w:t xml:space="preserve"> </w:t>
      </w:r>
    </w:p>
    <w:p w14:paraId="4F29CADF" w14:textId="1631683A" w:rsidR="00DD7410"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0F49FE" w:rsidRPr="0099690B">
        <w:rPr>
          <w:rFonts w:ascii="Times New Roman" w:hAnsi="Times New Roman" w:cs="Times New Roman"/>
          <w:sz w:val="24"/>
          <w:szCs w:val="24"/>
          <w:lang w:val="id-ID"/>
        </w:rPr>
        <w:t>Pada teori Atribusi,</w:t>
      </w:r>
      <w:r w:rsidR="001C3E4A" w:rsidRPr="0099690B">
        <w:rPr>
          <w:rFonts w:ascii="Times New Roman" w:hAnsi="Times New Roman" w:cs="Times New Roman"/>
          <w:sz w:val="24"/>
          <w:szCs w:val="24"/>
          <w:lang w:val="id-ID"/>
        </w:rPr>
        <w:t xml:space="preserve"> </w:t>
      </w:r>
      <w:r w:rsidR="00A45B71" w:rsidRPr="0099690B">
        <w:rPr>
          <w:rFonts w:ascii="Times New Roman" w:hAnsi="Times New Roman" w:cs="Times New Roman"/>
          <w:sz w:val="24"/>
          <w:szCs w:val="24"/>
          <w:lang w:val="id-ID"/>
        </w:rPr>
        <w:t xml:space="preserve">kesadaran </w:t>
      </w:r>
      <w:r w:rsidR="00E770A7" w:rsidRPr="0099690B">
        <w:rPr>
          <w:rFonts w:ascii="Times New Roman" w:hAnsi="Times New Roman" w:cs="Times New Roman"/>
          <w:sz w:val="24"/>
          <w:szCs w:val="24"/>
          <w:lang w:val="id-ID"/>
        </w:rPr>
        <w:t>wajib pajak</w:t>
      </w:r>
      <w:r w:rsidR="007F0C9E" w:rsidRPr="0099690B">
        <w:rPr>
          <w:rFonts w:ascii="Times New Roman" w:hAnsi="Times New Roman" w:cs="Times New Roman"/>
          <w:sz w:val="24"/>
          <w:szCs w:val="24"/>
          <w:lang w:val="id-ID"/>
        </w:rPr>
        <w:t xml:space="preserve"> merupakan </w:t>
      </w:r>
      <w:r w:rsidR="00E11D4A" w:rsidRPr="0099690B">
        <w:rPr>
          <w:rFonts w:ascii="Times New Roman" w:hAnsi="Times New Roman" w:cs="Times New Roman"/>
          <w:sz w:val="24"/>
          <w:szCs w:val="24"/>
          <w:lang w:val="id-ID"/>
        </w:rPr>
        <w:t xml:space="preserve">unsur </w:t>
      </w:r>
      <w:r w:rsidR="00A45B71" w:rsidRPr="0099690B">
        <w:rPr>
          <w:rFonts w:ascii="Times New Roman" w:hAnsi="Times New Roman" w:cs="Times New Roman"/>
          <w:sz w:val="24"/>
          <w:szCs w:val="24"/>
          <w:lang w:val="id-ID"/>
        </w:rPr>
        <w:t>inte</w:t>
      </w:r>
      <w:r w:rsidR="00BB3CEE" w:rsidRPr="0099690B">
        <w:rPr>
          <w:rFonts w:ascii="Times New Roman" w:hAnsi="Times New Roman" w:cs="Times New Roman"/>
          <w:sz w:val="24"/>
          <w:szCs w:val="24"/>
          <w:lang w:val="id-ID"/>
        </w:rPr>
        <w:t>r</w:t>
      </w:r>
      <w:r w:rsidR="00A45B71" w:rsidRPr="0099690B">
        <w:rPr>
          <w:rFonts w:ascii="Times New Roman" w:hAnsi="Times New Roman" w:cs="Times New Roman"/>
          <w:sz w:val="24"/>
          <w:szCs w:val="24"/>
          <w:lang w:val="id-ID"/>
        </w:rPr>
        <w:t>nal yang berperan sebagai pendukung kepatuhan wajib pajak</w:t>
      </w:r>
      <w:r w:rsidR="007F0C9E" w:rsidRPr="0099690B">
        <w:rPr>
          <w:rFonts w:ascii="Times New Roman" w:hAnsi="Times New Roman" w:cs="Times New Roman"/>
          <w:sz w:val="24"/>
          <w:szCs w:val="24"/>
          <w:lang w:val="id-ID"/>
        </w:rPr>
        <w:t xml:space="preserve"> terhadap pembayaran </w:t>
      </w:r>
      <w:r w:rsidR="00A45B71" w:rsidRPr="0099690B">
        <w:rPr>
          <w:rFonts w:ascii="Times New Roman" w:hAnsi="Times New Roman" w:cs="Times New Roman"/>
          <w:sz w:val="24"/>
          <w:szCs w:val="24"/>
          <w:lang w:val="id-ID"/>
        </w:rPr>
        <w:t xml:space="preserve">pajak. </w:t>
      </w:r>
      <w:r w:rsidR="00420BF6" w:rsidRPr="0099690B">
        <w:rPr>
          <w:rFonts w:ascii="Times New Roman" w:hAnsi="Times New Roman" w:cs="Times New Roman"/>
          <w:sz w:val="24"/>
          <w:szCs w:val="24"/>
          <w:lang w:val="id-ID"/>
        </w:rPr>
        <w:t xml:space="preserve">Dalam penelitian ini, kesadaran yang dimaksud adalah apabila wajib pajak PBB bersedia membayar pajaknya, termasuk memberikan kontribusi uang dan menyelesaikan tanggung jawabnya, untuk mendukung pelaksanaan fungsi pemerintah </w:t>
      </w:r>
      <w:r w:rsidR="00A45B71"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00A45B71" w:rsidRPr="0099690B">
        <w:rPr>
          <w:rFonts w:ascii="Times New Roman" w:hAnsi="Times New Roman" w:cs="Times New Roman"/>
          <w:sz w:val="24"/>
          <w:szCs w:val="24"/>
          <w:lang w:val="id-ID"/>
        </w:rPr>
        <w:fldChar w:fldCharType="separate"/>
      </w:r>
      <w:r w:rsidR="00A45B71" w:rsidRPr="0099690B">
        <w:rPr>
          <w:rFonts w:ascii="Times New Roman" w:hAnsi="Times New Roman" w:cs="Times New Roman"/>
          <w:noProof/>
          <w:sz w:val="24"/>
          <w:szCs w:val="24"/>
          <w:lang w:val="id-ID"/>
        </w:rPr>
        <w:t>(S. Siti, 2018)</w:t>
      </w:r>
      <w:r w:rsidR="00A45B71" w:rsidRPr="0099690B">
        <w:rPr>
          <w:rFonts w:ascii="Times New Roman" w:hAnsi="Times New Roman" w:cs="Times New Roman"/>
          <w:sz w:val="24"/>
          <w:szCs w:val="24"/>
          <w:lang w:val="id-ID"/>
        </w:rPr>
        <w:fldChar w:fldCharType="end"/>
      </w:r>
      <w:r w:rsidR="001C3E4A" w:rsidRPr="0099690B">
        <w:rPr>
          <w:rFonts w:ascii="Times New Roman" w:hAnsi="Times New Roman" w:cs="Times New Roman"/>
          <w:sz w:val="24"/>
          <w:szCs w:val="24"/>
          <w:lang w:val="id-ID"/>
        </w:rPr>
        <w:t>.</w:t>
      </w:r>
      <w:r w:rsidR="001C3E4A" w:rsidRPr="0099690B">
        <w:t xml:space="preserve"> </w:t>
      </w:r>
      <w:r w:rsidR="001C3E4A" w:rsidRPr="0099690B">
        <w:rPr>
          <w:rFonts w:ascii="Times New Roman" w:hAnsi="Times New Roman" w:cs="Times New Roman"/>
          <w:sz w:val="24"/>
          <w:szCs w:val="24"/>
          <w:lang w:val="id-ID"/>
        </w:rPr>
        <w:t>Ketika seseorang sadar akan pentingnya pajak, mereka akan cenderung merasa bahwa mereka mematuhi pajak bukan karena tekanan tetapi k</w:t>
      </w:r>
      <w:r w:rsidR="00FF444A" w:rsidRPr="0099690B">
        <w:rPr>
          <w:rFonts w:ascii="Times New Roman" w:hAnsi="Times New Roman" w:cs="Times New Roman"/>
          <w:sz w:val="24"/>
          <w:szCs w:val="24"/>
          <w:lang w:val="id-ID"/>
        </w:rPr>
        <w:t>a</w:t>
      </w:r>
      <w:r w:rsidR="001C3E4A" w:rsidRPr="0099690B">
        <w:rPr>
          <w:rFonts w:ascii="Times New Roman" w:hAnsi="Times New Roman" w:cs="Times New Roman"/>
          <w:sz w:val="24"/>
          <w:szCs w:val="24"/>
          <w:lang w:val="id-ID"/>
        </w:rPr>
        <w:t>rena kesadaran pribadi.</w:t>
      </w:r>
    </w:p>
    <w:p w14:paraId="615E3B2C" w14:textId="565947B6" w:rsidR="00CA5091"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F49FE" w:rsidRPr="0099690B">
        <w:rPr>
          <w:rFonts w:ascii="Times New Roman" w:hAnsi="Times New Roman" w:cs="Times New Roman"/>
          <w:sz w:val="24"/>
          <w:szCs w:val="24"/>
          <w:lang w:val="id-ID"/>
        </w:rPr>
        <w:t xml:space="preserve">Hasil penelitian sebelumnya menyebutkan bahwa </w:t>
      </w:r>
      <w:r w:rsidR="00E11D4A" w:rsidRPr="0099690B">
        <w:rPr>
          <w:rFonts w:ascii="Times New Roman" w:hAnsi="Times New Roman" w:cs="Times New Roman"/>
          <w:sz w:val="24"/>
          <w:szCs w:val="24"/>
          <w:lang w:val="id-ID"/>
        </w:rPr>
        <w:t>kepatuhan membayar pajak bumi dan bangunan secara signifikan dan positif dipengaruhi oleh kesadaran wajib pajak yaitu</w:t>
      </w:r>
      <w:r w:rsidR="000F49FE" w:rsidRPr="0099690B">
        <w:rPr>
          <w:rFonts w:ascii="Times New Roman" w:hAnsi="Times New Roman" w:cs="Times New Roman"/>
          <w:sz w:val="24"/>
          <w:szCs w:val="24"/>
          <w:lang w:val="id-ID"/>
        </w:rPr>
        <w:t xml:space="preserve"> </w:t>
      </w:r>
      <w:r w:rsidR="000F49FE" w:rsidRPr="0099690B">
        <w:rPr>
          <w:rFonts w:ascii="Times New Roman" w:hAnsi="Times New Roman" w:cs="Times New Roman"/>
          <w:sz w:val="24"/>
          <w:szCs w:val="24"/>
          <w:lang w:val="id-ID"/>
        </w:rPr>
        <w:fldChar w:fldCharType="begin" w:fldLock="1"/>
      </w:r>
      <w:r w:rsidR="000F49FE"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000F49FE" w:rsidRPr="0099690B">
        <w:rPr>
          <w:rFonts w:ascii="Times New Roman" w:hAnsi="Times New Roman" w:cs="Times New Roman"/>
          <w:sz w:val="24"/>
          <w:szCs w:val="24"/>
          <w:lang w:val="id-ID"/>
        </w:rPr>
        <w:fldChar w:fldCharType="separate"/>
      </w:r>
      <w:r w:rsidR="000F49FE" w:rsidRPr="0099690B">
        <w:rPr>
          <w:rFonts w:ascii="Times New Roman" w:hAnsi="Times New Roman" w:cs="Times New Roman"/>
          <w:noProof/>
          <w:sz w:val="24"/>
          <w:szCs w:val="24"/>
          <w:lang w:val="id-ID"/>
        </w:rPr>
        <w:t>(Wina Sasmita Harahap &amp; Alistraja Dison silalahi, 2021)</w:t>
      </w:r>
      <w:r w:rsidR="000F49FE" w:rsidRPr="0099690B">
        <w:rPr>
          <w:rFonts w:ascii="Times New Roman" w:hAnsi="Times New Roman" w:cs="Times New Roman"/>
          <w:sz w:val="24"/>
          <w:szCs w:val="24"/>
          <w:lang w:val="id-ID"/>
        </w:rPr>
        <w:fldChar w:fldCharType="end"/>
      </w:r>
      <w:r w:rsidR="000F49FE" w:rsidRPr="0099690B">
        <w:rPr>
          <w:rFonts w:ascii="Times New Roman" w:hAnsi="Times New Roman" w:cs="Times New Roman"/>
          <w:sz w:val="24"/>
          <w:szCs w:val="24"/>
          <w:lang w:val="id-ID"/>
        </w:rPr>
        <w:t xml:space="preserve">, </w:t>
      </w:r>
      <w:r w:rsidR="000F49FE"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000F49FE" w:rsidRPr="0099690B">
        <w:rPr>
          <w:rFonts w:ascii="Times New Roman" w:hAnsi="Times New Roman" w:cs="Times New Roman"/>
          <w:sz w:val="24"/>
          <w:szCs w:val="24"/>
          <w:lang w:val="id-ID"/>
        </w:rPr>
        <w:fldChar w:fldCharType="separate"/>
      </w:r>
      <w:r w:rsidR="000F49FE" w:rsidRPr="0099690B">
        <w:rPr>
          <w:rFonts w:ascii="Times New Roman" w:hAnsi="Times New Roman" w:cs="Times New Roman"/>
          <w:noProof/>
          <w:sz w:val="24"/>
          <w:szCs w:val="24"/>
          <w:lang w:val="id-ID"/>
        </w:rPr>
        <w:t>(Ablessy, 2020)</w:t>
      </w:r>
      <w:r w:rsidR="000F49FE" w:rsidRPr="0099690B">
        <w:rPr>
          <w:rFonts w:ascii="Times New Roman" w:hAnsi="Times New Roman" w:cs="Times New Roman"/>
          <w:sz w:val="24"/>
          <w:szCs w:val="24"/>
          <w:lang w:val="id-ID"/>
        </w:rPr>
        <w:fldChar w:fldCharType="end"/>
      </w:r>
      <w:r w:rsidR="000F49FE" w:rsidRPr="0099690B">
        <w:rPr>
          <w:rFonts w:ascii="Times New Roman" w:hAnsi="Times New Roman" w:cs="Times New Roman"/>
          <w:sz w:val="24"/>
          <w:szCs w:val="24"/>
          <w:lang w:val="id-ID"/>
        </w:rPr>
        <w:t xml:space="preserve"> dan</w:t>
      </w:r>
      <w:r w:rsidR="00AC0FB6" w:rsidRPr="0099690B">
        <w:rPr>
          <w:rFonts w:ascii="Times New Roman" w:hAnsi="Times New Roman" w:cs="Times New Roman"/>
          <w:sz w:val="24"/>
          <w:szCs w:val="24"/>
          <w:lang w:val="id-ID"/>
        </w:rPr>
        <w:t xml:space="preserve"> </w:t>
      </w:r>
      <w:r w:rsidR="00AC0FB6"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00AC0FB6" w:rsidRPr="0099690B">
        <w:rPr>
          <w:rFonts w:ascii="Times New Roman" w:hAnsi="Times New Roman" w:cs="Times New Roman"/>
          <w:sz w:val="24"/>
          <w:szCs w:val="24"/>
          <w:lang w:val="id-ID"/>
        </w:rPr>
        <w:fldChar w:fldCharType="separate"/>
      </w:r>
      <w:r w:rsidR="00AC0FB6" w:rsidRPr="0099690B">
        <w:rPr>
          <w:rFonts w:ascii="Times New Roman" w:hAnsi="Times New Roman" w:cs="Times New Roman"/>
          <w:noProof/>
          <w:sz w:val="24"/>
          <w:szCs w:val="24"/>
          <w:lang w:val="id-ID"/>
        </w:rPr>
        <w:t>(S. Siti, 2018)</w:t>
      </w:r>
      <w:r w:rsidR="00AC0FB6" w:rsidRPr="0099690B">
        <w:rPr>
          <w:rFonts w:ascii="Times New Roman" w:hAnsi="Times New Roman" w:cs="Times New Roman"/>
          <w:sz w:val="24"/>
          <w:szCs w:val="24"/>
          <w:lang w:val="id-ID"/>
        </w:rPr>
        <w:fldChar w:fldCharType="end"/>
      </w:r>
      <w:r w:rsidR="000F49FE" w:rsidRPr="0099690B">
        <w:rPr>
          <w:rFonts w:ascii="Times New Roman" w:hAnsi="Times New Roman" w:cs="Times New Roman"/>
          <w:sz w:val="24"/>
          <w:szCs w:val="24"/>
          <w:lang w:val="id-ID"/>
        </w:rPr>
        <w:t>.</w:t>
      </w:r>
      <w:r w:rsidR="00E674D9" w:rsidRPr="0099690B">
        <w:rPr>
          <w:rFonts w:ascii="Times New Roman" w:hAnsi="Times New Roman" w:cs="Times New Roman"/>
          <w:sz w:val="24"/>
          <w:szCs w:val="24"/>
          <w:lang w:val="id-ID"/>
        </w:rPr>
        <w:t xml:space="preserve"> </w:t>
      </w:r>
      <w:r w:rsidR="00F53BDA" w:rsidRPr="0099690B">
        <w:rPr>
          <w:rFonts w:ascii="Times New Roman" w:hAnsi="Times New Roman" w:cs="Times New Roman"/>
          <w:sz w:val="24"/>
          <w:szCs w:val="24"/>
          <w:lang w:val="id-ID"/>
        </w:rPr>
        <w:t>Dan melalui penjelasan tersebut, hipotesis yang dibangun sebagai berikut</w:t>
      </w:r>
      <w:r w:rsidR="000F49FE" w:rsidRPr="0099690B">
        <w:rPr>
          <w:rFonts w:ascii="Times New Roman" w:hAnsi="Times New Roman" w:cs="Times New Roman"/>
          <w:sz w:val="24"/>
          <w:szCs w:val="24"/>
          <w:lang w:val="id-ID"/>
        </w:rPr>
        <w:t xml:space="preserve"> :</w:t>
      </w:r>
    </w:p>
    <w:p w14:paraId="007147BC" w14:textId="5BEE819C" w:rsidR="00CA5091" w:rsidRPr="0099690B" w:rsidRDefault="00CA5091" w:rsidP="00BB3CEE">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w:t>
      </w:r>
      <w:r w:rsidRPr="0099690B">
        <w:rPr>
          <w:rFonts w:ascii="Times New Roman" w:hAnsi="Times New Roman" w:cs="Times New Roman"/>
          <w:b/>
          <w:bCs/>
          <w:sz w:val="24"/>
          <w:szCs w:val="24"/>
          <w:vertAlign w:val="subscript"/>
          <w:lang w:val="id-ID"/>
        </w:rPr>
        <w:t>3</w:t>
      </w:r>
      <w:r w:rsidRPr="0099690B">
        <w:rPr>
          <w:rFonts w:ascii="Times New Roman" w:hAnsi="Times New Roman" w:cs="Times New Roman"/>
          <w:b/>
          <w:bCs/>
          <w:sz w:val="24"/>
          <w:szCs w:val="24"/>
          <w:lang w:val="id-ID"/>
        </w:rPr>
        <w:t xml:space="preserve">: Kesadaran </w:t>
      </w:r>
      <w:r w:rsidR="00F72A9B" w:rsidRPr="0099690B">
        <w:rPr>
          <w:rFonts w:ascii="Times New Roman" w:hAnsi="Times New Roman" w:cs="Times New Roman"/>
          <w:b/>
          <w:bCs/>
          <w:sz w:val="24"/>
          <w:szCs w:val="24"/>
          <w:lang w:val="id-ID"/>
        </w:rPr>
        <w:t xml:space="preserve">wajib pajak </w:t>
      </w:r>
      <w:r w:rsidR="00FC3047" w:rsidRPr="0099690B">
        <w:rPr>
          <w:rFonts w:ascii="Times New Roman" w:hAnsi="Times New Roman" w:cs="Times New Roman"/>
          <w:b/>
          <w:bCs/>
          <w:sz w:val="24"/>
          <w:szCs w:val="24"/>
          <w:lang w:val="id-ID"/>
        </w:rPr>
        <w:t xml:space="preserve">berpengaruh signifikan dan positif terhadap kepatuhan wajib pajak bumi dan bangunan </w:t>
      </w:r>
      <w:r w:rsidR="0080470B" w:rsidRPr="0099690B">
        <w:rPr>
          <w:rFonts w:ascii="Times New Roman" w:hAnsi="Times New Roman" w:cs="Times New Roman"/>
          <w:b/>
          <w:bCs/>
          <w:sz w:val="24"/>
          <w:szCs w:val="24"/>
          <w:lang w:val="id-ID"/>
        </w:rPr>
        <w:t>di Kota Samarinda</w:t>
      </w:r>
      <w:r w:rsidR="001C3E4A" w:rsidRPr="0099690B">
        <w:rPr>
          <w:rFonts w:ascii="Times New Roman" w:hAnsi="Times New Roman" w:cs="Times New Roman"/>
          <w:b/>
          <w:bCs/>
          <w:sz w:val="24"/>
          <w:szCs w:val="24"/>
          <w:lang w:val="id-ID"/>
        </w:rPr>
        <w:t>.</w:t>
      </w:r>
    </w:p>
    <w:p w14:paraId="37E02925" w14:textId="1DD4189A" w:rsidR="000B5A85" w:rsidRPr="0099690B" w:rsidRDefault="000B5A85" w:rsidP="00BB63BC">
      <w:pPr>
        <w:pStyle w:val="ListParagraph"/>
        <w:numPr>
          <w:ilvl w:val="0"/>
          <w:numId w:val="54"/>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Kerangka </w:t>
      </w:r>
      <w:r w:rsidR="002C38EC" w:rsidRPr="0099690B">
        <w:rPr>
          <w:rFonts w:ascii="Times New Roman" w:hAnsi="Times New Roman" w:cs="Times New Roman"/>
          <w:b/>
          <w:bCs/>
          <w:sz w:val="24"/>
          <w:szCs w:val="24"/>
          <w:lang w:val="id-ID"/>
        </w:rPr>
        <w:t>B</w:t>
      </w:r>
      <w:r w:rsidRPr="0099690B">
        <w:rPr>
          <w:rFonts w:ascii="Times New Roman" w:hAnsi="Times New Roman" w:cs="Times New Roman"/>
          <w:b/>
          <w:bCs/>
          <w:sz w:val="24"/>
          <w:szCs w:val="24"/>
          <w:lang w:val="id-ID"/>
        </w:rPr>
        <w:t>erpikir</w:t>
      </w:r>
    </w:p>
    <w:p w14:paraId="5E5FAF44" w14:textId="11F7B772" w:rsidR="00450310" w:rsidRPr="0099690B" w:rsidRDefault="00E11D4A" w:rsidP="00E11D4A">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Pada </w:t>
      </w:r>
      <w:r w:rsidR="00C270C7" w:rsidRPr="0099690B">
        <w:rPr>
          <w:rFonts w:ascii="Times New Roman" w:hAnsi="Times New Roman" w:cs="Times New Roman"/>
          <w:sz w:val="24"/>
          <w:szCs w:val="24"/>
          <w:lang w:val="id-ID"/>
        </w:rPr>
        <w:t xml:space="preserve">penelitian ini, </w:t>
      </w:r>
      <w:r w:rsidR="000B5A85" w:rsidRPr="0099690B">
        <w:rPr>
          <w:rFonts w:ascii="Times New Roman" w:hAnsi="Times New Roman" w:cs="Times New Roman"/>
          <w:sz w:val="24"/>
          <w:szCs w:val="24"/>
          <w:lang w:val="id-ID"/>
        </w:rPr>
        <w:t xml:space="preserve">peneliti memilih </w:t>
      </w:r>
      <w:r w:rsidR="00C270C7" w:rsidRPr="0099690B">
        <w:rPr>
          <w:rFonts w:ascii="Times New Roman" w:hAnsi="Times New Roman" w:cs="Times New Roman"/>
          <w:sz w:val="24"/>
          <w:szCs w:val="24"/>
          <w:lang w:val="id-ID"/>
        </w:rPr>
        <w:t>P</w:t>
      </w:r>
      <w:r w:rsidR="000B5A85" w:rsidRPr="0099690B">
        <w:rPr>
          <w:rFonts w:ascii="Times New Roman" w:hAnsi="Times New Roman" w:cs="Times New Roman"/>
          <w:sz w:val="24"/>
          <w:szCs w:val="24"/>
          <w:lang w:val="id-ID"/>
        </w:rPr>
        <w:t xml:space="preserve">ajak </w:t>
      </w:r>
      <w:r w:rsidR="00C270C7" w:rsidRPr="0099690B">
        <w:rPr>
          <w:rFonts w:ascii="Times New Roman" w:hAnsi="Times New Roman" w:cs="Times New Roman"/>
          <w:sz w:val="24"/>
          <w:szCs w:val="24"/>
          <w:lang w:val="id-ID"/>
        </w:rPr>
        <w:t>B</w:t>
      </w:r>
      <w:r w:rsidR="000B5A85" w:rsidRPr="0099690B">
        <w:rPr>
          <w:rFonts w:ascii="Times New Roman" w:hAnsi="Times New Roman" w:cs="Times New Roman"/>
          <w:sz w:val="24"/>
          <w:szCs w:val="24"/>
          <w:lang w:val="id-ID"/>
        </w:rPr>
        <w:t xml:space="preserve">umi dan </w:t>
      </w:r>
      <w:r w:rsidR="00C270C7" w:rsidRPr="0099690B">
        <w:rPr>
          <w:rFonts w:ascii="Times New Roman" w:hAnsi="Times New Roman" w:cs="Times New Roman"/>
          <w:sz w:val="24"/>
          <w:szCs w:val="24"/>
          <w:lang w:val="id-ID"/>
        </w:rPr>
        <w:t>B</w:t>
      </w:r>
      <w:r w:rsidR="000B5A85" w:rsidRPr="0099690B">
        <w:rPr>
          <w:rFonts w:ascii="Times New Roman" w:hAnsi="Times New Roman" w:cs="Times New Roman"/>
          <w:sz w:val="24"/>
          <w:szCs w:val="24"/>
          <w:lang w:val="id-ID"/>
        </w:rPr>
        <w:t xml:space="preserve">angunan di </w:t>
      </w:r>
      <w:r w:rsidR="00C270C7" w:rsidRPr="0099690B">
        <w:rPr>
          <w:rFonts w:ascii="Times New Roman" w:hAnsi="Times New Roman" w:cs="Times New Roman"/>
          <w:sz w:val="24"/>
          <w:szCs w:val="24"/>
          <w:lang w:val="id-ID"/>
        </w:rPr>
        <w:t>K</w:t>
      </w:r>
      <w:r w:rsidR="000B5A85" w:rsidRPr="0099690B">
        <w:rPr>
          <w:rFonts w:ascii="Times New Roman" w:hAnsi="Times New Roman" w:cs="Times New Roman"/>
          <w:sz w:val="24"/>
          <w:szCs w:val="24"/>
          <w:lang w:val="id-ID"/>
        </w:rPr>
        <w:t xml:space="preserve">ota </w:t>
      </w:r>
      <w:r w:rsidR="00C270C7" w:rsidRPr="0099690B">
        <w:rPr>
          <w:rFonts w:ascii="Times New Roman" w:hAnsi="Times New Roman" w:cs="Times New Roman"/>
          <w:sz w:val="24"/>
          <w:szCs w:val="24"/>
          <w:lang w:val="id-ID"/>
        </w:rPr>
        <w:t>S</w:t>
      </w:r>
      <w:r w:rsidR="000B5A85" w:rsidRPr="0099690B">
        <w:rPr>
          <w:rFonts w:ascii="Times New Roman" w:hAnsi="Times New Roman" w:cs="Times New Roman"/>
          <w:sz w:val="24"/>
          <w:szCs w:val="24"/>
          <w:lang w:val="id-ID"/>
        </w:rPr>
        <w:t>amarinda sebagai objek penelitian k</w:t>
      </w:r>
      <w:r w:rsidR="00BB3CEE" w:rsidRPr="0099690B">
        <w:rPr>
          <w:rFonts w:ascii="Times New Roman" w:hAnsi="Times New Roman" w:cs="Times New Roman"/>
          <w:sz w:val="24"/>
          <w:szCs w:val="24"/>
          <w:lang w:val="id-ID"/>
        </w:rPr>
        <w:t>a</w:t>
      </w:r>
      <w:r w:rsidR="000B5A85" w:rsidRPr="0099690B">
        <w:rPr>
          <w:rFonts w:ascii="Times New Roman" w:hAnsi="Times New Roman" w:cs="Times New Roman"/>
          <w:sz w:val="24"/>
          <w:szCs w:val="24"/>
          <w:lang w:val="id-ID"/>
        </w:rPr>
        <w:t xml:space="preserve">rena melihat potensi penerimaan daerah yang besar pada </w:t>
      </w:r>
      <w:r w:rsidR="00E770A7" w:rsidRPr="0099690B">
        <w:rPr>
          <w:rFonts w:ascii="Times New Roman" w:hAnsi="Times New Roman" w:cs="Times New Roman"/>
          <w:sz w:val="24"/>
          <w:szCs w:val="24"/>
          <w:lang w:val="id-ID"/>
        </w:rPr>
        <w:t>K</w:t>
      </w:r>
      <w:r w:rsidR="000B5A85" w:rsidRPr="0099690B">
        <w:rPr>
          <w:rFonts w:ascii="Times New Roman" w:hAnsi="Times New Roman" w:cs="Times New Roman"/>
          <w:sz w:val="24"/>
          <w:szCs w:val="24"/>
          <w:lang w:val="id-ID"/>
        </w:rPr>
        <w:t xml:space="preserve">ota </w:t>
      </w:r>
      <w:r w:rsidR="00C270C7" w:rsidRPr="0099690B">
        <w:rPr>
          <w:rFonts w:ascii="Times New Roman" w:hAnsi="Times New Roman" w:cs="Times New Roman"/>
          <w:sz w:val="24"/>
          <w:szCs w:val="24"/>
          <w:lang w:val="id-ID"/>
        </w:rPr>
        <w:t>S</w:t>
      </w:r>
      <w:r w:rsidR="000B5A85" w:rsidRPr="0099690B">
        <w:rPr>
          <w:rFonts w:ascii="Times New Roman" w:hAnsi="Times New Roman" w:cs="Times New Roman"/>
          <w:sz w:val="24"/>
          <w:szCs w:val="24"/>
          <w:lang w:val="id-ID"/>
        </w:rPr>
        <w:t xml:space="preserve">amarinda dari segi </w:t>
      </w:r>
      <w:r w:rsidRPr="0099690B">
        <w:rPr>
          <w:rFonts w:ascii="Times New Roman" w:hAnsi="Times New Roman" w:cs="Times New Roman"/>
          <w:sz w:val="24"/>
          <w:szCs w:val="24"/>
          <w:lang w:val="id-ID"/>
        </w:rPr>
        <w:t>PBB-P2</w:t>
      </w:r>
      <w:r w:rsidR="000B5A85" w:rsidRPr="0099690B">
        <w:rPr>
          <w:rFonts w:ascii="Times New Roman" w:hAnsi="Times New Roman" w:cs="Times New Roman"/>
          <w:sz w:val="24"/>
          <w:szCs w:val="24"/>
          <w:lang w:val="id-ID"/>
        </w:rPr>
        <w:t xml:space="preserve"> serta </w:t>
      </w:r>
      <w:r w:rsidR="002C3E3F" w:rsidRPr="0099690B">
        <w:rPr>
          <w:rFonts w:ascii="Times New Roman" w:hAnsi="Times New Roman" w:cs="Times New Roman"/>
          <w:sz w:val="24"/>
          <w:szCs w:val="24"/>
          <w:lang w:val="id-ID"/>
        </w:rPr>
        <w:t>bangunan status</w:t>
      </w:r>
      <w:r w:rsidR="000B5A85" w:rsidRPr="0099690B">
        <w:rPr>
          <w:rFonts w:ascii="Times New Roman" w:hAnsi="Times New Roman" w:cs="Times New Roman"/>
          <w:sz w:val="24"/>
          <w:szCs w:val="24"/>
          <w:lang w:val="id-ID"/>
        </w:rPr>
        <w:t xml:space="preserve"> penguasaan pribadi yang terus bertambah.</w:t>
      </w:r>
      <w:r w:rsidR="00C270C7" w:rsidRPr="0099690B">
        <w:rPr>
          <w:rFonts w:ascii="Times New Roman" w:hAnsi="Times New Roman" w:cs="Times New Roman"/>
          <w:sz w:val="24"/>
          <w:szCs w:val="24"/>
          <w:lang w:val="id-ID"/>
        </w:rPr>
        <w:t xml:space="preserve"> Selain itu, berdasarkan data yang diperoleh menunjukkan rendahnya tingkat kepatuhan wajib pajak PBB Kota Samarinda. </w:t>
      </w:r>
      <w:r w:rsidR="000B5A85" w:rsidRPr="0099690B">
        <w:rPr>
          <w:rFonts w:ascii="Times New Roman" w:hAnsi="Times New Roman" w:cs="Times New Roman"/>
          <w:sz w:val="24"/>
          <w:szCs w:val="24"/>
          <w:lang w:val="id-ID"/>
        </w:rPr>
        <w:t xml:space="preserve">Melihat hal itu, tentu perlu adanya tindakan optimal untuk biasa merealisasikan </w:t>
      </w:r>
      <w:r w:rsidR="000B5A85" w:rsidRPr="0099690B">
        <w:rPr>
          <w:rFonts w:ascii="Times New Roman" w:hAnsi="Times New Roman" w:cs="Times New Roman"/>
          <w:sz w:val="24"/>
          <w:szCs w:val="24"/>
          <w:lang w:val="id-ID"/>
        </w:rPr>
        <w:lastRenderedPageBreak/>
        <w:t>penerimaan daerah yang besar dan dapat digunakan untuk keberlanjutan pembangunan di</w:t>
      </w:r>
      <w:r w:rsidR="00796128" w:rsidRPr="0099690B">
        <w:rPr>
          <w:rFonts w:ascii="Times New Roman" w:hAnsi="Times New Roman" w:cs="Times New Roman"/>
          <w:sz w:val="24"/>
          <w:szCs w:val="24"/>
          <w:lang w:val="id-ID"/>
        </w:rPr>
        <w:t xml:space="preserve"> </w:t>
      </w:r>
      <w:r w:rsidR="00E770A7" w:rsidRPr="0099690B">
        <w:rPr>
          <w:rFonts w:ascii="Times New Roman" w:hAnsi="Times New Roman" w:cs="Times New Roman"/>
          <w:sz w:val="24"/>
          <w:szCs w:val="24"/>
          <w:lang w:val="id-ID"/>
        </w:rPr>
        <w:t>K</w:t>
      </w:r>
      <w:r w:rsidR="000B5A85" w:rsidRPr="0099690B">
        <w:rPr>
          <w:rFonts w:ascii="Times New Roman" w:hAnsi="Times New Roman" w:cs="Times New Roman"/>
          <w:sz w:val="24"/>
          <w:szCs w:val="24"/>
          <w:lang w:val="id-ID"/>
        </w:rPr>
        <w:t xml:space="preserve">ota </w:t>
      </w:r>
      <w:r w:rsidR="00C270C7" w:rsidRPr="0099690B">
        <w:rPr>
          <w:rFonts w:ascii="Times New Roman" w:hAnsi="Times New Roman" w:cs="Times New Roman"/>
          <w:sz w:val="24"/>
          <w:szCs w:val="24"/>
          <w:lang w:val="id-ID"/>
        </w:rPr>
        <w:t>S</w:t>
      </w:r>
      <w:r w:rsidR="000B5A85" w:rsidRPr="0099690B">
        <w:rPr>
          <w:rFonts w:ascii="Times New Roman" w:hAnsi="Times New Roman" w:cs="Times New Roman"/>
          <w:sz w:val="24"/>
          <w:szCs w:val="24"/>
          <w:lang w:val="id-ID"/>
        </w:rPr>
        <w:t>amarinda</w:t>
      </w:r>
      <w:r w:rsidR="00C270C7" w:rsidRPr="0099690B">
        <w:rPr>
          <w:rFonts w:ascii="Times New Roman" w:hAnsi="Times New Roman" w:cs="Times New Roman"/>
          <w:sz w:val="24"/>
          <w:szCs w:val="24"/>
          <w:lang w:val="id-ID"/>
        </w:rPr>
        <w:t xml:space="preserve"> melalui tingkat kepatuhan wajib pajak</w:t>
      </w:r>
      <w:r w:rsidR="00595A11" w:rsidRPr="0099690B">
        <w:rPr>
          <w:rFonts w:ascii="Times New Roman" w:hAnsi="Times New Roman" w:cs="Times New Roman"/>
          <w:sz w:val="24"/>
          <w:szCs w:val="24"/>
          <w:lang w:val="id-ID"/>
        </w:rPr>
        <w:t>.</w:t>
      </w:r>
      <w:r w:rsidR="000B5A85" w:rsidRPr="0099690B">
        <w:rPr>
          <w:rFonts w:ascii="Times New Roman" w:hAnsi="Times New Roman" w:cs="Times New Roman"/>
          <w:sz w:val="24"/>
          <w:szCs w:val="24"/>
          <w:lang w:val="id-ID"/>
        </w:rPr>
        <w:t xml:space="preserve"> Dari dari pembahasan sebelumnya, </w:t>
      </w:r>
      <w:r w:rsidR="00595A11" w:rsidRPr="0099690B">
        <w:rPr>
          <w:rFonts w:ascii="Times New Roman" w:hAnsi="Times New Roman" w:cs="Times New Roman"/>
          <w:sz w:val="24"/>
          <w:szCs w:val="24"/>
          <w:lang w:val="id-ID"/>
        </w:rPr>
        <w:t xml:space="preserve">maka </w:t>
      </w:r>
      <w:r w:rsidR="000B5A85" w:rsidRPr="0099690B">
        <w:rPr>
          <w:rFonts w:ascii="Times New Roman" w:hAnsi="Times New Roman" w:cs="Times New Roman"/>
          <w:sz w:val="24"/>
          <w:szCs w:val="24"/>
          <w:lang w:val="id-ID"/>
        </w:rPr>
        <w:t>peneliti</w:t>
      </w:r>
      <w:r w:rsidR="00595A11" w:rsidRPr="0099690B">
        <w:rPr>
          <w:rFonts w:ascii="Times New Roman" w:hAnsi="Times New Roman" w:cs="Times New Roman"/>
          <w:sz w:val="24"/>
          <w:szCs w:val="24"/>
          <w:lang w:val="id-ID"/>
        </w:rPr>
        <w:t xml:space="preserve"> membuat konsep tentang gambaran masalah yang diteliti dengan</w:t>
      </w:r>
      <w:r w:rsidR="000B5A85" w:rsidRPr="0099690B">
        <w:rPr>
          <w:rFonts w:ascii="Times New Roman" w:hAnsi="Times New Roman" w:cs="Times New Roman"/>
          <w:sz w:val="24"/>
          <w:szCs w:val="24"/>
          <w:lang w:val="id-ID"/>
        </w:rPr>
        <w:t xml:space="preserve"> </w:t>
      </w:r>
      <w:r w:rsidR="00595A11" w:rsidRPr="0099690B">
        <w:rPr>
          <w:rFonts w:ascii="Times New Roman" w:hAnsi="Times New Roman" w:cs="Times New Roman"/>
          <w:sz w:val="24"/>
          <w:szCs w:val="24"/>
          <w:lang w:val="id-ID"/>
        </w:rPr>
        <w:t xml:space="preserve">memakai </w:t>
      </w:r>
      <w:r w:rsidR="000B5A85" w:rsidRPr="0099690B">
        <w:rPr>
          <w:rFonts w:ascii="Times New Roman" w:hAnsi="Times New Roman" w:cs="Times New Roman"/>
          <w:sz w:val="24"/>
          <w:szCs w:val="24"/>
          <w:lang w:val="id-ID"/>
        </w:rPr>
        <w:t>tiga faktor</w:t>
      </w:r>
      <w:r w:rsidR="00595A11" w:rsidRPr="0099690B">
        <w:rPr>
          <w:rFonts w:ascii="Times New Roman" w:hAnsi="Times New Roman" w:cs="Times New Roman"/>
          <w:sz w:val="24"/>
          <w:szCs w:val="24"/>
          <w:lang w:val="id-ID"/>
        </w:rPr>
        <w:t xml:space="preserve"> </w:t>
      </w:r>
      <w:r w:rsidR="000B5A85" w:rsidRPr="0099690B">
        <w:rPr>
          <w:rFonts w:ascii="Times New Roman" w:hAnsi="Times New Roman" w:cs="Times New Roman"/>
          <w:sz w:val="24"/>
          <w:szCs w:val="24"/>
          <w:lang w:val="id-ID"/>
        </w:rPr>
        <w:t xml:space="preserve">variabel bebas yaitu Pengetahuan perpajakan (x1), </w:t>
      </w:r>
      <w:r w:rsidR="00595A11" w:rsidRPr="0099690B">
        <w:rPr>
          <w:rFonts w:ascii="Times New Roman" w:hAnsi="Times New Roman" w:cs="Times New Roman"/>
          <w:sz w:val="24"/>
          <w:szCs w:val="24"/>
          <w:lang w:val="id-ID"/>
        </w:rPr>
        <w:t>S</w:t>
      </w:r>
      <w:r w:rsidR="000B5A85" w:rsidRPr="0099690B">
        <w:rPr>
          <w:rFonts w:ascii="Times New Roman" w:hAnsi="Times New Roman" w:cs="Times New Roman"/>
          <w:sz w:val="24"/>
          <w:szCs w:val="24"/>
          <w:lang w:val="id-ID"/>
        </w:rPr>
        <w:t xml:space="preserve">anksi </w:t>
      </w:r>
      <w:r w:rsidR="00595A11" w:rsidRPr="0099690B">
        <w:rPr>
          <w:rFonts w:ascii="Times New Roman" w:hAnsi="Times New Roman" w:cs="Times New Roman"/>
          <w:sz w:val="24"/>
          <w:szCs w:val="24"/>
          <w:lang w:val="id-ID"/>
        </w:rPr>
        <w:t>P</w:t>
      </w:r>
      <w:r w:rsidR="000B5A85" w:rsidRPr="0099690B">
        <w:rPr>
          <w:rFonts w:ascii="Times New Roman" w:hAnsi="Times New Roman" w:cs="Times New Roman"/>
          <w:sz w:val="24"/>
          <w:szCs w:val="24"/>
          <w:lang w:val="id-ID"/>
        </w:rPr>
        <w:t>erpajakan</w:t>
      </w:r>
      <w:r w:rsidR="00796128" w:rsidRPr="0099690B">
        <w:rPr>
          <w:rFonts w:ascii="Times New Roman" w:hAnsi="Times New Roman" w:cs="Times New Roman"/>
          <w:sz w:val="24"/>
          <w:szCs w:val="24"/>
          <w:lang w:val="id-ID"/>
        </w:rPr>
        <w:t xml:space="preserve"> </w:t>
      </w:r>
      <w:r w:rsidR="000B5A85" w:rsidRPr="0099690B">
        <w:rPr>
          <w:rFonts w:ascii="Times New Roman" w:hAnsi="Times New Roman" w:cs="Times New Roman"/>
          <w:sz w:val="24"/>
          <w:szCs w:val="24"/>
          <w:lang w:val="id-ID"/>
        </w:rPr>
        <w:t xml:space="preserve">(x2), Kesadaran </w:t>
      </w:r>
      <w:r w:rsidR="00595A11" w:rsidRPr="0099690B">
        <w:rPr>
          <w:rFonts w:ascii="Times New Roman" w:hAnsi="Times New Roman" w:cs="Times New Roman"/>
          <w:sz w:val="24"/>
          <w:szCs w:val="24"/>
          <w:lang w:val="id-ID"/>
        </w:rPr>
        <w:t>W</w:t>
      </w:r>
      <w:r w:rsidR="00796128" w:rsidRPr="0099690B">
        <w:rPr>
          <w:rFonts w:ascii="Times New Roman" w:hAnsi="Times New Roman" w:cs="Times New Roman"/>
          <w:sz w:val="24"/>
          <w:szCs w:val="24"/>
          <w:lang w:val="id-ID"/>
        </w:rPr>
        <w:t xml:space="preserve">ajib </w:t>
      </w:r>
      <w:r w:rsidR="00595A11" w:rsidRPr="0099690B">
        <w:rPr>
          <w:rFonts w:ascii="Times New Roman" w:hAnsi="Times New Roman" w:cs="Times New Roman"/>
          <w:sz w:val="24"/>
          <w:szCs w:val="24"/>
          <w:lang w:val="id-ID"/>
        </w:rPr>
        <w:t>P</w:t>
      </w:r>
      <w:r w:rsidR="00796128" w:rsidRPr="0099690B">
        <w:rPr>
          <w:rFonts w:ascii="Times New Roman" w:hAnsi="Times New Roman" w:cs="Times New Roman"/>
          <w:sz w:val="24"/>
          <w:szCs w:val="24"/>
          <w:lang w:val="id-ID"/>
        </w:rPr>
        <w:t>ajak</w:t>
      </w:r>
      <w:r w:rsidR="000B5A85" w:rsidRPr="0099690B">
        <w:rPr>
          <w:rFonts w:ascii="Times New Roman" w:hAnsi="Times New Roman" w:cs="Times New Roman"/>
          <w:sz w:val="24"/>
          <w:szCs w:val="24"/>
          <w:lang w:val="id-ID"/>
        </w:rPr>
        <w:t xml:space="preserve"> (x3). Sedangkan variabel </w:t>
      </w:r>
      <w:r w:rsidR="00796128" w:rsidRPr="0099690B">
        <w:rPr>
          <w:rFonts w:ascii="Times New Roman" w:hAnsi="Times New Roman" w:cs="Times New Roman"/>
          <w:sz w:val="24"/>
          <w:szCs w:val="24"/>
          <w:lang w:val="id-ID"/>
        </w:rPr>
        <w:t>terikat</w:t>
      </w:r>
      <w:r w:rsidR="000B5A85" w:rsidRPr="0099690B">
        <w:rPr>
          <w:rFonts w:ascii="Times New Roman" w:hAnsi="Times New Roman" w:cs="Times New Roman"/>
          <w:sz w:val="24"/>
          <w:szCs w:val="24"/>
          <w:lang w:val="id-ID"/>
        </w:rPr>
        <w:t xml:space="preserve"> yaitu kepatuhan membayar pajak bumi dan bangunan di </w:t>
      </w:r>
      <w:r w:rsidR="00E770A7" w:rsidRPr="0099690B">
        <w:rPr>
          <w:rFonts w:ascii="Times New Roman" w:hAnsi="Times New Roman" w:cs="Times New Roman"/>
          <w:sz w:val="24"/>
          <w:szCs w:val="24"/>
          <w:lang w:val="id-ID"/>
        </w:rPr>
        <w:t>K</w:t>
      </w:r>
      <w:r w:rsidR="000B5A85" w:rsidRPr="0099690B">
        <w:rPr>
          <w:rFonts w:ascii="Times New Roman" w:hAnsi="Times New Roman" w:cs="Times New Roman"/>
          <w:sz w:val="24"/>
          <w:szCs w:val="24"/>
          <w:lang w:val="id-ID"/>
        </w:rPr>
        <w:t>ota samarinda (Y). Berikut kerangka pemikiran yang disajikan dalam bentuk gambar.</w:t>
      </w:r>
    </w:p>
    <w:p w14:paraId="00841EB2" w14:textId="64F720B5" w:rsidR="00094398" w:rsidRPr="0099690B" w:rsidRDefault="00796128" w:rsidP="00054AF4">
      <w:pPr>
        <w:pStyle w:val="ListParagraph"/>
        <w:tabs>
          <w:tab w:val="left" w:pos="426"/>
        </w:tabs>
        <w:spacing w:line="240" w:lineRule="auto"/>
        <w:ind w:left="1080"/>
        <w:jc w:val="center"/>
        <w:rPr>
          <w:rFonts w:ascii="Times New Roman" w:hAnsi="Times New Roman" w:cs="Times New Roman"/>
          <w:b/>
          <w:bCs/>
          <w:lang w:val="id-ID"/>
        </w:rPr>
      </w:pPr>
      <w:r w:rsidRPr="0099690B">
        <w:rPr>
          <w:rFonts w:ascii="Times New Roman" w:hAnsi="Times New Roman" w:cs="Times New Roman"/>
          <w:b/>
          <w:bCs/>
          <w:lang w:val="id-ID"/>
        </w:rPr>
        <w:t xml:space="preserve">Gambar 2.2 </w:t>
      </w:r>
      <w:r w:rsidR="0060038E" w:rsidRPr="0099690B">
        <w:rPr>
          <w:rFonts w:ascii="Times New Roman" w:hAnsi="Times New Roman" w:cs="Times New Roman"/>
          <w:b/>
          <w:bCs/>
          <w:lang w:val="id-ID"/>
        </w:rPr>
        <w:t>Model</w:t>
      </w:r>
      <w:r w:rsidR="000B5A85" w:rsidRPr="0099690B">
        <w:rPr>
          <w:rFonts w:ascii="Times New Roman" w:hAnsi="Times New Roman" w:cs="Times New Roman"/>
          <w:b/>
          <w:bCs/>
          <w:lang w:val="id-ID"/>
        </w:rPr>
        <w:t xml:space="preserve"> </w:t>
      </w:r>
      <w:r w:rsidR="0060038E" w:rsidRPr="0099690B">
        <w:rPr>
          <w:rFonts w:ascii="Times New Roman" w:hAnsi="Times New Roman" w:cs="Times New Roman"/>
          <w:b/>
          <w:bCs/>
          <w:lang w:val="id-ID"/>
        </w:rPr>
        <w:t>Penelitian</w:t>
      </w:r>
    </w:p>
    <w:p w14:paraId="28AB2B53" w14:textId="71C5A4C0" w:rsidR="000B5A85" w:rsidRPr="0099690B" w:rsidRDefault="000B5A85" w:rsidP="00BB3CEE">
      <w:pPr>
        <w:tabs>
          <w:tab w:val="left" w:pos="426"/>
          <w:tab w:val="left" w:pos="5672"/>
        </w:tabs>
        <w:spacing w:line="240" w:lineRule="auto"/>
        <w:ind w:firstLine="1276"/>
        <w:jc w:val="both"/>
        <w:rPr>
          <w:rFonts w:ascii="Times New Roman" w:hAnsi="Times New Roman" w:cs="Times New Roman"/>
          <w:sz w:val="20"/>
          <w:szCs w:val="20"/>
          <w:lang w:val="id-ID"/>
        </w:rPr>
      </w:pPr>
      <w:r w:rsidRPr="0099690B">
        <w:rPr>
          <w:rFonts w:ascii="Times New Roman" w:hAnsi="Times New Roman" w:cs="Times New Roman"/>
          <w:sz w:val="20"/>
          <w:szCs w:val="20"/>
          <w:lang w:val="id-ID"/>
        </w:rPr>
        <w:t>Variabel Independen</w:t>
      </w:r>
      <w:r w:rsidR="00595A11" w:rsidRPr="0099690B">
        <w:rPr>
          <w:rFonts w:ascii="Times New Roman" w:hAnsi="Times New Roman" w:cs="Times New Roman"/>
          <w:sz w:val="20"/>
          <w:szCs w:val="20"/>
          <w:lang w:val="id-ID"/>
        </w:rPr>
        <w:tab/>
      </w:r>
      <w:r w:rsidR="00595A11" w:rsidRPr="0099690B">
        <w:rPr>
          <w:rFonts w:ascii="Times New Roman" w:hAnsi="Times New Roman" w:cs="Times New Roman"/>
          <w:sz w:val="20"/>
          <w:szCs w:val="20"/>
          <w:lang w:val="id-ID"/>
        </w:rPr>
        <w:tab/>
      </w:r>
      <w:r w:rsidRPr="0099690B">
        <w:rPr>
          <w:rFonts w:ascii="Times New Roman" w:hAnsi="Times New Roman" w:cs="Times New Roman"/>
          <w:sz w:val="20"/>
          <w:szCs w:val="20"/>
          <w:lang w:val="en-US"/>
        </w:rPr>
        <w:t>Variabel Dependen</w:t>
      </w:r>
    </w:p>
    <w:p w14:paraId="49A9D85C" w14:textId="3FDD6263" w:rsidR="000B5A85" w:rsidRPr="0099690B" w:rsidRDefault="009D722C" w:rsidP="00DB1B29">
      <w:pPr>
        <w:tabs>
          <w:tab w:val="left" w:pos="426"/>
        </w:tabs>
        <w:spacing w:line="240" w:lineRule="auto"/>
        <w:ind w:firstLine="1134"/>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15071" behindDoc="0" locked="0" layoutInCell="1" allowOverlap="1" wp14:anchorId="019936C5" wp14:editId="2C548F04">
                <wp:simplePos x="0" y="0"/>
                <wp:positionH relativeFrom="column">
                  <wp:posOffset>599833</wp:posOffset>
                </wp:positionH>
                <wp:positionV relativeFrom="paragraph">
                  <wp:posOffset>81915</wp:posOffset>
                </wp:positionV>
                <wp:extent cx="1368594" cy="807720"/>
                <wp:effectExtent l="0" t="0" r="22225" b="11430"/>
                <wp:wrapNone/>
                <wp:docPr id="428032196" name="Oval 2"/>
                <wp:cNvGraphicFramePr/>
                <a:graphic xmlns:a="http://schemas.openxmlformats.org/drawingml/2006/main">
                  <a:graphicData uri="http://schemas.microsoft.com/office/word/2010/wordprocessingShape">
                    <wps:wsp>
                      <wps:cNvSpPr/>
                      <wps:spPr>
                        <a:xfrm>
                          <a:off x="0" y="0"/>
                          <a:ext cx="1368594" cy="80772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67EB9D5" w14:textId="1760BB44" w:rsidR="00C20F19" w:rsidRPr="00B323F1" w:rsidRDefault="00C20F19" w:rsidP="00B323F1">
                            <w:pPr>
                              <w:spacing w:line="240" w:lineRule="auto"/>
                              <w:jc w:val="center"/>
                              <w:rPr>
                                <w:rFonts w:ascii="Times New Roman" w:hAnsi="Times New Roman" w:cs="Times New Roman"/>
                                <w:sz w:val="20"/>
                                <w:szCs w:val="20"/>
                              </w:rPr>
                            </w:pPr>
                            <w:r w:rsidRPr="00B323F1">
                              <w:rPr>
                                <w:rFonts w:ascii="Times New Roman" w:hAnsi="Times New Roman" w:cs="Times New Roman"/>
                                <w:sz w:val="20"/>
                                <w:szCs w:val="20"/>
                              </w:rPr>
                              <w:t>Pengetahuan Perpajakan (X1)</w:t>
                            </w:r>
                          </w:p>
                          <w:p w14:paraId="06ABFBA5" w14:textId="77777777" w:rsidR="00C20F19" w:rsidRPr="00B323F1" w:rsidRDefault="00C20F19" w:rsidP="00B323F1">
                            <w:pPr>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936C5" id="Oval 2" o:spid="_x0000_s1034" style="position:absolute;left:0;text-align:left;margin-left:47.25pt;margin-top:6.45pt;width:107.75pt;height:63.6pt;z-index:251715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ekcQIAAEEFAAAOAAAAZHJzL2Uyb0RvYy54bWysVEuP2jAQvlfqf7B8LyGUfSHCCrGiqrTa&#10;XZWt9mwcG6w6Htc2JPTXd+yQQLucql5sj2e+efkbT++bSpO9cF6BKWg+GFIiDIdSmU1Bv78uP91S&#10;4gMzJdNgREEPwtP72ccP09pOxAi2oEvhCDoxflLbgm5DsJMs83wrKuYHYIVBpQRXsYCi22SlYzV6&#10;r3Q2Gg6vsxpcaR1w4T3ePrRKOkv+pRQ8PEvpRSC6oJhbSKtL6zqu2WzKJhvH7FbxYxrsH7KomDIY&#10;tHf1wAIjO6feuaoUd+BBhgGHKgMpFRepBqwmH/5VzWrLrEi1YHO87dvk/59b/rRf2ReHbaitn3g8&#10;xioa6aq4Y36kSc069M0STSAcL/PP17dXd2NKOOpuhzc3o9TN7IS2zocvAioSDwUVWivrYz1swvaP&#10;PmBQtO6s4rU2cfWgVblUWichMkEstCN7hm8Ymjy+GeLOrFCKyOxUQjqFgxat129CElVi0qMUPbHr&#10;5JNxLkzo/GqD1hEmMYMemF8C6h50tI0wkVjXA4eXgH9G7BEpKpjQgytlwF1yUP7o0pWtfVd9W3Ms&#10;PzTrBovGt4kNizdrKA8vjjhop8BbvlT4Mo/MhxfmkPY4IDjK4RkXqaEuKBxPlGzB/bp0H+2Rjail&#10;pMYxKqj/uWNOUKK/GuTpXT4ex7lLwvgqkoS4c836XGN21QLwlXP8NCxPx2gfdHeUDqo3nPh5jIoq&#10;ZjjGLigPrhMWoR1v/DO4mM+TGc6aZeHRrCyPzmOfI+1emzfm7JGeAYn9BN3IvaNoaxuRBua7AFIl&#10;/p76enwBnNNEz+OfEj+CczlZnX6+2W8AAAD//wMAUEsDBBQABgAIAAAAIQA/OS7r3gAAAAkBAAAP&#10;AAAAZHJzL2Rvd25yZXYueG1sTI/BTsMwEETvSPyDtUhcEHWStlEb4lSAirhVovQD3HgbB+J1FLtN&#10;4OtZTnDcmdHsm3IzuU5ccAitJwXpLAGBVHvTUqPg8P5yvwIRoiajO0+o4AsDbKrrq1IXxo/0hpd9&#10;bASXUCi0AhtjX0gZaotOh5nvkdg7+cHpyOfQSDPokctdJ7MkyaXTLfEHq3t8tlh/7s9OQb7K5ltM&#10;t0/5aL+npQu714/+Tqnbm+nxAUTEKf6F4Ref0aFipqM/kwmiU7BeLDnJerYGwf48TXjbkYVFkoKs&#10;Svl/QfUDAAD//wMAUEsBAi0AFAAGAAgAAAAhALaDOJL+AAAA4QEAABMAAAAAAAAAAAAAAAAAAAAA&#10;AFtDb250ZW50X1R5cGVzXS54bWxQSwECLQAUAAYACAAAACEAOP0h/9YAAACUAQAACwAAAAAAAAAA&#10;AAAAAAAvAQAAX3JlbHMvLnJlbHNQSwECLQAUAAYACAAAACEACfBnpHECAABBBQAADgAAAAAAAAAA&#10;AAAAAAAuAgAAZHJzL2Uyb0RvYy54bWxQSwECLQAUAAYACAAAACEAPzku694AAAAJAQAADwAAAAAA&#10;AAAAAAAAAADLBAAAZHJzL2Rvd25yZXYueG1sUEsFBgAAAAAEAAQA8wAAANYFAAAAAA==&#10;" fillcolor="white [3201]" strokecolor="black [3213]" strokeweight="1pt">
                <v:stroke joinstyle="miter"/>
                <v:textbox>
                  <w:txbxContent>
                    <w:p w14:paraId="467EB9D5" w14:textId="1760BB44" w:rsidR="00C20F19" w:rsidRPr="00B323F1" w:rsidRDefault="00C20F19" w:rsidP="00B323F1">
                      <w:pPr>
                        <w:spacing w:line="240" w:lineRule="auto"/>
                        <w:jc w:val="center"/>
                        <w:rPr>
                          <w:rFonts w:ascii="Times New Roman" w:hAnsi="Times New Roman" w:cs="Times New Roman"/>
                          <w:sz w:val="20"/>
                          <w:szCs w:val="20"/>
                        </w:rPr>
                      </w:pPr>
                      <w:r w:rsidRPr="00B323F1">
                        <w:rPr>
                          <w:rFonts w:ascii="Times New Roman" w:hAnsi="Times New Roman" w:cs="Times New Roman"/>
                          <w:sz w:val="20"/>
                          <w:szCs w:val="20"/>
                        </w:rPr>
                        <w:t>Pengetahuan Perpajakan (X1)</w:t>
                      </w:r>
                    </w:p>
                    <w:p w14:paraId="06ABFBA5" w14:textId="77777777" w:rsidR="00C20F19" w:rsidRPr="00B323F1" w:rsidRDefault="00C20F19" w:rsidP="00B323F1">
                      <w:pPr>
                        <w:spacing w:line="240" w:lineRule="auto"/>
                        <w:rPr>
                          <w:rFonts w:ascii="Times New Roman" w:hAnsi="Times New Roman" w:cs="Times New Roman"/>
                          <w:sz w:val="20"/>
                          <w:szCs w:val="20"/>
                        </w:rPr>
                      </w:pPr>
                    </w:p>
                  </w:txbxContent>
                </v:textbox>
              </v:oval>
            </w:pict>
          </mc:Fallback>
        </mc:AlternateContent>
      </w:r>
    </w:p>
    <w:p w14:paraId="13DE1229" w14:textId="2C646F2D" w:rsidR="000B5A85" w:rsidRPr="0099690B" w:rsidRDefault="009D722C" w:rsidP="00DB1B29">
      <w:pPr>
        <w:tabs>
          <w:tab w:val="left" w:pos="426"/>
        </w:tabs>
        <w:spacing w:line="240" w:lineRule="auto"/>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01248" behindDoc="0" locked="0" layoutInCell="1" allowOverlap="1" wp14:anchorId="75668AA9" wp14:editId="44410357">
                <wp:simplePos x="0" y="0"/>
                <wp:positionH relativeFrom="margin">
                  <wp:posOffset>1847432</wp:posOffset>
                </wp:positionH>
                <wp:positionV relativeFrom="paragraph">
                  <wp:posOffset>168062</wp:posOffset>
                </wp:positionV>
                <wp:extent cx="1498787" cy="930257"/>
                <wp:effectExtent l="0" t="0" r="63500" b="60960"/>
                <wp:wrapNone/>
                <wp:docPr id="1246230609" name="Straight Arrow Connector 2"/>
                <wp:cNvGraphicFramePr/>
                <a:graphic xmlns:a="http://schemas.openxmlformats.org/drawingml/2006/main">
                  <a:graphicData uri="http://schemas.microsoft.com/office/word/2010/wordprocessingShape">
                    <wps:wsp>
                      <wps:cNvCnPr/>
                      <wps:spPr>
                        <a:xfrm>
                          <a:off x="0" y="0"/>
                          <a:ext cx="1498787" cy="9302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B0877" id="Straight Arrow Connector 2" o:spid="_x0000_s1026" type="#_x0000_t32" style="position:absolute;margin-left:145.45pt;margin-top:13.25pt;width:118pt;height:7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kBuwEAAMQDAAAOAAAAZHJzL2Uyb0RvYy54bWysU9uO0zAQfUfiHyy/0yTl0m7UdB+6wAuC&#10;FbAf4HXGiYVjW+OhSf4e221TBCuEEC8TX+bMzDk+2d1Og2FHwKCdbXi1KjkDK12rbdfwh6/vXmw5&#10;CyRsK4yz0PAZAr/dP3+2G30Na9c70wKyWMSGevQN74l8XRRB9jCIsHIebLxUDgdBcYtd0aIYY/XB&#10;FOuyfFOMDluPTkII8fTudMn3ub5SIOmTUgGImYbH2ShHzPExxWK/E3WHwvdanscQ/zDFILSNTZdS&#10;d4IE+476t1KDluiCU7SSbiicUlpC5hDZVOUvbL70wkPmEsUJfpEp/L+y8uPxYO8xyjD6UAd/j4nF&#10;pHBI3zgfm7JY8yIWTMRkPKxe3Ww32w1nMt7dvCzXrzdJzeKK9hjoPbiBpUXDA6HQXU8HZ218F4dV&#10;VkwcPwQ6AS+A1NrYFElo89a2jGYfzUOohe0MnPuklOI6dl7RbOAE/wyK6TYNmttkR8HBIDuK6IX2&#10;W7VUiZkJorQxC6j8M+icm2CQXfa3wCU7d3SWFuCgrcOnutJ0GVWd8i+sT1wT7UfXzvkRsxzRKvkd&#10;zrZOXvx5n+HXn2//AwAA//8DAFBLAwQUAAYACAAAACEAm4JrS94AAAAKAQAADwAAAGRycy9kb3du&#10;cmV2LnhtbEyPy07DMBBF90j8gzVI7KhNUNMmxKkQgmWFaCrE0o0ncYQfUey04e8ZVrCbx9GdM9Vu&#10;cZadcYpD8BLuVwIY+jbowfcSjs3r3RZYTMprZYNHCd8YYVdfX1Wq1OHi3/F8SD2jEB9LJcGkNJac&#10;x9agU3EVRvS068LkVKJ26rme1IXCneWZEDl3avB0wagRnw22X4fZSeia/th+vmz5bLu3TfNhCrNv&#10;9lLe3ixPj8ASLukPhl99UoeanE5h9joyKyErREEoFfkaGAHrLKfBicjNgwBeV/z/C/UPAAAA//8D&#10;AFBLAQItABQABgAIAAAAIQC2gziS/gAAAOEBAAATAAAAAAAAAAAAAAAAAAAAAABbQ29udGVudF9U&#10;eXBlc10ueG1sUEsBAi0AFAAGAAgAAAAhADj9If/WAAAAlAEAAAsAAAAAAAAAAAAAAAAALwEAAF9y&#10;ZWxzLy5yZWxzUEsBAi0AFAAGAAgAAAAhAOJBCQG7AQAAxAMAAA4AAAAAAAAAAAAAAAAALgIAAGRy&#10;cy9lMm9Eb2MueG1sUEsBAi0AFAAGAAgAAAAhAJuCa0veAAAACgEAAA8AAAAAAAAAAAAAAAAAFQQA&#10;AGRycy9kb3ducmV2LnhtbFBLBQYAAAAABAAEAPMAAAAgBQAAAAA=&#10;" strokecolor="black [3200]" strokeweight=".5pt">
                <v:stroke endarrow="block" joinstyle="miter"/>
                <w10:wrap anchorx="margin"/>
              </v:shape>
            </w:pict>
          </mc:Fallback>
        </mc:AlternateContent>
      </w:r>
      <w:r w:rsidR="00C06313" w:rsidRPr="0099690B">
        <w:rPr>
          <w:rFonts w:ascii="Times New Roman" w:hAnsi="Times New Roman" w:cs="Times New Roman"/>
          <w:noProof/>
          <w:sz w:val="20"/>
          <w:szCs w:val="20"/>
          <w:lang w:val="id-ID"/>
        </w:rPr>
        <w:t xml:space="preserve"> </w:t>
      </w:r>
    </w:p>
    <w:p w14:paraId="496B6AB0" w14:textId="6FB48105" w:rsidR="000B5A85" w:rsidRPr="0099690B" w:rsidRDefault="009D722C" w:rsidP="00DB1B29">
      <w:pPr>
        <w:tabs>
          <w:tab w:val="left" w:pos="426"/>
        </w:tabs>
        <w:spacing w:line="240" w:lineRule="auto"/>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90336" behindDoc="0" locked="0" layoutInCell="1" allowOverlap="1" wp14:anchorId="3B8BEF3B" wp14:editId="760F8B70">
                <wp:simplePos x="0" y="0"/>
                <wp:positionH relativeFrom="margin">
                  <wp:posOffset>2655850</wp:posOffset>
                </wp:positionH>
                <wp:positionV relativeFrom="paragraph">
                  <wp:posOffset>117475</wp:posOffset>
                </wp:positionV>
                <wp:extent cx="340569" cy="257013"/>
                <wp:effectExtent l="0" t="0" r="2540" b="0"/>
                <wp:wrapNone/>
                <wp:docPr id="2045252719" name="Rectangle 2"/>
                <wp:cNvGraphicFramePr/>
                <a:graphic xmlns:a="http://schemas.openxmlformats.org/drawingml/2006/main">
                  <a:graphicData uri="http://schemas.microsoft.com/office/word/2010/wordprocessingShape">
                    <wps:wsp>
                      <wps:cNvSpPr/>
                      <wps:spPr>
                        <a:xfrm>
                          <a:off x="0" y="0"/>
                          <a:ext cx="340569" cy="257013"/>
                        </a:xfrm>
                        <a:custGeom>
                          <a:avLst/>
                          <a:gdLst>
                            <a:gd name="connsiteX0" fmla="*/ 0 w 328295"/>
                            <a:gd name="connsiteY0" fmla="*/ 0 h 256540"/>
                            <a:gd name="connsiteX1" fmla="*/ 328295 w 328295"/>
                            <a:gd name="connsiteY1" fmla="*/ 0 h 256540"/>
                            <a:gd name="connsiteX2" fmla="*/ 328295 w 328295"/>
                            <a:gd name="connsiteY2" fmla="*/ 256540 h 256540"/>
                            <a:gd name="connsiteX3" fmla="*/ 0 w 328295"/>
                            <a:gd name="connsiteY3" fmla="*/ 256540 h 256540"/>
                            <a:gd name="connsiteX4" fmla="*/ 0 w 328295"/>
                            <a:gd name="connsiteY4"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1 w 328306"/>
                            <a:gd name="connsiteY0" fmla="*/ 0 h 256540"/>
                            <a:gd name="connsiteX1" fmla="*/ 328306 w 328306"/>
                            <a:gd name="connsiteY1" fmla="*/ 0 h 256540"/>
                            <a:gd name="connsiteX2" fmla="*/ 328306 w 328306"/>
                            <a:gd name="connsiteY2" fmla="*/ 256540 h 256540"/>
                            <a:gd name="connsiteX3" fmla="*/ 11 w 328306"/>
                            <a:gd name="connsiteY3" fmla="*/ 256540 h 256540"/>
                            <a:gd name="connsiteX4" fmla="*/ 46661 w 328306"/>
                            <a:gd name="connsiteY4" fmla="*/ 152880 h 256540"/>
                            <a:gd name="connsiteX5" fmla="*/ 11 w 328306"/>
                            <a:gd name="connsiteY5"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12230 w 340525"/>
                            <a:gd name="connsiteY6"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98619 w 340525"/>
                            <a:gd name="connsiteY6" fmla="*/ 92305 h 256540"/>
                            <a:gd name="connsiteX7" fmla="*/ 12230 w 340525"/>
                            <a:gd name="connsiteY7"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98619 w 340525"/>
                            <a:gd name="connsiteY5" fmla="*/ 155764 h 256540"/>
                            <a:gd name="connsiteX6" fmla="*/ 98619 w 340525"/>
                            <a:gd name="connsiteY6" fmla="*/ 92305 h 256540"/>
                            <a:gd name="connsiteX7" fmla="*/ 12230 w 340525"/>
                            <a:gd name="connsiteY7" fmla="*/ 0 h 25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0525" h="256540">
                              <a:moveTo>
                                <a:pt x="12230" y="0"/>
                              </a:moveTo>
                              <a:lnTo>
                                <a:pt x="340525" y="0"/>
                              </a:lnTo>
                              <a:lnTo>
                                <a:pt x="340525" y="256540"/>
                              </a:lnTo>
                              <a:lnTo>
                                <a:pt x="12230" y="256540"/>
                              </a:lnTo>
                              <a:cubicBezTo>
                                <a:pt x="-34795" y="243590"/>
                                <a:pt x="68403" y="204772"/>
                                <a:pt x="76178" y="187495"/>
                              </a:cubicBezTo>
                              <a:cubicBezTo>
                                <a:pt x="83953" y="170218"/>
                                <a:pt x="100253" y="173071"/>
                                <a:pt x="98619" y="155764"/>
                              </a:cubicBezTo>
                              <a:cubicBezTo>
                                <a:pt x="96985" y="138457"/>
                                <a:pt x="106394" y="117785"/>
                                <a:pt x="98619" y="92305"/>
                              </a:cubicBezTo>
                              <a:cubicBezTo>
                                <a:pt x="90844" y="66825"/>
                                <a:pt x="-33462" y="13942"/>
                                <a:pt x="12230" y="0"/>
                              </a:cubicBezTo>
                              <a:close/>
                            </a:path>
                          </a:pathLst>
                        </a:custGeom>
                        <a:ln>
                          <a:noFill/>
                        </a:ln>
                      </wps:spPr>
                      <wps:style>
                        <a:lnRef idx="2">
                          <a:schemeClr val="dk1"/>
                        </a:lnRef>
                        <a:fillRef idx="1">
                          <a:schemeClr val="lt1"/>
                        </a:fillRef>
                        <a:effectRef idx="0">
                          <a:schemeClr val="dk1"/>
                        </a:effectRef>
                        <a:fontRef idx="minor">
                          <a:schemeClr val="dk1"/>
                        </a:fontRef>
                      </wps:style>
                      <wps:txbx>
                        <w:txbxContent>
                          <w:p w14:paraId="2FEF652B" w14:textId="77777777" w:rsidR="00021B6D" w:rsidRPr="00B323F1" w:rsidRDefault="00021B6D"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EF3B" id="Rectangle 2" o:spid="_x0000_s1035" style="position:absolute;left:0;text-align:left;margin-left:209.1pt;margin-top:9.25pt;width:26.8pt;height:20.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0525,25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1AXgUAAJYbAAAOAAAAZHJzL2Uyb0RvYy54bWzsWV1v2zYUfR+w/0DocUBifX8YcYosRYYB&#10;QRssGdo90jIVC5NEjWJip7++l6RlX2dZSdfNgBV7sSnznnvIy8NL+fLszbptyCMTQ827mRec+h5h&#10;XckXdXc/836/uzrJPTJI2i1owzs2857Y4L05//GHs1U/ZSFf8mbBBAEn3TBd9TNvKWU/nUyGcsla&#10;OpzynnXQWXHRUgmP4n6yEHQF3ttmEvp+OllxsegFL9kwwK9vTad3rv1XFSvl+6oamCTNzIOxSf0p&#10;9OdcfU7Oz+j0XtB+WZebYdCvGEVL6w5It67eUknJg6j/5qqtS8EHXsnTkrcTXlV1yfQcYDaB/2w2&#10;t0vaMz0XCM7Qb8M0fDu35bvH2/5GQBhW/TAdoKlmsa5Eq75hfGStg/W0DRZbS1LCj1HsJ2nhkRK6&#10;wiTzg0gFc7IDlw+D/IVx7Yg+Xg/SxHoBLR2pBeloC5IoedcNtWQfYX2qtoHw/zQhPlmRKMzDItks&#10;0XPrP/atlyRM0iQeF/S59ccA+TZ+rQQY4hMbQXg4AYaY0VtZIsRiDxG2diSIDyLYt7aFCK9YEJv4&#10;R37xKgsMfq0ERy2wC8GRC+wQoyNXOE7T1L4QeJWDJMxz+25IkIwcpoHN7c7/15E9RlgYDguAzb8i&#10;U3wHOgrGdJG+Uj5KrQRH5iM7wbH5yB6jb6AjO8mx+cjOcEQ+CsNIH8zwdhS+xruL9quk9EWCI6Tk&#10;RnCslJzCdKSasjTIcmuo9tSUZ3GRWN/CsDySXJ2HtvXACMcjNMVHqFO4MMJ+Quydok7+McLuH0vQ&#10;iNUaJQyxE2AJOhJgiOMxhzUYOIUJIxxJsAa/H9UWeRrot/Avpiqs2gKSp337ZQfvDIywCwvr3G3J&#10;McLuH8vcUbgYYifAMnckwBBH0WKdu4UJIxxJ/vWd4Sba/XyeZPAvyvbvd0/n/4GdAZWc+7FWQ5dj&#10;+aZcd5v6DbQIVVU+Xxe+ej6oUhEu5kBhaHyEao0pDgFKFX8sYJA7BgcHgUHKGBweBAaJYvBY03Ib&#10;NogVg+ODmEFSGKzfHWEN3JhBXBis/8M4gyE7YnCGh22cbJZcQDlVFVIbXUiVHoFCqvAIFFLnCkOn&#10;PZVKKWOTrEyZEF6EyVJVCXWFTvW2/JHdcW0nlWx0/tDDGIWys2g6bGny2Z7paDB+99olMtwQGwWO&#10;VuO3sd4N4EXj8mFelz+zT3gkJ1GcQXlSxS6Mo6TY1B6NvzSPfaOl0I+zTIsQ4qNHpk94jQv0++YY&#10;7z2OlxjzqEiM0yDzwyDfBN1E0PfDbWfkZ3rPjIw6qRnGRCUrZ8YiLXIzxSDK40RLY3Qa+GlUGMkH&#10;QZaBndGAHs6OUZ/p7oR+HhufaZqPf6BM2E6iKE7N5g6AeC+ku+Ub9bMfv7LhAzPrrzSq69RbsSqN&#10;o1p1ozNUx6/qphklA4BdfVy35FPDlH6b7jdWkXoBIg51ItRXF+yyEeSRwl5Z/DlmL22pIBU43oKC&#10;l0CNHEEbWwVj+jpjCzRp9x/ZttaakXdyC2zrjouXWHdDrYz9OGszVzVtuZ6vYbIzT1dt1S9zvni6&#10;EURwc7Uy9OVVLQZ5TQd5QwUU8+HdCO6H5Hv4qBoOGQG2vm5BTuDi00u/K3u44oBej6zgbmbmDX89&#10;UME80vzaweVHEcRQ6SdSP4AqQ3gQuGeOe7qH9pLDSsChAqPTTWUvm7FZCd5+gGukC8UKXbQrgRsO&#10;LwnJzTxcSniGLriIKtnFhW7DBQ5I6Lq77UvlXMW5h5nfrT9Q0RPVnHkSbkve8fEeh07HexCQ3M5W&#10;ITt+8SB5VatLEi01E9fNA1z+QGvvdgk/a6vdddr5ZwAAAP//AwBQSwMEFAAGAAgAAAAhAM0gv5be&#10;AAAACQEAAA8AAABkcnMvZG93bnJldi54bWxMj8FOwzAQRO9I/IO1SNyondJAGuJUFRKoFw6kSFy3&#10;sZsE4nUUO23g61lOcFzN6O2bYjO7XpzsGDpPGpKFAmGp9qajRsPb/ukmAxEiksHek9XwZQNsysuL&#10;AnPjz/RqT1VsBEMo5KihjXHIpQx1ax2GhR8scXb0o8PI59hIM+KZ4a6XS6XupMOO+EOLg31sbf1Z&#10;TU5D+v3SU7VTzb6bds8ftL1FTN+1vr6atw8gop3jXxl+9VkdSnY6+IlMEL2GVZItucpBloLgwuo+&#10;4S0Hpq8VyLKQ/xeUPwAAAP//AwBQSwECLQAUAAYACAAAACEAtoM4kv4AAADhAQAAEwAAAAAAAAAA&#10;AAAAAAAAAAAAW0NvbnRlbnRfVHlwZXNdLnhtbFBLAQItABQABgAIAAAAIQA4/SH/1gAAAJQBAAAL&#10;AAAAAAAAAAAAAAAAAC8BAABfcmVscy8ucmVsc1BLAQItABQABgAIAAAAIQBAPS1AXgUAAJYbAAAO&#10;AAAAAAAAAAAAAAAAAC4CAABkcnMvZTJvRG9jLnhtbFBLAQItABQABgAIAAAAIQDNIL+W3gAAAAkB&#10;AAAPAAAAAAAAAAAAAAAAALgHAABkcnMvZG93bnJldi54bWxQSwUGAAAAAAQABADzAAAAwwgAAAAA&#10;" adj="-11796480,,5400" path="m12230,l340525,r,256540l12230,256540c-34795,243590,68403,204772,76178,187495v7775,-17277,24075,-14424,22441,-31731c96985,138457,106394,117785,98619,92305,90844,66825,-33462,13942,12230,xe" fillcolor="white [3201]" stroked="f" strokeweight="1pt">
                <v:stroke joinstyle="miter"/>
                <v:formulas/>
                <v:path arrowok="t" o:connecttype="custom" o:connectlocs="12232,0;340569,0;340569,257013;12232,257013;76188,187841;98632,156051;98632,92475;12232,0" o:connectangles="0,0,0,0,0,0,0,0" textboxrect="0,0,340525,256540"/>
                <v:textbox>
                  <w:txbxContent>
                    <w:p w14:paraId="2FEF652B" w14:textId="77777777" w:rsidR="00021B6D" w:rsidRPr="00B323F1" w:rsidRDefault="00021B6D"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v:textbox>
                <w10:wrap anchorx="margin"/>
              </v:shape>
            </w:pict>
          </mc:Fallback>
        </mc:AlternateContent>
      </w:r>
      <w:r w:rsidRPr="0099690B">
        <w:rPr>
          <w:rFonts w:ascii="Times New Roman" w:hAnsi="Times New Roman" w:cs="Times New Roman"/>
          <w:noProof/>
          <w:sz w:val="20"/>
          <w:szCs w:val="20"/>
          <w:lang w:val="id-ID"/>
        </w:rPr>
        <mc:AlternateContent>
          <mc:Choice Requires="wps">
            <w:drawing>
              <wp:anchor distT="0" distB="0" distL="114300" distR="114300" simplePos="0" relativeHeight="251642864" behindDoc="0" locked="0" layoutInCell="1" allowOverlap="1" wp14:anchorId="347D372A" wp14:editId="1ED00D12">
                <wp:simplePos x="0" y="0"/>
                <wp:positionH relativeFrom="margin">
                  <wp:posOffset>2444115</wp:posOffset>
                </wp:positionH>
                <wp:positionV relativeFrom="paragraph">
                  <wp:posOffset>119380</wp:posOffset>
                </wp:positionV>
                <wp:extent cx="421744" cy="272454"/>
                <wp:effectExtent l="0" t="0" r="0" b="0"/>
                <wp:wrapNone/>
                <wp:docPr id="1090379008" name="Rectangle 2"/>
                <wp:cNvGraphicFramePr/>
                <a:graphic xmlns:a="http://schemas.openxmlformats.org/drawingml/2006/main">
                  <a:graphicData uri="http://schemas.microsoft.com/office/word/2010/wordprocessingShape">
                    <wps:wsp>
                      <wps:cNvSpPr/>
                      <wps:spPr>
                        <a:xfrm>
                          <a:off x="0" y="0"/>
                          <a:ext cx="421744" cy="2724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75535C" w14:textId="6715D3AD" w:rsidR="00B323F1" w:rsidRP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372A" id="_x0000_s1036" style="position:absolute;left:0;text-align:left;margin-left:192.45pt;margin-top:9.4pt;width:33.2pt;height:21.45pt;z-index:25164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QuWgIAAA4FAAAOAAAAZHJzL2Uyb0RvYy54bWysVN9v2yAQfp+0/wHxvjq23HWL6lRRqkyT&#10;qrZaO/WZYGisYY4dJHb21+/AjlN11R6mvcDBffeT77i86lvD9gp9A7bi+dmMM2Ul1I19rvj3x/WH&#10;T5z5IGwtDFhV8YPy/Grx/t1l5+aqgC2YWiEjJ9bPO1fxbQhunmVeblUr/Bk4ZUmpAVsR6IjPWY2i&#10;I++tyYrZ7GPWAdYOQSrv6fZ6UPJF8q+1kuFOa68CMxWn3EJaMa2buGaLSzF/RuG2jRzTEP+QRSsa&#10;S0EnV9ciCLbD5g9XbSMRPOhwJqHNQOtGqlQDVZPPXlXzsBVOpVqoOd5NbfL/z6283T+4e6Q2dM7P&#10;PYmxil5jG3fKj/WpWYepWaoPTNJlWeQXZcmZJFVxUZTnZWxmdjJ26MMXBS2LQsWR3iK1SOxvfBig&#10;R0iMZWxcLawbYwZtvMlOaSUpHIwa0N+UZk1NiRTJa2KMWhlke0FvXf/Ix3SMJWQ00eR4MsrfMjLh&#10;aDRio5lKLJoMZ28ZnqJN6BQRbJgM28YC/t1YD/hj1UOtsezQb3oqlgYsMTZebaA+3CNDGCjtnVw3&#10;1Ocb4cO9QOIwsZ3mMtzRog10FYdR4mwL+Out+4gnapGWs45mouL+506g4sx8tUS6z3lZxiFKh/L8&#10;oqADvtRsXmrsrl0BPUVOP4CTSYz4YI6iRmifaHyXMSqphJUUu+Iy4PGwCsOs0gcg1XKZYDQ4ToQb&#10;++BkdB4bHXn02D8JdCPZArH0Fo7zI+avODdgo6WF5S6AbhIhT30dn4CGLlF6/CDiVL88J9TpG1v8&#10;BgAA//8DAFBLAwQUAAYACAAAACEALjeB3+AAAAAJAQAADwAAAGRycy9kb3ducmV2LnhtbEyPQU+D&#10;QBCF7yb+h82YeLMLggWRpTGNjQcPRtTE45adAsrOUnbb4r93POlx8r68+V65mu0gjjj53pGCeBGB&#10;QGqc6alV8Pa6ucpB+KDJ6MERKvhGD6vq/KzUhXEnesFjHVrBJeQLraALYSyk9E2HVvuFG5E427nJ&#10;6sDn1Eoz6ROX20FeR9FSWt0Tf+j0iOsOm6/6YBU8fZp92n48PCd9ts7e9+ljvdklSl1ezPd3IALO&#10;4Q+GX31Wh4qdtu5AxotBQZKnt4xykPMEBtKbOAGxVbCMM5BVKf8vqH4AAAD//wMAUEsBAi0AFAAG&#10;AAgAAAAhALaDOJL+AAAA4QEAABMAAAAAAAAAAAAAAAAAAAAAAFtDb250ZW50X1R5cGVzXS54bWxQ&#10;SwECLQAUAAYACAAAACEAOP0h/9YAAACUAQAACwAAAAAAAAAAAAAAAAAvAQAAX3JlbHMvLnJlbHNQ&#10;SwECLQAUAAYACAAAACEAdcUULloCAAAOBQAADgAAAAAAAAAAAAAAAAAuAgAAZHJzL2Uyb0RvYy54&#10;bWxQSwECLQAUAAYACAAAACEALjeB3+AAAAAJAQAADwAAAAAAAAAAAAAAAAC0BAAAZHJzL2Rvd25y&#10;ZXYueG1sUEsFBgAAAAAEAAQA8wAAAMEFAAAAAA==&#10;" fillcolor="white [3201]" stroked="f" strokeweight="1pt">
                <v:textbox>
                  <w:txbxContent>
                    <w:p w14:paraId="5575535C" w14:textId="6715D3AD" w:rsidR="00B323F1" w:rsidRP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1</w:t>
                      </w:r>
                    </w:p>
                  </w:txbxContent>
                </v:textbox>
                <w10:wrap anchorx="margin"/>
              </v:rect>
            </w:pict>
          </mc:Fallback>
        </mc:AlternateContent>
      </w:r>
    </w:p>
    <w:p w14:paraId="38E8B9D4" w14:textId="7ED176A5" w:rsidR="000B5A85" w:rsidRPr="0099690B" w:rsidRDefault="000B5A85" w:rsidP="00DB1B29">
      <w:pPr>
        <w:tabs>
          <w:tab w:val="left" w:pos="426"/>
        </w:tabs>
        <w:spacing w:line="240" w:lineRule="auto"/>
        <w:jc w:val="both"/>
        <w:rPr>
          <w:rFonts w:ascii="Times New Roman" w:hAnsi="Times New Roman" w:cs="Times New Roman"/>
          <w:sz w:val="20"/>
          <w:szCs w:val="20"/>
          <w:lang w:val="id-ID"/>
        </w:rPr>
      </w:pPr>
    </w:p>
    <w:p w14:paraId="532DD654" w14:textId="66734930" w:rsidR="000B5A85" w:rsidRPr="0099690B" w:rsidRDefault="009D722C" w:rsidP="00DB1B29">
      <w:pPr>
        <w:tabs>
          <w:tab w:val="left" w:pos="426"/>
        </w:tabs>
        <w:spacing w:line="240" w:lineRule="auto"/>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89823" behindDoc="0" locked="0" layoutInCell="1" allowOverlap="1" wp14:anchorId="580D36D9" wp14:editId="295D50CC">
                <wp:simplePos x="0" y="0"/>
                <wp:positionH relativeFrom="margin">
                  <wp:posOffset>2669512</wp:posOffset>
                </wp:positionH>
                <wp:positionV relativeFrom="paragraph">
                  <wp:posOffset>185566</wp:posOffset>
                </wp:positionV>
                <wp:extent cx="340569" cy="257013"/>
                <wp:effectExtent l="0" t="0" r="2540" b="0"/>
                <wp:wrapNone/>
                <wp:docPr id="2107520152" name="Rectangle 2"/>
                <wp:cNvGraphicFramePr/>
                <a:graphic xmlns:a="http://schemas.openxmlformats.org/drawingml/2006/main">
                  <a:graphicData uri="http://schemas.microsoft.com/office/word/2010/wordprocessingShape">
                    <wps:wsp>
                      <wps:cNvSpPr/>
                      <wps:spPr>
                        <a:xfrm>
                          <a:off x="0" y="0"/>
                          <a:ext cx="340569" cy="257013"/>
                        </a:xfrm>
                        <a:custGeom>
                          <a:avLst/>
                          <a:gdLst>
                            <a:gd name="connsiteX0" fmla="*/ 0 w 328295"/>
                            <a:gd name="connsiteY0" fmla="*/ 0 h 256540"/>
                            <a:gd name="connsiteX1" fmla="*/ 328295 w 328295"/>
                            <a:gd name="connsiteY1" fmla="*/ 0 h 256540"/>
                            <a:gd name="connsiteX2" fmla="*/ 328295 w 328295"/>
                            <a:gd name="connsiteY2" fmla="*/ 256540 h 256540"/>
                            <a:gd name="connsiteX3" fmla="*/ 0 w 328295"/>
                            <a:gd name="connsiteY3" fmla="*/ 256540 h 256540"/>
                            <a:gd name="connsiteX4" fmla="*/ 0 w 328295"/>
                            <a:gd name="connsiteY4"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1 w 328306"/>
                            <a:gd name="connsiteY0" fmla="*/ 0 h 256540"/>
                            <a:gd name="connsiteX1" fmla="*/ 328306 w 328306"/>
                            <a:gd name="connsiteY1" fmla="*/ 0 h 256540"/>
                            <a:gd name="connsiteX2" fmla="*/ 328306 w 328306"/>
                            <a:gd name="connsiteY2" fmla="*/ 256540 h 256540"/>
                            <a:gd name="connsiteX3" fmla="*/ 11 w 328306"/>
                            <a:gd name="connsiteY3" fmla="*/ 256540 h 256540"/>
                            <a:gd name="connsiteX4" fmla="*/ 46661 w 328306"/>
                            <a:gd name="connsiteY4" fmla="*/ 152880 h 256540"/>
                            <a:gd name="connsiteX5" fmla="*/ 11 w 328306"/>
                            <a:gd name="connsiteY5"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12230 w 340525"/>
                            <a:gd name="connsiteY6"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98619 w 340525"/>
                            <a:gd name="connsiteY6" fmla="*/ 92305 h 256540"/>
                            <a:gd name="connsiteX7" fmla="*/ 12230 w 340525"/>
                            <a:gd name="connsiteY7"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98619 w 340525"/>
                            <a:gd name="connsiteY5" fmla="*/ 155764 h 256540"/>
                            <a:gd name="connsiteX6" fmla="*/ 98619 w 340525"/>
                            <a:gd name="connsiteY6" fmla="*/ 92305 h 256540"/>
                            <a:gd name="connsiteX7" fmla="*/ 12230 w 340525"/>
                            <a:gd name="connsiteY7" fmla="*/ 0 h 25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0525" h="256540">
                              <a:moveTo>
                                <a:pt x="12230" y="0"/>
                              </a:moveTo>
                              <a:lnTo>
                                <a:pt x="340525" y="0"/>
                              </a:lnTo>
                              <a:lnTo>
                                <a:pt x="340525" y="256540"/>
                              </a:lnTo>
                              <a:lnTo>
                                <a:pt x="12230" y="256540"/>
                              </a:lnTo>
                              <a:cubicBezTo>
                                <a:pt x="-34795" y="243590"/>
                                <a:pt x="68403" y="204772"/>
                                <a:pt x="76178" y="187495"/>
                              </a:cubicBezTo>
                              <a:cubicBezTo>
                                <a:pt x="83953" y="170218"/>
                                <a:pt x="100253" y="173071"/>
                                <a:pt x="98619" y="155764"/>
                              </a:cubicBezTo>
                              <a:cubicBezTo>
                                <a:pt x="96985" y="138457"/>
                                <a:pt x="106394" y="117785"/>
                                <a:pt x="98619" y="92305"/>
                              </a:cubicBezTo>
                              <a:cubicBezTo>
                                <a:pt x="90844" y="66825"/>
                                <a:pt x="-33462" y="13942"/>
                                <a:pt x="12230" y="0"/>
                              </a:cubicBezTo>
                              <a:close/>
                            </a:path>
                          </a:pathLst>
                        </a:custGeom>
                        <a:ln>
                          <a:noFill/>
                        </a:ln>
                      </wps:spPr>
                      <wps:style>
                        <a:lnRef idx="2">
                          <a:schemeClr val="dk1"/>
                        </a:lnRef>
                        <a:fillRef idx="1">
                          <a:schemeClr val="lt1"/>
                        </a:fillRef>
                        <a:effectRef idx="0">
                          <a:schemeClr val="dk1"/>
                        </a:effectRef>
                        <a:fontRef idx="minor">
                          <a:schemeClr val="dk1"/>
                        </a:fontRef>
                      </wps:style>
                      <wps:txbx>
                        <w:txbxContent>
                          <w:p w14:paraId="4E0A6DE8" w14:textId="77777777" w:rsidR="009D722C" w:rsidRPr="00B323F1" w:rsidRDefault="009D722C"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D36D9" id="_x0000_s1037" style="position:absolute;left:0;text-align:left;margin-left:210.2pt;margin-top:14.6pt;width:26.8pt;height:20.25pt;z-index:251789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0525,25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siXgUAAJcbAAAOAAAAZHJzL2Uyb0RvYy54bWzsWV1v2zYUfR+w/0DocUBifX8YcYosRYYB&#10;QRssGdo90jIVC5NEjWJip7++l6RlX2dZSdfNgBV7sSnznnvIy8NL+fLszbptyCMTQ827mRec+h5h&#10;XckXdXc/836/uzrJPTJI2i1owzs2857Y4L05//GHs1U/ZSFf8mbBBAEn3TBd9TNvKWU/nUyGcsla&#10;OpzynnXQWXHRUgmP4n6yEHQF3ttmEvp+OllxsegFL9kwwK9vTad3rv1XFSvl+6oamCTNzIOxSf0p&#10;9OdcfU7Oz+j0XtB+WZebYdCvGEVL6w5It67eUknJg6j/5qqtS8EHXsnTkrcTXlV1yfQcYDaB/2w2&#10;t0vaMz0XCM7Qb8M0fDu35bvH2/5GQBhW/TAdoKlmsa5Eq75hfGStg/W0DRZbS1LCj1HsJ2nhkRK6&#10;wiTzg0gFc7IDlw+D/IVx7Yg+Xg/SxHoBLR2pBeloC5IoedcNtWQfYX2qtoHw/zQhPlmRKMzDItks&#10;0XPrP/atlyRM0iQeF/S59ccA+TZ+rQQY4hMbQXg4AYaY0VtZIsRiDxG2diSIDyLYt7aFCK9YEJv4&#10;R37xKgsMfq0ERy2wC8GRC+wQoyNXOE7T1L4QeJWDJMxz+25IkIwcpoHN7c7/15E9RlgYDguAzb8i&#10;U3wHOgrGdJG+Uj5KrQRH5iM7wbH5yB6jb6AjO8mx+cjOcEQ+CsNIH8zwdhS+xruL9quk9EWCI6Tk&#10;RnCslJzCdKSasjTIcmuo9tSUZ3GRWN/CsDySXJ2HtvXACMcjNMVHqFO4MMJ+Quydok7+McLuH0vQ&#10;iNUaJQyxE2AJOhJgiOMxhzUYOIUJIxxJsAa/H9UWeRrot/Avpiqs2gKSp337ZQfvDIywCwvr3G3J&#10;McLuH8vcUbgYYifAMnckwBBH0WKdu4UJIxxJ/vWd4Sba/XyeZPAvyvbvd0/n/4GdAZWc+7FWQ5dj&#10;+aZcd5v6DbQIVVU+Xxe+ej6oUhEu5kBhaHyEao0pDgFKFX8sYJA7BgcHgUHKGBweBAaJYvBY03Ib&#10;NogVg+ODmEFSGKzfHWEN3JhBXBis/8M4gyE7YnCGh22cbJZcQDlVFVIbXUiVHoFCqvAIFFLnCkOn&#10;PZVKKWOTrEyZEF6EyVJVCXWFTvW2/JHdcW0nlWx0/tDDGIWys2g6bGny2Z7paDB+99olMtwQGwWO&#10;VuO3sd4N4EXj8mFelz+zT3gkJ1GcQXlSxS6Mo6TY1B6NvzSPfaOl0I+zTIsQ4qNHpk94jQv0++YY&#10;7z2OlxjzqEiM0yDzwyDfBN1E0PfDbWfkZ3rPjIw6qRnGRCUrZ8YiLXIzxSDK40RLY3Qa+GlUGMkH&#10;QZaBndGAHs6OUZ/p7oR+HhufaZqPf6BM2E6iKE7N5g6AeC+ku+Ub9bMfv7LhAzPrrzSq69RbsSqN&#10;o1p1ozNUx6/qphklA4BdfVy35FPDlH6b7jdWkXoBIg51ItRXF+yyEeSRwl5Z/DlmL22pIBU43oKC&#10;l0CNHEEbWwVj+jpjCzRp9x/ZttaakXdyC2zrjouXWHdDrYz9OGszVzVtuZ6vYbKwYfUA1U9zvni6&#10;EURwc7cy9OVVLQZ5TQd5QwVU8+HlCC6I5Hv4qBoOKQH2vm5BUuDi00u/K3u444Bej6zgcmbmDX89&#10;UME80vzawe1HEcRQ6idSP4AsQ3gQuGeOe7qH9pLDUsCpAqPTTWUvm7FZCd5+gHukC8UKXbQrgRtO&#10;LwnZzTxcSniGLriJKtnFhW7DDQ5o6Lq77UvlXAW6h5nfrT9Q0RPVnHkSrkve8fEih07HixDQ3M5W&#10;ITt+8SB5VatbEq01E9fNA9z+QGvvegk/a6vdfdr5ZwAAAP//AwBQSwMEFAAGAAgAAAAhAMmum5Pf&#10;AAAACQEAAA8AAABkcnMvZG93bnJldi54bWxMj8FOwzAQRO9I/IO1SNyoTUhbmsapKiRQLxyaInHd&#10;xtskEK+j2GkDX485wXG1TzNv8s1kO3GmwbeONdzPFAjiypmWaw1vh+e7RxA+IBvsHJOGL/KwKa6v&#10;csyMu/CezmWoRQxhn6GGJoQ+k9JXDVn0M9cTx9/JDRZDPIdamgEvMdx2MlFqIS22HBsa7Ompoeqz&#10;HK2G+fdrx+VO1Yd23L188PYBcf6u9e3NtF2DCDSFPxh+9aM6FNHp6EY2XnQa0kSlEdWQrBIQEUiX&#10;aRx31LBYLUEWufy/oPgBAAD//wMAUEsBAi0AFAAGAAgAAAAhALaDOJL+AAAA4QEAABMAAAAAAAAA&#10;AAAAAAAAAAAAAFtDb250ZW50X1R5cGVzXS54bWxQSwECLQAUAAYACAAAACEAOP0h/9YAAACUAQAA&#10;CwAAAAAAAAAAAAAAAAAvAQAAX3JlbHMvLnJlbHNQSwECLQAUAAYACAAAACEAIQArIl4FAACXGwAA&#10;DgAAAAAAAAAAAAAAAAAuAgAAZHJzL2Uyb0RvYy54bWxQSwECLQAUAAYACAAAACEAya6bk98AAAAJ&#10;AQAADwAAAAAAAAAAAAAAAAC4BwAAZHJzL2Rvd25yZXYueG1sUEsFBgAAAAAEAAQA8wAAAMQIAAAA&#10;AA==&#10;" adj="-11796480,,5400" path="m12230,l340525,r,256540l12230,256540c-34795,243590,68403,204772,76178,187495v7775,-17277,24075,-14424,22441,-31731c96985,138457,106394,117785,98619,92305,90844,66825,-33462,13942,12230,xe" fillcolor="white [3201]" stroked="f" strokeweight="1pt">
                <v:stroke joinstyle="miter"/>
                <v:formulas/>
                <v:path arrowok="t" o:connecttype="custom" o:connectlocs="12232,0;340569,0;340569,257013;12232,257013;76188,187841;98632,156051;98632,92475;12232,0" o:connectangles="0,0,0,0,0,0,0,0" textboxrect="0,0,340525,256540"/>
                <v:textbox>
                  <w:txbxContent>
                    <w:p w14:paraId="4E0A6DE8" w14:textId="77777777" w:rsidR="009D722C" w:rsidRPr="00B323F1" w:rsidRDefault="009D722C"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v:textbox>
                <w10:wrap anchorx="margin"/>
              </v:shape>
            </w:pict>
          </mc:Fallback>
        </mc:AlternateContent>
      </w:r>
      <w:r w:rsidRPr="0099690B">
        <w:rPr>
          <w:rFonts w:ascii="Times New Roman" w:hAnsi="Times New Roman" w:cs="Times New Roman"/>
          <w:noProof/>
          <w:sz w:val="20"/>
          <w:szCs w:val="20"/>
          <w:lang w:val="id-ID"/>
        </w:rPr>
        <mc:AlternateContent>
          <mc:Choice Requires="wps">
            <w:drawing>
              <wp:anchor distT="0" distB="0" distL="114300" distR="114300" simplePos="0" relativeHeight="251724287" behindDoc="0" locked="0" layoutInCell="1" allowOverlap="1" wp14:anchorId="3A89ABF8" wp14:editId="2F95AA56">
                <wp:simplePos x="0" y="0"/>
                <wp:positionH relativeFrom="margin">
                  <wp:posOffset>2444750</wp:posOffset>
                </wp:positionH>
                <wp:positionV relativeFrom="paragraph">
                  <wp:posOffset>201640</wp:posOffset>
                </wp:positionV>
                <wp:extent cx="421640" cy="245745"/>
                <wp:effectExtent l="0" t="0" r="0" b="1905"/>
                <wp:wrapNone/>
                <wp:docPr id="258049435" name="Rectangle 2"/>
                <wp:cNvGraphicFramePr/>
                <a:graphic xmlns:a="http://schemas.openxmlformats.org/drawingml/2006/main">
                  <a:graphicData uri="http://schemas.microsoft.com/office/word/2010/wordprocessingShape">
                    <wps:wsp>
                      <wps:cNvSpPr/>
                      <wps:spPr>
                        <a:xfrm>
                          <a:off x="0" y="0"/>
                          <a:ext cx="421640" cy="2457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1F32D91" w14:textId="3584B3D9" w:rsid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2</w:t>
                            </w:r>
                          </w:p>
                          <w:p w14:paraId="4C3CB2D8" w14:textId="77777777" w:rsidR="00B323F1" w:rsidRPr="00B323F1" w:rsidRDefault="00B323F1" w:rsidP="00B323F1">
                            <w:pPr>
                              <w:jc w:val="center"/>
                              <w:rPr>
                                <w:rFonts w:ascii="Times New Roman" w:hAnsi="Times New Roman" w:cs="Times New Roman"/>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9ABF8" id="_x0000_s1038" style="position:absolute;left:0;text-align:left;margin-left:192.5pt;margin-top:15.9pt;width:33.2pt;height:19.35pt;z-index:251724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ifWgIAAA4FAAAOAAAAZHJzL2Uyb0RvYy54bWysVN9r2zAQfh/sfxB6XxybtNtCnRJaOgah&#10;DWtHnxVZasxknXZSYmd//U6y45Qu7GHsRT7pvvv9na+uu8awvUJfgy15PplypqyEqrYvJf/+dPfh&#10;E2c+CFsJA1aV/KA8v168f3fVurkqYAumUsjIifXz1pV8G4KbZ5mXW9UIPwGnLCk1YCMCXfElq1C0&#10;5L0xWTGdXmYtYOUQpPKeXm97JV8k/1orGR609iowU3LKLaQT07mJZ7a4EvMXFG5byyEN8Q9ZNKK2&#10;FHR0dSuCYDus/3DV1BLBgw4TCU0GWtdSpRqomnz6pprHrXAq1ULN8W5sk/9/buX9/tGtkdrQOj/3&#10;JMYqOo1N/FJ+rEvNOozNUl1gkh5nRX45o5ZKUhWzi4+zi9jM7GTs0IcvChoWhZIjzSK1SOxXPvTQ&#10;IyTGMjaeFu5qY3ptfMlOaSUpHIzq0d+UZnVFiRTJa2KMujHI9oJmXf3Ih3SMJWQ00eR4NMrPGZlw&#10;NBqw0UwlFo2G03OGp2gjOkUEG0bDpraAfzfWPf5YdV9rLDt0m46KpQUrYlXxaQPVYY0Moae0d/Ku&#10;pj6vhA9rgcRhGg3tZXigQxtoSw6DxNkW8Ne594gnapGWs5Z2ouT+506g4sx8tUS6z/ksTjykC428&#10;oAu+1mxea+yuuQEaRU5/ACeTGPHBHEWN0DzT+i5jVFIJKyl2yWXA4+Um9LtKPwCplssEo8VxIqzs&#10;o5PReWx05NFT9yzQDWQLxNJ7OO6PmL/hXI+NlhaWuwC6ToQ89XUYAS1dovTwg4hb/fqeUKff2OI3&#10;AAAA//8DAFBLAwQUAAYACAAAACEAGl3lHOAAAAAJAQAADwAAAGRycy9kb3ducmV2LnhtbEyPwU6D&#10;QBCG7ya+w2ZMvNkFAWmQpTGNjQcPpqiJxy07BZSdpey2xbd3POltJvPnn+8rV7MdxAkn3ztSEC8i&#10;EEiNMz21Ct5eNzdLED5oMnpwhAq+0cOqurwodWHcmbZ4qkMruIR8oRV0IYyFlL7p0Gq/cCMS3/Zu&#10;sjrwOrXSTPrM5XaQt1F0J63uiT90esR1h81XfbQKnj/NIW0/Hl+SPl/n74f0qd7sE6Wur+aHexAB&#10;5/AXhl98RoeKmXbuSMaLQUGyzNgl8BCzAgfSLE5B7BTkUQayKuV/g+oHAAD//wMAUEsBAi0AFAAG&#10;AAgAAAAhALaDOJL+AAAA4QEAABMAAAAAAAAAAAAAAAAAAAAAAFtDb250ZW50X1R5cGVzXS54bWxQ&#10;SwECLQAUAAYACAAAACEAOP0h/9YAAACUAQAACwAAAAAAAAAAAAAAAAAvAQAAX3JlbHMvLnJlbHNQ&#10;SwECLQAUAAYACAAAACEAkxqon1oCAAAOBQAADgAAAAAAAAAAAAAAAAAuAgAAZHJzL2Uyb0RvYy54&#10;bWxQSwECLQAUAAYACAAAACEAGl3lHOAAAAAJAQAADwAAAAAAAAAAAAAAAAC0BAAAZHJzL2Rvd25y&#10;ZXYueG1sUEsFBgAAAAAEAAQA8wAAAMEFAAAAAA==&#10;" fillcolor="white [3201]" stroked="f" strokeweight="1pt">
                <v:textbox>
                  <w:txbxContent>
                    <w:p w14:paraId="61F32D91" w14:textId="3584B3D9" w:rsid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2</w:t>
                      </w:r>
                    </w:p>
                    <w:p w14:paraId="4C3CB2D8" w14:textId="77777777" w:rsidR="00B323F1" w:rsidRPr="00B323F1" w:rsidRDefault="00B323F1" w:rsidP="00B323F1">
                      <w:pPr>
                        <w:jc w:val="center"/>
                        <w:rPr>
                          <w:rFonts w:ascii="Times New Roman" w:hAnsi="Times New Roman" w:cs="Times New Roman"/>
                          <w:vertAlign w:val="subscript"/>
                        </w:rPr>
                      </w:pPr>
                    </w:p>
                  </w:txbxContent>
                </v:textbox>
                <w10:wrap anchorx="margin"/>
              </v:rect>
            </w:pict>
          </mc:Fallback>
        </mc:AlternateContent>
      </w:r>
      <w:r w:rsidRPr="0099690B">
        <w:rPr>
          <w:rFonts w:ascii="Times New Roman" w:hAnsi="Times New Roman" w:cs="Times New Roman"/>
          <w:noProof/>
          <w:sz w:val="20"/>
          <w:szCs w:val="20"/>
          <w:lang w:val="id-ID"/>
        </w:rPr>
        <mc:AlternateContent>
          <mc:Choice Requires="wps">
            <w:drawing>
              <wp:anchor distT="0" distB="0" distL="114300" distR="114300" simplePos="0" relativeHeight="251792384" behindDoc="0" locked="0" layoutInCell="1" allowOverlap="1" wp14:anchorId="0B153887" wp14:editId="16D98CDB">
                <wp:simplePos x="0" y="0"/>
                <wp:positionH relativeFrom="column">
                  <wp:posOffset>599440</wp:posOffset>
                </wp:positionH>
                <wp:positionV relativeFrom="paragraph">
                  <wp:posOffset>45291</wp:posOffset>
                </wp:positionV>
                <wp:extent cx="1368425" cy="807720"/>
                <wp:effectExtent l="0" t="0" r="22225" b="11430"/>
                <wp:wrapNone/>
                <wp:docPr id="2078877116" name="Oval 2"/>
                <wp:cNvGraphicFramePr/>
                <a:graphic xmlns:a="http://schemas.openxmlformats.org/drawingml/2006/main">
                  <a:graphicData uri="http://schemas.microsoft.com/office/word/2010/wordprocessingShape">
                    <wps:wsp>
                      <wps:cNvSpPr/>
                      <wps:spPr>
                        <a:xfrm>
                          <a:off x="0" y="0"/>
                          <a:ext cx="1368425" cy="80772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13E3108" w14:textId="12811F12" w:rsidR="008D0E90" w:rsidRPr="00B323F1" w:rsidRDefault="008D0E90" w:rsidP="008D0E90">
                            <w:pPr>
                              <w:jc w:val="center"/>
                              <w:rPr>
                                <w:rFonts w:ascii="Times New Roman" w:hAnsi="Times New Roman" w:cs="Times New Roman"/>
                                <w:sz w:val="20"/>
                                <w:szCs w:val="20"/>
                              </w:rPr>
                            </w:pPr>
                            <w:r w:rsidRPr="00B323F1">
                              <w:rPr>
                                <w:rFonts w:ascii="Times New Roman" w:hAnsi="Times New Roman" w:cs="Times New Roman"/>
                                <w:sz w:val="20"/>
                                <w:szCs w:val="20"/>
                              </w:rPr>
                              <w:t>Sanksi Perpajakan (X2)</w:t>
                            </w:r>
                          </w:p>
                          <w:p w14:paraId="4CDBDBA6" w14:textId="77777777" w:rsidR="008D0E90" w:rsidRPr="00B323F1" w:rsidRDefault="008D0E90" w:rsidP="008D0E90">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53887" id="_x0000_s1039" style="position:absolute;left:0;text-align:left;margin-left:47.2pt;margin-top:3.55pt;width:107.75pt;height:6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g1cQIAAEIFAAAOAAAAZHJzL2Uyb0RvYy54bWysVEtvGyEQvlfqf0Dcm/W6zqNW1pGVKFWl&#10;KImSVDljFmJUlqGAvev++s6w9tptfKp6AYaZb158w+VV11i2ViEacBUvT0acKSehNu6t4t9fbj9d&#10;cBaTcLWw4FTFNyryq9nHD5etn6oxLMHWKjB04uK09RVfpuSnRRHlUjUinoBXDpUaQiMSiuGtqINo&#10;0Xtji/FodFa0EGofQKoY8famV/JZ9q+1kulB66gSsxXH3FJeQ14XtBazSzF9C8IvjdymIf4hi0YY&#10;h0EHVzciCbYK5p2rxsgAEXQ6kdAUoLWRKteA1ZSjv6p5Xgqvci3YnOiHNsX/51ber5/9Y8A2tD5O&#10;Ix6pik6HhnbMj3W5WZuhWapLTOJl+fnsYjI+5Uyi7mJ0fj7O3Sz2aB9i+qqgYXSouLLW+Ej1iKlY&#10;38WEQdF6Z0XX1tEawZr61libBWKCuraBrQW+YepKejPEHVihRMhiX0I+pY1VvdcnpZmpMelxjp7Z&#10;tfcppFQu7fxah9YE05jBACyPAe0A2toSTGXWDcDRMeCfEQdEjgouDeDGOAjHHNQ/dunq3n5XfV8z&#10;lZ+6RYdF00NRx+hqAfXmMbAA/RhEL28NPs2diOlRBOQ9TgjOcnrARVtoKw7bE2dLCL+O3ZM90hG1&#10;nLU4RxWPP1ciKM7sN4dE/VJOJjR4WZicEktYONQsDjVu1VwDPnOJv4aX+Uj2ye6OOkDziiM/p6io&#10;Ek5i7IrLFHbCdernGz8NqebzbIbD5kW6c89eknNqNPHupXsVwW/5mZDZ97CbuXcc7W0J6WC+SqBN&#10;JvC+r9snwEHN/Nx+KvQTHMrZav/1zX4DAAD//wMAUEsDBBQABgAIAAAAIQCBaSdd3gAAAAgBAAAP&#10;AAAAZHJzL2Rvd25yZXYueG1sTI/RToNAEEXfTfyHzZj4YuxCQSzI0qip6ZuJbT9gCyOLsrOE3Rb0&#10;6x2f9HFyT+49U65n24szjr5zpCBeRCCQatd01Co47F9uVyB80NTo3hEq+EIP6+ryotRF4yZ6w/Mu&#10;tIJLyBdagQlhKKT0tUGr/cINSJy9u9HqwOfYymbUE5fbXi6jKJNWd8QLRg/4bLD+3J2sgmy1TDYY&#10;b56yyXzPd9a/bj+GG6Wur+bHBxAB5/AHw68+q0PFTkd3osaLXkGepkwquI9BcJxEeQ7iyFySJiCr&#10;Uv5/oPoBAAD//wMAUEsBAi0AFAAGAAgAAAAhALaDOJL+AAAA4QEAABMAAAAAAAAAAAAAAAAAAAAA&#10;AFtDb250ZW50X1R5cGVzXS54bWxQSwECLQAUAAYACAAAACEAOP0h/9YAAACUAQAACwAAAAAAAAAA&#10;AAAAAAAvAQAAX3JlbHMvLnJlbHNQSwECLQAUAAYACAAAACEAdBsINXECAABCBQAADgAAAAAAAAAA&#10;AAAAAAAuAgAAZHJzL2Uyb0RvYy54bWxQSwECLQAUAAYACAAAACEAgWknXd4AAAAIAQAADwAAAAAA&#10;AAAAAAAAAADLBAAAZHJzL2Rvd25yZXYueG1sUEsFBgAAAAAEAAQA8wAAANYFAAAAAA==&#10;" fillcolor="white [3201]" strokecolor="black [3213]" strokeweight="1pt">
                <v:stroke joinstyle="miter"/>
                <v:textbox>
                  <w:txbxContent>
                    <w:p w14:paraId="313E3108" w14:textId="12811F12" w:rsidR="008D0E90" w:rsidRPr="00B323F1" w:rsidRDefault="008D0E90" w:rsidP="008D0E90">
                      <w:pPr>
                        <w:jc w:val="center"/>
                        <w:rPr>
                          <w:rFonts w:ascii="Times New Roman" w:hAnsi="Times New Roman" w:cs="Times New Roman"/>
                          <w:sz w:val="20"/>
                          <w:szCs w:val="20"/>
                        </w:rPr>
                      </w:pPr>
                      <w:r w:rsidRPr="00B323F1">
                        <w:rPr>
                          <w:rFonts w:ascii="Times New Roman" w:hAnsi="Times New Roman" w:cs="Times New Roman"/>
                          <w:sz w:val="20"/>
                          <w:szCs w:val="20"/>
                        </w:rPr>
                        <w:t>Sanksi Perpajakan (X2)</w:t>
                      </w:r>
                    </w:p>
                    <w:p w14:paraId="4CDBDBA6" w14:textId="77777777" w:rsidR="008D0E90" w:rsidRPr="00B323F1" w:rsidRDefault="008D0E90" w:rsidP="008D0E90">
                      <w:pPr>
                        <w:rPr>
                          <w:rFonts w:ascii="Times New Roman" w:hAnsi="Times New Roman" w:cs="Times New Roman"/>
                          <w:sz w:val="20"/>
                          <w:szCs w:val="20"/>
                        </w:rPr>
                      </w:pPr>
                    </w:p>
                  </w:txbxContent>
                </v:textbox>
              </v:oval>
            </w:pict>
          </mc:Fallback>
        </mc:AlternateContent>
      </w:r>
      <w:r w:rsidR="00586D20" w:rsidRPr="0099690B">
        <w:rPr>
          <w:rFonts w:ascii="Times New Roman" w:hAnsi="Times New Roman" w:cs="Times New Roman"/>
          <w:noProof/>
          <w:sz w:val="20"/>
          <w:szCs w:val="20"/>
          <w:lang w:val="id-ID"/>
        </w:rPr>
        <mc:AlternateContent>
          <mc:Choice Requires="wps">
            <w:drawing>
              <wp:anchor distT="0" distB="0" distL="114300" distR="114300" simplePos="0" relativeHeight="251700224" behindDoc="0" locked="0" layoutInCell="1" allowOverlap="1" wp14:anchorId="11ECCD92" wp14:editId="0435A03E">
                <wp:simplePos x="0" y="0"/>
                <wp:positionH relativeFrom="column">
                  <wp:posOffset>3360214</wp:posOffset>
                </wp:positionH>
                <wp:positionV relativeFrom="paragraph">
                  <wp:posOffset>64770</wp:posOffset>
                </wp:positionV>
                <wp:extent cx="1470991" cy="763195"/>
                <wp:effectExtent l="0" t="0" r="15240" b="18415"/>
                <wp:wrapNone/>
                <wp:docPr id="1439523850" name="Rectangle 1"/>
                <wp:cNvGraphicFramePr/>
                <a:graphic xmlns:a="http://schemas.openxmlformats.org/drawingml/2006/main">
                  <a:graphicData uri="http://schemas.microsoft.com/office/word/2010/wordprocessingShape">
                    <wps:wsp>
                      <wps:cNvSpPr/>
                      <wps:spPr>
                        <a:xfrm>
                          <a:off x="0" y="0"/>
                          <a:ext cx="1470991" cy="763195"/>
                        </a:xfrm>
                        <a:prstGeom prst="ellipse">
                          <a:avLst/>
                        </a:prstGeom>
                      </wps:spPr>
                      <wps:style>
                        <a:lnRef idx="2">
                          <a:schemeClr val="dk1"/>
                        </a:lnRef>
                        <a:fillRef idx="1">
                          <a:schemeClr val="lt1"/>
                        </a:fillRef>
                        <a:effectRef idx="0">
                          <a:schemeClr val="dk1"/>
                        </a:effectRef>
                        <a:fontRef idx="minor">
                          <a:schemeClr val="dk1"/>
                        </a:fontRef>
                      </wps:style>
                      <wps:txbx>
                        <w:txbxContent>
                          <w:p w14:paraId="5D6F5941" w14:textId="3EEB4E5B" w:rsidR="000B5A85" w:rsidRPr="00B323F1" w:rsidRDefault="000B5A85" w:rsidP="00B323F1">
                            <w:pPr>
                              <w:spacing w:line="240" w:lineRule="auto"/>
                              <w:jc w:val="center"/>
                              <w:rPr>
                                <w:rFonts w:ascii="Times New Roman" w:hAnsi="Times New Roman" w:cs="Times New Roman"/>
                                <w:sz w:val="20"/>
                                <w:szCs w:val="20"/>
                                <w:lang w:val="id-ID"/>
                              </w:rPr>
                            </w:pPr>
                            <w:r w:rsidRPr="00B323F1">
                              <w:rPr>
                                <w:rFonts w:ascii="Times New Roman" w:hAnsi="Times New Roman" w:cs="Times New Roman"/>
                                <w:sz w:val="20"/>
                                <w:szCs w:val="20"/>
                                <w:lang w:val="en-US"/>
                              </w:rPr>
                              <w:t xml:space="preserve">Kepatuhan </w:t>
                            </w:r>
                            <w:r w:rsidR="00C20F19" w:rsidRPr="00B323F1">
                              <w:rPr>
                                <w:rFonts w:ascii="Times New Roman" w:hAnsi="Times New Roman" w:cs="Times New Roman"/>
                                <w:sz w:val="20"/>
                                <w:szCs w:val="20"/>
                                <w:lang w:val="en-US"/>
                              </w:rPr>
                              <w:t>Wajib Pajak</w:t>
                            </w:r>
                            <w:r w:rsidR="00586D20">
                              <w:rPr>
                                <w:rFonts w:ascii="Times New Roman" w:hAnsi="Times New Roman" w:cs="Times New Roman"/>
                                <w:sz w:val="20"/>
                                <w:szCs w:val="20"/>
                                <w:lang w:val="en-US"/>
                              </w:rPr>
                              <w:t xml:space="preserve"> (Y</w:t>
                            </w:r>
                            <w:r w:rsidRPr="00B323F1">
                              <w:rPr>
                                <w:rFonts w:ascii="Times New Roman" w:hAnsi="Times New Roman" w:cs="Times New Roman"/>
                                <w:sz w:val="20"/>
                                <w:szCs w:val="20"/>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CCD92" id="Rectangle 1" o:spid="_x0000_s1040" style="position:absolute;left:0;text-align:left;margin-left:264.6pt;margin-top:5.1pt;width:115.85pt;height:6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xJUQIAAPoEAAAOAAAAZHJzL2Uyb0RvYy54bWysVF1v2yAUfZ+0/4B4Xx1nabtEdaqoVadJ&#10;VVetnfpMMDRomMsuJHb263fBjlOt1R6mvWDgnnO/ONcXl11j2U5hMOAqXp5MOFNOQm3cc8W/P958&#10;+MRZiMLVwoJTFd+rwC+X799dtH6hprABWytk5MSFResrvonRL4oiyI1qRDgBrxwZNWAjIh3xuahR&#10;tOS9scV0MjkrWsDaI0gVAt1e90a+zP61VjJ+1TqoyGzFKbeYV8zrOq3F8kIsnlH4jZFDGuIfsmiE&#10;cRR0dHUtomBbNK9cNUYiBNDxREJTgNZGqlwDVVNO/qjmYSO8yrVQc4If2xT+n1t5t3vw90htaH1Y&#10;BNqmKjqNTfpSfqzLzdqPzVJdZJIuy9n5ZD4vOZNkOz/7WM5PUzeLI9tjiJ8VNCxtKq6sNT6kesRC&#10;7G5D7NEHFFGPKeRd3FuVwNZ9U5qZmoJOMzurQ11ZZDtB71r/KIfIGZko2lg7ksq3SDYeSAM20VRW&#10;zEicvEU8RhvROSK4OBIb4wD/TtY9/lB1X2sqO3brjopNDU5Vpas11Pt7ZAi9fIOXN4ZaeitCvBdI&#10;eiVl0wzGr7RoC23FYdhxtgH89dZ9wpOMyMpZS/qvePi5Fag4s18cCWxezmZpYPJhdno+pQO+tKxf&#10;Wty2uQJ6CpIDZZe3CR/tYasRmica1VWKSibhJMWuuIx4OFzFfi5p2KVarTKMhsSLeOsevEzOU6OT&#10;Xh67J4F+0FUkRd7BYVZeaavHJqaD1TaCNll4x74OT0ADltU7/AzSBL88Z9Txl7X8DQAA//8DAFBL&#10;AwQUAAYACAAAACEASxMCBd0AAAAKAQAADwAAAGRycy9kb3ducmV2LnhtbEyPwU7DMBBE70j8g7VI&#10;XFBrE6DQEKdCCD6AFAn15sRLHCVeR7GbBr6e5QSn1e6MZt8Uu8UPYsYpdoE0XK8VCKQm2I5aDe/7&#10;19UDiJgMWTMEQg1fGGFXnp8VJrfhRG84V6kVHEIxNxpcSmMuZWwcehPXYURi7TNM3iRep1bayZw4&#10;3A8yU2ojvemIPzgz4rPDpq+OXkOl+grllfk+zKjcvh5f6EP2Wl9eLE+PIBIu6c8Mv/iMDiUz1eFI&#10;NopBw122zdjKguLJhvuN2oKo+XCjbkGWhfxfofwBAAD//wMAUEsBAi0AFAAGAAgAAAAhALaDOJL+&#10;AAAA4QEAABMAAAAAAAAAAAAAAAAAAAAAAFtDb250ZW50X1R5cGVzXS54bWxQSwECLQAUAAYACAAA&#10;ACEAOP0h/9YAAACUAQAACwAAAAAAAAAAAAAAAAAvAQAAX3JlbHMvLnJlbHNQSwECLQAUAAYACAAA&#10;ACEABwp8SVECAAD6BAAADgAAAAAAAAAAAAAAAAAuAgAAZHJzL2Uyb0RvYy54bWxQSwECLQAUAAYA&#10;CAAAACEASxMCBd0AAAAKAQAADwAAAAAAAAAAAAAAAACrBAAAZHJzL2Rvd25yZXYueG1sUEsFBgAA&#10;AAAEAAQA8wAAALUFAAAAAA==&#10;" fillcolor="white [3201]" strokecolor="black [3200]" strokeweight="1pt">
                <v:stroke joinstyle="miter"/>
                <v:textbox>
                  <w:txbxContent>
                    <w:p w14:paraId="5D6F5941" w14:textId="3EEB4E5B" w:rsidR="000B5A85" w:rsidRPr="00B323F1" w:rsidRDefault="000B5A85" w:rsidP="00B323F1">
                      <w:pPr>
                        <w:spacing w:line="240" w:lineRule="auto"/>
                        <w:jc w:val="center"/>
                        <w:rPr>
                          <w:rFonts w:ascii="Times New Roman" w:hAnsi="Times New Roman" w:cs="Times New Roman"/>
                          <w:sz w:val="20"/>
                          <w:szCs w:val="20"/>
                          <w:lang w:val="id-ID"/>
                        </w:rPr>
                      </w:pPr>
                      <w:r w:rsidRPr="00B323F1">
                        <w:rPr>
                          <w:rFonts w:ascii="Times New Roman" w:hAnsi="Times New Roman" w:cs="Times New Roman"/>
                          <w:sz w:val="20"/>
                          <w:szCs w:val="20"/>
                          <w:lang w:val="en-US"/>
                        </w:rPr>
                        <w:t xml:space="preserve">Kepatuhan </w:t>
                      </w:r>
                      <w:r w:rsidR="00C20F19" w:rsidRPr="00B323F1">
                        <w:rPr>
                          <w:rFonts w:ascii="Times New Roman" w:hAnsi="Times New Roman" w:cs="Times New Roman"/>
                          <w:sz w:val="20"/>
                          <w:szCs w:val="20"/>
                          <w:lang w:val="en-US"/>
                        </w:rPr>
                        <w:t>Wajib Pajak</w:t>
                      </w:r>
                      <w:r w:rsidR="00586D20">
                        <w:rPr>
                          <w:rFonts w:ascii="Times New Roman" w:hAnsi="Times New Roman" w:cs="Times New Roman"/>
                          <w:sz w:val="20"/>
                          <w:szCs w:val="20"/>
                          <w:lang w:val="en-US"/>
                        </w:rPr>
                        <w:t xml:space="preserve"> (Y</w:t>
                      </w:r>
                      <w:r w:rsidRPr="00B323F1">
                        <w:rPr>
                          <w:rFonts w:ascii="Times New Roman" w:hAnsi="Times New Roman" w:cs="Times New Roman"/>
                          <w:sz w:val="20"/>
                          <w:szCs w:val="20"/>
                          <w:lang w:val="id-ID"/>
                        </w:rPr>
                        <w:t>)</w:t>
                      </w:r>
                    </w:p>
                  </w:txbxContent>
                </v:textbox>
              </v:oval>
            </w:pict>
          </mc:Fallback>
        </mc:AlternateContent>
      </w:r>
      <w:r w:rsidR="00021B6D" w:rsidRPr="0099690B">
        <w:rPr>
          <w:rFonts w:ascii="Times New Roman" w:hAnsi="Times New Roman" w:cs="Times New Roman"/>
          <w:noProof/>
          <w:sz w:val="20"/>
          <w:szCs w:val="20"/>
          <w:lang w:val="id-ID"/>
        </w:rPr>
        <mc:AlternateContent>
          <mc:Choice Requires="wps">
            <w:drawing>
              <wp:anchor distT="0" distB="0" distL="114300" distR="114300" simplePos="0" relativeHeight="251636714" behindDoc="0" locked="0" layoutInCell="1" allowOverlap="1" wp14:anchorId="3845EF00" wp14:editId="1EF08A41">
                <wp:simplePos x="0" y="0"/>
                <wp:positionH relativeFrom="margin">
                  <wp:posOffset>2332420</wp:posOffset>
                </wp:positionH>
                <wp:positionV relativeFrom="paragraph">
                  <wp:posOffset>140160</wp:posOffset>
                </wp:positionV>
                <wp:extent cx="421640" cy="272415"/>
                <wp:effectExtent l="0" t="0" r="0" b="0"/>
                <wp:wrapNone/>
                <wp:docPr id="2096252553" name="Rectangle 2"/>
                <wp:cNvGraphicFramePr/>
                <a:graphic xmlns:a="http://schemas.openxmlformats.org/drawingml/2006/main">
                  <a:graphicData uri="http://schemas.microsoft.com/office/word/2010/wordprocessingShape">
                    <wps:wsp>
                      <wps:cNvSpPr/>
                      <wps:spPr>
                        <a:xfrm>
                          <a:off x="0" y="0"/>
                          <a:ext cx="421640" cy="272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5432A69" w14:textId="01D30493" w:rsidR="00021B6D" w:rsidRPr="00B323F1" w:rsidRDefault="00021B6D" w:rsidP="00021B6D">
                            <w:pPr>
                              <w:jc w:val="center"/>
                              <w:rPr>
                                <w:rFonts w:ascii="Times New Roman" w:hAnsi="Times New Roman" w:cs="Times New Roman"/>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5EF00" id="_x0000_s1041" style="position:absolute;left:0;text-align:left;margin-left:183.65pt;margin-top:11.05pt;width:33.2pt;height:21.45pt;z-index:2516367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6WWgIAAA4FAAAOAAAAZHJzL2Uyb0RvYy54bWysVN9r2zAQfh/sfxB6Xx2btN1CnRJSOgal&#10;LU1HnxVZSsxknXZSYmd//U6y45Su7GHsRT7pfn/3na+uu8awvUJfgy15fjbhTFkJVW03Jf/+fPvp&#10;M2c+CFsJA1aV/KA8v55//HDVupkqYAumUsgoiPWz1pV8G4KbZZmXW9UIfwZOWVJqwEYEuuImq1C0&#10;FL0xWTGZXGQtYOUQpPKeXm96JZ+n+ForGR609iowU3KqLaQT07mOZza/ErMNCret5VCG+IcqGlFb&#10;SjqGuhFBsB3Wf4RqaongQYczCU0GWtdSpR6om3zyppvVVjiVeiFwvBth8v8vrLzfr9wjEgyt8zNP&#10;Yuyi09jEL9XHugTWYQRLdYFJepwW+cWUIJWkKi6LaX4ewcxOzg59+KqgYVEoOdIsEkRif+dDb3o0&#10;ibmMjaeF29qYXhtfslNZSQoHo3rrJ6VZXVEhRYqaGKOWBtle0KyrH/lQjrFkGV00BR6d8vecTDg6&#10;DbbRTSUWjY6T9xxP2UbrlBFsGB2b2gL+3Vn39seu+15j26Fbd9QsLVgCOT6toTo8IkPoKe2dvK0J&#10;5zvhw6NA4jCNhvYyPNChDbQlh0HibAv46733aE/UIi1nLe1Eyf3PnUDFmflmiXRf8mmceEiX6fll&#10;QRd8rVm/1thdswQaRU5/ACeTGO2DOYoaoXmh9V3ErKQSVlLuksuAx8sy9LtKPwCpFotkRovjRLiz&#10;Kydj8Ah05NFz9yLQDWQLxNJ7OO6PmL3hXG8bPS0sdgF0nQh5wnUYAS1dovTwg4hb/fqerE6/sflv&#10;AAAA//8DAFBLAwQUAAYACAAAACEANrLX9OEAAAAJAQAADwAAAGRycy9kb3ducmV2LnhtbEyPwU7D&#10;MBBE70j9B2srcaNO45CgkE2FKioOHFADSBzd2E3Sxus0dtvw95gTHFfzNPO2WE2mZxc9us4SwnIR&#10;AdNUW9VRg/Dxvrl7AOa8JCV7SxrhWztYlbObQubKXmmrL5VvWCghl0uE1vsh59zVrTbSLeygKWR7&#10;Oxrpwzk2XI3yGspNz+MoSrmRHYWFVg563er6WJ0NwutBnZLm6/lNdNk6+zwlL9VmLxBv59PTIzCv&#10;J/8Hw69+UIcyOO3smZRjPYJIMxFQhDheAgtAIkQGbIeQ3kfAy4L//6D8AQAA//8DAFBLAQItABQA&#10;BgAIAAAAIQC2gziS/gAAAOEBAAATAAAAAAAAAAAAAAAAAAAAAABbQ29udGVudF9UeXBlc10ueG1s&#10;UEsBAi0AFAAGAAgAAAAhADj9If/WAAAAlAEAAAsAAAAAAAAAAAAAAAAALwEAAF9yZWxzLy5yZWxz&#10;UEsBAi0AFAAGAAgAAAAhADjW3pZaAgAADgUAAA4AAAAAAAAAAAAAAAAALgIAAGRycy9lMm9Eb2Mu&#10;eG1sUEsBAi0AFAAGAAgAAAAhADay1/ThAAAACQEAAA8AAAAAAAAAAAAAAAAAtAQAAGRycy9kb3du&#10;cmV2LnhtbFBLBQYAAAAABAAEAPMAAADCBQAAAAA=&#10;" fillcolor="white [3201]" stroked="f" strokeweight="1pt">
                <v:textbox>
                  <w:txbxContent>
                    <w:p w14:paraId="15432A69" w14:textId="01D30493" w:rsidR="00021B6D" w:rsidRPr="00B323F1" w:rsidRDefault="00021B6D" w:rsidP="00021B6D">
                      <w:pPr>
                        <w:jc w:val="center"/>
                        <w:rPr>
                          <w:rFonts w:ascii="Times New Roman" w:hAnsi="Times New Roman" w:cs="Times New Roman"/>
                          <w:vertAlign w:val="subscript"/>
                        </w:rPr>
                      </w:pPr>
                    </w:p>
                  </w:txbxContent>
                </v:textbox>
                <w10:wrap anchorx="margin"/>
              </v:rect>
            </w:pict>
          </mc:Fallback>
        </mc:AlternateContent>
      </w:r>
    </w:p>
    <w:p w14:paraId="208425F7" w14:textId="26EDCE6D" w:rsidR="000B5A85" w:rsidRPr="0099690B" w:rsidRDefault="00B323F1" w:rsidP="00DB1B29">
      <w:pPr>
        <w:tabs>
          <w:tab w:val="left" w:pos="426"/>
        </w:tabs>
        <w:spacing w:line="240" w:lineRule="auto"/>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91360" behindDoc="0" locked="0" layoutInCell="1" allowOverlap="1" wp14:anchorId="76FA559C" wp14:editId="1B8A41DD">
                <wp:simplePos x="0" y="0"/>
                <wp:positionH relativeFrom="column">
                  <wp:posOffset>1869340</wp:posOffset>
                </wp:positionH>
                <wp:positionV relativeFrom="paragraph">
                  <wp:posOffset>192749</wp:posOffset>
                </wp:positionV>
                <wp:extent cx="1477958" cy="4374"/>
                <wp:effectExtent l="0" t="76200" r="27305" b="91440"/>
                <wp:wrapNone/>
                <wp:docPr id="311786231" name="Straight Arrow Connector 9"/>
                <wp:cNvGraphicFramePr/>
                <a:graphic xmlns:a="http://schemas.openxmlformats.org/drawingml/2006/main">
                  <a:graphicData uri="http://schemas.microsoft.com/office/word/2010/wordprocessingShape">
                    <wps:wsp>
                      <wps:cNvCnPr/>
                      <wps:spPr>
                        <a:xfrm flipV="1">
                          <a:off x="0" y="0"/>
                          <a:ext cx="1477958" cy="4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5A564" id="Straight Arrow Connector 9" o:spid="_x0000_s1026" type="#_x0000_t32" style="position:absolute;margin-left:147.2pt;margin-top:15.2pt;width:116.35pt;height:.3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ahwAEAAMwDAAAOAAAAZHJzL2Uyb0RvYy54bWysU02P0zAQvSPxHyzfadKlUDZquocucEGw&#10;4mPvXmecWPhLY9M0/56x02YRIIQQl5Fjz3sz781kd3Oyhh0Bo/au5etVzRk46Tvt+pZ/+fzm2SvO&#10;YhKuE8Y7aPkEkd/snz7ZjaGBKz940wEyInGxGUPLh5RCU1VRDmBFXPkAjh6VRysSfWJfdShGYrem&#10;uqrrl9XosQvoJcRIt7fzI98XfqVApg9KRUjMtJx6SyViiQ85VvudaHoUYdDy3Ib4hy6s0I6KLlS3&#10;Ign2DfUvVFZL9NGrtJLeVl4pLaFoIDXr+ic1nwYRoGghc2JYbIr/j1a+Px7cHZINY4hNDHeYVZwU&#10;WqaMDvc006KLOmWnYtu02AanxCRdrjfb7fULGrSkt83z7Sa7Ws0smS1gTG/BW5YPLY8Jhe6HdPDO&#10;0Xw8zhXE8V1MM/ACyGDjckxCm9euY2kKtEQJtXC9gXOdnFI9tl9OaTIwwz+CYrrLbRYhZbPgYJAd&#10;Be1E93W9sFBmhihtzAKq/ww652YYlG37W+CSXSp6lxag1c7j76qm06VVNedfVM9as+wH301lmMUO&#10;Wpkyh/N655388bvAH3/C/XcAAAD//wMAUEsDBBQABgAIAAAAIQDMnWJ53wAAAAkBAAAPAAAAZHJz&#10;L2Rvd25yZXYueG1sTI/BTsMwDIbvSLxDZCRuLE0pDErTCSFxATTG4LJb1nhtReNUSbYVnh5zgpNl&#10;+9Pvz9VicoM4YIi9Jw1qloFAarztqdXw8f54cQMiJkPWDJ5QwxdGWNSnJ5UprT/SGx7WqRUcQrE0&#10;GrqUxlLK2HToTJz5EYl3Ox+cSdyGVtpgjhzuBpln2bV0pie+0JkRHzpsPtd7p+FFhden+Wa5K2Ib&#10;vjf0XKziymt9fjbd34FIOKU/GH71WR1qdtr6PdkoBg35bVEwquEy48rAVT5XILY8UApkXcn/H9Q/&#10;AAAA//8DAFBLAQItABQABgAIAAAAIQC2gziS/gAAAOEBAAATAAAAAAAAAAAAAAAAAAAAAABbQ29u&#10;dGVudF9UeXBlc10ueG1sUEsBAi0AFAAGAAgAAAAhADj9If/WAAAAlAEAAAsAAAAAAAAAAAAAAAAA&#10;LwEAAF9yZWxzLy5yZWxzUEsBAi0AFAAGAAgAAAAhAEsztqHAAQAAzAMAAA4AAAAAAAAAAAAAAAAA&#10;LgIAAGRycy9lMm9Eb2MueG1sUEsBAi0AFAAGAAgAAAAhAMydYnnfAAAACQEAAA8AAAAAAAAAAAAA&#10;AAAAGgQAAGRycy9kb3ducmV2LnhtbFBLBQYAAAAABAAEAPMAAAAmBQAAAAA=&#10;" strokecolor="black [3200]" strokeweight=".5pt">
                <v:stroke endarrow="block" joinstyle="miter"/>
              </v:shape>
            </w:pict>
          </mc:Fallback>
        </mc:AlternateContent>
      </w:r>
    </w:p>
    <w:p w14:paraId="08B13938" w14:textId="1C58A3BA" w:rsidR="000B5A85" w:rsidRPr="0099690B" w:rsidRDefault="009D722C" w:rsidP="00801BB7">
      <w:pPr>
        <w:tabs>
          <w:tab w:val="left" w:pos="426"/>
        </w:tabs>
        <w:jc w:val="both"/>
        <w:rPr>
          <w:rFonts w:ascii="Times New Roman" w:hAnsi="Times New Roman" w:cs="Times New Roman"/>
          <w:sz w:val="20"/>
          <w:szCs w:val="20"/>
          <w:lang w:val="id-ID"/>
        </w:rPr>
      </w:pPr>
      <w:r w:rsidRPr="0099690B">
        <w:rPr>
          <w:rFonts w:ascii="Times New Roman" w:hAnsi="Times New Roman" w:cs="Times New Roman"/>
          <w:noProof/>
          <w:sz w:val="20"/>
          <w:szCs w:val="20"/>
          <w:lang w:val="id-ID"/>
        </w:rPr>
        <mc:AlternateContent>
          <mc:Choice Requires="wps">
            <w:drawing>
              <wp:anchor distT="0" distB="0" distL="114300" distR="114300" simplePos="0" relativeHeight="251703296" behindDoc="0" locked="0" layoutInCell="1" allowOverlap="1" wp14:anchorId="0510B79E" wp14:editId="51F0ED77">
                <wp:simplePos x="0" y="0"/>
                <wp:positionH relativeFrom="column">
                  <wp:posOffset>1905573</wp:posOffset>
                </wp:positionH>
                <wp:positionV relativeFrom="paragraph">
                  <wp:posOffset>39777</wp:posOffset>
                </wp:positionV>
                <wp:extent cx="1440646" cy="925419"/>
                <wp:effectExtent l="0" t="38100" r="45720" b="27305"/>
                <wp:wrapNone/>
                <wp:docPr id="1898260444" name="Straight Arrow Connector 2"/>
                <wp:cNvGraphicFramePr/>
                <a:graphic xmlns:a="http://schemas.openxmlformats.org/drawingml/2006/main">
                  <a:graphicData uri="http://schemas.microsoft.com/office/word/2010/wordprocessingShape">
                    <wps:wsp>
                      <wps:cNvCnPr/>
                      <wps:spPr>
                        <a:xfrm flipV="1">
                          <a:off x="0" y="0"/>
                          <a:ext cx="1440646" cy="9254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223AC" id="Straight Arrow Connector 2" o:spid="_x0000_s1026" type="#_x0000_t32" style="position:absolute;margin-left:150.05pt;margin-top:3.15pt;width:113.45pt;height:72.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7wQEAAM4DAAAOAAAAZHJzL2Uyb0RvYy54bWysU8GO0zAQvSPxD5bvNElVKjZquocucEGw&#10;goW71xknFo5tjYcm+Xtsp80iQAghLiPHnvdm3pvJ4XYaDDsDBu1sw6tNyRlY6Vptu4Z/fnjz4hVn&#10;gYRthXEWGj5D4LfH588Oo69h63pnWkAWSWyoR9/wnsjXRRFkD4MIG+fBxkflcBAUP7ErWhRjZB9M&#10;sS3LfTE6bD06CSHE27vlkR8zv1Ig6YNSAYiZhsfeKEfM8THF4ngQdYfC91pe2hD/0MUgtI1FV6o7&#10;QYJ9Q/0L1aAluuAUbaQbCqeUlpA1RDVV+ZOaT73wkLVEc4JfbQr/j1a+P5/sPUYbRh/q4O8xqZgU&#10;DkwZ7b/EmWZdsVM2Zdvm1TaYiMl4We125X6350zGt5vty111k3wtFp7E5zHQW3ADS4eGB0Khu55O&#10;zto4IYdLDXF+F2gBXgEJbGyKJLR5bVtGs49rRKiF7Qxc6qSU4klAPtFsYIF/BMV0mxrNUvJuwckg&#10;O4u4Fe3XamWJmQmitDErqPwz6JKbYJD37W+Ba3au6CytwEFbh7+rStO1VbXkX1UvWpPsR9fOeZzZ&#10;jrg0eQ6XBU9b+eN3hj/9hsfvAAAA//8DAFBLAwQUAAYACAAAACEAlLKtZN8AAAAJAQAADwAAAGRy&#10;cy9kb3ducmV2LnhtbEyPy07DMBBF90j8gzVI7Kid9IVCnAohsQFES2HTnRtPk4h4HNluG/h6hhUs&#10;R/fozrnlanS9OGGInScN2USBQKq97ajR8PH+eHMLIiZD1vSeUMMXRlhVlxelKaw/0xuetqkRXEKx&#10;MBralIZCyli36Eyc+AGJs4MPziQ+QyNtMGcud73MlVpIZzriD60Z8KHF+nN7dBpesrB+Wu5eD7PY&#10;hO8dPc82ceO1vr4a7+9AJBzTHwy/+qwOFTvt/ZFsFL2GqVIZoxoWUxCcz/Mlb9szOM8VyKqU/xdU&#10;PwAAAP//AwBQSwECLQAUAAYACAAAACEAtoM4kv4AAADhAQAAEwAAAAAAAAAAAAAAAAAAAAAAW0Nv&#10;bnRlbnRfVHlwZXNdLnhtbFBLAQItABQABgAIAAAAIQA4/SH/1gAAAJQBAAALAAAAAAAAAAAAAAAA&#10;AC8BAABfcmVscy8ucmVsc1BLAQItABQABgAIAAAAIQA/0tr7wQEAAM4DAAAOAAAAAAAAAAAAAAAA&#10;AC4CAABkcnMvZTJvRG9jLnhtbFBLAQItABQABgAIAAAAIQCUsq1k3wAAAAkBAAAPAAAAAAAAAAAA&#10;AAAAABsEAABkcnMvZG93bnJldi54bWxQSwUGAAAAAAQABADzAAAAJwUAAAAA&#10;" strokecolor="black [3200]" strokeweight=".5pt">
                <v:stroke endarrow="block" joinstyle="miter"/>
              </v:shape>
            </w:pict>
          </mc:Fallback>
        </mc:AlternateContent>
      </w:r>
    </w:p>
    <w:p w14:paraId="73A4A5FD" w14:textId="188772FE" w:rsidR="00E7347A" w:rsidRPr="0099690B" w:rsidRDefault="00054AF4" w:rsidP="00801BB7">
      <w:pPr>
        <w:pStyle w:val="ListParagraph"/>
        <w:tabs>
          <w:tab w:val="left" w:pos="426"/>
        </w:tabs>
        <w:spacing w:line="480" w:lineRule="auto"/>
        <w:ind w:left="567"/>
        <w:jc w:val="center"/>
        <w:rPr>
          <w:rFonts w:ascii="Times New Roman" w:hAnsi="Times New Roman" w:cs="Times New Roman"/>
          <w:sz w:val="20"/>
          <w:szCs w:val="20"/>
          <w:lang w:val="id-ID"/>
        </w:rPr>
      </w:pPr>
      <w:r w:rsidRPr="0099690B">
        <w:rPr>
          <w:rFonts w:ascii="Times New Roman" w:hAnsi="Times New Roman" w:cs="Times New Roman"/>
          <w:noProof/>
          <w:sz w:val="24"/>
          <w:szCs w:val="24"/>
          <w:lang w:val="id-ID"/>
        </w:rPr>
        <mc:AlternateContent>
          <mc:Choice Requires="wps">
            <w:drawing>
              <wp:anchor distT="0" distB="0" distL="114300" distR="114300" simplePos="0" relativeHeight="251801600" behindDoc="0" locked="0" layoutInCell="1" allowOverlap="1" wp14:anchorId="5FF07FA6" wp14:editId="2DA099D4">
                <wp:simplePos x="0" y="0"/>
                <wp:positionH relativeFrom="column">
                  <wp:posOffset>3773170</wp:posOffset>
                </wp:positionH>
                <wp:positionV relativeFrom="paragraph">
                  <wp:posOffset>806450</wp:posOffset>
                </wp:positionV>
                <wp:extent cx="360000" cy="0"/>
                <wp:effectExtent l="0" t="76200" r="21590" b="95250"/>
                <wp:wrapNone/>
                <wp:docPr id="230930906" name="Straight Arrow Connector 14"/>
                <wp:cNvGraphicFramePr/>
                <a:graphic xmlns:a="http://schemas.openxmlformats.org/drawingml/2006/main">
                  <a:graphicData uri="http://schemas.microsoft.com/office/word/2010/wordprocessingShape">
                    <wps:wsp>
                      <wps:cNvCnPr/>
                      <wps:spPr>
                        <a:xfrm>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5C3CAE" id="_x0000_t32" coordsize="21600,21600" o:spt="32" o:oned="t" path="m,l21600,21600e" filled="f">
                <v:path arrowok="t" fillok="f" o:connecttype="none"/>
                <o:lock v:ext="edit" shapetype="t"/>
              </v:shapetype>
              <v:shape id="Straight Arrow Connector 14" o:spid="_x0000_s1026" type="#_x0000_t32" style="position:absolute;margin-left:297.1pt;margin-top:63.5pt;width:28.3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jYtwEAAL4DAAAOAAAAZHJzL2Uyb0RvYy54bWysU8uO2zAMvBfoPwi6N3a2wKII4uwh2/ZS&#10;tIs+PkArU7awsiRQbGz/fSk5cYo+gKJYH2jJ4pAzI3p/Nw1OnACTDb6R200tBXgdWuu7Rn77+u7V&#10;GykSKd8qFzw0coYk7w4vX+zHuIOb0AfXAgou4tNujI3sieKuqpLuYVBpEyJ4PjQBB0W8xa5qUY1c&#10;fXDVTV3fVmPANmLQkBJ/vV8O5aHUNwY0fTImAQnXSOZGJWKJjzlWh73adahib/WZhvoPFoOynpuu&#10;pe4VKfEd7W+lBqsxpGBoo8NQBWOshqKB1WzrX9R86VWEooXNSXG1KT1fWf3xdPQPyDaMMe1SfMCs&#10;YjI45DfzE1Mxa17NgomE5o+vb2t+pNCXo+qKi5joPYRB5EUjE6GyXU/H4D3fSMBt8UqdPiTizgy8&#10;AHJT53MkZd1b3wqaI48NoVW+c5Dvi9NzSnUlXFY0O1jgn8EI2zLFpU2ZJTg6FCfFU9A+bdcqnJkh&#10;xjq3gurC7a+gc26GQZmvfwWu2aVj8LQCB+sD/qkrTReqZsm/qF60ZtmPoZ3L9RU7eEiKP+eBzlP4&#10;877Ar7/d4QcAAAD//wMAUEsDBBQABgAIAAAAIQBBCvY03gAAAAsBAAAPAAAAZHJzL2Rvd25yZXYu&#10;eG1sTI9PS8QwEMXvgt8hjODNTS3un9ami4geF3G7iMdsM22KzaQ06W799o4grMd578eb94rt7Hpx&#10;wjF0nhTcLxIQSLU3HbUKDtXr3QZEiJqM7j2hgm8MsC2vrwqdG3+mdzztYys4hEKuFdgYh1zKUFt0&#10;Oiz8gMRe40enI59jK82ozxzuepkmyUo63RF/sHrAZ4v1135yCpqqPdSfLxs59c3buvqwmd1VO6Vu&#10;b+anRxAR53iB4bc+V4eSOx39RCaIXsEye0gZZSNd8ygmVsskA3H8U2RZyP8byh8AAAD//wMAUEsB&#10;Ai0AFAAGAAgAAAAhALaDOJL+AAAA4QEAABMAAAAAAAAAAAAAAAAAAAAAAFtDb250ZW50X1R5cGVz&#10;XS54bWxQSwECLQAUAAYACAAAACEAOP0h/9YAAACUAQAACwAAAAAAAAAAAAAAAAAvAQAAX3JlbHMv&#10;LnJlbHNQSwECLQAUAAYACAAAACEAlo3Y2LcBAAC+AwAADgAAAAAAAAAAAAAAAAAuAgAAZHJzL2Uy&#10;b0RvYy54bWxQSwECLQAUAAYACAAAACEAQQr2NN4AAAALAQAADwAAAAAAAAAAAAAAAAARBAAAZHJz&#10;L2Rvd25yZXYueG1sUEsFBgAAAAAEAAQA8wAAABwFAAAAAA==&#10;" strokecolor="black [3200]" strokeweight=".5pt">
                <v:stroke endarrow="block" joinstyle="miter"/>
              </v:shape>
            </w:pict>
          </mc:Fallback>
        </mc:AlternateContent>
      </w:r>
      <w:r w:rsidRPr="0099690B">
        <w:rPr>
          <w:rFonts w:ascii="Times New Roman" w:hAnsi="Times New Roman" w:cs="Times New Roman"/>
          <w:noProof/>
          <w:sz w:val="24"/>
          <w:szCs w:val="24"/>
          <w:lang w:val="id-ID"/>
        </w:rPr>
        <mc:AlternateContent>
          <mc:Choice Requires="wps">
            <w:drawing>
              <wp:anchor distT="0" distB="0" distL="114300" distR="114300" simplePos="0" relativeHeight="251803648" behindDoc="0" locked="0" layoutInCell="1" allowOverlap="1" wp14:anchorId="3023D36C" wp14:editId="1AC53210">
                <wp:simplePos x="0" y="0"/>
                <wp:positionH relativeFrom="column">
                  <wp:posOffset>4179570</wp:posOffset>
                </wp:positionH>
                <wp:positionV relativeFrom="paragraph">
                  <wp:posOffset>683895</wp:posOffset>
                </wp:positionV>
                <wp:extent cx="609600" cy="255270"/>
                <wp:effectExtent l="0" t="0" r="0" b="0"/>
                <wp:wrapNone/>
                <wp:docPr id="261298905" name="Text Box 15"/>
                <wp:cNvGraphicFramePr/>
                <a:graphic xmlns:a="http://schemas.openxmlformats.org/drawingml/2006/main">
                  <a:graphicData uri="http://schemas.microsoft.com/office/word/2010/wordprocessingShape">
                    <wps:wsp>
                      <wps:cNvSpPr txBox="1"/>
                      <wps:spPr>
                        <a:xfrm>
                          <a:off x="0" y="0"/>
                          <a:ext cx="609600" cy="255270"/>
                        </a:xfrm>
                        <a:prstGeom prst="rect">
                          <a:avLst/>
                        </a:prstGeom>
                        <a:solidFill>
                          <a:schemeClr val="lt1"/>
                        </a:solidFill>
                        <a:ln w="6350">
                          <a:noFill/>
                        </a:ln>
                      </wps:spPr>
                      <wps:txbx>
                        <w:txbxContent>
                          <w:p w14:paraId="0BB72A70" w14:textId="77777777" w:rsidR="00054AF4" w:rsidRPr="00054AF4" w:rsidRDefault="00054AF4" w:rsidP="00054AF4">
                            <w:pPr>
                              <w:spacing w:line="240" w:lineRule="auto"/>
                              <w:rPr>
                                <w:rFonts w:ascii="Times New Roman" w:hAnsi="Times New Roman" w:cs="Times New Roman"/>
                                <w:sz w:val="20"/>
                                <w:szCs w:val="20"/>
                              </w:rPr>
                            </w:pPr>
                            <w:r w:rsidRPr="00054AF4">
                              <w:rPr>
                                <w:rFonts w:ascii="Times New Roman" w:hAnsi="Times New Roman" w:cs="Times New Roman"/>
                                <w:sz w:val="20"/>
                                <w:szCs w:val="20"/>
                              </w:rPr>
                              <w:t>Parsial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3D36C" id="_x0000_t202" coordsize="21600,21600" o:spt="202" path="m,l,21600r21600,l21600,xe">
                <v:stroke joinstyle="miter"/>
                <v:path gradientshapeok="t" o:connecttype="rect"/>
              </v:shapetype>
              <v:shape id="Text Box 15" o:spid="_x0000_s1042" type="#_x0000_t202" style="position:absolute;left:0;text-align:left;margin-left:329.1pt;margin-top:53.85pt;width:48pt;height:20.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RqMAIAAFs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a301ztHA0jSaT0U2CNbs8ts6HrwIaEoWSOmQlgcUO&#10;ax8wIbqeXWIuD1pVK6V1UuIkiKV25MCQQx1SifjiNy9tSIuFfJ7kKbCB+LyPrA0muLQUpdBtO6Iq&#10;bHd67ncL1RFhcNBPiLd8pbDYNfPhmTkcCewPxzw84SE1YDI4SZTU4H7+7T76I1NopaTFESup/7Fn&#10;TlCivxnk8G44HseZTMp4cjNCxV1bttcWs2+WgAgMcaEsT2L0D/osSgfNK27DImZFEzMcc5c0nMVl&#10;6Acft4mLxSI54RRaFtZmY3kMHRGPVLx0r8zZE18BiX6E8zCy4h1tvW98aWCxDyBV4jQC3aN6wh8n&#10;OFF92ra4Itd68rr8E+a/AAAA//8DAFBLAwQUAAYACAAAACEAoubC+uEAAAALAQAADwAAAGRycy9k&#10;b3ducmV2LnhtbEyPwU7DMBBE70j8g7VIXFDr0DZNCXEqhIBK3GgKiJsbL0lEvI5iNwl/z3KC4848&#10;zc5k28m2YsDeN44UXM8jEEilMw1VCg7F42wDwgdNRreOUME3etjm52eZTo0b6QWHfagEh5BPtYI6&#10;hC6V0pc1Wu3nrkNi79P1Vgc++0qaXo8cblu5iKK1tLoh/lDrDu9rLL/2J6vg46p6f/bT0+u4jJfd&#10;w24okjdTKHV5Md3dggg4hT8Yfutzdci509GdyHjRKljHmwWjbERJAoKJJF6xcmRlldyAzDP5f0P+&#10;AwAA//8DAFBLAQItABQABgAIAAAAIQC2gziS/gAAAOEBAAATAAAAAAAAAAAAAAAAAAAAAABbQ29u&#10;dGVudF9UeXBlc10ueG1sUEsBAi0AFAAGAAgAAAAhADj9If/WAAAAlAEAAAsAAAAAAAAAAAAAAAAA&#10;LwEAAF9yZWxzLy5yZWxzUEsBAi0AFAAGAAgAAAAhAAPORGowAgAAWwQAAA4AAAAAAAAAAAAAAAAA&#10;LgIAAGRycy9lMm9Eb2MueG1sUEsBAi0AFAAGAAgAAAAhAKLmwvrhAAAACwEAAA8AAAAAAAAAAAAA&#10;AAAAigQAAGRycy9kb3ducmV2LnhtbFBLBQYAAAAABAAEAPMAAACYBQAAAAA=&#10;" fillcolor="white [3201]" stroked="f" strokeweight=".5pt">
                <v:textbox>
                  <w:txbxContent>
                    <w:p w14:paraId="0BB72A70" w14:textId="77777777" w:rsidR="00054AF4" w:rsidRPr="00054AF4" w:rsidRDefault="00054AF4" w:rsidP="00054AF4">
                      <w:pPr>
                        <w:spacing w:line="240" w:lineRule="auto"/>
                        <w:rPr>
                          <w:rFonts w:ascii="Times New Roman" w:hAnsi="Times New Roman" w:cs="Times New Roman"/>
                          <w:sz w:val="20"/>
                          <w:szCs w:val="20"/>
                        </w:rPr>
                      </w:pPr>
                      <w:r w:rsidRPr="00054AF4">
                        <w:rPr>
                          <w:rFonts w:ascii="Times New Roman" w:hAnsi="Times New Roman" w:cs="Times New Roman"/>
                          <w:sz w:val="20"/>
                          <w:szCs w:val="20"/>
                        </w:rPr>
                        <w:t>Parsial</w:t>
                      </w:r>
                    </w:p>
                  </w:txbxContent>
                </v:textbox>
              </v:shape>
            </w:pict>
          </mc:Fallback>
        </mc:AlternateContent>
      </w:r>
      <w:r w:rsidRPr="0099690B">
        <w:rPr>
          <w:rFonts w:ascii="Times New Roman" w:hAnsi="Times New Roman" w:cs="Times New Roman"/>
          <w:noProof/>
          <w:sz w:val="20"/>
          <w:szCs w:val="20"/>
          <w:lang w:val="id-ID"/>
        </w:rPr>
        <mc:AlternateContent>
          <mc:Choice Requires="wps">
            <w:drawing>
              <wp:anchor distT="0" distB="0" distL="114300" distR="114300" simplePos="0" relativeHeight="251799552" behindDoc="0" locked="0" layoutInCell="1" allowOverlap="1" wp14:anchorId="4C514EEF" wp14:editId="0C1164C8">
                <wp:simplePos x="0" y="0"/>
                <wp:positionH relativeFrom="column">
                  <wp:posOffset>3599180</wp:posOffset>
                </wp:positionH>
                <wp:positionV relativeFrom="paragraph">
                  <wp:posOffset>499110</wp:posOffset>
                </wp:positionV>
                <wp:extent cx="1231900" cy="425450"/>
                <wp:effectExtent l="0" t="0" r="0" b="0"/>
                <wp:wrapNone/>
                <wp:docPr id="121405469" name="Rectangle 77"/>
                <wp:cNvGraphicFramePr/>
                <a:graphic xmlns:a="http://schemas.openxmlformats.org/drawingml/2006/main">
                  <a:graphicData uri="http://schemas.microsoft.com/office/word/2010/wordprocessingShape">
                    <wps:wsp>
                      <wps:cNvSpPr/>
                      <wps:spPr>
                        <a:xfrm>
                          <a:off x="0" y="0"/>
                          <a:ext cx="1231900" cy="425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3DAE4A" w14:textId="3E2EDE3F" w:rsidR="00054AF4" w:rsidRPr="00054AF4" w:rsidRDefault="00054AF4" w:rsidP="00054AF4">
                            <w:pPr>
                              <w:spacing w:line="240" w:lineRule="auto"/>
                              <w:rPr>
                                <w:rFonts w:ascii="Times New Roman" w:hAnsi="Times New Roman" w:cs="Times New Roman"/>
                                <w:color w:val="0D0D0D" w:themeColor="text1" w:themeTint="F2"/>
                                <w:sz w:val="20"/>
                                <w:szCs w:val="20"/>
                                <w:lang w:val="id-ID"/>
                              </w:rPr>
                            </w:pPr>
                            <w:r w:rsidRPr="00054AF4">
                              <w:rPr>
                                <w:rFonts w:ascii="Times New Roman" w:hAnsi="Times New Roman" w:cs="Times New Roman"/>
                                <w:color w:val="0D0D0D" w:themeColor="text1" w:themeTint="F2"/>
                                <w:sz w:val="20"/>
                                <w:szCs w:val="20"/>
                                <w:lang w:val="id-ID"/>
                              </w:rPr>
                              <w:t>Keterangan:</w:t>
                            </w:r>
                          </w:p>
                          <w:p w14:paraId="7F123B51" w14:textId="77777777" w:rsidR="00054AF4" w:rsidRPr="00054AF4" w:rsidRDefault="00054AF4" w:rsidP="00054AF4">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4EEF" id="Rectangle 77" o:spid="_x0000_s1043" style="position:absolute;left:0;text-align:left;margin-left:283.4pt;margin-top:39.3pt;width:97pt;height:3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6IdwIAAEkFAAAOAAAAZHJzL2Uyb0RvYy54bWysVE1v2zAMvQ/YfxB0X21nybYGdYqgRYcB&#10;RVusHXpWZKk2IIsapcTOfv0o2XG6tthh2MWW+PFIPpI6O+9bw3YKfQO25MVJzpmyEqrGPpX8x8PV&#10;hy+c+SBsJQxYVfK98vx89f7dWeeWagY1mEohIxDrl50reR2CW2aZl7VqhT8BpywpNWArAl3xKatQ&#10;dITemmyW55+yDrByCFJ5T9LLQclXCV9rJcOt1l4FZkpOuYX0xfTdxG+2OhPLJxSubuSYhviHLFrR&#10;WAo6QV2KINgWm1dQbSMRPOhwIqHNQOtGqlQDVVPkL6q5r4VTqRYix7uJJv//YOXN7t7dIdHQOb/0&#10;dIxV9Brb+Kf8WJ/I2k9kqT4wScJi9rE4zYlTSbr5bDFfJDazo7dDH74qaFk8lBypGYkjsbv2gSKS&#10;6cEkBrNw1RiTGmLsHwIyjJLsmGI6hb1R0c7Y70qzpqKkZilAmh51YZDtBPVdSKlsKAZVLSo1iItF&#10;TukPeUweKasEGJE1JTRhjwBxMl9jDzCjfXRVafgm5/xviQ3Ok0eKDDZMzm1jAd8CMFTVGHmwP5A0&#10;UBNZCv2mJ26oX5+jaRRtoNrfIUMYtsE7edVQh66FD3cCafypqbTS4ZY+2kBXchhPnNWAv96SR3ua&#10;StJy1tE6ldz/3ApUnJlvlub1tJjP4/6ly3zxeUYXfK7ZPNfYbXsB1LmCHg8n0zHaB3M4aoT2kTZ/&#10;HaOSSlhJsUsuAx4uF2FYc3o7pFqvkxntnBPh2t47GcEj0XECH/pHgW4c00ADfgOH1RPLF9M62EZP&#10;C+ttAN2kUT7yOraA9jXN0vi2xAfh+T1ZHV/A1W8AAAD//wMAUEsDBBQABgAIAAAAIQDoZmPn3gAA&#10;AAoBAAAPAAAAZHJzL2Rvd25yZXYueG1sTI/LTsMwEEX3SPyDNUjsqAOibpTGqQAJIdQFosDesd0k&#10;ajyObOfRv2dY0eXMHN05t9wtrmeTDbHzKOF+lQGzqL3psJHw/fV6lwOLSaFRvUcr4Wwj7Krrq1IV&#10;xs/4aadDahiFYCyUhDaloeA86tY6FVd+sEi3ow9OJRpDw01QM4W7nj9kmeBOdUgfWjXYl9bq02F0&#10;En788Xl2usb36fzRjW/7oHW+l/L2ZnnaAkt2Sf8w/OmTOlTkVPsRTWS9hLUQpJ4kbHIBjICNyGhR&#10;E/m4FsCrkl9WqH4BAAD//wMAUEsBAi0AFAAGAAgAAAAhALaDOJL+AAAA4QEAABMAAAAAAAAAAAAA&#10;AAAAAAAAAFtDb250ZW50X1R5cGVzXS54bWxQSwECLQAUAAYACAAAACEAOP0h/9YAAACUAQAACwAA&#10;AAAAAAAAAAAAAAAvAQAAX3JlbHMvLnJlbHNQSwECLQAUAAYACAAAACEAtgYOiHcCAABJBQAADgAA&#10;AAAAAAAAAAAAAAAuAgAAZHJzL2Uyb0RvYy54bWxQSwECLQAUAAYACAAAACEA6GZj594AAAAKAQAA&#10;DwAAAAAAAAAAAAAAAADRBAAAZHJzL2Rvd25yZXYueG1sUEsFBgAAAAAEAAQA8wAAANwFAAAAAA==&#10;" filled="f" stroked="f" strokeweight="1pt">
                <v:textbox>
                  <w:txbxContent>
                    <w:p w14:paraId="4B3DAE4A" w14:textId="3E2EDE3F" w:rsidR="00054AF4" w:rsidRPr="00054AF4" w:rsidRDefault="00054AF4" w:rsidP="00054AF4">
                      <w:pPr>
                        <w:spacing w:line="240" w:lineRule="auto"/>
                        <w:rPr>
                          <w:rFonts w:ascii="Times New Roman" w:hAnsi="Times New Roman" w:cs="Times New Roman"/>
                          <w:color w:val="0D0D0D" w:themeColor="text1" w:themeTint="F2"/>
                          <w:sz w:val="20"/>
                          <w:szCs w:val="20"/>
                          <w:lang w:val="id-ID"/>
                        </w:rPr>
                      </w:pPr>
                      <w:r w:rsidRPr="00054AF4">
                        <w:rPr>
                          <w:rFonts w:ascii="Times New Roman" w:hAnsi="Times New Roman" w:cs="Times New Roman"/>
                          <w:color w:val="0D0D0D" w:themeColor="text1" w:themeTint="F2"/>
                          <w:sz w:val="20"/>
                          <w:szCs w:val="20"/>
                          <w:lang w:val="id-ID"/>
                        </w:rPr>
                        <w:t>Keterangan:</w:t>
                      </w:r>
                    </w:p>
                    <w:p w14:paraId="7F123B51" w14:textId="77777777" w:rsidR="00054AF4" w:rsidRPr="00054AF4" w:rsidRDefault="00054AF4" w:rsidP="00054AF4">
                      <w:pPr>
                        <w:spacing w:line="240" w:lineRule="auto"/>
                        <w:jc w:val="center"/>
                        <w:rPr>
                          <w:sz w:val="20"/>
                          <w:szCs w:val="20"/>
                        </w:rPr>
                      </w:pPr>
                    </w:p>
                  </w:txbxContent>
                </v:textbox>
              </v:rect>
            </w:pict>
          </mc:Fallback>
        </mc:AlternateContent>
      </w:r>
      <w:r w:rsidR="009D722C" w:rsidRPr="0099690B">
        <w:rPr>
          <w:rFonts w:ascii="Times New Roman" w:hAnsi="Times New Roman" w:cs="Times New Roman"/>
          <w:noProof/>
          <w:sz w:val="20"/>
          <w:szCs w:val="20"/>
          <w:lang w:val="id-ID"/>
        </w:rPr>
        <mc:AlternateContent>
          <mc:Choice Requires="wps">
            <w:drawing>
              <wp:anchor distT="0" distB="0" distL="114300" distR="114300" simplePos="0" relativeHeight="251794432" behindDoc="0" locked="0" layoutInCell="1" allowOverlap="1" wp14:anchorId="546BF15A" wp14:editId="42D3511F">
                <wp:simplePos x="0" y="0"/>
                <wp:positionH relativeFrom="margin">
                  <wp:posOffset>2700365</wp:posOffset>
                </wp:positionH>
                <wp:positionV relativeFrom="paragraph">
                  <wp:posOffset>175260</wp:posOffset>
                </wp:positionV>
                <wp:extent cx="338995" cy="257013"/>
                <wp:effectExtent l="0" t="0" r="4445" b="0"/>
                <wp:wrapNone/>
                <wp:docPr id="454678489" name="Rectangle 2"/>
                <wp:cNvGraphicFramePr/>
                <a:graphic xmlns:a="http://schemas.openxmlformats.org/drawingml/2006/main">
                  <a:graphicData uri="http://schemas.microsoft.com/office/word/2010/wordprocessingShape">
                    <wps:wsp>
                      <wps:cNvSpPr/>
                      <wps:spPr>
                        <a:xfrm>
                          <a:off x="0" y="0"/>
                          <a:ext cx="338995" cy="257013"/>
                        </a:xfrm>
                        <a:custGeom>
                          <a:avLst/>
                          <a:gdLst>
                            <a:gd name="connsiteX0" fmla="*/ 0 w 328295"/>
                            <a:gd name="connsiteY0" fmla="*/ 0 h 256540"/>
                            <a:gd name="connsiteX1" fmla="*/ 328295 w 328295"/>
                            <a:gd name="connsiteY1" fmla="*/ 0 h 256540"/>
                            <a:gd name="connsiteX2" fmla="*/ 328295 w 328295"/>
                            <a:gd name="connsiteY2" fmla="*/ 256540 h 256540"/>
                            <a:gd name="connsiteX3" fmla="*/ 0 w 328295"/>
                            <a:gd name="connsiteY3" fmla="*/ 256540 h 256540"/>
                            <a:gd name="connsiteX4" fmla="*/ 0 w 328295"/>
                            <a:gd name="connsiteY4"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4 w 328309"/>
                            <a:gd name="connsiteY0" fmla="*/ 0 h 256540"/>
                            <a:gd name="connsiteX1" fmla="*/ 328309 w 328309"/>
                            <a:gd name="connsiteY1" fmla="*/ 0 h 256540"/>
                            <a:gd name="connsiteX2" fmla="*/ 328309 w 328309"/>
                            <a:gd name="connsiteY2" fmla="*/ 256540 h 256540"/>
                            <a:gd name="connsiteX3" fmla="*/ 14 w 328309"/>
                            <a:gd name="connsiteY3" fmla="*/ 256540 h 256540"/>
                            <a:gd name="connsiteX4" fmla="*/ 46664 w 328309"/>
                            <a:gd name="connsiteY4" fmla="*/ 152880 h 256540"/>
                            <a:gd name="connsiteX5" fmla="*/ 14 w 328309"/>
                            <a:gd name="connsiteY5" fmla="*/ 0 h 256540"/>
                            <a:gd name="connsiteX0" fmla="*/ 11 w 328306"/>
                            <a:gd name="connsiteY0" fmla="*/ 0 h 256540"/>
                            <a:gd name="connsiteX1" fmla="*/ 328306 w 328306"/>
                            <a:gd name="connsiteY1" fmla="*/ 0 h 256540"/>
                            <a:gd name="connsiteX2" fmla="*/ 328306 w 328306"/>
                            <a:gd name="connsiteY2" fmla="*/ 256540 h 256540"/>
                            <a:gd name="connsiteX3" fmla="*/ 11 w 328306"/>
                            <a:gd name="connsiteY3" fmla="*/ 256540 h 256540"/>
                            <a:gd name="connsiteX4" fmla="*/ 46661 w 328306"/>
                            <a:gd name="connsiteY4" fmla="*/ 152880 h 256540"/>
                            <a:gd name="connsiteX5" fmla="*/ 11 w 328306"/>
                            <a:gd name="connsiteY5"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12230 w 340525"/>
                            <a:gd name="connsiteY6"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58880 w 340525"/>
                            <a:gd name="connsiteY5" fmla="*/ 152880 h 256540"/>
                            <a:gd name="connsiteX6" fmla="*/ 98619 w 340525"/>
                            <a:gd name="connsiteY6" fmla="*/ 92305 h 256540"/>
                            <a:gd name="connsiteX7" fmla="*/ 12230 w 340525"/>
                            <a:gd name="connsiteY7" fmla="*/ 0 h 256540"/>
                            <a:gd name="connsiteX0" fmla="*/ 12230 w 340525"/>
                            <a:gd name="connsiteY0" fmla="*/ 0 h 256540"/>
                            <a:gd name="connsiteX1" fmla="*/ 340525 w 340525"/>
                            <a:gd name="connsiteY1" fmla="*/ 0 h 256540"/>
                            <a:gd name="connsiteX2" fmla="*/ 340525 w 340525"/>
                            <a:gd name="connsiteY2" fmla="*/ 256540 h 256540"/>
                            <a:gd name="connsiteX3" fmla="*/ 12230 w 340525"/>
                            <a:gd name="connsiteY3" fmla="*/ 256540 h 256540"/>
                            <a:gd name="connsiteX4" fmla="*/ 76178 w 340525"/>
                            <a:gd name="connsiteY4" fmla="*/ 187495 h 256540"/>
                            <a:gd name="connsiteX5" fmla="*/ 98619 w 340525"/>
                            <a:gd name="connsiteY5" fmla="*/ 155764 h 256540"/>
                            <a:gd name="connsiteX6" fmla="*/ 98619 w 340525"/>
                            <a:gd name="connsiteY6" fmla="*/ 92305 h 256540"/>
                            <a:gd name="connsiteX7" fmla="*/ 12230 w 340525"/>
                            <a:gd name="connsiteY7" fmla="*/ 0 h 256540"/>
                            <a:gd name="connsiteX0" fmla="*/ 10656 w 338951"/>
                            <a:gd name="connsiteY0" fmla="*/ 0 h 256540"/>
                            <a:gd name="connsiteX1" fmla="*/ 338951 w 338951"/>
                            <a:gd name="connsiteY1" fmla="*/ 0 h 256540"/>
                            <a:gd name="connsiteX2" fmla="*/ 338951 w 338951"/>
                            <a:gd name="connsiteY2" fmla="*/ 256540 h 256540"/>
                            <a:gd name="connsiteX3" fmla="*/ 10656 w 338951"/>
                            <a:gd name="connsiteY3" fmla="*/ 256540 h 256540"/>
                            <a:gd name="connsiteX4" fmla="*/ 94806 w 338951"/>
                            <a:gd name="connsiteY4" fmla="*/ 216340 h 256540"/>
                            <a:gd name="connsiteX5" fmla="*/ 97045 w 338951"/>
                            <a:gd name="connsiteY5" fmla="*/ 155764 h 256540"/>
                            <a:gd name="connsiteX6" fmla="*/ 97045 w 338951"/>
                            <a:gd name="connsiteY6" fmla="*/ 92305 h 256540"/>
                            <a:gd name="connsiteX7" fmla="*/ 10656 w 338951"/>
                            <a:gd name="connsiteY7" fmla="*/ 0 h 256540"/>
                            <a:gd name="connsiteX0" fmla="*/ 39544 w 338951"/>
                            <a:gd name="connsiteY0" fmla="*/ 34614 h 256540"/>
                            <a:gd name="connsiteX1" fmla="*/ 338951 w 338951"/>
                            <a:gd name="connsiteY1" fmla="*/ 0 h 256540"/>
                            <a:gd name="connsiteX2" fmla="*/ 338951 w 338951"/>
                            <a:gd name="connsiteY2" fmla="*/ 256540 h 256540"/>
                            <a:gd name="connsiteX3" fmla="*/ 10656 w 338951"/>
                            <a:gd name="connsiteY3" fmla="*/ 256540 h 256540"/>
                            <a:gd name="connsiteX4" fmla="*/ 94806 w 338951"/>
                            <a:gd name="connsiteY4" fmla="*/ 216340 h 256540"/>
                            <a:gd name="connsiteX5" fmla="*/ 97045 w 338951"/>
                            <a:gd name="connsiteY5" fmla="*/ 155764 h 256540"/>
                            <a:gd name="connsiteX6" fmla="*/ 97045 w 338951"/>
                            <a:gd name="connsiteY6" fmla="*/ 92305 h 256540"/>
                            <a:gd name="connsiteX7" fmla="*/ 39544 w 338951"/>
                            <a:gd name="connsiteY7" fmla="*/ 34614 h 256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8951" h="256540">
                              <a:moveTo>
                                <a:pt x="39544" y="34614"/>
                              </a:moveTo>
                              <a:lnTo>
                                <a:pt x="338951" y="0"/>
                              </a:lnTo>
                              <a:lnTo>
                                <a:pt x="338951" y="256540"/>
                              </a:lnTo>
                              <a:lnTo>
                                <a:pt x="10656" y="256540"/>
                              </a:lnTo>
                              <a:cubicBezTo>
                                <a:pt x="-36369" y="243590"/>
                                <a:pt x="87031" y="233617"/>
                                <a:pt x="94806" y="216340"/>
                              </a:cubicBezTo>
                              <a:cubicBezTo>
                                <a:pt x="102581" y="199063"/>
                                <a:pt x="98679" y="173071"/>
                                <a:pt x="97045" y="155764"/>
                              </a:cubicBezTo>
                              <a:cubicBezTo>
                                <a:pt x="95411" y="138457"/>
                                <a:pt x="104820" y="117785"/>
                                <a:pt x="97045" y="92305"/>
                              </a:cubicBezTo>
                              <a:cubicBezTo>
                                <a:pt x="89270" y="66825"/>
                                <a:pt x="-6148" y="48556"/>
                                <a:pt x="39544" y="34614"/>
                              </a:cubicBezTo>
                              <a:close/>
                            </a:path>
                          </a:pathLst>
                        </a:custGeom>
                        <a:ln>
                          <a:noFill/>
                        </a:ln>
                      </wps:spPr>
                      <wps:style>
                        <a:lnRef idx="2">
                          <a:schemeClr val="dk1"/>
                        </a:lnRef>
                        <a:fillRef idx="1">
                          <a:schemeClr val="lt1"/>
                        </a:fillRef>
                        <a:effectRef idx="0">
                          <a:schemeClr val="dk1"/>
                        </a:effectRef>
                        <a:fontRef idx="minor">
                          <a:schemeClr val="dk1"/>
                        </a:fontRef>
                      </wps:style>
                      <wps:txbx>
                        <w:txbxContent>
                          <w:p w14:paraId="3C67493C" w14:textId="77777777" w:rsidR="009D722C" w:rsidRPr="00B323F1" w:rsidRDefault="009D722C"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F15A" id="_x0000_s1044" style="position:absolute;left:0;text-align:left;margin-left:212.65pt;margin-top:13.8pt;width:26.7pt;height:20.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8951,256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nn7gUAANohAAAOAAAAZHJzL2Uyb0RvYy54bWzsWk2P2zYQvRfofyB0LJBY3x9GvME2RYoC&#10;QRI0KdIeuTK1FiqJKsVde/PrOyQle5Rsl3SU7SHIxZZMvnnkzONQ5ujZ80PbkFsmhpp3Gy946nuE&#10;dSXf1t31xvvj/csnuUcGSbstbXjHNt4dG7znFz/+8Gzfr1nId7zZMkHASDes9/3G20nZr1erodyx&#10;lg5Pec86aKy4aKmEW3G92gq6B+ttswp9P13tudj2gpdsGODXX0yjd6HtVxUr5ZuqGpgkzcaDsUn9&#10;KfTnlfpcXTyj62tB+11djsOgXzCKltYdkB5N/UIlJTei/sxUW5eCD7yST0vernhV1SXTc4DZBP4n&#10;s3m3oz3TcwHnDP3RTcPXM1u+vn3XvxXghn0/rAe4VLM4VKJV3zA+ctDOujs6ix0kKeHHKMqLIvFI&#10;CU1hkvlBpJy5OoHLm0H+yrg2RG9fDdL4egtX2lNb0tEWJFHyrhtqyf6E+FRtA+7/aUV8sidRmIfA&#10;MMI+6f3XvPeOhEmaxFNAP7MdINvGrpUAQ3xiIwjPJ8AQM3orS4RY7C7CvR0J4rMI5r1tLsIRC2Lj&#10;/8gvHiXAYNdKsCjALgQLA+zgo4URjtM0tQcCRzlIwjy3rwbIC8el7DAN3N1u/LuO7D7CwnAIAO7+&#10;BZniG9BRMKWL9JHyUWolWJiP7ARL85HdR19BR3aSpfnIzrAgH4VhpDfm2E/Cx3h20XaVlB4kWCAl&#10;N4KlUnJy00I1ZWmQ5VZXzdSUZ3GRWJ/CsDySXO2HtnhghOMWmuIt1MldGGHfIWa7qJN9jLDbxxI0&#10;YrV6CUPsBFiCjgQY4rjNYQ0GTm7CCEcSrMFvR7VFngb6KfzBVIVVW0DytC+/7OyVgRF2YWGdu4Uc&#10;I+z2scwdhYshdgIsc0cCDHEULda5m5swwpHkf18ZbqKd5/Mkg39Rtn+/M51/CyvDTxP9yAnnQEnw&#10;CA/N2q7aMx4kWLAy3AiWrgwnNy1cGUWc+/ZY4LUUBilkBqtosc6LzI8TazwwIkjOXxlOJLO1dP6e&#10;4RSSL98zoiKJ9anKg8LFe0YUp/An3ZZBsNTNorBGA0Ps0cZSdyTAEMeUjrUeOIUCIxxJsNa/rw6b&#10;srDW3dQ7Q3ymXqgCXE/n/HQ3Hf2Xh248+4crQlWFyNdFk54PqsyACwFQVJhu4aTfFBYApQoHFjBI&#10;HoP1zgTjcQODnDE4PIsZZIrBUz3EjRkEi8HxWcyQdDFYnzs4zxmSKQbr8y9nMOgAgzM8bGNkDLmA&#10;UpwqwjW6CCc9AkU44REowl0pDF33VCqlTJdkb0pM8GhBdqrCpKs7qrXlt+w91/2kko0WrB6GTqPj&#10;CE69mm7W2yRlNepJV1OH6bs3Zk8dR3KjwqnX9G1660SmB3Fv5/Lmqi5/Zh/xSJ5EaZQWBhNHSTHW&#10;roy9PPMjo+QwiuAcY/SRHpnOZwand/HJ5zOO+xgDP0xyYzUoCj/VCgXPG6t5mpnRBFnkZ+MT3dim&#10;dmXNaLZ0Z0bYCYORMMrjZDaNwI/zEHZBiEQQZFk+npZ9yqj/EzoT5kWYGZtpmk8HcMbkE9hjoRoN&#10;dHGeJOMxr2m6X0JzF5YNH5iRgJKqLnUeNaukjsqdjU5UHX9ZN82kGgCcSqz6St41TMm46X5nFam3&#10;oOVQ50Nd/WYvGkFuKSyZ7d9TEtM9FaQCw0dQcB+okRNo7KtgTFfEj0CTff+T7dhbM/JOHoFt3XFx&#10;H+tpqJXpP83azFVNWx6uDjBZCHquoqp+uuLbu7eCCG7K80NfvqzFIF/RQb6lAgrCEFF4x0C+gY+q&#10;4ZAZIAXoK8gNXHy873fVH8rk0OqRPdT3N97wzw0VzCPNbx0U0IsghmoxkfoGlKmUKHDLFW7pbtoX&#10;HEIBWobR6UvVXzbTZSV4+wFeRbhUrNBEuxK4YROTkOTMzQsJ99AELzOU7PJSX8NLAKChV927vlTG&#10;laN7mPn7wwcqeqIuN56EivtrPr0LQNdTLR00d+qrkB2/vJG8qlWhXWvN+HW8gRcI4Gr2hgK+171O&#10;r2Rc/AsAAP//AwBQSwMEFAAGAAgAAAAhAC7mjEfeAAAACQEAAA8AAABkcnMvZG93bnJldi54bWxM&#10;j8FOwzAQRO9I/IO1SNyo01CSKMSpEIJTD4gC9028JBHxOrXdJvTrMSc4ruZp5m21XcwoTuT8YFnB&#10;epWAIG6tHrhT8P72fFOA8AFZ42iZFHyTh219eVFhqe3Mr3Tah07EEvYlKuhDmEopfduTQb+yE3HM&#10;Pq0zGOLpOqkdzrHcjDJNkkwaHDgu9DjRY0/t1/5oFBQWD+5w/siHXZqNjZvd+eVpp9T11fJwDyLQ&#10;Ev5g+NWP6lBHp8YeWXsxKtikd7cRVZDmGYgIbPIiB9EoyIo1yLqS/z+ofwAAAP//AwBQSwECLQAU&#10;AAYACAAAACEAtoM4kv4AAADhAQAAEwAAAAAAAAAAAAAAAAAAAAAAW0NvbnRlbnRfVHlwZXNdLnht&#10;bFBLAQItABQABgAIAAAAIQA4/SH/1gAAAJQBAAALAAAAAAAAAAAAAAAAAC8BAABfcmVscy8ucmVs&#10;c1BLAQItABQABgAIAAAAIQDOxBnn7gUAANohAAAOAAAAAAAAAAAAAAAAAC4CAABkcnMvZTJvRG9j&#10;LnhtbFBLAQItABQABgAIAAAAIQAu5oxH3gAAAAkBAAAPAAAAAAAAAAAAAAAAAEgIAABkcnMvZG93&#10;bnJldi54bWxQSwUGAAAAAAQABADzAAAAUwkAAAAA&#10;" adj="-11796480,,5400" path="m39544,34614l338951,r,256540l10656,256540c-36369,243590,87031,233617,94806,216340v7775,-17277,3873,-43269,2239,-60576c95411,138457,104820,117785,97045,92305,89270,66825,-6148,48556,39544,34614xe" fillcolor="white [3201]" stroked="f" strokeweight="1pt">
                <v:stroke joinstyle="miter"/>
                <v:formulas/>
                <v:path arrowok="t" o:connecttype="custom" o:connectlocs="39549,34678;338995,0;338995,257013;10657,257013;94818,216739;97058,156051;97058,92475;39549,34678" o:connectangles="0,0,0,0,0,0,0,0" textboxrect="0,0,338951,256540"/>
                <v:textbox>
                  <w:txbxContent>
                    <w:p w14:paraId="3C67493C" w14:textId="77777777" w:rsidR="009D722C" w:rsidRPr="00B323F1" w:rsidRDefault="009D722C" w:rsidP="009D722C">
                      <w:pPr>
                        <w:rPr>
                          <w:rFonts w:ascii="Times New Roman" w:hAnsi="Times New Roman" w:cs="Times New Roman"/>
                          <w:vertAlign w:val="subscript"/>
                        </w:rPr>
                      </w:pPr>
                      <w:r w:rsidRPr="00B323F1">
                        <w:rPr>
                          <w:rFonts w:ascii="Times New Roman" w:hAnsi="Times New Roman" w:cs="Times New Roman"/>
                          <w:vertAlign w:val="subscript"/>
                        </w:rPr>
                        <w:t>(+)</w:t>
                      </w:r>
                    </w:p>
                  </w:txbxContent>
                </v:textbox>
                <w10:wrap anchorx="margin"/>
              </v:shape>
            </w:pict>
          </mc:Fallback>
        </mc:AlternateContent>
      </w:r>
      <w:r w:rsidR="009D722C" w:rsidRPr="0099690B">
        <w:rPr>
          <w:rFonts w:ascii="Times New Roman" w:hAnsi="Times New Roman" w:cs="Times New Roman"/>
          <w:noProof/>
          <w:sz w:val="20"/>
          <w:szCs w:val="20"/>
          <w:lang w:val="id-ID"/>
        </w:rPr>
        <mc:AlternateContent>
          <mc:Choice Requires="wps">
            <w:drawing>
              <wp:anchor distT="0" distB="0" distL="114300" distR="114300" simplePos="0" relativeHeight="251641839" behindDoc="0" locked="0" layoutInCell="1" allowOverlap="1" wp14:anchorId="63FAA0E8" wp14:editId="147FC791">
                <wp:simplePos x="0" y="0"/>
                <wp:positionH relativeFrom="margin">
                  <wp:posOffset>2485020</wp:posOffset>
                </wp:positionH>
                <wp:positionV relativeFrom="paragraph">
                  <wp:posOffset>187776</wp:posOffset>
                </wp:positionV>
                <wp:extent cx="421640" cy="272415"/>
                <wp:effectExtent l="0" t="0" r="0" b="0"/>
                <wp:wrapNone/>
                <wp:docPr id="1670909649" name="Rectangle 2"/>
                <wp:cNvGraphicFramePr/>
                <a:graphic xmlns:a="http://schemas.openxmlformats.org/drawingml/2006/main">
                  <a:graphicData uri="http://schemas.microsoft.com/office/word/2010/wordprocessingShape">
                    <wps:wsp>
                      <wps:cNvSpPr/>
                      <wps:spPr>
                        <a:xfrm>
                          <a:off x="0" y="0"/>
                          <a:ext cx="421640" cy="2724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00FCD2" w14:textId="4C802096" w:rsidR="00B323F1" w:rsidRP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AA0E8" id="_x0000_s1045" style="position:absolute;left:0;text-align:left;margin-left:195.65pt;margin-top:14.8pt;width:33.2pt;height:21.45pt;z-index:251641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l5WwIAAA4FAAAOAAAAZHJzL2Uyb0RvYy54bWysVN9r2zAQfh/sfxB6Xx2btF1DnRJSOgal&#10;LUtHnxVZSsxknXZSYmd//U6y45Su7GHsRT7pvvv9na9vusawvUJfgy15fjbhTFkJVW03Jf/+fPfp&#10;M2c+CFsJA1aV/KA8v5l//HDdupkqYAumUsjIifWz1pV8G4KbZZmXW9UIfwZOWVJqwEYEuuImq1C0&#10;5L0xWTGZXGQtYOUQpPKeXm97JZ8n/1orGR619iowU3LKLaQT07mOZza/FrMNCret5ZCG+IcsGlFb&#10;Cjq6uhVBsB3Wf7hqaongQYczCU0GWtdSpRqomnzypprVVjiVaqHmeDe2yf8/t/Jhv3JPSG1onZ95&#10;EmMVncYmfik/1qVmHcZmqS4wSY/TIr+YUkslqYrLYpqfx2ZmJ2OHPnxR0LAolBxpFqlFYn/vQw89&#10;QmIsY+Np4a42ptfGl+yUVpLCwage/U1pVleUSJG8JsaopUG2FzTr6kc+pGMsIaOJJsejUf6ekQlH&#10;owEbzVRi0Wg4ec/wFG1Ep4hgw2jY1Bbw78a6xx+r7muNZYdu3VGxtGBXsar4tIbq8IQMoae0d/Ku&#10;pj7fCx+eBBKHaTS0l+GRDm2gLTkMEmdbwF/vvUc8UYu0nLW0EyX3P3cCFWfmqyXSXeXTOPGQLtPz&#10;y4Iu+Fqzfq2xu2YJNIqc/gBOJjHigzmKGqF5ofVdxKikElZS7JLLgMfLMvS7Sj8AqRaLBKPFcSLc&#10;25WT0XlsdOTRc/ci0A1kC8TSBzjuj5i94VyPjZYWFrsAuk6EPPV1GAEtXaL08IOIW/36nlCn39j8&#10;NwAAAP//AwBQSwMEFAAGAAgAAAAhAJNmN2rhAAAACQEAAA8AAABkcnMvZG93bnJldi54bWxMj0FP&#10;g0AQhe8m/ofNmHizS4EWiwyNaWw8eDCiJh637BRQdpay2xb/vetJj5P35b1vivVkenGi0XWWEeaz&#10;CARxbXXHDcLb6/bmFoTzirXqLRPCNzlYl5cXhcq1PfMLnSrfiFDCLlcIrfdDLqWrWzLKzexAHLK9&#10;HY3y4RwbqUd1DuWml3EULaVRHYeFVg20aan+qo4G4elTH9Lm4+E56bJN9n5IH6vtPkG8vpru70B4&#10;mvwfDL/6QR3K4LSzR9ZO9AjJap4EFCFeLUEEIF1kGYgdQhYvQJaF/P9B+QMAAP//AwBQSwECLQAU&#10;AAYACAAAACEAtoM4kv4AAADhAQAAEwAAAAAAAAAAAAAAAAAAAAAAW0NvbnRlbnRfVHlwZXNdLnht&#10;bFBLAQItABQABgAIAAAAIQA4/SH/1gAAAJQBAAALAAAAAAAAAAAAAAAAAC8BAABfcmVscy8ucmVs&#10;c1BLAQItABQABgAIAAAAIQCVVAl5WwIAAA4FAAAOAAAAAAAAAAAAAAAAAC4CAABkcnMvZTJvRG9j&#10;LnhtbFBLAQItABQABgAIAAAAIQCTZjdq4QAAAAkBAAAPAAAAAAAAAAAAAAAAALUEAABkcnMvZG93&#10;bnJldi54bWxQSwUGAAAAAAQABADzAAAAwwUAAAAA&#10;" fillcolor="white [3201]" stroked="f" strokeweight="1pt">
                <v:textbox>
                  <w:txbxContent>
                    <w:p w14:paraId="5500FCD2" w14:textId="4C802096" w:rsidR="00B323F1" w:rsidRPr="00B323F1" w:rsidRDefault="00B323F1" w:rsidP="00B323F1">
                      <w:pPr>
                        <w:jc w:val="center"/>
                        <w:rPr>
                          <w:rFonts w:ascii="Times New Roman" w:hAnsi="Times New Roman" w:cs="Times New Roman"/>
                          <w:vertAlign w:val="subscript"/>
                        </w:rPr>
                      </w:pPr>
                      <w:r w:rsidRPr="00B323F1">
                        <w:rPr>
                          <w:rFonts w:ascii="Times New Roman" w:hAnsi="Times New Roman" w:cs="Times New Roman"/>
                        </w:rPr>
                        <w:t>H</w:t>
                      </w:r>
                      <w:r>
                        <w:rPr>
                          <w:rFonts w:ascii="Times New Roman" w:hAnsi="Times New Roman" w:cs="Times New Roman"/>
                          <w:vertAlign w:val="subscript"/>
                        </w:rPr>
                        <w:t>3</w:t>
                      </w:r>
                    </w:p>
                  </w:txbxContent>
                </v:textbox>
                <w10:wrap anchorx="margin"/>
              </v:rect>
            </w:pict>
          </mc:Fallback>
        </mc:AlternateContent>
      </w:r>
      <w:r w:rsidR="009D722C" w:rsidRPr="0099690B">
        <w:rPr>
          <w:rFonts w:ascii="Times New Roman" w:hAnsi="Times New Roman" w:cs="Times New Roman"/>
          <w:noProof/>
          <w:sz w:val="20"/>
          <w:szCs w:val="20"/>
          <w:lang w:val="id-ID"/>
        </w:rPr>
        <mc:AlternateContent>
          <mc:Choice Requires="wps">
            <w:drawing>
              <wp:anchor distT="0" distB="0" distL="114300" distR="114300" simplePos="0" relativeHeight="251715584" behindDoc="0" locked="0" layoutInCell="1" allowOverlap="1" wp14:anchorId="0F6D4998" wp14:editId="191ABF2C">
                <wp:simplePos x="0" y="0"/>
                <wp:positionH relativeFrom="column">
                  <wp:posOffset>599440</wp:posOffset>
                </wp:positionH>
                <wp:positionV relativeFrom="paragraph">
                  <wp:posOffset>256056</wp:posOffset>
                </wp:positionV>
                <wp:extent cx="1368957" cy="807720"/>
                <wp:effectExtent l="0" t="0" r="22225" b="11430"/>
                <wp:wrapNone/>
                <wp:docPr id="767408930" name="Oval 2"/>
                <wp:cNvGraphicFramePr/>
                <a:graphic xmlns:a="http://schemas.openxmlformats.org/drawingml/2006/main">
                  <a:graphicData uri="http://schemas.microsoft.com/office/word/2010/wordprocessingShape">
                    <wps:wsp>
                      <wps:cNvSpPr/>
                      <wps:spPr>
                        <a:xfrm>
                          <a:off x="0" y="0"/>
                          <a:ext cx="1368957" cy="807720"/>
                        </a:xfrm>
                        <a:prstGeom prst="ellipse">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5DC5231" w14:textId="482FDA78" w:rsidR="00C20F19" w:rsidRPr="00B323F1" w:rsidRDefault="009C112B" w:rsidP="009C112B">
                            <w:pPr>
                              <w:spacing w:line="240" w:lineRule="auto"/>
                              <w:jc w:val="center"/>
                              <w:rPr>
                                <w:rFonts w:ascii="Times New Roman" w:hAnsi="Times New Roman" w:cs="Times New Roman"/>
                                <w:sz w:val="20"/>
                                <w:szCs w:val="20"/>
                              </w:rPr>
                            </w:pPr>
                            <w:r>
                              <w:rPr>
                                <w:rFonts w:ascii="Times New Roman" w:hAnsi="Times New Roman" w:cs="Times New Roman"/>
                                <w:sz w:val="20"/>
                                <w:szCs w:val="20"/>
                              </w:rPr>
                              <w:t>Kesa</w:t>
                            </w:r>
                            <w:r w:rsidR="00C20F19" w:rsidRPr="00B323F1">
                              <w:rPr>
                                <w:rFonts w:ascii="Times New Roman" w:hAnsi="Times New Roman" w:cs="Times New Roman"/>
                                <w:sz w:val="20"/>
                                <w:szCs w:val="20"/>
                              </w:rPr>
                              <w:t>daran Wajib Pajak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D4998" id="_x0000_s1046" style="position:absolute;left:0;text-align:left;margin-left:47.2pt;margin-top:20.15pt;width:107.8pt;height:6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RfcQIAAEIFAAAOAAAAZHJzL2Uyb0RvYy54bWysVE1vGjEQvVfqf7B8L8tSEhKUJUJEVJVQ&#10;gppUORuvHax6Pa5t2KW/vmMvu9CGU9WL7fHMmy+/8d19U2myF84rMAXNB0NKhOFQKvNW0O8vy083&#10;lPjATMk0GFHQg/D0fvbxw11tp2IEW9ClcASdGD+tbUG3Idhplnm+FRXzA7DCoFKCq1hA0b1lpWM1&#10;eq90NhoOr7MaXGkdcOE93j60SjpL/qUUPDxJ6UUguqCYW0irS+smrtnsjk3fHLNbxY9psH/IomLK&#10;YNDe1QMLjOyceueqUtyBBxkGHKoMpFRcpBqwmnz4VzXPW2ZFqgWb423fJv//3PLH/bNdO2xDbf3U&#10;4zFW0UhXxR3zI01q1qFvlmgC4XiZf76+ub2aUMJRdzOcTEapm9kJbZ0PXwRUJB4KKrRW1sd62JTt&#10;Vz5gULTurOK1NnH1oFW5VFonITJBLLQje4ZvGJo8vhnizqxQisjsVEI6hYMWrddvQhJVYtKjFD2x&#10;6+STcS5M6Pxqg9YRJjGDHphfAuoedLSNMJFY1wOHl4B/RuwRKSqY0IMrZcBdclD+6NKVrX1XfVtz&#10;LD80mwaLxprTu8SrDZSHtSMO2jHwli8VPs2K+bBmDnmPE4KzHJ5wkRrqgsLxRMkW3K9L99Ee6Yha&#10;Smqco4L6nzvmBCX6q0Gi3ubjcRy8JIyvIkuIO9dszjVmVy0AnznHX8PydIz2QXdH6aB6xZGfx6io&#10;YoZj7ILy4DphEdr5xk+Di/k8meGwWRZW5tny6Dw2OvLupXllzh75GZDZj9DN3DuOtrYRaWC+CyBV&#10;IvCpr8cnwEFN/Dx+KvEnOJeT1enrm/0GAAD//wMAUEsDBBQABgAIAAAAIQC34NvN3gAAAAkBAAAP&#10;AAAAZHJzL2Rvd25yZXYueG1sTI9BTsMwEEX3SNzBGiQ2iNpp0lBCnApQUXdIFA7gxkMSiMdR7DaB&#10;0zOsYDn6T3/eLzez68UJx9B50pAsFAik2tuOGg1vr0/XaxAhGrKm94QavjDApjo/K01h/UQveNrH&#10;RnAJhcJoaGMcCilD3aIzYeEHJM7e/ehM5HNspB3NxOWul0ulculMR/yhNQM+tlh/7o9OQ75epltM&#10;tg/51H7PKxeedx/DldaXF/P9HYiIc/yD4Vef1aFip4M/kg2i13CbZUxqyFQKgvM0UbztwGB+swJZ&#10;lfL/guoHAAD//wMAUEsBAi0AFAAGAAgAAAAhALaDOJL+AAAA4QEAABMAAAAAAAAAAAAAAAAAAAAA&#10;AFtDb250ZW50X1R5cGVzXS54bWxQSwECLQAUAAYACAAAACEAOP0h/9YAAACUAQAACwAAAAAAAAAA&#10;AAAAAAAvAQAAX3JlbHMvLnJlbHNQSwECLQAUAAYACAAAACEACKdUX3ECAABCBQAADgAAAAAAAAAA&#10;AAAAAAAuAgAAZHJzL2Uyb0RvYy54bWxQSwECLQAUAAYACAAAACEAt+Dbzd4AAAAJAQAADwAAAAAA&#10;AAAAAAAAAADLBAAAZHJzL2Rvd25yZXYueG1sUEsFBgAAAAAEAAQA8wAAANYFAAAAAA==&#10;" fillcolor="white [3201]" strokecolor="black [3213]" strokeweight="1pt">
                <v:stroke joinstyle="miter"/>
                <v:textbox>
                  <w:txbxContent>
                    <w:p w14:paraId="35DC5231" w14:textId="482FDA78" w:rsidR="00C20F19" w:rsidRPr="00B323F1" w:rsidRDefault="009C112B" w:rsidP="009C112B">
                      <w:pPr>
                        <w:spacing w:line="240" w:lineRule="auto"/>
                        <w:jc w:val="center"/>
                        <w:rPr>
                          <w:rFonts w:ascii="Times New Roman" w:hAnsi="Times New Roman" w:cs="Times New Roman"/>
                          <w:sz w:val="20"/>
                          <w:szCs w:val="20"/>
                        </w:rPr>
                      </w:pPr>
                      <w:r>
                        <w:rPr>
                          <w:rFonts w:ascii="Times New Roman" w:hAnsi="Times New Roman" w:cs="Times New Roman"/>
                          <w:sz w:val="20"/>
                          <w:szCs w:val="20"/>
                        </w:rPr>
                        <w:t>Kesa</w:t>
                      </w:r>
                      <w:r w:rsidR="00C20F19" w:rsidRPr="00B323F1">
                        <w:rPr>
                          <w:rFonts w:ascii="Times New Roman" w:hAnsi="Times New Roman" w:cs="Times New Roman"/>
                          <w:sz w:val="20"/>
                          <w:szCs w:val="20"/>
                        </w:rPr>
                        <w:t>daran Wajib Pajak (X3)</w:t>
                      </w:r>
                    </w:p>
                  </w:txbxContent>
                </v:textbox>
              </v:oval>
            </w:pict>
          </mc:Fallback>
        </mc:AlternateContent>
      </w:r>
    </w:p>
    <w:p w14:paraId="60DBBB35" w14:textId="3F4CEF2E" w:rsidR="007D61AF" w:rsidRPr="0099690B" w:rsidRDefault="007D61AF" w:rsidP="001C3E4A">
      <w:pPr>
        <w:tabs>
          <w:tab w:val="left" w:pos="426"/>
        </w:tabs>
        <w:spacing w:line="480" w:lineRule="auto"/>
        <w:jc w:val="both"/>
        <w:rPr>
          <w:rFonts w:ascii="Times New Roman" w:hAnsi="Times New Roman" w:cs="Times New Roman"/>
          <w:sz w:val="24"/>
          <w:szCs w:val="24"/>
          <w:lang w:val="id-ID"/>
        </w:rPr>
        <w:sectPr w:rsidR="007D61AF" w:rsidRPr="0099690B" w:rsidSect="00B60BA8">
          <w:headerReference w:type="default" r:id="rId15"/>
          <w:footerReference w:type="default" r:id="rId16"/>
          <w:pgSz w:w="11906" w:h="16838" w:code="9"/>
          <w:pgMar w:top="2268" w:right="1701" w:bottom="1701" w:left="2268" w:header="709" w:footer="709" w:gutter="0"/>
          <w:pgNumType w:start="1"/>
          <w:cols w:space="708"/>
          <w:docGrid w:linePitch="360"/>
        </w:sectPr>
      </w:pPr>
    </w:p>
    <w:p w14:paraId="38370A47" w14:textId="19D1C339" w:rsidR="00E42D3D" w:rsidRPr="0099690B" w:rsidRDefault="00E42D3D" w:rsidP="00F7668B">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BAB III</w:t>
      </w:r>
    </w:p>
    <w:p w14:paraId="32921FEF" w14:textId="4D2BA4C5" w:rsidR="00E42D3D" w:rsidRPr="0099690B" w:rsidRDefault="00E42D3D" w:rsidP="00F7668B">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METODOLOGI PENELITIAN</w:t>
      </w:r>
    </w:p>
    <w:p w14:paraId="31B7928C" w14:textId="25CBBBFF" w:rsidR="00050A52" w:rsidRPr="0099690B" w:rsidRDefault="00050A52" w:rsidP="00BB63BC">
      <w:pPr>
        <w:pStyle w:val="ListParagraph"/>
        <w:numPr>
          <w:ilvl w:val="0"/>
          <w:numId w:val="30"/>
        </w:numPr>
        <w:tabs>
          <w:tab w:val="left" w:pos="426"/>
        </w:tabs>
        <w:spacing w:line="480" w:lineRule="auto"/>
        <w:ind w:left="426"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Ruang Lingkup Penelitian</w:t>
      </w:r>
    </w:p>
    <w:p w14:paraId="0E2B39B8" w14:textId="68F9C588" w:rsidR="00050A52"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2A37CD" w:rsidRPr="0099690B">
        <w:rPr>
          <w:rFonts w:ascii="Times New Roman" w:hAnsi="Times New Roman" w:cs="Times New Roman"/>
          <w:sz w:val="24"/>
          <w:szCs w:val="24"/>
          <w:lang w:val="id-ID"/>
        </w:rPr>
        <w:t>Pen</w:t>
      </w:r>
      <w:r w:rsidR="0048342E" w:rsidRPr="0099690B">
        <w:rPr>
          <w:rFonts w:ascii="Times New Roman" w:hAnsi="Times New Roman" w:cs="Times New Roman"/>
          <w:sz w:val="24"/>
          <w:szCs w:val="24"/>
          <w:lang w:val="id-ID"/>
        </w:rPr>
        <w:t>ulis</w:t>
      </w:r>
      <w:r w:rsidR="00050A52" w:rsidRPr="0099690B">
        <w:rPr>
          <w:rFonts w:ascii="Times New Roman" w:hAnsi="Times New Roman" w:cs="Times New Roman"/>
          <w:sz w:val="24"/>
          <w:szCs w:val="24"/>
          <w:lang w:val="id-ID"/>
        </w:rPr>
        <w:t xml:space="preserve">, </w:t>
      </w:r>
      <w:r w:rsidR="002A37CD" w:rsidRPr="0099690B">
        <w:rPr>
          <w:rFonts w:ascii="Times New Roman" w:hAnsi="Times New Roman" w:cs="Times New Roman"/>
          <w:sz w:val="24"/>
          <w:szCs w:val="24"/>
          <w:lang w:val="id-ID"/>
        </w:rPr>
        <w:t>meneliti wajib pajak bumi dan bangunan</w:t>
      </w:r>
      <w:r w:rsidR="0048342E" w:rsidRPr="0099690B">
        <w:rPr>
          <w:rFonts w:ascii="Times New Roman" w:hAnsi="Times New Roman" w:cs="Times New Roman"/>
          <w:sz w:val="24"/>
          <w:szCs w:val="24"/>
          <w:lang w:val="id-ID"/>
        </w:rPr>
        <w:t xml:space="preserve"> w</w:t>
      </w:r>
      <w:r w:rsidR="002A37CD" w:rsidRPr="0099690B">
        <w:rPr>
          <w:rFonts w:ascii="Times New Roman" w:hAnsi="Times New Roman" w:cs="Times New Roman"/>
          <w:sz w:val="24"/>
          <w:szCs w:val="24"/>
          <w:lang w:val="id-ID"/>
        </w:rPr>
        <w:t>ilayah Kota Samarinda, Provinsi Kalimantan Timur</w:t>
      </w:r>
      <w:r w:rsidR="00050A52" w:rsidRPr="0099690B">
        <w:rPr>
          <w:rFonts w:ascii="Times New Roman" w:hAnsi="Times New Roman" w:cs="Times New Roman"/>
          <w:sz w:val="24"/>
          <w:szCs w:val="24"/>
          <w:lang w:val="id-ID"/>
        </w:rPr>
        <w:t xml:space="preserve">. </w:t>
      </w:r>
      <w:r w:rsidR="00C30D98" w:rsidRPr="0099690B">
        <w:rPr>
          <w:rFonts w:ascii="Times New Roman" w:hAnsi="Times New Roman" w:cs="Times New Roman"/>
          <w:sz w:val="24"/>
          <w:szCs w:val="24"/>
          <w:lang w:val="id-ID"/>
        </w:rPr>
        <w:t xml:space="preserve">Adapun </w:t>
      </w:r>
      <w:r w:rsidR="002A37CD" w:rsidRPr="0099690B">
        <w:rPr>
          <w:rFonts w:ascii="Times New Roman" w:hAnsi="Times New Roman" w:cs="Times New Roman"/>
          <w:sz w:val="24"/>
          <w:szCs w:val="24"/>
          <w:lang w:val="id-ID"/>
        </w:rPr>
        <w:t>yang menjadi variabel bebas</w:t>
      </w:r>
      <w:r w:rsidR="00BF27C2" w:rsidRPr="0099690B">
        <w:rPr>
          <w:rFonts w:ascii="Times New Roman" w:hAnsi="Times New Roman" w:cs="Times New Roman"/>
          <w:sz w:val="24"/>
          <w:szCs w:val="24"/>
          <w:lang w:val="id-ID"/>
        </w:rPr>
        <w:t xml:space="preserve"> </w:t>
      </w:r>
      <w:r w:rsidR="002A37CD" w:rsidRPr="0099690B">
        <w:rPr>
          <w:rFonts w:ascii="Times New Roman" w:hAnsi="Times New Roman" w:cs="Times New Roman"/>
          <w:sz w:val="24"/>
          <w:szCs w:val="24"/>
          <w:lang w:val="id-ID"/>
        </w:rPr>
        <w:t xml:space="preserve">(Variabel Independen) meliputi pengetahuan pajak, sanksi pajak, dan kesadaran wajib pajak, yang kesemuanya berkaitan dengan pentingnya pemenuhan kewajiban perpajakan dalam memfasilitasi keberhasilan pembangunan daerah. </w:t>
      </w:r>
      <w:r w:rsidR="00B94F04" w:rsidRPr="0099690B">
        <w:rPr>
          <w:rFonts w:ascii="Times New Roman" w:hAnsi="Times New Roman" w:cs="Times New Roman"/>
          <w:sz w:val="24"/>
          <w:szCs w:val="24"/>
          <w:lang w:val="id-ID"/>
        </w:rPr>
        <w:t xml:space="preserve">Sedangkan </w:t>
      </w:r>
      <w:r w:rsidR="002A37CD" w:rsidRPr="0099690B">
        <w:rPr>
          <w:rFonts w:ascii="Times New Roman" w:hAnsi="Times New Roman" w:cs="Times New Roman"/>
          <w:sz w:val="24"/>
          <w:szCs w:val="24"/>
          <w:lang w:val="id-ID"/>
        </w:rPr>
        <w:t>tingkat kepatuhan wajib pajak dalam membayar pajak bumi dan bangunan Kota Samarinda merupakan variabel terikat (Variabel Dependen) dalam penelitian ini.</w:t>
      </w:r>
    </w:p>
    <w:p w14:paraId="2E47EBF1" w14:textId="1F75DC79" w:rsidR="00B445E0" w:rsidRPr="0099690B" w:rsidRDefault="00B445E0" w:rsidP="00BB63BC">
      <w:pPr>
        <w:pStyle w:val="ListParagraph"/>
        <w:numPr>
          <w:ilvl w:val="0"/>
          <w:numId w:val="30"/>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Definisi Operasion</w:t>
      </w:r>
      <w:r w:rsidR="00BB3CEE" w:rsidRPr="0099690B">
        <w:rPr>
          <w:rFonts w:ascii="Times New Roman" w:hAnsi="Times New Roman" w:cs="Times New Roman"/>
          <w:b/>
          <w:bCs/>
          <w:sz w:val="24"/>
          <w:szCs w:val="24"/>
          <w:lang w:val="id-ID"/>
        </w:rPr>
        <w:t>a</w:t>
      </w:r>
      <w:r w:rsidRPr="0099690B">
        <w:rPr>
          <w:rFonts w:ascii="Times New Roman" w:hAnsi="Times New Roman" w:cs="Times New Roman"/>
          <w:b/>
          <w:bCs/>
          <w:sz w:val="24"/>
          <w:szCs w:val="24"/>
          <w:lang w:val="id-ID"/>
        </w:rPr>
        <w:t>l Penelitian</w:t>
      </w:r>
    </w:p>
    <w:p w14:paraId="18333978" w14:textId="1EF3AE2E" w:rsidR="00B445E0" w:rsidRPr="0099690B" w:rsidRDefault="00B445E0" w:rsidP="00BB63BC">
      <w:pPr>
        <w:pStyle w:val="ListParagraph"/>
        <w:numPr>
          <w:ilvl w:val="0"/>
          <w:numId w:val="56"/>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Variabel Dependen </w:t>
      </w:r>
      <w:r w:rsidR="00A11FFD" w:rsidRPr="0099690B">
        <w:rPr>
          <w:rFonts w:ascii="Times New Roman" w:hAnsi="Times New Roman" w:cs="Times New Roman"/>
          <w:b/>
          <w:bCs/>
          <w:sz w:val="24"/>
          <w:szCs w:val="24"/>
          <w:lang w:val="id-ID"/>
        </w:rPr>
        <w:t>(</w:t>
      </w:r>
      <w:r w:rsidR="00813749" w:rsidRPr="0099690B">
        <w:rPr>
          <w:rFonts w:ascii="Times New Roman" w:hAnsi="Times New Roman" w:cs="Times New Roman"/>
          <w:b/>
          <w:bCs/>
          <w:sz w:val="24"/>
          <w:szCs w:val="24"/>
          <w:lang w:val="id-ID"/>
        </w:rPr>
        <w:t>Kepatuhan Wajib Pajak</w:t>
      </w:r>
      <w:r w:rsidR="00A11FFD" w:rsidRPr="0099690B">
        <w:rPr>
          <w:rFonts w:ascii="Times New Roman" w:hAnsi="Times New Roman" w:cs="Times New Roman"/>
          <w:b/>
          <w:bCs/>
          <w:sz w:val="24"/>
          <w:szCs w:val="24"/>
          <w:lang w:val="id-ID"/>
        </w:rPr>
        <w:t xml:space="preserve"> (Y)</w:t>
      </w:r>
      <w:r w:rsidRPr="0099690B">
        <w:rPr>
          <w:rFonts w:ascii="Times New Roman" w:hAnsi="Times New Roman" w:cs="Times New Roman"/>
          <w:b/>
          <w:bCs/>
          <w:sz w:val="24"/>
          <w:szCs w:val="24"/>
          <w:lang w:val="id-ID"/>
        </w:rPr>
        <w:t>)</w:t>
      </w:r>
      <w:r w:rsidR="00A11FFD" w:rsidRPr="0099690B">
        <w:rPr>
          <w:rFonts w:ascii="Times New Roman" w:hAnsi="Times New Roman" w:cs="Times New Roman"/>
          <w:b/>
          <w:bCs/>
          <w:sz w:val="24"/>
          <w:szCs w:val="24"/>
          <w:lang w:val="id-ID"/>
        </w:rPr>
        <w:t xml:space="preserve"> </w:t>
      </w:r>
    </w:p>
    <w:p w14:paraId="00307DED" w14:textId="1A9DF620" w:rsidR="00B445E0" w:rsidRPr="0099690B" w:rsidRDefault="00813749" w:rsidP="0081374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445E0" w:rsidRPr="0099690B">
        <w:rPr>
          <w:rFonts w:ascii="Times New Roman" w:hAnsi="Times New Roman" w:cs="Times New Roman"/>
          <w:sz w:val="24"/>
          <w:szCs w:val="24"/>
          <w:lang w:val="id-ID"/>
        </w:rPr>
        <w:t>Kepatuhan</w:t>
      </w:r>
      <w:r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t>merupakan istilah</w:t>
      </w:r>
      <w:r w:rsidRPr="0099690B">
        <w:rPr>
          <w:rFonts w:ascii="Times New Roman" w:hAnsi="Times New Roman" w:cs="Times New Roman"/>
          <w:sz w:val="24"/>
          <w:szCs w:val="24"/>
          <w:lang w:val="id-ID"/>
        </w:rPr>
        <w:t xml:space="preserve"> bagi tindakan yang </w:t>
      </w:r>
      <w:r w:rsidR="00B445E0" w:rsidRPr="0099690B">
        <w:rPr>
          <w:rFonts w:ascii="Times New Roman" w:hAnsi="Times New Roman" w:cs="Times New Roman"/>
          <w:sz w:val="24"/>
          <w:szCs w:val="24"/>
          <w:lang w:val="id-ID"/>
        </w:rPr>
        <w:t xml:space="preserve">tunduk terhadap aturan yang sudah dibuat, </w:t>
      </w:r>
      <w:r w:rsidRPr="0099690B">
        <w:rPr>
          <w:rFonts w:ascii="Times New Roman" w:hAnsi="Times New Roman" w:cs="Times New Roman"/>
          <w:sz w:val="24"/>
          <w:szCs w:val="24"/>
          <w:lang w:val="id-ID"/>
        </w:rPr>
        <w:t xml:space="preserve">dalam artian </w:t>
      </w:r>
      <w:r w:rsidR="00B445E0" w:rsidRPr="0099690B">
        <w:rPr>
          <w:rFonts w:ascii="Times New Roman" w:hAnsi="Times New Roman" w:cs="Times New Roman"/>
          <w:sz w:val="24"/>
          <w:szCs w:val="24"/>
          <w:lang w:val="id-ID"/>
        </w:rPr>
        <w:t>masyarakat wajib pajak sudah melaksanakan</w:t>
      </w:r>
      <w:r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t xml:space="preserve">kewajibannya dalam perpajakan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{"citationItems":[{"id":"ITEM-1","itemData":{"DOI":"10.29040/jap.v21i1.1029","ISSN":"1412-629X","abstract":"The tax compliance of property tax in Candirejo Tuntang village especially Kalipanggang hamlet has not reached its target that has been set, the percentage rate of property tax.in these last five years still below the target which is 80% with 141 taxpayers. This percentage can be seen in 2015 which shows a figure 56,16 %, then in 2016 with the percentage 60,26 % , and then in 2017 as much as 66,00 % and in the year 2018 as much as 70,15 %. The percentage increase from 2015 until 2018, but in 2019 the percentage rate is decrease to 64,96 %.The method of this research is qualitative descriptive, while the purpose is to measure the depth of public knowledge and awareness in hamlet Kalipanggang to pay the property tax. Data collection techniques in this research are: observation, interview, and documentation method, then the technical analysis are: consisting of data reduction, presentation of data, and the conclusion. The result of this research shows that mostly taxpayers don't really understand yet about the rules and the purpose of property tax so they need to re-explain, taxpayers only know the sanction of a fine for it’s been written in SPPT (a letter of tax notification). The awareness of taxpayers is so low because they let their tax arrear for years. Most of the taxpayers prioritize the primary and secondary needs than pay their tax, it's also because the small amount of income taxpayers. The things needed to raise the awareness of paying property tax are to improve the public services, especially in property tax and provide an explanation, which taxpayers have been given information and knowledge about the role and benefit of property tax so people can raise the awareness in order to do their duty tax.","author":[{"dropping-particle":"","family":"Kusumaningrum","given":"Feny Retno","non-dropping-particle":"","parse-names":false,"suffix":""},{"dropping-particle":"","family":"Luhsasi","given":"Dwi Iga","non-dropping-particle":"","parse-names":false,"suffix":""},{"dropping-particle":"","family":"Sitorus","given":"Destri Sambara","non-dropping-particle":"","parse-names":false,"suffix":""}],"container-title":"Jurnal Akuntansi dan Pajak","id":"ITEM-1","issue":"01","issued":{"date-parts":[["2020"]]},"page":"24-31","title":"Pengetahuan Dan Kesadaran Masyarakat Dalam Kepatuhan Membayar Pajak Bumi Dan Bangunan Di Dusun Kalipanggang Desa Candirejo Tuntang","type":"article-journal","volume":"21"},"uris":["http://www.mendeley.com/documents/?uuid=e89e2248-2bd4-44cc-a5ba-27afca6c6148"]}],"mendeley":{"formattedCitation":"(Kusumaningrum et al., 2020)","plainTextFormattedCitation":"(Kusumaningrum et al., 2020)","previouslyFormattedCitation":"(Kusumaningrum et al., 2020)"},"properties":{"noteIndex":0},"schema":"https://github.com/citation-style-language/schema/raw/master/csl-citation.json"}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(Kusumaningrum et al., 2020)</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Kewajiban</w:t>
      </w:r>
      <w:r w:rsidR="00B64D45" w:rsidRPr="0099690B">
        <w:rPr>
          <w:rFonts w:ascii="Times New Roman" w:hAnsi="Times New Roman" w:cs="Times New Roman"/>
          <w:sz w:val="24"/>
          <w:szCs w:val="24"/>
          <w:lang w:val="id-ID"/>
        </w:rPr>
        <w:t xml:space="preserve"> yang dimaksud </w:t>
      </w:r>
      <w:r w:rsidRPr="0099690B">
        <w:rPr>
          <w:rFonts w:ascii="Times New Roman" w:hAnsi="Times New Roman" w:cs="Times New Roman"/>
          <w:sz w:val="24"/>
          <w:szCs w:val="24"/>
          <w:lang w:val="id-ID"/>
        </w:rPr>
        <w:t>berupa</w:t>
      </w:r>
      <w:r w:rsidR="00B445E0"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pembayaran </w:t>
      </w:r>
      <w:r w:rsidR="00B445E0" w:rsidRPr="0099690B">
        <w:rPr>
          <w:rFonts w:ascii="Times New Roman" w:hAnsi="Times New Roman" w:cs="Times New Roman"/>
          <w:sz w:val="24"/>
          <w:szCs w:val="24"/>
          <w:lang w:val="id-ID"/>
        </w:rPr>
        <w:t>Pajak Bumi dan Bangunan</w:t>
      </w:r>
      <w:r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t>Kota Samarinda.</w:t>
      </w:r>
    </w:p>
    <w:p w14:paraId="5F5B8B98" w14:textId="534EA9EA" w:rsidR="00B445E0"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445E0" w:rsidRPr="0099690B">
        <w:rPr>
          <w:rFonts w:ascii="Times New Roman" w:hAnsi="Times New Roman" w:cs="Times New Roman"/>
          <w:sz w:val="24"/>
          <w:szCs w:val="24"/>
          <w:lang w:val="id-ID"/>
        </w:rPr>
        <w:t>Terdapat empat indikator untuk men</w:t>
      </w:r>
      <w:r w:rsidR="0048342E" w:rsidRPr="0099690B">
        <w:rPr>
          <w:rFonts w:ascii="Times New Roman" w:hAnsi="Times New Roman" w:cs="Times New Roman"/>
          <w:sz w:val="24"/>
          <w:szCs w:val="24"/>
          <w:lang w:val="id-ID"/>
        </w:rPr>
        <w:t>ilai</w:t>
      </w:r>
      <w:r w:rsidR="00B445E0" w:rsidRPr="0099690B">
        <w:rPr>
          <w:rFonts w:ascii="Times New Roman" w:hAnsi="Times New Roman" w:cs="Times New Roman"/>
          <w:sz w:val="24"/>
          <w:szCs w:val="24"/>
          <w:lang w:val="id-ID"/>
        </w:rPr>
        <w:t xml:space="preserve"> kepatuhan wajib pajak</w:t>
      </w:r>
      <w:r w:rsidR="00094398" w:rsidRPr="0099690B">
        <w:rPr>
          <w:rFonts w:ascii="Times New Roman" w:hAnsi="Times New Roman" w:cs="Times New Roman"/>
          <w:sz w:val="24"/>
          <w:szCs w:val="24"/>
          <w:lang w:val="id-ID"/>
        </w:rPr>
        <w:t xml:space="preserve"> yang diadopsi dari </w:t>
      </w:r>
      <w:r w:rsidR="00372429" w:rsidRPr="0099690B">
        <w:rPr>
          <w:rFonts w:ascii="Times New Roman" w:hAnsi="Times New Roman" w:cs="Times New Roman"/>
          <w:sz w:val="24"/>
          <w:szCs w:val="24"/>
          <w:lang w:val="id-ID"/>
        </w:rPr>
        <w:t>PMK</w:t>
      </w:r>
      <w:r w:rsidR="00B445E0" w:rsidRPr="0099690B">
        <w:rPr>
          <w:rFonts w:ascii="Times New Roman" w:hAnsi="Times New Roman" w:cs="Times New Roman"/>
          <w:sz w:val="24"/>
          <w:szCs w:val="24"/>
          <w:lang w:val="id-ID"/>
        </w:rPr>
        <w:t xml:space="preserve"> Nomor 39/PMK.03/2018</w:t>
      </w:r>
      <w:r w:rsidR="00094398" w:rsidRPr="0099690B">
        <w:rPr>
          <w:rFonts w:ascii="Times New Roman" w:hAnsi="Times New Roman" w:cs="Times New Roman"/>
          <w:sz w:val="24"/>
          <w:szCs w:val="24"/>
          <w:lang w:val="id-ID"/>
        </w:rPr>
        <w:t xml:space="preserve"> dan dari </w:t>
      </w:r>
      <w:r w:rsidR="00094398" w:rsidRPr="0099690B">
        <w:rPr>
          <w:rFonts w:ascii="Times New Roman" w:hAnsi="Times New Roman" w:cs="Times New Roman"/>
          <w:sz w:val="24"/>
          <w:szCs w:val="24"/>
          <w:lang w:val="id-ID"/>
        </w:rPr>
        <w:fldChar w:fldCharType="begin" w:fldLock="1"/>
      </w:r>
      <w:r w:rsidR="00684F37" w:rsidRPr="0099690B">
        <w:rPr>
          <w:rFonts w:ascii="Times New Roman" w:hAnsi="Times New Roman" w:cs="Times New Roman"/>
          <w:sz w:val="24"/>
          <w:szCs w:val="24"/>
          <w:lang w:val="id-ID"/>
        </w:rPr>
        <w:instrText>ADDIN CSL_CITATION {"citationItems":[{"id":"ITEM-1","itemData":{"DOI":"10.36406/jemi.v28i02.253","ISSN":"0854-0985","abstract":"- This research aims to knowing effect understanding tax, tax sanction, and level of trust in the goverment againts taxpayers compliance in paying land and building tax - rural and urban in the sub-district Jatinegara. The population in this research were PBB-P2 taxpayers registered in Jatinegara sub-district as many as 27,761 taxpayers. The sample in this study amounted to 100 taxpayers obtained from the results of calculations using the Slovin formula. The method of collecting data in this study by distributing questionnaires. Questionnaire tests in this research, namely data quality test, classic assumption test, and hypothesis test. The results of this research indicate that there is a significant effect of the understanding variable on taxpayer compliance in PBB-P2 payments. This is evidenced by the positive regression coefficient (0.307) and tcount greater than the value of ttable (4.408&gt; 1.98498) at the significance value (0,000 &lt; 5%). There is a significant effect of tax sanction variable on taxpayer compliance in PBB-P2 payments. This is evidenced by the negative regression coefficient (-0.209) and tcount smaller than the value of ttable (-1.452 &lt; 1.98498) at the significance value (0,150 &gt; 5%). There is a significant effect of the level of trust in the government variable on taxpayer compliance in PBB-P2 payments. This is evidenced by the positive regression coefficient (0.654) and tcount greater than the value of ttable (6.540 &gt; 1.98498) at the significance value (0,000 &lt; 5%). Understanding, tax Sanctions, and the level of trust in the government have a significant effect of a manner together on taxpayers compliance in PBB-P2 payments. This is evidenced by the value of Fcount which is greater than the value of Ftable (28,113 &gt; 2,70) at the significance value (0,000 &lt; 5%).","author":[{"dropping-particle":"","family":"Yuliansyah","given":"Rahmat","non-dropping-particle":"","parse-names":false,"suffix":""},{"dropping-particle":"","family":"Amaliati Setiawan","given":"Desy","non-dropping-particle":"","parse-names":false,"suffix":""},{"dropping-particle":"","family":"Sri Mumpuni","given":"Rayahu","non-dropping-particle":"","parse-names":false,"suffix":""}],"container-title":"Jurnal STEI Ekonomi","id":"ITEM-1","issue":"02","issued":{"date-parts":[["2019"]]},"page":"233-253","title":"Pengaruh Pemahaman, Sanksi Perpajakan, dan Tingkat kepercayaan pada Pemerintah terhadap Kepatuhan Wajib Pajak dalam Membayar PBB-P2","type":"article-journal","volume":"28"},"uris":["http://www.mendeley.com/documents/?uuid=02e314be-daa4-4dca-86df-bbaf53f59350"]}],"mendeley":{"formattedCitation":"(Yuliansyah et al., 2019)","plainTextFormattedCitation":"(Yuliansyah et al., 2019)","previouslyFormattedCitation":"(Yuliansyah et al., 2019)"},"properties":{"noteIndex":0},"schema":"https://github.com/citation-style-language/schema/raw/master/csl-citation.json"}</w:instrText>
      </w:r>
      <w:r w:rsidR="00094398" w:rsidRPr="0099690B">
        <w:rPr>
          <w:rFonts w:ascii="Times New Roman" w:hAnsi="Times New Roman" w:cs="Times New Roman"/>
          <w:sz w:val="24"/>
          <w:szCs w:val="24"/>
          <w:lang w:val="id-ID"/>
        </w:rPr>
        <w:fldChar w:fldCharType="separate"/>
      </w:r>
      <w:r w:rsidR="00094398" w:rsidRPr="0099690B">
        <w:rPr>
          <w:rFonts w:ascii="Times New Roman" w:hAnsi="Times New Roman" w:cs="Times New Roman"/>
          <w:noProof/>
          <w:sz w:val="24"/>
          <w:szCs w:val="24"/>
          <w:lang w:val="id-ID"/>
        </w:rPr>
        <w:t>(Yuliansyah et al., 2019)</w:t>
      </w:r>
      <w:r w:rsidR="00094398"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w:t>
      </w:r>
    </w:p>
    <w:p w14:paraId="003BDED8" w14:textId="754527F9" w:rsidR="00385F4A" w:rsidRPr="0099690B" w:rsidRDefault="00CC1D45" w:rsidP="00BB63BC">
      <w:pPr>
        <w:pStyle w:val="ListParagraph"/>
        <w:numPr>
          <w:ilvl w:val="0"/>
          <w:numId w:val="33"/>
        </w:numPr>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Wajib pajak patuh mendaftarkan diri sebagai </w:t>
      </w:r>
      <w:r w:rsidR="00026C3F" w:rsidRPr="0099690B">
        <w:rPr>
          <w:rFonts w:ascii="Times New Roman" w:hAnsi="Times New Roman" w:cs="Times New Roman"/>
          <w:sz w:val="24"/>
          <w:szCs w:val="24"/>
          <w:lang w:val="id-ID"/>
        </w:rPr>
        <w:t>wajib pajak</w:t>
      </w:r>
      <w:r w:rsidR="000C135B" w:rsidRPr="0099690B">
        <w:rPr>
          <w:rFonts w:ascii="Times New Roman" w:hAnsi="Times New Roman" w:cs="Times New Roman"/>
          <w:sz w:val="24"/>
          <w:szCs w:val="24"/>
          <w:lang w:val="id-ID"/>
        </w:rPr>
        <w:t xml:space="preserve"> PBB-P2</w:t>
      </w:r>
    </w:p>
    <w:p w14:paraId="1EAA935A" w14:textId="25FDD70E" w:rsidR="00385F4A" w:rsidRPr="0099690B" w:rsidRDefault="00385F4A" w:rsidP="00BB63BC">
      <w:pPr>
        <w:pStyle w:val="ListParagraph"/>
        <w:numPr>
          <w:ilvl w:val="0"/>
          <w:numId w:val="33"/>
        </w:numPr>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Pembayaran pajak selalu dilakukan tepat waktu </w:t>
      </w:r>
    </w:p>
    <w:p w14:paraId="0D937D83" w14:textId="2F5DEFB9" w:rsidR="00DB1B29" w:rsidRPr="0099690B" w:rsidRDefault="00DE39B8" w:rsidP="00BB63BC">
      <w:pPr>
        <w:pStyle w:val="ListParagraph"/>
        <w:numPr>
          <w:ilvl w:val="0"/>
          <w:numId w:val="33"/>
        </w:numPr>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Wajib pajak melaporkan </w:t>
      </w:r>
      <w:r w:rsidR="0060038E" w:rsidRPr="0099690B">
        <w:rPr>
          <w:rFonts w:ascii="Times New Roman" w:hAnsi="Times New Roman" w:cs="Times New Roman"/>
          <w:sz w:val="24"/>
          <w:szCs w:val="24"/>
          <w:lang w:val="id-ID"/>
        </w:rPr>
        <w:t>objek pajak</w:t>
      </w:r>
      <w:r w:rsidRPr="0099690B">
        <w:rPr>
          <w:rFonts w:ascii="Times New Roman" w:hAnsi="Times New Roman" w:cs="Times New Roman"/>
          <w:sz w:val="24"/>
          <w:szCs w:val="24"/>
          <w:lang w:val="id-ID"/>
        </w:rPr>
        <w:t xml:space="preserve"> dengan benar </w:t>
      </w:r>
    </w:p>
    <w:p w14:paraId="70816765" w14:textId="6E049797" w:rsidR="00B445E0" w:rsidRPr="0099690B" w:rsidRDefault="00CC1D45" w:rsidP="00BB63BC">
      <w:pPr>
        <w:pStyle w:val="ListParagraph"/>
        <w:numPr>
          <w:ilvl w:val="0"/>
          <w:numId w:val="33"/>
        </w:numPr>
        <w:tabs>
          <w:tab w:val="left" w:pos="426"/>
        </w:tabs>
        <w:spacing w:line="480" w:lineRule="auto"/>
        <w:ind w:left="851"/>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Tidak memiliki tunggakan pajak PBB-P2</w:t>
      </w:r>
    </w:p>
    <w:p w14:paraId="2F688A4C" w14:textId="48592B73" w:rsidR="00B445E0" w:rsidRPr="0099690B" w:rsidRDefault="00B445E0" w:rsidP="00BB63BC">
      <w:pPr>
        <w:pStyle w:val="ListParagraph"/>
        <w:numPr>
          <w:ilvl w:val="0"/>
          <w:numId w:val="56"/>
        </w:numPr>
        <w:tabs>
          <w:tab w:val="left" w:pos="426"/>
        </w:tabs>
        <w:spacing w:line="480" w:lineRule="auto"/>
        <w:ind w:left="426" w:hanging="425"/>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Variabel Independen (X)</w:t>
      </w:r>
    </w:p>
    <w:p w14:paraId="5D60DA61" w14:textId="77777777" w:rsidR="00E3792E" w:rsidRPr="0099690B" w:rsidRDefault="00B445E0" w:rsidP="00BB63BC">
      <w:pPr>
        <w:pStyle w:val="ListParagraph"/>
        <w:numPr>
          <w:ilvl w:val="1"/>
          <w:numId w:val="27"/>
        </w:numPr>
        <w:tabs>
          <w:tab w:val="left" w:pos="426"/>
          <w:tab w:val="left" w:pos="993"/>
        </w:tabs>
        <w:spacing w:line="480" w:lineRule="auto"/>
        <w:ind w:left="1134" w:hanging="425"/>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Pengetahuan Perpajakan</w:t>
      </w:r>
    </w:p>
    <w:p w14:paraId="2FFD949E" w14:textId="25DA0752" w:rsidR="00E3792E" w:rsidRPr="0099690B" w:rsidRDefault="00E3792E" w:rsidP="00E3792E">
      <w:pPr>
        <w:tabs>
          <w:tab w:val="left" w:pos="426"/>
          <w:tab w:val="left" w:pos="993"/>
        </w:tabs>
        <w:spacing w:line="480" w:lineRule="auto"/>
        <w:ind w:left="709"/>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743ED1" w:rsidRPr="0099690B">
        <w:rPr>
          <w:rFonts w:ascii="Times New Roman" w:hAnsi="Times New Roman" w:cs="Times New Roman"/>
          <w:sz w:val="24"/>
          <w:szCs w:val="24"/>
          <w:lang w:val="id-ID"/>
        </w:rPr>
        <w:t xml:space="preserve">Proses ketika wajib pajak menyadari hal-hal terkait perpajakan dan menerapkan informasi </w:t>
      </w:r>
      <w:r w:rsidRPr="0099690B">
        <w:rPr>
          <w:rFonts w:ascii="Times New Roman" w:hAnsi="Times New Roman" w:cs="Times New Roman"/>
          <w:sz w:val="24"/>
          <w:szCs w:val="24"/>
          <w:lang w:val="id-ID"/>
        </w:rPr>
        <w:t xml:space="preserve">tersebut </w:t>
      </w:r>
      <w:r w:rsidR="00743ED1" w:rsidRPr="0099690B">
        <w:rPr>
          <w:rFonts w:ascii="Times New Roman" w:hAnsi="Times New Roman" w:cs="Times New Roman"/>
          <w:sz w:val="24"/>
          <w:szCs w:val="24"/>
          <w:lang w:val="id-ID"/>
        </w:rPr>
        <w:t xml:space="preserve">ke dalam </w:t>
      </w:r>
      <w:r w:rsidRPr="0099690B">
        <w:rPr>
          <w:rFonts w:ascii="Times New Roman" w:hAnsi="Times New Roman" w:cs="Times New Roman"/>
          <w:sz w:val="24"/>
          <w:szCs w:val="24"/>
          <w:lang w:val="id-ID"/>
        </w:rPr>
        <w:t>tindakan nyata</w:t>
      </w:r>
      <w:r w:rsidR="00743ED1" w:rsidRPr="0099690B">
        <w:rPr>
          <w:rFonts w:ascii="Times New Roman" w:hAnsi="Times New Roman" w:cs="Times New Roman"/>
          <w:sz w:val="24"/>
          <w:szCs w:val="24"/>
          <w:lang w:val="id-ID"/>
        </w:rPr>
        <w:t xml:space="preserve"> ketika mereka membayar pajak dikenal sebagai pengetahuan perpajakan</w:t>
      </w:r>
      <w:r w:rsidR="00B445E0" w:rsidRPr="0099690B">
        <w:rPr>
          <w:rFonts w:ascii="Times New Roman" w:hAnsi="Times New Roman" w:cs="Times New Roman"/>
          <w:sz w:val="24"/>
          <w:szCs w:val="24"/>
          <w:lang w:val="id-ID"/>
        </w:rPr>
        <w:t>.</w:t>
      </w:r>
      <w:r w:rsidR="00743ED1" w:rsidRPr="0099690B">
        <w:t xml:space="preserve"> </w:t>
      </w:r>
      <w:r w:rsidR="00743ED1" w:rsidRPr="0099690B">
        <w:rPr>
          <w:rFonts w:ascii="Times New Roman" w:hAnsi="Times New Roman" w:cs="Times New Roman"/>
          <w:sz w:val="24"/>
          <w:szCs w:val="24"/>
          <w:lang w:val="id-ID"/>
        </w:rPr>
        <w:t xml:space="preserve">Pengetahuan pajak ini akan membantu wajib pajak dalam membayar pajak mereka, sehingga meningkatkan kepatuhan wajib pajak.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{"citationItems":[{"id":"ITEM-1","itemData":{"DOI":"10.24964/ja.v5i1.255","ISSN":"2088-768X","abstract":"This study aimed to examine the effect of awareness of taxpayers, tax penalties, tax knowledge, and service tax authorities on tax compliance and building earth. The sampling technique in this study using a convenience sampling (convenience sampling) to 110 taxpayer earth and office buildings in the Department of Revenue, Finance and Asset Management Area (DPPKAD) Yogyakarta that meet the criteria.\r             The data used are primary data through questionnaires, which contain a respondent's answers. Analysis of the data in this study using descriptive analysis and multiple linear regression analysis. The first hypothesis: awareness taxpayer positive effect on tax compliance on land and buildings, both: tax penalty positive effect on tax compliance on land and buildings, three: knowledge of taxation positive effect on tax compliance on land and buildings, a fourth: the service tax authorities positive effect on tax compliance and building earth. The fourth hypothesis can be proved by the results of the study showed that awareness of taxpayers, tax penalties, tax knowledge, and service fiskus positive effect on tax compliance and building earth.\r  \r Keywords: Awareness of taxpayers, tax penalties, tax knowledge, Service tax authorities, taxpayers Compliance","author":[{"dropping-particle":"","family":"Erawati","given":"Teguh","non-dropping-particle":"","parse-names":false,"suffix":""},{"dropping-particle":"","family":"Parera","given":"Andrea Meylita Widyasti","non-dropping-particle":"","parse-names":false,"suffix":""}],"container-title":"Jurnal Akuntansi","id":"ITEM-1","issue":"1","issued":{"date-parts":[["2017"]]},"page":"37","title":"Pengaruh Kesadaran Wajib Pajak, Sanksi Perpajakan, Pengetahuan Perpajakan, Dan Pelayanan Fiskus","type":"article-journal","volume":"5"},"uris":["http://www.mendeley.com/documents/?uuid=6d633126-0d47-4cb3-9ba2-806b02c87008"]}],"mendeley":{"formattedCitation":"(Erawati &amp; Parera, 2017)","plainTextFormattedCitation":"(Erawati &amp; Parera, 2017)","previouslyFormattedCitation":"(Erawati &amp; Parera, 2017)"},"properties":{"noteIndex":0},"schema":"https://github.com/citation-style-language/schema/raw/master/csl-citation.json"}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(Erawati &amp; Parera, 2017)</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w:t>
      </w:r>
    </w:p>
    <w:p w14:paraId="71C9493A" w14:textId="2E3B3F1A" w:rsidR="00B445E0" w:rsidRPr="0099690B" w:rsidRDefault="00E3792E" w:rsidP="00E3792E">
      <w:pPr>
        <w:tabs>
          <w:tab w:val="left" w:pos="426"/>
          <w:tab w:val="left" w:pos="993"/>
        </w:tabs>
        <w:spacing w:line="480" w:lineRule="auto"/>
        <w:ind w:left="709"/>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ab/>
      </w:r>
      <w:r w:rsidR="00743ED1" w:rsidRPr="0099690B">
        <w:rPr>
          <w:rFonts w:ascii="Times New Roman" w:hAnsi="Times New Roman" w:cs="Times New Roman"/>
          <w:sz w:val="24"/>
          <w:szCs w:val="24"/>
          <w:lang w:val="id-ID"/>
        </w:rPr>
        <w:t xml:space="preserve">Ada Empat indikator yang digunakan untuk menilai pengetahuan perpajakan </w:t>
      </w:r>
      <w:r w:rsidR="000C135B" w:rsidRPr="0099690B">
        <w:rPr>
          <w:rFonts w:ascii="Times New Roman" w:hAnsi="Times New Roman" w:cs="Times New Roman"/>
          <w:sz w:val="24"/>
          <w:szCs w:val="24"/>
          <w:lang w:val="id-ID"/>
        </w:rPr>
        <w:t>yang diadopsi dari</w:t>
      </w:r>
      <w:r w:rsidR="00B445E0"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{"citationItems":[{"id":"ITEM-1","itemData":{"DOI":"10.36418/jcs.v1i3.66","ISSN":"2963-1866","abstract":"The data source used in this study is primary data. Primary data is obtained by using a questionnaire in the form of a structured questionnaire with the aim of collecting information from taxpayers in Tegalangus Village. Sampling in this study was conducted using nonprobability sampling techniques, namely sampling techniques that do not provide equal opportunities / opportunities for each element or member of the population to be selected as samples. Analysis of the data used is the regression analysis, t-test and F-test. Data management with the help of SPSS software (Statistical Product and Service Solution) version 24. Based on the results of the analysis carried out, it was concluded that the awareness of taxpayers, and knowledge of taxation of taxpayers had a positive and significant influence on taxpayer compliance in Tegalangus Village.","author":[{"dropping-particle":"","family":"Leonardo","given":"Sunanta","non-dropping-particle":"","parse-names":false,"suffix":""}],"container-title":"Journal of Comprehensive Science (JCS)","id":"ITEM-1","issue":"3","issued":{"date-parts":[["2022"]]},"page":"419-438","title":"Pengaruh Kesadaran Wajib Pajak Dan Pengetahuan Perpajakan Wajib Pajak Terhadap Kepatuhan Wajib Pajak","type":"article-journal","volume":"1"},"uris":["http://www.mendeley.com/documents/?uuid=2eafb8f8-5d92-43ea-99c8-97ffcc8ec90e"]}],"mendeley":{"formattedCitation":"(Leonardo, 2022)","manualFormatting":"Leonardo, (2022)","plainTextFormattedCitation":"(Leonardo, 2022)","previouslyFormattedCitation":"(Leonardo, 2022)"},"properties":{"noteIndex":0},"schema":"https://github.com/citation-style-language/schema/raw/master/csl-citation.json"}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Leonardo, (2022)</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dan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(2020)","plainTextFormattedCitation":"(Rahayu, 2020)","previouslyFormattedCitation":"(Rahayu, 2020)"},"properties":{"noteIndex":0},"schema":"https://github.com/citation-style-language/schema/raw/master/csl-citation.json"}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Rahayu, (2020)</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w:t>
      </w:r>
    </w:p>
    <w:p w14:paraId="520B3825" w14:textId="263C47F4" w:rsidR="00B445E0" w:rsidRPr="0099690B" w:rsidRDefault="00B445E0" w:rsidP="00BB63BC">
      <w:pPr>
        <w:pStyle w:val="ListParagraph"/>
        <w:numPr>
          <w:ilvl w:val="0"/>
          <w:numId w:val="64"/>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Pengetahuan</w:t>
      </w:r>
      <w:r w:rsidR="00B64D45" w:rsidRPr="0099690B">
        <w:rPr>
          <w:rFonts w:ascii="Times New Roman" w:hAnsi="Times New Roman" w:cs="Times New Roman"/>
          <w:sz w:val="24"/>
          <w:szCs w:val="24"/>
          <w:lang w:val="id-ID"/>
        </w:rPr>
        <w:t xml:space="preserve"> </w:t>
      </w:r>
      <w:r w:rsidR="000C135B" w:rsidRPr="0099690B">
        <w:rPr>
          <w:rFonts w:ascii="Times New Roman" w:hAnsi="Times New Roman" w:cs="Times New Roman"/>
          <w:sz w:val="24"/>
          <w:szCs w:val="24"/>
          <w:lang w:val="id-ID"/>
        </w:rPr>
        <w:t>terkait bumi dan bangunan yang dikenakan</w:t>
      </w:r>
      <w:r w:rsidR="00D94DBE" w:rsidRPr="0099690B">
        <w:rPr>
          <w:rFonts w:ascii="Times New Roman" w:hAnsi="Times New Roman" w:cs="Times New Roman"/>
          <w:sz w:val="24"/>
          <w:szCs w:val="24"/>
          <w:lang w:val="id-ID"/>
        </w:rPr>
        <w:t xml:space="preserve"> PBB-P2</w:t>
      </w:r>
    </w:p>
    <w:p w14:paraId="629352ED" w14:textId="53AD6D2F" w:rsidR="000C135B" w:rsidRPr="0099690B" w:rsidRDefault="000C135B" w:rsidP="00BB63BC">
      <w:pPr>
        <w:pStyle w:val="ListParagraph"/>
        <w:numPr>
          <w:ilvl w:val="0"/>
          <w:numId w:val="64"/>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Pengetahuan wajib pajak tentang manfaat membayar PBB-P2 </w:t>
      </w:r>
    </w:p>
    <w:p w14:paraId="28CE2F1A" w14:textId="617E5360" w:rsidR="00B445E0" w:rsidRPr="0099690B" w:rsidRDefault="0048342E" w:rsidP="00BB63BC">
      <w:pPr>
        <w:pStyle w:val="ListParagraph"/>
        <w:numPr>
          <w:ilvl w:val="0"/>
          <w:numId w:val="64"/>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Pengetahuan wajib pajak terkait </w:t>
      </w:r>
      <w:r w:rsidR="00385F4A" w:rsidRPr="0099690B">
        <w:rPr>
          <w:rFonts w:ascii="Times New Roman" w:hAnsi="Times New Roman" w:cs="Times New Roman"/>
          <w:sz w:val="24"/>
          <w:szCs w:val="24"/>
          <w:lang w:val="id-ID"/>
        </w:rPr>
        <w:t xml:space="preserve">cara mendaftarkan diri sebagai wajib pajak </w:t>
      </w:r>
      <w:r w:rsidR="000C135B" w:rsidRPr="0099690B">
        <w:rPr>
          <w:rFonts w:ascii="Times New Roman" w:hAnsi="Times New Roman" w:cs="Times New Roman"/>
          <w:sz w:val="24"/>
          <w:szCs w:val="24"/>
          <w:lang w:val="id-ID"/>
        </w:rPr>
        <w:t>PBB-P2</w:t>
      </w:r>
    </w:p>
    <w:p w14:paraId="2C67E99A" w14:textId="4A6E991C" w:rsidR="00743ED1" w:rsidRPr="0099690B" w:rsidRDefault="0048342E" w:rsidP="00BB63BC">
      <w:pPr>
        <w:pStyle w:val="ListParagraph"/>
        <w:numPr>
          <w:ilvl w:val="0"/>
          <w:numId w:val="64"/>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Pengetahuan wajib pajak </w:t>
      </w:r>
      <w:r w:rsidR="00385F4A" w:rsidRPr="0099690B">
        <w:rPr>
          <w:rFonts w:ascii="Times New Roman" w:hAnsi="Times New Roman" w:cs="Times New Roman"/>
          <w:sz w:val="24"/>
          <w:szCs w:val="24"/>
          <w:lang w:val="id-ID"/>
        </w:rPr>
        <w:t xml:space="preserve">terhadap tata cara pembayaran pajak </w:t>
      </w:r>
      <w:r w:rsidR="000C135B" w:rsidRPr="0099690B">
        <w:rPr>
          <w:rFonts w:ascii="Times New Roman" w:hAnsi="Times New Roman" w:cs="Times New Roman"/>
          <w:sz w:val="24"/>
          <w:szCs w:val="24"/>
          <w:lang w:val="id-ID"/>
        </w:rPr>
        <w:t>PBB-P2</w:t>
      </w:r>
    </w:p>
    <w:p w14:paraId="54842118" w14:textId="77777777" w:rsidR="00DB1B29" w:rsidRPr="0099690B" w:rsidRDefault="00B445E0" w:rsidP="00BB63BC">
      <w:pPr>
        <w:pStyle w:val="ListParagraph"/>
        <w:numPr>
          <w:ilvl w:val="0"/>
          <w:numId w:val="35"/>
        </w:numPr>
        <w:tabs>
          <w:tab w:val="left" w:pos="426"/>
          <w:tab w:val="left" w:pos="993"/>
        </w:tabs>
        <w:spacing w:line="480" w:lineRule="auto"/>
        <w:ind w:left="1134" w:hanging="425"/>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Sanksi Perpajakan</w:t>
      </w:r>
    </w:p>
    <w:p w14:paraId="1983039E" w14:textId="37CCC121" w:rsidR="00A11FFD" w:rsidRPr="0099690B" w:rsidRDefault="002D34B3" w:rsidP="00A11FFD">
      <w:pPr>
        <w:tabs>
          <w:tab w:val="left" w:pos="426"/>
          <w:tab w:val="left" w:pos="993"/>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445E0" w:rsidRPr="0099690B">
        <w:rPr>
          <w:rFonts w:ascii="Times New Roman" w:hAnsi="Times New Roman" w:cs="Times New Roman"/>
          <w:sz w:val="24"/>
          <w:szCs w:val="24"/>
          <w:lang w:val="id-ID"/>
        </w:rPr>
        <w:t>San</w:t>
      </w:r>
      <w:r w:rsidR="00BB3CEE" w:rsidRPr="0099690B">
        <w:rPr>
          <w:rFonts w:ascii="Times New Roman" w:hAnsi="Times New Roman" w:cs="Times New Roman"/>
          <w:sz w:val="24"/>
          <w:szCs w:val="24"/>
          <w:lang w:val="id-ID"/>
        </w:rPr>
        <w:t>ks</w:t>
      </w:r>
      <w:r w:rsidR="00B445E0" w:rsidRPr="0099690B">
        <w:rPr>
          <w:rFonts w:ascii="Times New Roman" w:hAnsi="Times New Roman" w:cs="Times New Roman"/>
          <w:sz w:val="24"/>
          <w:szCs w:val="24"/>
          <w:lang w:val="id-ID"/>
        </w:rPr>
        <w:t xml:space="preserve">i </w:t>
      </w:r>
      <w:r w:rsidR="00A11FFD" w:rsidRPr="0099690B">
        <w:rPr>
          <w:rFonts w:ascii="Times New Roman" w:hAnsi="Times New Roman" w:cs="Times New Roman"/>
          <w:sz w:val="24"/>
          <w:szCs w:val="24"/>
          <w:lang w:val="id-ID"/>
        </w:rPr>
        <w:t>adalah</w:t>
      </w:r>
      <w:r w:rsidR="00B445E0" w:rsidRPr="0099690B">
        <w:rPr>
          <w:rFonts w:ascii="Times New Roman" w:hAnsi="Times New Roman" w:cs="Times New Roman"/>
          <w:sz w:val="24"/>
          <w:szCs w:val="24"/>
          <w:lang w:val="id-ID"/>
        </w:rPr>
        <w:t xml:space="preserve"> </w:t>
      </w:r>
      <w:r w:rsidR="002B3ED8" w:rsidRPr="0099690B">
        <w:rPr>
          <w:rFonts w:ascii="Times New Roman" w:hAnsi="Times New Roman" w:cs="Times New Roman"/>
          <w:sz w:val="24"/>
          <w:szCs w:val="24"/>
          <w:lang w:val="id-ID"/>
        </w:rPr>
        <w:t>hukum</w:t>
      </w:r>
      <w:r w:rsidR="00BF27C2" w:rsidRPr="0099690B">
        <w:rPr>
          <w:rFonts w:ascii="Times New Roman" w:hAnsi="Times New Roman" w:cs="Times New Roman"/>
          <w:sz w:val="24"/>
          <w:szCs w:val="24"/>
          <w:lang w:val="id-ID"/>
        </w:rPr>
        <w:t>a</w:t>
      </w:r>
      <w:r w:rsidR="002B3ED8" w:rsidRPr="0099690B">
        <w:rPr>
          <w:rFonts w:ascii="Times New Roman" w:hAnsi="Times New Roman" w:cs="Times New Roman"/>
          <w:sz w:val="24"/>
          <w:szCs w:val="24"/>
          <w:lang w:val="id-ID"/>
        </w:rPr>
        <w:t xml:space="preserve">n atau konsekuensi </w:t>
      </w:r>
      <w:r w:rsidR="00B445E0" w:rsidRPr="0099690B">
        <w:rPr>
          <w:rFonts w:ascii="Times New Roman" w:hAnsi="Times New Roman" w:cs="Times New Roman"/>
          <w:sz w:val="24"/>
          <w:szCs w:val="24"/>
          <w:lang w:val="id-ID"/>
        </w:rPr>
        <w:t>yang</w:t>
      </w:r>
      <w:r w:rsidR="002B3ED8" w:rsidRPr="0099690B">
        <w:rPr>
          <w:rFonts w:ascii="Times New Roman" w:hAnsi="Times New Roman" w:cs="Times New Roman"/>
          <w:sz w:val="24"/>
          <w:szCs w:val="24"/>
          <w:lang w:val="id-ID"/>
        </w:rPr>
        <w:t xml:space="preserve"> ditujukan</w:t>
      </w:r>
      <w:r w:rsidR="00A11FFD" w:rsidRPr="0099690B">
        <w:rPr>
          <w:rFonts w:ascii="Times New Roman" w:hAnsi="Times New Roman" w:cs="Times New Roman"/>
          <w:sz w:val="24"/>
          <w:szCs w:val="24"/>
          <w:lang w:val="id-ID"/>
        </w:rPr>
        <w:t xml:space="preserve"> pada </w:t>
      </w:r>
      <w:r w:rsidR="00B445E0" w:rsidRPr="0099690B">
        <w:rPr>
          <w:rFonts w:ascii="Times New Roman" w:hAnsi="Times New Roman" w:cs="Times New Roman"/>
          <w:sz w:val="24"/>
          <w:szCs w:val="24"/>
          <w:lang w:val="id-ID"/>
        </w:rPr>
        <w:t xml:space="preserve">pihak yang diidentifikasi telah melanggar </w:t>
      </w:r>
      <w:r w:rsidR="002B3ED8" w:rsidRPr="0099690B">
        <w:rPr>
          <w:rFonts w:ascii="Times New Roman" w:hAnsi="Times New Roman" w:cs="Times New Roman"/>
          <w:sz w:val="24"/>
          <w:szCs w:val="24"/>
          <w:lang w:val="id-ID"/>
        </w:rPr>
        <w:t>ketentuan</w:t>
      </w:r>
      <w:r w:rsidR="00B445E0" w:rsidRPr="0099690B">
        <w:rPr>
          <w:rFonts w:ascii="Times New Roman" w:hAnsi="Times New Roman" w:cs="Times New Roman"/>
          <w:sz w:val="24"/>
          <w:szCs w:val="24"/>
          <w:lang w:val="id-ID"/>
        </w:rPr>
        <w:t xml:space="preserve"> yang berlaku. </w:t>
      </w:r>
      <w:r w:rsidR="002B3ED8" w:rsidRPr="0099690B">
        <w:rPr>
          <w:rFonts w:ascii="Times New Roman" w:hAnsi="Times New Roman" w:cs="Times New Roman"/>
          <w:sz w:val="24"/>
          <w:szCs w:val="24"/>
          <w:lang w:val="id-ID"/>
        </w:rPr>
        <w:t xml:space="preserve">Sanksi perpajakan adalah salah satu </w:t>
      </w:r>
      <w:r w:rsidR="009D1066" w:rsidRPr="0099690B">
        <w:rPr>
          <w:rFonts w:ascii="Times New Roman" w:hAnsi="Times New Roman" w:cs="Times New Roman"/>
          <w:sz w:val="24"/>
          <w:szCs w:val="24"/>
          <w:lang w:val="id-ID"/>
        </w:rPr>
        <w:t>elemen</w:t>
      </w:r>
      <w:r w:rsidR="002B3ED8" w:rsidRPr="0099690B">
        <w:rPr>
          <w:rFonts w:ascii="Times New Roman" w:hAnsi="Times New Roman" w:cs="Times New Roman"/>
          <w:sz w:val="24"/>
          <w:szCs w:val="24"/>
          <w:lang w:val="id-ID"/>
        </w:rPr>
        <w:t xml:space="preserve"> yang juga mempengaruhi kepatuhan wajib pajak, karena sanksi </w:t>
      </w:r>
      <w:r w:rsidR="009D1066" w:rsidRPr="0099690B">
        <w:rPr>
          <w:rFonts w:ascii="Times New Roman" w:hAnsi="Times New Roman" w:cs="Times New Roman"/>
          <w:sz w:val="24"/>
          <w:szCs w:val="24"/>
          <w:lang w:val="id-ID"/>
        </w:rPr>
        <w:t xml:space="preserve">tersebut berfungsi </w:t>
      </w:r>
      <w:r w:rsidR="002B3ED8" w:rsidRPr="0099690B">
        <w:rPr>
          <w:rFonts w:ascii="Times New Roman" w:hAnsi="Times New Roman" w:cs="Times New Roman"/>
          <w:sz w:val="24"/>
          <w:szCs w:val="24"/>
          <w:lang w:val="id-ID"/>
        </w:rPr>
        <w:t xml:space="preserve">untuk mengontrol kelompok </w:t>
      </w:r>
      <w:r w:rsidR="009D1066" w:rsidRPr="0099690B">
        <w:rPr>
          <w:rFonts w:ascii="Times New Roman" w:hAnsi="Times New Roman" w:cs="Times New Roman"/>
          <w:sz w:val="24"/>
          <w:szCs w:val="24"/>
          <w:lang w:val="id-ID"/>
        </w:rPr>
        <w:t xml:space="preserve">masyarakat </w:t>
      </w:r>
      <w:r w:rsidR="002B3ED8" w:rsidRPr="0099690B">
        <w:rPr>
          <w:rFonts w:ascii="Times New Roman" w:hAnsi="Times New Roman" w:cs="Times New Roman"/>
          <w:sz w:val="24"/>
          <w:szCs w:val="24"/>
          <w:lang w:val="id-ID"/>
        </w:rPr>
        <w:t>atau populasi. Diharapkan d</w:t>
      </w:r>
      <w:r w:rsidR="00B445E0" w:rsidRPr="0099690B">
        <w:rPr>
          <w:rFonts w:ascii="Times New Roman" w:hAnsi="Times New Roman" w:cs="Times New Roman"/>
          <w:sz w:val="24"/>
          <w:szCs w:val="24"/>
          <w:lang w:val="id-ID"/>
        </w:rPr>
        <w:t xml:space="preserve">engan adanya sanksi berupa denda maupun sanksi </w:t>
      </w:r>
      <w:r w:rsidR="00B445E0" w:rsidRPr="0099690B">
        <w:rPr>
          <w:rFonts w:ascii="Times New Roman" w:hAnsi="Times New Roman" w:cs="Times New Roman"/>
          <w:sz w:val="24"/>
          <w:szCs w:val="24"/>
          <w:lang w:val="id-ID"/>
        </w:rPr>
        <w:lastRenderedPageBreak/>
        <w:t>pidana</w:t>
      </w:r>
      <w:r w:rsidR="00EB71D7" w:rsidRPr="0099690B">
        <w:rPr>
          <w:rFonts w:ascii="Times New Roman" w:hAnsi="Times New Roman" w:cs="Times New Roman"/>
          <w:sz w:val="24"/>
          <w:szCs w:val="24"/>
          <w:lang w:val="id-ID"/>
        </w:rPr>
        <w:t xml:space="preserve">, </w:t>
      </w:r>
      <w:r w:rsidR="002B3ED8" w:rsidRPr="0099690B">
        <w:rPr>
          <w:rFonts w:ascii="Times New Roman" w:hAnsi="Times New Roman" w:cs="Times New Roman"/>
          <w:sz w:val="24"/>
          <w:szCs w:val="24"/>
          <w:lang w:val="id-ID"/>
        </w:rPr>
        <w:t>menjadikan</w:t>
      </w:r>
      <w:r w:rsidR="00B445E0" w:rsidRPr="0099690B">
        <w:rPr>
          <w:rFonts w:ascii="Times New Roman" w:hAnsi="Times New Roman" w:cs="Times New Roman"/>
          <w:sz w:val="24"/>
          <w:szCs w:val="24"/>
          <w:lang w:val="id-ID"/>
        </w:rPr>
        <w:t xml:space="preserve"> wajib pajak lebih </w:t>
      </w:r>
      <w:r w:rsidR="0048342E" w:rsidRPr="0099690B">
        <w:rPr>
          <w:rFonts w:ascii="Times New Roman" w:hAnsi="Times New Roman" w:cs="Times New Roman"/>
          <w:sz w:val="24"/>
          <w:szCs w:val="24"/>
          <w:lang w:val="id-ID"/>
        </w:rPr>
        <w:t>mematuhi</w:t>
      </w:r>
      <w:r w:rsidR="00BA6ECE" w:rsidRPr="0099690B">
        <w:rPr>
          <w:rFonts w:ascii="Times New Roman" w:hAnsi="Times New Roman" w:cs="Times New Roman"/>
          <w:sz w:val="24"/>
          <w:szCs w:val="24"/>
          <w:lang w:val="id-ID"/>
        </w:rPr>
        <w:t xml:space="preserve"> dalam</w:t>
      </w:r>
      <w:r w:rsidR="00B445E0" w:rsidRPr="0099690B">
        <w:rPr>
          <w:rFonts w:ascii="Times New Roman" w:hAnsi="Times New Roman" w:cs="Times New Roman"/>
          <w:sz w:val="24"/>
          <w:szCs w:val="24"/>
          <w:lang w:val="id-ID"/>
        </w:rPr>
        <w:t xml:space="preserve"> </w:t>
      </w:r>
      <w:r w:rsidR="002B3ED8" w:rsidRPr="0099690B">
        <w:rPr>
          <w:rFonts w:ascii="Times New Roman" w:hAnsi="Times New Roman" w:cs="Times New Roman"/>
          <w:sz w:val="24"/>
          <w:szCs w:val="24"/>
          <w:lang w:val="id-ID"/>
        </w:rPr>
        <w:t xml:space="preserve">memenuhi kewajiban perpajakannya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{"citationItems":[{"id":"ITEM-1","itemData":{"DOI":"10.36088/manazhim.v4i1.1625","ISSN":"2656-5374","abstract":"Adapun tujuan riset ini untuk menguji serta mengenali pengaruh pemahaman wajib pajak, sanksi perpajakan serta mutu pelayanan perpajakan secara simultan ataupun parsial terhadap Kepatuhan Wajib Pajak Dalam Membayar Pajak Bumi dan Bangunan akan kah mempengaruhi guna Pemahaman Wajib Pajak, Sanksi Perpajakan serta Mutu Pelayanan Perpajakan. Kategori informasi yang digunakan dalam riset ini merupakan informasi primer. Sumber informasi primer pada riset ini diperoleh langsung dari wajib pajak bumi dan bangunan yang terletak di Kota Tangerang Selatan.\r  Dengan kata lain Kesadaran Wajib Pajak, Sanksi Perpajakan, Serta Kualitas Pelayanan Perpajakan secara bersama– sama mempengaruhi Kepatuhan Wajib Pajak Membayar Pajak Bumi dan Bangunan. Kesadaran Wajib Pajak tidak mempengaruhi terhadap Kepatuhan Wajib Pajak Membayar Pajak Bumi dan Bangunan pada Kota Tangerang Selatan Tahun 2021, Sanksi Perpajakan tidak mempengaruhi terhadap Kepatuhan Wajib Pajak Membayar Pajak Bumi dan Bangunan pada Kota Tangerang Selatan Tahun 2021, Kualitas Pelayanan Perpajakan mempengaruhi terhadap Kepatuhan Wajib Pajak Membayar Pajak Bumi dan Bangunan pada Kota Tangerang Selatan Tahun 2021.\r Kata Kunci: Kesadaran Wajib Pajak, Sanksi Perpajakan Dan Kualitas Pelayanan Perpajakan.","author":[{"dropping-particle":"","family":"Hidayat","given":"Imam","non-dropping-particle":"","parse-names":false,"suffix":""},{"dropping-particle":"","family":"Gunawan","given":"Steven","non-dropping-particle":"","parse-names":false,"suffix":""}],"container-title":"Manazhim","id":"ITEM-1","issue":"1","issued":{"date-parts":[["2022"]]},"page":"110-132","title":"Kesadaran Wajib Pajak, Sanksi Perpajakan dan Kualitas Pelayanan Perpajakan terhadap Kepatuhan Wajib Pajak dalam Membayar Pajak Bumi dan Bangunan","type":"article-journal","volume":"4"},"uris":["http://www.mendeley.com/documents/?uuid=ad0cc727-bf5e-48dd-9530-4aee6d78af70"]}],"mendeley":{"formattedCitation":"(I. Hidayat &amp; Gunawan, 2022)","plainTextFormattedCitation":"(I. Hidayat &amp; Gunawan, 2022)","previouslyFormattedCitation":"(I. Hidayat &amp; Gunawan, 2022)"},"properties":{"noteIndex":0},"schema":"https://github.com/citation-style-language/schema/raw/master/csl-citation.json"}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(I. Hidayat &amp; Gunawan, 2022)</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w:t>
      </w:r>
    </w:p>
    <w:p w14:paraId="4A68F8F1" w14:textId="522E7673" w:rsidR="00B445E0" w:rsidRPr="0099690B" w:rsidRDefault="00A11FFD" w:rsidP="00A11FFD">
      <w:pPr>
        <w:tabs>
          <w:tab w:val="left" w:pos="426"/>
          <w:tab w:val="left" w:pos="993"/>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B4968" w:rsidRPr="0099690B">
        <w:rPr>
          <w:rFonts w:ascii="Times New Roman" w:hAnsi="Times New Roman" w:cs="Times New Roman"/>
          <w:sz w:val="24"/>
          <w:szCs w:val="24"/>
          <w:lang w:val="id-ID"/>
        </w:rPr>
        <w:t>Empat i</w:t>
      </w:r>
      <w:r w:rsidR="00B445E0" w:rsidRPr="0099690B">
        <w:rPr>
          <w:rFonts w:ascii="Times New Roman" w:hAnsi="Times New Roman" w:cs="Times New Roman"/>
          <w:sz w:val="24"/>
          <w:szCs w:val="24"/>
          <w:lang w:val="id-ID"/>
        </w:rPr>
        <w:t>ndikator yang digunakan untuk mengukur sanksi perpajakan</w:t>
      </w:r>
      <w:r w:rsidR="00A01828" w:rsidRPr="0099690B">
        <w:rPr>
          <w:rFonts w:ascii="Times New Roman" w:hAnsi="Times New Roman" w:cs="Times New Roman"/>
          <w:sz w:val="24"/>
          <w:szCs w:val="24"/>
          <w:lang w:val="id-ID"/>
        </w:rPr>
        <w:t xml:space="preserve"> berdasarkan adopsi dari</w:t>
      </w:r>
      <w:r w:rsidR="00B445E0"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Indonesia)","id":"ITEM-1","issue":"2","issued":{"date-parts":[["2021"]]},"page":"139","title":"Pengaruh Penerapan E-Filing, Pengetahuan Pajak dan Sanksi Pajak terhadap Kepatuhan Wajib Pajak pada Pegawai Kemendikbud","type":"article-journal","volume":"4"},"uris":["http://www.mendeley.com/documents/?uuid=51edf54a-4044-455c-acba-8b28395f4463"]}],"mendeley":{"formattedCitation":"(Mulyati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Mulyati &amp; Ismanto, (2021)</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dan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(2020)","plainTextFormattedCitation":"(Rahayu, 2020)","previouslyFormattedCitation":"(Rahayu, 2020)"},"properties":{"noteIndex":0},"schema":"https://github.com/citation-style-language/schema/raw/master/csl-citation.json"}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Rahayu, (2020)</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yaitu :</w:t>
      </w:r>
    </w:p>
    <w:p w14:paraId="38231E3A" w14:textId="1C3E4FAD" w:rsidR="00B445E0" w:rsidRPr="0099690B" w:rsidRDefault="00B445E0" w:rsidP="00BB63BC">
      <w:pPr>
        <w:pStyle w:val="ListParagraph"/>
        <w:numPr>
          <w:ilvl w:val="0"/>
          <w:numId w:val="65"/>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Keterlambatan </w:t>
      </w:r>
      <w:r w:rsidR="00381154" w:rsidRPr="0099690B">
        <w:rPr>
          <w:rFonts w:ascii="Times New Roman" w:hAnsi="Times New Roman" w:cs="Times New Roman"/>
          <w:sz w:val="24"/>
          <w:szCs w:val="24"/>
          <w:lang w:val="id-ID"/>
        </w:rPr>
        <w:t>pembayaran</w:t>
      </w:r>
      <w:r w:rsidRPr="0099690B">
        <w:rPr>
          <w:rFonts w:ascii="Times New Roman" w:hAnsi="Times New Roman" w:cs="Times New Roman"/>
          <w:sz w:val="24"/>
          <w:szCs w:val="24"/>
          <w:lang w:val="id-ID"/>
        </w:rPr>
        <w:t xml:space="preserve"> pajak</w:t>
      </w:r>
      <w:r w:rsidR="005A6F33" w:rsidRPr="0099690B">
        <w:rPr>
          <w:rFonts w:ascii="Times New Roman" w:hAnsi="Times New Roman" w:cs="Times New Roman"/>
          <w:sz w:val="24"/>
          <w:szCs w:val="24"/>
          <w:lang w:val="id-ID"/>
        </w:rPr>
        <w:t xml:space="preserve"> PBB-P2</w:t>
      </w:r>
      <w:r w:rsidRPr="0099690B">
        <w:rPr>
          <w:rFonts w:ascii="Times New Roman" w:hAnsi="Times New Roman" w:cs="Times New Roman"/>
          <w:sz w:val="24"/>
          <w:szCs w:val="24"/>
          <w:lang w:val="id-ID"/>
        </w:rPr>
        <w:t xml:space="preserve"> harus dikenai sanksi</w:t>
      </w:r>
    </w:p>
    <w:p w14:paraId="364B6765" w14:textId="04F35C8F" w:rsidR="00B445E0" w:rsidRPr="0099690B" w:rsidRDefault="00B445E0" w:rsidP="00BB63BC">
      <w:pPr>
        <w:pStyle w:val="ListParagraph"/>
        <w:numPr>
          <w:ilvl w:val="0"/>
          <w:numId w:val="65"/>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digunakan untuk meningkatkan kepatuhan wajib pajak</w:t>
      </w:r>
      <w:r w:rsidR="00CA4311" w:rsidRPr="0099690B">
        <w:rPr>
          <w:rFonts w:ascii="Times New Roman" w:hAnsi="Times New Roman" w:cs="Times New Roman"/>
          <w:sz w:val="24"/>
          <w:szCs w:val="24"/>
          <w:lang w:val="id-ID"/>
        </w:rPr>
        <w:t xml:space="preserve"> PBB-P2</w:t>
      </w:r>
    </w:p>
    <w:p w14:paraId="05CA5CBF" w14:textId="6EA017E0" w:rsidR="00B445E0" w:rsidRPr="0099690B" w:rsidRDefault="00B445E0" w:rsidP="00BB63BC">
      <w:pPr>
        <w:pStyle w:val="ListParagraph"/>
        <w:numPr>
          <w:ilvl w:val="0"/>
          <w:numId w:val="65"/>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Pengenaan sanksi pajak</w:t>
      </w:r>
      <w:r w:rsidR="006F4DE6" w:rsidRPr="0099690B">
        <w:rPr>
          <w:rFonts w:ascii="Times New Roman" w:hAnsi="Times New Roman" w:cs="Times New Roman"/>
          <w:sz w:val="24"/>
          <w:szCs w:val="24"/>
          <w:lang w:val="id-ID"/>
        </w:rPr>
        <w:t xml:space="preserve"> PBB-P2</w:t>
      </w:r>
      <w:r w:rsidRPr="0099690B">
        <w:rPr>
          <w:rFonts w:ascii="Times New Roman" w:hAnsi="Times New Roman" w:cs="Times New Roman"/>
          <w:sz w:val="24"/>
          <w:szCs w:val="24"/>
          <w:lang w:val="id-ID"/>
        </w:rPr>
        <w:t xml:space="preserve"> dilakukan sesuai peraturan undang-undang</w:t>
      </w:r>
    </w:p>
    <w:p w14:paraId="69C6E641" w14:textId="4D75B8E2" w:rsidR="009E2A45" w:rsidRPr="0099690B" w:rsidRDefault="00B445E0" w:rsidP="00BB63BC">
      <w:pPr>
        <w:pStyle w:val="ListParagraph"/>
        <w:numPr>
          <w:ilvl w:val="0"/>
          <w:numId w:val="65"/>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perpajakan membuat efek jera bagi pelanggar</w:t>
      </w:r>
    </w:p>
    <w:p w14:paraId="2E8A631E" w14:textId="2EB8044A" w:rsidR="00DB1B29" w:rsidRPr="0099690B" w:rsidRDefault="00B445E0" w:rsidP="00BB63BC">
      <w:pPr>
        <w:pStyle w:val="ListParagraph"/>
        <w:numPr>
          <w:ilvl w:val="0"/>
          <w:numId w:val="36"/>
        </w:numPr>
        <w:tabs>
          <w:tab w:val="left" w:pos="426"/>
          <w:tab w:val="left" w:pos="993"/>
          <w:tab w:val="left" w:pos="1134"/>
        </w:tabs>
        <w:spacing w:line="480" w:lineRule="auto"/>
        <w:ind w:left="1134" w:hanging="425"/>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Kesadaran </w:t>
      </w:r>
      <w:r w:rsidR="00E770A7" w:rsidRPr="0099690B">
        <w:rPr>
          <w:rFonts w:ascii="Times New Roman" w:hAnsi="Times New Roman" w:cs="Times New Roman"/>
          <w:b/>
          <w:bCs/>
          <w:sz w:val="24"/>
          <w:szCs w:val="24"/>
          <w:lang w:val="id-ID"/>
        </w:rPr>
        <w:t>Wajib Pajak</w:t>
      </w:r>
    </w:p>
    <w:p w14:paraId="2A4FB3EA" w14:textId="4519E767" w:rsidR="00A11FFD" w:rsidRPr="0099690B" w:rsidRDefault="00A11FFD" w:rsidP="00A11FFD">
      <w:pPr>
        <w:tabs>
          <w:tab w:val="left" w:pos="426"/>
          <w:tab w:val="left" w:pos="993"/>
          <w:tab w:val="left" w:pos="1134"/>
        </w:tabs>
        <w:spacing w:line="480" w:lineRule="auto"/>
        <w:ind w:left="709"/>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B445E0" w:rsidRPr="0099690B">
        <w:rPr>
          <w:rFonts w:ascii="Times New Roman" w:hAnsi="Times New Roman" w:cs="Times New Roman"/>
          <w:sz w:val="24"/>
          <w:szCs w:val="24"/>
          <w:lang w:val="id-ID"/>
        </w:rPr>
        <w:t>Kesadaran</w:t>
      </w:r>
      <w:r w:rsidRPr="0099690B">
        <w:rPr>
          <w:rFonts w:ascii="Times New Roman" w:hAnsi="Times New Roman" w:cs="Times New Roman"/>
          <w:sz w:val="24"/>
          <w:szCs w:val="24"/>
          <w:lang w:val="id-ID"/>
        </w:rPr>
        <w:t xml:space="preserve"> </w:t>
      </w:r>
      <w:r w:rsidR="009D1066" w:rsidRPr="0099690B">
        <w:rPr>
          <w:rFonts w:ascii="Times New Roman" w:hAnsi="Times New Roman" w:cs="Times New Roman"/>
          <w:sz w:val="24"/>
          <w:szCs w:val="24"/>
          <w:lang w:val="id-ID"/>
        </w:rPr>
        <w:t xml:space="preserve">adalah </w:t>
      </w:r>
      <w:r w:rsidR="00B445E0" w:rsidRPr="0099690B">
        <w:rPr>
          <w:rFonts w:ascii="Times New Roman" w:hAnsi="Times New Roman" w:cs="Times New Roman"/>
          <w:sz w:val="24"/>
          <w:szCs w:val="24"/>
          <w:lang w:val="id-ID"/>
        </w:rPr>
        <w:t>s</w:t>
      </w:r>
      <w:r w:rsidR="009D1066" w:rsidRPr="0099690B">
        <w:rPr>
          <w:rFonts w:ascii="Times New Roman" w:hAnsi="Times New Roman" w:cs="Times New Roman"/>
          <w:sz w:val="24"/>
          <w:szCs w:val="24"/>
          <w:lang w:val="id-ID"/>
        </w:rPr>
        <w:t>ebuah</w:t>
      </w:r>
      <w:r w:rsidR="00B445E0" w:rsidRPr="0099690B">
        <w:rPr>
          <w:rFonts w:ascii="Times New Roman" w:hAnsi="Times New Roman" w:cs="Times New Roman"/>
          <w:sz w:val="24"/>
          <w:szCs w:val="24"/>
          <w:lang w:val="id-ID"/>
        </w:rPr>
        <w:t xml:space="preserve"> </w:t>
      </w:r>
      <w:r w:rsidR="009D1066" w:rsidRPr="0099690B">
        <w:rPr>
          <w:rFonts w:ascii="Times New Roman" w:hAnsi="Times New Roman" w:cs="Times New Roman"/>
          <w:sz w:val="24"/>
          <w:szCs w:val="24"/>
          <w:lang w:val="id-ID"/>
        </w:rPr>
        <w:t>keadaan</w:t>
      </w:r>
      <w:r w:rsidR="00EB71D7" w:rsidRPr="0099690B">
        <w:rPr>
          <w:rFonts w:ascii="Times New Roman" w:hAnsi="Times New Roman" w:cs="Times New Roman"/>
          <w:sz w:val="24"/>
          <w:szCs w:val="24"/>
          <w:lang w:val="id-ID"/>
        </w:rPr>
        <w:t xml:space="preserve"> </w:t>
      </w:r>
      <w:r w:rsidR="00B445E0" w:rsidRPr="0099690B">
        <w:rPr>
          <w:rFonts w:ascii="Times New Roman" w:hAnsi="Times New Roman" w:cs="Times New Roman"/>
          <w:sz w:val="24"/>
          <w:szCs w:val="24"/>
          <w:lang w:val="id-ID"/>
        </w:rPr>
        <w:t>yang menyadari akan situasi atau tindakan yang dilakukan. Dalam hal perpajakan, kesadaran</w:t>
      </w:r>
      <w:r w:rsidRPr="0099690B">
        <w:rPr>
          <w:rFonts w:ascii="Times New Roman" w:hAnsi="Times New Roman" w:cs="Times New Roman"/>
          <w:sz w:val="24"/>
          <w:szCs w:val="24"/>
          <w:lang w:val="id-ID"/>
        </w:rPr>
        <w:t xml:space="preserve"> wajib pajak </w:t>
      </w:r>
      <w:r w:rsidR="00B445E0" w:rsidRPr="0099690B">
        <w:rPr>
          <w:rFonts w:ascii="Times New Roman" w:hAnsi="Times New Roman" w:cs="Times New Roman"/>
          <w:sz w:val="24"/>
          <w:szCs w:val="24"/>
          <w:lang w:val="id-ID"/>
        </w:rPr>
        <w:t xml:space="preserve">adalah suatu </w:t>
      </w:r>
      <w:r w:rsidRPr="0099690B">
        <w:rPr>
          <w:rFonts w:ascii="Times New Roman" w:hAnsi="Times New Roman" w:cs="Times New Roman"/>
          <w:sz w:val="24"/>
          <w:szCs w:val="24"/>
          <w:lang w:val="id-ID"/>
        </w:rPr>
        <w:t xml:space="preserve">keadaan ketika seseorang </w:t>
      </w:r>
      <w:r w:rsidR="00B445E0" w:rsidRPr="0099690B">
        <w:rPr>
          <w:rFonts w:ascii="Times New Roman" w:hAnsi="Times New Roman" w:cs="Times New Roman"/>
          <w:sz w:val="24"/>
          <w:szCs w:val="24"/>
          <w:lang w:val="id-ID"/>
        </w:rPr>
        <w:t xml:space="preserve">menyadari hak atau kewajiban perpajakannya </w:t>
      </w:r>
      <w:r w:rsidR="00B445E0" w:rsidRPr="0099690B">
        <w:rPr>
          <w:rFonts w:ascii="Times New Roman" w:hAnsi="Times New Roman" w:cs="Times New Roman"/>
          <w:sz w:val="24"/>
          <w:szCs w:val="24"/>
          <w:lang w:val="id-ID"/>
        </w:rPr>
        <w:fldChar w:fldCharType="begin" w:fldLock="1"/>
      </w:r>
      <w:r w:rsidR="002901A0" w:rsidRPr="0099690B">
        <w:rPr>
          <w:rFonts w:ascii="Times New Roman" w:hAnsi="Times New Roman" w:cs="Times New Roman"/>
          <w:sz w:val="24"/>
          <w:szCs w:val="24"/>
          <w:lang w:val="id-ID"/>
        </w:rPr>
        <w:instrText>ADDIN CSL_CITATION {"citationItems":[{"id":"ITEM-1","itemData":{"ISBN":"1203011113","abstract":"This study aimed to analyze the factors that influence individual taxpayer compliance in Magelang. Independent variables which are used to examine the individual taxpayer compliance, among others: the taxpayer awareness, knowledge and understanding of taxation, tax penalties, the tax authorities of tax service quality, ditributif justice, procedural justice and interactional justice. Respondents of this research is the individual taxpayer who has had SPT and domiciled in Magelang. The sampling technique in this study using cluster sampling method, while the data source is a type of primary data with questionnaires as the instrument. Questionnaires were administered to 119 respondents using a Likert scale of 1 to 5. The data analysis of data performed by multiple linear regression analysis using SPSS version 21 for Windows. The results showed that (1) Awareness of the taxpayer is positively significant effect on tax compliance, (2) Knowledge and understanding of taxation taxpayer is positively significant effect on tax compliance, (3) Penalties taxation expressly granted to the offender taxes positive and significant effect on tax compliance, (4) The tax authorities of tax service quality give a positive and significant effect on tax compliance, (5) Distributive justice is not significant effect on tax compliance, (6) Procedural justice give a positive and significant effect on taxpayer compliance, and (7) Interactional justice also provide a positive and significant effect on tax compliance.","author":[{"dropping-particle":"","family":"Nugraheni","given":"Agustina Dewi","non-dropping-particle":"","parse-names":false,"suffix":""}],"container-title":"Diponegoro Journal of Accounting","id":"ITEM-1","issued":{"date-parts":[["2015"]]},"number-of-pages":"1-14","title":"Faktor-Faktor Yang Mempengaruhi Kepatuhan Wajib Pajak Orang Pribadi (Studi Empiris Pada Wajib Pajak Di Kota Magelang)","type":"book","volume":"4"},"uris":["http://www.mendeley.com/documents/?uuid=3dd0b594-6a70-4741-b0ec-13e1a5eab4d7"]}],"mendeley":{"formattedCitation":"(Nugraheni, 2015)","plainTextFormattedCitation":"(Nugraheni, 2015)","previouslyFormattedCitation":"(Nugraheni, 2015)"},"properties":{"noteIndex":0},"schema":"https://github.com/citation-style-language/schema/raw/master/csl-citation.json"}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(Nugraheni, 2015)</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w:t>
      </w:r>
    </w:p>
    <w:p w14:paraId="04C16799" w14:textId="5B830081" w:rsidR="00B445E0" w:rsidRPr="0099690B" w:rsidRDefault="00A11FFD" w:rsidP="00A11FFD">
      <w:pPr>
        <w:tabs>
          <w:tab w:val="left" w:pos="426"/>
          <w:tab w:val="left" w:pos="993"/>
          <w:tab w:val="left" w:pos="1134"/>
        </w:tabs>
        <w:spacing w:line="480" w:lineRule="auto"/>
        <w:ind w:left="709"/>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B445E0" w:rsidRPr="0099690B">
        <w:rPr>
          <w:rFonts w:ascii="Times New Roman" w:hAnsi="Times New Roman" w:cs="Times New Roman"/>
          <w:sz w:val="24"/>
          <w:szCs w:val="24"/>
          <w:lang w:val="id-ID"/>
        </w:rPr>
        <w:t>Berikut indikator yang digunakan untuk mengukur kesadaran</w:t>
      </w:r>
      <w:r w:rsidRPr="0099690B">
        <w:rPr>
          <w:rFonts w:ascii="Times New Roman" w:hAnsi="Times New Roman" w:cs="Times New Roman"/>
          <w:b/>
          <w:bCs/>
          <w:sz w:val="24"/>
          <w:szCs w:val="24"/>
          <w:lang w:val="id-ID"/>
        </w:rPr>
        <w:t xml:space="preserve"> </w:t>
      </w:r>
      <w:r w:rsidR="00B445E0" w:rsidRPr="0099690B">
        <w:rPr>
          <w:rFonts w:ascii="Times New Roman" w:hAnsi="Times New Roman" w:cs="Times New Roman"/>
          <w:sz w:val="24"/>
          <w:szCs w:val="24"/>
          <w:lang w:val="id-ID"/>
        </w:rPr>
        <w:t xml:space="preserve">perpajakan menurut </w:t>
      </w:r>
      <w:r w:rsidR="00B445E0" w:rsidRPr="0099690B">
        <w:rPr>
          <w:rFonts w:ascii="Times New Roman" w:hAnsi="Times New Roman" w:cs="Times New Roman"/>
          <w:sz w:val="24"/>
          <w:szCs w:val="24"/>
          <w:lang w:val="id-ID"/>
        </w:rPr>
        <w:fldChar w:fldCharType="begin" w:fldLock="1"/>
      </w:r>
      <w:r w:rsidR="00B445E0" w:rsidRPr="0099690B">
        <w:rPr>
          <w:rFonts w:ascii="Times New Roman" w:hAnsi="Times New Roman" w:cs="Times New Roman"/>
          <w:sz w:val="24"/>
          <w:szCs w:val="24"/>
          <w:lang w:val="id-ID"/>
        </w:rPr>
        <w:instrText>ADDIN CSL_CITATION {"citationItems":[{"id":"ITEM-1","itemData":{"DOI":"10.33395/owner.v6i4.1068","ISSN":"2548-7507","abstract":"This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Tax.\r  \r  \r  ","author":[{"dropping-particle":"","family":"Hidayat","given":"Rachmat","non-dropping-particle":"","parse-names":false,"suffix":""},{"dropping-particle":"","family":"Wati","given":"Suci Rahma","non-dropping-particle":"","parse-names":false,"suffix":""}],"container-title":"Owner","id":"ITEM-1","issue":"4","issued":{"date-parts":[["2022"]]},"page":"4009-4020","title":"Pengaruh kesadaran Wajib Pajak dan kualitas pelayanan pajak terhadap kepatuhan Wajib Pajak dalam membayar Pajak bumi dan Bangunan di kota Bandung","type":"article-journal","volume":"6"},"uris":["http://www.mendeley.com/documents/?uuid=3b47ce66-40b4-4eca-95b2-ad6b4c4a1acd"]}],"mendeley":{"formattedCitation":"(R. Hidayat &amp; Wati, 2022)","manualFormatting":"R. Hidayat &amp; Wati, (2022)","plainTextFormattedCitation":"(R. Hidayat &amp; Wati, 2022)","previouslyFormattedCitation":"(R. Hidayat &amp; Wati, 2022)"},"properties":{"noteIndex":0},"schema":"https://github.com/citation-style-language/schema/raw/master/csl-citation.json"}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R. Hidayat &amp; Wati, (2022)</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dan </w:t>
      </w:r>
      <w:r w:rsidR="00B445E0" w:rsidRPr="0099690B">
        <w:rPr>
          <w:rFonts w:ascii="Times New Roman" w:hAnsi="Times New Roman" w:cs="Times New Roman"/>
          <w:sz w:val="24"/>
          <w:szCs w:val="24"/>
          <w:lang w:val="id-ID"/>
        </w:rPr>
        <w:fldChar w:fldCharType="begin" w:fldLock="1"/>
      </w:r>
      <w:r w:rsidR="00F7668B" w:rsidRPr="0099690B">
        <w:rPr>
          <w:rFonts w:ascii="Times New Roman" w:hAnsi="Times New Roman" w:cs="Times New Roman"/>
          <w:sz w:val="24"/>
          <w:szCs w:val="24"/>
          <w:lang w:val="id-ID"/>
        </w:rPr>
        <w:instrText>ADDIN CSL_CITATION {"citationItems":[{"id":"ITEM-1","itemData":{"author":[{"dropping-particle":"","family":"Rahayu","given":"Siti Kurnia","non-dropping-particle":"","parse-names":false,"suffix":""}],"edition":"1 (Revisi)","id":"ITEM-1","issued":{"date-parts":[["2020"]]},"number-of-pages":"542","publisher":"BI-Obses","publisher-place":"Bandung","title":"Perpajakan","type":"book"},"uris":["http://www.mendeley.com/documents/?uuid=481d1a1e-a5ae-4712-a956-c45ac1af3fe3"]}],"mendeley":{"formattedCitation":"(Rahayu, 2020)","manualFormatting":"Rahayu, (2020)","plainTextFormattedCitation":"(Rahayu, 2020)","previouslyFormattedCitation":"(Rahayu, 2020)"},"properties":{"noteIndex":0},"schema":"https://github.com/citation-style-language/schema/raw/master/csl-citation.json"}</w:instrText>
      </w:r>
      <w:r w:rsidR="00B445E0" w:rsidRPr="0099690B">
        <w:rPr>
          <w:rFonts w:ascii="Times New Roman" w:hAnsi="Times New Roman" w:cs="Times New Roman"/>
          <w:sz w:val="24"/>
          <w:szCs w:val="24"/>
          <w:lang w:val="id-ID"/>
        </w:rPr>
        <w:fldChar w:fldCharType="separate"/>
      </w:r>
      <w:r w:rsidR="00B445E0" w:rsidRPr="0099690B">
        <w:rPr>
          <w:rFonts w:ascii="Times New Roman" w:hAnsi="Times New Roman" w:cs="Times New Roman"/>
          <w:noProof/>
          <w:sz w:val="24"/>
          <w:szCs w:val="24"/>
          <w:lang w:val="id-ID"/>
        </w:rPr>
        <w:t>Rahayu, (2020)</w:t>
      </w:r>
      <w:r w:rsidR="00B445E0" w:rsidRPr="0099690B">
        <w:rPr>
          <w:rFonts w:ascii="Times New Roman" w:hAnsi="Times New Roman" w:cs="Times New Roman"/>
          <w:sz w:val="24"/>
          <w:szCs w:val="24"/>
          <w:lang w:val="id-ID"/>
        </w:rPr>
        <w:fldChar w:fldCharType="end"/>
      </w:r>
      <w:r w:rsidR="00B445E0" w:rsidRPr="0099690B">
        <w:rPr>
          <w:rFonts w:ascii="Times New Roman" w:hAnsi="Times New Roman" w:cs="Times New Roman"/>
          <w:sz w:val="24"/>
          <w:szCs w:val="24"/>
          <w:lang w:val="id-ID"/>
        </w:rPr>
        <w:t xml:space="preserve">  :</w:t>
      </w:r>
    </w:p>
    <w:p w14:paraId="0AB00B76" w14:textId="564D5A1A" w:rsidR="00B445E0" w:rsidRPr="0099690B" w:rsidRDefault="00B445E0" w:rsidP="00BB63BC">
      <w:pPr>
        <w:pStyle w:val="ListParagraph"/>
        <w:numPr>
          <w:ilvl w:val="0"/>
          <w:numId w:val="66"/>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Kesadaran </w:t>
      </w:r>
      <w:r w:rsidR="00306370" w:rsidRPr="0099690B">
        <w:rPr>
          <w:rFonts w:ascii="Times New Roman" w:hAnsi="Times New Roman" w:cs="Times New Roman"/>
          <w:sz w:val="24"/>
          <w:szCs w:val="24"/>
          <w:lang w:val="id-ID"/>
        </w:rPr>
        <w:t>akan kewajiban sebagai warga negara dalam membayar PBB-P2</w:t>
      </w:r>
    </w:p>
    <w:p w14:paraId="1EB46E28" w14:textId="12712584" w:rsidR="00B445E0" w:rsidRPr="0099690B" w:rsidRDefault="00B445E0" w:rsidP="00BB63BC">
      <w:pPr>
        <w:pStyle w:val="ListParagraph"/>
        <w:numPr>
          <w:ilvl w:val="0"/>
          <w:numId w:val="66"/>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Kesadaran terhadap manfaat serta fungsi pajak</w:t>
      </w:r>
      <w:r w:rsidR="00306370" w:rsidRPr="0099690B">
        <w:rPr>
          <w:rFonts w:ascii="Times New Roman" w:hAnsi="Times New Roman" w:cs="Times New Roman"/>
          <w:sz w:val="24"/>
          <w:szCs w:val="24"/>
          <w:lang w:val="id-ID"/>
        </w:rPr>
        <w:t xml:space="preserve"> PBB-P2 bagi rumah tangga </w:t>
      </w:r>
      <w:r w:rsidR="0052027A" w:rsidRPr="0099690B">
        <w:rPr>
          <w:rFonts w:ascii="Times New Roman" w:hAnsi="Times New Roman" w:cs="Times New Roman"/>
          <w:sz w:val="24"/>
          <w:szCs w:val="24"/>
          <w:lang w:val="id-ID"/>
        </w:rPr>
        <w:t>daerah</w:t>
      </w:r>
      <w:r w:rsidRPr="0099690B">
        <w:rPr>
          <w:rFonts w:ascii="Times New Roman" w:hAnsi="Times New Roman" w:cs="Times New Roman"/>
          <w:sz w:val="24"/>
          <w:szCs w:val="24"/>
          <w:lang w:val="id-ID"/>
        </w:rPr>
        <w:t xml:space="preserve"> </w:t>
      </w:r>
    </w:p>
    <w:p w14:paraId="0AF2C888" w14:textId="37C031A2" w:rsidR="00B445E0" w:rsidRPr="0099690B" w:rsidRDefault="00B445E0" w:rsidP="00BB63BC">
      <w:pPr>
        <w:pStyle w:val="ListParagraph"/>
        <w:numPr>
          <w:ilvl w:val="0"/>
          <w:numId w:val="66"/>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 xml:space="preserve">Kesadaran </w:t>
      </w:r>
      <w:r w:rsidR="00306370" w:rsidRPr="0099690B">
        <w:rPr>
          <w:rFonts w:ascii="Times New Roman" w:hAnsi="Times New Roman" w:cs="Times New Roman"/>
          <w:sz w:val="24"/>
          <w:szCs w:val="24"/>
          <w:lang w:val="id-ID"/>
        </w:rPr>
        <w:t xml:space="preserve">wajib pajak </w:t>
      </w:r>
      <w:r w:rsidR="008B4968" w:rsidRPr="0099690B">
        <w:rPr>
          <w:rFonts w:ascii="Times New Roman" w:hAnsi="Times New Roman" w:cs="Times New Roman"/>
          <w:sz w:val="24"/>
          <w:szCs w:val="24"/>
          <w:lang w:val="id-ID"/>
        </w:rPr>
        <w:t xml:space="preserve">ketika </w:t>
      </w:r>
      <w:r w:rsidR="00306370" w:rsidRPr="0099690B">
        <w:rPr>
          <w:rFonts w:ascii="Times New Roman" w:hAnsi="Times New Roman" w:cs="Times New Roman"/>
          <w:sz w:val="24"/>
          <w:szCs w:val="24"/>
          <w:lang w:val="id-ID"/>
        </w:rPr>
        <w:t>menyampaikan informas</w:t>
      </w:r>
      <w:r w:rsidR="00C37056" w:rsidRPr="0099690B">
        <w:rPr>
          <w:rFonts w:ascii="Times New Roman" w:hAnsi="Times New Roman" w:cs="Times New Roman"/>
          <w:sz w:val="24"/>
          <w:szCs w:val="24"/>
          <w:lang w:val="id-ID"/>
        </w:rPr>
        <w:t>i</w:t>
      </w:r>
      <w:r w:rsidRPr="0099690B">
        <w:rPr>
          <w:rFonts w:ascii="Times New Roman" w:hAnsi="Times New Roman" w:cs="Times New Roman"/>
          <w:sz w:val="24"/>
          <w:szCs w:val="24"/>
          <w:lang w:val="id-ID"/>
        </w:rPr>
        <w:t>.</w:t>
      </w:r>
    </w:p>
    <w:p w14:paraId="6E62C6FF" w14:textId="00BE372D" w:rsidR="00C37056" w:rsidRPr="0099690B" w:rsidRDefault="00C37056" w:rsidP="00BB63BC">
      <w:pPr>
        <w:pStyle w:val="ListParagraph"/>
        <w:numPr>
          <w:ilvl w:val="0"/>
          <w:numId w:val="66"/>
        </w:numPr>
        <w:tabs>
          <w:tab w:val="left" w:pos="426"/>
          <w:tab w:val="left" w:pos="993"/>
        </w:tabs>
        <w:spacing w:line="480" w:lineRule="auto"/>
        <w:ind w:left="1560" w:hanging="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Kesadaran wajib pajak pada kebijakan </w:t>
      </w:r>
      <w:r w:rsidR="008B4968" w:rsidRPr="0099690B">
        <w:rPr>
          <w:rFonts w:ascii="Times New Roman" w:hAnsi="Times New Roman" w:cs="Times New Roman"/>
          <w:sz w:val="24"/>
          <w:szCs w:val="24"/>
          <w:lang w:val="id-ID"/>
        </w:rPr>
        <w:t>per</w:t>
      </w:r>
      <w:r w:rsidRPr="0099690B">
        <w:rPr>
          <w:rFonts w:ascii="Times New Roman" w:hAnsi="Times New Roman" w:cs="Times New Roman"/>
          <w:sz w:val="24"/>
          <w:szCs w:val="24"/>
          <w:lang w:val="id-ID"/>
        </w:rPr>
        <w:t>pajak</w:t>
      </w:r>
      <w:r w:rsidR="008B4968" w:rsidRPr="0099690B">
        <w:rPr>
          <w:rFonts w:ascii="Times New Roman" w:hAnsi="Times New Roman" w:cs="Times New Roman"/>
          <w:sz w:val="24"/>
          <w:szCs w:val="24"/>
          <w:lang w:val="id-ID"/>
        </w:rPr>
        <w:t>an</w:t>
      </w:r>
      <w:r w:rsidR="00BF76F8" w:rsidRPr="0099690B">
        <w:rPr>
          <w:rFonts w:ascii="Times New Roman" w:hAnsi="Times New Roman" w:cs="Times New Roman"/>
          <w:sz w:val="24"/>
          <w:szCs w:val="24"/>
          <w:lang w:val="id-ID"/>
        </w:rPr>
        <w:t xml:space="preserve"> dan bukan paksaan</w:t>
      </w:r>
      <w:r w:rsidR="009C02AE" w:rsidRPr="0099690B">
        <w:rPr>
          <w:rFonts w:ascii="Times New Roman" w:hAnsi="Times New Roman" w:cs="Times New Roman"/>
          <w:sz w:val="24"/>
          <w:szCs w:val="24"/>
          <w:lang w:val="id-ID"/>
        </w:rPr>
        <w:t xml:space="preserve"> </w:t>
      </w:r>
    </w:p>
    <w:p w14:paraId="78A81CDF" w14:textId="3BDF700B" w:rsidR="00DB1083" w:rsidRPr="0099690B" w:rsidRDefault="00D10010" w:rsidP="00BB63BC">
      <w:pPr>
        <w:pStyle w:val="ListParagraph"/>
        <w:numPr>
          <w:ilvl w:val="0"/>
          <w:numId w:val="30"/>
        </w:numPr>
        <w:tabs>
          <w:tab w:val="left" w:pos="426"/>
        </w:tabs>
        <w:spacing w:line="480" w:lineRule="auto"/>
        <w:ind w:left="426" w:hanging="426"/>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Populasi dan Sampel</w:t>
      </w:r>
    </w:p>
    <w:p w14:paraId="520A264E" w14:textId="0DCF4126" w:rsidR="0084632A" w:rsidRPr="0099690B" w:rsidRDefault="00DB1B29" w:rsidP="00DB1B2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64D45" w:rsidRPr="0099690B">
        <w:rPr>
          <w:rFonts w:ascii="Times New Roman" w:hAnsi="Times New Roman" w:cs="Times New Roman"/>
          <w:sz w:val="24"/>
          <w:szCs w:val="24"/>
          <w:lang w:val="id-ID"/>
        </w:rPr>
        <w:t xml:space="preserve">Populasi merupakan skor keseluruhan dari individu yang karakteristiknya akan diteliti dan satuan-satuan tersebut dinamakan unit analisis, meliputi orang, lembaga, atau objek lainnya </w:t>
      </w:r>
      <w:r w:rsidR="00A13CDA"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A13CDA" w:rsidRPr="0099690B">
        <w:rPr>
          <w:rFonts w:ascii="Times New Roman" w:hAnsi="Times New Roman" w:cs="Times New Roman"/>
          <w:sz w:val="24"/>
          <w:szCs w:val="24"/>
          <w:lang w:val="id-ID"/>
        </w:rPr>
        <w:fldChar w:fldCharType="separate"/>
      </w:r>
      <w:r w:rsidR="00A13CDA" w:rsidRPr="0099690B">
        <w:rPr>
          <w:rFonts w:ascii="Times New Roman" w:hAnsi="Times New Roman" w:cs="Times New Roman"/>
          <w:noProof/>
          <w:sz w:val="24"/>
          <w:szCs w:val="24"/>
          <w:lang w:val="id-ID"/>
        </w:rPr>
        <w:t>(Sahir, 2022)</w:t>
      </w:r>
      <w:r w:rsidR="00A13CDA" w:rsidRPr="0099690B">
        <w:rPr>
          <w:rFonts w:ascii="Times New Roman" w:hAnsi="Times New Roman" w:cs="Times New Roman"/>
          <w:sz w:val="24"/>
          <w:szCs w:val="24"/>
          <w:lang w:val="id-ID"/>
        </w:rPr>
        <w:fldChar w:fldCharType="end"/>
      </w:r>
      <w:r w:rsidR="00A13CDA" w:rsidRPr="0099690B">
        <w:rPr>
          <w:rFonts w:ascii="Times New Roman" w:hAnsi="Times New Roman" w:cs="Times New Roman"/>
          <w:sz w:val="24"/>
          <w:szCs w:val="24"/>
          <w:lang w:val="id-ID"/>
        </w:rPr>
        <w:t xml:space="preserve">. Sedangkan sampel </w:t>
      </w:r>
      <w:r w:rsidR="00BA6ECE" w:rsidRPr="0099690B">
        <w:rPr>
          <w:rFonts w:ascii="Times New Roman" w:hAnsi="Times New Roman" w:cs="Times New Roman"/>
          <w:sz w:val="24"/>
          <w:szCs w:val="24"/>
          <w:lang w:val="id-ID"/>
        </w:rPr>
        <w:t>merupakan</w:t>
      </w:r>
      <w:r w:rsidR="00A13CDA" w:rsidRPr="0099690B">
        <w:rPr>
          <w:rFonts w:ascii="Times New Roman" w:hAnsi="Times New Roman" w:cs="Times New Roman"/>
          <w:sz w:val="24"/>
          <w:szCs w:val="24"/>
          <w:lang w:val="id-ID"/>
        </w:rPr>
        <w:t xml:space="preserve"> bagian dari popul</w:t>
      </w:r>
      <w:r w:rsidR="00BF27C2" w:rsidRPr="0099690B">
        <w:rPr>
          <w:rFonts w:ascii="Times New Roman" w:hAnsi="Times New Roman" w:cs="Times New Roman"/>
          <w:sz w:val="24"/>
          <w:szCs w:val="24"/>
          <w:lang w:val="id-ID"/>
        </w:rPr>
        <w:t>a</w:t>
      </w:r>
      <w:r w:rsidR="00A13CDA" w:rsidRPr="0099690B">
        <w:rPr>
          <w:rFonts w:ascii="Times New Roman" w:hAnsi="Times New Roman" w:cs="Times New Roman"/>
          <w:sz w:val="24"/>
          <w:szCs w:val="24"/>
          <w:lang w:val="id-ID"/>
        </w:rPr>
        <w:t xml:space="preserve">si yang diambil untuk dijadikan objek pengamatan langsung dan menjadi dasar dalam mengambil keputusan </w:t>
      </w:r>
      <w:r w:rsidR="00A13CDA" w:rsidRPr="0099690B">
        <w:rPr>
          <w:rFonts w:ascii="Times New Roman" w:hAnsi="Times New Roman" w:cs="Times New Roman"/>
          <w:sz w:val="24"/>
          <w:szCs w:val="24"/>
          <w:lang w:val="id-ID"/>
        </w:rPr>
        <w:fldChar w:fldCharType="begin" w:fldLock="1"/>
      </w:r>
      <w:r w:rsidR="004E1B0F" w:rsidRPr="0099690B">
        <w:rPr>
          <w:rFonts w:ascii="Times New Roman" w:hAnsi="Times New Roman" w:cs="Times New Roman"/>
          <w:sz w:val="24"/>
          <w:szCs w:val="24"/>
          <w:lang w:val="id-ID"/>
        </w:rPr>
        <w:instrText>ADDIN CSL_CITATION {"citationItems":[{"id":"ITEM-1","itemData":{"ISBN":"978-602-6558-04-6","abstract":"Seiring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Kata","author":[{"dropping-particle":"","family":"Nuryadi","given":"","non-dropping-particle":"","parse-names":false,"suffix":""},{"dropping-particle":"","family":"Astuti","given":"Tutut Dewi","non-dropping-particle":"","parse-names":false,"suffix":""},{"dropping-particle":"","family":"Utami","given":"Endang Sri","non-dropping-particle":"","parse-names":false,"suffix":""},{"dropping-particle":"","family":"Budiantara","given":"M.","non-dropping-particle":"","parse-names":false,"suffix":""}],"container-title":"Sibuku Media","id":"ITEM-1","issued":{"date-parts":[["2017"]]},"number-of-pages":"170","title":"Dasar-Dasar Statistika Penelitian","type":"book"},"uris":["http://www.mendeley.com/documents/?uuid=af4621f6-b1dd-47f3-a919-a6e6f5814231"]}],"mendeley":{"formattedCitation":"(Nuryadi et al., 2017)","plainTextFormattedCitation":"(Nuryadi et al., 2017)","previouslyFormattedCitation":"(Nuryadi et al., 2017)"},"properties":{"noteIndex":0},"schema":"https://github.com/citation-style-language/schema/raw/master/csl-citation.json"}</w:instrText>
      </w:r>
      <w:r w:rsidR="00A13CDA" w:rsidRPr="0099690B">
        <w:rPr>
          <w:rFonts w:ascii="Times New Roman" w:hAnsi="Times New Roman" w:cs="Times New Roman"/>
          <w:sz w:val="24"/>
          <w:szCs w:val="24"/>
          <w:lang w:val="id-ID"/>
        </w:rPr>
        <w:fldChar w:fldCharType="separate"/>
      </w:r>
      <w:r w:rsidR="00A13CDA" w:rsidRPr="0099690B">
        <w:rPr>
          <w:rFonts w:ascii="Times New Roman" w:hAnsi="Times New Roman" w:cs="Times New Roman"/>
          <w:noProof/>
          <w:sz w:val="24"/>
          <w:szCs w:val="24"/>
          <w:lang w:val="id-ID"/>
        </w:rPr>
        <w:t>(Nuryadi et al., 2017)</w:t>
      </w:r>
      <w:r w:rsidR="00A13CDA" w:rsidRPr="0099690B">
        <w:rPr>
          <w:rFonts w:ascii="Times New Roman" w:hAnsi="Times New Roman" w:cs="Times New Roman"/>
          <w:sz w:val="24"/>
          <w:szCs w:val="24"/>
          <w:lang w:val="id-ID"/>
        </w:rPr>
        <w:fldChar w:fldCharType="end"/>
      </w:r>
      <w:r w:rsidR="00A13CDA" w:rsidRPr="0099690B">
        <w:rPr>
          <w:rFonts w:ascii="Times New Roman" w:hAnsi="Times New Roman" w:cs="Times New Roman"/>
          <w:sz w:val="24"/>
          <w:szCs w:val="24"/>
          <w:lang w:val="id-ID"/>
        </w:rPr>
        <w:t xml:space="preserve">. </w:t>
      </w:r>
    </w:p>
    <w:p w14:paraId="68B41AB5" w14:textId="63030367" w:rsidR="00B17EA7" w:rsidRPr="0099690B" w:rsidRDefault="00143168" w:rsidP="00143168">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B71D7" w:rsidRPr="0099690B">
        <w:rPr>
          <w:rFonts w:ascii="Times New Roman" w:hAnsi="Times New Roman" w:cs="Times New Roman"/>
          <w:sz w:val="24"/>
          <w:szCs w:val="24"/>
          <w:lang w:val="id-ID"/>
        </w:rPr>
        <w:t xml:space="preserve">Adapun wajib </w:t>
      </w:r>
      <w:r w:rsidR="00BA6ECE" w:rsidRPr="0099690B">
        <w:rPr>
          <w:rFonts w:ascii="Times New Roman" w:hAnsi="Times New Roman" w:cs="Times New Roman"/>
          <w:sz w:val="24"/>
          <w:szCs w:val="24"/>
          <w:lang w:val="id-ID"/>
        </w:rPr>
        <w:t>p</w:t>
      </w:r>
      <w:r w:rsidR="00EB71D7" w:rsidRPr="0099690B">
        <w:rPr>
          <w:rFonts w:ascii="Times New Roman" w:hAnsi="Times New Roman" w:cs="Times New Roman"/>
          <w:sz w:val="24"/>
          <w:szCs w:val="24"/>
          <w:lang w:val="id-ID"/>
        </w:rPr>
        <w:t>ajak Bumi dan Bangunan Kota Samarinda</w:t>
      </w:r>
      <w:r w:rsidR="00B64D45" w:rsidRPr="0099690B">
        <w:rPr>
          <w:rFonts w:ascii="Times New Roman" w:hAnsi="Times New Roman" w:cs="Times New Roman"/>
          <w:sz w:val="24"/>
          <w:szCs w:val="24"/>
          <w:lang w:val="id-ID"/>
        </w:rPr>
        <w:t xml:space="preserve"> menjadi p</w:t>
      </w:r>
      <w:r w:rsidR="0084632A" w:rsidRPr="0099690B">
        <w:rPr>
          <w:rFonts w:ascii="Times New Roman" w:hAnsi="Times New Roman" w:cs="Times New Roman"/>
          <w:sz w:val="24"/>
          <w:szCs w:val="24"/>
          <w:lang w:val="id-ID"/>
        </w:rPr>
        <w:t xml:space="preserve">opulasi </w:t>
      </w:r>
      <w:r w:rsidR="00B64D45" w:rsidRPr="0099690B">
        <w:rPr>
          <w:rFonts w:ascii="Times New Roman" w:hAnsi="Times New Roman" w:cs="Times New Roman"/>
          <w:sz w:val="24"/>
          <w:szCs w:val="24"/>
          <w:lang w:val="id-ID"/>
        </w:rPr>
        <w:t xml:space="preserve">pada </w:t>
      </w:r>
      <w:r w:rsidR="00EB71D7" w:rsidRPr="0099690B">
        <w:rPr>
          <w:rFonts w:ascii="Times New Roman" w:hAnsi="Times New Roman" w:cs="Times New Roman"/>
          <w:sz w:val="24"/>
          <w:szCs w:val="24"/>
          <w:lang w:val="id-ID"/>
        </w:rPr>
        <w:t>penelitian ini</w:t>
      </w:r>
      <w:r w:rsidR="0084632A" w:rsidRPr="0099690B">
        <w:rPr>
          <w:rFonts w:ascii="Times New Roman" w:hAnsi="Times New Roman" w:cs="Times New Roman"/>
          <w:sz w:val="24"/>
          <w:szCs w:val="24"/>
          <w:lang w:val="id-ID"/>
        </w:rPr>
        <w:t xml:space="preserve">. </w:t>
      </w:r>
      <w:r w:rsidR="00EB71D7" w:rsidRPr="0099690B">
        <w:rPr>
          <w:rFonts w:ascii="Times New Roman" w:hAnsi="Times New Roman" w:cs="Times New Roman"/>
          <w:sz w:val="24"/>
          <w:szCs w:val="24"/>
          <w:lang w:val="id-ID"/>
        </w:rPr>
        <w:t>P</w:t>
      </w:r>
      <w:r w:rsidR="0084632A" w:rsidRPr="0099690B">
        <w:rPr>
          <w:rFonts w:ascii="Times New Roman" w:hAnsi="Times New Roman" w:cs="Times New Roman"/>
          <w:sz w:val="24"/>
          <w:szCs w:val="24"/>
          <w:lang w:val="id-ID"/>
        </w:rPr>
        <w:t>opulasi berdasarkan jumlah SPPT yang diterbitkan tahun 2023</w:t>
      </w:r>
      <w:r w:rsidR="00EB71D7" w:rsidRPr="0099690B">
        <w:rPr>
          <w:rFonts w:ascii="Times New Roman" w:hAnsi="Times New Roman" w:cs="Times New Roman"/>
          <w:sz w:val="24"/>
          <w:szCs w:val="24"/>
          <w:lang w:val="id-ID"/>
        </w:rPr>
        <w:t>,</w:t>
      </w:r>
      <w:r w:rsidR="0084632A" w:rsidRPr="0099690B">
        <w:rPr>
          <w:rFonts w:ascii="Times New Roman" w:hAnsi="Times New Roman" w:cs="Times New Roman"/>
          <w:sz w:val="24"/>
          <w:szCs w:val="24"/>
          <w:lang w:val="id-ID"/>
        </w:rPr>
        <w:t xml:space="preserve"> sebanyak 274.089 </w:t>
      </w:r>
      <w:r w:rsidR="00B00F24" w:rsidRPr="0099690B">
        <w:rPr>
          <w:rFonts w:ascii="Times New Roman" w:hAnsi="Times New Roman" w:cs="Times New Roman"/>
          <w:sz w:val="24"/>
          <w:szCs w:val="24"/>
          <w:lang w:val="id-ID"/>
        </w:rPr>
        <w:t>w</w:t>
      </w:r>
      <w:r w:rsidR="0084632A" w:rsidRPr="0099690B">
        <w:rPr>
          <w:rFonts w:ascii="Times New Roman" w:hAnsi="Times New Roman" w:cs="Times New Roman"/>
          <w:sz w:val="24"/>
          <w:szCs w:val="24"/>
          <w:lang w:val="id-ID"/>
        </w:rPr>
        <w:t xml:space="preserve">ajib pajak. Teknik menentukan jumlah sampel pada penelitian ini adalah </w:t>
      </w:r>
      <w:r w:rsidR="00BA6ECE" w:rsidRPr="0099690B">
        <w:rPr>
          <w:rFonts w:ascii="Times New Roman" w:hAnsi="Times New Roman" w:cs="Times New Roman"/>
          <w:sz w:val="24"/>
          <w:szCs w:val="24"/>
          <w:lang w:val="id-ID"/>
        </w:rPr>
        <w:t>memakai</w:t>
      </w:r>
      <w:r w:rsidR="0084632A" w:rsidRPr="0099690B">
        <w:rPr>
          <w:rFonts w:ascii="Times New Roman" w:hAnsi="Times New Roman" w:cs="Times New Roman"/>
          <w:sz w:val="24"/>
          <w:szCs w:val="24"/>
          <w:lang w:val="id-ID"/>
        </w:rPr>
        <w:t xml:space="preserve"> rumus </w:t>
      </w:r>
      <w:r w:rsidR="0084632A" w:rsidRPr="0099690B">
        <w:rPr>
          <w:rFonts w:ascii="Times New Roman" w:hAnsi="Times New Roman" w:cs="Times New Roman"/>
          <w:i/>
          <w:iCs/>
          <w:sz w:val="24"/>
          <w:szCs w:val="24"/>
          <w:lang w:val="id-ID"/>
        </w:rPr>
        <w:t>Slovin</w:t>
      </w:r>
      <w:r w:rsidR="0084632A" w:rsidRPr="0099690B">
        <w:rPr>
          <w:rFonts w:ascii="Times New Roman" w:hAnsi="Times New Roman" w:cs="Times New Roman"/>
          <w:sz w:val="24"/>
          <w:szCs w:val="24"/>
          <w:lang w:val="id-ID"/>
        </w:rPr>
        <w:t>.</w:t>
      </w:r>
      <w:r w:rsidR="0084632A" w:rsidRPr="0099690B">
        <w:t xml:space="preserve"> </w:t>
      </w:r>
      <w:r w:rsidR="0084632A" w:rsidRPr="0099690B">
        <w:rPr>
          <w:rFonts w:ascii="Times New Roman" w:hAnsi="Times New Roman" w:cs="Times New Roman"/>
          <w:sz w:val="24"/>
          <w:szCs w:val="24"/>
          <w:lang w:val="id-ID"/>
        </w:rPr>
        <w:t>Rum</w:t>
      </w:r>
      <w:r w:rsidR="00BF27C2" w:rsidRPr="0099690B">
        <w:rPr>
          <w:rFonts w:ascii="Times New Roman" w:hAnsi="Times New Roman" w:cs="Times New Roman"/>
          <w:sz w:val="24"/>
          <w:szCs w:val="24"/>
          <w:lang w:val="id-ID"/>
        </w:rPr>
        <w:t>u</w:t>
      </w:r>
      <w:r w:rsidR="0084632A" w:rsidRPr="0099690B">
        <w:rPr>
          <w:rFonts w:ascii="Times New Roman" w:hAnsi="Times New Roman" w:cs="Times New Roman"/>
          <w:sz w:val="24"/>
          <w:szCs w:val="24"/>
          <w:lang w:val="id-ID"/>
        </w:rPr>
        <w:t xml:space="preserve">s </w:t>
      </w:r>
      <w:r w:rsidR="0084632A" w:rsidRPr="0099690B">
        <w:rPr>
          <w:rFonts w:ascii="Times New Roman" w:hAnsi="Times New Roman" w:cs="Times New Roman"/>
          <w:i/>
          <w:iCs/>
          <w:sz w:val="24"/>
          <w:szCs w:val="24"/>
          <w:lang w:val="id-ID"/>
        </w:rPr>
        <w:t xml:space="preserve">Slovin </w:t>
      </w:r>
      <w:r w:rsidR="0084632A" w:rsidRPr="0099690B">
        <w:rPr>
          <w:rFonts w:ascii="Times New Roman" w:hAnsi="Times New Roman" w:cs="Times New Roman"/>
          <w:sz w:val="24"/>
          <w:szCs w:val="24"/>
          <w:lang w:val="id-ID"/>
        </w:rPr>
        <w:t xml:space="preserve">adalah suatu rumus </w:t>
      </w:r>
      <w:r w:rsidR="00BA6ECE" w:rsidRPr="0099690B">
        <w:rPr>
          <w:rFonts w:ascii="Times New Roman" w:hAnsi="Times New Roman" w:cs="Times New Roman"/>
          <w:sz w:val="24"/>
          <w:szCs w:val="24"/>
          <w:lang w:val="id-ID"/>
        </w:rPr>
        <w:t xml:space="preserve">dalam </w:t>
      </w:r>
      <w:r w:rsidR="0084632A" w:rsidRPr="0099690B">
        <w:rPr>
          <w:rFonts w:ascii="Times New Roman" w:hAnsi="Times New Roman" w:cs="Times New Roman"/>
          <w:sz w:val="24"/>
          <w:szCs w:val="24"/>
          <w:lang w:val="id-ID"/>
        </w:rPr>
        <w:t>menemukan jumlah minimu</w:t>
      </w:r>
      <w:r w:rsidR="001B6317" w:rsidRPr="0099690B">
        <w:rPr>
          <w:rFonts w:ascii="Times New Roman" w:hAnsi="Times New Roman" w:cs="Times New Roman"/>
          <w:sz w:val="24"/>
          <w:szCs w:val="24"/>
          <w:lang w:val="id-ID"/>
        </w:rPr>
        <w:t>m</w:t>
      </w:r>
      <w:r w:rsidR="0084632A" w:rsidRPr="0099690B">
        <w:rPr>
          <w:rFonts w:ascii="Times New Roman" w:hAnsi="Times New Roman" w:cs="Times New Roman"/>
          <w:sz w:val="24"/>
          <w:szCs w:val="24"/>
          <w:lang w:val="id-ID"/>
        </w:rPr>
        <w:t xml:space="preserve"> sampel dari populasi yang terbatas atau disebut juga dengan </w:t>
      </w:r>
      <w:r w:rsidR="0084632A" w:rsidRPr="0099690B">
        <w:rPr>
          <w:rFonts w:ascii="Times New Roman" w:hAnsi="Times New Roman" w:cs="Times New Roman"/>
          <w:i/>
          <w:iCs/>
          <w:sz w:val="24"/>
          <w:szCs w:val="24"/>
          <w:lang w:val="id-ID"/>
        </w:rPr>
        <w:t>Finite Population Survey</w:t>
      </w:r>
      <w:r w:rsidR="0084632A" w:rsidRPr="0099690B">
        <w:rPr>
          <w:rFonts w:ascii="Times New Roman" w:hAnsi="Times New Roman" w:cs="Times New Roman"/>
          <w:sz w:val="24"/>
          <w:szCs w:val="24"/>
          <w:lang w:val="id-ID"/>
        </w:rPr>
        <w:t>. Tujuan utama dari rumus Slovin adalah untuk mencari estimasi jumlah populasi atau proporsi estimasi</w:t>
      </w:r>
      <w:r w:rsidR="004E1B0F" w:rsidRPr="0099690B">
        <w:rPr>
          <w:rFonts w:ascii="Times New Roman" w:hAnsi="Times New Roman" w:cs="Times New Roman"/>
          <w:sz w:val="24"/>
          <w:szCs w:val="24"/>
          <w:lang w:val="id-ID"/>
        </w:rPr>
        <w:t xml:space="preserve"> </w:t>
      </w:r>
      <w:r w:rsidR="004E1B0F" w:rsidRPr="0099690B">
        <w:rPr>
          <w:rFonts w:ascii="Times New Roman" w:hAnsi="Times New Roman" w:cs="Times New Roman"/>
          <w:sz w:val="24"/>
          <w:szCs w:val="24"/>
          <w:lang w:val="id-ID"/>
        </w:rPr>
        <w:fldChar w:fldCharType="begin" w:fldLock="1"/>
      </w:r>
      <w:r w:rsidR="00B00F24" w:rsidRPr="0099690B">
        <w:rPr>
          <w:rFonts w:ascii="Times New Roman" w:hAnsi="Times New Roman" w:cs="Times New Roman"/>
          <w:sz w:val="24"/>
          <w:szCs w:val="24"/>
          <w:lang w:val="id-ID"/>
        </w:rPr>
        <w:instrText>ADDIN CSL_CITATION {"citationItems":[{"id":"ITEM-1","itemData":{"author":[{"dropping-particle":"","family":"Academy","given":"Sampoerna","non-dropping-particle":"","parse-names":false,"suffix":""}],"container-title":"Sampoerna Academy.sch.id","id":"ITEM-1","issued":{"date-parts":[["2022","7","13"]]},"page":"1","title":"Rumus Slovin : Pengertian, Notasi, dan Contoh Soal","type":"article-newspaper"},"uris":["http://www.mendeley.com/documents/?uuid=cb7253ed-85fc-4883-8874-9e7713c03a56"]}],"mendeley":{"formattedCitation":"(Academy, 2022)","plainTextFormattedCitation":"(Academy, 2022)","previouslyFormattedCitation":"(Academy, 2022)"},"properties":{"noteIndex":0},"schema":"https://github.com/citation-style-language/schema/raw/master/csl-citation.json"}</w:instrText>
      </w:r>
      <w:r w:rsidR="004E1B0F" w:rsidRPr="0099690B">
        <w:rPr>
          <w:rFonts w:ascii="Times New Roman" w:hAnsi="Times New Roman" w:cs="Times New Roman"/>
          <w:sz w:val="24"/>
          <w:szCs w:val="24"/>
          <w:lang w:val="id-ID"/>
        </w:rPr>
        <w:fldChar w:fldCharType="separate"/>
      </w:r>
      <w:r w:rsidR="004E1B0F" w:rsidRPr="0099690B">
        <w:rPr>
          <w:rFonts w:ascii="Times New Roman" w:hAnsi="Times New Roman" w:cs="Times New Roman"/>
          <w:noProof/>
          <w:sz w:val="24"/>
          <w:szCs w:val="24"/>
          <w:lang w:val="id-ID"/>
        </w:rPr>
        <w:t>(Academy, 2022)</w:t>
      </w:r>
      <w:r w:rsidR="004E1B0F" w:rsidRPr="0099690B">
        <w:rPr>
          <w:rFonts w:ascii="Times New Roman" w:hAnsi="Times New Roman" w:cs="Times New Roman"/>
          <w:sz w:val="24"/>
          <w:szCs w:val="24"/>
          <w:lang w:val="id-ID"/>
        </w:rPr>
        <w:fldChar w:fldCharType="end"/>
      </w:r>
      <w:r w:rsidR="004E1B0F" w:rsidRPr="0099690B">
        <w:rPr>
          <w:rFonts w:ascii="Times New Roman" w:hAnsi="Times New Roman" w:cs="Times New Roman"/>
          <w:sz w:val="24"/>
          <w:szCs w:val="24"/>
          <w:lang w:val="id-ID"/>
        </w:rPr>
        <w:t>.</w:t>
      </w:r>
      <w:r w:rsidR="004E1B0F" w:rsidRPr="0099690B">
        <w:t xml:space="preserve"> </w:t>
      </w:r>
      <w:r w:rsidR="004E1B0F" w:rsidRPr="0099690B">
        <w:rPr>
          <w:rFonts w:ascii="Times New Roman" w:hAnsi="Times New Roman" w:cs="Times New Roman"/>
          <w:sz w:val="24"/>
          <w:szCs w:val="24"/>
          <w:lang w:val="id-ID"/>
        </w:rPr>
        <w:t xml:space="preserve">Rumus </w:t>
      </w:r>
      <w:r w:rsidR="004E1B0F" w:rsidRPr="0099690B">
        <w:rPr>
          <w:rFonts w:ascii="Times New Roman" w:hAnsi="Times New Roman" w:cs="Times New Roman"/>
          <w:i/>
          <w:iCs/>
          <w:sz w:val="24"/>
          <w:szCs w:val="24"/>
          <w:lang w:val="id-ID"/>
        </w:rPr>
        <w:t>Slovin</w:t>
      </w:r>
      <w:r w:rsidR="004E1B0F" w:rsidRPr="0099690B">
        <w:rPr>
          <w:rFonts w:ascii="Times New Roman" w:hAnsi="Times New Roman" w:cs="Times New Roman"/>
          <w:sz w:val="24"/>
          <w:szCs w:val="24"/>
          <w:lang w:val="id-ID"/>
        </w:rPr>
        <w:t xml:space="preserve"> digunakan ketika peneliti tidak tahu besaran proporsi populasi yang ideal untuk mewakili.</w:t>
      </w:r>
    </w:p>
    <w:p w14:paraId="02122DF7" w14:textId="77777777" w:rsidR="00B445E0" w:rsidRPr="0099690B" w:rsidRDefault="00B00F24" w:rsidP="00CB6CE3">
      <w:pPr>
        <w:tabs>
          <w:tab w:val="left" w:pos="426"/>
        </w:tabs>
        <w:spacing w:after="0" w:line="24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Rumus : </w:t>
      </w:r>
    </w:p>
    <w:p w14:paraId="0EFB74C2" w14:textId="00ACD91F" w:rsidR="004E1B0F" w:rsidRPr="0099690B" w:rsidRDefault="00B17EA7" w:rsidP="00CB6CE3">
      <w:pPr>
        <w:tabs>
          <w:tab w:val="left" w:pos="426"/>
        </w:tabs>
        <w:spacing w:after="0" w:line="240" w:lineRule="auto"/>
        <w:jc w:val="both"/>
        <w:rPr>
          <w:rFonts w:ascii="Times New Roman" w:hAnsi="Times New Roman" w:cs="Times New Roman"/>
          <w:sz w:val="24"/>
          <w:szCs w:val="24"/>
          <w:lang w:val="id-ID"/>
        </w:rPr>
      </w:pPr>
      <m:oMathPara>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 xml:space="preserve">1+(N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e</m:t>
                      </m:r>
                    </m:e>
                  </m:d>
                </m:e>
                <m:sup>
                  <m:r>
                    <w:rPr>
                      <w:rFonts w:ascii="Cambria Math" w:hAnsi="Cambria Math"/>
                      <w:sz w:val="24"/>
                      <w:szCs w:val="24"/>
                    </w:rPr>
                    <m:t>2</m:t>
                  </m:r>
                </m:sup>
              </m:sSup>
            </m:den>
          </m:f>
        </m:oMath>
      </m:oMathPara>
    </w:p>
    <w:p w14:paraId="6DAE2B19" w14:textId="77777777" w:rsidR="000A3C1C" w:rsidRPr="0099690B" w:rsidRDefault="000A3C1C" w:rsidP="00801BB7">
      <w:pPr>
        <w:pStyle w:val="TableParagraph"/>
        <w:tabs>
          <w:tab w:val="left" w:pos="426"/>
        </w:tabs>
        <w:ind w:left="83" w:firstLine="910"/>
        <w:rPr>
          <w:rFonts w:ascii="Cambria Math" w:hAnsi="Cambria Math"/>
          <w:i/>
          <w:szCs w:val="24"/>
        </w:rPr>
      </w:pPr>
    </w:p>
    <w:p w14:paraId="2D96E571" w14:textId="20386924" w:rsidR="004E1B0F" w:rsidRPr="0099690B" w:rsidRDefault="00B17EA7" w:rsidP="00801BB7">
      <w:pPr>
        <w:pStyle w:val="ListParagraph"/>
        <w:tabs>
          <w:tab w:val="left" w:pos="426"/>
        </w:tabs>
        <w:spacing w:line="480" w:lineRule="auto"/>
        <w:ind w:firstLine="720"/>
        <w:jc w:val="both"/>
        <w:rPr>
          <w:rFonts w:ascii="Times New Roman" w:eastAsiaTheme="minorEastAsia" w:hAnsi="Times New Roman" w:cs="Times New Roman"/>
          <w:kern w:val="0"/>
          <w:sz w:val="24"/>
          <w:szCs w:val="24"/>
          <w:lang w:val="id"/>
          <w14:ligatures w14:val="none"/>
        </w:rPr>
      </w:pPr>
      <m:oMathPara>
        <m:oMathParaPr>
          <m:jc m:val="center"/>
        </m:oMathParaPr>
        <m:oMath>
          <m:r>
            <w:rPr>
              <w:rFonts w:ascii="Cambria Math" w:eastAsia="Times New Roman" w:hAnsi="Cambria Math" w:cs="Times New Roman"/>
              <w:kern w:val="0"/>
              <w:sz w:val="24"/>
              <w:szCs w:val="24"/>
              <w:lang w:val="id"/>
              <w14:ligatures w14:val="none"/>
            </w:rPr>
            <m:t xml:space="preserve">n= </m:t>
          </m:r>
          <m:f>
            <m:fPr>
              <m:ctrlPr>
                <w:rPr>
                  <w:rFonts w:ascii="Cambria Math" w:eastAsia="Times New Roman" w:hAnsi="Cambria Math" w:cs="Times New Roman"/>
                  <w:i/>
                  <w:kern w:val="0"/>
                  <w:sz w:val="24"/>
                  <w:szCs w:val="24"/>
                  <w:lang w:val="id"/>
                  <w14:ligatures w14:val="none"/>
                </w:rPr>
              </m:ctrlPr>
            </m:fPr>
            <m:num>
              <m:r>
                <w:rPr>
                  <w:rFonts w:ascii="Cambria Math" w:eastAsia="Times New Roman" w:hAnsi="Cambria Math" w:cs="Times New Roman"/>
                  <w:kern w:val="0"/>
                  <w:sz w:val="24"/>
                  <w:szCs w:val="24"/>
                  <w:lang w:val="id"/>
                  <w14:ligatures w14:val="none"/>
                </w:rPr>
                <m:t>274.089</m:t>
              </m:r>
            </m:num>
            <m:den>
              <m:r>
                <w:rPr>
                  <w:rFonts w:ascii="Cambria Math" w:eastAsia="Times New Roman" w:hAnsi="Cambria Math" w:cs="Times New Roman"/>
                  <w:kern w:val="0"/>
                  <w:sz w:val="24"/>
                  <w:szCs w:val="24"/>
                  <w:lang w:val="id"/>
                  <w14:ligatures w14:val="none"/>
                </w:rPr>
                <m:t xml:space="preserve">1+274.089 </m:t>
              </m:r>
              <m:sSup>
                <m:sSupPr>
                  <m:ctrlPr>
                    <w:rPr>
                      <w:rFonts w:ascii="Cambria Math" w:eastAsia="Times New Roman" w:hAnsi="Cambria Math" w:cs="Times New Roman"/>
                      <w:i/>
                      <w:kern w:val="0"/>
                      <w:sz w:val="24"/>
                      <w:szCs w:val="24"/>
                      <w:lang w:val="id"/>
                      <w14:ligatures w14:val="none"/>
                    </w:rPr>
                  </m:ctrlPr>
                </m:sSupPr>
                <m:e>
                  <m:r>
                    <w:rPr>
                      <w:rFonts w:ascii="Cambria Math" w:eastAsia="Times New Roman" w:hAnsi="Cambria Math" w:cs="Times New Roman"/>
                      <w:kern w:val="0"/>
                      <w:sz w:val="24"/>
                      <w:szCs w:val="24"/>
                      <w:lang w:val="id"/>
                      <w14:ligatures w14:val="none"/>
                    </w:rPr>
                    <m:t>(0,1)</m:t>
                  </m:r>
                </m:e>
                <m:sup>
                  <m:r>
                    <w:rPr>
                      <w:rFonts w:ascii="Cambria Math" w:eastAsia="Times New Roman" w:hAnsi="Cambria Math" w:cs="Times New Roman"/>
                      <w:kern w:val="0"/>
                      <w:sz w:val="24"/>
                      <w:szCs w:val="24"/>
                      <w:lang w:val="id"/>
                      <w14:ligatures w14:val="none"/>
                    </w:rPr>
                    <m:t>2</m:t>
                  </m:r>
                </m:sup>
              </m:sSup>
            </m:den>
          </m:f>
        </m:oMath>
      </m:oMathPara>
    </w:p>
    <w:p w14:paraId="49C51A9C" w14:textId="77777777" w:rsidR="00B00F24" w:rsidRPr="0099690B" w:rsidRDefault="000A3C1C" w:rsidP="00801BB7">
      <w:pPr>
        <w:tabs>
          <w:tab w:val="left" w:pos="426"/>
        </w:tabs>
        <w:spacing w:line="480" w:lineRule="auto"/>
        <w:jc w:val="both"/>
        <w:rPr>
          <w:rFonts w:ascii="Times New Roman" w:eastAsiaTheme="minorEastAsia" w:hAnsi="Times New Roman" w:cs="Times New Roman"/>
          <w:iCs/>
          <w:kern w:val="0"/>
          <w:sz w:val="24"/>
          <w:szCs w:val="28"/>
          <w:lang w:val="id"/>
          <w14:ligatures w14:val="none"/>
        </w:rPr>
      </w:pPr>
      <m:oMathPara>
        <m:oMathParaPr>
          <m:jc m:val="center"/>
        </m:oMathParaPr>
        <m:oMath>
          <m:r>
            <w:rPr>
              <w:rFonts w:ascii="Cambria Math" w:eastAsia="Times New Roman" w:hAnsi="Cambria Math" w:cs="Times New Roman"/>
              <w:kern w:val="0"/>
              <w:sz w:val="24"/>
              <w:szCs w:val="28"/>
              <w:lang w:val="id"/>
              <w14:ligatures w14:val="none"/>
            </w:rPr>
            <m:t xml:space="preserve">n= </m:t>
          </m:r>
          <m:f>
            <m:fPr>
              <m:ctrlPr>
                <w:rPr>
                  <w:rFonts w:ascii="Cambria Math" w:eastAsia="Times New Roman" w:hAnsi="Cambria Math" w:cs="Times New Roman"/>
                  <w:i/>
                  <w:kern w:val="0"/>
                  <w:sz w:val="24"/>
                  <w:szCs w:val="28"/>
                  <w:lang w:val="id"/>
                  <w14:ligatures w14:val="none"/>
                </w:rPr>
              </m:ctrlPr>
            </m:fPr>
            <m:num>
              <m:r>
                <w:rPr>
                  <w:rFonts w:ascii="Cambria Math" w:eastAsia="Times New Roman" w:hAnsi="Cambria Math" w:cs="Times New Roman"/>
                  <w:kern w:val="0"/>
                  <w:sz w:val="24"/>
                  <w:szCs w:val="28"/>
                  <w:lang w:val="id"/>
                  <w14:ligatures w14:val="none"/>
                </w:rPr>
                <m:t>274.089</m:t>
              </m:r>
            </m:num>
            <m:den>
              <m:r>
                <w:rPr>
                  <w:rFonts w:ascii="Cambria Math" w:eastAsia="Times New Roman" w:hAnsi="Cambria Math" w:cs="Times New Roman"/>
                  <w:kern w:val="0"/>
                  <w:sz w:val="24"/>
                  <w:szCs w:val="28"/>
                  <w:lang w:val="id"/>
                  <w14:ligatures w14:val="none"/>
                </w:rPr>
                <m:t>1+2.740,89</m:t>
              </m:r>
            </m:den>
          </m:f>
        </m:oMath>
      </m:oMathPara>
    </w:p>
    <w:p w14:paraId="0F10694E" w14:textId="6C934CF9" w:rsidR="000A3C1C" w:rsidRPr="0099690B" w:rsidRDefault="000A3C1C" w:rsidP="00801BB7">
      <w:pPr>
        <w:tabs>
          <w:tab w:val="left" w:pos="426"/>
        </w:tabs>
        <w:spacing w:line="480" w:lineRule="auto"/>
        <w:ind w:left="1440" w:firstLine="720"/>
        <w:jc w:val="both"/>
        <w:rPr>
          <w:rFonts w:ascii="Times New Roman" w:eastAsiaTheme="minorEastAsia" w:hAnsi="Times New Roman" w:cs="Times New Roman"/>
          <w:kern w:val="0"/>
          <w:sz w:val="24"/>
          <w:szCs w:val="28"/>
          <w:lang w:val="id"/>
          <w14:ligatures w14:val="none"/>
        </w:rPr>
      </w:pPr>
      <m:oMathPara>
        <m:oMathParaPr>
          <m:jc m:val="center"/>
        </m:oMathParaPr>
        <m:oMath>
          <m:r>
            <w:rPr>
              <w:rFonts w:ascii="Cambria Math" w:eastAsia="Times New Roman" w:hAnsi="Cambria Math" w:cs="Times New Roman"/>
              <w:kern w:val="0"/>
              <w:sz w:val="24"/>
              <w:szCs w:val="28"/>
              <w:lang w:val="id"/>
              <w14:ligatures w14:val="none"/>
            </w:rPr>
            <m:t>n= 99,96 (</m:t>
          </m:r>
          <m:r>
            <m:rPr>
              <m:sty m:val="bi"/>
            </m:rPr>
            <w:rPr>
              <w:rFonts w:ascii="Cambria Math" w:eastAsia="Times New Roman" w:hAnsi="Cambria Math" w:cs="Times New Roman"/>
              <w:kern w:val="0"/>
              <w:sz w:val="24"/>
              <w:szCs w:val="28"/>
              <w:lang w:val="id"/>
              <w14:ligatures w14:val="none"/>
            </w:rPr>
            <m:t>Dibulatkan 100)</m:t>
          </m:r>
        </m:oMath>
      </m:oMathPara>
    </w:p>
    <w:p w14:paraId="6530637F" w14:textId="034BC75E" w:rsidR="000A3C1C" w:rsidRPr="0099690B" w:rsidRDefault="000A3C1C" w:rsidP="00CB6CE3">
      <w:pPr>
        <w:tabs>
          <w:tab w:val="left" w:pos="426"/>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Keterangan :</w:t>
      </w:r>
    </w:p>
    <w:p w14:paraId="6CA4CC61" w14:textId="229B94C2" w:rsidR="000A3C1C" w:rsidRPr="0099690B" w:rsidRDefault="00143168" w:rsidP="00CB6CE3">
      <w:pPr>
        <w:tabs>
          <w:tab w:val="left" w:pos="284"/>
          <w:tab w:val="left" w:pos="426"/>
          <w:tab w:val="left" w:pos="1134"/>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w:t>
      </w:r>
      <w:r w:rsidR="00CB6CE3" w:rsidRPr="0099690B">
        <w:rPr>
          <w:rFonts w:ascii="Times New Roman" w:hAnsi="Times New Roman" w:cs="Times New Roman"/>
          <w:sz w:val="24"/>
          <w:szCs w:val="24"/>
          <w:lang w:val="id-ID"/>
        </w:rPr>
        <w:tab/>
      </w:r>
      <w:r w:rsidR="000A3C1C" w:rsidRPr="0099690B">
        <w:rPr>
          <w:rFonts w:ascii="Times New Roman" w:hAnsi="Times New Roman" w:cs="Times New Roman"/>
          <w:sz w:val="24"/>
          <w:szCs w:val="24"/>
          <w:lang w:val="id-ID"/>
        </w:rPr>
        <w:t>: Jumlah sampel</w:t>
      </w:r>
    </w:p>
    <w:p w14:paraId="5CC561BC" w14:textId="45A6944B" w:rsidR="00CB6CE3" w:rsidRPr="0099690B" w:rsidRDefault="000A3C1C" w:rsidP="00CB6CE3">
      <w:pPr>
        <w:tabs>
          <w:tab w:val="left" w:pos="284"/>
          <w:tab w:val="left" w:pos="426"/>
          <w:tab w:val="left" w:pos="1134"/>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w:t>
      </w:r>
      <w:r w:rsidR="00CB6CE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Jumlah Populasi</w:t>
      </w:r>
    </w:p>
    <w:p w14:paraId="29C8AA7E" w14:textId="1C71165E" w:rsidR="00143168" w:rsidRPr="0099690B" w:rsidRDefault="00CB6CE3" w:rsidP="00CB6CE3">
      <w:pPr>
        <w:tabs>
          <w:tab w:val="left" w:pos="284"/>
          <w:tab w:val="left" w:pos="426"/>
          <w:tab w:val="left" w:pos="1134"/>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i/>
          <w:iCs/>
          <w:sz w:val="24"/>
          <w:szCs w:val="24"/>
          <w:lang w:val="id-ID"/>
        </w:rPr>
        <w:t>e</w:t>
      </w:r>
      <w:r w:rsidRPr="0099690B">
        <w:rPr>
          <w:rFonts w:ascii="Times New Roman" w:hAnsi="Times New Roman" w:cs="Times New Roman"/>
          <w:i/>
          <w:iCs/>
          <w:sz w:val="24"/>
          <w:szCs w:val="24"/>
          <w:lang w:val="id-ID"/>
        </w:rPr>
        <w:tab/>
      </w:r>
      <w:r w:rsidR="000A3C1C" w:rsidRPr="0099690B">
        <w:rPr>
          <w:rFonts w:ascii="Times New Roman" w:hAnsi="Times New Roman" w:cs="Times New Roman"/>
          <w:sz w:val="24"/>
          <w:szCs w:val="24"/>
          <w:lang w:val="id-ID"/>
        </w:rPr>
        <w:t>:</w:t>
      </w:r>
      <w:r w:rsidR="000A3C1C" w:rsidRPr="0099690B">
        <w:rPr>
          <w:rFonts w:ascii="Times New Roman" w:hAnsi="Times New Roman" w:cs="Times New Roman"/>
          <w:i/>
          <w:iCs/>
          <w:sz w:val="24"/>
          <w:szCs w:val="24"/>
          <w:lang w:val="id-ID"/>
        </w:rPr>
        <w:t xml:space="preserve"> </w:t>
      </w:r>
      <w:r w:rsidR="000A3C1C" w:rsidRPr="0099690B">
        <w:rPr>
          <w:rFonts w:ascii="Times New Roman" w:hAnsi="Times New Roman" w:cs="Times New Roman"/>
          <w:sz w:val="24"/>
          <w:szCs w:val="24"/>
          <w:lang w:val="id-ID"/>
        </w:rPr>
        <w:t>Batas kesalahan maksimal yang ditolerir dalam sampel (10%). Batas tingkat kesalahan tersebut dapat dipilih oleh peneliti</w:t>
      </w:r>
      <w:r w:rsidR="00B00F24" w:rsidRPr="0099690B">
        <w:rPr>
          <w:rFonts w:ascii="Times New Roman" w:hAnsi="Times New Roman" w:cs="Times New Roman"/>
          <w:sz w:val="24"/>
          <w:szCs w:val="24"/>
          <w:lang w:val="id-ID"/>
        </w:rPr>
        <w:t xml:space="preserve"> </w:t>
      </w:r>
      <w:r w:rsidR="00B00F24" w:rsidRPr="0099690B">
        <w:rPr>
          <w:rFonts w:ascii="Times New Roman" w:hAnsi="Times New Roman" w:cs="Times New Roman"/>
          <w:sz w:val="24"/>
          <w:szCs w:val="24"/>
          <w:lang w:val="id-ID"/>
        </w:rPr>
        <w:fldChar w:fldCharType="begin" w:fldLock="1"/>
      </w:r>
      <w:r w:rsidR="00DE7829" w:rsidRPr="0099690B">
        <w:rPr>
          <w:rFonts w:ascii="Times New Roman" w:hAnsi="Times New Roman" w:cs="Times New Roman"/>
          <w:sz w:val="24"/>
          <w:szCs w:val="24"/>
          <w:lang w:val="id-ID"/>
        </w:rPr>
        <w:instrText>ADDIN CSL_CITATION {"citationItems":[{"id":"ITEM-1","itemData":{"ISBN":"6028730823","author":[{"dropping-particle":"","family":"Noor","given":"Juliansyah","non-dropping-particle":"","parse-names":false,"suffix":""}],"id":"ITEM-1","issued":{"date-parts":[["2021"]]},"publisher":"Prenada Media","title":"Metodologi Penelitian: Skripsi, Tesis, Disertasi &amp; Karya Ilmiah","type":"book"},"uris":["http://www.mendeley.com/documents/?uuid=5e05c1bf-3f8c-4ef3-af8c-fc67577f725f"]}],"mendeley":{"formattedCitation":"(J. Noor, 2021)","plainTextFormattedCitation":"(J. Noor, 2021)","previouslyFormattedCitation":"(J. Noor, 2021)"},"properties":{"noteIndex":0},"schema":"https://github.com/citation-style-language/schema/raw/master/csl-citation.json"}</w:instrText>
      </w:r>
      <w:r w:rsidR="00B00F24" w:rsidRPr="0099690B">
        <w:rPr>
          <w:rFonts w:ascii="Times New Roman" w:hAnsi="Times New Roman" w:cs="Times New Roman"/>
          <w:sz w:val="24"/>
          <w:szCs w:val="24"/>
          <w:lang w:val="id-ID"/>
        </w:rPr>
        <w:fldChar w:fldCharType="separate"/>
      </w:r>
      <w:r w:rsidR="00B00F24" w:rsidRPr="0099690B">
        <w:rPr>
          <w:rFonts w:ascii="Times New Roman" w:hAnsi="Times New Roman" w:cs="Times New Roman"/>
          <w:noProof/>
          <w:sz w:val="24"/>
          <w:szCs w:val="24"/>
          <w:lang w:val="id-ID"/>
        </w:rPr>
        <w:t>(J. Noor, 2021)</w:t>
      </w:r>
      <w:r w:rsidR="00B00F24" w:rsidRPr="0099690B">
        <w:rPr>
          <w:rFonts w:ascii="Times New Roman" w:hAnsi="Times New Roman" w:cs="Times New Roman"/>
          <w:sz w:val="24"/>
          <w:szCs w:val="24"/>
          <w:lang w:val="id-ID"/>
        </w:rPr>
        <w:fldChar w:fldCharType="end"/>
      </w:r>
    </w:p>
    <w:p w14:paraId="00FE1174" w14:textId="05A673E4" w:rsidR="00A60488" w:rsidRPr="0099690B" w:rsidRDefault="00143168" w:rsidP="00B8717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64D45" w:rsidRPr="0099690B">
        <w:rPr>
          <w:rFonts w:ascii="Times New Roman" w:hAnsi="Times New Roman" w:cs="Times New Roman"/>
          <w:sz w:val="24"/>
          <w:szCs w:val="24"/>
          <w:lang w:val="id-ID"/>
        </w:rPr>
        <w:t>Dari rumus Slovin, didapatkan jumlah sampel untuk diteliti berdasarkan populasi yang tersedia yaitu 99,98 atau dibulatkan 100 sampel wajib pajak</w:t>
      </w:r>
      <w:r w:rsidR="00B87176"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Sampel</w:t>
      </w:r>
      <w:r w:rsidR="00296CD2"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penelitian</w:t>
      </w:r>
      <w:r w:rsidR="009D1066"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dikumpulkan deng</w:t>
      </w:r>
      <w:r w:rsidR="00BF27C2" w:rsidRPr="0099690B">
        <w:rPr>
          <w:rFonts w:ascii="Times New Roman" w:hAnsi="Times New Roman" w:cs="Times New Roman"/>
          <w:sz w:val="24"/>
          <w:szCs w:val="24"/>
          <w:lang w:val="id-ID"/>
        </w:rPr>
        <w:t>a</w:t>
      </w:r>
      <w:r w:rsidR="00DE7829" w:rsidRPr="0099690B">
        <w:rPr>
          <w:rFonts w:ascii="Times New Roman" w:hAnsi="Times New Roman" w:cs="Times New Roman"/>
          <w:sz w:val="24"/>
          <w:szCs w:val="24"/>
          <w:lang w:val="id-ID"/>
        </w:rPr>
        <w:t>n m</w:t>
      </w:r>
      <w:r w:rsidR="00296CD2" w:rsidRPr="0099690B">
        <w:rPr>
          <w:rFonts w:ascii="Times New Roman" w:hAnsi="Times New Roman" w:cs="Times New Roman"/>
          <w:sz w:val="24"/>
          <w:szCs w:val="24"/>
          <w:lang w:val="id-ID"/>
        </w:rPr>
        <w:t>emakai</w:t>
      </w:r>
      <w:r w:rsidR="00DE7829" w:rsidRPr="0099690B">
        <w:rPr>
          <w:rFonts w:ascii="Times New Roman" w:hAnsi="Times New Roman" w:cs="Times New Roman"/>
          <w:sz w:val="24"/>
          <w:szCs w:val="24"/>
          <w:lang w:val="id-ID"/>
        </w:rPr>
        <w:t xml:space="preserve"> teknik </w:t>
      </w:r>
      <w:r w:rsidR="00DE7829" w:rsidRPr="0099690B">
        <w:rPr>
          <w:rFonts w:ascii="Times New Roman" w:hAnsi="Times New Roman" w:cs="Times New Roman"/>
          <w:i/>
          <w:iCs/>
          <w:sz w:val="24"/>
          <w:szCs w:val="24"/>
          <w:lang w:val="id-ID"/>
        </w:rPr>
        <w:t>Simp</w:t>
      </w:r>
      <w:r w:rsidR="001B6317" w:rsidRPr="0099690B">
        <w:rPr>
          <w:rFonts w:ascii="Times New Roman" w:hAnsi="Times New Roman" w:cs="Times New Roman"/>
          <w:i/>
          <w:iCs/>
          <w:sz w:val="24"/>
          <w:szCs w:val="24"/>
          <w:lang w:val="id-ID"/>
        </w:rPr>
        <w:t>le</w:t>
      </w:r>
      <w:r w:rsidR="00DE7829" w:rsidRPr="0099690B">
        <w:rPr>
          <w:rFonts w:ascii="Times New Roman" w:hAnsi="Times New Roman" w:cs="Times New Roman"/>
          <w:i/>
          <w:iCs/>
          <w:sz w:val="24"/>
          <w:szCs w:val="24"/>
          <w:lang w:val="id-ID"/>
        </w:rPr>
        <w:t xml:space="preserve"> Random Sampling</w:t>
      </w:r>
      <w:r w:rsidR="00DE7829" w:rsidRPr="0099690B">
        <w:rPr>
          <w:rFonts w:ascii="Times New Roman" w:hAnsi="Times New Roman" w:cs="Times New Roman"/>
          <w:sz w:val="24"/>
          <w:szCs w:val="24"/>
          <w:lang w:val="id-ID"/>
        </w:rPr>
        <w:t xml:space="preserve">. </w:t>
      </w:r>
      <w:r w:rsidR="00A60488" w:rsidRPr="0099690B">
        <w:rPr>
          <w:rFonts w:ascii="Times New Roman" w:hAnsi="Times New Roman" w:cs="Times New Roman"/>
          <w:sz w:val="24"/>
          <w:szCs w:val="24"/>
          <w:lang w:val="id-ID"/>
        </w:rPr>
        <w:t>Untuk memastikan bahwa sampel yang diambil tepat merupakan bagian dari populasi utama, maka peneliti memb</w:t>
      </w:r>
      <w:r w:rsidR="002661FB" w:rsidRPr="0099690B">
        <w:rPr>
          <w:rFonts w:ascii="Times New Roman" w:hAnsi="Times New Roman" w:cs="Times New Roman"/>
          <w:sz w:val="24"/>
          <w:szCs w:val="24"/>
          <w:lang w:val="id-ID"/>
        </w:rPr>
        <w:t xml:space="preserve">uat </w:t>
      </w:r>
      <w:r w:rsidR="00A60488" w:rsidRPr="0099690B">
        <w:rPr>
          <w:rFonts w:ascii="Times New Roman" w:hAnsi="Times New Roman" w:cs="Times New Roman"/>
          <w:sz w:val="24"/>
          <w:szCs w:val="24"/>
          <w:lang w:val="id-ID"/>
        </w:rPr>
        <w:t>kerangka kerja</w:t>
      </w:r>
      <w:r w:rsidR="004A4CC0" w:rsidRPr="0099690B">
        <w:rPr>
          <w:rFonts w:ascii="Times New Roman" w:hAnsi="Times New Roman" w:cs="Times New Roman"/>
          <w:sz w:val="24"/>
          <w:szCs w:val="24"/>
          <w:lang w:val="id-ID"/>
        </w:rPr>
        <w:t xml:space="preserve"> inklusi</w:t>
      </w:r>
      <w:r w:rsidR="00A60488" w:rsidRPr="0099690B">
        <w:rPr>
          <w:rFonts w:ascii="Times New Roman" w:hAnsi="Times New Roman" w:cs="Times New Roman"/>
          <w:sz w:val="24"/>
          <w:szCs w:val="24"/>
          <w:lang w:val="id-ID"/>
        </w:rPr>
        <w:t>. Adapun kriteria</w:t>
      </w:r>
      <w:r w:rsidR="00580BA5" w:rsidRPr="0099690B">
        <w:rPr>
          <w:rFonts w:ascii="Times New Roman" w:hAnsi="Times New Roman" w:cs="Times New Roman"/>
          <w:sz w:val="24"/>
          <w:szCs w:val="24"/>
          <w:lang w:val="id-ID"/>
        </w:rPr>
        <w:t xml:space="preserve"> </w:t>
      </w:r>
      <w:r w:rsidR="00A60488" w:rsidRPr="0099690B">
        <w:rPr>
          <w:rFonts w:ascii="Times New Roman" w:hAnsi="Times New Roman" w:cs="Times New Roman"/>
          <w:sz w:val="24"/>
          <w:szCs w:val="24"/>
          <w:lang w:val="id-ID"/>
        </w:rPr>
        <w:t>yang menjadi sampel penelitian yaitu:</w:t>
      </w:r>
      <w:r w:rsidR="00B87176" w:rsidRPr="0099690B">
        <w:rPr>
          <w:rFonts w:ascii="Times New Roman" w:hAnsi="Times New Roman" w:cs="Times New Roman"/>
          <w:sz w:val="24"/>
          <w:szCs w:val="24"/>
          <w:lang w:val="id-ID"/>
        </w:rPr>
        <w:t xml:space="preserve"> </w:t>
      </w:r>
      <w:r w:rsidR="00A60488" w:rsidRPr="0099690B">
        <w:rPr>
          <w:rFonts w:ascii="Times New Roman" w:hAnsi="Times New Roman" w:cs="Times New Roman"/>
          <w:sz w:val="24"/>
          <w:szCs w:val="24"/>
          <w:lang w:val="id-ID"/>
        </w:rPr>
        <w:t xml:space="preserve">Responden </w:t>
      </w:r>
      <w:r w:rsidR="00296CD2" w:rsidRPr="0099690B">
        <w:rPr>
          <w:rFonts w:ascii="Times New Roman" w:hAnsi="Times New Roman" w:cs="Times New Roman"/>
          <w:sz w:val="24"/>
          <w:szCs w:val="24"/>
          <w:lang w:val="id-ID"/>
        </w:rPr>
        <w:t xml:space="preserve">merupakan </w:t>
      </w:r>
      <w:r w:rsidR="00A60488" w:rsidRPr="0099690B">
        <w:rPr>
          <w:rFonts w:ascii="Times New Roman" w:hAnsi="Times New Roman" w:cs="Times New Roman"/>
          <w:sz w:val="24"/>
          <w:szCs w:val="24"/>
          <w:lang w:val="id-ID"/>
        </w:rPr>
        <w:t>wajib Pajak Bumi dan Bangunan</w:t>
      </w:r>
      <w:r w:rsidR="00054AF4" w:rsidRPr="0099690B">
        <w:rPr>
          <w:rFonts w:ascii="Times New Roman" w:hAnsi="Times New Roman" w:cs="Times New Roman"/>
          <w:sz w:val="24"/>
          <w:szCs w:val="24"/>
          <w:lang w:val="id-ID"/>
        </w:rPr>
        <w:t xml:space="preserve"> Kota Samarinda</w:t>
      </w:r>
      <w:r w:rsidR="00A10354" w:rsidRPr="0099690B">
        <w:rPr>
          <w:rFonts w:ascii="Times New Roman" w:hAnsi="Times New Roman" w:cs="Times New Roman"/>
          <w:sz w:val="24"/>
          <w:szCs w:val="24"/>
          <w:lang w:val="id-ID"/>
        </w:rPr>
        <w:t>.</w:t>
      </w:r>
    </w:p>
    <w:p w14:paraId="4F245CFE" w14:textId="3BD07721" w:rsidR="00B00F24" w:rsidRPr="0099690B" w:rsidRDefault="00B00F24" w:rsidP="00BB63BC">
      <w:pPr>
        <w:pStyle w:val="ListParagraph"/>
        <w:numPr>
          <w:ilvl w:val="0"/>
          <w:numId w:val="30"/>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Jenis dan Sumber Data</w:t>
      </w:r>
    </w:p>
    <w:p w14:paraId="39AA4314" w14:textId="675547C6" w:rsidR="00B00F24" w:rsidRPr="0099690B" w:rsidRDefault="00143168" w:rsidP="00143168">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00F24" w:rsidRPr="0099690B">
        <w:rPr>
          <w:rFonts w:ascii="Times New Roman" w:hAnsi="Times New Roman" w:cs="Times New Roman"/>
          <w:sz w:val="24"/>
          <w:szCs w:val="24"/>
          <w:lang w:val="id-ID"/>
        </w:rPr>
        <w:t>Berdasarkan waktu penelitian,</w:t>
      </w:r>
      <w:r w:rsidR="00B00F24" w:rsidRPr="0099690B">
        <w:t xml:space="preserve"> </w:t>
      </w:r>
      <w:r w:rsidR="00B00F24" w:rsidRPr="0099690B">
        <w:rPr>
          <w:rFonts w:ascii="Times New Roman" w:hAnsi="Times New Roman" w:cs="Times New Roman"/>
          <w:sz w:val="24"/>
          <w:szCs w:val="24"/>
          <w:lang w:val="id-ID"/>
        </w:rPr>
        <w:t>data</w:t>
      </w:r>
      <w:r w:rsidR="00EB71D7" w:rsidRPr="0099690B">
        <w:rPr>
          <w:rFonts w:ascii="Times New Roman" w:hAnsi="Times New Roman" w:cs="Times New Roman"/>
          <w:sz w:val="24"/>
          <w:szCs w:val="24"/>
          <w:lang w:val="id-ID"/>
        </w:rPr>
        <w:t xml:space="preserve"> penelitian ini </w:t>
      </w:r>
      <w:r w:rsidR="00B00F24" w:rsidRPr="0099690B">
        <w:rPr>
          <w:rFonts w:ascii="Times New Roman" w:hAnsi="Times New Roman" w:cs="Times New Roman"/>
          <w:sz w:val="24"/>
          <w:szCs w:val="24"/>
          <w:lang w:val="id-ID"/>
        </w:rPr>
        <w:t xml:space="preserve">adalah data </w:t>
      </w:r>
      <w:r w:rsidR="00B00F24" w:rsidRPr="0099690B">
        <w:rPr>
          <w:rFonts w:ascii="Times New Roman" w:hAnsi="Times New Roman" w:cs="Times New Roman"/>
          <w:i/>
          <w:iCs/>
          <w:sz w:val="24"/>
          <w:szCs w:val="24"/>
          <w:lang w:val="id-ID"/>
        </w:rPr>
        <w:t>Cross Section/Insidentil</w:t>
      </w:r>
      <w:r w:rsidR="00B00F24" w:rsidRPr="0099690B">
        <w:rPr>
          <w:rFonts w:ascii="Times New Roman" w:hAnsi="Times New Roman" w:cs="Times New Roman"/>
          <w:sz w:val="24"/>
          <w:szCs w:val="24"/>
          <w:lang w:val="id-ID"/>
        </w:rPr>
        <w:t xml:space="preserve">. Data ini dikumpulkan dalam satu waktu, guna mengetahui situasi pada saat itu. </w:t>
      </w:r>
      <w:r w:rsidR="00B00F24" w:rsidRPr="0099690B">
        <w:rPr>
          <w:rFonts w:ascii="Times New Roman" w:hAnsi="Times New Roman" w:cs="Times New Roman"/>
          <w:i/>
          <w:iCs/>
          <w:sz w:val="24"/>
          <w:szCs w:val="24"/>
          <w:lang w:val="id-ID"/>
        </w:rPr>
        <w:t>Data Cross Section</w:t>
      </w:r>
      <w:r w:rsidR="00B00F24" w:rsidRPr="0099690B">
        <w:rPr>
          <w:rFonts w:ascii="Times New Roman" w:hAnsi="Times New Roman" w:cs="Times New Roman"/>
          <w:sz w:val="24"/>
          <w:szCs w:val="24"/>
          <w:lang w:val="id-ID"/>
        </w:rPr>
        <w:t xml:space="preserve"> ini cenderung memiliki banyak variabel, sehingga sesuai dengan penelitian yang sedang akan dilakukan. Data penelitian akan diambil berdasarkan hasil Kuesioner dari responden.</w:t>
      </w:r>
      <w:r w:rsidR="00DE7829" w:rsidRPr="0099690B">
        <w:rPr>
          <w:rFonts w:ascii="Times New Roman" w:hAnsi="Times New Roman" w:cs="Times New Roman"/>
          <w:sz w:val="24"/>
          <w:szCs w:val="24"/>
          <w:lang w:val="id-ID"/>
        </w:rPr>
        <w:t xml:space="preserve"> </w:t>
      </w:r>
      <w:r w:rsidR="008B4968" w:rsidRPr="0099690B">
        <w:rPr>
          <w:rFonts w:ascii="Times New Roman" w:hAnsi="Times New Roman" w:cs="Times New Roman"/>
          <w:sz w:val="24"/>
          <w:szCs w:val="24"/>
          <w:lang w:val="id-ID"/>
        </w:rPr>
        <w:t xml:space="preserve">Sementara itu, data penelitian ini bersifat kuantitatif, berdasarkan pendekatannya. Data kuantitatif adalah data yang berbentuk angka. </w:t>
      </w:r>
      <w:r w:rsidR="00DE7829"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2020)","plainTextFormattedCitation":"(Ablessy, 2020)","previouslyFormattedCitation":"(Ablessy, 2020)"},"properties":{"noteIndex":0},"schema":"https://github.com/citation-style-language/schema/raw/master/csl-citation.json"}</w:instrText>
      </w:r>
      <w:r w:rsidR="00DE7829" w:rsidRPr="0099690B">
        <w:rPr>
          <w:rFonts w:ascii="Times New Roman" w:hAnsi="Times New Roman" w:cs="Times New Roman"/>
          <w:sz w:val="24"/>
          <w:szCs w:val="24"/>
          <w:lang w:val="id-ID"/>
        </w:rPr>
        <w:fldChar w:fldCharType="separate"/>
      </w:r>
      <w:r w:rsidR="00DE7829" w:rsidRPr="0099690B">
        <w:rPr>
          <w:rFonts w:ascii="Times New Roman" w:hAnsi="Times New Roman" w:cs="Times New Roman"/>
          <w:noProof/>
          <w:sz w:val="24"/>
          <w:szCs w:val="24"/>
          <w:lang w:val="id-ID"/>
        </w:rPr>
        <w:t>(Ablessy, 2020)</w:t>
      </w:r>
      <w:r w:rsidR="00DE7829" w:rsidRPr="0099690B">
        <w:rPr>
          <w:rFonts w:ascii="Times New Roman" w:hAnsi="Times New Roman" w:cs="Times New Roman"/>
          <w:sz w:val="24"/>
          <w:szCs w:val="24"/>
          <w:lang w:val="id-ID"/>
        </w:rPr>
        <w:fldChar w:fldCharType="end"/>
      </w:r>
      <w:r w:rsidR="00DE7829" w:rsidRPr="0099690B">
        <w:rPr>
          <w:rFonts w:ascii="Times New Roman" w:hAnsi="Times New Roman" w:cs="Times New Roman"/>
          <w:sz w:val="24"/>
          <w:szCs w:val="24"/>
          <w:lang w:val="id-ID"/>
        </w:rPr>
        <w:t xml:space="preserve">. Data kuantitatif dalam penelitian ini adalah nilai atau skor </w:t>
      </w:r>
      <w:r w:rsidR="00296CD2" w:rsidRPr="0099690B">
        <w:rPr>
          <w:rFonts w:ascii="Times New Roman" w:hAnsi="Times New Roman" w:cs="Times New Roman"/>
          <w:sz w:val="24"/>
          <w:szCs w:val="24"/>
          <w:lang w:val="id-ID"/>
        </w:rPr>
        <w:t>dari</w:t>
      </w:r>
      <w:r w:rsidR="00DE7829" w:rsidRPr="0099690B">
        <w:rPr>
          <w:rFonts w:ascii="Times New Roman" w:hAnsi="Times New Roman" w:cs="Times New Roman"/>
          <w:sz w:val="24"/>
          <w:szCs w:val="24"/>
          <w:lang w:val="id-ID"/>
        </w:rPr>
        <w:t xml:space="preserve"> jawaban yang diberikan</w:t>
      </w:r>
      <w:r w:rsidR="00296CD2" w:rsidRPr="0099690B">
        <w:rPr>
          <w:rFonts w:ascii="Times New Roman" w:hAnsi="Times New Roman" w:cs="Times New Roman"/>
          <w:sz w:val="24"/>
          <w:szCs w:val="24"/>
          <w:lang w:val="id-ID"/>
        </w:rPr>
        <w:t xml:space="preserve"> oleh </w:t>
      </w:r>
      <w:r w:rsidR="00DE7829" w:rsidRPr="0099690B">
        <w:rPr>
          <w:rFonts w:ascii="Times New Roman" w:hAnsi="Times New Roman" w:cs="Times New Roman"/>
          <w:sz w:val="24"/>
          <w:szCs w:val="24"/>
          <w:lang w:val="id-ID"/>
        </w:rPr>
        <w:t>responden atau wajib pajak</w:t>
      </w:r>
      <w:r w:rsidR="001B6317"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PBB</w:t>
      </w:r>
      <w:r w:rsidR="009D1066" w:rsidRPr="0099690B">
        <w:rPr>
          <w:rFonts w:ascii="Times New Roman" w:hAnsi="Times New Roman" w:cs="Times New Roman"/>
          <w:sz w:val="24"/>
          <w:szCs w:val="24"/>
          <w:lang w:val="id-ID"/>
        </w:rPr>
        <w:t>.</w:t>
      </w:r>
    </w:p>
    <w:p w14:paraId="755490A1" w14:textId="604731BC" w:rsidR="00B00F24" w:rsidRPr="0099690B" w:rsidRDefault="00143168" w:rsidP="00143168">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8B4968" w:rsidRPr="0099690B">
        <w:rPr>
          <w:rFonts w:ascii="Times New Roman" w:hAnsi="Times New Roman" w:cs="Times New Roman"/>
          <w:sz w:val="24"/>
          <w:szCs w:val="24"/>
          <w:lang w:val="id-ID"/>
        </w:rPr>
        <w:t>Data yang digunakan</w:t>
      </w:r>
      <w:r w:rsidR="009D1066" w:rsidRPr="0099690B">
        <w:rPr>
          <w:rFonts w:ascii="Times New Roman" w:hAnsi="Times New Roman" w:cs="Times New Roman"/>
          <w:sz w:val="24"/>
          <w:szCs w:val="24"/>
          <w:lang w:val="id-ID"/>
        </w:rPr>
        <w:t xml:space="preserve"> berasal dari </w:t>
      </w:r>
      <w:r w:rsidR="008B4968" w:rsidRPr="0099690B">
        <w:rPr>
          <w:rFonts w:ascii="Times New Roman" w:hAnsi="Times New Roman" w:cs="Times New Roman"/>
          <w:sz w:val="24"/>
          <w:szCs w:val="24"/>
          <w:lang w:val="id-ID"/>
        </w:rPr>
        <w:t xml:space="preserve">sumber data primer yang langsung </w:t>
      </w:r>
      <w:r w:rsidR="00296CD2" w:rsidRPr="0099690B">
        <w:rPr>
          <w:rFonts w:ascii="Times New Roman" w:hAnsi="Times New Roman" w:cs="Times New Roman"/>
          <w:sz w:val="24"/>
          <w:szCs w:val="24"/>
          <w:lang w:val="id-ID"/>
        </w:rPr>
        <w:t xml:space="preserve">diambil </w:t>
      </w:r>
      <w:r w:rsidR="008B4968" w:rsidRPr="0099690B">
        <w:rPr>
          <w:rFonts w:ascii="Times New Roman" w:hAnsi="Times New Roman" w:cs="Times New Roman"/>
          <w:sz w:val="24"/>
          <w:szCs w:val="24"/>
          <w:lang w:val="id-ID"/>
        </w:rPr>
        <w:t>dari sumber pertama objek penelitian</w:t>
      </w:r>
      <w:r w:rsidR="009D1066"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fldChar w:fldCharType="begin" w:fldLock="1"/>
      </w:r>
      <w:r w:rsidR="00C06256" w:rsidRPr="0099690B">
        <w:rPr>
          <w:rFonts w:ascii="Times New Roman" w:hAnsi="Times New Roman" w:cs="Times New Roman"/>
          <w:sz w:val="24"/>
          <w:szCs w:val="24"/>
          <w:lang w:val="id-ID"/>
        </w:rPr>
        <w:instrText>ADDIN CSL_CITATION {"citationItems":[{"id":"ITEM-1","itemData":{"ISSN":"2548-7507","abstract":"This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author":[{"dropping-particle":"","family":"Wulandari","given":"Novita","non-dropping-particle":"","parse-names":false,"suffix":""},{"dropping-particle":"","family":"Wahyudi","given":"Djoko","non-dropping-particle":"","parse-names":false,"suffix":""}],"container-title":"Jurnal Pendidikan Tambusai","id":"ITEM-1","issue":"2","issued":{"date-parts":[["2022"]]},"page":"14853-14870","title":"Pengaruh Pengetahuan Perpajakan, Sanksi Pajak, Kesadaran Wajib Pajak, dan Kualitas Pelayanan Pajak terhadap Kepatuhan Wajib Pajak Bumi dan Bangunan di Desa Mranggen Kabupaten Demak","type":"article-journal","volume":"6"},"uris":["http://www.mendeley.com/documents/?uuid=17f21f77-57e4-43e1-9468-49f70113adde"]}],"mendeley":{"formattedCitation":"(Wulandari &amp; Wahyudi, 2022)","plainTextFormattedCitation":"(Wulandari &amp; Wahyudi, 2022)","previouslyFormattedCitation":"(Wulandari &amp; Wahyudi, 2022)"},"properties":{"noteIndex":0},"schema":"https://github.com/citation-style-language/schema/raw/master/csl-citation.json"}</w:instrText>
      </w:r>
      <w:r w:rsidR="00DE7829" w:rsidRPr="0099690B">
        <w:rPr>
          <w:rFonts w:ascii="Times New Roman" w:hAnsi="Times New Roman" w:cs="Times New Roman"/>
          <w:sz w:val="24"/>
          <w:szCs w:val="24"/>
          <w:lang w:val="id-ID"/>
        </w:rPr>
        <w:fldChar w:fldCharType="separate"/>
      </w:r>
      <w:r w:rsidR="00DE7829" w:rsidRPr="0099690B">
        <w:rPr>
          <w:rFonts w:ascii="Times New Roman" w:hAnsi="Times New Roman" w:cs="Times New Roman"/>
          <w:noProof/>
          <w:sz w:val="24"/>
          <w:szCs w:val="24"/>
          <w:lang w:val="id-ID"/>
        </w:rPr>
        <w:t>(Wulandari &amp; Wahyudi, 2022)</w:t>
      </w:r>
      <w:r w:rsidR="00DE7829" w:rsidRPr="0099690B">
        <w:rPr>
          <w:rFonts w:ascii="Times New Roman" w:hAnsi="Times New Roman" w:cs="Times New Roman"/>
          <w:sz w:val="24"/>
          <w:szCs w:val="24"/>
          <w:lang w:val="id-ID"/>
        </w:rPr>
        <w:fldChar w:fldCharType="end"/>
      </w:r>
      <w:r w:rsidR="00DE7829" w:rsidRPr="0099690B">
        <w:rPr>
          <w:rFonts w:ascii="Times New Roman" w:hAnsi="Times New Roman" w:cs="Times New Roman"/>
          <w:sz w:val="24"/>
          <w:szCs w:val="24"/>
          <w:lang w:val="id-ID"/>
        </w:rPr>
        <w:t>. Dalam pengumpulan data</w:t>
      </w:r>
      <w:r w:rsidR="004A4CC0" w:rsidRPr="0099690B">
        <w:rPr>
          <w:rFonts w:ascii="Times New Roman" w:hAnsi="Times New Roman" w:cs="Times New Roman"/>
          <w:sz w:val="24"/>
          <w:szCs w:val="24"/>
          <w:lang w:val="id-ID"/>
        </w:rPr>
        <w:t>,</w:t>
      </w:r>
      <w:r w:rsidR="00DE7829" w:rsidRPr="0099690B">
        <w:rPr>
          <w:rFonts w:ascii="Times New Roman" w:hAnsi="Times New Roman" w:cs="Times New Roman"/>
          <w:sz w:val="24"/>
          <w:szCs w:val="24"/>
          <w:lang w:val="id-ID"/>
        </w:rPr>
        <w:t xml:space="preserve"> peneliti</w:t>
      </w:r>
      <w:r w:rsidR="004A4CC0"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 xml:space="preserve">menggunakan metode </w:t>
      </w:r>
      <w:r w:rsidR="00DE7829" w:rsidRPr="0099690B">
        <w:rPr>
          <w:rFonts w:ascii="Times New Roman" w:hAnsi="Times New Roman" w:cs="Times New Roman"/>
          <w:i/>
          <w:iCs/>
          <w:sz w:val="24"/>
          <w:szCs w:val="24"/>
          <w:lang w:val="id-ID"/>
        </w:rPr>
        <w:t>Simp</w:t>
      </w:r>
      <w:r w:rsidR="001B6317" w:rsidRPr="0099690B">
        <w:rPr>
          <w:rFonts w:ascii="Times New Roman" w:hAnsi="Times New Roman" w:cs="Times New Roman"/>
          <w:i/>
          <w:iCs/>
          <w:sz w:val="24"/>
          <w:szCs w:val="24"/>
          <w:lang w:val="id-ID"/>
        </w:rPr>
        <w:t xml:space="preserve">le </w:t>
      </w:r>
      <w:r w:rsidR="00DE7829" w:rsidRPr="0099690B">
        <w:rPr>
          <w:rFonts w:ascii="Times New Roman" w:hAnsi="Times New Roman" w:cs="Times New Roman"/>
          <w:i/>
          <w:iCs/>
          <w:sz w:val="24"/>
          <w:szCs w:val="24"/>
          <w:lang w:val="id-ID"/>
        </w:rPr>
        <w:t>Random Sampling</w:t>
      </w:r>
      <w:r w:rsidR="00DE7829" w:rsidRPr="0099690B">
        <w:rPr>
          <w:rFonts w:ascii="Times New Roman" w:hAnsi="Times New Roman" w:cs="Times New Roman"/>
          <w:sz w:val="24"/>
          <w:szCs w:val="24"/>
          <w:lang w:val="id-ID"/>
        </w:rPr>
        <w:t xml:space="preserve"> dalam bentuk kuesioner yang diberikan kepada responden wajib pajak PBB </w:t>
      </w:r>
      <w:r w:rsidR="00E770A7" w:rsidRPr="0099690B">
        <w:rPr>
          <w:rFonts w:ascii="Times New Roman" w:hAnsi="Times New Roman" w:cs="Times New Roman"/>
          <w:sz w:val="24"/>
          <w:szCs w:val="24"/>
          <w:lang w:val="id-ID"/>
        </w:rPr>
        <w:t>K</w:t>
      </w:r>
      <w:r w:rsidR="00DE7829" w:rsidRPr="0099690B">
        <w:rPr>
          <w:rFonts w:ascii="Times New Roman" w:hAnsi="Times New Roman" w:cs="Times New Roman"/>
          <w:sz w:val="24"/>
          <w:szCs w:val="24"/>
          <w:lang w:val="id-ID"/>
        </w:rPr>
        <w:t>ota Samarinda. Selain itu, penelitian</w:t>
      </w:r>
      <w:r w:rsidR="00242071" w:rsidRPr="0099690B">
        <w:rPr>
          <w:rFonts w:ascii="Times New Roman" w:hAnsi="Times New Roman" w:cs="Times New Roman"/>
          <w:sz w:val="24"/>
          <w:szCs w:val="24"/>
          <w:lang w:val="id-ID"/>
        </w:rPr>
        <w:t xml:space="preserve"> </w:t>
      </w:r>
      <w:r w:rsidR="00DE7829" w:rsidRPr="0099690B">
        <w:rPr>
          <w:rFonts w:ascii="Times New Roman" w:hAnsi="Times New Roman" w:cs="Times New Roman"/>
          <w:sz w:val="24"/>
          <w:szCs w:val="24"/>
          <w:lang w:val="id-ID"/>
        </w:rPr>
        <w:t>juga me</w:t>
      </w:r>
      <w:r w:rsidR="00242071" w:rsidRPr="0099690B">
        <w:rPr>
          <w:rFonts w:ascii="Times New Roman" w:hAnsi="Times New Roman" w:cs="Times New Roman"/>
          <w:sz w:val="24"/>
          <w:szCs w:val="24"/>
          <w:lang w:val="id-ID"/>
        </w:rPr>
        <w:t xml:space="preserve">makai </w:t>
      </w:r>
      <w:r w:rsidR="008B4968" w:rsidRPr="0099690B">
        <w:rPr>
          <w:rFonts w:ascii="Times New Roman" w:hAnsi="Times New Roman" w:cs="Times New Roman"/>
          <w:sz w:val="24"/>
          <w:szCs w:val="24"/>
          <w:lang w:val="id-ID"/>
        </w:rPr>
        <w:t>data sekunder</w:t>
      </w:r>
      <w:r w:rsidR="00242071" w:rsidRPr="0099690B">
        <w:rPr>
          <w:rFonts w:ascii="Times New Roman" w:hAnsi="Times New Roman" w:cs="Times New Roman"/>
          <w:sz w:val="24"/>
          <w:szCs w:val="24"/>
          <w:lang w:val="id-ID"/>
        </w:rPr>
        <w:t xml:space="preserve">, </w:t>
      </w:r>
      <w:r w:rsidR="008B4968" w:rsidRPr="0099690B">
        <w:rPr>
          <w:rFonts w:ascii="Times New Roman" w:hAnsi="Times New Roman" w:cs="Times New Roman"/>
          <w:sz w:val="24"/>
          <w:szCs w:val="24"/>
          <w:lang w:val="id-ID"/>
        </w:rPr>
        <w:t xml:space="preserve">data yang diterima secara tidak langsung dari objek penelitian. </w:t>
      </w:r>
      <w:r w:rsidR="00DE7829" w:rsidRPr="0099690B">
        <w:rPr>
          <w:rFonts w:ascii="Times New Roman" w:hAnsi="Times New Roman" w:cs="Times New Roman"/>
          <w:sz w:val="24"/>
          <w:szCs w:val="24"/>
          <w:lang w:val="id-ID"/>
        </w:rPr>
        <w:t xml:space="preserve">Dalam hal ini, data sekunder digunakan untuk mendukung penulisan yang diperoleh dari </w:t>
      </w:r>
      <w:r w:rsidR="002661FB" w:rsidRPr="0099690B">
        <w:rPr>
          <w:rFonts w:ascii="Times New Roman" w:hAnsi="Times New Roman" w:cs="Times New Roman"/>
          <w:sz w:val="24"/>
          <w:szCs w:val="24"/>
          <w:lang w:val="id-ID"/>
        </w:rPr>
        <w:t>Badan Pendapatan Daerah (</w:t>
      </w:r>
      <w:r w:rsidR="00DE7829" w:rsidRPr="0099690B">
        <w:rPr>
          <w:rFonts w:ascii="Times New Roman" w:hAnsi="Times New Roman" w:cs="Times New Roman"/>
          <w:sz w:val="24"/>
          <w:szCs w:val="24"/>
          <w:lang w:val="id-ID"/>
        </w:rPr>
        <w:t>BAPENDA</w:t>
      </w:r>
      <w:r w:rsidR="002661FB" w:rsidRPr="0099690B">
        <w:rPr>
          <w:rFonts w:ascii="Times New Roman" w:hAnsi="Times New Roman" w:cs="Times New Roman"/>
          <w:sz w:val="24"/>
          <w:szCs w:val="24"/>
          <w:lang w:val="id-ID"/>
        </w:rPr>
        <w:t>)</w:t>
      </w:r>
      <w:r w:rsidR="00DE7829" w:rsidRPr="0099690B">
        <w:rPr>
          <w:rFonts w:ascii="Times New Roman" w:hAnsi="Times New Roman" w:cs="Times New Roman"/>
          <w:sz w:val="24"/>
          <w:szCs w:val="24"/>
          <w:lang w:val="id-ID"/>
        </w:rPr>
        <w:t xml:space="preserve"> Kota Samarinda</w:t>
      </w:r>
      <w:r w:rsidR="004A4CC0" w:rsidRPr="0099690B">
        <w:rPr>
          <w:rFonts w:ascii="Times New Roman" w:hAnsi="Times New Roman" w:cs="Times New Roman"/>
          <w:sz w:val="24"/>
          <w:szCs w:val="24"/>
          <w:lang w:val="id-ID"/>
        </w:rPr>
        <w:t xml:space="preserve"> berupa </w:t>
      </w:r>
      <w:r w:rsidR="00DE7829" w:rsidRPr="0099690B">
        <w:rPr>
          <w:rFonts w:ascii="Times New Roman" w:hAnsi="Times New Roman" w:cs="Times New Roman"/>
          <w:sz w:val="24"/>
          <w:szCs w:val="24"/>
          <w:lang w:val="id-ID"/>
        </w:rPr>
        <w:t>target dan realis</w:t>
      </w:r>
      <w:r w:rsidR="001B6317" w:rsidRPr="0099690B">
        <w:rPr>
          <w:rFonts w:ascii="Times New Roman" w:hAnsi="Times New Roman" w:cs="Times New Roman"/>
          <w:sz w:val="24"/>
          <w:szCs w:val="24"/>
          <w:lang w:val="id-ID"/>
        </w:rPr>
        <w:t>asi</w:t>
      </w:r>
      <w:r w:rsidR="00DE7829" w:rsidRPr="0099690B">
        <w:rPr>
          <w:rFonts w:ascii="Times New Roman" w:hAnsi="Times New Roman" w:cs="Times New Roman"/>
          <w:sz w:val="24"/>
          <w:szCs w:val="24"/>
          <w:lang w:val="id-ID"/>
        </w:rPr>
        <w:t xml:space="preserve"> wajib pajak yang membayar PBB-P2 </w:t>
      </w:r>
      <w:r w:rsidR="00E770A7" w:rsidRPr="0099690B">
        <w:rPr>
          <w:rFonts w:ascii="Times New Roman" w:hAnsi="Times New Roman" w:cs="Times New Roman"/>
          <w:sz w:val="24"/>
          <w:szCs w:val="24"/>
          <w:lang w:val="id-ID"/>
        </w:rPr>
        <w:t>K</w:t>
      </w:r>
      <w:r w:rsidR="00DE7829" w:rsidRPr="0099690B">
        <w:rPr>
          <w:rFonts w:ascii="Times New Roman" w:hAnsi="Times New Roman" w:cs="Times New Roman"/>
          <w:sz w:val="24"/>
          <w:szCs w:val="24"/>
          <w:lang w:val="id-ID"/>
        </w:rPr>
        <w:t>ota Samarinda. Adap</w:t>
      </w:r>
      <w:r w:rsidR="001B6317" w:rsidRPr="0099690B">
        <w:rPr>
          <w:rFonts w:ascii="Times New Roman" w:hAnsi="Times New Roman" w:cs="Times New Roman"/>
          <w:sz w:val="24"/>
          <w:szCs w:val="24"/>
          <w:lang w:val="id-ID"/>
        </w:rPr>
        <w:t>un</w:t>
      </w:r>
      <w:r w:rsidR="00DE7829" w:rsidRPr="0099690B">
        <w:rPr>
          <w:rFonts w:ascii="Times New Roman" w:hAnsi="Times New Roman" w:cs="Times New Roman"/>
          <w:sz w:val="24"/>
          <w:szCs w:val="24"/>
          <w:lang w:val="id-ID"/>
        </w:rPr>
        <w:t xml:space="preserve"> data</w:t>
      </w:r>
      <w:r w:rsidR="004A4CC0" w:rsidRPr="0099690B">
        <w:rPr>
          <w:rFonts w:ascii="Times New Roman" w:hAnsi="Times New Roman" w:cs="Times New Roman"/>
          <w:sz w:val="24"/>
          <w:szCs w:val="24"/>
          <w:lang w:val="id-ID"/>
        </w:rPr>
        <w:t xml:space="preserve"> lainnya,</w:t>
      </w:r>
      <w:r w:rsidR="00DE7829" w:rsidRPr="0099690B">
        <w:rPr>
          <w:rFonts w:ascii="Times New Roman" w:hAnsi="Times New Roman" w:cs="Times New Roman"/>
          <w:sz w:val="24"/>
          <w:szCs w:val="24"/>
          <w:lang w:val="id-ID"/>
        </w:rPr>
        <w:t xml:space="preserve"> diperoleh dari publikasi Badan Pusat Statistik Kota Samarinda terkait persentase kepemilikan bangunan milik sendiri di </w:t>
      </w:r>
      <w:r w:rsidR="00E770A7" w:rsidRPr="0099690B">
        <w:rPr>
          <w:rFonts w:ascii="Times New Roman" w:hAnsi="Times New Roman" w:cs="Times New Roman"/>
          <w:sz w:val="24"/>
          <w:szCs w:val="24"/>
          <w:lang w:val="id-ID"/>
        </w:rPr>
        <w:t>K</w:t>
      </w:r>
      <w:r w:rsidR="00DE7829" w:rsidRPr="0099690B">
        <w:rPr>
          <w:rFonts w:ascii="Times New Roman" w:hAnsi="Times New Roman" w:cs="Times New Roman"/>
          <w:sz w:val="24"/>
          <w:szCs w:val="24"/>
          <w:lang w:val="id-ID"/>
        </w:rPr>
        <w:t>ota Samarinda</w:t>
      </w:r>
      <w:r w:rsidR="002A0383" w:rsidRPr="0099690B">
        <w:rPr>
          <w:rFonts w:ascii="Times New Roman" w:hAnsi="Times New Roman" w:cs="Times New Roman"/>
          <w:sz w:val="24"/>
          <w:szCs w:val="24"/>
          <w:lang w:val="id-ID"/>
        </w:rPr>
        <w:t>.</w:t>
      </w:r>
    </w:p>
    <w:p w14:paraId="2B18D35C" w14:textId="77777777" w:rsidR="009C6C33" w:rsidRPr="0099690B" w:rsidRDefault="009C6C33" w:rsidP="00BB63BC">
      <w:pPr>
        <w:pStyle w:val="ListParagraph"/>
        <w:numPr>
          <w:ilvl w:val="0"/>
          <w:numId w:val="30"/>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Metode Penentuan Sampel</w:t>
      </w:r>
    </w:p>
    <w:p w14:paraId="727145B0" w14:textId="6CEB0CED" w:rsidR="009C6C33" w:rsidRPr="0099690B" w:rsidRDefault="00143168" w:rsidP="00143168">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C6C33" w:rsidRPr="0099690B">
        <w:rPr>
          <w:rFonts w:ascii="Times New Roman" w:hAnsi="Times New Roman" w:cs="Times New Roman"/>
          <w:sz w:val="24"/>
          <w:szCs w:val="24"/>
          <w:lang w:val="id-ID"/>
        </w:rPr>
        <w:t xml:space="preserve">Teknik pengumpulan sampel menggunakan teknik  </w:t>
      </w:r>
      <w:bookmarkStart w:id="15" w:name="_Hlk187756917"/>
      <w:r w:rsidR="009C6C33" w:rsidRPr="0099690B">
        <w:rPr>
          <w:rFonts w:ascii="Times New Roman" w:hAnsi="Times New Roman" w:cs="Times New Roman"/>
          <w:i/>
          <w:iCs/>
          <w:sz w:val="24"/>
          <w:szCs w:val="24"/>
          <w:lang w:val="id-ID"/>
        </w:rPr>
        <w:t>Sim</w:t>
      </w:r>
      <w:r w:rsidR="001B6317" w:rsidRPr="0099690B">
        <w:rPr>
          <w:rFonts w:ascii="Times New Roman" w:hAnsi="Times New Roman" w:cs="Times New Roman"/>
          <w:i/>
          <w:iCs/>
          <w:sz w:val="24"/>
          <w:szCs w:val="24"/>
          <w:lang w:val="id-ID"/>
        </w:rPr>
        <w:t>ple</w:t>
      </w:r>
      <w:r w:rsidR="009C6C33" w:rsidRPr="0099690B">
        <w:rPr>
          <w:rFonts w:ascii="Times New Roman" w:hAnsi="Times New Roman" w:cs="Times New Roman"/>
          <w:i/>
          <w:iCs/>
          <w:sz w:val="24"/>
          <w:szCs w:val="24"/>
          <w:lang w:val="id-ID"/>
        </w:rPr>
        <w:t xml:space="preserve"> Random Sampling</w:t>
      </w:r>
      <w:bookmarkEnd w:id="15"/>
      <w:r w:rsidR="009C6C33" w:rsidRPr="0099690B">
        <w:rPr>
          <w:rFonts w:ascii="Times New Roman" w:hAnsi="Times New Roman" w:cs="Times New Roman"/>
          <w:i/>
          <w:iCs/>
          <w:sz w:val="24"/>
          <w:szCs w:val="24"/>
          <w:lang w:val="id-ID"/>
        </w:rPr>
        <w:t xml:space="preserve"> </w:t>
      </w:r>
      <w:r w:rsidR="009C6C33" w:rsidRPr="0099690B">
        <w:rPr>
          <w:rFonts w:ascii="Times New Roman" w:hAnsi="Times New Roman" w:cs="Times New Roman"/>
          <w:sz w:val="24"/>
          <w:szCs w:val="24"/>
          <w:lang w:val="id-ID"/>
        </w:rPr>
        <w:t>dengan pendekatan kuantitatif. Pendekatan kuantitatif adalah pendekatan dengan menggun</w:t>
      </w:r>
      <w:r w:rsidR="001B6317" w:rsidRPr="0099690B">
        <w:rPr>
          <w:rFonts w:ascii="Times New Roman" w:hAnsi="Times New Roman" w:cs="Times New Roman"/>
          <w:sz w:val="24"/>
          <w:szCs w:val="24"/>
          <w:lang w:val="id-ID"/>
        </w:rPr>
        <w:t>a</w:t>
      </w:r>
      <w:r w:rsidR="009C6C33" w:rsidRPr="0099690B">
        <w:rPr>
          <w:rFonts w:ascii="Times New Roman" w:hAnsi="Times New Roman" w:cs="Times New Roman"/>
          <w:sz w:val="24"/>
          <w:szCs w:val="24"/>
          <w:lang w:val="id-ID"/>
        </w:rPr>
        <w:t>kan alat statistik sebagai instrumen olah datanya, sehingga hasil yang didapatkan berupa angka. Pendekatan kuantitatif men</w:t>
      </w:r>
      <w:r w:rsidR="001B6317" w:rsidRPr="0099690B">
        <w:rPr>
          <w:rFonts w:ascii="Times New Roman" w:hAnsi="Times New Roman" w:cs="Times New Roman"/>
          <w:sz w:val="24"/>
          <w:szCs w:val="24"/>
          <w:lang w:val="id-ID"/>
        </w:rPr>
        <w:t>e</w:t>
      </w:r>
      <w:r w:rsidR="009C6C33" w:rsidRPr="0099690B">
        <w:rPr>
          <w:rFonts w:ascii="Times New Roman" w:hAnsi="Times New Roman" w:cs="Times New Roman"/>
          <w:sz w:val="24"/>
          <w:szCs w:val="24"/>
          <w:lang w:val="id-ID"/>
        </w:rPr>
        <w:t xml:space="preserve">kankan pada hasil yang objektif. Melalui penyebaran kuesioner data dapat diperoleh dengan objektif dan diuji dengan analisis validitas dan reliabilitas </w:t>
      </w:r>
      <w:r w:rsidR="009C6C33"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9C6C33" w:rsidRPr="0099690B">
        <w:rPr>
          <w:rFonts w:ascii="Times New Roman" w:hAnsi="Times New Roman" w:cs="Times New Roman"/>
          <w:sz w:val="24"/>
          <w:szCs w:val="24"/>
          <w:lang w:val="id-ID"/>
        </w:rPr>
        <w:fldChar w:fldCharType="separate"/>
      </w:r>
      <w:r w:rsidR="009C6C33" w:rsidRPr="0099690B">
        <w:rPr>
          <w:rFonts w:ascii="Times New Roman" w:hAnsi="Times New Roman" w:cs="Times New Roman"/>
          <w:noProof/>
          <w:sz w:val="24"/>
          <w:szCs w:val="24"/>
          <w:lang w:val="id-ID"/>
        </w:rPr>
        <w:t>(Sahir, 2022)</w:t>
      </w:r>
      <w:r w:rsidR="009C6C33" w:rsidRPr="0099690B">
        <w:rPr>
          <w:rFonts w:ascii="Times New Roman" w:hAnsi="Times New Roman" w:cs="Times New Roman"/>
          <w:sz w:val="24"/>
          <w:szCs w:val="24"/>
          <w:lang w:val="id-ID"/>
        </w:rPr>
        <w:fldChar w:fldCharType="end"/>
      </w:r>
      <w:r w:rsidR="009C6C33" w:rsidRPr="0099690B">
        <w:rPr>
          <w:rFonts w:ascii="Times New Roman" w:hAnsi="Times New Roman" w:cs="Times New Roman"/>
          <w:sz w:val="24"/>
          <w:szCs w:val="24"/>
          <w:lang w:val="id-ID"/>
        </w:rPr>
        <w:t xml:space="preserve"> .</w:t>
      </w:r>
    </w:p>
    <w:p w14:paraId="7E8B65E6" w14:textId="39931969" w:rsidR="009C6C33" w:rsidRPr="0099690B" w:rsidRDefault="00143168" w:rsidP="00143168">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26544" w:rsidRPr="0099690B">
        <w:rPr>
          <w:rFonts w:ascii="Times New Roman" w:hAnsi="Times New Roman" w:cs="Times New Roman"/>
          <w:sz w:val="24"/>
          <w:szCs w:val="24"/>
          <w:lang w:val="id-ID"/>
        </w:rPr>
        <w:t xml:space="preserve">Dengan menggunakan pendekatan </w:t>
      </w:r>
      <w:r w:rsidR="00726544" w:rsidRPr="0099690B">
        <w:rPr>
          <w:rFonts w:ascii="Times New Roman" w:hAnsi="Times New Roman" w:cs="Times New Roman"/>
          <w:i/>
          <w:iCs/>
          <w:sz w:val="24"/>
          <w:szCs w:val="24"/>
          <w:lang w:val="id-ID"/>
        </w:rPr>
        <w:t>Simple Random Sampling</w:t>
      </w:r>
      <w:r w:rsidR="00726544" w:rsidRPr="0099690B">
        <w:rPr>
          <w:rFonts w:ascii="Times New Roman" w:hAnsi="Times New Roman" w:cs="Times New Roman"/>
          <w:sz w:val="24"/>
          <w:szCs w:val="24"/>
          <w:lang w:val="id-ID"/>
        </w:rPr>
        <w:t xml:space="preserve">, peneliti memilih sampel secara acak dari populasi, memberikan setiap anggota kesempatan yang sama untuk dipilih. </w:t>
      </w:r>
      <w:r w:rsidR="009C6C33" w:rsidRPr="0099690B">
        <w:rPr>
          <w:rFonts w:ascii="Times New Roman" w:hAnsi="Times New Roman" w:cs="Times New Roman"/>
          <w:sz w:val="24"/>
          <w:szCs w:val="24"/>
          <w:lang w:val="id-ID"/>
        </w:rPr>
        <w:fldChar w:fldCharType="begin" w:fldLock="1"/>
      </w:r>
      <w:r w:rsidR="009C6C33" w:rsidRPr="0099690B">
        <w:rPr>
          <w:rFonts w:ascii="Times New Roman" w:hAnsi="Times New Roman" w:cs="Times New Roman"/>
          <w:sz w:val="24"/>
          <w:szCs w:val="24"/>
          <w:lang w:val="id-ID"/>
        </w:rPr>
        <w:instrText>ADDIN CSL_CITATION {"citationItems":[{"id":"ITEM-1","itemData":{"abstract":"Tujuan penelitian ini adalah untuk: 1) mengetahui pengaruh pengetahuan perpajakan terhadap kepatuhan wajib pajak orang pribadi dalam membayar pajak bumi dan bangunan di Desa Kalidengen, Kecamatan Temon, Kabupaten Kulon Progo Tahun 2014; 2) mengetahui pengaruh sanksi pajak terhadap kepatuhan wajib pajak orang pribadi dalam membayar pajak bumi dan bangunan di Desa Kalidengen, Kecamatan Temon, Kabupaten Kulon Progo Tahun 2014; 3) mengetahui pengaruh kesadaran wajib pajak terhadap kepatuhan wajib pajak orang pribadi dalam membayar pajak bumi dan bangunan di Desa Kalidengen, Kecamatan Temon, Kabupaten Kulon Progo Tahun 2014; 4) mengetahui pengaruh pengetahuan perpajakan, sanksi pajak dan kesadaran wajib pajak secara bersama-sama terhadap kepatuhan wajib pajak orang pribadi dalam membayar pajak bumi dan bangunan di Desa Kalidengen, Kecamatan Temon, Kabupaten Kulon Progo Tahun 2014. Metode pengumpulan data primer menggunakan kuesioner. Populasi dalam penelitian ini adalah seluruh Wajib Pajak Orang Pribadi yang bertempat tinggal di wilayah Desa Kalidengen. Penelitian ini menggunakan teknik pengambilan sampel secara simple random sampling. Hasil penelitian menunjukkan bahwa: 1) pengetahuan perpajakan berpengaruh positif dan signifikan terhadap kepatuhan wajib pajak orang pribadi dalam membayar pajak bumi dan bangunan, 2) sanksi pajak berpengaruh positif dan signifikan terhadap kepatuhan wajib pajak orang pribadi dalam membayar pajak bumi dan bangunan, 3) kesadaran wajib pajak berpengaruh positif dan signifikan terhadap kepatuhan wajib pajak orang pribadi dalam membayar pajak bumi dan bangunan, dan 4) pengetahuan perpajakan, sanksi pajak, dan kesadaran wajib pajak secara bersama-sama berpengaruh positif dan signifikan terhadap kepatuhan wajib pajak orang pribadi dalam membayar pajak bumi dan bangunan.","author":[{"dropping-particle":"","family":"Setyowati","given":"Yuni","non-dropping-particle":"","parse-names":false,"suffix":""},{"dropping-particle":"","family":"Yushita","given":"Amanita Novi","non-dropping-particle":"","parse-names":false,"suffix":""}],"container-title":"Profita","id":"ITEM-1","issued":{"date-parts":[["2017"]]},"page":"1-21","title":"Pengaruh Pengetahuan Perpajakan, Sanksi Pajak dan Kesadaran Wajib Pajak Terhadap Kepatuhan Wajib Pajak Orang Pribadi Dalam Membayar Pajak Bumi Dan Bangunan Di Desa Kalidengen , Kecamatan Temon , Kabupaten Kulon Progo Tahun 2014","type":"article-journal","volume":"8"},"uris":["http://www.mendeley.com/documents/?uuid=cd75a3fb-4da3-4bf1-8ec4-1c85d3be80d8"]}],"mendeley":{"formattedCitation":"(Setyowati &amp; Yushita, 2017)","plainTextFormattedCitation":"(Setyowati &amp; Yushita, 2017)","previouslyFormattedCitation":"(Setyowati &amp; Yushita, 2017)"},"properties":{"noteIndex":0},"schema":"https://github.com/citation-style-language/schema/raw/master/csl-citation.json"}</w:instrText>
      </w:r>
      <w:r w:rsidR="009C6C33" w:rsidRPr="0099690B">
        <w:rPr>
          <w:rFonts w:ascii="Times New Roman" w:hAnsi="Times New Roman" w:cs="Times New Roman"/>
          <w:sz w:val="24"/>
          <w:szCs w:val="24"/>
          <w:lang w:val="id-ID"/>
        </w:rPr>
        <w:fldChar w:fldCharType="separate"/>
      </w:r>
      <w:r w:rsidR="009C6C33" w:rsidRPr="0099690B">
        <w:rPr>
          <w:rFonts w:ascii="Times New Roman" w:hAnsi="Times New Roman" w:cs="Times New Roman"/>
          <w:noProof/>
          <w:sz w:val="24"/>
          <w:szCs w:val="24"/>
          <w:lang w:val="id-ID"/>
        </w:rPr>
        <w:t>(Setyowati &amp; Yushita, 2017)</w:t>
      </w:r>
      <w:r w:rsidR="009C6C33" w:rsidRPr="0099690B">
        <w:rPr>
          <w:rFonts w:ascii="Times New Roman" w:hAnsi="Times New Roman" w:cs="Times New Roman"/>
          <w:sz w:val="24"/>
          <w:szCs w:val="24"/>
          <w:lang w:val="id-ID"/>
        </w:rPr>
        <w:fldChar w:fldCharType="end"/>
      </w:r>
      <w:r w:rsidR="009C6C33" w:rsidRPr="0099690B">
        <w:rPr>
          <w:rFonts w:ascii="Times New Roman" w:hAnsi="Times New Roman" w:cs="Times New Roman"/>
          <w:sz w:val="24"/>
          <w:szCs w:val="24"/>
          <w:lang w:val="id-ID"/>
        </w:rPr>
        <w:t xml:space="preserve">. Teknik </w:t>
      </w:r>
      <w:r w:rsidR="009C6C33" w:rsidRPr="0099690B">
        <w:rPr>
          <w:rFonts w:ascii="Times New Roman" w:hAnsi="Times New Roman" w:cs="Times New Roman"/>
          <w:i/>
          <w:iCs/>
          <w:sz w:val="24"/>
          <w:szCs w:val="24"/>
          <w:lang w:val="id-ID"/>
        </w:rPr>
        <w:t>Simp</w:t>
      </w:r>
      <w:r w:rsidR="001B6317" w:rsidRPr="0099690B">
        <w:rPr>
          <w:rFonts w:ascii="Times New Roman" w:hAnsi="Times New Roman" w:cs="Times New Roman"/>
          <w:i/>
          <w:iCs/>
          <w:sz w:val="24"/>
          <w:szCs w:val="24"/>
          <w:lang w:val="id-ID"/>
        </w:rPr>
        <w:t>le</w:t>
      </w:r>
      <w:r w:rsidR="009C6C33" w:rsidRPr="0099690B">
        <w:rPr>
          <w:rFonts w:ascii="Times New Roman" w:hAnsi="Times New Roman" w:cs="Times New Roman"/>
          <w:i/>
          <w:iCs/>
          <w:sz w:val="24"/>
          <w:szCs w:val="24"/>
          <w:lang w:val="id-ID"/>
        </w:rPr>
        <w:t xml:space="preserve"> Random Sampling</w:t>
      </w:r>
      <w:r w:rsidR="009C6C33" w:rsidRPr="0099690B">
        <w:rPr>
          <w:rFonts w:ascii="Times New Roman" w:hAnsi="Times New Roman" w:cs="Times New Roman"/>
          <w:sz w:val="24"/>
          <w:szCs w:val="24"/>
          <w:lang w:val="id-ID"/>
        </w:rPr>
        <w:t xml:space="preserve"> mengharuskan peneliti untuk menentukan dengan cermat populasi dari mana sampel diambil. </w:t>
      </w:r>
      <w:r w:rsidR="009C6C33" w:rsidRPr="0099690B">
        <w:rPr>
          <w:rFonts w:ascii="Times New Roman" w:hAnsi="Times New Roman" w:cs="Times New Roman"/>
          <w:i/>
          <w:iCs/>
          <w:sz w:val="24"/>
          <w:szCs w:val="24"/>
          <w:lang w:val="id-ID"/>
        </w:rPr>
        <w:t>Simp</w:t>
      </w:r>
      <w:r w:rsidR="001B6317" w:rsidRPr="0099690B">
        <w:rPr>
          <w:rFonts w:ascii="Times New Roman" w:hAnsi="Times New Roman" w:cs="Times New Roman"/>
          <w:i/>
          <w:iCs/>
          <w:sz w:val="24"/>
          <w:szCs w:val="24"/>
          <w:lang w:val="id-ID"/>
        </w:rPr>
        <w:t>le</w:t>
      </w:r>
      <w:r w:rsidR="009C6C33" w:rsidRPr="0099690B">
        <w:rPr>
          <w:rFonts w:ascii="Times New Roman" w:hAnsi="Times New Roman" w:cs="Times New Roman"/>
          <w:i/>
          <w:iCs/>
          <w:sz w:val="24"/>
          <w:szCs w:val="24"/>
          <w:lang w:val="id-ID"/>
        </w:rPr>
        <w:t xml:space="preserve"> Random Sampling </w:t>
      </w:r>
      <w:r w:rsidR="009C6C33" w:rsidRPr="0099690B">
        <w:rPr>
          <w:rFonts w:ascii="Times New Roman" w:hAnsi="Times New Roman" w:cs="Times New Roman"/>
          <w:sz w:val="24"/>
          <w:szCs w:val="24"/>
          <w:lang w:val="id-ID"/>
        </w:rPr>
        <w:t xml:space="preserve">digunakan untuk populasi yang relatif homogen </w:t>
      </w:r>
      <w:r w:rsidR="009C6C33" w:rsidRPr="0099690B">
        <w:rPr>
          <w:rFonts w:ascii="Times New Roman" w:hAnsi="Times New Roman" w:cs="Times New Roman"/>
          <w:sz w:val="24"/>
          <w:szCs w:val="24"/>
          <w:lang w:val="id-ID"/>
        </w:rPr>
        <w:lastRenderedPageBreak/>
        <w:t xml:space="preserve">yang mana sampel penelitian diambil secara acak untuk berpartisipasi dalam penelitian </w:t>
      </w:r>
      <w:r w:rsidR="009C6C33" w:rsidRPr="0099690B">
        <w:rPr>
          <w:rFonts w:ascii="Times New Roman" w:hAnsi="Times New Roman" w:cs="Times New Roman"/>
          <w:sz w:val="24"/>
          <w:szCs w:val="24"/>
          <w:lang w:val="id-ID"/>
        </w:rPr>
        <w:fldChar w:fldCharType="begin" w:fldLock="1"/>
      </w:r>
      <w:r w:rsidR="009C6C33" w:rsidRPr="0099690B">
        <w:rPr>
          <w:rFonts w:ascii="Times New Roman" w:hAnsi="Times New Roman" w:cs="Times New Roman"/>
          <w:sz w:val="24"/>
          <w:szCs w:val="24"/>
          <w:lang w:val="id-ID"/>
        </w:rPr>
        <w:instrText>ADDIN CSL_CITATION {"citationItems":[{"id":"ITEM-1","itemData":{"ISSN":"2772-3615","author":[{"dropping-particle":"","family":"Bhardwaj","given":"Pooja","non-dropping-particle":"","parse-names":false,"suffix":""}],"container-title":"Journal of Primary Care Specialties","id":"ITEM-1","issue":"3","issued":{"date-parts":[["2019"]]},"page":"157-163","publisher":"Medknow","title":"Types of sampling in research","type":"article-journal","volume":"5"},"uris":["http://www.mendeley.com/documents/?uuid=2d8c6ff5-81bc-446a-9e0e-daf4d76cd71e"]}],"mendeley":{"formattedCitation":"(Bhardwaj, 2019)","plainTextFormattedCitation":"(Bhardwaj, 2019)","previouslyFormattedCitation":"(Bhardwaj, 2019)"},"properties":{"noteIndex":0},"schema":"https://github.com/citation-style-language/schema/raw/master/csl-citation.json"}</w:instrText>
      </w:r>
      <w:r w:rsidR="009C6C33" w:rsidRPr="0099690B">
        <w:rPr>
          <w:rFonts w:ascii="Times New Roman" w:hAnsi="Times New Roman" w:cs="Times New Roman"/>
          <w:sz w:val="24"/>
          <w:szCs w:val="24"/>
          <w:lang w:val="id-ID"/>
        </w:rPr>
        <w:fldChar w:fldCharType="separate"/>
      </w:r>
      <w:r w:rsidR="009C6C33" w:rsidRPr="0099690B">
        <w:rPr>
          <w:rFonts w:ascii="Times New Roman" w:hAnsi="Times New Roman" w:cs="Times New Roman"/>
          <w:noProof/>
          <w:sz w:val="24"/>
          <w:szCs w:val="24"/>
          <w:lang w:val="id-ID"/>
        </w:rPr>
        <w:t>(Bhardwaj, 2019)</w:t>
      </w:r>
      <w:r w:rsidR="009C6C33" w:rsidRPr="0099690B">
        <w:rPr>
          <w:rFonts w:ascii="Times New Roman" w:hAnsi="Times New Roman" w:cs="Times New Roman"/>
          <w:sz w:val="24"/>
          <w:szCs w:val="24"/>
          <w:lang w:val="id-ID"/>
        </w:rPr>
        <w:fldChar w:fldCharType="end"/>
      </w:r>
      <w:r w:rsidR="009C6C33" w:rsidRPr="0099690B">
        <w:rPr>
          <w:rFonts w:ascii="Times New Roman" w:hAnsi="Times New Roman" w:cs="Times New Roman"/>
          <w:sz w:val="24"/>
          <w:szCs w:val="24"/>
          <w:lang w:val="id-ID"/>
        </w:rPr>
        <w:t xml:space="preserve">. Penting juga untuk menyediakan kerangka kerja bagi inklusi dan eksklusi populasi </w:t>
      </w:r>
      <w:r w:rsidR="009C6C33" w:rsidRPr="0099690B">
        <w:rPr>
          <w:rFonts w:ascii="Times New Roman" w:hAnsi="Times New Roman" w:cs="Times New Roman"/>
          <w:sz w:val="24"/>
          <w:szCs w:val="24"/>
          <w:lang w:val="id-ID"/>
        </w:rPr>
        <w:fldChar w:fldCharType="begin" w:fldLock="1"/>
      </w:r>
      <w:r w:rsidR="009C6C33" w:rsidRPr="0099690B">
        <w:rPr>
          <w:rFonts w:ascii="Times New Roman" w:hAnsi="Times New Roman" w:cs="Times New Roman"/>
          <w:sz w:val="24"/>
          <w:szCs w:val="24"/>
          <w:lang w:val="id-ID"/>
        </w:rPr>
        <w:instrText>ADDIN CSL_CITATION {"citationItems":[{"id":"ITEM-1","itemData":{"ISBN":"9780470374597","abstract":"Simple random sampling is a widely utilized sampling method in quantitative studies with survey instruments. It is asserted that simple random sampling is favorable in homogeneous and uniformly selected populations. In this selection method, all the individuals have an equal opportunity to participate in the study where the selection process is entirely based on luck. The simple random sampling has benefits and drawbacks associated with it. It ensures unbiased, representative, and equal probability of the population; on the other hand, it can be cumbersome, rarely supported with readily available list of population, and challenging when population is heterogeneous and widely dispersed.","author":[{"dropping-particle":"","family":"Noor","given":"Shagofah","non-dropping-particle":"","parse-names":false,"suffix":""},{"dropping-particle":"","family":"Tajik","given":"Omid","non-dropping-particle":"","parse-names":false,"suffix":""},{"dropping-particle":"","family":"GolzarJawad","given":"","non-dropping-particle":"","parse-names":false,"suffix":""}],"container-title":"International Journal of Education &amp; Language Studies","id":"ITEM-1","issue":"2","issued":{"date-parts":[["2022"]]},"page":"78-82","title":"Sampling Method | Descriptive Research Simple Random Sampling","type":"article-journal","volume":"1"},"uris":["http://www.mendeley.com/documents/?uuid=ddfa02fd-21f8-4610-b13c-e3ff7b85c49f"]}],"mendeley":{"formattedCitation":"(S. Noor et al., 2022)","plainTextFormattedCitation":"(S. Noor et al., 2022)","previouslyFormattedCitation":"(S. Noor et al., 2022)"},"properties":{"noteIndex":0},"schema":"https://github.com/citation-style-language/schema/raw/master/csl-citation.json"}</w:instrText>
      </w:r>
      <w:r w:rsidR="009C6C33" w:rsidRPr="0099690B">
        <w:rPr>
          <w:rFonts w:ascii="Times New Roman" w:hAnsi="Times New Roman" w:cs="Times New Roman"/>
          <w:sz w:val="24"/>
          <w:szCs w:val="24"/>
          <w:lang w:val="id-ID"/>
        </w:rPr>
        <w:fldChar w:fldCharType="separate"/>
      </w:r>
      <w:r w:rsidR="009C6C33" w:rsidRPr="0099690B">
        <w:rPr>
          <w:rFonts w:ascii="Times New Roman" w:hAnsi="Times New Roman" w:cs="Times New Roman"/>
          <w:noProof/>
          <w:sz w:val="24"/>
          <w:szCs w:val="24"/>
          <w:lang w:val="id-ID"/>
        </w:rPr>
        <w:t>(S. Noor et al., 2022)</w:t>
      </w:r>
      <w:r w:rsidR="009C6C33" w:rsidRPr="0099690B">
        <w:rPr>
          <w:rFonts w:ascii="Times New Roman" w:hAnsi="Times New Roman" w:cs="Times New Roman"/>
          <w:sz w:val="24"/>
          <w:szCs w:val="24"/>
          <w:lang w:val="id-ID"/>
        </w:rPr>
        <w:fldChar w:fldCharType="end"/>
      </w:r>
      <w:r w:rsidR="009C6C33" w:rsidRPr="0099690B">
        <w:rPr>
          <w:rFonts w:ascii="Times New Roman" w:hAnsi="Times New Roman" w:cs="Times New Roman"/>
          <w:sz w:val="24"/>
          <w:szCs w:val="24"/>
          <w:lang w:val="id-ID"/>
        </w:rPr>
        <w:t>.</w:t>
      </w:r>
    </w:p>
    <w:p w14:paraId="3C12A7A6" w14:textId="77777777" w:rsidR="00143168" w:rsidRPr="0099690B" w:rsidRDefault="009C6C33" w:rsidP="00BB63BC">
      <w:pPr>
        <w:pStyle w:val="ListParagraph"/>
        <w:numPr>
          <w:ilvl w:val="0"/>
          <w:numId w:val="30"/>
        </w:numPr>
        <w:tabs>
          <w:tab w:val="left" w:pos="426"/>
        </w:tabs>
        <w:spacing w:line="480" w:lineRule="auto"/>
        <w:ind w:left="426" w:hanging="426"/>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Metode Pengumpulan Data</w:t>
      </w:r>
    </w:p>
    <w:p w14:paraId="20604836" w14:textId="77777777" w:rsidR="000E58D8" w:rsidRPr="0099690B" w:rsidRDefault="00296CD2" w:rsidP="00296CD2">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Terkait </w:t>
      </w:r>
      <w:r w:rsidR="009C6C33" w:rsidRPr="0099690B">
        <w:rPr>
          <w:rFonts w:ascii="Times New Roman" w:hAnsi="Times New Roman" w:cs="Times New Roman"/>
          <w:sz w:val="24"/>
          <w:szCs w:val="24"/>
          <w:lang w:val="id-ID"/>
        </w:rPr>
        <w:t>pengumpulan data selama proses penelitian,</w:t>
      </w:r>
      <w:r w:rsidR="00993DB2" w:rsidRPr="0099690B">
        <w:rPr>
          <w:rFonts w:ascii="Times New Roman" w:hAnsi="Times New Roman" w:cs="Times New Roman"/>
          <w:sz w:val="24"/>
          <w:szCs w:val="24"/>
          <w:lang w:val="id-ID"/>
        </w:rPr>
        <w:t xml:space="preserve"> p</w:t>
      </w:r>
      <w:r w:rsidR="009C6C33" w:rsidRPr="0099690B">
        <w:rPr>
          <w:rFonts w:ascii="Times New Roman" w:hAnsi="Times New Roman" w:cs="Times New Roman"/>
          <w:sz w:val="24"/>
          <w:szCs w:val="24"/>
          <w:lang w:val="id-ID"/>
        </w:rPr>
        <w:t>enelitian</w:t>
      </w:r>
      <w:r w:rsidR="00993DB2" w:rsidRPr="0099690B">
        <w:rPr>
          <w:rFonts w:ascii="Times New Roman" w:hAnsi="Times New Roman" w:cs="Times New Roman"/>
          <w:sz w:val="24"/>
          <w:szCs w:val="24"/>
          <w:lang w:val="id-ID"/>
        </w:rPr>
        <w:t xml:space="preserve"> </w:t>
      </w:r>
      <w:r w:rsidR="009C6C33" w:rsidRPr="0099690B">
        <w:rPr>
          <w:rFonts w:ascii="Times New Roman" w:hAnsi="Times New Roman" w:cs="Times New Roman"/>
          <w:sz w:val="24"/>
          <w:szCs w:val="24"/>
          <w:lang w:val="id-ID"/>
        </w:rPr>
        <w:t>me</w:t>
      </w:r>
      <w:r w:rsidRPr="0099690B">
        <w:rPr>
          <w:rFonts w:ascii="Times New Roman" w:hAnsi="Times New Roman" w:cs="Times New Roman"/>
          <w:sz w:val="24"/>
          <w:szCs w:val="24"/>
          <w:lang w:val="id-ID"/>
        </w:rPr>
        <w:t>makai</w:t>
      </w:r>
      <w:r w:rsidR="009C6C33" w:rsidRPr="0099690B">
        <w:rPr>
          <w:rFonts w:ascii="Times New Roman" w:hAnsi="Times New Roman" w:cs="Times New Roman"/>
          <w:sz w:val="24"/>
          <w:szCs w:val="24"/>
          <w:lang w:val="id-ID"/>
        </w:rPr>
        <w:t xml:space="preserve"> kuesioner yang akan didistribusikan secar</w:t>
      </w:r>
      <w:r w:rsidRPr="0099690B">
        <w:rPr>
          <w:rFonts w:ascii="Times New Roman" w:hAnsi="Times New Roman" w:cs="Times New Roman"/>
          <w:sz w:val="24"/>
          <w:szCs w:val="24"/>
          <w:lang w:val="id-ID"/>
        </w:rPr>
        <w:t>a</w:t>
      </w:r>
      <w:r w:rsidR="009C6C33" w:rsidRPr="0099690B">
        <w:rPr>
          <w:rFonts w:ascii="Times New Roman" w:hAnsi="Times New Roman" w:cs="Times New Roman"/>
          <w:sz w:val="24"/>
          <w:szCs w:val="24"/>
          <w:lang w:val="id-ID"/>
        </w:rPr>
        <w:t xml:space="preserve"> langsung kepada responden secara acak berdasarkan kriteria yang ditentukan dalam tenggat waktu yang tertentu.</w:t>
      </w:r>
      <w:r w:rsidR="00993DB2" w:rsidRPr="0099690B">
        <w:rPr>
          <w:rFonts w:ascii="Times New Roman" w:hAnsi="Times New Roman" w:cs="Times New Roman"/>
          <w:sz w:val="24"/>
          <w:szCs w:val="24"/>
          <w:lang w:val="id-ID"/>
        </w:rPr>
        <w:t xml:space="preserve"> </w:t>
      </w:r>
      <w:r w:rsidR="009C6C33" w:rsidRPr="0099690B">
        <w:rPr>
          <w:rFonts w:ascii="Times New Roman" w:hAnsi="Times New Roman" w:cs="Times New Roman"/>
          <w:sz w:val="24"/>
          <w:szCs w:val="24"/>
          <w:lang w:val="id-ID"/>
        </w:rPr>
        <w:t>Kuesioner yang diberikan merupakan kuesioner tertutup yang artinya responden hanya diperbolehkan untuk memberikan jawaban sesuai dengan jawaban yang telah disediakan.</w:t>
      </w:r>
      <w:r w:rsidR="00993DB2" w:rsidRPr="0099690B">
        <w:rPr>
          <w:rFonts w:ascii="Times New Roman" w:hAnsi="Times New Roman" w:cs="Times New Roman"/>
          <w:sz w:val="24"/>
          <w:szCs w:val="24"/>
          <w:lang w:val="id-ID"/>
        </w:rPr>
        <w:t xml:space="preserve"> </w:t>
      </w:r>
    </w:p>
    <w:p w14:paraId="2C9262CB" w14:textId="5DB8B3C3" w:rsidR="00143168" w:rsidRPr="0099690B" w:rsidRDefault="000E58D8" w:rsidP="00296CD2">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bookmarkStart w:id="16" w:name="_Hlk190304606"/>
      <w:r w:rsidR="005E55B8" w:rsidRPr="0099690B">
        <w:rPr>
          <w:rFonts w:ascii="Times New Roman" w:hAnsi="Times New Roman" w:cs="Times New Roman"/>
          <w:sz w:val="24"/>
          <w:szCs w:val="24"/>
          <w:lang w:val="id-ID"/>
        </w:rPr>
        <w:t xml:space="preserve">Mekanisme </w:t>
      </w:r>
      <w:r w:rsidR="00993DB2" w:rsidRPr="0099690B">
        <w:rPr>
          <w:rFonts w:ascii="Times New Roman" w:hAnsi="Times New Roman" w:cs="Times New Roman"/>
          <w:sz w:val="24"/>
          <w:szCs w:val="24"/>
          <w:lang w:val="id-ID"/>
        </w:rPr>
        <w:t>penyebaran kuesioner me</w:t>
      </w:r>
      <w:r w:rsidR="005E55B8" w:rsidRPr="0099690B">
        <w:rPr>
          <w:rFonts w:ascii="Times New Roman" w:hAnsi="Times New Roman" w:cs="Times New Roman"/>
          <w:sz w:val="24"/>
          <w:szCs w:val="24"/>
          <w:lang w:val="id-ID"/>
        </w:rPr>
        <w:t xml:space="preserve">makai </w:t>
      </w:r>
      <w:r w:rsidR="00993DB2" w:rsidRPr="0099690B">
        <w:rPr>
          <w:rFonts w:ascii="Times New Roman" w:hAnsi="Times New Roman" w:cs="Times New Roman"/>
          <w:i/>
          <w:iCs/>
          <w:sz w:val="24"/>
          <w:szCs w:val="24"/>
          <w:lang w:val="id-ID"/>
        </w:rPr>
        <w:t>google form</w:t>
      </w:r>
      <w:r w:rsidRPr="0099690B">
        <w:rPr>
          <w:rFonts w:ascii="Times New Roman" w:hAnsi="Times New Roman" w:cs="Times New Roman"/>
          <w:sz w:val="24"/>
          <w:szCs w:val="24"/>
          <w:lang w:val="id-ID"/>
        </w:rPr>
        <w:t>,</w:t>
      </w:r>
      <w:r w:rsidR="00993DB2" w:rsidRPr="0099690B">
        <w:rPr>
          <w:rFonts w:ascii="Times New Roman" w:hAnsi="Times New Roman" w:cs="Times New Roman"/>
          <w:i/>
          <w:iCs/>
          <w:sz w:val="24"/>
          <w:szCs w:val="24"/>
          <w:lang w:val="id-ID"/>
        </w:rPr>
        <w:t xml:space="preserve"> </w:t>
      </w:r>
      <w:r w:rsidR="00993DB2" w:rsidRPr="0099690B">
        <w:rPr>
          <w:rFonts w:ascii="Times New Roman" w:hAnsi="Times New Roman" w:cs="Times New Roman"/>
          <w:sz w:val="24"/>
          <w:szCs w:val="24"/>
          <w:lang w:val="id-ID"/>
        </w:rPr>
        <w:t xml:space="preserve">yaitu dengan menyebarkan </w:t>
      </w:r>
      <w:r w:rsidR="00993DB2" w:rsidRPr="0099690B">
        <w:rPr>
          <w:rFonts w:ascii="Times New Roman" w:hAnsi="Times New Roman" w:cs="Times New Roman"/>
          <w:i/>
          <w:iCs/>
          <w:sz w:val="24"/>
          <w:szCs w:val="24"/>
          <w:lang w:val="id-ID"/>
        </w:rPr>
        <w:t xml:space="preserve">link google form </w:t>
      </w:r>
      <w:r w:rsidR="00993DB2" w:rsidRPr="0099690B">
        <w:rPr>
          <w:rFonts w:ascii="Times New Roman" w:hAnsi="Times New Roman" w:cs="Times New Roman"/>
          <w:sz w:val="24"/>
          <w:szCs w:val="24"/>
          <w:lang w:val="id-ID"/>
        </w:rPr>
        <w:t xml:space="preserve"> yang berisi pertanyaan seputar penelitian</w:t>
      </w:r>
      <w:r w:rsidR="00E60D16" w:rsidRPr="0099690B">
        <w:rPr>
          <w:rFonts w:ascii="Times New Roman" w:hAnsi="Times New Roman" w:cs="Times New Roman"/>
          <w:sz w:val="24"/>
          <w:szCs w:val="24"/>
          <w:lang w:val="id-ID"/>
        </w:rPr>
        <w:t xml:space="preserve">. </w:t>
      </w:r>
      <w:r w:rsidR="005E55B8" w:rsidRPr="0099690B">
        <w:rPr>
          <w:rFonts w:ascii="Times New Roman" w:hAnsi="Times New Roman" w:cs="Times New Roman"/>
          <w:sz w:val="24"/>
          <w:szCs w:val="24"/>
          <w:lang w:val="id-ID"/>
        </w:rPr>
        <w:t>Penyebaran dilakukan</w:t>
      </w:r>
      <w:r w:rsidR="00E60D16" w:rsidRPr="0099690B">
        <w:rPr>
          <w:rFonts w:ascii="Times New Roman" w:hAnsi="Times New Roman" w:cs="Times New Roman"/>
          <w:sz w:val="24"/>
          <w:szCs w:val="24"/>
          <w:lang w:val="id-ID"/>
        </w:rPr>
        <w:t xml:space="preserve"> dengan mendatangi warga satu per satu </w:t>
      </w:r>
      <w:r w:rsidR="005E55B8" w:rsidRPr="0099690B">
        <w:rPr>
          <w:rFonts w:ascii="Times New Roman" w:hAnsi="Times New Roman" w:cs="Times New Roman"/>
          <w:sz w:val="24"/>
          <w:szCs w:val="24"/>
          <w:lang w:val="id-ID"/>
        </w:rPr>
        <w:t xml:space="preserve">dan juga melalui perantara ketua RT </w:t>
      </w:r>
      <w:r w:rsidRPr="0099690B">
        <w:rPr>
          <w:rFonts w:ascii="Times New Roman" w:hAnsi="Times New Roman" w:cs="Times New Roman"/>
          <w:sz w:val="24"/>
          <w:szCs w:val="24"/>
          <w:lang w:val="id-ID"/>
        </w:rPr>
        <w:t>dalam proses distribusinya kepada warga</w:t>
      </w:r>
      <w:r w:rsidR="00E21238" w:rsidRPr="0099690B">
        <w:rPr>
          <w:rFonts w:ascii="Times New Roman" w:hAnsi="Times New Roman" w:cs="Times New Roman"/>
          <w:sz w:val="24"/>
          <w:szCs w:val="24"/>
          <w:lang w:val="id-ID"/>
        </w:rPr>
        <w:t xml:space="preserve">, seperti mengirimkan link tersebut ke grup </w:t>
      </w:r>
      <w:r w:rsidR="00E21238" w:rsidRPr="0099690B">
        <w:rPr>
          <w:rFonts w:ascii="Times New Roman" w:hAnsi="Times New Roman" w:cs="Times New Roman"/>
          <w:i/>
          <w:iCs/>
          <w:sz w:val="24"/>
          <w:szCs w:val="24"/>
          <w:lang w:val="id-ID"/>
        </w:rPr>
        <w:t xml:space="preserve">whatsapp </w:t>
      </w:r>
      <w:r w:rsidR="00E21238" w:rsidRPr="0099690B">
        <w:rPr>
          <w:rFonts w:ascii="Times New Roman" w:hAnsi="Times New Roman" w:cs="Times New Roman"/>
          <w:sz w:val="24"/>
          <w:szCs w:val="24"/>
          <w:lang w:val="id-ID"/>
        </w:rPr>
        <w:t>warga</w:t>
      </w:r>
      <w:bookmarkEnd w:id="16"/>
      <w:r w:rsidR="00E21238" w:rsidRPr="0099690B">
        <w:rPr>
          <w:rFonts w:ascii="Times New Roman" w:hAnsi="Times New Roman" w:cs="Times New Roman"/>
          <w:sz w:val="24"/>
          <w:szCs w:val="24"/>
          <w:lang w:val="id-ID"/>
        </w:rPr>
        <w:t>.</w:t>
      </w:r>
    </w:p>
    <w:p w14:paraId="619641F4" w14:textId="53E8FCBD" w:rsidR="009C6C33" w:rsidRPr="0099690B" w:rsidRDefault="00143168" w:rsidP="00143168">
      <w:pPr>
        <w:tabs>
          <w:tab w:val="left" w:pos="426"/>
        </w:tabs>
        <w:spacing w:line="480" w:lineRule="auto"/>
        <w:jc w:val="both"/>
        <w:rPr>
          <w:rFonts w:ascii="Times New Roman" w:hAnsi="Times New Roman" w:cs="Times New Roman"/>
          <w:sz w:val="24"/>
          <w:szCs w:val="24"/>
        </w:rPr>
      </w:pPr>
      <w:r w:rsidRPr="0099690B">
        <w:rPr>
          <w:rFonts w:ascii="Times New Roman" w:hAnsi="Times New Roman" w:cs="Times New Roman"/>
          <w:sz w:val="24"/>
          <w:szCs w:val="24"/>
        </w:rPr>
        <w:tab/>
      </w:r>
      <w:r w:rsidR="009C6C33" w:rsidRPr="0099690B">
        <w:rPr>
          <w:rFonts w:ascii="Times New Roman" w:hAnsi="Times New Roman" w:cs="Times New Roman"/>
          <w:sz w:val="24"/>
          <w:szCs w:val="24"/>
        </w:rPr>
        <w:t xml:space="preserve">Dalam pengumpulan data dengan bentuk kuesioner, terdapat daftar pertanyaan yang akan diukur dengan skala </w:t>
      </w:r>
      <w:r w:rsidR="009C6C33" w:rsidRPr="0099690B">
        <w:rPr>
          <w:rFonts w:ascii="Times New Roman" w:hAnsi="Times New Roman" w:cs="Times New Roman"/>
          <w:i/>
          <w:iCs/>
          <w:sz w:val="24"/>
          <w:szCs w:val="24"/>
        </w:rPr>
        <w:t>likert</w:t>
      </w:r>
      <w:r w:rsidR="009C6C33" w:rsidRPr="0099690B">
        <w:rPr>
          <w:rFonts w:ascii="Times New Roman" w:hAnsi="Times New Roman" w:cs="Times New Roman"/>
          <w:sz w:val="24"/>
          <w:szCs w:val="24"/>
        </w:rPr>
        <w:t xml:space="preserve"> sebagai bentuk jawaban dari responden. </w:t>
      </w:r>
      <w:r w:rsidR="000B3597" w:rsidRPr="0099690B">
        <w:rPr>
          <w:rFonts w:ascii="Times New Roman" w:hAnsi="Times New Roman" w:cs="Times New Roman"/>
          <w:sz w:val="24"/>
          <w:szCs w:val="24"/>
        </w:rPr>
        <w:t xml:space="preserve">Sikap, keyakinan, dan persepsi seseorang atau sekelompok orang terhadap fenomena sosial diukur dengan menggunakan skala </w:t>
      </w:r>
      <w:r w:rsidR="000B3597" w:rsidRPr="0099690B">
        <w:rPr>
          <w:rFonts w:ascii="Times New Roman" w:hAnsi="Times New Roman" w:cs="Times New Roman"/>
          <w:i/>
          <w:iCs/>
          <w:sz w:val="24"/>
          <w:szCs w:val="24"/>
        </w:rPr>
        <w:t>likert</w:t>
      </w:r>
      <w:r w:rsidR="000B3597" w:rsidRPr="0099690B">
        <w:rPr>
          <w:rFonts w:ascii="Times New Roman" w:hAnsi="Times New Roman" w:cs="Times New Roman"/>
          <w:sz w:val="24"/>
          <w:szCs w:val="24"/>
        </w:rPr>
        <w:t xml:space="preserve"> </w:t>
      </w:r>
      <w:r w:rsidR="009C6C33" w:rsidRPr="0099690B">
        <w:rPr>
          <w:rFonts w:ascii="Times New Roman" w:hAnsi="Times New Roman" w:cs="Times New Roman"/>
          <w:sz w:val="24"/>
          <w:szCs w:val="24"/>
        </w:rPr>
        <w:fldChar w:fldCharType="begin" w:fldLock="1"/>
      </w:r>
      <w:r w:rsidR="00AF0EA4" w:rsidRPr="0099690B">
        <w:rPr>
          <w:rFonts w:ascii="Times New Roman" w:hAnsi="Times New Roman" w:cs="Times New Roman"/>
          <w:sz w:val="24"/>
          <w:szCs w:val="24"/>
        </w:rPr>
        <w:instrText>ADDIN CSL_CITATION {"citationItems":[{"id":"ITEM-1","itemData":{"ISBN":"9785984520973","author":[{"dropping-particle":"","family":"Hikmawati","given":"Fenti","non-dropping-particle":"","parse-names":false,"suffix":""}],"container-title":"Rajawali Pers","edition":"1","editor":[{"dropping-particle":"","family":"Octiviena","given":"","non-dropping-particle":"","parse-names":false,"suffix":""}],"id":"ITEM-1","issued":{"date-parts":[["2017"]]},"number-of-pages":"224","publisher":"PT Raja Grafindo Persada","publisher-place":"Depok","title":"Metodologi Penelitian","type":"book"},"uris":["http://www.mendeley.com/documents/?uuid=6c30a826-6311-45bf-98b1-e4d77885f29b"]}],"mendeley":{"formattedCitation":"(Hikmawati, 2017)","plainTextFormattedCitation":"(Hikmawati, 2017)","previouslyFormattedCitation":"(Hikmawati, 2017)"},"properties":{"noteIndex":0},"schema":"https://github.com/citation-style-language/schema/raw/master/csl-citation.json"}</w:instrText>
      </w:r>
      <w:r w:rsidR="009C6C33" w:rsidRPr="0099690B">
        <w:rPr>
          <w:rFonts w:ascii="Times New Roman" w:hAnsi="Times New Roman" w:cs="Times New Roman"/>
          <w:sz w:val="24"/>
          <w:szCs w:val="24"/>
        </w:rPr>
        <w:fldChar w:fldCharType="separate"/>
      </w:r>
      <w:r w:rsidR="00906087" w:rsidRPr="0099690B">
        <w:rPr>
          <w:rFonts w:ascii="Times New Roman" w:hAnsi="Times New Roman" w:cs="Times New Roman"/>
          <w:noProof/>
          <w:sz w:val="24"/>
          <w:szCs w:val="24"/>
        </w:rPr>
        <w:t>(Hikmawati, 2017)</w:t>
      </w:r>
      <w:r w:rsidR="009C6C33" w:rsidRPr="0099690B">
        <w:rPr>
          <w:rFonts w:ascii="Times New Roman" w:hAnsi="Times New Roman" w:cs="Times New Roman"/>
          <w:sz w:val="24"/>
          <w:szCs w:val="24"/>
        </w:rPr>
        <w:fldChar w:fldCharType="end"/>
      </w:r>
      <w:r w:rsidR="009C6C33" w:rsidRPr="0099690B">
        <w:rPr>
          <w:rFonts w:ascii="Times New Roman" w:hAnsi="Times New Roman" w:cs="Times New Roman"/>
          <w:sz w:val="24"/>
          <w:szCs w:val="24"/>
        </w:rPr>
        <w:t>.  Berikut skala pengukurannya:</w:t>
      </w:r>
    </w:p>
    <w:p w14:paraId="5C6D1377" w14:textId="77777777" w:rsidR="009C6C33" w:rsidRPr="0099690B" w:rsidRDefault="009C6C33" w:rsidP="00143168">
      <w:pPr>
        <w:pStyle w:val="ListParagraph"/>
        <w:tabs>
          <w:tab w:val="left" w:pos="426"/>
        </w:tabs>
        <w:spacing w:line="480" w:lineRule="auto"/>
        <w:ind w:left="851" w:hanging="425"/>
        <w:jc w:val="both"/>
        <w:rPr>
          <w:rFonts w:ascii="Times New Roman" w:hAnsi="Times New Roman" w:cs="Times New Roman"/>
          <w:sz w:val="24"/>
          <w:szCs w:val="24"/>
        </w:rPr>
      </w:pPr>
      <w:r w:rsidRPr="0099690B">
        <w:rPr>
          <w:rFonts w:ascii="Times New Roman" w:hAnsi="Times New Roman" w:cs="Times New Roman"/>
          <w:sz w:val="24"/>
          <w:szCs w:val="24"/>
        </w:rPr>
        <w:t>a.</w:t>
      </w:r>
      <w:r w:rsidRPr="0099690B">
        <w:rPr>
          <w:rFonts w:ascii="Times New Roman" w:hAnsi="Times New Roman" w:cs="Times New Roman"/>
          <w:sz w:val="24"/>
          <w:szCs w:val="24"/>
        </w:rPr>
        <w:tab/>
        <w:t>Skor 1, menyatakan pendapat sangat tidak setuju (STS)</w:t>
      </w:r>
    </w:p>
    <w:p w14:paraId="5F90B6A9" w14:textId="77777777" w:rsidR="009C6C33" w:rsidRPr="0099690B" w:rsidRDefault="009C6C33" w:rsidP="00143168">
      <w:pPr>
        <w:pStyle w:val="ListParagraph"/>
        <w:tabs>
          <w:tab w:val="left" w:pos="426"/>
        </w:tabs>
        <w:spacing w:line="480" w:lineRule="auto"/>
        <w:ind w:left="851" w:hanging="425"/>
        <w:jc w:val="both"/>
        <w:rPr>
          <w:rFonts w:ascii="Times New Roman" w:hAnsi="Times New Roman" w:cs="Times New Roman"/>
          <w:sz w:val="24"/>
          <w:szCs w:val="24"/>
        </w:rPr>
      </w:pPr>
      <w:r w:rsidRPr="0099690B">
        <w:rPr>
          <w:rFonts w:ascii="Times New Roman" w:hAnsi="Times New Roman" w:cs="Times New Roman"/>
          <w:sz w:val="24"/>
          <w:szCs w:val="24"/>
        </w:rPr>
        <w:t>b.</w:t>
      </w:r>
      <w:r w:rsidRPr="0099690B">
        <w:rPr>
          <w:rFonts w:ascii="Times New Roman" w:hAnsi="Times New Roman" w:cs="Times New Roman"/>
          <w:sz w:val="24"/>
          <w:szCs w:val="24"/>
        </w:rPr>
        <w:tab/>
        <w:t>Skor 2, menyatakan pendapat tidak setuju (TS)</w:t>
      </w:r>
    </w:p>
    <w:p w14:paraId="4DBC69F4" w14:textId="77777777" w:rsidR="009C6C33" w:rsidRPr="0099690B" w:rsidRDefault="009C6C33" w:rsidP="00143168">
      <w:pPr>
        <w:pStyle w:val="ListParagraph"/>
        <w:tabs>
          <w:tab w:val="left" w:pos="426"/>
        </w:tabs>
        <w:spacing w:line="480" w:lineRule="auto"/>
        <w:ind w:left="851" w:hanging="425"/>
        <w:jc w:val="both"/>
        <w:rPr>
          <w:rFonts w:ascii="Times New Roman" w:hAnsi="Times New Roman" w:cs="Times New Roman"/>
          <w:sz w:val="24"/>
          <w:szCs w:val="24"/>
        </w:rPr>
      </w:pPr>
      <w:r w:rsidRPr="0099690B">
        <w:rPr>
          <w:rFonts w:ascii="Times New Roman" w:hAnsi="Times New Roman" w:cs="Times New Roman"/>
          <w:sz w:val="24"/>
          <w:szCs w:val="24"/>
        </w:rPr>
        <w:t>c.</w:t>
      </w:r>
      <w:r w:rsidRPr="0099690B">
        <w:rPr>
          <w:rFonts w:ascii="Times New Roman" w:hAnsi="Times New Roman" w:cs="Times New Roman"/>
          <w:sz w:val="24"/>
          <w:szCs w:val="24"/>
        </w:rPr>
        <w:tab/>
        <w:t>Skor 3, menyatakan pendapat netral (N)</w:t>
      </w:r>
    </w:p>
    <w:p w14:paraId="50399972" w14:textId="77777777" w:rsidR="009C6C33" w:rsidRPr="0099690B" w:rsidRDefault="009C6C33" w:rsidP="00143168">
      <w:pPr>
        <w:pStyle w:val="ListParagraph"/>
        <w:tabs>
          <w:tab w:val="left" w:pos="426"/>
        </w:tabs>
        <w:spacing w:line="480" w:lineRule="auto"/>
        <w:ind w:left="851" w:hanging="425"/>
        <w:jc w:val="both"/>
        <w:rPr>
          <w:rFonts w:ascii="Times New Roman" w:hAnsi="Times New Roman" w:cs="Times New Roman"/>
          <w:sz w:val="24"/>
          <w:szCs w:val="24"/>
        </w:rPr>
      </w:pPr>
      <w:r w:rsidRPr="0099690B">
        <w:rPr>
          <w:rFonts w:ascii="Times New Roman" w:hAnsi="Times New Roman" w:cs="Times New Roman"/>
          <w:sz w:val="24"/>
          <w:szCs w:val="24"/>
        </w:rPr>
        <w:lastRenderedPageBreak/>
        <w:t>d.</w:t>
      </w:r>
      <w:r w:rsidRPr="0099690B">
        <w:rPr>
          <w:rFonts w:ascii="Times New Roman" w:hAnsi="Times New Roman" w:cs="Times New Roman"/>
          <w:sz w:val="24"/>
          <w:szCs w:val="24"/>
        </w:rPr>
        <w:tab/>
        <w:t>Skor 4, menyatakan pendapat setuju (S)</w:t>
      </w:r>
    </w:p>
    <w:p w14:paraId="0E71F492" w14:textId="2C86D710" w:rsidR="002A0383" w:rsidRPr="0099690B" w:rsidRDefault="009C6C33" w:rsidP="00993DB2">
      <w:pPr>
        <w:pStyle w:val="ListParagraph"/>
        <w:tabs>
          <w:tab w:val="left" w:pos="426"/>
        </w:tabs>
        <w:spacing w:line="480" w:lineRule="auto"/>
        <w:ind w:left="851" w:hanging="425"/>
        <w:jc w:val="both"/>
        <w:rPr>
          <w:rFonts w:ascii="Times New Roman" w:hAnsi="Times New Roman" w:cs="Times New Roman"/>
          <w:sz w:val="24"/>
          <w:szCs w:val="24"/>
        </w:rPr>
      </w:pPr>
      <w:r w:rsidRPr="0099690B">
        <w:rPr>
          <w:rFonts w:ascii="Times New Roman" w:hAnsi="Times New Roman" w:cs="Times New Roman"/>
          <w:sz w:val="24"/>
          <w:szCs w:val="24"/>
        </w:rPr>
        <w:t>e.</w:t>
      </w:r>
      <w:r w:rsidRPr="0099690B">
        <w:rPr>
          <w:rFonts w:ascii="Times New Roman" w:hAnsi="Times New Roman" w:cs="Times New Roman"/>
          <w:sz w:val="24"/>
          <w:szCs w:val="24"/>
        </w:rPr>
        <w:tab/>
        <w:t>Skor 5, menyatakan pendapat sangat setuju (SS)</w:t>
      </w:r>
    </w:p>
    <w:p w14:paraId="24965906" w14:textId="77777777" w:rsidR="00143168" w:rsidRPr="0099690B" w:rsidRDefault="00F9002D" w:rsidP="00BB63BC">
      <w:pPr>
        <w:pStyle w:val="ListParagraph"/>
        <w:numPr>
          <w:ilvl w:val="0"/>
          <w:numId w:val="30"/>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Metode Analisis Data</w:t>
      </w:r>
    </w:p>
    <w:p w14:paraId="564AE2C7" w14:textId="3A5FCAEE" w:rsidR="00F9002D" w:rsidRPr="0099690B" w:rsidRDefault="00143168" w:rsidP="00143168">
      <w:pPr>
        <w:tabs>
          <w:tab w:val="left" w:pos="426"/>
        </w:tabs>
        <w:spacing w:line="480" w:lineRule="auto"/>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F9002D" w:rsidRPr="0099690B">
        <w:rPr>
          <w:rFonts w:ascii="Times New Roman" w:hAnsi="Times New Roman" w:cs="Times New Roman"/>
          <w:sz w:val="24"/>
          <w:szCs w:val="24"/>
          <w:lang w:val="id-ID"/>
        </w:rPr>
        <w:t>Metode an</w:t>
      </w:r>
      <w:r w:rsidR="001B6317" w:rsidRPr="0099690B">
        <w:rPr>
          <w:rFonts w:ascii="Times New Roman" w:hAnsi="Times New Roman" w:cs="Times New Roman"/>
          <w:sz w:val="24"/>
          <w:szCs w:val="24"/>
          <w:lang w:val="id-ID"/>
        </w:rPr>
        <w:t>a</w:t>
      </w:r>
      <w:r w:rsidR="00F9002D" w:rsidRPr="0099690B">
        <w:rPr>
          <w:rFonts w:ascii="Times New Roman" w:hAnsi="Times New Roman" w:cs="Times New Roman"/>
          <w:sz w:val="24"/>
          <w:szCs w:val="24"/>
          <w:lang w:val="id-ID"/>
        </w:rPr>
        <w:t>lisis data me</w:t>
      </w:r>
      <w:r w:rsidR="00296CD2" w:rsidRPr="0099690B">
        <w:rPr>
          <w:rFonts w:ascii="Times New Roman" w:hAnsi="Times New Roman" w:cs="Times New Roman"/>
          <w:sz w:val="24"/>
          <w:szCs w:val="24"/>
          <w:lang w:val="id-ID"/>
        </w:rPr>
        <w:t xml:space="preserve">makai </w:t>
      </w:r>
      <w:r w:rsidR="00F9002D" w:rsidRPr="0099690B">
        <w:rPr>
          <w:rFonts w:ascii="Times New Roman" w:hAnsi="Times New Roman" w:cs="Times New Roman"/>
          <w:sz w:val="24"/>
          <w:szCs w:val="24"/>
          <w:lang w:val="id-ID"/>
        </w:rPr>
        <w:t xml:space="preserve">uji kualitas data, uji asumsi klasik, </w:t>
      </w:r>
      <w:r w:rsidR="00AA013A" w:rsidRPr="0099690B">
        <w:rPr>
          <w:rFonts w:ascii="Times New Roman" w:hAnsi="Times New Roman" w:cs="Times New Roman"/>
          <w:sz w:val="24"/>
          <w:szCs w:val="24"/>
          <w:lang w:val="id-ID"/>
        </w:rPr>
        <w:t xml:space="preserve">dan </w:t>
      </w:r>
      <w:r w:rsidR="002661FB" w:rsidRPr="0099690B">
        <w:rPr>
          <w:rFonts w:ascii="Times New Roman" w:hAnsi="Times New Roman" w:cs="Times New Roman"/>
          <w:sz w:val="24"/>
          <w:szCs w:val="24"/>
          <w:lang w:val="id-ID"/>
        </w:rPr>
        <w:t>u</w:t>
      </w:r>
      <w:r w:rsidR="00F9002D" w:rsidRPr="0099690B">
        <w:rPr>
          <w:rFonts w:ascii="Times New Roman" w:hAnsi="Times New Roman" w:cs="Times New Roman"/>
          <w:sz w:val="24"/>
          <w:szCs w:val="24"/>
          <w:lang w:val="id-ID"/>
        </w:rPr>
        <w:t>ji hipotesis</w:t>
      </w:r>
      <w:r w:rsidR="00D52AF1" w:rsidRPr="0099690B">
        <w:rPr>
          <w:rFonts w:ascii="Times New Roman" w:hAnsi="Times New Roman" w:cs="Times New Roman"/>
          <w:sz w:val="24"/>
          <w:szCs w:val="24"/>
          <w:lang w:val="id-ID"/>
        </w:rPr>
        <w:t xml:space="preserve"> dengan alat analisis dalam penelitian ini adalah SPSS 25. </w:t>
      </w:r>
      <w:r w:rsidR="00AA013A" w:rsidRPr="0099690B">
        <w:rPr>
          <w:rFonts w:ascii="Times New Roman" w:hAnsi="Times New Roman" w:cs="Times New Roman"/>
          <w:sz w:val="24"/>
          <w:szCs w:val="24"/>
          <w:lang w:val="id-ID"/>
        </w:rPr>
        <w:t>Adapun penjelasan uji analisis data tersebut sebagai berikut :</w:t>
      </w:r>
    </w:p>
    <w:p w14:paraId="3EE0A7A5" w14:textId="6566D117" w:rsidR="00F9002D" w:rsidRPr="0099690B" w:rsidRDefault="006D13C6" w:rsidP="00BB63BC">
      <w:pPr>
        <w:pStyle w:val="ListParagraph"/>
        <w:numPr>
          <w:ilvl w:val="0"/>
          <w:numId w:val="55"/>
        </w:numPr>
        <w:tabs>
          <w:tab w:val="left" w:pos="426"/>
        </w:tabs>
        <w:spacing w:line="480" w:lineRule="auto"/>
        <w:ind w:left="567" w:hanging="567"/>
        <w:jc w:val="both"/>
        <w:rPr>
          <w:rFonts w:ascii="Times New Roman" w:hAnsi="Times New Roman" w:cs="Times New Roman"/>
          <w:i/>
          <w:iCs/>
          <w:sz w:val="24"/>
          <w:szCs w:val="24"/>
          <w:lang w:val="id-ID"/>
        </w:rPr>
      </w:pPr>
      <w:r w:rsidRPr="0099690B">
        <w:rPr>
          <w:rFonts w:ascii="Times New Roman" w:hAnsi="Times New Roman" w:cs="Times New Roman"/>
          <w:b/>
          <w:bCs/>
          <w:sz w:val="24"/>
          <w:szCs w:val="24"/>
          <w:lang w:val="id-ID"/>
        </w:rPr>
        <w:t>Uji Kualitas Data</w:t>
      </w:r>
      <w:r w:rsidRPr="0099690B">
        <w:rPr>
          <w:rFonts w:ascii="Times New Roman" w:hAnsi="Times New Roman" w:cs="Times New Roman"/>
          <w:b/>
          <w:bCs/>
          <w:i/>
          <w:iCs/>
          <w:sz w:val="24"/>
          <w:szCs w:val="24"/>
          <w:lang w:val="id-ID"/>
        </w:rPr>
        <w:t xml:space="preserve"> </w:t>
      </w:r>
      <w:r w:rsidRPr="0099690B">
        <w:rPr>
          <w:rFonts w:ascii="Times New Roman" w:hAnsi="Times New Roman" w:cs="Times New Roman"/>
          <w:b/>
          <w:bCs/>
          <w:sz w:val="24"/>
          <w:szCs w:val="24"/>
          <w:lang w:val="id-ID"/>
        </w:rPr>
        <w:t>(</w:t>
      </w:r>
      <w:r w:rsidR="004A7B46" w:rsidRPr="0099690B">
        <w:rPr>
          <w:rFonts w:ascii="Times New Roman" w:hAnsi="Times New Roman" w:cs="Times New Roman"/>
          <w:b/>
          <w:bCs/>
          <w:i/>
          <w:iCs/>
          <w:sz w:val="24"/>
          <w:szCs w:val="24"/>
          <w:lang w:val="id-ID"/>
        </w:rPr>
        <w:t>Pilot Test</w:t>
      </w:r>
      <w:r w:rsidR="004A7B46" w:rsidRPr="0099690B">
        <w:rPr>
          <w:rFonts w:ascii="Times New Roman" w:hAnsi="Times New Roman" w:cs="Times New Roman"/>
          <w:b/>
          <w:bCs/>
          <w:sz w:val="24"/>
          <w:szCs w:val="24"/>
          <w:lang w:val="id-ID"/>
        </w:rPr>
        <w:t>)</w:t>
      </w:r>
    </w:p>
    <w:p w14:paraId="1490BC05" w14:textId="0DD3888B" w:rsidR="004235BC" w:rsidRPr="0099690B" w:rsidRDefault="004A7B46" w:rsidP="004A7B46">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Penelitian yang baik haruslah menguji terlebih dahulu instrumen yang digunakan untuk bisa mengukur seberapa akurat alat ukur tersebut dalam mengukur suatu objek.</w:t>
      </w:r>
      <w:r w:rsidR="006D13C6" w:rsidRPr="0099690B">
        <w:rPr>
          <w:rFonts w:ascii="Times New Roman" w:hAnsi="Times New Roman" w:cs="Times New Roman"/>
          <w:i/>
          <w:iCs/>
          <w:sz w:val="24"/>
          <w:szCs w:val="24"/>
          <w:lang w:val="id-ID"/>
        </w:rPr>
        <w:t xml:space="preserve"> Pilot test </w:t>
      </w:r>
      <w:r w:rsidR="006D13C6" w:rsidRPr="0099690B">
        <w:rPr>
          <w:rFonts w:ascii="Times New Roman" w:hAnsi="Times New Roman" w:cs="Times New Roman"/>
          <w:sz w:val="24"/>
          <w:szCs w:val="24"/>
          <w:lang w:val="id-ID"/>
        </w:rPr>
        <w:t xml:space="preserve">ini </w:t>
      </w:r>
      <w:r w:rsidR="000B3597" w:rsidRPr="0099690B">
        <w:rPr>
          <w:rFonts w:ascii="Times New Roman" w:hAnsi="Times New Roman" w:cs="Times New Roman"/>
          <w:sz w:val="24"/>
          <w:szCs w:val="24"/>
          <w:lang w:val="id-ID"/>
        </w:rPr>
        <w:t>dirancang untuk menilai validitas dan reliabilitas instrumen penelitian</w:t>
      </w:r>
      <w:r w:rsidR="006D13C6"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Peneliti memandang perlunya menyebar kuesioner kepada beberapa responden yang me</w:t>
      </w:r>
      <w:r w:rsidR="006D13C6" w:rsidRPr="0099690B">
        <w:rPr>
          <w:rFonts w:ascii="Times New Roman" w:hAnsi="Times New Roman" w:cs="Times New Roman"/>
          <w:sz w:val="24"/>
          <w:szCs w:val="24"/>
          <w:lang w:val="id-ID"/>
        </w:rPr>
        <w:t>miliki latar</w:t>
      </w:r>
      <w:r w:rsidR="00DA761E" w:rsidRPr="0099690B">
        <w:rPr>
          <w:rFonts w:ascii="Times New Roman" w:hAnsi="Times New Roman" w:cs="Times New Roman"/>
          <w:sz w:val="24"/>
          <w:szCs w:val="24"/>
          <w:lang w:val="id-ID"/>
        </w:rPr>
        <w:t xml:space="preserve"> </w:t>
      </w:r>
      <w:r w:rsidR="006D13C6" w:rsidRPr="0099690B">
        <w:rPr>
          <w:rFonts w:ascii="Times New Roman" w:hAnsi="Times New Roman" w:cs="Times New Roman"/>
          <w:sz w:val="24"/>
          <w:szCs w:val="24"/>
          <w:lang w:val="id-ID"/>
        </w:rPr>
        <w:t>belakang pemahaman terkait perpajakan. Adapun kuesioner akan disebarkan kepada 40 responden secara acak namun bukan merupakan responden utama.</w:t>
      </w:r>
    </w:p>
    <w:p w14:paraId="68A0652E" w14:textId="77777777" w:rsidR="00F7668B" w:rsidRPr="0099690B" w:rsidRDefault="00DE30F0" w:rsidP="00BB63BC">
      <w:pPr>
        <w:pStyle w:val="ListParagraph"/>
        <w:numPr>
          <w:ilvl w:val="0"/>
          <w:numId w:val="31"/>
        </w:numPr>
        <w:tabs>
          <w:tab w:val="left" w:pos="426"/>
          <w:tab w:val="left" w:pos="1843"/>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Uji Validitas</w:t>
      </w:r>
    </w:p>
    <w:p w14:paraId="1734D181" w14:textId="098E0825" w:rsidR="00F7668B" w:rsidRPr="0099690B" w:rsidRDefault="00F7668B" w:rsidP="00F7668B">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E30F0" w:rsidRPr="0099690B">
        <w:rPr>
          <w:rFonts w:ascii="Times New Roman" w:hAnsi="Times New Roman" w:cs="Times New Roman"/>
          <w:sz w:val="24"/>
          <w:szCs w:val="24"/>
          <w:lang w:val="id-ID"/>
        </w:rPr>
        <w:t xml:space="preserve">Pada uji validitas, kuesioner diukur </w:t>
      </w:r>
      <w:r w:rsidR="00E2699E" w:rsidRPr="0099690B">
        <w:rPr>
          <w:rFonts w:ascii="Times New Roman" w:hAnsi="Times New Roman" w:cs="Times New Roman"/>
          <w:sz w:val="24"/>
          <w:szCs w:val="24"/>
          <w:lang w:val="id-ID"/>
        </w:rPr>
        <w:t xml:space="preserve">agar dapat </w:t>
      </w:r>
      <w:r w:rsidR="00DE30F0" w:rsidRPr="0099690B">
        <w:rPr>
          <w:rFonts w:ascii="Times New Roman" w:hAnsi="Times New Roman" w:cs="Times New Roman"/>
          <w:sz w:val="24"/>
          <w:szCs w:val="24"/>
          <w:lang w:val="id-ID"/>
        </w:rPr>
        <w:t>menentukan valid atau tidaknya pertanyaan yang terkandung di</w:t>
      </w:r>
      <w:r w:rsidR="002A0383" w:rsidRPr="0099690B">
        <w:rPr>
          <w:rFonts w:ascii="Times New Roman" w:hAnsi="Times New Roman" w:cs="Times New Roman"/>
          <w:sz w:val="24"/>
          <w:szCs w:val="24"/>
          <w:lang w:val="id-ID"/>
        </w:rPr>
        <w:t xml:space="preserve"> </w:t>
      </w:r>
      <w:r w:rsidR="00DE30F0" w:rsidRPr="0099690B">
        <w:rPr>
          <w:rFonts w:ascii="Times New Roman" w:hAnsi="Times New Roman" w:cs="Times New Roman"/>
          <w:sz w:val="24"/>
          <w:szCs w:val="24"/>
          <w:lang w:val="id-ID"/>
        </w:rPr>
        <w:t>dalamnya</w:t>
      </w:r>
      <w:r w:rsidR="00AA013A" w:rsidRPr="0099690B">
        <w:rPr>
          <w:rFonts w:ascii="Times New Roman" w:hAnsi="Times New Roman" w:cs="Times New Roman"/>
          <w:sz w:val="24"/>
          <w:szCs w:val="24"/>
          <w:lang w:val="id-ID"/>
        </w:rPr>
        <w:t xml:space="preserve">. </w:t>
      </w:r>
      <w:r w:rsidR="00E2699E" w:rsidRPr="0099690B">
        <w:rPr>
          <w:rFonts w:ascii="Times New Roman" w:hAnsi="Times New Roman" w:cs="Times New Roman"/>
          <w:sz w:val="24"/>
          <w:szCs w:val="24"/>
          <w:lang w:val="id-ID"/>
        </w:rPr>
        <w:t xml:space="preserve">Uji validitas merupakan metode yang digunakan untuk menilai seberapa baik responden memahami pertanyaan penelitian yang diajukan oleh peneliti </w:t>
      </w:r>
      <w:r w:rsidR="00AA013A"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AA013A" w:rsidRPr="0099690B">
        <w:rPr>
          <w:rFonts w:ascii="Times New Roman" w:hAnsi="Times New Roman" w:cs="Times New Roman"/>
          <w:sz w:val="24"/>
          <w:szCs w:val="24"/>
          <w:lang w:val="id-ID"/>
        </w:rPr>
        <w:fldChar w:fldCharType="separate"/>
      </w:r>
      <w:r w:rsidR="00AA013A" w:rsidRPr="0099690B">
        <w:rPr>
          <w:rFonts w:ascii="Times New Roman" w:hAnsi="Times New Roman" w:cs="Times New Roman"/>
          <w:noProof/>
          <w:sz w:val="24"/>
          <w:szCs w:val="24"/>
          <w:lang w:val="id-ID"/>
        </w:rPr>
        <w:t>(Sahir, 2022)</w:t>
      </w:r>
      <w:r w:rsidR="00AA013A" w:rsidRPr="0099690B">
        <w:rPr>
          <w:rFonts w:ascii="Times New Roman" w:hAnsi="Times New Roman" w:cs="Times New Roman"/>
          <w:sz w:val="24"/>
          <w:szCs w:val="24"/>
          <w:lang w:val="id-ID"/>
        </w:rPr>
        <w:fldChar w:fldCharType="end"/>
      </w:r>
      <w:r w:rsidR="00AA013A" w:rsidRPr="0099690B">
        <w:rPr>
          <w:rFonts w:ascii="Times New Roman" w:hAnsi="Times New Roman" w:cs="Times New Roman"/>
          <w:sz w:val="24"/>
          <w:szCs w:val="24"/>
          <w:lang w:val="id-ID"/>
        </w:rPr>
        <w:t>.</w:t>
      </w:r>
      <w:r w:rsidR="00DF7289" w:rsidRPr="0099690B">
        <w:rPr>
          <w:rFonts w:ascii="Times New Roman" w:hAnsi="Times New Roman" w:cs="Times New Roman"/>
          <w:sz w:val="24"/>
          <w:szCs w:val="24"/>
          <w:lang w:val="id-ID"/>
        </w:rPr>
        <w:t xml:space="preserve"> Uji validitas dibutuhkan dalam penelitian ini, untuk menghindari hasil yang bias atau tidak akurat. </w:t>
      </w:r>
      <w:r w:rsidR="000B3597" w:rsidRPr="0099690B">
        <w:rPr>
          <w:rFonts w:ascii="Times New Roman" w:hAnsi="Times New Roman" w:cs="Times New Roman"/>
          <w:sz w:val="24"/>
          <w:szCs w:val="24"/>
          <w:lang w:val="id-ID"/>
        </w:rPr>
        <w:t xml:space="preserve">Validitas kuesioner adalah ketika setiap item pertanyaan dapat </w:t>
      </w:r>
      <w:r w:rsidR="000B3597" w:rsidRPr="0099690B">
        <w:rPr>
          <w:rFonts w:ascii="Times New Roman" w:hAnsi="Times New Roman" w:cs="Times New Roman"/>
          <w:sz w:val="24"/>
          <w:szCs w:val="24"/>
          <w:lang w:val="id-ID"/>
        </w:rPr>
        <w:lastRenderedPageBreak/>
        <w:t xml:space="preserve">mengungkapkan informasi yang akan dinilai oleh kuesioner </w:t>
      </w:r>
      <w:r w:rsidR="000F16F4" w:rsidRPr="0099690B">
        <w:rPr>
          <w:rFonts w:ascii="Times New Roman" w:hAnsi="Times New Roman" w:cs="Times New Roman"/>
          <w:sz w:val="24"/>
          <w:szCs w:val="24"/>
          <w:lang w:val="id-ID"/>
        </w:rPr>
        <w:fldChar w:fldCharType="begin" w:fldLock="1"/>
      </w:r>
      <w:r w:rsidR="00EE0A8A" w:rsidRPr="0099690B">
        <w:rPr>
          <w:rFonts w:ascii="Times New Roman" w:hAnsi="Times New Roman" w:cs="Times New Roman"/>
          <w:sz w:val="24"/>
          <w:szCs w:val="24"/>
          <w:lang w:val="id-ID"/>
        </w:rPr>
        <w:instrText>ADDIN CSL_CITATION {"citationItems":[{"id":"ITEM-1","itemData":{"abstract":"Abstrak Latar Belakang: Demam Berdarah Dengue (DBD) merupakan penyakit yang terjadi akibat gigitan nyamuk. Penyakit DBD ini sering terjadi di negara yang memiliki iklim tropis. Kasus penderita DBD biasanya mengalami peningkatan pada saat musim hujan, hal ini diakibatkan oleh meningkatnya aktifitas nyamuk dalam menggigit. Pada penelitian mengenai pengetahuan, sikap dan perilaku tentang pencegahan demam berdarah diperlukan kuisioner penelitian yang sudah teruji dan siap digunakan. Uji validitas dan reliabilitas instrumen bertujuan untuk menganalisis instrumen pengetahuan,sikap, dan perilaku pencegahan Demam Berdarah Dengue (DBD). Metode: Penelitian ini bertujuan menyiapkan kuisioner yang baku dan siap digunakan untuk penelitian tentang pencegahan demam berdarah. Penelitian untuk menguji kuisioner demam berdarah merupakan penelitian kuantitatif. Pada penelitian ini sampel yang digunakan yaitu 30 penduduk dengan cara diberikan kuesioner yang akan diuji. Pengujian validitas kuesioner dilakukan dengan menggunakan teknik Product Moment Pearson sedangkan pada uji reliabilitas digunakan dengan menggunakan teknik Alpha Chronbach. Hasil: Pengujian validitas instrumen terhadap 60 item pertanyaan menunjukkan bahwa terdapat 46 item pertanyaan yang dinyatakan valid dengan nilai korelasi lebih besar dari 0,361. Sedangkan uji reliabilitas item pertanyaan pengetahuan, sikap, dan perilaku analisis mengenai pengetahuan, sikap dan perilaku menunjukkan nilai Alpha Chronbach &gt; 0,60, maka instrument yang diuji dapat dinyatakan reliabel atau konsisten. Kesimpulan: Hasil uji coba validitas dan reliabilitas instrumen telah membuktikan bahwa instrumen pengetahuan, sikap dan perilaku mempunyai nilai validitas dan reliabilitas yang memenuhi untuk digunakan mengukur pengetahuan, sikap dan perilaku dalam pencegahan Demam Berdarah Dengue (DBD) di masyarakat.","author":[{"dropping-particle":"","family":"Dewi","given":"Shinta Kurnia","non-dropping-particle":"","parse-names":false,"suffix":""},{"dropping-particle":"","family":"Sudaryanto","given":"Agus","non-dropping-particle":"","parse-names":false,"suffix":""}],"container-title":"Seminar Nasional Keperawatan Universitas Muhammadiyah Surakarta (SEMNASKEP) 2020","id":"ITEM-1","issued":{"date-parts":[["2020"]]},"page":"73-79","title":"Validitas dan Reliabilitas Kuesioner Pengetahuan , Sikap dan Perilaku Pencegahan Demam Berdarah","type":"article-journal"},"uris":["http://www.mendeley.com/documents/?uuid=cf4a509e-8597-41a5-b1a3-f9e63d5390d0"]}],"mendeley":{"formattedCitation":"(Dewi &amp; Sudaryanto, 2020)","plainTextFormattedCitation":"(Dewi &amp; Sudaryanto, 2020)","previouslyFormattedCitation":"(Dewi &amp; Sudaryanto, 2020)"},"properties":{"noteIndex":0},"schema":"https://github.com/citation-style-language/schema/raw/master/csl-citation.json"}</w:instrText>
      </w:r>
      <w:r w:rsidR="000F16F4" w:rsidRPr="0099690B">
        <w:rPr>
          <w:rFonts w:ascii="Times New Roman" w:hAnsi="Times New Roman" w:cs="Times New Roman"/>
          <w:sz w:val="24"/>
          <w:szCs w:val="24"/>
          <w:lang w:val="id-ID"/>
        </w:rPr>
        <w:fldChar w:fldCharType="separate"/>
      </w:r>
      <w:r w:rsidR="000F16F4" w:rsidRPr="0099690B">
        <w:rPr>
          <w:rFonts w:ascii="Times New Roman" w:hAnsi="Times New Roman" w:cs="Times New Roman"/>
          <w:noProof/>
          <w:sz w:val="24"/>
          <w:szCs w:val="24"/>
          <w:lang w:val="id-ID"/>
        </w:rPr>
        <w:t>(Dewi &amp; Sudaryanto, 2020)</w:t>
      </w:r>
      <w:r w:rsidR="000F16F4" w:rsidRPr="0099690B">
        <w:rPr>
          <w:rFonts w:ascii="Times New Roman" w:hAnsi="Times New Roman" w:cs="Times New Roman"/>
          <w:sz w:val="24"/>
          <w:szCs w:val="24"/>
          <w:lang w:val="id-ID"/>
        </w:rPr>
        <w:fldChar w:fldCharType="end"/>
      </w:r>
      <w:r w:rsidR="00DE30F0" w:rsidRPr="0099690B">
        <w:rPr>
          <w:rFonts w:ascii="Times New Roman" w:hAnsi="Times New Roman" w:cs="Times New Roman"/>
          <w:sz w:val="24"/>
          <w:szCs w:val="24"/>
          <w:lang w:val="id-ID"/>
        </w:rPr>
        <w:t>.</w:t>
      </w:r>
    </w:p>
    <w:p w14:paraId="704E1B8F" w14:textId="7F842865" w:rsidR="00B07B18" w:rsidRPr="0099690B" w:rsidRDefault="00F7668B" w:rsidP="00B07B18">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7F093E" w:rsidRPr="0099690B">
        <w:rPr>
          <w:rFonts w:ascii="Times New Roman" w:hAnsi="Times New Roman" w:cs="Times New Roman"/>
          <w:sz w:val="24"/>
          <w:szCs w:val="24"/>
          <w:lang w:val="id-ID"/>
        </w:rPr>
        <w:t>Pengujian</w:t>
      </w:r>
      <w:r w:rsidR="00E05186" w:rsidRPr="0099690B">
        <w:rPr>
          <w:rFonts w:ascii="Times New Roman" w:hAnsi="Times New Roman" w:cs="Times New Roman"/>
          <w:sz w:val="24"/>
          <w:szCs w:val="24"/>
          <w:lang w:val="id-ID"/>
        </w:rPr>
        <w:t xml:space="preserve"> pada penelitian ini </w:t>
      </w:r>
      <w:r w:rsidR="007F093E" w:rsidRPr="0099690B">
        <w:rPr>
          <w:rFonts w:ascii="Times New Roman" w:hAnsi="Times New Roman" w:cs="Times New Roman"/>
          <w:sz w:val="24"/>
          <w:szCs w:val="24"/>
          <w:lang w:val="id-ID"/>
        </w:rPr>
        <w:t>menggunakan tingkat signifikansi 5%</w:t>
      </w:r>
      <w:r w:rsidR="0046394E" w:rsidRPr="0099690B">
        <w:rPr>
          <w:rFonts w:ascii="Times New Roman" w:hAnsi="Times New Roman" w:cs="Times New Roman"/>
          <w:sz w:val="24"/>
          <w:szCs w:val="24"/>
          <w:lang w:val="id-ID"/>
        </w:rPr>
        <w:t xml:space="preserve"> dengan uji satu arah</w:t>
      </w:r>
      <w:r w:rsidR="00CE78BF" w:rsidRPr="0099690B">
        <w:rPr>
          <w:rFonts w:ascii="Times New Roman" w:hAnsi="Times New Roman" w:cs="Times New Roman"/>
          <w:sz w:val="24"/>
          <w:szCs w:val="24"/>
          <w:lang w:val="id-ID"/>
        </w:rPr>
        <w:t xml:space="preserve"> pada </w:t>
      </w:r>
      <w:r w:rsidR="001B5BCB" w:rsidRPr="0099690B">
        <w:rPr>
          <w:rFonts w:ascii="Times New Roman" w:hAnsi="Times New Roman" w:cs="Times New Roman"/>
          <w:sz w:val="24"/>
          <w:szCs w:val="24"/>
          <w:lang w:val="id-ID"/>
        </w:rPr>
        <w:t>n = 40</w:t>
      </w:r>
      <w:r w:rsidR="00CE78BF" w:rsidRPr="0099690B">
        <w:rPr>
          <w:rFonts w:ascii="Times New Roman" w:hAnsi="Times New Roman" w:cs="Times New Roman"/>
          <w:sz w:val="24"/>
          <w:szCs w:val="24"/>
          <w:lang w:val="id-ID"/>
        </w:rPr>
        <w:t xml:space="preserve"> dan rumus df = n-2</w:t>
      </w:r>
      <w:r w:rsidR="0046394E" w:rsidRPr="0099690B">
        <w:rPr>
          <w:rFonts w:ascii="Times New Roman" w:hAnsi="Times New Roman" w:cs="Times New Roman"/>
          <w:sz w:val="24"/>
          <w:szCs w:val="24"/>
          <w:lang w:val="id-ID"/>
        </w:rPr>
        <w:t xml:space="preserve">.  </w:t>
      </w:r>
      <w:r w:rsidR="006A1A38" w:rsidRPr="0099690B">
        <w:rPr>
          <w:rFonts w:ascii="Times New Roman" w:hAnsi="Times New Roman" w:cs="Times New Roman"/>
          <w:sz w:val="24"/>
          <w:szCs w:val="24"/>
          <w:lang w:val="id-ID"/>
        </w:rPr>
        <w:t xml:space="preserve">Adapun </w:t>
      </w:r>
      <w:r w:rsidR="0046394E" w:rsidRPr="0099690B">
        <w:rPr>
          <w:rFonts w:ascii="Times New Roman" w:hAnsi="Times New Roman" w:cs="Times New Roman"/>
          <w:sz w:val="24"/>
          <w:szCs w:val="24"/>
          <w:lang w:val="id-ID"/>
        </w:rPr>
        <w:t>df = 40-2 = 38</w:t>
      </w:r>
      <w:r w:rsidR="006A1A38" w:rsidRPr="0099690B">
        <w:rPr>
          <w:rFonts w:ascii="Times New Roman" w:hAnsi="Times New Roman" w:cs="Times New Roman"/>
          <w:sz w:val="24"/>
          <w:szCs w:val="24"/>
          <w:lang w:val="id-ID"/>
        </w:rPr>
        <w:t xml:space="preserve"> </w:t>
      </w:r>
      <w:r w:rsidR="0046394E" w:rsidRPr="0099690B">
        <w:rPr>
          <w:rFonts w:ascii="Times New Roman" w:hAnsi="Times New Roman" w:cs="Times New Roman"/>
          <w:sz w:val="24"/>
          <w:szCs w:val="24"/>
          <w:lang w:val="id-ID"/>
        </w:rPr>
        <w:t xml:space="preserve">dan </w:t>
      </w:r>
      <w:r w:rsidR="00434832" w:rsidRPr="0099690B">
        <w:rPr>
          <w:rFonts w:ascii="Times New Roman" w:hAnsi="Times New Roman" w:cs="Times New Roman"/>
          <w:sz w:val="24"/>
          <w:szCs w:val="24"/>
          <w:lang w:val="id-ID"/>
        </w:rPr>
        <w:t>s</w:t>
      </w:r>
      <w:r w:rsidR="006A1A38" w:rsidRPr="0099690B">
        <w:rPr>
          <w:rFonts w:ascii="Times New Roman" w:hAnsi="Times New Roman" w:cs="Times New Roman"/>
          <w:sz w:val="24"/>
          <w:szCs w:val="24"/>
          <w:lang w:val="id-ID"/>
        </w:rPr>
        <w:t xml:space="preserve">ig = 5%, maka </w:t>
      </w:r>
      <w:r w:rsidR="0046394E" w:rsidRPr="0099690B">
        <w:rPr>
          <w:rFonts w:ascii="Times New Roman" w:hAnsi="Times New Roman" w:cs="Times New Roman"/>
          <w:sz w:val="24"/>
          <w:szCs w:val="24"/>
          <w:lang w:val="id-ID"/>
        </w:rPr>
        <w:t>didapat r</w:t>
      </w:r>
      <w:r w:rsidR="0046394E" w:rsidRPr="0099690B">
        <w:rPr>
          <w:rFonts w:ascii="Times New Roman" w:hAnsi="Times New Roman" w:cs="Times New Roman"/>
          <w:sz w:val="24"/>
          <w:szCs w:val="24"/>
          <w:vertAlign w:val="subscript"/>
          <w:lang w:val="id-ID"/>
        </w:rPr>
        <w:t xml:space="preserve">tabel </w:t>
      </w:r>
      <w:r w:rsidR="0046394E" w:rsidRPr="0099690B">
        <w:rPr>
          <w:rFonts w:ascii="Times New Roman" w:hAnsi="Times New Roman" w:cs="Times New Roman"/>
          <w:sz w:val="24"/>
          <w:szCs w:val="24"/>
          <w:lang w:val="id-ID"/>
        </w:rPr>
        <w:t>sebesar 0,263. Apabila r</w:t>
      </w:r>
      <w:r w:rsidR="0046394E" w:rsidRPr="0099690B">
        <w:rPr>
          <w:rFonts w:ascii="Times New Roman" w:hAnsi="Times New Roman" w:cs="Times New Roman"/>
          <w:sz w:val="24"/>
          <w:szCs w:val="24"/>
          <w:vertAlign w:val="subscript"/>
          <w:lang w:val="id-ID"/>
        </w:rPr>
        <w:t xml:space="preserve">hitung </w:t>
      </w:r>
      <w:r w:rsidR="0046394E" w:rsidRPr="0099690B">
        <w:rPr>
          <w:rFonts w:ascii="Times New Roman" w:hAnsi="Times New Roman" w:cs="Times New Roman"/>
          <w:sz w:val="24"/>
          <w:szCs w:val="24"/>
          <w:lang w:val="id-ID"/>
        </w:rPr>
        <w:t>&gt; r</w:t>
      </w:r>
      <w:r w:rsidR="0046394E" w:rsidRPr="0099690B">
        <w:rPr>
          <w:rFonts w:ascii="Times New Roman" w:hAnsi="Times New Roman" w:cs="Times New Roman"/>
          <w:sz w:val="24"/>
          <w:szCs w:val="24"/>
          <w:vertAlign w:val="subscript"/>
          <w:lang w:val="id-ID"/>
        </w:rPr>
        <w:t>tabel</w:t>
      </w:r>
      <w:r w:rsidR="0046394E" w:rsidRPr="0099690B">
        <w:rPr>
          <w:rFonts w:ascii="Times New Roman" w:hAnsi="Times New Roman" w:cs="Times New Roman"/>
          <w:sz w:val="24"/>
          <w:szCs w:val="24"/>
          <w:lang w:val="id-ID"/>
        </w:rPr>
        <w:t xml:space="preserve"> maka instrumen dikatakan </w:t>
      </w:r>
      <w:r w:rsidR="0046394E" w:rsidRPr="0099690B">
        <w:rPr>
          <w:rFonts w:ascii="Times New Roman" w:hAnsi="Times New Roman" w:cs="Times New Roman"/>
          <w:i/>
          <w:iCs/>
          <w:sz w:val="24"/>
          <w:szCs w:val="24"/>
          <w:lang w:val="id-ID"/>
        </w:rPr>
        <w:t>valid</w:t>
      </w:r>
      <w:r w:rsidR="009D117E" w:rsidRPr="0099690B">
        <w:rPr>
          <w:rFonts w:ascii="Times New Roman" w:hAnsi="Times New Roman" w:cs="Times New Roman"/>
          <w:i/>
          <w:iCs/>
          <w:sz w:val="24"/>
          <w:szCs w:val="24"/>
          <w:lang w:val="id-ID"/>
        </w:rPr>
        <w:t xml:space="preserve"> </w:t>
      </w:r>
      <w:r w:rsidR="009D117E" w:rsidRPr="0099690B">
        <w:rPr>
          <w:rFonts w:ascii="Times New Roman" w:hAnsi="Times New Roman" w:cs="Times New Roman"/>
          <w:i/>
          <w:iCs/>
          <w:sz w:val="24"/>
          <w:szCs w:val="24"/>
          <w:lang w:val="id-ID"/>
        </w:rPr>
        <w:fldChar w:fldCharType="begin" w:fldLock="1"/>
      </w:r>
      <w:r w:rsidR="00501763" w:rsidRPr="0099690B">
        <w:rPr>
          <w:rFonts w:ascii="Times New Roman" w:hAnsi="Times New Roman" w:cs="Times New Roman"/>
          <w:i/>
          <w:iCs/>
          <w:sz w:val="24"/>
          <w:szCs w:val="24"/>
          <w:lang w:val="id-ID"/>
        </w:rPr>
        <w:instrText>ADDIN CSL_CITATION {"citationItems":[{"id":"ITEM-1","itemData":{"author":[{"dropping-particle":"","family":"Akmal","given":"Yusrizal","non-dropping-particle":"","parse-names":false,"suffix":""},{"dropping-particle":"","family":"Hamid","given":"Marwan","non-dropping-particle":"","parse-names":false,"suffix":""},{"dropping-particle":"","family":"Sufi","given":"Ibrahim","non-dropping-particle":"","parse-names":false,"suffix":""},{"dropping-particle":"","family":"Konadi","given":"Dan Wen","non-dropping-particle":"","parse-names":false,"suffix":""}],"container-title":"Sefa Bumi Persada","id":"ITEM-1","issue":"1","issued":{"date-parts":[["2019"]]},"page":"137","title":"Analisis Jalur Dan Aplikasi SPSS Versi 25","type":"chapter","volume":"1"},"uris":["http://www.mendeley.com/documents/?uuid=287012bf-22af-4d60-8c9d-cd040638427e"]}],"mendeley":{"formattedCitation":"(Akmal et al., 2019)","plainTextFormattedCitation":"(Akmal et al., 2019)","previouslyFormattedCitation":"(Akmal et al., 2019)"},"properties":{"noteIndex":0},"schema":"https://github.com/citation-style-language/schema/raw/master/csl-citation.json"}</w:instrText>
      </w:r>
      <w:r w:rsidR="009D117E" w:rsidRPr="0099690B">
        <w:rPr>
          <w:rFonts w:ascii="Times New Roman" w:hAnsi="Times New Roman" w:cs="Times New Roman"/>
          <w:i/>
          <w:iCs/>
          <w:sz w:val="24"/>
          <w:szCs w:val="24"/>
          <w:lang w:val="id-ID"/>
        </w:rPr>
        <w:fldChar w:fldCharType="separate"/>
      </w:r>
      <w:r w:rsidR="009D117E" w:rsidRPr="0099690B">
        <w:rPr>
          <w:rFonts w:ascii="Times New Roman" w:hAnsi="Times New Roman" w:cs="Times New Roman"/>
          <w:iCs/>
          <w:noProof/>
          <w:sz w:val="24"/>
          <w:szCs w:val="24"/>
          <w:lang w:val="id-ID"/>
        </w:rPr>
        <w:t>(Akmal et al., 2019)</w:t>
      </w:r>
      <w:r w:rsidR="009D117E" w:rsidRPr="0099690B">
        <w:rPr>
          <w:rFonts w:ascii="Times New Roman" w:hAnsi="Times New Roman" w:cs="Times New Roman"/>
          <w:i/>
          <w:iCs/>
          <w:sz w:val="24"/>
          <w:szCs w:val="24"/>
          <w:lang w:val="id-ID"/>
        </w:rPr>
        <w:fldChar w:fldCharType="end"/>
      </w:r>
      <w:r w:rsidR="0046394E" w:rsidRPr="0099690B">
        <w:rPr>
          <w:rFonts w:ascii="Times New Roman" w:hAnsi="Times New Roman" w:cs="Times New Roman"/>
          <w:i/>
          <w:iCs/>
          <w:sz w:val="24"/>
          <w:szCs w:val="24"/>
          <w:lang w:val="id-ID"/>
        </w:rPr>
        <w:t xml:space="preserve">. </w:t>
      </w:r>
      <w:r w:rsidR="00DD6404" w:rsidRPr="0099690B">
        <w:rPr>
          <w:rFonts w:ascii="Times New Roman" w:hAnsi="Times New Roman" w:cs="Times New Roman"/>
          <w:sz w:val="24"/>
          <w:szCs w:val="24"/>
          <w:lang w:val="id-ID"/>
        </w:rPr>
        <w:t>Berikut</w:t>
      </w:r>
      <w:r w:rsidR="0046394E" w:rsidRPr="0099690B">
        <w:rPr>
          <w:rFonts w:ascii="Times New Roman" w:hAnsi="Times New Roman" w:cs="Times New Roman"/>
          <w:sz w:val="24"/>
          <w:szCs w:val="24"/>
          <w:lang w:val="id-ID"/>
        </w:rPr>
        <w:t xml:space="preserve"> hasil Uji Validitas :</w:t>
      </w:r>
    </w:p>
    <w:p w14:paraId="33521CF0" w14:textId="5748114F" w:rsidR="00323706" w:rsidRPr="0099690B" w:rsidRDefault="00323706" w:rsidP="002901A0">
      <w:pPr>
        <w:tabs>
          <w:tab w:val="left" w:pos="426"/>
          <w:tab w:val="left" w:pos="851"/>
          <w:tab w:val="left" w:pos="1843"/>
        </w:tabs>
        <w:spacing w:line="240" w:lineRule="auto"/>
        <w:ind w:left="567"/>
        <w:jc w:val="center"/>
        <w:rPr>
          <w:rFonts w:ascii="Times New Roman" w:hAnsi="Times New Roman" w:cs="Times New Roman"/>
          <w:b/>
          <w:bCs/>
          <w:lang w:val="id-ID"/>
        </w:rPr>
      </w:pPr>
      <w:r w:rsidRPr="0099690B">
        <w:rPr>
          <w:rFonts w:ascii="Times New Roman" w:hAnsi="Times New Roman" w:cs="Times New Roman"/>
          <w:b/>
          <w:bCs/>
          <w:lang w:val="id-ID"/>
        </w:rPr>
        <w:t xml:space="preserve">Tabel 3.1 Uji Validitas </w:t>
      </w:r>
    </w:p>
    <w:tbl>
      <w:tblPr>
        <w:tblStyle w:val="TableGrid"/>
        <w:tblW w:w="0" w:type="auto"/>
        <w:tblInd w:w="567" w:type="dxa"/>
        <w:tblLook w:val="04A0" w:firstRow="1" w:lastRow="0" w:firstColumn="1" w:lastColumn="0" w:noHBand="0" w:noVBand="1"/>
      </w:tblPr>
      <w:tblGrid>
        <w:gridCol w:w="2465"/>
        <w:gridCol w:w="616"/>
        <w:gridCol w:w="1402"/>
        <w:gridCol w:w="1372"/>
        <w:gridCol w:w="1505"/>
      </w:tblGrid>
      <w:tr w:rsidR="00323706" w:rsidRPr="0099690B" w14:paraId="6DE94F92" w14:textId="77777777" w:rsidTr="00FD2938">
        <w:trPr>
          <w:trHeight w:val="163"/>
        </w:trPr>
        <w:tc>
          <w:tcPr>
            <w:tcW w:w="2465" w:type="dxa"/>
            <w:vAlign w:val="center"/>
          </w:tcPr>
          <w:p w14:paraId="614C2443" w14:textId="6F880628" w:rsidR="00323706" w:rsidRPr="0099690B" w:rsidRDefault="00323706" w:rsidP="00F23741">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Variabel</w:t>
            </w:r>
          </w:p>
        </w:tc>
        <w:tc>
          <w:tcPr>
            <w:tcW w:w="616" w:type="dxa"/>
            <w:vAlign w:val="center"/>
          </w:tcPr>
          <w:p w14:paraId="41181B2C" w14:textId="699D18DF" w:rsidR="00323706" w:rsidRPr="0099690B" w:rsidRDefault="00323706" w:rsidP="00F23741">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 xml:space="preserve">Item </w:t>
            </w:r>
          </w:p>
        </w:tc>
        <w:tc>
          <w:tcPr>
            <w:tcW w:w="1402" w:type="dxa"/>
            <w:vAlign w:val="center"/>
          </w:tcPr>
          <w:p w14:paraId="54D731FD" w14:textId="58D2EB62" w:rsidR="00323706" w:rsidRPr="0099690B" w:rsidRDefault="00323706" w:rsidP="00F23741">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r hitung</w:t>
            </w:r>
          </w:p>
        </w:tc>
        <w:tc>
          <w:tcPr>
            <w:tcW w:w="1372" w:type="dxa"/>
            <w:vAlign w:val="center"/>
          </w:tcPr>
          <w:p w14:paraId="5EA589EE" w14:textId="4F1166AF" w:rsidR="00323706" w:rsidRPr="0099690B" w:rsidRDefault="00323706" w:rsidP="00F23741">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r tabel</w:t>
            </w:r>
          </w:p>
        </w:tc>
        <w:tc>
          <w:tcPr>
            <w:tcW w:w="1505" w:type="dxa"/>
            <w:vAlign w:val="center"/>
          </w:tcPr>
          <w:p w14:paraId="0FA95332" w14:textId="56856EC6" w:rsidR="00323706" w:rsidRPr="0099690B" w:rsidRDefault="00323706" w:rsidP="00F23741">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 xml:space="preserve">Keterangan </w:t>
            </w:r>
          </w:p>
        </w:tc>
      </w:tr>
      <w:tr w:rsidR="00323706" w:rsidRPr="0099690B" w14:paraId="16AAD4D0" w14:textId="77777777" w:rsidTr="003810AB">
        <w:trPr>
          <w:trHeight w:val="60"/>
        </w:trPr>
        <w:tc>
          <w:tcPr>
            <w:tcW w:w="2465" w:type="dxa"/>
            <w:vMerge w:val="restart"/>
            <w:vAlign w:val="center"/>
          </w:tcPr>
          <w:p w14:paraId="2A9E8CE6" w14:textId="2107EE1D" w:rsidR="00323706" w:rsidRPr="0099690B" w:rsidRDefault="00323706"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Kepatuhan Wajib Pajak (Y)</w:t>
            </w:r>
          </w:p>
        </w:tc>
        <w:tc>
          <w:tcPr>
            <w:tcW w:w="616" w:type="dxa"/>
            <w:vAlign w:val="center"/>
          </w:tcPr>
          <w:p w14:paraId="1F902CF2" w14:textId="579257A4" w:rsidR="00323706" w:rsidRPr="0099690B" w:rsidRDefault="00323706"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79190E23" w14:textId="4AC1D7BD" w:rsidR="00323706"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0,6</w:t>
            </w:r>
            <w:r w:rsidR="00EC387D" w:rsidRPr="0099690B">
              <w:rPr>
                <w:rFonts w:ascii="Times New Roman" w:hAnsi="Times New Roman" w:cs="Times New Roman"/>
                <w:sz w:val="20"/>
                <w:szCs w:val="20"/>
                <w:lang w:val="id-ID"/>
              </w:rPr>
              <w:t>58</w:t>
            </w:r>
          </w:p>
        </w:tc>
        <w:tc>
          <w:tcPr>
            <w:tcW w:w="1372" w:type="dxa"/>
            <w:vAlign w:val="center"/>
          </w:tcPr>
          <w:p w14:paraId="514046D4" w14:textId="3D5D0490" w:rsidR="00323706"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vAlign w:val="center"/>
          </w:tcPr>
          <w:p w14:paraId="29EA256F" w14:textId="470253D5" w:rsidR="00323706"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30B05F26" w14:textId="77777777" w:rsidTr="00E22F61">
        <w:tc>
          <w:tcPr>
            <w:tcW w:w="2465" w:type="dxa"/>
            <w:vMerge/>
            <w:vAlign w:val="center"/>
          </w:tcPr>
          <w:p w14:paraId="32B2FFF6"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18125663" w14:textId="24390233"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1288DB86" w14:textId="4930923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842</w:t>
            </w:r>
          </w:p>
        </w:tc>
        <w:tc>
          <w:tcPr>
            <w:tcW w:w="1372" w:type="dxa"/>
          </w:tcPr>
          <w:p w14:paraId="275A6911" w14:textId="56B4B4C2"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527D6C4B" w14:textId="4963774F"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5512F6F7" w14:textId="77777777" w:rsidTr="00BB63BC">
        <w:trPr>
          <w:trHeight w:val="182"/>
        </w:trPr>
        <w:tc>
          <w:tcPr>
            <w:tcW w:w="2465" w:type="dxa"/>
            <w:vMerge/>
            <w:vAlign w:val="center"/>
          </w:tcPr>
          <w:p w14:paraId="793F0FD7"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034F9F8C" w14:textId="3A162D4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20A87BD4" w14:textId="0B7832A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656</w:t>
            </w:r>
          </w:p>
        </w:tc>
        <w:tc>
          <w:tcPr>
            <w:tcW w:w="1372" w:type="dxa"/>
          </w:tcPr>
          <w:p w14:paraId="7AA32FCF" w14:textId="6D876CC9"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616E0717" w14:textId="07E4E5B3"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48DAED9E" w14:textId="77777777" w:rsidTr="00E22F61">
        <w:tc>
          <w:tcPr>
            <w:tcW w:w="2465" w:type="dxa"/>
            <w:vMerge/>
            <w:vAlign w:val="center"/>
          </w:tcPr>
          <w:p w14:paraId="53993400"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376CCEC6" w14:textId="7FD3D2F5"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6445558C" w14:textId="63CB4289"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630</w:t>
            </w:r>
          </w:p>
        </w:tc>
        <w:tc>
          <w:tcPr>
            <w:tcW w:w="1372" w:type="dxa"/>
          </w:tcPr>
          <w:p w14:paraId="52EFD0F9" w14:textId="7F6553F3"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5530B6A0" w14:textId="734CA8E4"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EC387D" w:rsidRPr="0099690B" w14:paraId="546CD068" w14:textId="77777777" w:rsidTr="005401C7">
        <w:tc>
          <w:tcPr>
            <w:tcW w:w="2465" w:type="dxa"/>
            <w:vMerge w:val="restart"/>
            <w:vAlign w:val="center"/>
          </w:tcPr>
          <w:p w14:paraId="3FEA7808" w14:textId="77777777"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p w14:paraId="11DAA9E8" w14:textId="6FD8B510"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(X1)</w:t>
            </w:r>
          </w:p>
        </w:tc>
        <w:tc>
          <w:tcPr>
            <w:tcW w:w="616" w:type="dxa"/>
            <w:vAlign w:val="center"/>
          </w:tcPr>
          <w:p w14:paraId="0CB4E527" w14:textId="35BBDB15"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12C7C1AB" w14:textId="0D81BF00"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0,645</w:t>
            </w:r>
          </w:p>
        </w:tc>
        <w:tc>
          <w:tcPr>
            <w:tcW w:w="1372" w:type="dxa"/>
            <w:vAlign w:val="center"/>
          </w:tcPr>
          <w:p w14:paraId="145D6EF4" w14:textId="7C16BEF2"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5F763219" w14:textId="4F3784A1"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EC387D" w:rsidRPr="0099690B" w14:paraId="199A8723" w14:textId="77777777" w:rsidTr="00D20AC6">
        <w:tc>
          <w:tcPr>
            <w:tcW w:w="2465" w:type="dxa"/>
            <w:vMerge/>
            <w:vAlign w:val="center"/>
          </w:tcPr>
          <w:p w14:paraId="6D841220" w14:textId="77777777"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7EB8487D" w14:textId="02D081E2"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7EC1CEC7" w14:textId="35A92995"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0,776</w:t>
            </w:r>
          </w:p>
        </w:tc>
        <w:tc>
          <w:tcPr>
            <w:tcW w:w="1372" w:type="dxa"/>
          </w:tcPr>
          <w:p w14:paraId="6C26B3BB" w14:textId="0FA83B82"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23CA0E7D" w14:textId="1FE7E710"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EC387D" w:rsidRPr="0099690B" w14:paraId="625D7C8B" w14:textId="77777777" w:rsidTr="00D20AC6">
        <w:tc>
          <w:tcPr>
            <w:tcW w:w="2465" w:type="dxa"/>
            <w:vMerge/>
            <w:vAlign w:val="center"/>
          </w:tcPr>
          <w:p w14:paraId="0CF8C8CA" w14:textId="77777777"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3F3BB22B" w14:textId="377FD011"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702EEBB8" w14:textId="496D6068"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0,858</w:t>
            </w:r>
          </w:p>
        </w:tc>
        <w:tc>
          <w:tcPr>
            <w:tcW w:w="1372" w:type="dxa"/>
          </w:tcPr>
          <w:p w14:paraId="5315D25A" w14:textId="43FFABCA"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07339EBD" w14:textId="1E9821BD"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EC387D" w:rsidRPr="0099690B" w14:paraId="49039CC6" w14:textId="77777777" w:rsidTr="00D20AC6">
        <w:tc>
          <w:tcPr>
            <w:tcW w:w="2465" w:type="dxa"/>
            <w:vMerge/>
            <w:vAlign w:val="center"/>
          </w:tcPr>
          <w:p w14:paraId="081F57FE" w14:textId="77777777"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357F6040" w14:textId="3D5DE169"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729C3AD5" w14:textId="345FD0AD"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0,882</w:t>
            </w:r>
          </w:p>
        </w:tc>
        <w:tc>
          <w:tcPr>
            <w:tcW w:w="1372" w:type="dxa"/>
          </w:tcPr>
          <w:p w14:paraId="6E89F76F" w14:textId="426E3BC0"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3DE6597B" w14:textId="4D5309BB" w:rsidR="00EC387D" w:rsidRPr="0099690B" w:rsidRDefault="00EC387D" w:rsidP="00EC387D">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6861A7CA" w14:textId="77777777" w:rsidTr="005401C7">
        <w:tc>
          <w:tcPr>
            <w:tcW w:w="2465" w:type="dxa"/>
            <w:vMerge w:val="restart"/>
            <w:vAlign w:val="center"/>
          </w:tcPr>
          <w:p w14:paraId="0E1E496B"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p w14:paraId="159BB074" w14:textId="7485DF56"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(X2)</w:t>
            </w:r>
          </w:p>
        </w:tc>
        <w:tc>
          <w:tcPr>
            <w:tcW w:w="616" w:type="dxa"/>
            <w:vAlign w:val="center"/>
          </w:tcPr>
          <w:p w14:paraId="10CD0C23" w14:textId="4ED5E2FF"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255764D2" w14:textId="0EB30DA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673</w:t>
            </w:r>
          </w:p>
        </w:tc>
        <w:tc>
          <w:tcPr>
            <w:tcW w:w="1372" w:type="dxa"/>
            <w:vAlign w:val="center"/>
          </w:tcPr>
          <w:p w14:paraId="24C3986B" w14:textId="19F706A6"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7EBB0953" w14:textId="05A91C03"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123FF70D" w14:textId="77777777" w:rsidTr="00D20AC6">
        <w:tc>
          <w:tcPr>
            <w:tcW w:w="2465" w:type="dxa"/>
            <w:vMerge/>
            <w:vAlign w:val="center"/>
          </w:tcPr>
          <w:p w14:paraId="583F0641"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04DFE2D4" w14:textId="7E723B1B"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1C0D921F" w14:textId="3561B0B3"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683</w:t>
            </w:r>
          </w:p>
        </w:tc>
        <w:tc>
          <w:tcPr>
            <w:tcW w:w="1372" w:type="dxa"/>
          </w:tcPr>
          <w:p w14:paraId="4FAB5E17" w14:textId="34C6D63D"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7C458659" w14:textId="43A440BC"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5506B907" w14:textId="77777777" w:rsidTr="00D20AC6">
        <w:tc>
          <w:tcPr>
            <w:tcW w:w="2465" w:type="dxa"/>
            <w:vMerge/>
            <w:vAlign w:val="center"/>
          </w:tcPr>
          <w:p w14:paraId="6F7A98D2"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4D45B057" w14:textId="7F527F4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058AE3C8" w14:textId="1CA94FEB"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725</w:t>
            </w:r>
          </w:p>
        </w:tc>
        <w:tc>
          <w:tcPr>
            <w:tcW w:w="1372" w:type="dxa"/>
          </w:tcPr>
          <w:p w14:paraId="3C5131E5" w14:textId="4B15A406"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11F3E78D" w14:textId="0F543521"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34522498" w14:textId="77777777" w:rsidTr="00D20AC6">
        <w:tc>
          <w:tcPr>
            <w:tcW w:w="2465" w:type="dxa"/>
            <w:vMerge/>
            <w:vAlign w:val="center"/>
          </w:tcPr>
          <w:p w14:paraId="7F7B955B"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431DD0D9" w14:textId="1AE9CC65"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69E1FA5C" w14:textId="2D38B20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719</w:t>
            </w:r>
          </w:p>
        </w:tc>
        <w:tc>
          <w:tcPr>
            <w:tcW w:w="1372" w:type="dxa"/>
          </w:tcPr>
          <w:p w14:paraId="1D4E79FC" w14:textId="1842470F"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66AA74DD" w14:textId="2C86FBBF"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3445E512" w14:textId="77777777" w:rsidTr="005401C7">
        <w:tc>
          <w:tcPr>
            <w:tcW w:w="2465" w:type="dxa"/>
            <w:vMerge w:val="restart"/>
            <w:vAlign w:val="center"/>
          </w:tcPr>
          <w:p w14:paraId="0A36CC5F"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p w14:paraId="21AAD4FA" w14:textId="723FAF35"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(X3)</w:t>
            </w:r>
          </w:p>
        </w:tc>
        <w:tc>
          <w:tcPr>
            <w:tcW w:w="616" w:type="dxa"/>
            <w:vAlign w:val="center"/>
          </w:tcPr>
          <w:p w14:paraId="31B94AFF" w14:textId="103175C6"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2C7ED9C0" w14:textId="42FFE18F"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548</w:t>
            </w:r>
          </w:p>
        </w:tc>
        <w:tc>
          <w:tcPr>
            <w:tcW w:w="1372" w:type="dxa"/>
            <w:vAlign w:val="center"/>
          </w:tcPr>
          <w:p w14:paraId="19746EAC" w14:textId="41ACCBDD"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22C680BF" w14:textId="5174902C"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6AEFC834" w14:textId="77777777" w:rsidTr="00D20AC6">
        <w:tc>
          <w:tcPr>
            <w:tcW w:w="2465" w:type="dxa"/>
            <w:vMerge/>
            <w:vAlign w:val="center"/>
          </w:tcPr>
          <w:p w14:paraId="59B5171F"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1344E318" w14:textId="547FE799"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54C8D999" w14:textId="73B6707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642</w:t>
            </w:r>
          </w:p>
        </w:tc>
        <w:tc>
          <w:tcPr>
            <w:tcW w:w="1372" w:type="dxa"/>
          </w:tcPr>
          <w:p w14:paraId="3850A02B" w14:textId="1D15A6B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081D6672" w14:textId="7FCBD441"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57E422D6" w14:textId="77777777" w:rsidTr="00D20AC6">
        <w:tc>
          <w:tcPr>
            <w:tcW w:w="2465" w:type="dxa"/>
            <w:vMerge/>
            <w:vAlign w:val="center"/>
          </w:tcPr>
          <w:p w14:paraId="6E4806AF"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5C354C0D" w14:textId="49E4BB0A"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03B37EE5" w14:textId="6B33BD8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775</w:t>
            </w:r>
          </w:p>
        </w:tc>
        <w:tc>
          <w:tcPr>
            <w:tcW w:w="1372" w:type="dxa"/>
          </w:tcPr>
          <w:p w14:paraId="1817C773" w14:textId="62A9949E"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634B395A" w14:textId="499AAD82"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FD2938" w:rsidRPr="0099690B" w14:paraId="02C950DA" w14:textId="77777777" w:rsidTr="00D20AC6">
        <w:tc>
          <w:tcPr>
            <w:tcW w:w="2465" w:type="dxa"/>
            <w:vMerge/>
            <w:vAlign w:val="center"/>
          </w:tcPr>
          <w:p w14:paraId="127E390B" w14:textId="77777777"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0F5F14D8" w14:textId="66E83C0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4DAF5EA3" w14:textId="0AC067A8"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EC387D" w:rsidRPr="0099690B">
              <w:rPr>
                <w:rFonts w:ascii="Times New Roman" w:hAnsi="Times New Roman" w:cs="Times New Roman"/>
                <w:sz w:val="20"/>
                <w:szCs w:val="20"/>
                <w:lang w:val="id-ID"/>
              </w:rPr>
              <w:t>757</w:t>
            </w:r>
          </w:p>
        </w:tc>
        <w:tc>
          <w:tcPr>
            <w:tcW w:w="1372" w:type="dxa"/>
          </w:tcPr>
          <w:p w14:paraId="5BCE6795" w14:textId="1EB75EF2"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0,236</w:t>
            </w:r>
          </w:p>
        </w:tc>
        <w:tc>
          <w:tcPr>
            <w:tcW w:w="1505" w:type="dxa"/>
          </w:tcPr>
          <w:p w14:paraId="1868AD34" w14:textId="4DFF43A5" w:rsidR="00FD2938" w:rsidRPr="0099690B" w:rsidRDefault="00FD2938" w:rsidP="00F23741">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bl>
    <w:p w14:paraId="072B1684" w14:textId="2F789241" w:rsidR="00323706" w:rsidRPr="0099690B" w:rsidRDefault="00F23741" w:rsidP="00323706">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 xml:space="preserve">Sumber : </w:t>
      </w:r>
      <w:r w:rsidR="00B87176" w:rsidRPr="0099690B">
        <w:rPr>
          <w:rFonts w:ascii="Times New Roman" w:hAnsi="Times New Roman" w:cs="Times New Roman"/>
          <w:i/>
          <w:iCs/>
          <w:sz w:val="20"/>
          <w:szCs w:val="20"/>
          <w:lang w:val="id-ID"/>
        </w:rPr>
        <w:t>Output</w:t>
      </w:r>
      <w:r w:rsidRPr="0099690B">
        <w:rPr>
          <w:rFonts w:ascii="Times New Roman" w:hAnsi="Times New Roman" w:cs="Times New Roman"/>
          <w:i/>
          <w:iCs/>
          <w:sz w:val="20"/>
          <w:szCs w:val="20"/>
          <w:lang w:val="id-ID"/>
        </w:rPr>
        <w:t xml:space="preserve"> data SPSS 2</w:t>
      </w:r>
      <w:r w:rsidR="002A428B" w:rsidRPr="0099690B">
        <w:rPr>
          <w:rFonts w:ascii="Times New Roman" w:hAnsi="Times New Roman" w:cs="Times New Roman"/>
          <w:i/>
          <w:iCs/>
          <w:sz w:val="20"/>
          <w:szCs w:val="20"/>
          <w:lang w:val="id-ID"/>
        </w:rPr>
        <w:t>5</w:t>
      </w:r>
      <w:r w:rsidRPr="0099690B">
        <w:rPr>
          <w:rFonts w:ascii="Times New Roman" w:hAnsi="Times New Roman" w:cs="Times New Roman"/>
          <w:i/>
          <w:iCs/>
          <w:sz w:val="20"/>
          <w:szCs w:val="20"/>
          <w:lang w:val="id-ID"/>
        </w:rPr>
        <w:t>.0, 2024</w:t>
      </w:r>
    </w:p>
    <w:p w14:paraId="39F5767F" w14:textId="130477F9" w:rsidR="00767D60" w:rsidRPr="0099690B" w:rsidRDefault="00EF7AB0" w:rsidP="00F7191D">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87176" w:rsidRPr="0099690B">
        <w:rPr>
          <w:rFonts w:ascii="Times New Roman" w:hAnsi="Times New Roman" w:cs="Times New Roman"/>
          <w:sz w:val="24"/>
          <w:szCs w:val="24"/>
          <w:lang w:val="id-ID"/>
        </w:rPr>
        <w:t xml:space="preserve">Dari temuan </w:t>
      </w:r>
      <w:r w:rsidR="00355664" w:rsidRPr="0099690B">
        <w:rPr>
          <w:rFonts w:ascii="Times New Roman" w:hAnsi="Times New Roman" w:cs="Times New Roman"/>
          <w:sz w:val="24"/>
          <w:szCs w:val="24"/>
          <w:lang w:val="id-ID"/>
        </w:rPr>
        <w:t>uji validitas di atas,</w:t>
      </w:r>
      <w:r w:rsidR="00811897" w:rsidRPr="0099690B">
        <w:rPr>
          <w:rFonts w:ascii="Times New Roman" w:hAnsi="Times New Roman" w:cs="Times New Roman"/>
          <w:sz w:val="24"/>
          <w:szCs w:val="24"/>
          <w:lang w:val="id-ID"/>
        </w:rPr>
        <w:t xml:space="preserve"> </w:t>
      </w:r>
      <w:r w:rsidR="00355664" w:rsidRPr="0099690B">
        <w:rPr>
          <w:rFonts w:ascii="Times New Roman" w:hAnsi="Times New Roman" w:cs="Times New Roman"/>
          <w:sz w:val="24"/>
          <w:szCs w:val="24"/>
          <w:lang w:val="id-ID"/>
        </w:rPr>
        <w:t>menunjukkan bahwa setiap instrumen pernyataan pada masing-masing vari</w:t>
      </w:r>
      <w:r w:rsidR="00DA761E" w:rsidRPr="0099690B">
        <w:rPr>
          <w:rFonts w:ascii="Times New Roman" w:hAnsi="Times New Roman" w:cs="Times New Roman"/>
          <w:sz w:val="24"/>
          <w:szCs w:val="24"/>
          <w:lang w:val="id-ID"/>
        </w:rPr>
        <w:t>a</w:t>
      </w:r>
      <w:r w:rsidR="00355664" w:rsidRPr="0099690B">
        <w:rPr>
          <w:rFonts w:ascii="Times New Roman" w:hAnsi="Times New Roman" w:cs="Times New Roman"/>
          <w:sz w:val="24"/>
          <w:szCs w:val="24"/>
          <w:lang w:val="id-ID"/>
        </w:rPr>
        <w:t>bel adalah valid. Adapun kriteri</w:t>
      </w:r>
      <w:r w:rsidR="00FD390A" w:rsidRPr="0099690B">
        <w:rPr>
          <w:rFonts w:ascii="Times New Roman" w:hAnsi="Times New Roman" w:cs="Times New Roman"/>
          <w:sz w:val="24"/>
          <w:szCs w:val="24"/>
          <w:lang w:val="id-ID"/>
        </w:rPr>
        <w:t>a</w:t>
      </w:r>
      <w:r w:rsidR="00355664" w:rsidRPr="0099690B">
        <w:rPr>
          <w:rFonts w:ascii="Times New Roman" w:hAnsi="Times New Roman" w:cs="Times New Roman"/>
          <w:sz w:val="24"/>
          <w:szCs w:val="24"/>
          <w:lang w:val="id-ID"/>
        </w:rPr>
        <w:t xml:space="preserve"> suatu instrumen dapat dinyatakan valid, telah terpenuhi yaitu r</w:t>
      </w:r>
      <w:r w:rsidR="00355664" w:rsidRPr="0099690B">
        <w:rPr>
          <w:rFonts w:ascii="Times New Roman" w:hAnsi="Times New Roman" w:cs="Times New Roman"/>
          <w:sz w:val="24"/>
          <w:szCs w:val="24"/>
          <w:vertAlign w:val="subscript"/>
          <w:lang w:val="id-ID"/>
        </w:rPr>
        <w:t>hitung</w:t>
      </w:r>
      <w:r w:rsidR="00355664" w:rsidRPr="0099690B">
        <w:rPr>
          <w:rFonts w:ascii="Times New Roman" w:hAnsi="Times New Roman" w:cs="Times New Roman"/>
          <w:sz w:val="24"/>
          <w:szCs w:val="24"/>
          <w:lang w:val="id-ID"/>
        </w:rPr>
        <w:t xml:space="preserve"> &gt; r</w:t>
      </w:r>
      <w:r w:rsidR="00355664" w:rsidRPr="0099690B">
        <w:rPr>
          <w:rFonts w:ascii="Times New Roman" w:hAnsi="Times New Roman" w:cs="Times New Roman"/>
          <w:sz w:val="24"/>
          <w:szCs w:val="24"/>
          <w:vertAlign w:val="subscript"/>
          <w:lang w:val="id-ID"/>
        </w:rPr>
        <w:t>tabel</w:t>
      </w:r>
      <w:r w:rsidR="002A0383" w:rsidRPr="0099690B">
        <w:rPr>
          <w:rFonts w:ascii="Times New Roman" w:hAnsi="Times New Roman" w:cs="Times New Roman"/>
          <w:sz w:val="24"/>
          <w:szCs w:val="24"/>
          <w:lang w:val="id-ID"/>
        </w:rPr>
        <w:t xml:space="preserve">. </w:t>
      </w:r>
      <w:r w:rsidR="00355664" w:rsidRPr="0099690B">
        <w:rPr>
          <w:rFonts w:ascii="Times New Roman" w:hAnsi="Times New Roman" w:cs="Times New Roman"/>
          <w:sz w:val="24"/>
          <w:szCs w:val="24"/>
          <w:lang w:val="id-ID"/>
        </w:rPr>
        <w:t>Selain itu,</w:t>
      </w:r>
      <w:r w:rsidR="00FD390A" w:rsidRPr="0099690B">
        <w:rPr>
          <w:rFonts w:ascii="Times New Roman" w:hAnsi="Times New Roman" w:cs="Times New Roman"/>
          <w:sz w:val="24"/>
          <w:szCs w:val="24"/>
          <w:lang w:val="id-ID"/>
        </w:rPr>
        <w:t xml:space="preserve"> seluruh </w:t>
      </w:r>
      <w:r w:rsidR="00355664" w:rsidRPr="0099690B">
        <w:rPr>
          <w:rFonts w:ascii="Times New Roman" w:hAnsi="Times New Roman" w:cs="Times New Roman"/>
          <w:sz w:val="24"/>
          <w:szCs w:val="24"/>
          <w:lang w:val="id-ID"/>
        </w:rPr>
        <w:t xml:space="preserve">hasil uji validitas terhadap </w:t>
      </w:r>
      <w:r w:rsidR="00FD390A" w:rsidRPr="0099690B">
        <w:rPr>
          <w:rFonts w:ascii="Times New Roman" w:hAnsi="Times New Roman" w:cs="Times New Roman"/>
          <w:sz w:val="24"/>
          <w:szCs w:val="24"/>
          <w:lang w:val="id-ID"/>
        </w:rPr>
        <w:t>semua item pernyataan pada masing-masing vari</w:t>
      </w:r>
      <w:r w:rsidR="00313C29" w:rsidRPr="0099690B">
        <w:rPr>
          <w:rFonts w:ascii="Times New Roman" w:hAnsi="Times New Roman" w:cs="Times New Roman"/>
          <w:sz w:val="24"/>
          <w:szCs w:val="24"/>
          <w:lang w:val="id-ID"/>
        </w:rPr>
        <w:t>a</w:t>
      </w:r>
      <w:r w:rsidR="00FD390A" w:rsidRPr="0099690B">
        <w:rPr>
          <w:rFonts w:ascii="Times New Roman" w:hAnsi="Times New Roman" w:cs="Times New Roman"/>
          <w:sz w:val="24"/>
          <w:szCs w:val="24"/>
          <w:lang w:val="id-ID"/>
        </w:rPr>
        <w:t>bel juga telah memenuhi kriteria lainnya, yaitu nilai signifikansi &lt; 0,05, sehingga semua item dinyatakan valid.</w:t>
      </w:r>
    </w:p>
    <w:p w14:paraId="48746971" w14:textId="77777777" w:rsidR="00BB63BC" w:rsidRPr="0099690B" w:rsidRDefault="00BB63BC" w:rsidP="00F7191D">
      <w:pPr>
        <w:tabs>
          <w:tab w:val="left" w:pos="426"/>
          <w:tab w:val="left" w:pos="851"/>
          <w:tab w:val="left" w:pos="1843"/>
        </w:tabs>
        <w:spacing w:line="480" w:lineRule="auto"/>
        <w:ind w:left="567"/>
        <w:jc w:val="both"/>
        <w:rPr>
          <w:rFonts w:ascii="Times New Roman" w:hAnsi="Times New Roman" w:cs="Times New Roman"/>
          <w:sz w:val="24"/>
          <w:szCs w:val="24"/>
          <w:lang w:val="id-ID"/>
        </w:rPr>
      </w:pPr>
    </w:p>
    <w:p w14:paraId="389C8E77" w14:textId="77777777" w:rsidR="00F7668B" w:rsidRPr="0099690B" w:rsidRDefault="00DE1334" w:rsidP="00BB63BC">
      <w:pPr>
        <w:pStyle w:val="ListParagraph"/>
        <w:numPr>
          <w:ilvl w:val="0"/>
          <w:numId w:val="31"/>
        </w:numPr>
        <w:tabs>
          <w:tab w:val="left" w:pos="426"/>
          <w:tab w:val="left" w:pos="851"/>
          <w:tab w:val="left" w:pos="1843"/>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lastRenderedPageBreak/>
        <w:t>Uji Re</w:t>
      </w:r>
      <w:r w:rsidR="0090200E" w:rsidRPr="0099690B">
        <w:rPr>
          <w:rFonts w:ascii="Times New Roman" w:hAnsi="Times New Roman" w:cs="Times New Roman"/>
          <w:b/>
          <w:bCs/>
          <w:sz w:val="24"/>
          <w:szCs w:val="24"/>
          <w:lang w:val="id-ID"/>
        </w:rPr>
        <w:t>liabilitas</w:t>
      </w:r>
    </w:p>
    <w:p w14:paraId="48E42338" w14:textId="73E61189" w:rsidR="00F7668B" w:rsidRPr="0099690B" w:rsidRDefault="00F7668B" w:rsidP="00F7668B">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07B18" w:rsidRPr="0099690B">
        <w:rPr>
          <w:rFonts w:ascii="Times New Roman" w:hAnsi="Times New Roman" w:cs="Times New Roman"/>
          <w:sz w:val="24"/>
          <w:szCs w:val="24"/>
          <w:lang w:val="id-ID"/>
        </w:rPr>
        <w:t>Uji reliabilitas menentukan sejauh mana alat pengukur dapat dipercaya atau diandalkan</w:t>
      </w:r>
      <w:r w:rsidR="00DE1334" w:rsidRPr="0099690B">
        <w:rPr>
          <w:rFonts w:ascii="Times New Roman" w:hAnsi="Times New Roman" w:cs="Times New Roman"/>
          <w:sz w:val="24"/>
          <w:szCs w:val="24"/>
          <w:lang w:val="id-ID"/>
        </w:rPr>
        <w:t xml:space="preserve">. </w:t>
      </w:r>
      <w:r w:rsidR="00FC4183" w:rsidRPr="0099690B">
        <w:rPr>
          <w:rFonts w:ascii="Times New Roman" w:hAnsi="Times New Roman" w:cs="Times New Roman"/>
          <w:sz w:val="24"/>
          <w:szCs w:val="24"/>
          <w:lang w:val="id-ID"/>
        </w:rPr>
        <w:t xml:space="preserve">Menurut </w:t>
      </w:r>
      <w:r w:rsidR="00FC4183"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2022)","manualFormatting":"Sahir, (2022)","plainTextFormattedCitation":"(Sahir, 2022)","previouslyFormattedCitation":"(Sahir, 2022)"},"properties":{"noteIndex":0},"schema":"https://github.com/citation-style-language/schema/raw/master/csl-citation.json"}</w:instrText>
      </w:r>
      <w:r w:rsidR="00FC4183" w:rsidRPr="0099690B">
        <w:rPr>
          <w:rFonts w:ascii="Times New Roman" w:hAnsi="Times New Roman" w:cs="Times New Roman"/>
          <w:sz w:val="24"/>
          <w:szCs w:val="24"/>
          <w:lang w:val="id-ID"/>
        </w:rPr>
        <w:fldChar w:fldCharType="separate"/>
      </w:r>
      <w:r w:rsidR="00FC4183" w:rsidRPr="0099690B">
        <w:rPr>
          <w:rFonts w:ascii="Times New Roman" w:hAnsi="Times New Roman" w:cs="Times New Roman"/>
          <w:noProof/>
          <w:sz w:val="24"/>
          <w:szCs w:val="24"/>
          <w:lang w:val="id-ID"/>
        </w:rPr>
        <w:t>Sahir, (2022)</w:t>
      </w:r>
      <w:r w:rsidR="00FC4183" w:rsidRPr="0099690B">
        <w:rPr>
          <w:rFonts w:ascii="Times New Roman" w:hAnsi="Times New Roman" w:cs="Times New Roman"/>
          <w:sz w:val="24"/>
          <w:szCs w:val="24"/>
          <w:lang w:val="id-ID"/>
        </w:rPr>
        <w:fldChar w:fldCharType="end"/>
      </w:r>
      <w:r w:rsidR="00FC4183" w:rsidRPr="0099690B">
        <w:rPr>
          <w:rFonts w:ascii="Times New Roman" w:hAnsi="Times New Roman" w:cs="Times New Roman"/>
          <w:sz w:val="24"/>
          <w:szCs w:val="24"/>
          <w:lang w:val="id-ID"/>
        </w:rPr>
        <w:t xml:space="preserve"> uji reliabilitas</w:t>
      </w:r>
      <w:r w:rsidR="00571F7F" w:rsidRPr="0099690B">
        <w:t xml:space="preserve"> m</w:t>
      </w:r>
      <w:r w:rsidR="00571F7F" w:rsidRPr="0099690B">
        <w:rPr>
          <w:rFonts w:ascii="Times New Roman" w:hAnsi="Times New Roman" w:cs="Times New Roman"/>
          <w:sz w:val="24"/>
          <w:szCs w:val="24"/>
          <w:lang w:val="id-ID"/>
        </w:rPr>
        <w:t xml:space="preserve">erupakan pengujian terhadap konsistensi jawaban responden. </w:t>
      </w:r>
      <w:r w:rsidR="00DE1334" w:rsidRPr="0099690B">
        <w:rPr>
          <w:rFonts w:ascii="Times New Roman" w:hAnsi="Times New Roman" w:cs="Times New Roman"/>
          <w:sz w:val="24"/>
          <w:szCs w:val="24"/>
          <w:lang w:val="id-ID"/>
        </w:rPr>
        <w:t xml:space="preserve">Apabila hasil pengukuran konsisten untuk melakukan pengukuran kembali pada gejala yang sama, maka alat tersebut dapat dikatakan reliabel atau dapat dipercaya. </w:t>
      </w:r>
      <w:r w:rsidR="00B07B18" w:rsidRPr="0099690B">
        <w:rPr>
          <w:rFonts w:ascii="Times New Roman" w:hAnsi="Times New Roman" w:cs="Times New Roman"/>
          <w:sz w:val="24"/>
          <w:szCs w:val="24"/>
          <w:lang w:val="id-ID"/>
        </w:rPr>
        <w:t>Perlu diingat bahwa, uji reliabilitas dapat dilakukan pada pertanyaan yang telah lulus uji validitas.</w:t>
      </w:r>
    </w:p>
    <w:p w14:paraId="34E6428B" w14:textId="11D53A0D" w:rsidR="00571F7F" w:rsidRPr="0099690B" w:rsidRDefault="00F7668B" w:rsidP="00523124">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0200E" w:rsidRPr="0099690B">
        <w:rPr>
          <w:rFonts w:ascii="Times New Roman" w:hAnsi="Times New Roman" w:cs="Times New Roman"/>
          <w:sz w:val="24"/>
          <w:szCs w:val="24"/>
          <w:lang w:val="id-ID"/>
        </w:rPr>
        <w:t>Persyaratan yang umum digunakan dalam mengevaluasi keandalan komponen adalah reliabilitas harus &gt; 0,</w:t>
      </w:r>
      <w:r w:rsidR="00571F7F" w:rsidRPr="0099690B">
        <w:rPr>
          <w:rFonts w:ascii="Times New Roman" w:hAnsi="Times New Roman" w:cs="Times New Roman"/>
          <w:sz w:val="24"/>
          <w:szCs w:val="24"/>
          <w:lang w:val="id-ID"/>
        </w:rPr>
        <w:t>6</w:t>
      </w:r>
      <w:r w:rsidR="00523124" w:rsidRPr="0099690B">
        <w:rPr>
          <w:rFonts w:ascii="Times New Roman" w:hAnsi="Times New Roman" w:cs="Times New Roman"/>
          <w:sz w:val="24"/>
          <w:szCs w:val="24"/>
          <w:lang w:val="id-ID"/>
        </w:rPr>
        <w:t>0</w:t>
      </w:r>
      <w:r w:rsidR="0090200E" w:rsidRPr="0099690B">
        <w:rPr>
          <w:rFonts w:ascii="Times New Roman" w:hAnsi="Times New Roman" w:cs="Times New Roman"/>
          <w:sz w:val="24"/>
          <w:szCs w:val="24"/>
          <w:lang w:val="id-ID"/>
        </w:rPr>
        <w:t>.</w:t>
      </w:r>
      <w:r w:rsidR="00571F7F" w:rsidRPr="0099690B">
        <w:rPr>
          <w:rFonts w:ascii="Times New Roman" w:hAnsi="Times New Roman" w:cs="Times New Roman"/>
          <w:sz w:val="24"/>
          <w:szCs w:val="24"/>
          <w:lang w:val="id-ID"/>
        </w:rPr>
        <w:t xml:space="preserve"> Pada uji reliabilitas dengan data kuesioner digunakan teknik </w:t>
      </w:r>
      <w:r w:rsidR="0090200E" w:rsidRPr="0099690B">
        <w:rPr>
          <w:rFonts w:ascii="Times New Roman" w:hAnsi="Times New Roman" w:cs="Times New Roman"/>
          <w:i/>
          <w:iCs/>
          <w:sz w:val="24"/>
          <w:szCs w:val="24"/>
          <w:lang w:val="id-ID"/>
        </w:rPr>
        <w:t>Cronbach</w:t>
      </w:r>
      <w:r w:rsidR="00571F7F" w:rsidRPr="0099690B">
        <w:rPr>
          <w:rFonts w:ascii="Times New Roman" w:hAnsi="Times New Roman" w:cs="Times New Roman"/>
          <w:i/>
          <w:iCs/>
          <w:sz w:val="24"/>
          <w:szCs w:val="24"/>
          <w:lang w:val="id-ID"/>
        </w:rPr>
        <w:t>’s</w:t>
      </w:r>
      <w:r w:rsidR="0090200E" w:rsidRPr="0099690B">
        <w:rPr>
          <w:rFonts w:ascii="Times New Roman" w:hAnsi="Times New Roman" w:cs="Times New Roman"/>
          <w:i/>
          <w:iCs/>
          <w:sz w:val="24"/>
          <w:szCs w:val="24"/>
          <w:lang w:val="id-ID"/>
        </w:rPr>
        <w:t xml:space="preserve"> </w:t>
      </w:r>
      <w:r w:rsidR="00571F7F" w:rsidRPr="0099690B">
        <w:rPr>
          <w:rFonts w:ascii="Times New Roman" w:hAnsi="Times New Roman" w:cs="Times New Roman"/>
          <w:i/>
          <w:iCs/>
          <w:sz w:val="24"/>
          <w:szCs w:val="24"/>
          <w:lang w:val="id-ID"/>
        </w:rPr>
        <w:t>A</w:t>
      </w:r>
      <w:r w:rsidR="0090200E" w:rsidRPr="0099690B">
        <w:rPr>
          <w:rFonts w:ascii="Times New Roman" w:hAnsi="Times New Roman" w:cs="Times New Roman"/>
          <w:i/>
          <w:iCs/>
          <w:sz w:val="24"/>
          <w:szCs w:val="24"/>
          <w:lang w:val="id-ID"/>
        </w:rPr>
        <w:t>lpha</w:t>
      </w:r>
      <w:r w:rsidR="0090200E" w:rsidRPr="0099690B">
        <w:rPr>
          <w:rFonts w:ascii="Times New Roman" w:hAnsi="Times New Roman" w:cs="Times New Roman"/>
          <w:sz w:val="24"/>
          <w:szCs w:val="24"/>
          <w:lang w:val="id-ID"/>
        </w:rPr>
        <w:t>. Jika</w:t>
      </w:r>
      <w:r w:rsidR="009A1FED" w:rsidRPr="0099690B">
        <w:rPr>
          <w:rFonts w:ascii="Times New Roman" w:hAnsi="Times New Roman" w:cs="Times New Roman"/>
          <w:sz w:val="24"/>
          <w:szCs w:val="24"/>
          <w:lang w:val="id-ID"/>
        </w:rPr>
        <w:t xml:space="preserve"> </w:t>
      </w:r>
      <w:r w:rsidR="0090200E" w:rsidRPr="0099690B">
        <w:rPr>
          <w:rFonts w:ascii="Times New Roman" w:hAnsi="Times New Roman" w:cs="Times New Roman"/>
          <w:sz w:val="24"/>
          <w:szCs w:val="24"/>
          <w:lang w:val="id-ID"/>
        </w:rPr>
        <w:t xml:space="preserve">variabel memiliki </w:t>
      </w:r>
      <w:r w:rsidR="0090200E" w:rsidRPr="0099690B">
        <w:rPr>
          <w:rFonts w:ascii="Times New Roman" w:hAnsi="Times New Roman" w:cs="Times New Roman"/>
          <w:i/>
          <w:iCs/>
          <w:sz w:val="24"/>
          <w:szCs w:val="24"/>
          <w:lang w:val="id-ID"/>
        </w:rPr>
        <w:t xml:space="preserve">Cronbach's </w:t>
      </w:r>
      <w:r w:rsidR="00571F7F" w:rsidRPr="0099690B">
        <w:rPr>
          <w:rFonts w:ascii="Times New Roman" w:hAnsi="Times New Roman" w:cs="Times New Roman"/>
          <w:i/>
          <w:iCs/>
          <w:sz w:val="24"/>
          <w:szCs w:val="24"/>
          <w:lang w:val="id-ID"/>
        </w:rPr>
        <w:t>A</w:t>
      </w:r>
      <w:r w:rsidR="0090200E" w:rsidRPr="0099690B">
        <w:rPr>
          <w:rFonts w:ascii="Times New Roman" w:hAnsi="Times New Roman" w:cs="Times New Roman"/>
          <w:i/>
          <w:iCs/>
          <w:sz w:val="24"/>
          <w:szCs w:val="24"/>
          <w:lang w:val="id-ID"/>
        </w:rPr>
        <w:t>lpha</w:t>
      </w:r>
      <w:r w:rsidR="0090200E" w:rsidRPr="0099690B">
        <w:rPr>
          <w:rFonts w:ascii="Times New Roman" w:hAnsi="Times New Roman" w:cs="Times New Roman"/>
          <w:sz w:val="24"/>
          <w:szCs w:val="24"/>
          <w:lang w:val="id-ID"/>
        </w:rPr>
        <w:t xml:space="preserve"> &gt; 0,6</w:t>
      </w:r>
      <w:r w:rsidR="00523124" w:rsidRPr="0099690B">
        <w:rPr>
          <w:rFonts w:ascii="Times New Roman" w:hAnsi="Times New Roman" w:cs="Times New Roman"/>
          <w:sz w:val="24"/>
          <w:szCs w:val="24"/>
          <w:lang w:val="id-ID"/>
        </w:rPr>
        <w:t>0</w:t>
      </w:r>
      <w:r w:rsidR="0090200E" w:rsidRPr="0099690B">
        <w:rPr>
          <w:rFonts w:ascii="Times New Roman" w:hAnsi="Times New Roman" w:cs="Times New Roman"/>
          <w:sz w:val="24"/>
          <w:szCs w:val="24"/>
          <w:lang w:val="id-ID"/>
        </w:rPr>
        <w:t xml:space="preserve">, maka dianggap reliabel atau memenuhi </w:t>
      </w:r>
      <w:r w:rsidR="0090200E" w:rsidRPr="0099690B">
        <w:rPr>
          <w:rFonts w:ascii="Times New Roman" w:hAnsi="Times New Roman" w:cs="Times New Roman"/>
          <w:i/>
          <w:iCs/>
          <w:sz w:val="24"/>
          <w:szCs w:val="24"/>
          <w:lang w:val="id-ID"/>
        </w:rPr>
        <w:t xml:space="preserve">Cronbach's </w:t>
      </w:r>
      <w:r w:rsidR="00571F7F" w:rsidRPr="0099690B">
        <w:rPr>
          <w:rFonts w:ascii="Times New Roman" w:hAnsi="Times New Roman" w:cs="Times New Roman"/>
          <w:i/>
          <w:iCs/>
          <w:sz w:val="24"/>
          <w:szCs w:val="24"/>
          <w:lang w:val="id-ID"/>
        </w:rPr>
        <w:t>A</w:t>
      </w:r>
      <w:r w:rsidR="0090200E" w:rsidRPr="0099690B">
        <w:rPr>
          <w:rFonts w:ascii="Times New Roman" w:hAnsi="Times New Roman" w:cs="Times New Roman"/>
          <w:i/>
          <w:iCs/>
          <w:sz w:val="24"/>
          <w:szCs w:val="24"/>
          <w:lang w:val="id-ID"/>
        </w:rPr>
        <w:t>lpha</w:t>
      </w:r>
      <w:r w:rsidR="00CE78BF" w:rsidRPr="0099690B">
        <w:rPr>
          <w:rFonts w:ascii="Times New Roman" w:hAnsi="Times New Roman" w:cs="Times New Roman"/>
          <w:sz w:val="24"/>
          <w:szCs w:val="24"/>
          <w:lang w:val="id-ID"/>
        </w:rPr>
        <w:t xml:space="preserve"> </w:t>
      </w:r>
      <w:r w:rsidR="00CE78BF" w:rsidRPr="0099690B">
        <w:rPr>
          <w:rFonts w:ascii="Times New Roman" w:hAnsi="Times New Roman" w:cs="Times New Roman"/>
          <w:sz w:val="24"/>
          <w:szCs w:val="24"/>
          <w:lang w:val="id-ID"/>
        </w:rPr>
        <w:fldChar w:fldCharType="begin" w:fldLock="1"/>
      </w:r>
      <w:r w:rsidR="004359E4" w:rsidRPr="0099690B">
        <w:rPr>
          <w:rFonts w:ascii="Times New Roman" w:hAnsi="Times New Roman" w:cs="Times New Roman"/>
          <w:sz w:val="24"/>
          <w:szCs w:val="24"/>
          <w:lang w:val="id-ID"/>
        </w:rPr>
        <w:instrText>ADDIN CSL_CITATION {"citationItems":[{"id":"ITEM-1","itemData":{"abstract":"Abstrak Latar Belakang: Demam Berdarah Dengue (DBD) merupakan penyakit yang terjadi akibat gigitan nyamuk. Penyakit DBD ini sering terjadi di negara yang memiliki iklim tropis. Kasus penderita DBD biasanya mengalami peningkatan pada saat musim hujan, hal ini diakibatkan oleh meningkatnya aktifitas nyamuk dalam menggigit. Pada penelitian mengenai pengetahuan, sikap dan perilaku tentang pencegahan demam berdarah diperlukan kuisioner penelitian yang sudah teruji dan siap digunakan. Uji validitas dan reliabilitas instrumen bertujuan untuk menganalisis instrumen pengetahuan,sikap, dan perilaku pencegahan Demam Berdarah Dengue (DBD). Metode: Penelitian ini bertujuan menyiapkan kuisioner yang baku dan siap digunakan untuk penelitian tentang pencegahan demam berdarah. Penelitian untuk menguji kuisioner demam berdarah merupakan penelitian kuantitatif. Pada penelitian ini sampel yang digunakan yaitu 30 penduduk dengan cara diberikan kuesioner yang akan diuji. Pengujian validitas kuesioner dilakukan dengan menggunakan teknik Product Moment Pearson sedangkan pada uji reliabilitas digunakan dengan menggunakan teknik Alpha Chronbach. Hasil: Pengujian validitas instrumen terhadap 60 item pertanyaan menunjukkan bahwa terdapat 46 item pertanyaan yang dinyatakan valid dengan nilai korelasi lebih besar dari 0,361. Sedangkan uji reliabilitas item pertanyaan pengetahuan, sikap, dan perilaku analisis mengenai pengetahuan, sikap dan perilaku menunjukkan nilai Alpha Chronbach &gt; 0,60, maka instrument yang diuji dapat dinyatakan reliabel atau konsisten. Kesimpulan: Hasil uji coba validitas dan reliabilitas instrumen telah membuktikan bahwa instrumen pengetahuan, sikap dan perilaku mempunyai nilai validitas dan reliabilitas yang memenuhi untuk digunakan mengukur pengetahuan, sikap dan perilaku dalam pencegahan Demam Berdarah Dengue (DBD) di masyarakat.","author":[{"dropping-particle":"","family":"Dewi","given":"Shinta Kurnia","non-dropping-particle":"","parse-names":false,"suffix":""},{"dropping-particle":"","family":"Sudaryanto","given":"Agus","non-dropping-particle":"","parse-names":false,"suffix":""}],"container-title":"Seminar Nasional Keperawatan Universitas Muhammadiyah Surakarta (SEMNASKEP) 2020","id":"ITEM-1","issued":{"date-parts":[["2020"]]},"page":"73-79","title":"Validitas dan Reliabilitas Kuesioner Pengetahuan , Sikap dan Perilaku Pencegahan Demam Berdarah","type":"article-journal"},"uris":["http://www.mendeley.com/documents/?uuid=cf4a509e-8597-41a5-b1a3-f9e63d5390d0"]}],"mendeley":{"formattedCitation":"(Dewi &amp; Sudaryanto, 2020)","plainTextFormattedCitation":"(Dewi &amp; Sudaryanto, 2020)","previouslyFormattedCitation":"(Dewi &amp; Sudaryanto, 2020)"},"properties":{"noteIndex":0},"schema":"https://github.com/citation-style-language/schema/raw/master/csl-citation.json"}</w:instrText>
      </w:r>
      <w:r w:rsidR="00CE78BF" w:rsidRPr="0099690B">
        <w:rPr>
          <w:rFonts w:ascii="Times New Roman" w:hAnsi="Times New Roman" w:cs="Times New Roman"/>
          <w:sz w:val="24"/>
          <w:szCs w:val="24"/>
          <w:lang w:val="id-ID"/>
        </w:rPr>
        <w:fldChar w:fldCharType="separate"/>
      </w:r>
      <w:r w:rsidR="00CE78BF" w:rsidRPr="0099690B">
        <w:rPr>
          <w:rFonts w:ascii="Times New Roman" w:hAnsi="Times New Roman" w:cs="Times New Roman"/>
          <w:noProof/>
          <w:sz w:val="24"/>
          <w:szCs w:val="24"/>
          <w:lang w:val="id-ID"/>
        </w:rPr>
        <w:t>(Dewi &amp; Sudaryanto, 2020)</w:t>
      </w:r>
      <w:r w:rsidR="00CE78BF" w:rsidRPr="0099690B">
        <w:rPr>
          <w:rFonts w:ascii="Times New Roman" w:hAnsi="Times New Roman" w:cs="Times New Roman"/>
          <w:sz w:val="24"/>
          <w:szCs w:val="24"/>
          <w:lang w:val="id-ID"/>
        </w:rPr>
        <w:fldChar w:fldCharType="end"/>
      </w:r>
      <w:r w:rsidR="00571F7F" w:rsidRPr="0099690B">
        <w:rPr>
          <w:rFonts w:ascii="Times New Roman" w:hAnsi="Times New Roman" w:cs="Times New Roman"/>
          <w:sz w:val="24"/>
          <w:szCs w:val="24"/>
          <w:lang w:val="id-ID"/>
        </w:rPr>
        <w:t xml:space="preserve">. </w:t>
      </w:r>
      <w:r w:rsidR="00E2699E" w:rsidRPr="0099690B">
        <w:rPr>
          <w:rFonts w:ascii="Times New Roman" w:hAnsi="Times New Roman" w:cs="Times New Roman"/>
          <w:sz w:val="24"/>
          <w:szCs w:val="24"/>
          <w:lang w:val="id-ID"/>
        </w:rPr>
        <w:t>Beriku</w:t>
      </w:r>
      <w:r w:rsidR="00BF27C2" w:rsidRPr="0099690B">
        <w:rPr>
          <w:rFonts w:ascii="Times New Roman" w:hAnsi="Times New Roman" w:cs="Times New Roman"/>
          <w:sz w:val="24"/>
          <w:szCs w:val="24"/>
          <w:lang w:val="id-ID"/>
        </w:rPr>
        <w:t>t</w:t>
      </w:r>
      <w:r w:rsidR="00E2699E" w:rsidRPr="0099690B">
        <w:rPr>
          <w:rFonts w:ascii="Times New Roman" w:hAnsi="Times New Roman" w:cs="Times New Roman"/>
          <w:sz w:val="24"/>
          <w:szCs w:val="24"/>
          <w:lang w:val="id-ID"/>
        </w:rPr>
        <w:t xml:space="preserve"> hasil uji reliabilitas</w:t>
      </w:r>
      <w:r w:rsidR="00FD390A" w:rsidRPr="0099690B">
        <w:rPr>
          <w:rFonts w:ascii="Times New Roman" w:hAnsi="Times New Roman" w:cs="Times New Roman"/>
          <w:sz w:val="24"/>
          <w:szCs w:val="24"/>
          <w:lang w:val="id-ID"/>
        </w:rPr>
        <w:t xml:space="preserve"> :</w:t>
      </w:r>
    </w:p>
    <w:p w14:paraId="20288F01" w14:textId="7FABBD2B" w:rsidR="00FD390A" w:rsidRPr="0099690B" w:rsidRDefault="00FD390A" w:rsidP="000E7B03">
      <w:pPr>
        <w:tabs>
          <w:tab w:val="left" w:pos="426"/>
          <w:tab w:val="left" w:pos="851"/>
          <w:tab w:val="left" w:pos="1843"/>
        </w:tabs>
        <w:spacing w:line="240" w:lineRule="auto"/>
        <w:ind w:left="567"/>
        <w:jc w:val="center"/>
        <w:rPr>
          <w:rFonts w:ascii="Times New Roman" w:hAnsi="Times New Roman" w:cs="Times New Roman"/>
          <w:b/>
          <w:bCs/>
          <w:lang w:val="id-ID"/>
        </w:rPr>
      </w:pPr>
      <w:r w:rsidRPr="0099690B">
        <w:rPr>
          <w:rFonts w:ascii="Times New Roman" w:hAnsi="Times New Roman" w:cs="Times New Roman"/>
          <w:b/>
          <w:bCs/>
          <w:lang w:val="id-ID"/>
        </w:rPr>
        <w:t>Tabel 3.2 Uji Reliabilitas</w:t>
      </w:r>
    </w:p>
    <w:tbl>
      <w:tblPr>
        <w:tblStyle w:val="TableGrid"/>
        <w:tblW w:w="0" w:type="auto"/>
        <w:tblInd w:w="567" w:type="dxa"/>
        <w:tblLook w:val="04A0" w:firstRow="1" w:lastRow="0" w:firstColumn="1" w:lastColumn="0" w:noHBand="0" w:noVBand="1"/>
      </w:tblPr>
      <w:tblGrid>
        <w:gridCol w:w="2638"/>
        <w:gridCol w:w="1893"/>
        <w:gridCol w:w="1602"/>
        <w:gridCol w:w="1227"/>
      </w:tblGrid>
      <w:tr w:rsidR="000E7B03" w:rsidRPr="0099690B" w14:paraId="14D61E0E" w14:textId="77777777" w:rsidTr="00EF7AB0">
        <w:tc>
          <w:tcPr>
            <w:tcW w:w="2638" w:type="dxa"/>
            <w:vAlign w:val="center"/>
          </w:tcPr>
          <w:p w14:paraId="027033E1" w14:textId="3CD8D5F0" w:rsidR="000E7B03" w:rsidRPr="0099690B" w:rsidRDefault="000E7B03" w:rsidP="000E7B03">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Variabel</w:t>
            </w:r>
          </w:p>
        </w:tc>
        <w:tc>
          <w:tcPr>
            <w:tcW w:w="1893" w:type="dxa"/>
            <w:vAlign w:val="center"/>
          </w:tcPr>
          <w:p w14:paraId="2582FFEE" w14:textId="7AD4B958" w:rsidR="000E7B03" w:rsidRPr="0099690B" w:rsidRDefault="000E7B03" w:rsidP="000E7B03">
            <w:pPr>
              <w:tabs>
                <w:tab w:val="left" w:pos="426"/>
                <w:tab w:val="left" w:pos="851"/>
                <w:tab w:val="left" w:pos="1843"/>
              </w:tabs>
              <w:jc w:val="center"/>
              <w:rPr>
                <w:rFonts w:ascii="Times New Roman" w:hAnsi="Times New Roman" w:cs="Times New Roman"/>
                <w:b/>
                <w:bCs/>
                <w:i/>
                <w:iCs/>
                <w:sz w:val="20"/>
                <w:szCs w:val="20"/>
                <w:lang w:val="id-ID"/>
              </w:rPr>
            </w:pPr>
            <w:r w:rsidRPr="0099690B">
              <w:rPr>
                <w:rFonts w:ascii="Times New Roman" w:hAnsi="Times New Roman" w:cs="Times New Roman"/>
                <w:b/>
                <w:bCs/>
                <w:i/>
                <w:iCs/>
                <w:sz w:val="20"/>
                <w:szCs w:val="20"/>
                <w:lang w:val="id-ID"/>
              </w:rPr>
              <w:t>Cronbach’s Alpha</w:t>
            </w:r>
          </w:p>
        </w:tc>
        <w:tc>
          <w:tcPr>
            <w:tcW w:w="1602" w:type="dxa"/>
          </w:tcPr>
          <w:p w14:paraId="1168B92C" w14:textId="6A172C50" w:rsidR="000E7B03" w:rsidRPr="0099690B" w:rsidRDefault="000E7B03" w:rsidP="000E7B03">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Jumlah Indikator</w:t>
            </w:r>
          </w:p>
        </w:tc>
        <w:tc>
          <w:tcPr>
            <w:tcW w:w="1227" w:type="dxa"/>
            <w:vAlign w:val="center"/>
          </w:tcPr>
          <w:p w14:paraId="2DA101FD" w14:textId="030F9F3B" w:rsidR="000E7B03" w:rsidRPr="0099690B" w:rsidRDefault="000E7B03" w:rsidP="000E7B03">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Keterangan</w:t>
            </w:r>
          </w:p>
        </w:tc>
      </w:tr>
      <w:tr w:rsidR="000E7B03" w:rsidRPr="0099690B" w14:paraId="53B6E21C" w14:textId="77777777" w:rsidTr="00EF7AB0">
        <w:tc>
          <w:tcPr>
            <w:tcW w:w="2638" w:type="dxa"/>
            <w:tcBorders>
              <w:bottom w:val="single" w:sz="4" w:space="0" w:color="auto"/>
            </w:tcBorders>
            <w:vAlign w:val="center"/>
          </w:tcPr>
          <w:p w14:paraId="754BBC13" w14:textId="2BC852C5"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Kepatuhan Wajib Pajak (Y)</w:t>
            </w:r>
          </w:p>
        </w:tc>
        <w:tc>
          <w:tcPr>
            <w:tcW w:w="1893" w:type="dxa"/>
            <w:tcBorders>
              <w:bottom w:val="single" w:sz="4" w:space="0" w:color="auto"/>
            </w:tcBorders>
            <w:vAlign w:val="center"/>
          </w:tcPr>
          <w:p w14:paraId="757B1F8F" w14:textId="2E0865EC"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903A74" w:rsidRPr="0099690B">
              <w:rPr>
                <w:rFonts w:ascii="Times New Roman" w:hAnsi="Times New Roman" w:cs="Times New Roman"/>
                <w:sz w:val="20"/>
                <w:szCs w:val="20"/>
                <w:lang w:val="id-ID"/>
              </w:rPr>
              <w:t>627</w:t>
            </w:r>
          </w:p>
        </w:tc>
        <w:tc>
          <w:tcPr>
            <w:tcW w:w="1602" w:type="dxa"/>
            <w:tcBorders>
              <w:bottom w:val="single" w:sz="4" w:space="0" w:color="auto"/>
            </w:tcBorders>
          </w:tcPr>
          <w:p w14:paraId="52C02D24" w14:textId="2CD8437A"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vAlign w:val="center"/>
          </w:tcPr>
          <w:p w14:paraId="0F769821" w14:textId="10BC1A87"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0E7B03" w:rsidRPr="0099690B" w14:paraId="390E26BB" w14:textId="77777777" w:rsidTr="00EF7AB0">
        <w:tc>
          <w:tcPr>
            <w:tcW w:w="2638" w:type="dxa"/>
            <w:tcBorders>
              <w:bottom w:val="single" w:sz="4" w:space="0" w:color="auto"/>
            </w:tcBorders>
            <w:vAlign w:val="center"/>
          </w:tcPr>
          <w:p w14:paraId="2A0D27E3" w14:textId="6975091E"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 (X1)</w:t>
            </w:r>
          </w:p>
        </w:tc>
        <w:tc>
          <w:tcPr>
            <w:tcW w:w="1893" w:type="dxa"/>
            <w:tcBorders>
              <w:bottom w:val="single" w:sz="4" w:space="0" w:color="auto"/>
            </w:tcBorders>
            <w:vAlign w:val="center"/>
          </w:tcPr>
          <w:p w14:paraId="55BFEF87" w14:textId="351A70D8"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903A74" w:rsidRPr="0099690B">
              <w:rPr>
                <w:rFonts w:ascii="Times New Roman" w:hAnsi="Times New Roman" w:cs="Times New Roman"/>
                <w:sz w:val="20"/>
                <w:szCs w:val="20"/>
                <w:lang w:val="id-ID"/>
              </w:rPr>
              <w:t>803</w:t>
            </w:r>
          </w:p>
        </w:tc>
        <w:tc>
          <w:tcPr>
            <w:tcW w:w="1602" w:type="dxa"/>
            <w:tcBorders>
              <w:bottom w:val="single" w:sz="4" w:space="0" w:color="auto"/>
            </w:tcBorders>
          </w:tcPr>
          <w:p w14:paraId="1268EC53" w14:textId="7FA17735"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3F54F37F" w14:textId="3662ECFC" w:rsidR="000E7B03" w:rsidRPr="0099690B" w:rsidRDefault="000E7B03" w:rsidP="000E7B0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903A74" w:rsidRPr="0099690B" w14:paraId="01E87628" w14:textId="77777777" w:rsidTr="00EF7AB0">
        <w:tc>
          <w:tcPr>
            <w:tcW w:w="2638" w:type="dxa"/>
            <w:tcBorders>
              <w:bottom w:val="single" w:sz="4" w:space="0" w:color="auto"/>
            </w:tcBorders>
            <w:vAlign w:val="center"/>
          </w:tcPr>
          <w:p w14:paraId="51E972AB" w14:textId="0A666411"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w:t>
            </w:r>
            <w:r w:rsidR="00DA761E" w:rsidRPr="0099690B">
              <w:rPr>
                <w:rFonts w:ascii="Times New Roman" w:hAnsi="Times New Roman" w:cs="Times New Roman"/>
                <w:sz w:val="20"/>
                <w:szCs w:val="20"/>
                <w:lang w:val="id-ID"/>
              </w:rPr>
              <w:t>an</w:t>
            </w:r>
            <w:r w:rsidRPr="0099690B">
              <w:rPr>
                <w:rFonts w:ascii="Times New Roman" w:hAnsi="Times New Roman" w:cs="Times New Roman"/>
                <w:sz w:val="20"/>
                <w:szCs w:val="20"/>
                <w:lang w:val="id-ID"/>
              </w:rPr>
              <w:t xml:space="preserve"> (X2)</w:t>
            </w:r>
          </w:p>
        </w:tc>
        <w:tc>
          <w:tcPr>
            <w:tcW w:w="1893" w:type="dxa"/>
            <w:tcBorders>
              <w:bottom w:val="single" w:sz="4" w:space="0" w:color="auto"/>
            </w:tcBorders>
            <w:vAlign w:val="center"/>
          </w:tcPr>
          <w:p w14:paraId="03E0F832" w14:textId="799E1885"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0,646</w:t>
            </w:r>
          </w:p>
        </w:tc>
        <w:tc>
          <w:tcPr>
            <w:tcW w:w="1602" w:type="dxa"/>
            <w:tcBorders>
              <w:bottom w:val="single" w:sz="4" w:space="0" w:color="auto"/>
            </w:tcBorders>
          </w:tcPr>
          <w:p w14:paraId="689E431E" w14:textId="76715AD4"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1A81D581" w14:textId="75B65EA3"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903A74" w:rsidRPr="0099690B" w14:paraId="7FD6B071" w14:textId="77777777" w:rsidTr="00EF7AB0">
        <w:tc>
          <w:tcPr>
            <w:tcW w:w="2638" w:type="dxa"/>
            <w:tcBorders>
              <w:bottom w:val="single" w:sz="4" w:space="0" w:color="auto"/>
            </w:tcBorders>
            <w:vAlign w:val="center"/>
          </w:tcPr>
          <w:p w14:paraId="44824605" w14:textId="70599B82"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 (X3)</w:t>
            </w:r>
          </w:p>
        </w:tc>
        <w:tc>
          <w:tcPr>
            <w:tcW w:w="1893" w:type="dxa"/>
            <w:tcBorders>
              <w:bottom w:val="single" w:sz="4" w:space="0" w:color="auto"/>
            </w:tcBorders>
            <w:vAlign w:val="center"/>
          </w:tcPr>
          <w:p w14:paraId="54C50136" w14:textId="04B2EF33"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0,624</w:t>
            </w:r>
          </w:p>
        </w:tc>
        <w:tc>
          <w:tcPr>
            <w:tcW w:w="1602" w:type="dxa"/>
            <w:tcBorders>
              <w:bottom w:val="single" w:sz="4" w:space="0" w:color="auto"/>
            </w:tcBorders>
          </w:tcPr>
          <w:p w14:paraId="24CC54D4" w14:textId="478BD706"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4DDF052F" w14:textId="5AC4D459" w:rsidR="00903A74" w:rsidRPr="0099690B" w:rsidRDefault="00903A74" w:rsidP="00903A7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bl>
    <w:p w14:paraId="3D72FF57" w14:textId="4EA7369E" w:rsidR="00EF7AB0" w:rsidRPr="0099690B" w:rsidRDefault="00EF7AB0" w:rsidP="00EF7AB0">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 xml:space="preserve">Sumber : </w:t>
      </w:r>
      <w:r w:rsidR="00B87176" w:rsidRPr="0099690B">
        <w:rPr>
          <w:rFonts w:ascii="Times New Roman" w:hAnsi="Times New Roman" w:cs="Times New Roman"/>
          <w:i/>
          <w:iCs/>
          <w:sz w:val="20"/>
          <w:szCs w:val="20"/>
          <w:lang w:val="id-ID"/>
        </w:rPr>
        <w:t>Output</w:t>
      </w:r>
      <w:r w:rsidRPr="0099690B">
        <w:rPr>
          <w:rFonts w:ascii="Times New Roman" w:hAnsi="Times New Roman" w:cs="Times New Roman"/>
          <w:i/>
          <w:iCs/>
          <w:sz w:val="20"/>
          <w:szCs w:val="20"/>
          <w:lang w:val="id-ID"/>
        </w:rPr>
        <w:t xml:space="preserve"> data SPSS 2</w:t>
      </w:r>
      <w:r w:rsidR="002A428B" w:rsidRPr="0099690B">
        <w:rPr>
          <w:rFonts w:ascii="Times New Roman" w:hAnsi="Times New Roman" w:cs="Times New Roman"/>
          <w:i/>
          <w:iCs/>
          <w:sz w:val="20"/>
          <w:szCs w:val="20"/>
          <w:lang w:val="id-ID"/>
        </w:rPr>
        <w:t>5</w:t>
      </w:r>
      <w:r w:rsidRPr="0099690B">
        <w:rPr>
          <w:rFonts w:ascii="Times New Roman" w:hAnsi="Times New Roman" w:cs="Times New Roman"/>
          <w:i/>
          <w:iCs/>
          <w:sz w:val="20"/>
          <w:szCs w:val="20"/>
          <w:lang w:val="id-ID"/>
        </w:rPr>
        <w:t>.0, 2024</w:t>
      </w:r>
    </w:p>
    <w:p w14:paraId="433B6724" w14:textId="3C20C204" w:rsidR="00903A74" w:rsidRPr="0099690B" w:rsidRDefault="003810AB" w:rsidP="00CE78BF">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F7AB0" w:rsidRPr="0099690B">
        <w:rPr>
          <w:rFonts w:ascii="Times New Roman" w:hAnsi="Times New Roman" w:cs="Times New Roman"/>
          <w:sz w:val="24"/>
          <w:szCs w:val="24"/>
          <w:lang w:val="id-ID"/>
        </w:rPr>
        <w:t>Dari hasil olah data yang terdapat pada t</w:t>
      </w:r>
      <w:r w:rsidR="00DA761E" w:rsidRPr="0099690B">
        <w:rPr>
          <w:rFonts w:ascii="Times New Roman" w:hAnsi="Times New Roman" w:cs="Times New Roman"/>
          <w:sz w:val="24"/>
          <w:szCs w:val="24"/>
          <w:lang w:val="id-ID"/>
        </w:rPr>
        <w:t>a</w:t>
      </w:r>
      <w:r w:rsidR="00EF7AB0" w:rsidRPr="0099690B">
        <w:rPr>
          <w:rFonts w:ascii="Times New Roman" w:hAnsi="Times New Roman" w:cs="Times New Roman"/>
          <w:sz w:val="24"/>
          <w:szCs w:val="24"/>
          <w:lang w:val="id-ID"/>
        </w:rPr>
        <w:t>bel 3.2, menunjukkan bahwa masing-masing variabel telah memenuhi kriteria reliabel, yaitu n</w:t>
      </w:r>
      <w:r w:rsidR="00BF27C2" w:rsidRPr="0099690B">
        <w:rPr>
          <w:rFonts w:ascii="Times New Roman" w:hAnsi="Times New Roman" w:cs="Times New Roman"/>
          <w:sz w:val="24"/>
          <w:szCs w:val="24"/>
          <w:lang w:val="id-ID"/>
        </w:rPr>
        <w:t>i</w:t>
      </w:r>
      <w:r w:rsidR="00EF7AB0" w:rsidRPr="0099690B">
        <w:rPr>
          <w:rFonts w:ascii="Times New Roman" w:hAnsi="Times New Roman" w:cs="Times New Roman"/>
          <w:sz w:val="24"/>
          <w:szCs w:val="24"/>
          <w:lang w:val="id-ID"/>
        </w:rPr>
        <w:t xml:space="preserve">lai </w:t>
      </w:r>
      <w:r w:rsidR="00EF7AB0" w:rsidRPr="0099690B">
        <w:rPr>
          <w:rFonts w:ascii="Times New Roman" w:hAnsi="Times New Roman" w:cs="Times New Roman"/>
          <w:i/>
          <w:iCs/>
          <w:sz w:val="24"/>
          <w:szCs w:val="24"/>
          <w:lang w:val="id-ID"/>
        </w:rPr>
        <w:t xml:space="preserve">Cronbach’s Alpha </w:t>
      </w:r>
      <w:r w:rsidR="00EF7AB0" w:rsidRPr="0099690B">
        <w:rPr>
          <w:rFonts w:ascii="Times New Roman" w:hAnsi="Times New Roman" w:cs="Times New Roman"/>
          <w:sz w:val="24"/>
          <w:szCs w:val="24"/>
          <w:lang w:val="id-ID"/>
        </w:rPr>
        <w:t xml:space="preserve">&gt; 0,60. Dengan demikian, </w:t>
      </w:r>
      <w:r w:rsidR="00B07B18" w:rsidRPr="0099690B">
        <w:rPr>
          <w:rFonts w:ascii="Times New Roman" w:hAnsi="Times New Roman" w:cs="Times New Roman"/>
          <w:sz w:val="24"/>
          <w:szCs w:val="24"/>
          <w:lang w:val="id-ID"/>
        </w:rPr>
        <w:t>instrumen pernyatan tersebut dapat digunakan sebagai alat ukur</w:t>
      </w:r>
      <w:r w:rsidRPr="0099690B">
        <w:rPr>
          <w:rFonts w:ascii="Times New Roman" w:hAnsi="Times New Roman" w:cs="Times New Roman"/>
          <w:sz w:val="24"/>
          <w:szCs w:val="24"/>
          <w:lang w:val="id-ID"/>
        </w:rPr>
        <w:t>.</w:t>
      </w:r>
    </w:p>
    <w:p w14:paraId="0F849402" w14:textId="77777777" w:rsidR="00BB63BC" w:rsidRPr="0099690B" w:rsidRDefault="00BB63BC" w:rsidP="00CE78BF">
      <w:pPr>
        <w:tabs>
          <w:tab w:val="left" w:pos="426"/>
          <w:tab w:val="left" w:pos="851"/>
          <w:tab w:val="left" w:pos="1843"/>
        </w:tabs>
        <w:spacing w:line="480" w:lineRule="auto"/>
        <w:ind w:left="567"/>
        <w:jc w:val="both"/>
        <w:rPr>
          <w:rFonts w:ascii="Times New Roman" w:hAnsi="Times New Roman" w:cs="Times New Roman"/>
          <w:sz w:val="24"/>
          <w:szCs w:val="24"/>
          <w:lang w:val="id-ID"/>
        </w:rPr>
      </w:pPr>
    </w:p>
    <w:p w14:paraId="6A0720C6" w14:textId="65AAF89A" w:rsidR="00C32B12" w:rsidRPr="0099690B" w:rsidRDefault="00C32B12" w:rsidP="00BB63BC">
      <w:pPr>
        <w:pStyle w:val="ListParagraph"/>
        <w:numPr>
          <w:ilvl w:val="2"/>
          <w:numId w:val="78"/>
        </w:numPr>
        <w:tabs>
          <w:tab w:val="left" w:pos="567"/>
        </w:tabs>
        <w:spacing w:line="480" w:lineRule="auto"/>
        <w:ind w:left="567" w:hanging="567"/>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lastRenderedPageBreak/>
        <w:t>Uji Asumsi Klasik</w:t>
      </w:r>
    </w:p>
    <w:p w14:paraId="5D6DDD8B" w14:textId="79E9D8F3" w:rsidR="000E2DE8" w:rsidRPr="0099690B" w:rsidRDefault="00CB6CE3" w:rsidP="00CB6CE3">
      <w:pPr>
        <w:tabs>
          <w:tab w:val="left" w:pos="426"/>
        </w:tabs>
        <w:spacing w:line="480" w:lineRule="auto"/>
        <w:ind w:left="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B07B18" w:rsidRPr="0099690B">
        <w:rPr>
          <w:rFonts w:ascii="Times New Roman" w:hAnsi="Times New Roman" w:cs="Times New Roman"/>
          <w:sz w:val="24"/>
          <w:szCs w:val="24"/>
          <w:lang w:val="id-ID"/>
        </w:rPr>
        <w:t>Uji asumsi klasik di</w:t>
      </w:r>
      <w:r w:rsidR="00E2699E" w:rsidRPr="0099690B">
        <w:rPr>
          <w:rFonts w:ascii="Times New Roman" w:hAnsi="Times New Roman" w:cs="Times New Roman"/>
          <w:sz w:val="24"/>
          <w:szCs w:val="24"/>
          <w:lang w:val="id-ID"/>
        </w:rPr>
        <w:t>pakai</w:t>
      </w:r>
      <w:r w:rsidR="00B07B18" w:rsidRPr="0099690B">
        <w:rPr>
          <w:rFonts w:ascii="Times New Roman" w:hAnsi="Times New Roman" w:cs="Times New Roman"/>
          <w:sz w:val="24"/>
          <w:szCs w:val="24"/>
          <w:lang w:val="id-ID"/>
        </w:rPr>
        <w:t xml:space="preserve"> untuk </w:t>
      </w:r>
      <w:r w:rsidR="001A5F20" w:rsidRPr="0099690B">
        <w:rPr>
          <w:rFonts w:ascii="Times New Roman" w:hAnsi="Times New Roman" w:cs="Times New Roman"/>
          <w:sz w:val="24"/>
          <w:szCs w:val="24"/>
          <w:lang w:val="id-ID"/>
        </w:rPr>
        <w:t>memastikan</w:t>
      </w:r>
      <w:r w:rsidR="00B07B18" w:rsidRPr="0099690B">
        <w:rPr>
          <w:rFonts w:ascii="Times New Roman" w:hAnsi="Times New Roman" w:cs="Times New Roman"/>
          <w:sz w:val="24"/>
          <w:szCs w:val="24"/>
          <w:lang w:val="id-ID"/>
        </w:rPr>
        <w:t xml:space="preserve"> bahwa variabel prediktor dapat m</w:t>
      </w:r>
      <w:r w:rsidR="001A5F20" w:rsidRPr="0099690B">
        <w:rPr>
          <w:rFonts w:ascii="Times New Roman" w:hAnsi="Times New Roman" w:cs="Times New Roman"/>
          <w:sz w:val="24"/>
          <w:szCs w:val="24"/>
          <w:lang w:val="id-ID"/>
        </w:rPr>
        <w:t>emprediksi</w:t>
      </w:r>
      <w:r w:rsidR="00B07B18" w:rsidRPr="0099690B">
        <w:rPr>
          <w:rFonts w:ascii="Times New Roman" w:hAnsi="Times New Roman" w:cs="Times New Roman"/>
          <w:sz w:val="24"/>
          <w:szCs w:val="24"/>
          <w:lang w:val="id-ID"/>
        </w:rPr>
        <w:t xml:space="preserve"> perubahan pada variabel prediktor lainnya dan bahwa data harus terdistribusi secara teratur </w:t>
      </w:r>
      <w:r w:rsidR="000E2DE8" w:rsidRPr="0099690B">
        <w:rPr>
          <w:rFonts w:ascii="Times New Roman" w:hAnsi="Times New Roman" w:cs="Times New Roman"/>
          <w:sz w:val="24"/>
          <w:szCs w:val="24"/>
          <w:lang w:val="id-ID"/>
        </w:rPr>
        <w:fldChar w:fldCharType="begin" w:fldLock="1"/>
      </w:r>
      <w:r w:rsidR="004D1696" w:rsidRPr="0099690B">
        <w:rPr>
          <w:rFonts w:ascii="Times New Roman" w:hAnsi="Times New Roman" w:cs="Times New Roman"/>
          <w:sz w:val="24"/>
          <w:szCs w:val="24"/>
          <w:lang w:val="id-ID"/>
        </w:rPr>
        <w:instrText>ADDIN CSL_CITATION {"citationItems":[{"id":"ITEM-1","itemData":{"DOI":"10.33395/owner.v6i4.1068","ISSN":"2548-7507","abstract":"This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Tax.\r  \r  \r  ","author":[{"dropping-particle":"","family":"Hidayat","given":"Rachmat","non-dropping-particle":"","parse-names":false,"suffix":""},{"dropping-particle":"","family":"Wati","given":"Suci Rahma","non-dropping-particle":"","parse-names":false,"suffix":""}],"container-title":"Owner","id":"ITEM-1","issue":"4","issued":{"date-parts":[["2022"]]},"page":"4009-4020","title":"Pengaruh kesadaran Wajib Pajak dan kualitas pelayanan pajak terhadap kepatuhan Wajib Pajak dalam membayar Pajak bumi dan Bangunan di kota Bandung","type":"article-journal","volume":"6"},"uris":["http://www.mendeley.com/documents/?uuid=3b47ce66-40b4-4eca-95b2-ad6b4c4a1acd"]}],"mendeley":{"formattedCitation":"(R. Hidayat &amp; Wati, 2022)","plainTextFormattedCitation":"(R. Hidayat &amp; Wati, 2022)","previouslyFormattedCitation":"(R. Hidayat &amp; Wati, 2022)"},"properties":{"noteIndex":0},"schema":"https://github.com/citation-style-language/schema/raw/master/csl-citation.json"}</w:instrText>
      </w:r>
      <w:r w:rsidR="000E2DE8" w:rsidRPr="0099690B">
        <w:rPr>
          <w:rFonts w:ascii="Times New Roman" w:hAnsi="Times New Roman" w:cs="Times New Roman"/>
          <w:sz w:val="24"/>
          <w:szCs w:val="24"/>
          <w:lang w:val="id-ID"/>
        </w:rPr>
        <w:fldChar w:fldCharType="separate"/>
      </w:r>
      <w:r w:rsidR="000E2DE8" w:rsidRPr="0099690B">
        <w:rPr>
          <w:rFonts w:ascii="Times New Roman" w:hAnsi="Times New Roman" w:cs="Times New Roman"/>
          <w:noProof/>
          <w:sz w:val="24"/>
          <w:szCs w:val="24"/>
          <w:lang w:val="id-ID"/>
        </w:rPr>
        <w:t>(R. Hidayat &amp; Wati, 2022)</w:t>
      </w:r>
      <w:r w:rsidR="000E2DE8" w:rsidRPr="0099690B">
        <w:rPr>
          <w:rFonts w:ascii="Times New Roman" w:hAnsi="Times New Roman" w:cs="Times New Roman"/>
          <w:sz w:val="24"/>
          <w:szCs w:val="24"/>
          <w:lang w:val="id-ID"/>
        </w:rPr>
        <w:fldChar w:fldCharType="end"/>
      </w:r>
      <w:r w:rsidR="000E2DE8" w:rsidRPr="0099690B">
        <w:rPr>
          <w:rFonts w:ascii="Times New Roman" w:hAnsi="Times New Roman" w:cs="Times New Roman"/>
          <w:sz w:val="24"/>
          <w:szCs w:val="24"/>
          <w:lang w:val="id-ID"/>
        </w:rPr>
        <w:t xml:space="preserve">. </w:t>
      </w:r>
      <w:r w:rsidR="001A5F20" w:rsidRPr="0099690B">
        <w:rPr>
          <w:rFonts w:ascii="Times New Roman" w:hAnsi="Times New Roman" w:cs="Times New Roman"/>
          <w:sz w:val="24"/>
          <w:szCs w:val="24"/>
          <w:lang w:val="id-ID"/>
        </w:rPr>
        <w:t>Model regresi masih</w:t>
      </w:r>
      <w:r w:rsidR="006270B3" w:rsidRPr="0099690B">
        <w:rPr>
          <w:rFonts w:ascii="Times New Roman" w:hAnsi="Times New Roman" w:cs="Times New Roman"/>
          <w:sz w:val="24"/>
          <w:szCs w:val="24"/>
          <w:lang w:val="id-ID"/>
        </w:rPr>
        <w:t xml:space="preserve"> </w:t>
      </w:r>
      <w:r w:rsidR="001A5F20" w:rsidRPr="0099690B">
        <w:rPr>
          <w:rFonts w:ascii="Times New Roman" w:hAnsi="Times New Roman" w:cs="Times New Roman"/>
          <w:sz w:val="24"/>
          <w:szCs w:val="24"/>
          <w:lang w:val="id-ID"/>
        </w:rPr>
        <w:t xml:space="preserve">bias </w:t>
      </w:r>
      <w:r w:rsidR="003B6C41" w:rsidRPr="0099690B">
        <w:rPr>
          <w:rFonts w:ascii="Times New Roman" w:hAnsi="Times New Roman" w:cs="Times New Roman"/>
          <w:sz w:val="24"/>
          <w:szCs w:val="24"/>
          <w:lang w:val="id-ID"/>
        </w:rPr>
        <w:t xml:space="preserve">apabila </w:t>
      </w:r>
      <w:r w:rsidR="001A5F20" w:rsidRPr="0099690B">
        <w:rPr>
          <w:rFonts w:ascii="Times New Roman" w:hAnsi="Times New Roman" w:cs="Times New Roman"/>
          <w:sz w:val="24"/>
          <w:szCs w:val="24"/>
          <w:lang w:val="id-ID"/>
        </w:rPr>
        <w:t>data masih</w:t>
      </w:r>
      <w:r w:rsidR="003B6C41" w:rsidRPr="0099690B">
        <w:rPr>
          <w:rFonts w:ascii="Times New Roman" w:hAnsi="Times New Roman" w:cs="Times New Roman"/>
          <w:sz w:val="24"/>
          <w:szCs w:val="24"/>
          <w:lang w:val="id-ID"/>
        </w:rPr>
        <w:t xml:space="preserve"> mengandung </w:t>
      </w:r>
      <w:r w:rsidR="001A5F20" w:rsidRPr="0099690B">
        <w:rPr>
          <w:rFonts w:ascii="Times New Roman" w:hAnsi="Times New Roman" w:cs="Times New Roman"/>
          <w:sz w:val="24"/>
          <w:szCs w:val="24"/>
          <w:lang w:val="id-ID"/>
        </w:rPr>
        <w:t>asumsi klasik.</w:t>
      </w:r>
      <w:r w:rsidR="000E2DE8" w:rsidRPr="0099690B">
        <w:rPr>
          <w:rFonts w:ascii="Times New Roman" w:hAnsi="Times New Roman" w:cs="Times New Roman"/>
          <w:sz w:val="24"/>
          <w:szCs w:val="24"/>
          <w:lang w:val="id-ID"/>
        </w:rPr>
        <w:t xml:space="preserve"> Uji asumsi klasik terdiri dari Uji normalitas, Uji multikolinearita</w:t>
      </w:r>
      <w:r w:rsidR="001B6317" w:rsidRPr="0099690B">
        <w:rPr>
          <w:rFonts w:ascii="Times New Roman" w:hAnsi="Times New Roman" w:cs="Times New Roman"/>
          <w:sz w:val="24"/>
          <w:szCs w:val="24"/>
          <w:lang w:val="id-ID"/>
        </w:rPr>
        <w:t>s</w:t>
      </w:r>
      <w:r w:rsidR="000E2DE8" w:rsidRPr="0099690B">
        <w:rPr>
          <w:rFonts w:ascii="Times New Roman" w:hAnsi="Times New Roman" w:cs="Times New Roman"/>
          <w:sz w:val="24"/>
          <w:szCs w:val="24"/>
          <w:lang w:val="id-ID"/>
        </w:rPr>
        <w:t>, Uji Hetero</w:t>
      </w:r>
      <w:r w:rsidR="001B6317" w:rsidRPr="0099690B">
        <w:rPr>
          <w:rFonts w:ascii="Times New Roman" w:hAnsi="Times New Roman" w:cs="Times New Roman"/>
          <w:sz w:val="24"/>
          <w:szCs w:val="24"/>
          <w:lang w:val="id-ID"/>
        </w:rPr>
        <w:t>s</w:t>
      </w:r>
      <w:r w:rsidR="000E2DE8" w:rsidRPr="0099690B">
        <w:rPr>
          <w:rFonts w:ascii="Times New Roman" w:hAnsi="Times New Roman" w:cs="Times New Roman"/>
          <w:sz w:val="24"/>
          <w:szCs w:val="24"/>
          <w:lang w:val="id-ID"/>
        </w:rPr>
        <w:t>kedastisitas</w:t>
      </w:r>
      <w:r w:rsidR="00457039" w:rsidRPr="0099690B">
        <w:rPr>
          <w:rFonts w:ascii="Times New Roman" w:hAnsi="Times New Roman" w:cs="Times New Roman"/>
          <w:sz w:val="24"/>
          <w:szCs w:val="24"/>
          <w:lang w:val="id-ID"/>
        </w:rPr>
        <w:t>.</w:t>
      </w:r>
    </w:p>
    <w:p w14:paraId="023DAB0B" w14:textId="77777777" w:rsidR="00F7668B" w:rsidRPr="0099690B" w:rsidRDefault="00BE4000" w:rsidP="00BB63BC">
      <w:pPr>
        <w:pStyle w:val="ListParagraph"/>
        <w:numPr>
          <w:ilvl w:val="0"/>
          <w:numId w:val="32"/>
        </w:numPr>
        <w:tabs>
          <w:tab w:val="left" w:pos="426"/>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Normalitas</w:t>
      </w:r>
    </w:p>
    <w:p w14:paraId="7D3806EB" w14:textId="191459E1" w:rsidR="0059203E" w:rsidRPr="0099690B" w:rsidRDefault="00F7668B" w:rsidP="004B4150">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D6131" w:rsidRPr="0099690B">
        <w:rPr>
          <w:rFonts w:ascii="Times New Roman" w:hAnsi="Times New Roman" w:cs="Times New Roman"/>
          <w:sz w:val="24"/>
          <w:szCs w:val="24"/>
          <w:lang w:val="id-ID"/>
        </w:rPr>
        <w:t>Sebuah pengujian untuk menentukan apakah variabel independen dan dependen mengikuti distribusi normal atau tidak adalah tujuan dari uji normalitas</w:t>
      </w:r>
      <w:r w:rsidR="00E2699E" w:rsidRPr="0099690B">
        <w:rPr>
          <w:rFonts w:ascii="Times New Roman" w:hAnsi="Times New Roman" w:cs="Times New Roman"/>
          <w:sz w:val="24"/>
          <w:szCs w:val="24"/>
          <w:lang w:val="id-ID"/>
        </w:rPr>
        <w:t xml:space="preserve"> </w:t>
      </w:r>
      <w:r w:rsidR="004D1696"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4D1696" w:rsidRPr="0099690B">
        <w:rPr>
          <w:rFonts w:ascii="Times New Roman" w:hAnsi="Times New Roman" w:cs="Times New Roman"/>
          <w:sz w:val="24"/>
          <w:szCs w:val="24"/>
          <w:lang w:val="id-ID"/>
        </w:rPr>
        <w:fldChar w:fldCharType="separate"/>
      </w:r>
      <w:r w:rsidR="004D1696" w:rsidRPr="0099690B">
        <w:rPr>
          <w:rFonts w:ascii="Times New Roman" w:hAnsi="Times New Roman" w:cs="Times New Roman"/>
          <w:noProof/>
          <w:sz w:val="24"/>
          <w:szCs w:val="24"/>
          <w:lang w:val="id-ID"/>
        </w:rPr>
        <w:t>(Sahir, 2022)</w:t>
      </w:r>
      <w:r w:rsidR="004D1696" w:rsidRPr="0099690B">
        <w:rPr>
          <w:rFonts w:ascii="Times New Roman" w:hAnsi="Times New Roman" w:cs="Times New Roman"/>
          <w:sz w:val="24"/>
          <w:szCs w:val="24"/>
          <w:lang w:val="id-ID"/>
        </w:rPr>
        <w:fldChar w:fldCharType="end"/>
      </w:r>
      <w:r w:rsidR="00BE4000" w:rsidRPr="0099690B">
        <w:rPr>
          <w:rFonts w:ascii="Times New Roman" w:hAnsi="Times New Roman" w:cs="Times New Roman"/>
          <w:sz w:val="24"/>
          <w:szCs w:val="24"/>
          <w:lang w:val="id-ID"/>
        </w:rPr>
        <w:t>.</w:t>
      </w:r>
      <w:r w:rsidR="00DA28D7" w:rsidRPr="0099690B">
        <w:rPr>
          <w:rFonts w:ascii="Times New Roman" w:hAnsi="Times New Roman" w:cs="Times New Roman"/>
          <w:sz w:val="24"/>
          <w:szCs w:val="24"/>
          <w:lang w:val="id-ID"/>
        </w:rPr>
        <w:t xml:space="preserve"> Uji </w:t>
      </w:r>
      <w:r w:rsidR="00811897" w:rsidRPr="0099690B">
        <w:rPr>
          <w:rFonts w:ascii="Times New Roman" w:hAnsi="Times New Roman" w:cs="Times New Roman"/>
          <w:sz w:val="24"/>
          <w:szCs w:val="24"/>
          <w:lang w:val="id-ID"/>
        </w:rPr>
        <w:t>data dalam penelitian ini m</w:t>
      </w:r>
      <w:r w:rsidR="00E2699E" w:rsidRPr="0099690B">
        <w:rPr>
          <w:rFonts w:ascii="Times New Roman" w:hAnsi="Times New Roman" w:cs="Times New Roman"/>
          <w:sz w:val="24"/>
          <w:szCs w:val="24"/>
          <w:lang w:val="id-ID"/>
        </w:rPr>
        <w:t>emakai</w:t>
      </w:r>
      <w:r w:rsidR="006A1E89" w:rsidRPr="0099690B">
        <w:rPr>
          <w:rFonts w:ascii="Times New Roman" w:hAnsi="Times New Roman" w:cs="Times New Roman"/>
          <w:sz w:val="24"/>
          <w:szCs w:val="24"/>
          <w:lang w:val="id-ID"/>
        </w:rPr>
        <w:t xml:space="preserve"> </w:t>
      </w:r>
      <w:r w:rsidR="00DA28D7" w:rsidRPr="0099690B">
        <w:rPr>
          <w:rFonts w:ascii="Times New Roman" w:hAnsi="Times New Roman" w:cs="Times New Roman"/>
          <w:sz w:val="24"/>
          <w:szCs w:val="24"/>
          <w:lang w:val="id-ID"/>
        </w:rPr>
        <w:t>uji</w:t>
      </w:r>
      <w:r w:rsidR="00811897" w:rsidRPr="0099690B">
        <w:rPr>
          <w:rFonts w:ascii="Times New Roman" w:hAnsi="Times New Roman" w:cs="Times New Roman"/>
          <w:sz w:val="24"/>
          <w:szCs w:val="24"/>
          <w:lang w:val="id-ID"/>
        </w:rPr>
        <w:t xml:space="preserve"> statistik</w:t>
      </w:r>
      <w:r w:rsidR="00811897" w:rsidRPr="0099690B">
        <w:rPr>
          <w:rFonts w:ascii="Times New Roman" w:hAnsi="Times New Roman" w:cs="Times New Roman"/>
          <w:i/>
          <w:iCs/>
          <w:sz w:val="24"/>
          <w:szCs w:val="24"/>
          <w:lang w:val="id-ID"/>
        </w:rPr>
        <w:t xml:space="preserve"> </w:t>
      </w:r>
      <w:r w:rsidR="00DA28D7" w:rsidRPr="0099690B">
        <w:rPr>
          <w:rFonts w:ascii="Times New Roman" w:hAnsi="Times New Roman" w:cs="Times New Roman"/>
          <w:i/>
          <w:iCs/>
          <w:sz w:val="24"/>
          <w:szCs w:val="24"/>
          <w:lang w:val="id-ID"/>
        </w:rPr>
        <w:t>Kolmog</w:t>
      </w:r>
      <w:r w:rsidR="001B6317" w:rsidRPr="0099690B">
        <w:rPr>
          <w:rFonts w:ascii="Times New Roman" w:hAnsi="Times New Roman" w:cs="Times New Roman"/>
          <w:i/>
          <w:iCs/>
          <w:sz w:val="24"/>
          <w:szCs w:val="24"/>
          <w:lang w:val="id-ID"/>
        </w:rPr>
        <w:t>o</w:t>
      </w:r>
      <w:r w:rsidR="00DA28D7" w:rsidRPr="0099690B">
        <w:rPr>
          <w:rFonts w:ascii="Times New Roman" w:hAnsi="Times New Roman" w:cs="Times New Roman"/>
          <w:i/>
          <w:iCs/>
          <w:sz w:val="24"/>
          <w:szCs w:val="24"/>
          <w:lang w:val="id-ID"/>
        </w:rPr>
        <w:t>rov</w:t>
      </w:r>
      <w:r w:rsidR="006A1E89" w:rsidRPr="0099690B">
        <w:rPr>
          <w:rFonts w:ascii="Times New Roman" w:hAnsi="Times New Roman" w:cs="Times New Roman"/>
          <w:i/>
          <w:iCs/>
          <w:sz w:val="24"/>
          <w:szCs w:val="24"/>
          <w:lang w:val="id-ID"/>
        </w:rPr>
        <w:t>-</w:t>
      </w:r>
      <w:r w:rsidR="00DA28D7" w:rsidRPr="0099690B">
        <w:rPr>
          <w:rFonts w:ascii="Times New Roman" w:hAnsi="Times New Roman" w:cs="Times New Roman"/>
          <w:i/>
          <w:iCs/>
          <w:sz w:val="24"/>
          <w:szCs w:val="24"/>
          <w:lang w:val="id-ID"/>
        </w:rPr>
        <w:t xml:space="preserve">Smirnov. </w:t>
      </w:r>
      <w:r w:rsidR="004D1696" w:rsidRPr="0099690B">
        <w:rPr>
          <w:rFonts w:ascii="Times New Roman" w:hAnsi="Times New Roman" w:cs="Times New Roman"/>
          <w:sz w:val="24"/>
          <w:szCs w:val="24"/>
          <w:lang w:val="id-ID"/>
        </w:rPr>
        <w:t>Dalam uji normalitas</w:t>
      </w:r>
      <w:r w:rsidR="00B041B3" w:rsidRPr="0099690B">
        <w:rPr>
          <w:rFonts w:ascii="Times New Roman" w:hAnsi="Times New Roman" w:cs="Times New Roman"/>
          <w:sz w:val="24"/>
          <w:szCs w:val="24"/>
          <w:lang w:val="id-ID"/>
        </w:rPr>
        <w:t xml:space="preserve"> yang</w:t>
      </w:r>
      <w:r w:rsidR="00D75E40" w:rsidRPr="0099690B">
        <w:rPr>
          <w:rFonts w:ascii="Times New Roman" w:hAnsi="Times New Roman" w:cs="Times New Roman"/>
          <w:sz w:val="24"/>
          <w:szCs w:val="24"/>
          <w:lang w:val="id-ID"/>
        </w:rPr>
        <w:t xml:space="preserve"> </w:t>
      </w:r>
      <w:r w:rsidR="004D1696" w:rsidRPr="0099690B">
        <w:rPr>
          <w:rFonts w:ascii="Times New Roman" w:hAnsi="Times New Roman" w:cs="Times New Roman"/>
          <w:sz w:val="24"/>
          <w:szCs w:val="24"/>
          <w:lang w:val="id-ID"/>
        </w:rPr>
        <w:t>menggu</w:t>
      </w:r>
      <w:r w:rsidR="00907ADB" w:rsidRPr="0099690B">
        <w:rPr>
          <w:rFonts w:ascii="Times New Roman" w:hAnsi="Times New Roman" w:cs="Times New Roman"/>
          <w:sz w:val="24"/>
          <w:szCs w:val="24"/>
          <w:lang w:val="id-ID"/>
        </w:rPr>
        <w:t>na</w:t>
      </w:r>
      <w:r w:rsidR="004D1696" w:rsidRPr="0099690B">
        <w:rPr>
          <w:rFonts w:ascii="Times New Roman" w:hAnsi="Times New Roman" w:cs="Times New Roman"/>
          <w:sz w:val="24"/>
          <w:szCs w:val="24"/>
          <w:lang w:val="id-ID"/>
        </w:rPr>
        <w:t xml:space="preserve">kan </w:t>
      </w:r>
      <w:r w:rsidR="00B041B3" w:rsidRPr="0099690B">
        <w:rPr>
          <w:rFonts w:ascii="Times New Roman" w:hAnsi="Times New Roman" w:cs="Times New Roman"/>
          <w:sz w:val="24"/>
          <w:szCs w:val="24"/>
          <w:lang w:val="id-ID"/>
        </w:rPr>
        <w:t>peng</w:t>
      </w:r>
      <w:r w:rsidR="004D1696" w:rsidRPr="0099690B">
        <w:rPr>
          <w:rFonts w:ascii="Times New Roman" w:hAnsi="Times New Roman" w:cs="Times New Roman"/>
          <w:sz w:val="24"/>
          <w:szCs w:val="24"/>
          <w:lang w:val="id-ID"/>
        </w:rPr>
        <w:t>uji</w:t>
      </w:r>
      <w:r w:rsidR="00B041B3" w:rsidRPr="0099690B">
        <w:rPr>
          <w:rFonts w:ascii="Times New Roman" w:hAnsi="Times New Roman" w:cs="Times New Roman"/>
          <w:sz w:val="24"/>
          <w:szCs w:val="24"/>
          <w:lang w:val="id-ID"/>
        </w:rPr>
        <w:t>an</w:t>
      </w:r>
      <w:r w:rsidR="004D1696" w:rsidRPr="0099690B">
        <w:rPr>
          <w:rFonts w:ascii="Times New Roman" w:hAnsi="Times New Roman" w:cs="Times New Roman"/>
          <w:sz w:val="24"/>
          <w:szCs w:val="24"/>
          <w:lang w:val="id-ID"/>
        </w:rPr>
        <w:t xml:space="preserve"> </w:t>
      </w:r>
      <w:r w:rsidR="004D1696" w:rsidRPr="0099690B">
        <w:rPr>
          <w:rFonts w:ascii="Times New Roman" w:hAnsi="Times New Roman" w:cs="Times New Roman"/>
          <w:i/>
          <w:iCs/>
          <w:sz w:val="24"/>
          <w:szCs w:val="24"/>
          <w:lang w:val="id-ID"/>
        </w:rPr>
        <w:t>Kolmogorov</w:t>
      </w:r>
      <w:r w:rsidR="006A1E89" w:rsidRPr="0099690B">
        <w:rPr>
          <w:rFonts w:ascii="Times New Roman" w:hAnsi="Times New Roman" w:cs="Times New Roman"/>
          <w:i/>
          <w:iCs/>
          <w:sz w:val="24"/>
          <w:szCs w:val="24"/>
          <w:lang w:val="id-ID"/>
        </w:rPr>
        <w:t>-</w:t>
      </w:r>
      <w:r w:rsidR="004D1696" w:rsidRPr="0099690B">
        <w:rPr>
          <w:rFonts w:ascii="Times New Roman" w:hAnsi="Times New Roman" w:cs="Times New Roman"/>
          <w:i/>
          <w:iCs/>
          <w:sz w:val="24"/>
          <w:szCs w:val="24"/>
          <w:lang w:val="id-ID"/>
        </w:rPr>
        <w:t>Smirnov,</w:t>
      </w:r>
      <w:r w:rsidR="004D1696" w:rsidRPr="0099690B">
        <w:rPr>
          <w:rFonts w:ascii="Times New Roman" w:hAnsi="Times New Roman" w:cs="Times New Roman"/>
          <w:sz w:val="24"/>
          <w:szCs w:val="24"/>
          <w:lang w:val="id-ID"/>
        </w:rPr>
        <w:t xml:space="preserve"> maka hasil akan berdistribusi normal </w:t>
      </w:r>
      <w:r w:rsidR="009A1FED" w:rsidRPr="0099690B">
        <w:rPr>
          <w:rFonts w:ascii="Times New Roman" w:hAnsi="Times New Roman" w:cs="Times New Roman"/>
          <w:sz w:val="24"/>
          <w:szCs w:val="24"/>
          <w:lang w:val="id-ID"/>
        </w:rPr>
        <w:t>jika</w:t>
      </w:r>
      <w:r w:rsidR="004D1696" w:rsidRPr="0099690B">
        <w:rPr>
          <w:rFonts w:ascii="Times New Roman" w:hAnsi="Times New Roman" w:cs="Times New Roman"/>
          <w:sz w:val="24"/>
          <w:szCs w:val="24"/>
          <w:lang w:val="id-ID"/>
        </w:rPr>
        <w:t xml:space="preserve"> nilai</w:t>
      </w:r>
      <w:r w:rsidR="006A1E89" w:rsidRPr="0099690B">
        <w:rPr>
          <w:rFonts w:ascii="Times New Roman" w:hAnsi="Times New Roman" w:cs="Times New Roman"/>
          <w:sz w:val="24"/>
          <w:szCs w:val="24"/>
          <w:lang w:val="id-ID"/>
        </w:rPr>
        <w:t xml:space="preserve"> </w:t>
      </w:r>
      <w:r w:rsidR="006A1E89" w:rsidRPr="0099690B">
        <w:rPr>
          <w:rFonts w:ascii="Times New Roman" w:hAnsi="Times New Roman" w:cs="Times New Roman"/>
          <w:i/>
          <w:iCs/>
          <w:sz w:val="24"/>
          <w:szCs w:val="24"/>
          <w:lang w:val="id-ID"/>
        </w:rPr>
        <w:t xml:space="preserve">Asymp. Sig. (2-tailed) </w:t>
      </w:r>
      <w:r w:rsidR="006A1E89" w:rsidRPr="0099690B">
        <w:rPr>
          <w:rFonts w:ascii="Times New Roman" w:hAnsi="Times New Roman" w:cs="Times New Roman"/>
          <w:sz w:val="24"/>
          <w:szCs w:val="24"/>
          <w:lang w:val="id-ID"/>
        </w:rPr>
        <w:t>&gt;</w:t>
      </w:r>
      <w:r w:rsidR="004D1696" w:rsidRPr="0099690B">
        <w:rPr>
          <w:rFonts w:ascii="Times New Roman" w:hAnsi="Times New Roman" w:cs="Times New Roman"/>
          <w:sz w:val="24"/>
          <w:szCs w:val="24"/>
          <w:lang w:val="id-ID"/>
        </w:rPr>
        <w:t xml:space="preserve"> 0,05</w:t>
      </w:r>
      <w:r w:rsidR="006A1E89" w:rsidRPr="0099690B">
        <w:rPr>
          <w:rFonts w:ascii="Times New Roman" w:hAnsi="Times New Roman" w:cs="Times New Roman"/>
          <w:sz w:val="24"/>
          <w:szCs w:val="24"/>
          <w:lang w:val="id-ID"/>
        </w:rPr>
        <w:t xml:space="preserve"> atau 5% </w:t>
      </w:r>
      <w:r w:rsidR="00D234B2" w:rsidRPr="0099690B">
        <w:rPr>
          <w:rFonts w:ascii="Times New Roman" w:hAnsi="Times New Roman" w:cs="Times New Roman"/>
          <w:sz w:val="24"/>
          <w:szCs w:val="24"/>
          <w:lang w:val="id-ID"/>
        </w:rPr>
        <w:t>dan</w:t>
      </w:r>
      <w:r w:rsidR="006A1E89" w:rsidRPr="0099690B">
        <w:rPr>
          <w:rFonts w:ascii="Times New Roman" w:hAnsi="Times New Roman" w:cs="Times New Roman"/>
          <w:sz w:val="24"/>
          <w:szCs w:val="24"/>
          <w:lang w:val="id-ID"/>
        </w:rPr>
        <w:t xml:space="preserve"> jika </w:t>
      </w:r>
      <w:r w:rsidR="006A1E89" w:rsidRPr="0099690B">
        <w:rPr>
          <w:rFonts w:ascii="Times New Roman" w:hAnsi="Times New Roman" w:cs="Times New Roman"/>
          <w:i/>
          <w:iCs/>
          <w:sz w:val="24"/>
          <w:szCs w:val="24"/>
          <w:lang w:val="id-ID"/>
        </w:rPr>
        <w:t xml:space="preserve">Asymp. Sig. (2-tailed) </w:t>
      </w:r>
      <w:r w:rsidR="006A1E89" w:rsidRPr="0099690B">
        <w:rPr>
          <w:rFonts w:ascii="Times New Roman" w:hAnsi="Times New Roman" w:cs="Times New Roman"/>
          <w:sz w:val="24"/>
          <w:szCs w:val="24"/>
          <w:lang w:val="id-ID"/>
        </w:rPr>
        <w:t xml:space="preserve">&lt; 0,05 atau 5% </w:t>
      </w:r>
      <w:r w:rsidR="00457039" w:rsidRPr="0099690B">
        <w:rPr>
          <w:rFonts w:ascii="Times New Roman" w:hAnsi="Times New Roman" w:cs="Times New Roman"/>
          <w:sz w:val="24"/>
          <w:szCs w:val="24"/>
          <w:lang w:val="id-ID"/>
        </w:rPr>
        <w:t xml:space="preserve">maka data dianggap tidak berdistribusi normal </w:t>
      </w:r>
      <w:r w:rsidR="00D75E40" w:rsidRPr="0099690B">
        <w:rPr>
          <w:rFonts w:ascii="Times New Roman" w:hAnsi="Times New Roman" w:cs="Times New Roman"/>
          <w:sz w:val="24"/>
          <w:szCs w:val="24"/>
          <w:lang w:val="id-ID"/>
        </w:rPr>
        <w:fldChar w:fldCharType="begin" w:fldLock="1"/>
      </w:r>
      <w:r w:rsidR="003D764D"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00D75E40" w:rsidRPr="0099690B">
        <w:rPr>
          <w:rFonts w:ascii="Times New Roman" w:hAnsi="Times New Roman" w:cs="Times New Roman"/>
          <w:sz w:val="24"/>
          <w:szCs w:val="24"/>
          <w:lang w:val="id-ID"/>
        </w:rPr>
        <w:fldChar w:fldCharType="separate"/>
      </w:r>
      <w:r w:rsidR="00D75E40" w:rsidRPr="0099690B">
        <w:rPr>
          <w:rFonts w:ascii="Times New Roman" w:hAnsi="Times New Roman" w:cs="Times New Roman"/>
          <w:noProof/>
          <w:sz w:val="24"/>
          <w:szCs w:val="24"/>
          <w:lang w:val="id-ID"/>
        </w:rPr>
        <w:t>(S. Siti, 2018)</w:t>
      </w:r>
      <w:r w:rsidR="00D75E40" w:rsidRPr="0099690B">
        <w:rPr>
          <w:rFonts w:ascii="Times New Roman" w:hAnsi="Times New Roman" w:cs="Times New Roman"/>
          <w:sz w:val="24"/>
          <w:szCs w:val="24"/>
          <w:lang w:val="id-ID"/>
        </w:rPr>
        <w:fldChar w:fldCharType="end"/>
      </w:r>
      <w:r w:rsidR="00D75E40" w:rsidRPr="0099690B">
        <w:rPr>
          <w:rFonts w:ascii="Times New Roman" w:hAnsi="Times New Roman" w:cs="Times New Roman"/>
          <w:sz w:val="24"/>
          <w:szCs w:val="24"/>
          <w:lang w:val="id-ID"/>
        </w:rPr>
        <w:t>.</w:t>
      </w:r>
    </w:p>
    <w:p w14:paraId="101F8ACF" w14:textId="2D22B83C" w:rsidR="00F7668B" w:rsidRPr="0099690B" w:rsidRDefault="00DA28D7" w:rsidP="00BB63BC">
      <w:pPr>
        <w:pStyle w:val="ListParagraph"/>
        <w:numPr>
          <w:ilvl w:val="0"/>
          <w:numId w:val="32"/>
        </w:numPr>
        <w:tabs>
          <w:tab w:val="left" w:pos="426"/>
          <w:tab w:val="left" w:pos="851"/>
          <w:tab w:val="left" w:pos="1843"/>
        </w:tabs>
        <w:spacing w:line="480" w:lineRule="auto"/>
        <w:ind w:left="851" w:hanging="284"/>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Uji Multikol</w:t>
      </w:r>
      <w:r w:rsidR="00907ADB" w:rsidRPr="0099690B">
        <w:rPr>
          <w:rFonts w:ascii="Times New Roman" w:hAnsi="Times New Roman" w:cs="Times New Roman"/>
          <w:b/>
          <w:bCs/>
          <w:sz w:val="24"/>
          <w:szCs w:val="24"/>
          <w:lang w:val="id-ID"/>
        </w:rPr>
        <w:t>i</w:t>
      </w:r>
      <w:r w:rsidRPr="0099690B">
        <w:rPr>
          <w:rFonts w:ascii="Times New Roman" w:hAnsi="Times New Roman" w:cs="Times New Roman"/>
          <w:b/>
          <w:bCs/>
          <w:sz w:val="24"/>
          <w:szCs w:val="24"/>
          <w:lang w:val="id-ID"/>
        </w:rPr>
        <w:t>nieritas</w:t>
      </w:r>
    </w:p>
    <w:p w14:paraId="5D4023B8" w14:textId="295AB65B" w:rsidR="00E2699E" w:rsidRPr="0099690B" w:rsidRDefault="00F7668B" w:rsidP="00E2699E">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A1FED" w:rsidRPr="0099690B">
        <w:rPr>
          <w:rFonts w:ascii="Times New Roman" w:hAnsi="Times New Roman" w:cs="Times New Roman"/>
          <w:sz w:val="24"/>
          <w:szCs w:val="24"/>
          <w:lang w:val="id-ID"/>
        </w:rPr>
        <w:t>Untuk memastikan apakah model regresi menemukan adanya hubungan atau korelasi antara variabel bebas (</w:t>
      </w:r>
      <w:r w:rsidR="009A1FED" w:rsidRPr="0099690B">
        <w:rPr>
          <w:rFonts w:ascii="Times New Roman" w:hAnsi="Times New Roman" w:cs="Times New Roman"/>
          <w:i/>
          <w:iCs/>
          <w:sz w:val="24"/>
          <w:szCs w:val="24"/>
          <w:lang w:val="id-ID"/>
        </w:rPr>
        <w:t>Independent)</w:t>
      </w:r>
      <w:r w:rsidR="009A1FED" w:rsidRPr="0099690B">
        <w:rPr>
          <w:rFonts w:ascii="Times New Roman" w:hAnsi="Times New Roman" w:cs="Times New Roman"/>
          <w:sz w:val="24"/>
          <w:szCs w:val="24"/>
          <w:lang w:val="id-ID"/>
        </w:rPr>
        <w:t xml:space="preserve">, maka digunakan uji multikolinearitas. </w:t>
      </w:r>
      <w:r w:rsidR="00373BB0" w:rsidRPr="0099690B">
        <w:rPr>
          <w:rFonts w:ascii="Times New Roman" w:hAnsi="Times New Roman" w:cs="Times New Roman"/>
          <w:sz w:val="24"/>
          <w:szCs w:val="24"/>
          <w:lang w:val="id-ID"/>
        </w:rPr>
        <w:t>D</w:t>
      </w:r>
      <w:r w:rsidR="0094004E" w:rsidRPr="0099690B">
        <w:rPr>
          <w:rFonts w:ascii="Times New Roman" w:hAnsi="Times New Roman" w:cs="Times New Roman"/>
          <w:sz w:val="24"/>
          <w:szCs w:val="24"/>
          <w:lang w:val="id-ID"/>
        </w:rPr>
        <w:t xml:space="preserve">alam model regresi yang baik, </w:t>
      </w:r>
      <w:r w:rsidR="00373BB0" w:rsidRPr="0099690B">
        <w:rPr>
          <w:rFonts w:ascii="Times New Roman" w:hAnsi="Times New Roman" w:cs="Times New Roman"/>
          <w:sz w:val="24"/>
          <w:szCs w:val="24"/>
          <w:lang w:val="id-ID"/>
        </w:rPr>
        <w:t xml:space="preserve">variabel independen </w:t>
      </w:r>
      <w:r w:rsidR="0094004E" w:rsidRPr="0099690B">
        <w:rPr>
          <w:rFonts w:ascii="Times New Roman" w:hAnsi="Times New Roman" w:cs="Times New Roman"/>
          <w:sz w:val="24"/>
          <w:szCs w:val="24"/>
          <w:lang w:val="id-ID"/>
        </w:rPr>
        <w:t xml:space="preserve">seharusnya tidak </w:t>
      </w:r>
      <w:r w:rsidR="003B6C41" w:rsidRPr="0099690B">
        <w:rPr>
          <w:rFonts w:ascii="Times New Roman" w:hAnsi="Times New Roman" w:cs="Times New Roman"/>
          <w:sz w:val="24"/>
          <w:szCs w:val="24"/>
          <w:lang w:val="id-ID"/>
        </w:rPr>
        <w:t>saling ber</w:t>
      </w:r>
      <w:r w:rsidR="0094004E" w:rsidRPr="0099690B">
        <w:rPr>
          <w:rFonts w:ascii="Times New Roman" w:hAnsi="Times New Roman" w:cs="Times New Roman"/>
          <w:sz w:val="24"/>
          <w:szCs w:val="24"/>
          <w:lang w:val="id-ID"/>
        </w:rPr>
        <w:t>korelasi</w:t>
      </w:r>
      <w:r w:rsidR="00DD67CD" w:rsidRPr="0099690B">
        <w:rPr>
          <w:rFonts w:ascii="Times New Roman" w:hAnsi="Times New Roman" w:cs="Times New Roman"/>
          <w:sz w:val="24"/>
          <w:szCs w:val="24"/>
          <w:lang w:val="id-ID"/>
        </w:rPr>
        <w:t xml:space="preserve">. </w:t>
      </w:r>
      <w:r w:rsidR="0094004E" w:rsidRPr="0099690B">
        <w:rPr>
          <w:rFonts w:ascii="Times New Roman" w:hAnsi="Times New Roman" w:cs="Times New Roman"/>
          <w:sz w:val="24"/>
          <w:szCs w:val="24"/>
          <w:lang w:val="id-ID"/>
        </w:rPr>
        <w:t>Dan u</w:t>
      </w:r>
      <w:r w:rsidR="00DD67CD" w:rsidRPr="0099690B">
        <w:rPr>
          <w:rFonts w:ascii="Times New Roman" w:hAnsi="Times New Roman" w:cs="Times New Roman"/>
          <w:sz w:val="24"/>
          <w:szCs w:val="24"/>
          <w:lang w:val="id-ID"/>
        </w:rPr>
        <w:t>ntuk mengindikasi ada atau tidak multikol</w:t>
      </w:r>
      <w:r w:rsidR="00907ADB" w:rsidRPr="0099690B">
        <w:rPr>
          <w:rFonts w:ascii="Times New Roman" w:hAnsi="Times New Roman" w:cs="Times New Roman"/>
          <w:sz w:val="24"/>
          <w:szCs w:val="24"/>
          <w:lang w:val="id-ID"/>
        </w:rPr>
        <w:t>i</w:t>
      </w:r>
      <w:r w:rsidR="00DD67CD" w:rsidRPr="0099690B">
        <w:rPr>
          <w:rFonts w:ascii="Times New Roman" w:hAnsi="Times New Roman" w:cs="Times New Roman"/>
          <w:sz w:val="24"/>
          <w:szCs w:val="24"/>
          <w:lang w:val="id-ID"/>
        </w:rPr>
        <w:t xml:space="preserve">nieritas, dapat dilakukan dengan melihat nilai </w:t>
      </w:r>
      <w:r w:rsidR="00DD67CD" w:rsidRPr="0099690B">
        <w:rPr>
          <w:rFonts w:ascii="Times New Roman" w:hAnsi="Times New Roman" w:cs="Times New Roman"/>
          <w:i/>
          <w:iCs/>
          <w:sz w:val="24"/>
          <w:szCs w:val="24"/>
          <w:lang w:val="id-ID"/>
        </w:rPr>
        <w:t xml:space="preserve">tolerance </w:t>
      </w:r>
      <w:r w:rsidR="00DD67CD" w:rsidRPr="0099690B">
        <w:rPr>
          <w:rFonts w:ascii="Times New Roman" w:hAnsi="Times New Roman" w:cs="Times New Roman"/>
          <w:sz w:val="24"/>
          <w:szCs w:val="24"/>
          <w:lang w:val="id-ID"/>
        </w:rPr>
        <w:t xml:space="preserve">dan </w:t>
      </w:r>
      <w:r w:rsidR="00DD67CD" w:rsidRPr="0099690B">
        <w:rPr>
          <w:rFonts w:ascii="Times New Roman" w:hAnsi="Times New Roman" w:cs="Times New Roman"/>
          <w:i/>
          <w:iCs/>
          <w:sz w:val="24"/>
          <w:szCs w:val="24"/>
          <w:lang w:val="id-ID"/>
        </w:rPr>
        <w:t xml:space="preserve">variance inflation factor </w:t>
      </w:r>
      <w:r w:rsidR="00DD67CD" w:rsidRPr="0099690B">
        <w:rPr>
          <w:rFonts w:ascii="Times New Roman" w:hAnsi="Times New Roman" w:cs="Times New Roman"/>
          <w:sz w:val="24"/>
          <w:szCs w:val="24"/>
          <w:lang w:val="id-ID"/>
        </w:rPr>
        <w:t>(VIF)</w:t>
      </w:r>
      <w:r w:rsidR="005B307E" w:rsidRPr="0099690B">
        <w:rPr>
          <w:rFonts w:ascii="Times New Roman" w:hAnsi="Times New Roman" w:cs="Times New Roman"/>
          <w:sz w:val="24"/>
          <w:szCs w:val="24"/>
          <w:lang w:val="id-ID"/>
        </w:rPr>
        <w:t>.</w:t>
      </w:r>
    </w:p>
    <w:p w14:paraId="47E6E165" w14:textId="4FBFDD42" w:rsidR="000279EC" w:rsidRPr="0099690B" w:rsidRDefault="00E2699E" w:rsidP="00E2699E">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0279EC" w:rsidRPr="0099690B">
        <w:rPr>
          <w:rFonts w:ascii="Times New Roman" w:hAnsi="Times New Roman" w:cs="Times New Roman"/>
          <w:sz w:val="24"/>
          <w:szCs w:val="24"/>
          <w:lang w:val="id-ID"/>
        </w:rPr>
        <w:t xml:space="preserve">Model regresi yang </w:t>
      </w:r>
      <w:r w:rsidR="005B307E" w:rsidRPr="0099690B">
        <w:rPr>
          <w:rFonts w:ascii="Times New Roman" w:hAnsi="Times New Roman" w:cs="Times New Roman"/>
          <w:sz w:val="24"/>
          <w:szCs w:val="24"/>
          <w:lang w:val="id-ID"/>
        </w:rPr>
        <w:t>terbebas</w:t>
      </w:r>
      <w:r w:rsidR="000279EC" w:rsidRPr="0099690B">
        <w:rPr>
          <w:rFonts w:ascii="Times New Roman" w:hAnsi="Times New Roman" w:cs="Times New Roman"/>
          <w:sz w:val="24"/>
          <w:szCs w:val="24"/>
          <w:lang w:val="id-ID"/>
        </w:rPr>
        <w:t xml:space="preserve"> dari multikolinearitas adalah ketika n</w:t>
      </w:r>
      <w:r w:rsidR="00BF27C2" w:rsidRPr="0099690B">
        <w:rPr>
          <w:rFonts w:ascii="Times New Roman" w:hAnsi="Times New Roman" w:cs="Times New Roman"/>
          <w:sz w:val="24"/>
          <w:szCs w:val="24"/>
          <w:lang w:val="id-ID"/>
        </w:rPr>
        <w:t>i</w:t>
      </w:r>
      <w:r w:rsidR="000279EC" w:rsidRPr="0099690B">
        <w:rPr>
          <w:rFonts w:ascii="Times New Roman" w:hAnsi="Times New Roman" w:cs="Times New Roman"/>
          <w:sz w:val="24"/>
          <w:szCs w:val="24"/>
          <w:lang w:val="id-ID"/>
        </w:rPr>
        <w:t xml:space="preserve">lai (VIF) lebih kecil dari 10 (VIF &lt; 10) dan nilai </w:t>
      </w:r>
      <w:r w:rsidR="000279EC" w:rsidRPr="0099690B">
        <w:rPr>
          <w:rFonts w:ascii="Times New Roman" w:hAnsi="Times New Roman" w:cs="Times New Roman"/>
          <w:i/>
          <w:iCs/>
          <w:sz w:val="24"/>
          <w:szCs w:val="24"/>
          <w:lang w:val="id-ID"/>
        </w:rPr>
        <w:t>tolerance</w:t>
      </w:r>
      <w:r w:rsidR="000279EC" w:rsidRPr="0099690B">
        <w:rPr>
          <w:rFonts w:ascii="Times New Roman" w:hAnsi="Times New Roman" w:cs="Times New Roman"/>
          <w:sz w:val="24"/>
          <w:szCs w:val="24"/>
          <w:lang w:val="id-ID"/>
        </w:rPr>
        <w:t xml:space="preserve"> lebih besar dari 0,1 (tolerance &gt; 0,1)</w:t>
      </w:r>
      <w:r w:rsidR="00A95B5F" w:rsidRPr="0099690B">
        <w:rPr>
          <w:rFonts w:ascii="Times New Roman" w:hAnsi="Times New Roman" w:cs="Times New Roman"/>
          <w:sz w:val="24"/>
          <w:szCs w:val="24"/>
          <w:lang w:val="id-ID"/>
        </w:rPr>
        <w:t xml:space="preserve"> </w:t>
      </w:r>
      <w:r w:rsidR="00A95B5F" w:rsidRPr="0099690B">
        <w:rPr>
          <w:rFonts w:ascii="Times New Roman" w:hAnsi="Times New Roman" w:cs="Times New Roman"/>
          <w:sz w:val="24"/>
          <w:szCs w:val="24"/>
          <w:lang w:val="id-ID"/>
        </w:rPr>
        <w:fldChar w:fldCharType="begin" w:fldLock="1"/>
      </w:r>
      <w:r w:rsidR="00F22851"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A95B5F" w:rsidRPr="0099690B">
        <w:rPr>
          <w:rFonts w:ascii="Times New Roman" w:hAnsi="Times New Roman" w:cs="Times New Roman"/>
          <w:sz w:val="24"/>
          <w:szCs w:val="24"/>
          <w:lang w:val="id-ID"/>
        </w:rPr>
        <w:fldChar w:fldCharType="separate"/>
      </w:r>
      <w:r w:rsidR="00A95B5F" w:rsidRPr="0099690B">
        <w:rPr>
          <w:rFonts w:ascii="Times New Roman" w:hAnsi="Times New Roman" w:cs="Times New Roman"/>
          <w:noProof/>
          <w:sz w:val="24"/>
          <w:szCs w:val="24"/>
          <w:lang w:val="id-ID"/>
        </w:rPr>
        <w:t>(Sahir, 2022)</w:t>
      </w:r>
      <w:r w:rsidR="00A95B5F" w:rsidRPr="0099690B">
        <w:rPr>
          <w:rFonts w:ascii="Times New Roman" w:hAnsi="Times New Roman" w:cs="Times New Roman"/>
          <w:sz w:val="24"/>
          <w:szCs w:val="24"/>
          <w:lang w:val="id-ID"/>
        </w:rPr>
        <w:fldChar w:fldCharType="end"/>
      </w:r>
      <w:r w:rsidR="000279EC" w:rsidRPr="0099690B">
        <w:rPr>
          <w:rFonts w:ascii="Times New Roman" w:hAnsi="Times New Roman" w:cs="Times New Roman"/>
          <w:sz w:val="24"/>
          <w:szCs w:val="24"/>
          <w:lang w:val="id-ID"/>
        </w:rPr>
        <w:t>.</w:t>
      </w:r>
    </w:p>
    <w:p w14:paraId="25BE1292" w14:textId="77777777" w:rsidR="00F7668B" w:rsidRPr="0099690B" w:rsidRDefault="00650F9B" w:rsidP="00BB63BC">
      <w:pPr>
        <w:pStyle w:val="ListParagraph"/>
        <w:numPr>
          <w:ilvl w:val="0"/>
          <w:numId w:val="32"/>
        </w:numPr>
        <w:tabs>
          <w:tab w:val="left" w:pos="426"/>
          <w:tab w:val="left" w:pos="851"/>
          <w:tab w:val="left" w:pos="1134"/>
        </w:tabs>
        <w:spacing w:line="480" w:lineRule="auto"/>
        <w:ind w:left="1134" w:hanging="425"/>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 xml:space="preserve">Uji </w:t>
      </w:r>
      <w:bookmarkStart w:id="17" w:name="_Hlk164986705"/>
      <w:r w:rsidRPr="0099690B">
        <w:rPr>
          <w:rFonts w:ascii="Times New Roman" w:hAnsi="Times New Roman" w:cs="Times New Roman"/>
          <w:b/>
          <w:bCs/>
          <w:sz w:val="24"/>
          <w:szCs w:val="24"/>
          <w:lang w:val="id-ID"/>
        </w:rPr>
        <w:t>Heteroskedastisitas</w:t>
      </w:r>
      <w:bookmarkEnd w:id="17"/>
    </w:p>
    <w:p w14:paraId="476E0324" w14:textId="36AD971E" w:rsidR="00F7668B" w:rsidRPr="0099690B" w:rsidRDefault="00380E76" w:rsidP="00380E76">
      <w:pPr>
        <w:tabs>
          <w:tab w:val="left" w:pos="426"/>
          <w:tab w:val="left" w:pos="851"/>
          <w:tab w:val="left" w:pos="1134"/>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ab/>
      </w:r>
      <w:r w:rsidR="0094004E" w:rsidRPr="0099690B">
        <w:rPr>
          <w:rFonts w:ascii="Times New Roman" w:hAnsi="Times New Roman" w:cs="Times New Roman"/>
          <w:sz w:val="24"/>
          <w:szCs w:val="24"/>
          <w:lang w:val="id-ID"/>
        </w:rPr>
        <w:t>Tujuan u</w:t>
      </w:r>
      <w:r w:rsidR="000279EC" w:rsidRPr="0099690B">
        <w:rPr>
          <w:rFonts w:ascii="Times New Roman" w:hAnsi="Times New Roman" w:cs="Times New Roman"/>
          <w:sz w:val="24"/>
          <w:szCs w:val="24"/>
          <w:lang w:val="id-ID"/>
        </w:rPr>
        <w:t xml:space="preserve">ji </w:t>
      </w:r>
      <w:r w:rsidRPr="0099690B">
        <w:rPr>
          <w:rFonts w:ascii="Times New Roman" w:hAnsi="Times New Roman" w:cs="Times New Roman"/>
          <w:sz w:val="24"/>
          <w:szCs w:val="24"/>
          <w:lang w:val="id-ID"/>
        </w:rPr>
        <w:t>h</w:t>
      </w:r>
      <w:r w:rsidR="000279EC" w:rsidRPr="0099690B">
        <w:rPr>
          <w:rFonts w:ascii="Times New Roman" w:hAnsi="Times New Roman" w:cs="Times New Roman"/>
          <w:sz w:val="24"/>
          <w:szCs w:val="24"/>
          <w:lang w:val="id-ID"/>
        </w:rPr>
        <w:t>eteroskedastisitas</w:t>
      </w:r>
      <w:r w:rsidR="0094004E" w:rsidRPr="0099690B">
        <w:rPr>
          <w:rFonts w:ascii="Times New Roman" w:hAnsi="Times New Roman" w:cs="Times New Roman"/>
          <w:sz w:val="24"/>
          <w:szCs w:val="24"/>
          <w:lang w:val="id-ID"/>
        </w:rPr>
        <w:t xml:space="preserve"> yaitu menentukan apakah residual dari </w:t>
      </w:r>
      <w:r w:rsidR="009A1FED" w:rsidRPr="0099690B">
        <w:rPr>
          <w:rFonts w:ascii="Times New Roman" w:hAnsi="Times New Roman" w:cs="Times New Roman"/>
          <w:sz w:val="24"/>
          <w:szCs w:val="24"/>
          <w:lang w:val="id-ID"/>
        </w:rPr>
        <w:t xml:space="preserve">pengamatan </w:t>
      </w:r>
      <w:r w:rsidR="0094004E" w:rsidRPr="0099690B">
        <w:rPr>
          <w:rFonts w:ascii="Times New Roman" w:hAnsi="Times New Roman" w:cs="Times New Roman"/>
          <w:sz w:val="24"/>
          <w:szCs w:val="24"/>
          <w:lang w:val="id-ID"/>
        </w:rPr>
        <w:t>satu dengan pengamatan lain</w:t>
      </w:r>
      <w:r w:rsidRPr="0099690B">
        <w:rPr>
          <w:rFonts w:ascii="Times New Roman" w:hAnsi="Times New Roman" w:cs="Times New Roman"/>
          <w:sz w:val="24"/>
          <w:szCs w:val="24"/>
          <w:lang w:val="id-ID"/>
        </w:rPr>
        <w:t xml:space="preserve">, terdapat ketidaksamaan varians </w:t>
      </w:r>
      <w:r w:rsidR="007F6B50"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7F6B50" w:rsidRPr="0099690B">
        <w:rPr>
          <w:rFonts w:ascii="Times New Roman" w:hAnsi="Times New Roman" w:cs="Times New Roman"/>
          <w:sz w:val="24"/>
          <w:szCs w:val="24"/>
          <w:lang w:val="id-ID"/>
        </w:rPr>
        <w:fldChar w:fldCharType="separate"/>
      </w:r>
      <w:r w:rsidR="007F6B50" w:rsidRPr="0099690B">
        <w:rPr>
          <w:rFonts w:ascii="Times New Roman" w:hAnsi="Times New Roman" w:cs="Times New Roman"/>
          <w:noProof/>
          <w:sz w:val="24"/>
          <w:szCs w:val="24"/>
          <w:lang w:val="id-ID"/>
        </w:rPr>
        <w:t>(Sahir, 2022)</w:t>
      </w:r>
      <w:r w:rsidR="007F6B50" w:rsidRPr="0099690B">
        <w:rPr>
          <w:rFonts w:ascii="Times New Roman" w:hAnsi="Times New Roman" w:cs="Times New Roman"/>
          <w:sz w:val="24"/>
          <w:szCs w:val="24"/>
          <w:lang w:val="id-ID"/>
        </w:rPr>
        <w:fldChar w:fldCharType="end"/>
      </w:r>
      <w:r w:rsidR="007F6B50"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Model regresi yang cocok adalah yang homoskedastisitas atau tidak terjadi heteroskedastisitas karena data </w:t>
      </w:r>
      <w:r w:rsidRPr="0099690B">
        <w:rPr>
          <w:rFonts w:ascii="Times New Roman" w:hAnsi="Times New Roman" w:cs="Times New Roman"/>
          <w:i/>
          <w:iCs/>
          <w:sz w:val="24"/>
          <w:szCs w:val="24"/>
          <w:lang w:val="id-ID"/>
        </w:rPr>
        <w:t>cross section</w:t>
      </w:r>
      <w:r w:rsidRPr="0099690B">
        <w:rPr>
          <w:rFonts w:ascii="Times New Roman" w:hAnsi="Times New Roman" w:cs="Times New Roman"/>
          <w:sz w:val="24"/>
          <w:szCs w:val="24"/>
          <w:lang w:val="id-ID"/>
        </w:rPr>
        <w:t xml:space="preserve"> mencerminkan ukuran yang bervariasi (kecil, sedang, dan besar) </w:t>
      </w:r>
      <w:r w:rsidR="00F45F62"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00F45F62" w:rsidRPr="0099690B">
        <w:rPr>
          <w:rFonts w:ascii="Times New Roman" w:hAnsi="Times New Roman" w:cs="Times New Roman"/>
          <w:sz w:val="24"/>
          <w:szCs w:val="24"/>
          <w:lang w:val="id-ID"/>
        </w:rPr>
        <w:fldChar w:fldCharType="separate"/>
      </w:r>
      <w:r w:rsidR="00F45F62" w:rsidRPr="0099690B">
        <w:rPr>
          <w:rFonts w:ascii="Times New Roman" w:hAnsi="Times New Roman" w:cs="Times New Roman"/>
          <w:noProof/>
          <w:sz w:val="24"/>
          <w:szCs w:val="24"/>
          <w:lang w:val="id-ID"/>
        </w:rPr>
        <w:t>(S. Siti, 2018)</w:t>
      </w:r>
      <w:r w:rsidR="00F45F62" w:rsidRPr="0099690B">
        <w:rPr>
          <w:rFonts w:ascii="Times New Roman" w:hAnsi="Times New Roman" w:cs="Times New Roman"/>
          <w:sz w:val="24"/>
          <w:szCs w:val="24"/>
          <w:lang w:val="id-ID"/>
        </w:rPr>
        <w:fldChar w:fldCharType="end"/>
      </w:r>
      <w:r w:rsidR="00F45F62" w:rsidRPr="0099690B">
        <w:rPr>
          <w:rFonts w:ascii="Times New Roman" w:hAnsi="Times New Roman" w:cs="Times New Roman"/>
          <w:sz w:val="24"/>
          <w:szCs w:val="24"/>
          <w:lang w:val="id-ID"/>
        </w:rPr>
        <w:t>.</w:t>
      </w:r>
    </w:p>
    <w:p w14:paraId="0D3C685E" w14:textId="0675B1B7" w:rsidR="000279EC" w:rsidRPr="0099690B" w:rsidRDefault="00F7668B" w:rsidP="00F7668B">
      <w:pPr>
        <w:tabs>
          <w:tab w:val="left" w:pos="426"/>
          <w:tab w:val="left" w:pos="851"/>
          <w:tab w:val="left" w:pos="1134"/>
        </w:tabs>
        <w:spacing w:line="480" w:lineRule="auto"/>
        <w:ind w:left="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ab/>
      </w:r>
      <w:r w:rsidR="007F6B50" w:rsidRPr="0099690B">
        <w:rPr>
          <w:rFonts w:ascii="Times New Roman" w:hAnsi="Times New Roman" w:cs="Times New Roman"/>
          <w:sz w:val="24"/>
          <w:szCs w:val="24"/>
          <w:lang w:val="id-ID"/>
        </w:rPr>
        <w:t xml:space="preserve">Metode yang digunakan adalah Uji </w:t>
      </w:r>
      <w:r w:rsidR="00CE13D9" w:rsidRPr="0099690B">
        <w:rPr>
          <w:rFonts w:ascii="Times New Roman" w:hAnsi="Times New Roman" w:cs="Times New Roman"/>
          <w:i/>
          <w:iCs/>
          <w:sz w:val="24"/>
          <w:szCs w:val="24"/>
          <w:lang w:val="id-ID"/>
        </w:rPr>
        <w:t>Glejser</w:t>
      </w:r>
      <w:r w:rsidR="000F2998" w:rsidRPr="0099690B">
        <w:rPr>
          <w:rFonts w:ascii="Times New Roman" w:hAnsi="Times New Roman" w:cs="Times New Roman"/>
          <w:sz w:val="24"/>
          <w:szCs w:val="24"/>
          <w:lang w:val="id-ID"/>
        </w:rPr>
        <w:t>.</w:t>
      </w:r>
      <w:r w:rsidR="000F2998" w:rsidRPr="0099690B">
        <w:rPr>
          <w:rFonts w:ascii="Times New Roman" w:hAnsi="Times New Roman" w:cs="Times New Roman"/>
          <w:i/>
          <w:iCs/>
          <w:sz w:val="24"/>
          <w:szCs w:val="24"/>
          <w:lang w:val="id-ID"/>
        </w:rPr>
        <w:t xml:space="preserve"> </w:t>
      </w:r>
      <w:r w:rsidR="000F2998" w:rsidRPr="0099690B">
        <w:rPr>
          <w:rFonts w:ascii="Times New Roman" w:hAnsi="Times New Roman" w:cs="Times New Roman"/>
          <w:sz w:val="24"/>
          <w:szCs w:val="24"/>
          <w:lang w:val="id-ID"/>
        </w:rPr>
        <w:t xml:space="preserve">Adapun </w:t>
      </w:r>
      <w:r w:rsidR="007F6B50" w:rsidRPr="0099690B">
        <w:rPr>
          <w:rFonts w:ascii="Times New Roman" w:hAnsi="Times New Roman" w:cs="Times New Roman"/>
          <w:sz w:val="24"/>
          <w:szCs w:val="24"/>
          <w:lang w:val="id-ID"/>
        </w:rPr>
        <w:t>kriteria</w:t>
      </w:r>
      <w:r w:rsidR="000F2998" w:rsidRPr="0099690B">
        <w:rPr>
          <w:rFonts w:ascii="Times New Roman" w:hAnsi="Times New Roman" w:cs="Times New Roman"/>
          <w:sz w:val="24"/>
          <w:szCs w:val="24"/>
          <w:lang w:val="id-ID"/>
        </w:rPr>
        <w:t>nya</w:t>
      </w:r>
      <w:r w:rsidR="00457039" w:rsidRPr="0099690B">
        <w:rPr>
          <w:rFonts w:ascii="Times New Roman" w:hAnsi="Times New Roman" w:cs="Times New Roman"/>
          <w:sz w:val="24"/>
          <w:szCs w:val="24"/>
          <w:lang w:val="id-ID"/>
        </w:rPr>
        <w:t xml:space="preserve"> </w:t>
      </w:r>
      <w:r w:rsidR="000F2998" w:rsidRPr="0099690B">
        <w:rPr>
          <w:rFonts w:ascii="Times New Roman" w:hAnsi="Times New Roman" w:cs="Times New Roman"/>
          <w:sz w:val="24"/>
          <w:szCs w:val="24"/>
          <w:lang w:val="id-ID"/>
        </w:rPr>
        <w:t xml:space="preserve">yaitu </w:t>
      </w:r>
      <w:r w:rsidR="005B307E" w:rsidRPr="0099690B">
        <w:rPr>
          <w:rFonts w:ascii="Times New Roman" w:hAnsi="Times New Roman" w:cs="Times New Roman"/>
          <w:sz w:val="24"/>
          <w:szCs w:val="24"/>
          <w:lang w:val="id-ID"/>
        </w:rPr>
        <w:t xml:space="preserve">apabila </w:t>
      </w:r>
      <w:r w:rsidR="00477B5B" w:rsidRPr="0099690B">
        <w:rPr>
          <w:rFonts w:ascii="Times New Roman" w:hAnsi="Times New Roman" w:cs="Times New Roman"/>
          <w:sz w:val="24"/>
          <w:szCs w:val="24"/>
          <w:lang w:val="id-ID"/>
        </w:rPr>
        <w:t xml:space="preserve">nilai </w:t>
      </w:r>
      <w:r w:rsidR="00F22851" w:rsidRPr="0099690B">
        <w:rPr>
          <w:rFonts w:ascii="Times New Roman" w:hAnsi="Times New Roman" w:cs="Times New Roman"/>
          <w:sz w:val="24"/>
          <w:szCs w:val="24"/>
          <w:lang w:val="id-ID"/>
        </w:rPr>
        <w:t>signifikan</w:t>
      </w:r>
      <w:r w:rsidR="00477B5B" w:rsidRPr="0099690B">
        <w:rPr>
          <w:rFonts w:ascii="Times New Roman" w:hAnsi="Times New Roman" w:cs="Times New Roman"/>
          <w:sz w:val="24"/>
          <w:szCs w:val="24"/>
          <w:lang w:val="id-ID"/>
        </w:rPr>
        <w:t xml:space="preserve"> &gt; 0,05 maka data tersebut tidak ada heteros</w:t>
      </w:r>
      <w:r w:rsidR="00F22851" w:rsidRPr="0099690B">
        <w:rPr>
          <w:rFonts w:ascii="Times New Roman" w:hAnsi="Times New Roman" w:cs="Times New Roman"/>
          <w:sz w:val="24"/>
          <w:szCs w:val="24"/>
          <w:lang w:val="id-ID"/>
        </w:rPr>
        <w:t>kedastisitas dan jika nilai signifikansi &lt; 0,05 maka terjadi gejala heteroskedastisitas</w:t>
      </w:r>
      <w:r w:rsidR="002079C9" w:rsidRPr="0099690B">
        <w:rPr>
          <w:rFonts w:ascii="Times New Roman" w:hAnsi="Times New Roman" w:cs="Times New Roman"/>
          <w:sz w:val="24"/>
          <w:szCs w:val="24"/>
          <w:lang w:val="id-ID"/>
        </w:rPr>
        <w:t xml:space="preserve"> </w:t>
      </w:r>
      <w:r w:rsidR="002079C9" w:rsidRPr="0099690B">
        <w:rPr>
          <w:rFonts w:ascii="Times New Roman" w:hAnsi="Times New Roman" w:cs="Times New Roman"/>
          <w:sz w:val="24"/>
          <w:szCs w:val="24"/>
          <w:lang w:val="id-ID"/>
        </w:rPr>
        <w:fldChar w:fldCharType="begin" w:fldLock="1"/>
      </w:r>
      <w:r w:rsidR="004D25BA"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2079C9" w:rsidRPr="0099690B">
        <w:rPr>
          <w:rFonts w:ascii="Times New Roman" w:hAnsi="Times New Roman" w:cs="Times New Roman"/>
          <w:sz w:val="24"/>
          <w:szCs w:val="24"/>
          <w:lang w:val="id-ID"/>
        </w:rPr>
        <w:fldChar w:fldCharType="separate"/>
      </w:r>
      <w:r w:rsidR="002079C9" w:rsidRPr="0099690B">
        <w:rPr>
          <w:rFonts w:ascii="Times New Roman" w:hAnsi="Times New Roman" w:cs="Times New Roman"/>
          <w:noProof/>
          <w:sz w:val="24"/>
          <w:szCs w:val="24"/>
          <w:lang w:val="id-ID"/>
        </w:rPr>
        <w:t>(Sahir, 2022)</w:t>
      </w:r>
      <w:r w:rsidR="002079C9" w:rsidRPr="0099690B">
        <w:rPr>
          <w:rFonts w:ascii="Times New Roman" w:hAnsi="Times New Roman" w:cs="Times New Roman"/>
          <w:sz w:val="24"/>
          <w:szCs w:val="24"/>
          <w:lang w:val="id-ID"/>
        </w:rPr>
        <w:fldChar w:fldCharType="end"/>
      </w:r>
      <w:r w:rsidR="002079C9" w:rsidRPr="0099690B">
        <w:rPr>
          <w:rFonts w:ascii="Times New Roman" w:hAnsi="Times New Roman" w:cs="Times New Roman"/>
          <w:sz w:val="24"/>
          <w:szCs w:val="24"/>
          <w:lang w:val="id-ID"/>
        </w:rPr>
        <w:t>.</w:t>
      </w:r>
    </w:p>
    <w:p w14:paraId="1710474C" w14:textId="2FA4394B" w:rsidR="00C32B12" w:rsidRPr="0099690B" w:rsidRDefault="00CB0E22" w:rsidP="00BB63BC">
      <w:pPr>
        <w:pStyle w:val="ListParagraph"/>
        <w:numPr>
          <w:ilvl w:val="0"/>
          <w:numId w:val="67"/>
        </w:numPr>
        <w:tabs>
          <w:tab w:val="left" w:pos="426"/>
          <w:tab w:val="left" w:pos="851"/>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Hipotesis</w:t>
      </w:r>
      <w:r w:rsidR="000F2998" w:rsidRPr="0099690B">
        <w:rPr>
          <w:rFonts w:ascii="Times New Roman" w:hAnsi="Times New Roman" w:cs="Times New Roman"/>
          <w:b/>
          <w:bCs/>
          <w:sz w:val="24"/>
          <w:szCs w:val="24"/>
          <w:lang w:val="id-ID"/>
        </w:rPr>
        <w:t xml:space="preserve"> </w:t>
      </w:r>
    </w:p>
    <w:p w14:paraId="02498683" w14:textId="11244B1F" w:rsidR="00F7668B" w:rsidRPr="0099690B" w:rsidRDefault="00D179CF" w:rsidP="00BB63BC">
      <w:pPr>
        <w:pStyle w:val="ListParagraph"/>
        <w:numPr>
          <w:ilvl w:val="1"/>
          <w:numId w:val="69"/>
        </w:numPr>
        <w:tabs>
          <w:tab w:val="left" w:pos="426"/>
          <w:tab w:val="left" w:pos="851"/>
        </w:tabs>
        <w:spacing w:line="480" w:lineRule="auto"/>
        <w:ind w:left="1134"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Analisis Regresi</w:t>
      </w:r>
      <w:r w:rsidR="00373BB0" w:rsidRPr="0099690B">
        <w:rPr>
          <w:rFonts w:ascii="Times New Roman" w:hAnsi="Times New Roman" w:cs="Times New Roman"/>
          <w:b/>
          <w:bCs/>
          <w:sz w:val="24"/>
          <w:szCs w:val="24"/>
          <w:lang w:val="id-ID"/>
        </w:rPr>
        <w:t xml:space="preserve"> Linear</w:t>
      </w:r>
      <w:r w:rsidRPr="0099690B">
        <w:rPr>
          <w:rFonts w:ascii="Times New Roman" w:hAnsi="Times New Roman" w:cs="Times New Roman"/>
          <w:b/>
          <w:bCs/>
          <w:sz w:val="24"/>
          <w:szCs w:val="24"/>
          <w:lang w:val="id-ID"/>
        </w:rPr>
        <w:t xml:space="preserve"> Berganda</w:t>
      </w:r>
    </w:p>
    <w:p w14:paraId="2CC6C90A" w14:textId="0EC49D1D" w:rsidR="00F7668B" w:rsidRPr="0099690B" w:rsidRDefault="00F7668B" w:rsidP="00F7668B">
      <w:pPr>
        <w:tabs>
          <w:tab w:val="left" w:pos="426"/>
          <w:tab w:val="left" w:pos="851"/>
        </w:tabs>
        <w:spacing w:line="480" w:lineRule="auto"/>
        <w:ind w:left="567"/>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DC3435" w:rsidRPr="0099690B">
        <w:rPr>
          <w:rFonts w:ascii="Times New Roman" w:hAnsi="Times New Roman" w:cs="Times New Roman"/>
          <w:sz w:val="24"/>
          <w:szCs w:val="24"/>
          <w:lang w:val="id-ID"/>
        </w:rPr>
        <w:t>Analisis statistik yang d</w:t>
      </w:r>
      <w:r w:rsidR="00373BB0" w:rsidRPr="0099690B">
        <w:rPr>
          <w:rFonts w:ascii="Times New Roman" w:hAnsi="Times New Roman" w:cs="Times New Roman"/>
          <w:sz w:val="24"/>
          <w:szCs w:val="24"/>
          <w:lang w:val="id-ID"/>
        </w:rPr>
        <w:t xml:space="preserve">ipakai pada </w:t>
      </w:r>
      <w:r w:rsidR="00DC3435" w:rsidRPr="0099690B">
        <w:rPr>
          <w:rFonts w:ascii="Times New Roman" w:hAnsi="Times New Roman" w:cs="Times New Roman"/>
          <w:sz w:val="24"/>
          <w:szCs w:val="24"/>
          <w:lang w:val="id-ID"/>
        </w:rPr>
        <w:t>penelitian ini adalah regresi</w:t>
      </w:r>
      <w:r w:rsidR="00373BB0" w:rsidRPr="0099690B">
        <w:rPr>
          <w:rFonts w:ascii="Times New Roman" w:hAnsi="Times New Roman" w:cs="Times New Roman"/>
          <w:sz w:val="24"/>
          <w:szCs w:val="24"/>
          <w:lang w:val="id-ID"/>
        </w:rPr>
        <w:t xml:space="preserve"> linear</w:t>
      </w:r>
      <w:r w:rsidR="00DC3435" w:rsidRPr="0099690B">
        <w:rPr>
          <w:rFonts w:ascii="Times New Roman" w:hAnsi="Times New Roman" w:cs="Times New Roman"/>
          <w:sz w:val="24"/>
          <w:szCs w:val="24"/>
          <w:lang w:val="id-ID"/>
        </w:rPr>
        <w:t xml:space="preserve"> berganda. </w:t>
      </w:r>
      <w:r w:rsidR="00170DB5" w:rsidRPr="0099690B">
        <w:rPr>
          <w:rFonts w:ascii="Times New Roman" w:hAnsi="Times New Roman" w:cs="Times New Roman"/>
          <w:sz w:val="24"/>
          <w:szCs w:val="24"/>
          <w:lang w:val="id-ID"/>
        </w:rPr>
        <w:t>Untuk memodelkan dan menguji dampak hubungan antara satu atau lebih variabel bebas terhadap variabel terikat, maka teknik statistik yang di</w:t>
      </w:r>
      <w:r w:rsidR="00E90017" w:rsidRPr="0099690B">
        <w:rPr>
          <w:rFonts w:ascii="Times New Roman" w:hAnsi="Times New Roman" w:cs="Times New Roman"/>
          <w:sz w:val="24"/>
          <w:szCs w:val="24"/>
          <w:lang w:val="id-ID"/>
        </w:rPr>
        <w:t>pakai</w:t>
      </w:r>
      <w:r w:rsidR="00170DB5" w:rsidRPr="0099690B">
        <w:rPr>
          <w:rFonts w:ascii="Times New Roman" w:hAnsi="Times New Roman" w:cs="Times New Roman"/>
          <w:sz w:val="24"/>
          <w:szCs w:val="24"/>
          <w:lang w:val="id-ID"/>
        </w:rPr>
        <w:t xml:space="preserve"> yaitu model regresi linier berganda </w:t>
      </w:r>
      <w:r w:rsidR="00501763" w:rsidRPr="0099690B">
        <w:rPr>
          <w:rFonts w:ascii="Times New Roman" w:hAnsi="Times New Roman" w:cs="Times New Roman"/>
          <w:sz w:val="24"/>
          <w:szCs w:val="24"/>
          <w:lang w:val="id-ID"/>
        </w:rPr>
        <w:fldChar w:fldCharType="begin" w:fldLock="1"/>
      </w:r>
      <w:r w:rsidR="0063477F" w:rsidRPr="0099690B">
        <w:rPr>
          <w:rFonts w:ascii="Times New Roman" w:hAnsi="Times New Roman" w:cs="Times New Roman"/>
          <w:sz w:val="24"/>
          <w:szCs w:val="24"/>
          <w:lang w:val="id-ID"/>
        </w:rPr>
        <w:instrText>ADDIN CSL_CITATION {"citationItems":[{"id":"ITEM-1","itemData":{"author":[{"dropping-particle":"","family":"Basuki","given":"Agus T R I","non-dropping-particle":"","parse-names":false,"suffix":""}],"edition":"Edisi Revi","editor":[{"dropping-particle":"","family":"Arifin","given":"Yusuf","non-dropping-particle":"","parse-names":false,"suffix":""}],"id":"ITEM-1","issued":{"date-parts":[["2015"]]},"number-of-pages":"105","publisher":"Danisa Media","publisher-place":"Sleman","title":"Penggunaan SPSS Dalam Statistik","type":"book"},"uris":["http://www.mendeley.com/documents/?uuid=0e2acd71-33da-43ee-82cb-9a299751b4a0"]}],"mendeley":{"formattedCitation":"(Basuki, 2015)","plainTextFormattedCitation":"(Basuki, 2015)","previouslyFormattedCitation":"(Basuki, 2015)"},"properties":{"noteIndex":0},"schema":"https://github.com/citation-style-language/schema/raw/master/csl-citation.json"}</w:instrText>
      </w:r>
      <w:r w:rsidR="00501763" w:rsidRPr="0099690B">
        <w:rPr>
          <w:rFonts w:ascii="Times New Roman" w:hAnsi="Times New Roman" w:cs="Times New Roman"/>
          <w:sz w:val="24"/>
          <w:szCs w:val="24"/>
          <w:lang w:val="id-ID"/>
        </w:rPr>
        <w:fldChar w:fldCharType="separate"/>
      </w:r>
      <w:r w:rsidR="00501763" w:rsidRPr="0099690B">
        <w:rPr>
          <w:rFonts w:ascii="Times New Roman" w:hAnsi="Times New Roman" w:cs="Times New Roman"/>
          <w:noProof/>
          <w:sz w:val="24"/>
          <w:szCs w:val="24"/>
          <w:lang w:val="id-ID"/>
        </w:rPr>
        <w:t>(Basuki, 2015)</w:t>
      </w:r>
      <w:r w:rsidR="00501763" w:rsidRPr="0099690B">
        <w:rPr>
          <w:rFonts w:ascii="Times New Roman" w:hAnsi="Times New Roman" w:cs="Times New Roman"/>
          <w:sz w:val="24"/>
          <w:szCs w:val="24"/>
          <w:lang w:val="id-ID"/>
        </w:rPr>
        <w:fldChar w:fldCharType="end"/>
      </w:r>
      <w:r w:rsidR="00501763" w:rsidRPr="0099690B">
        <w:rPr>
          <w:rFonts w:ascii="Times New Roman" w:hAnsi="Times New Roman" w:cs="Times New Roman"/>
          <w:sz w:val="24"/>
          <w:szCs w:val="24"/>
          <w:lang w:val="id-ID"/>
        </w:rPr>
        <w:t xml:space="preserve"> </w:t>
      </w:r>
      <w:r w:rsidR="00DC3435" w:rsidRPr="0099690B">
        <w:rPr>
          <w:rFonts w:ascii="Times New Roman" w:hAnsi="Times New Roman" w:cs="Times New Roman"/>
          <w:sz w:val="24"/>
          <w:szCs w:val="24"/>
          <w:lang w:val="id-ID"/>
        </w:rPr>
        <w:t>.</w:t>
      </w:r>
      <w:r w:rsidR="00501763" w:rsidRPr="0099690B">
        <w:rPr>
          <w:rFonts w:ascii="Times New Roman" w:hAnsi="Times New Roman" w:cs="Times New Roman"/>
          <w:sz w:val="24"/>
          <w:szCs w:val="24"/>
          <w:lang w:val="id-ID"/>
        </w:rPr>
        <w:t xml:space="preserve"> Dalam regresi linear berganda</w:t>
      </w:r>
      <w:r w:rsidR="00F0385C" w:rsidRPr="0099690B">
        <w:rPr>
          <w:rFonts w:ascii="Times New Roman" w:hAnsi="Times New Roman" w:cs="Times New Roman"/>
          <w:sz w:val="24"/>
          <w:szCs w:val="24"/>
          <w:lang w:val="id-ID"/>
        </w:rPr>
        <w:t xml:space="preserve"> </w:t>
      </w:r>
      <w:r w:rsidR="00457039" w:rsidRPr="0099690B">
        <w:rPr>
          <w:rFonts w:ascii="Times New Roman" w:hAnsi="Times New Roman" w:cs="Times New Roman"/>
          <w:sz w:val="24"/>
          <w:szCs w:val="24"/>
          <w:lang w:val="id-ID"/>
        </w:rPr>
        <w:t>p</w:t>
      </w:r>
      <w:r w:rsidR="00D179CF" w:rsidRPr="0099690B">
        <w:rPr>
          <w:rFonts w:ascii="Times New Roman" w:hAnsi="Times New Roman" w:cs="Times New Roman"/>
          <w:sz w:val="24"/>
          <w:szCs w:val="24"/>
          <w:lang w:val="id-ID"/>
        </w:rPr>
        <w:t xml:space="preserve">ada penelitian ini, kepatuhan wajib pajak dalam membayar PBB di </w:t>
      </w:r>
      <w:r w:rsidR="00E770A7" w:rsidRPr="0099690B">
        <w:rPr>
          <w:rFonts w:ascii="Times New Roman" w:hAnsi="Times New Roman" w:cs="Times New Roman"/>
          <w:sz w:val="24"/>
          <w:szCs w:val="24"/>
          <w:lang w:val="id-ID"/>
        </w:rPr>
        <w:t>K</w:t>
      </w:r>
      <w:r w:rsidR="00D179CF" w:rsidRPr="0099690B">
        <w:rPr>
          <w:rFonts w:ascii="Times New Roman" w:hAnsi="Times New Roman" w:cs="Times New Roman"/>
          <w:sz w:val="24"/>
          <w:szCs w:val="24"/>
          <w:lang w:val="id-ID"/>
        </w:rPr>
        <w:t xml:space="preserve">ota </w:t>
      </w:r>
      <w:r w:rsidR="00457039" w:rsidRPr="0099690B">
        <w:rPr>
          <w:rFonts w:ascii="Times New Roman" w:hAnsi="Times New Roman" w:cs="Times New Roman"/>
          <w:sz w:val="24"/>
          <w:szCs w:val="24"/>
          <w:lang w:val="id-ID"/>
        </w:rPr>
        <w:t>S</w:t>
      </w:r>
      <w:r w:rsidR="00D179CF" w:rsidRPr="0099690B">
        <w:rPr>
          <w:rFonts w:ascii="Times New Roman" w:hAnsi="Times New Roman" w:cs="Times New Roman"/>
          <w:sz w:val="24"/>
          <w:szCs w:val="24"/>
          <w:lang w:val="id-ID"/>
        </w:rPr>
        <w:t xml:space="preserve">amarinda merupakan variabel </w:t>
      </w:r>
      <w:r w:rsidR="00F0385C" w:rsidRPr="0099690B">
        <w:rPr>
          <w:rFonts w:ascii="Times New Roman" w:hAnsi="Times New Roman" w:cs="Times New Roman"/>
          <w:sz w:val="24"/>
          <w:szCs w:val="24"/>
          <w:lang w:val="id-ID"/>
        </w:rPr>
        <w:t>dependen</w:t>
      </w:r>
      <w:r w:rsidR="00D179CF" w:rsidRPr="0099690B">
        <w:rPr>
          <w:rFonts w:ascii="Times New Roman" w:hAnsi="Times New Roman" w:cs="Times New Roman"/>
          <w:sz w:val="24"/>
          <w:szCs w:val="24"/>
          <w:lang w:val="id-ID"/>
        </w:rPr>
        <w:t xml:space="preserve"> (Y), sedangkan variabel </w:t>
      </w:r>
      <w:r w:rsidR="00F0385C" w:rsidRPr="0099690B">
        <w:rPr>
          <w:rFonts w:ascii="Times New Roman" w:hAnsi="Times New Roman" w:cs="Times New Roman"/>
          <w:sz w:val="24"/>
          <w:szCs w:val="24"/>
          <w:lang w:val="id-ID"/>
        </w:rPr>
        <w:lastRenderedPageBreak/>
        <w:t>independen</w:t>
      </w:r>
      <w:r w:rsidR="00D179CF" w:rsidRPr="0099690B">
        <w:rPr>
          <w:rFonts w:ascii="Times New Roman" w:hAnsi="Times New Roman" w:cs="Times New Roman"/>
          <w:sz w:val="24"/>
          <w:szCs w:val="24"/>
          <w:lang w:val="id-ID"/>
        </w:rPr>
        <w:t xml:space="preserve"> terdiri dari : pengetahuan perpajakan (X</w:t>
      </w:r>
      <w:r w:rsidR="00D179CF" w:rsidRPr="0099690B">
        <w:rPr>
          <w:rFonts w:ascii="Times New Roman" w:hAnsi="Times New Roman" w:cs="Times New Roman"/>
          <w:sz w:val="24"/>
          <w:szCs w:val="24"/>
          <w:vertAlign w:val="subscript"/>
          <w:lang w:val="id-ID"/>
        </w:rPr>
        <w:t>1</w:t>
      </w:r>
      <w:r w:rsidR="00D179CF" w:rsidRPr="0099690B">
        <w:rPr>
          <w:rFonts w:ascii="Times New Roman" w:hAnsi="Times New Roman" w:cs="Times New Roman"/>
          <w:sz w:val="24"/>
          <w:szCs w:val="24"/>
          <w:lang w:val="id-ID"/>
        </w:rPr>
        <w:t>), sanksi perpajakan (X</w:t>
      </w:r>
      <w:r w:rsidR="00D179CF" w:rsidRPr="0099690B">
        <w:rPr>
          <w:rFonts w:ascii="Times New Roman" w:hAnsi="Times New Roman" w:cs="Times New Roman"/>
          <w:sz w:val="24"/>
          <w:szCs w:val="24"/>
          <w:vertAlign w:val="subscript"/>
          <w:lang w:val="id-ID"/>
        </w:rPr>
        <w:t>2</w:t>
      </w:r>
      <w:r w:rsidR="00D179CF" w:rsidRPr="0099690B">
        <w:rPr>
          <w:rFonts w:ascii="Times New Roman" w:hAnsi="Times New Roman" w:cs="Times New Roman"/>
          <w:sz w:val="24"/>
          <w:szCs w:val="24"/>
          <w:lang w:val="id-ID"/>
        </w:rPr>
        <w:t xml:space="preserve">), dan </w:t>
      </w:r>
      <w:r w:rsidR="00C42A60" w:rsidRPr="0099690B">
        <w:rPr>
          <w:rFonts w:ascii="Times New Roman" w:hAnsi="Times New Roman" w:cs="Times New Roman"/>
          <w:sz w:val="24"/>
          <w:szCs w:val="24"/>
          <w:lang w:val="id-ID"/>
        </w:rPr>
        <w:t xml:space="preserve">kesadaran </w:t>
      </w:r>
      <w:r w:rsidR="00E770A7" w:rsidRPr="0099690B">
        <w:rPr>
          <w:rFonts w:ascii="Times New Roman" w:hAnsi="Times New Roman" w:cs="Times New Roman"/>
          <w:sz w:val="24"/>
          <w:szCs w:val="24"/>
          <w:lang w:val="id-ID"/>
        </w:rPr>
        <w:t>wajib pajak</w:t>
      </w:r>
      <w:r w:rsidR="00C42A60" w:rsidRPr="0099690B">
        <w:rPr>
          <w:rFonts w:ascii="Times New Roman" w:hAnsi="Times New Roman" w:cs="Times New Roman"/>
          <w:sz w:val="24"/>
          <w:szCs w:val="24"/>
          <w:lang w:val="id-ID"/>
        </w:rPr>
        <w:t xml:space="preserve"> (X</w:t>
      </w:r>
      <w:r w:rsidR="00C42A60" w:rsidRPr="0099690B">
        <w:rPr>
          <w:rFonts w:ascii="Times New Roman" w:hAnsi="Times New Roman" w:cs="Times New Roman"/>
          <w:sz w:val="24"/>
          <w:szCs w:val="24"/>
          <w:vertAlign w:val="subscript"/>
          <w:lang w:val="id-ID"/>
        </w:rPr>
        <w:t>3</w:t>
      </w:r>
      <w:r w:rsidR="00C42A60" w:rsidRPr="0099690B">
        <w:rPr>
          <w:rFonts w:ascii="Times New Roman" w:hAnsi="Times New Roman" w:cs="Times New Roman"/>
          <w:sz w:val="24"/>
          <w:szCs w:val="24"/>
          <w:lang w:val="id-ID"/>
        </w:rPr>
        <w:t>).</w:t>
      </w:r>
    </w:p>
    <w:p w14:paraId="3F5F0508" w14:textId="6D993AC2" w:rsidR="00DC26FF" w:rsidRPr="0099690B" w:rsidRDefault="00DD6131" w:rsidP="00F7668B">
      <w:pPr>
        <w:tabs>
          <w:tab w:val="left" w:pos="426"/>
          <w:tab w:val="left" w:pos="851"/>
        </w:tabs>
        <w:spacing w:line="480" w:lineRule="auto"/>
        <w:ind w:left="567"/>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 xml:space="preserve">Berikut persamaan model regresi penelitian </w:t>
      </w:r>
      <w:r w:rsidR="00E10366" w:rsidRPr="0099690B">
        <w:rPr>
          <w:rFonts w:ascii="Times New Roman" w:hAnsi="Times New Roman" w:cs="Times New Roman"/>
          <w:sz w:val="24"/>
          <w:szCs w:val="24"/>
          <w:lang w:val="id-ID"/>
        </w:rPr>
        <w:fldChar w:fldCharType="begin" w:fldLock="1"/>
      </w:r>
      <w:r w:rsidR="00807B1A" w:rsidRPr="0099690B">
        <w:rPr>
          <w:rFonts w:ascii="Times New Roman" w:hAnsi="Times New Roman" w:cs="Times New Roman"/>
          <w:sz w:val="24"/>
          <w:szCs w:val="24"/>
          <w:lang w:val="id-ID"/>
        </w:rPr>
        <w:instrText>ADDIN CSL_CITATION {"citationItems":[{"id":"ITEM-1","itemData":{"author":[{"dropping-particle":"","family":"Basuki","given":"Agus T R I","non-dropping-particle":"","parse-names":false,"suffix":""}],"edition":"Edisi Revi","editor":[{"dropping-particle":"","family":"Arifin","given":"Yusuf","non-dropping-particle":"","parse-names":false,"suffix":""}],"id":"ITEM-1","issued":{"date-parts":[["2015"]]},"number-of-pages":"105","publisher":"Danisa Media","publisher-place":"Sleman","title":"Penggunaan SPSS Dalam Statistik","type":"book"},"uris":["http://www.mendeley.com/documents/?uuid=0e2acd71-33da-43ee-82cb-9a299751b4a0"]}],"mendeley":{"formattedCitation":"(Basuki, 2015)","plainTextFormattedCitation":"(Basuki, 2015)","previouslyFormattedCitation":"(Basuki, 2015)"},"properties":{"noteIndex":0},"schema":"https://github.com/citation-style-language/schema/raw/master/csl-citation.json"}</w:instrText>
      </w:r>
      <w:r w:rsidR="00E10366" w:rsidRPr="0099690B">
        <w:rPr>
          <w:rFonts w:ascii="Times New Roman" w:hAnsi="Times New Roman" w:cs="Times New Roman"/>
          <w:sz w:val="24"/>
          <w:szCs w:val="24"/>
          <w:lang w:val="id-ID"/>
        </w:rPr>
        <w:fldChar w:fldCharType="separate"/>
      </w:r>
      <w:r w:rsidR="00E10366" w:rsidRPr="0099690B">
        <w:rPr>
          <w:rFonts w:ascii="Times New Roman" w:hAnsi="Times New Roman" w:cs="Times New Roman"/>
          <w:noProof/>
          <w:sz w:val="24"/>
          <w:szCs w:val="24"/>
          <w:lang w:val="id-ID"/>
        </w:rPr>
        <w:t>(Basuki, 2015)</w:t>
      </w:r>
      <w:r w:rsidR="00E10366" w:rsidRPr="0099690B">
        <w:rPr>
          <w:rFonts w:ascii="Times New Roman" w:hAnsi="Times New Roman" w:cs="Times New Roman"/>
          <w:sz w:val="24"/>
          <w:szCs w:val="24"/>
          <w:lang w:val="id-ID"/>
        </w:rPr>
        <w:fldChar w:fldCharType="end"/>
      </w:r>
      <w:r w:rsidR="00DC26FF" w:rsidRPr="0099690B">
        <w:rPr>
          <w:rFonts w:ascii="Times New Roman" w:hAnsi="Times New Roman" w:cs="Times New Roman"/>
          <w:sz w:val="24"/>
          <w:szCs w:val="24"/>
          <w:lang w:val="id-ID"/>
        </w:rPr>
        <w:t xml:space="preserve"> :</w:t>
      </w:r>
    </w:p>
    <w:p w14:paraId="5D236031" w14:textId="20270314" w:rsidR="00DC26FF" w:rsidRPr="0099690B" w:rsidRDefault="00DC26FF" w:rsidP="00F7668B">
      <w:pPr>
        <w:pStyle w:val="ListParagraph"/>
        <w:tabs>
          <w:tab w:val="left" w:pos="426"/>
          <w:tab w:val="left" w:pos="851"/>
          <w:tab w:val="left" w:pos="1134"/>
        </w:tabs>
        <w:spacing w:line="480" w:lineRule="auto"/>
        <w:ind w:left="1560"/>
        <w:jc w:val="center"/>
        <w:rPr>
          <w:rFonts w:ascii="Times New Roman" w:eastAsiaTheme="minorEastAsia" w:hAnsi="Times New Roman" w:cs="Times New Roman"/>
          <w:iCs/>
          <w:sz w:val="24"/>
          <w:szCs w:val="24"/>
          <w:lang w:val="id-ID"/>
        </w:rPr>
      </w:pPr>
      <w:r w:rsidRPr="0099690B">
        <w:rPr>
          <w:rFonts w:ascii="Times New Roman" w:hAnsi="Times New Roman" w:cs="Times New Roman"/>
          <w:sz w:val="24"/>
          <w:szCs w:val="24"/>
          <w:lang w:val="id-ID"/>
        </w:rPr>
        <w:t>Y =</w:t>
      </w:r>
      <w:r w:rsidRPr="0099690B">
        <w:rPr>
          <w:rFonts w:ascii="Times New Roman" w:hAnsi="Times New Roman" w:cs="Times New Roman"/>
          <w:iCs/>
          <w:sz w:val="24"/>
          <w:szCs w:val="24"/>
          <w:lang w:val="id-ID"/>
        </w:rPr>
        <w:t xml:space="preserve"> </w:t>
      </w:r>
      <m:oMath>
        <m:r>
          <w:rPr>
            <w:rFonts w:ascii="Cambria Math" w:hAnsi="Cambria Math" w:cs="Times New Roman"/>
            <w:sz w:val="24"/>
            <w:szCs w:val="24"/>
            <w:lang w:val="id-ID"/>
          </w:rPr>
          <m:t>a</m:t>
        </m:r>
      </m:oMath>
      <w:r w:rsidR="009856C1" w:rsidRPr="0099690B">
        <w:rPr>
          <w:rFonts w:ascii="Times New Roman" w:hAnsi="Times New Roman" w:cs="Times New Roman"/>
          <w:iCs/>
          <w:sz w:val="24"/>
          <w:szCs w:val="24"/>
          <w:lang w:val="id-ID"/>
        </w:rPr>
        <w:t xml:space="preserve">+ </w:t>
      </w:r>
      <m:oMath>
        <m:r>
          <m:rPr>
            <m:sty m:val="p"/>
          </m:rPr>
          <w:rPr>
            <w:rFonts w:ascii="Cambria Math" w:hAnsi="Cambria Math" w:cs="Times New Roman"/>
            <w:sz w:val="24"/>
            <w:szCs w:val="24"/>
            <w:lang w:val="id-ID"/>
          </w:rPr>
          <m:t>β</m:t>
        </m:r>
      </m:oMath>
      <w:r w:rsidR="009856C1" w:rsidRPr="0099690B">
        <w:rPr>
          <w:rFonts w:ascii="Times New Roman" w:eastAsiaTheme="minorEastAsia" w:hAnsi="Times New Roman" w:cs="Times New Roman"/>
          <w:iCs/>
          <w:sz w:val="24"/>
          <w:szCs w:val="24"/>
          <w:vertAlign w:val="subscript"/>
          <w:lang w:val="id-ID"/>
        </w:rPr>
        <w:t>1</w:t>
      </w:r>
      <w:r w:rsidR="009856C1" w:rsidRPr="0099690B">
        <w:rPr>
          <w:rFonts w:ascii="Times New Roman" w:eastAsiaTheme="minorEastAsia" w:hAnsi="Times New Roman" w:cs="Times New Roman"/>
          <w:iCs/>
          <w:sz w:val="24"/>
          <w:szCs w:val="24"/>
          <w:lang w:val="id-ID"/>
        </w:rPr>
        <w:t>X</w:t>
      </w:r>
      <w:r w:rsidR="009856C1" w:rsidRPr="0099690B">
        <w:rPr>
          <w:rFonts w:ascii="Times New Roman" w:eastAsiaTheme="minorEastAsia" w:hAnsi="Times New Roman" w:cs="Times New Roman"/>
          <w:iCs/>
          <w:sz w:val="24"/>
          <w:szCs w:val="24"/>
          <w:vertAlign w:val="subscript"/>
          <w:lang w:val="id-ID"/>
        </w:rPr>
        <w:t xml:space="preserve">1 </w:t>
      </w:r>
      <w:r w:rsidR="009856C1" w:rsidRPr="0099690B">
        <w:rPr>
          <w:rFonts w:ascii="Times New Roman" w:eastAsiaTheme="minorEastAsia" w:hAnsi="Times New Roman" w:cs="Times New Roman"/>
          <w:iCs/>
          <w:sz w:val="24"/>
          <w:szCs w:val="24"/>
          <w:lang w:val="id-ID"/>
        </w:rPr>
        <w:t>+</w:t>
      </w:r>
      <w:r w:rsidR="009856C1" w:rsidRPr="0099690B">
        <w:rPr>
          <w:rFonts w:ascii="Times New Roman" w:eastAsiaTheme="minorEastAsia" w:hAnsi="Times New Roman" w:cs="Times New Roman"/>
          <w:iCs/>
          <w:sz w:val="24"/>
          <w:szCs w:val="24"/>
          <w:vertAlign w:val="subscript"/>
          <w:lang w:val="id-ID"/>
        </w:rPr>
        <w:t xml:space="preserve"> </w:t>
      </w:r>
      <m:oMath>
        <m:r>
          <m:rPr>
            <m:sty m:val="p"/>
          </m:rPr>
          <w:rPr>
            <w:rFonts w:ascii="Cambria Math" w:hAnsi="Cambria Math" w:cs="Times New Roman"/>
            <w:sz w:val="24"/>
            <w:szCs w:val="24"/>
            <w:lang w:val="id-ID"/>
          </w:rPr>
          <m:t>β</m:t>
        </m:r>
      </m:oMath>
      <w:r w:rsidR="009856C1" w:rsidRPr="0099690B">
        <w:rPr>
          <w:rFonts w:ascii="Times New Roman" w:eastAsiaTheme="minorEastAsia" w:hAnsi="Times New Roman" w:cs="Times New Roman"/>
          <w:iCs/>
          <w:sz w:val="24"/>
          <w:szCs w:val="24"/>
          <w:vertAlign w:val="subscript"/>
          <w:lang w:val="id-ID"/>
        </w:rPr>
        <w:t>2</w:t>
      </w:r>
      <w:r w:rsidR="009856C1" w:rsidRPr="0099690B">
        <w:rPr>
          <w:rFonts w:ascii="Times New Roman" w:eastAsiaTheme="minorEastAsia" w:hAnsi="Times New Roman" w:cs="Times New Roman"/>
          <w:iCs/>
          <w:sz w:val="24"/>
          <w:szCs w:val="24"/>
          <w:lang w:val="id-ID"/>
        </w:rPr>
        <w:t>X</w:t>
      </w:r>
      <w:r w:rsidR="009856C1" w:rsidRPr="0099690B">
        <w:rPr>
          <w:rFonts w:ascii="Times New Roman" w:eastAsiaTheme="minorEastAsia" w:hAnsi="Times New Roman" w:cs="Times New Roman"/>
          <w:iCs/>
          <w:sz w:val="24"/>
          <w:szCs w:val="24"/>
          <w:vertAlign w:val="subscript"/>
          <w:lang w:val="id-ID"/>
        </w:rPr>
        <w:t xml:space="preserve">2 </w:t>
      </w:r>
      <w:r w:rsidR="009856C1" w:rsidRPr="0099690B">
        <w:rPr>
          <w:rFonts w:ascii="Times New Roman" w:eastAsiaTheme="minorEastAsia" w:hAnsi="Times New Roman" w:cs="Times New Roman"/>
          <w:iCs/>
          <w:sz w:val="24"/>
          <w:szCs w:val="24"/>
          <w:lang w:val="id-ID"/>
        </w:rPr>
        <w:t>+</w:t>
      </w:r>
      <w:r w:rsidR="009856C1" w:rsidRPr="0099690B">
        <w:rPr>
          <w:rFonts w:ascii="Times New Roman" w:eastAsiaTheme="minorEastAsia" w:hAnsi="Times New Roman" w:cs="Times New Roman"/>
          <w:iCs/>
          <w:sz w:val="24"/>
          <w:szCs w:val="24"/>
          <w:vertAlign w:val="subscript"/>
          <w:lang w:val="id-ID"/>
        </w:rPr>
        <w:t xml:space="preserve"> </w:t>
      </w:r>
      <m:oMath>
        <m:r>
          <m:rPr>
            <m:sty m:val="p"/>
          </m:rPr>
          <w:rPr>
            <w:rFonts w:ascii="Cambria Math" w:hAnsi="Cambria Math" w:cs="Times New Roman"/>
            <w:sz w:val="24"/>
            <w:szCs w:val="24"/>
            <w:lang w:val="id-ID"/>
          </w:rPr>
          <m:t>β</m:t>
        </m:r>
      </m:oMath>
      <w:r w:rsidR="009856C1" w:rsidRPr="0099690B">
        <w:rPr>
          <w:rFonts w:ascii="Times New Roman" w:eastAsiaTheme="minorEastAsia" w:hAnsi="Times New Roman" w:cs="Times New Roman"/>
          <w:iCs/>
          <w:sz w:val="24"/>
          <w:szCs w:val="24"/>
          <w:vertAlign w:val="subscript"/>
          <w:lang w:val="id-ID"/>
        </w:rPr>
        <w:t>3</w:t>
      </w:r>
      <w:r w:rsidR="009856C1" w:rsidRPr="0099690B">
        <w:rPr>
          <w:rFonts w:ascii="Times New Roman" w:eastAsiaTheme="minorEastAsia" w:hAnsi="Times New Roman" w:cs="Times New Roman"/>
          <w:iCs/>
          <w:sz w:val="24"/>
          <w:szCs w:val="24"/>
          <w:lang w:val="id-ID"/>
        </w:rPr>
        <w:t>X</w:t>
      </w:r>
      <w:r w:rsidR="009856C1" w:rsidRPr="0099690B">
        <w:rPr>
          <w:rFonts w:ascii="Times New Roman" w:eastAsiaTheme="minorEastAsia" w:hAnsi="Times New Roman" w:cs="Times New Roman"/>
          <w:iCs/>
          <w:sz w:val="24"/>
          <w:szCs w:val="24"/>
          <w:vertAlign w:val="subscript"/>
          <w:lang w:val="id-ID"/>
        </w:rPr>
        <w:t xml:space="preserve">3 </w:t>
      </w:r>
      <w:r w:rsidR="009856C1" w:rsidRPr="0099690B">
        <w:rPr>
          <w:rFonts w:ascii="Times New Roman" w:eastAsiaTheme="minorEastAsia" w:hAnsi="Times New Roman" w:cs="Times New Roman"/>
          <w:iCs/>
          <w:sz w:val="24"/>
          <w:szCs w:val="24"/>
          <w:lang w:val="id-ID"/>
        </w:rPr>
        <w:t>+ e</w:t>
      </w:r>
    </w:p>
    <w:p w14:paraId="4BA8B1C2" w14:textId="0ACBD478" w:rsidR="009856C1" w:rsidRPr="0099690B" w:rsidRDefault="009856C1" w:rsidP="00F7668B">
      <w:pPr>
        <w:pStyle w:val="ListParagraph"/>
        <w:tabs>
          <w:tab w:val="left" w:pos="426"/>
          <w:tab w:val="left" w:pos="851"/>
          <w:tab w:val="left" w:pos="1134"/>
        </w:tabs>
        <w:spacing w:line="480" w:lineRule="auto"/>
        <w:ind w:left="993"/>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Keterangan :</w:t>
      </w:r>
    </w:p>
    <w:p w14:paraId="66646AAE" w14:textId="5C96FB64" w:rsidR="009856C1" w:rsidRPr="0099690B" w:rsidRDefault="009856C1" w:rsidP="00F7668B">
      <w:pPr>
        <w:pStyle w:val="ListParagraph"/>
        <w:tabs>
          <w:tab w:val="left" w:pos="426"/>
          <w:tab w:val="left" w:pos="851"/>
          <w:tab w:val="left" w:pos="1134"/>
          <w:tab w:val="left" w:pos="1418"/>
          <w:tab w:val="left" w:pos="1843"/>
        </w:tabs>
        <w:spacing w:line="480" w:lineRule="auto"/>
        <w:ind w:left="127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Y</w:t>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Kepatuhan WP</w:t>
      </w:r>
    </w:p>
    <w:p w14:paraId="30C07C7F" w14:textId="6F9DC580" w:rsidR="009856C1" w:rsidRPr="0099690B" w:rsidRDefault="00E10366" w:rsidP="00F7668B">
      <w:pPr>
        <w:pStyle w:val="ListParagraph"/>
        <w:tabs>
          <w:tab w:val="left" w:pos="426"/>
          <w:tab w:val="left" w:pos="851"/>
          <w:tab w:val="left" w:pos="1134"/>
          <w:tab w:val="left" w:pos="1418"/>
          <w:tab w:val="left" w:pos="1843"/>
        </w:tabs>
        <w:spacing w:line="480" w:lineRule="auto"/>
        <w:ind w:left="1985" w:hanging="709"/>
        <w:jc w:val="both"/>
        <w:rPr>
          <w:rFonts w:ascii="Times New Roman" w:eastAsiaTheme="minorEastAsia" w:hAnsi="Times New Roman" w:cs="Times New Roman"/>
          <w:iCs/>
          <w:sz w:val="24"/>
          <w:szCs w:val="24"/>
          <w:vertAlign w:val="subscript"/>
          <w:lang w:val="id-ID"/>
        </w:rPr>
      </w:pPr>
      <w:r w:rsidRPr="0099690B">
        <w:rPr>
          <w:rFonts w:ascii="Times New Roman" w:hAnsi="Times New Roman" w:cs="Times New Roman"/>
          <w:sz w:val="24"/>
          <w:szCs w:val="24"/>
          <w:lang w:val="id-ID"/>
        </w:rPr>
        <w:t>α</w:t>
      </w:r>
      <w:r w:rsidR="003D17C3" w:rsidRPr="0099690B">
        <w:rPr>
          <w:rFonts w:ascii="Times New Roman" w:hAnsi="Times New Roman" w:cs="Times New Roman"/>
          <w:sz w:val="24"/>
          <w:szCs w:val="24"/>
          <w:vertAlign w:val="subscript"/>
          <w:lang w:val="id-ID"/>
        </w:rPr>
        <w:tab/>
      </w:r>
      <w:r w:rsidRPr="0099690B">
        <w:rPr>
          <w:rFonts w:ascii="Times New Roman" w:hAnsi="Times New Roman" w:cs="Times New Roman"/>
          <w:sz w:val="24"/>
          <w:szCs w:val="24"/>
          <w:vertAlign w:val="subscript"/>
          <w:lang w:val="id-ID"/>
        </w:rPr>
        <w:tab/>
      </w:r>
      <w:r w:rsidR="009856C1" w:rsidRPr="0099690B">
        <w:rPr>
          <w:rFonts w:ascii="Times New Roman" w:hAnsi="Times New Roman" w:cs="Times New Roman"/>
          <w:sz w:val="24"/>
          <w:szCs w:val="24"/>
          <w:lang w:val="id-ID"/>
        </w:rPr>
        <w:t>= Konstanta</w:t>
      </w:r>
      <w:r w:rsidR="00F0385C" w:rsidRPr="0099690B">
        <w:rPr>
          <w:rFonts w:ascii="Times New Roman" w:hAnsi="Times New Roman" w:cs="Times New Roman"/>
          <w:sz w:val="24"/>
          <w:szCs w:val="24"/>
          <w:lang w:val="id-ID"/>
        </w:rPr>
        <w:t xml:space="preserve"> </w:t>
      </w:r>
    </w:p>
    <w:p w14:paraId="7C16C376" w14:textId="2A6FE211" w:rsidR="009856C1" w:rsidRPr="0099690B" w:rsidRDefault="009856C1" w:rsidP="00F7668B">
      <w:pPr>
        <w:pStyle w:val="ListParagraph"/>
        <w:tabs>
          <w:tab w:val="left" w:pos="426"/>
          <w:tab w:val="left" w:pos="851"/>
          <w:tab w:val="left" w:pos="1134"/>
          <w:tab w:val="left" w:pos="1418"/>
          <w:tab w:val="left" w:pos="1843"/>
        </w:tabs>
        <w:spacing w:line="480" w:lineRule="auto"/>
        <w:ind w:left="1985" w:hanging="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w:t>
      </w:r>
      <w:r w:rsidRPr="0099690B">
        <w:rPr>
          <w:rFonts w:ascii="Times New Roman" w:hAnsi="Times New Roman" w:cs="Times New Roman"/>
          <w:sz w:val="24"/>
          <w:szCs w:val="24"/>
          <w:vertAlign w:val="subscript"/>
          <w:lang w:val="id-ID"/>
        </w:rPr>
        <w:t>1</w:t>
      </w:r>
      <w:r w:rsidR="003D17C3" w:rsidRPr="0099690B">
        <w:rPr>
          <w:rFonts w:ascii="Times New Roman" w:hAnsi="Times New Roman" w:cs="Times New Roman"/>
          <w:sz w:val="24"/>
          <w:szCs w:val="24"/>
          <w:vertAlign w:val="subscript"/>
          <w:lang w:val="id-ID"/>
        </w:rPr>
        <w:tab/>
      </w:r>
      <w:r w:rsidRPr="0099690B">
        <w:rPr>
          <w:rFonts w:ascii="Times New Roman" w:hAnsi="Times New Roman" w:cs="Times New Roman"/>
          <w:sz w:val="24"/>
          <w:szCs w:val="24"/>
          <w:lang w:val="id-ID"/>
        </w:rPr>
        <w:t>=</w:t>
      </w:r>
      <w:r w:rsidR="003D17C3"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Koefisien regresi </w:t>
      </w:r>
      <w:r w:rsidR="00BD7640" w:rsidRPr="0099690B">
        <w:rPr>
          <w:rFonts w:ascii="Times New Roman" w:hAnsi="Times New Roman" w:cs="Times New Roman"/>
          <w:sz w:val="24"/>
          <w:szCs w:val="24"/>
          <w:lang w:val="id-ID"/>
        </w:rPr>
        <w:t>X</w:t>
      </w:r>
      <w:r w:rsidR="00BD7640" w:rsidRPr="0099690B">
        <w:rPr>
          <w:rFonts w:ascii="Times New Roman" w:hAnsi="Times New Roman" w:cs="Times New Roman"/>
          <w:sz w:val="24"/>
          <w:szCs w:val="24"/>
          <w:vertAlign w:val="subscript"/>
          <w:lang w:val="id-ID"/>
        </w:rPr>
        <w:t>1</w:t>
      </w:r>
      <w:r w:rsidR="00F0385C" w:rsidRPr="0099690B">
        <w:rPr>
          <w:rFonts w:ascii="Times New Roman" w:hAnsi="Times New Roman" w:cs="Times New Roman"/>
          <w:sz w:val="24"/>
          <w:szCs w:val="24"/>
          <w:lang w:val="id-ID"/>
        </w:rPr>
        <w:t xml:space="preserve"> </w:t>
      </w:r>
    </w:p>
    <w:p w14:paraId="364505AC" w14:textId="21407142" w:rsidR="00F0385C" w:rsidRPr="0099690B" w:rsidRDefault="009856C1" w:rsidP="00F7668B">
      <w:pPr>
        <w:pStyle w:val="ListParagraph"/>
        <w:tabs>
          <w:tab w:val="left" w:pos="426"/>
          <w:tab w:val="left" w:pos="851"/>
          <w:tab w:val="left" w:pos="1134"/>
          <w:tab w:val="left" w:pos="1418"/>
          <w:tab w:val="left" w:pos="1843"/>
        </w:tabs>
        <w:spacing w:line="480" w:lineRule="auto"/>
        <w:ind w:left="1985" w:hanging="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w:t>
      </w:r>
      <w:r w:rsidRPr="0099690B">
        <w:rPr>
          <w:rFonts w:ascii="Times New Roman" w:hAnsi="Times New Roman" w:cs="Times New Roman"/>
          <w:sz w:val="24"/>
          <w:szCs w:val="24"/>
          <w:vertAlign w:val="subscript"/>
          <w:lang w:val="id-ID"/>
        </w:rPr>
        <w:t>2</w:t>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xml:space="preserve">= </w:t>
      </w:r>
      <w:r w:rsidR="0073224D" w:rsidRPr="0099690B">
        <w:rPr>
          <w:rFonts w:ascii="Times New Roman" w:hAnsi="Times New Roman" w:cs="Times New Roman"/>
          <w:sz w:val="24"/>
          <w:szCs w:val="24"/>
          <w:lang w:val="id-ID"/>
        </w:rPr>
        <w:t xml:space="preserve">Koefisien regresi </w:t>
      </w:r>
      <w:r w:rsidR="00BD7640" w:rsidRPr="0099690B">
        <w:rPr>
          <w:rFonts w:ascii="Times New Roman" w:hAnsi="Times New Roman" w:cs="Times New Roman"/>
          <w:sz w:val="24"/>
          <w:szCs w:val="24"/>
          <w:lang w:val="id-ID"/>
        </w:rPr>
        <w:t>X</w:t>
      </w:r>
      <w:r w:rsidR="00BD7640" w:rsidRPr="0099690B">
        <w:rPr>
          <w:rFonts w:ascii="Times New Roman" w:hAnsi="Times New Roman" w:cs="Times New Roman"/>
          <w:sz w:val="24"/>
          <w:szCs w:val="24"/>
          <w:vertAlign w:val="subscript"/>
          <w:lang w:val="id-ID"/>
        </w:rPr>
        <w:t xml:space="preserve">2 </w:t>
      </w:r>
    </w:p>
    <w:p w14:paraId="659D54ED" w14:textId="4045A49A" w:rsidR="0073224D" w:rsidRPr="0099690B" w:rsidRDefault="0073224D" w:rsidP="00F7668B">
      <w:pPr>
        <w:pStyle w:val="ListParagraph"/>
        <w:tabs>
          <w:tab w:val="left" w:pos="426"/>
          <w:tab w:val="left" w:pos="851"/>
          <w:tab w:val="left" w:pos="1134"/>
          <w:tab w:val="left" w:pos="1418"/>
          <w:tab w:val="left" w:pos="1843"/>
        </w:tabs>
        <w:spacing w:line="480" w:lineRule="auto"/>
        <w:ind w:left="1985" w:hanging="709"/>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w:t>
      </w:r>
      <w:r w:rsidRPr="0099690B">
        <w:rPr>
          <w:rFonts w:ascii="Times New Roman" w:hAnsi="Times New Roman" w:cs="Times New Roman"/>
          <w:sz w:val="24"/>
          <w:szCs w:val="24"/>
          <w:vertAlign w:val="subscript"/>
          <w:lang w:val="id-ID"/>
        </w:rPr>
        <w:t>3</w:t>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xml:space="preserve">= Koefisien regresi </w:t>
      </w:r>
      <w:r w:rsidR="00BD7640" w:rsidRPr="0099690B">
        <w:rPr>
          <w:rFonts w:ascii="Times New Roman" w:hAnsi="Times New Roman" w:cs="Times New Roman"/>
          <w:sz w:val="24"/>
          <w:szCs w:val="24"/>
          <w:lang w:val="id-ID"/>
        </w:rPr>
        <w:t>X</w:t>
      </w:r>
      <w:r w:rsidR="00BD7640" w:rsidRPr="0099690B">
        <w:rPr>
          <w:rFonts w:ascii="Times New Roman" w:hAnsi="Times New Roman" w:cs="Times New Roman"/>
          <w:sz w:val="24"/>
          <w:szCs w:val="24"/>
          <w:vertAlign w:val="subscript"/>
          <w:lang w:val="id-ID"/>
        </w:rPr>
        <w:t xml:space="preserve">3 </w:t>
      </w:r>
    </w:p>
    <w:p w14:paraId="73DF29DA" w14:textId="1D5B2CB1" w:rsidR="0073224D" w:rsidRPr="0099690B" w:rsidRDefault="0073224D" w:rsidP="00F7668B">
      <w:pPr>
        <w:pStyle w:val="ListParagraph"/>
        <w:tabs>
          <w:tab w:val="left" w:pos="426"/>
          <w:tab w:val="left" w:pos="851"/>
          <w:tab w:val="left" w:pos="1134"/>
          <w:tab w:val="left" w:pos="1418"/>
          <w:tab w:val="left" w:pos="1843"/>
        </w:tabs>
        <w:spacing w:line="480" w:lineRule="auto"/>
        <w:ind w:left="127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X</w:t>
      </w:r>
      <w:r w:rsidRPr="0099690B">
        <w:rPr>
          <w:rFonts w:ascii="Times New Roman" w:hAnsi="Times New Roman" w:cs="Times New Roman"/>
          <w:sz w:val="24"/>
          <w:szCs w:val="24"/>
          <w:vertAlign w:val="subscript"/>
          <w:lang w:val="id-ID"/>
        </w:rPr>
        <w:t>1</w:t>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Pengetahuan WP</w:t>
      </w:r>
    </w:p>
    <w:p w14:paraId="10D5F751" w14:textId="7CD7AF1B" w:rsidR="0073224D" w:rsidRPr="0099690B" w:rsidRDefault="0073224D" w:rsidP="00F7668B">
      <w:pPr>
        <w:pStyle w:val="ListParagraph"/>
        <w:tabs>
          <w:tab w:val="left" w:pos="426"/>
          <w:tab w:val="left" w:pos="851"/>
          <w:tab w:val="left" w:pos="1134"/>
          <w:tab w:val="left" w:pos="1418"/>
          <w:tab w:val="left" w:pos="1843"/>
        </w:tabs>
        <w:spacing w:line="480" w:lineRule="auto"/>
        <w:ind w:left="127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X</w:t>
      </w:r>
      <w:r w:rsidRPr="0099690B">
        <w:rPr>
          <w:rFonts w:ascii="Times New Roman" w:hAnsi="Times New Roman" w:cs="Times New Roman"/>
          <w:sz w:val="24"/>
          <w:szCs w:val="24"/>
          <w:vertAlign w:val="subscript"/>
          <w:lang w:val="id-ID"/>
        </w:rPr>
        <w:t>2</w:t>
      </w:r>
      <w:r w:rsidR="003D17C3" w:rsidRPr="0099690B">
        <w:rPr>
          <w:rFonts w:ascii="Times New Roman" w:hAnsi="Times New Roman" w:cs="Times New Roman"/>
          <w:sz w:val="24"/>
          <w:szCs w:val="24"/>
          <w:vertAlign w:val="subscript"/>
          <w:lang w:val="id-ID"/>
        </w:rPr>
        <w:tab/>
      </w:r>
      <w:r w:rsidRPr="0099690B">
        <w:rPr>
          <w:rFonts w:ascii="Times New Roman" w:hAnsi="Times New Roman" w:cs="Times New Roman"/>
          <w:sz w:val="24"/>
          <w:szCs w:val="24"/>
          <w:lang w:val="id-ID"/>
        </w:rPr>
        <w:t>= Sanksi Perpajakan</w:t>
      </w:r>
    </w:p>
    <w:p w14:paraId="36FC097B" w14:textId="499DB2E7" w:rsidR="0073224D" w:rsidRPr="0099690B" w:rsidRDefault="0073224D" w:rsidP="00F7668B">
      <w:pPr>
        <w:pStyle w:val="ListParagraph"/>
        <w:tabs>
          <w:tab w:val="left" w:pos="426"/>
          <w:tab w:val="left" w:pos="851"/>
          <w:tab w:val="left" w:pos="1134"/>
          <w:tab w:val="left" w:pos="1418"/>
          <w:tab w:val="left" w:pos="1843"/>
        </w:tabs>
        <w:spacing w:line="480" w:lineRule="auto"/>
        <w:ind w:left="1276"/>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X</w:t>
      </w:r>
      <w:r w:rsidRPr="0099690B">
        <w:rPr>
          <w:rFonts w:ascii="Times New Roman" w:hAnsi="Times New Roman" w:cs="Times New Roman"/>
          <w:sz w:val="24"/>
          <w:szCs w:val="24"/>
          <w:vertAlign w:val="subscript"/>
          <w:lang w:val="id-ID"/>
        </w:rPr>
        <w:t>3</w:t>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Kesadaran WP</w:t>
      </w:r>
    </w:p>
    <w:p w14:paraId="30A557AB" w14:textId="407DEC79" w:rsidR="00B51F87" w:rsidRPr="0099690B" w:rsidRDefault="0073224D" w:rsidP="00F31898">
      <w:pPr>
        <w:pStyle w:val="ListParagraph"/>
        <w:tabs>
          <w:tab w:val="left" w:pos="426"/>
          <w:tab w:val="left" w:pos="851"/>
          <w:tab w:val="left" w:pos="1134"/>
          <w:tab w:val="left" w:pos="1418"/>
          <w:tab w:val="left" w:pos="1843"/>
        </w:tabs>
        <w:spacing w:line="480" w:lineRule="auto"/>
        <w:ind w:left="1276"/>
        <w:jc w:val="both"/>
        <w:rPr>
          <w:rFonts w:ascii="Times New Roman" w:hAnsi="Times New Roman" w:cs="Times New Roman"/>
          <w:sz w:val="24"/>
          <w:szCs w:val="24"/>
          <w:lang w:val="id-ID"/>
        </w:rPr>
      </w:pPr>
      <w:r w:rsidRPr="0099690B">
        <w:rPr>
          <w:rFonts w:ascii="Times New Roman" w:hAnsi="Times New Roman" w:cs="Times New Roman"/>
          <w:i/>
          <w:iCs/>
          <w:sz w:val="24"/>
          <w:szCs w:val="24"/>
          <w:lang w:val="id-ID"/>
        </w:rPr>
        <w:t>e</w:t>
      </w:r>
      <w:r w:rsidRPr="0099690B">
        <w:rPr>
          <w:rFonts w:ascii="Times New Roman" w:hAnsi="Times New Roman" w:cs="Times New Roman"/>
          <w:sz w:val="24"/>
          <w:szCs w:val="24"/>
          <w:lang w:val="id-ID"/>
        </w:rPr>
        <w:tab/>
      </w:r>
      <w:r w:rsidR="003D17C3" w:rsidRPr="0099690B">
        <w:rPr>
          <w:rFonts w:ascii="Times New Roman" w:hAnsi="Times New Roman" w:cs="Times New Roman"/>
          <w:sz w:val="24"/>
          <w:szCs w:val="24"/>
          <w:lang w:val="id-ID"/>
        </w:rPr>
        <w:tab/>
      </w:r>
      <w:r w:rsidRPr="0099690B">
        <w:rPr>
          <w:rFonts w:ascii="Times New Roman" w:hAnsi="Times New Roman" w:cs="Times New Roman"/>
          <w:sz w:val="24"/>
          <w:szCs w:val="24"/>
          <w:lang w:val="id-ID"/>
        </w:rPr>
        <w:t xml:space="preserve">= </w:t>
      </w:r>
      <w:r w:rsidR="00E10366" w:rsidRPr="0099690B">
        <w:rPr>
          <w:rFonts w:ascii="Times New Roman" w:hAnsi="Times New Roman" w:cs="Times New Roman"/>
          <w:sz w:val="24"/>
          <w:szCs w:val="24"/>
          <w:lang w:val="id-ID"/>
        </w:rPr>
        <w:t>Residual/</w:t>
      </w:r>
      <w:r w:rsidRPr="0099690B">
        <w:rPr>
          <w:rFonts w:ascii="Times New Roman" w:hAnsi="Times New Roman" w:cs="Times New Roman"/>
          <w:sz w:val="24"/>
          <w:szCs w:val="24"/>
          <w:lang w:val="id-ID"/>
        </w:rPr>
        <w:t>Error</w:t>
      </w:r>
    </w:p>
    <w:p w14:paraId="30B4D5A0" w14:textId="26A5A29A" w:rsidR="004F401C" w:rsidRPr="0099690B" w:rsidRDefault="004F401C" w:rsidP="00BB63BC">
      <w:pPr>
        <w:pStyle w:val="ListParagraph"/>
        <w:numPr>
          <w:ilvl w:val="1"/>
          <w:numId w:val="69"/>
        </w:numPr>
        <w:tabs>
          <w:tab w:val="left" w:pos="426"/>
          <w:tab w:val="left" w:pos="851"/>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Uji Statistik </w:t>
      </w:r>
      <w:r w:rsidR="00D07A23" w:rsidRPr="0099690B">
        <w:rPr>
          <w:rFonts w:ascii="Times New Roman" w:hAnsi="Times New Roman" w:cs="Times New Roman"/>
          <w:b/>
          <w:bCs/>
          <w:sz w:val="24"/>
          <w:szCs w:val="24"/>
          <w:lang w:val="id-ID"/>
        </w:rPr>
        <w:t>T</w:t>
      </w:r>
      <w:r w:rsidRPr="0099690B">
        <w:rPr>
          <w:rFonts w:ascii="Times New Roman" w:hAnsi="Times New Roman" w:cs="Times New Roman"/>
          <w:b/>
          <w:bCs/>
          <w:sz w:val="24"/>
          <w:szCs w:val="24"/>
          <w:lang w:val="id-ID"/>
        </w:rPr>
        <w:t xml:space="preserve"> (Uji </w:t>
      </w:r>
      <w:r w:rsidR="00D07A23" w:rsidRPr="0099690B">
        <w:rPr>
          <w:rFonts w:ascii="Times New Roman" w:hAnsi="Times New Roman" w:cs="Times New Roman"/>
          <w:b/>
          <w:bCs/>
          <w:sz w:val="24"/>
          <w:szCs w:val="24"/>
          <w:lang w:val="id-ID"/>
        </w:rPr>
        <w:t>t</w:t>
      </w:r>
      <w:r w:rsidRPr="0099690B">
        <w:rPr>
          <w:rFonts w:ascii="Times New Roman" w:hAnsi="Times New Roman" w:cs="Times New Roman"/>
          <w:b/>
          <w:bCs/>
          <w:sz w:val="24"/>
          <w:szCs w:val="24"/>
          <w:lang w:val="id-ID"/>
        </w:rPr>
        <w:t xml:space="preserve">) </w:t>
      </w:r>
    </w:p>
    <w:p w14:paraId="2B359E7B" w14:textId="6D4995E0" w:rsidR="00647147" w:rsidRPr="0099690B" w:rsidRDefault="004F401C" w:rsidP="00122D4F">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Menurut </w:t>
      </w:r>
      <w:r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2022)","manualFormatting":"Sahir, (2022)","plainTextFormattedCitation":"(Sahir, 2022)","previouslyFormattedCitation":"(Sahir, 2022)"},"properties":{"noteIndex":0},"schema":"https://github.com/citation-style-language/schema/raw/master/csl-citation.json"}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Sahir, (2022)</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Uji t merupakan pengujian</w:t>
      </w:r>
      <w:r w:rsidR="00FC2D37" w:rsidRPr="0099690B">
        <w:rPr>
          <w:rFonts w:ascii="Times New Roman" w:hAnsi="Times New Roman" w:cs="Times New Roman"/>
          <w:sz w:val="24"/>
          <w:szCs w:val="24"/>
          <w:lang w:val="id-ID"/>
        </w:rPr>
        <w:t xml:space="preserve"> secara parsial</w:t>
      </w:r>
      <w:r w:rsidRPr="0099690B">
        <w:rPr>
          <w:rFonts w:ascii="Times New Roman" w:hAnsi="Times New Roman" w:cs="Times New Roman"/>
          <w:sz w:val="24"/>
          <w:szCs w:val="24"/>
          <w:lang w:val="id-ID"/>
        </w:rPr>
        <w:t xml:space="preserve"> kepada koefisien regresi, untuk men</w:t>
      </w:r>
      <w:r w:rsidR="00FC2D37" w:rsidRPr="0099690B">
        <w:rPr>
          <w:rFonts w:ascii="Times New Roman" w:hAnsi="Times New Roman" w:cs="Times New Roman"/>
          <w:sz w:val="24"/>
          <w:szCs w:val="24"/>
          <w:lang w:val="id-ID"/>
        </w:rPr>
        <w:t>entukan</w:t>
      </w:r>
      <w:r w:rsidRPr="0099690B">
        <w:rPr>
          <w:rFonts w:ascii="Times New Roman" w:hAnsi="Times New Roman" w:cs="Times New Roman"/>
          <w:sz w:val="24"/>
          <w:szCs w:val="24"/>
          <w:lang w:val="id-ID"/>
        </w:rPr>
        <w:t xml:space="preserve"> signifikansi secara parsial atau masing-masing variabel bebas terhadap variabel terikat. </w:t>
      </w:r>
      <w:bookmarkStart w:id="18" w:name="_Hlk190304648"/>
      <w:r w:rsidRPr="0099690B">
        <w:rPr>
          <w:rFonts w:ascii="Times New Roman" w:hAnsi="Times New Roman" w:cs="Times New Roman"/>
          <w:sz w:val="24"/>
          <w:szCs w:val="24"/>
          <w:lang w:val="id-ID"/>
        </w:rPr>
        <w:t>Tingkat signifikansi uji t</w:t>
      </w:r>
      <w:r w:rsidR="00122D4F"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adalah </w:t>
      </w:r>
      <w:r w:rsidR="00FB04E0" w:rsidRPr="0099690B">
        <w:rPr>
          <w:rFonts w:ascii="Times New Roman" w:hAnsi="Times New Roman" w:cs="Times New Roman"/>
          <w:sz w:val="24"/>
          <w:szCs w:val="24"/>
          <w:lang w:val="id-ID"/>
        </w:rPr>
        <w:t>10</w:t>
      </w:r>
      <w:r w:rsidR="00D31AC1"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w:t>
      </w:r>
      <w:r w:rsidR="00A842FB"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0</w:t>
      </w:r>
      <w:r w:rsidR="00FB04E0" w:rsidRPr="0099690B">
        <w:rPr>
          <w:rFonts w:ascii="Times New Roman" w:hAnsi="Times New Roman" w:cs="Times New Roman"/>
          <w:sz w:val="24"/>
          <w:szCs w:val="24"/>
          <w:lang w:val="id-ID"/>
        </w:rPr>
        <w:t>,10</w:t>
      </w:r>
      <w:r w:rsidR="00A842FB" w:rsidRPr="0099690B">
        <w:rPr>
          <w:rFonts w:ascii="Times New Roman" w:hAnsi="Times New Roman" w:cs="Times New Roman"/>
          <w:sz w:val="24"/>
          <w:szCs w:val="24"/>
          <w:lang w:val="id-ID"/>
        </w:rPr>
        <w:t>)</w:t>
      </w:r>
      <w:r w:rsidR="007C7014" w:rsidRPr="0099690B">
        <w:rPr>
          <w:rFonts w:ascii="Times New Roman" w:hAnsi="Times New Roman" w:cs="Times New Roman"/>
          <w:sz w:val="24"/>
          <w:szCs w:val="24"/>
          <w:lang w:val="id-ID"/>
        </w:rPr>
        <w:t xml:space="preserve"> dengan kriteria apabila sig &lt; 0,10 maka terdapat pengaruh</w:t>
      </w:r>
      <w:r w:rsidR="00E21238" w:rsidRPr="0099690B">
        <w:rPr>
          <w:rFonts w:ascii="Times New Roman" w:hAnsi="Times New Roman" w:cs="Times New Roman"/>
          <w:sz w:val="24"/>
          <w:szCs w:val="24"/>
          <w:lang w:val="id-ID"/>
        </w:rPr>
        <w:t xml:space="preserve"> signifikan antara variabel dependen dan variabel independen. Sebaliknya jika sig &gt; 0,10, maka tidak terdapat pengaruh signifikan antara variabel dependen terhadap </w:t>
      </w:r>
      <w:r w:rsidR="00E21238" w:rsidRPr="0099690B">
        <w:rPr>
          <w:rFonts w:ascii="Times New Roman" w:hAnsi="Times New Roman" w:cs="Times New Roman"/>
          <w:sz w:val="24"/>
          <w:szCs w:val="24"/>
          <w:lang w:val="id-ID"/>
        </w:rPr>
        <w:lastRenderedPageBreak/>
        <w:t xml:space="preserve">variabel independen. </w:t>
      </w:r>
      <w:r w:rsidR="00FE7E3B" w:rsidRPr="0099690B">
        <w:rPr>
          <w:rFonts w:ascii="Times New Roman" w:hAnsi="Times New Roman" w:cs="Times New Roman"/>
          <w:sz w:val="24"/>
          <w:szCs w:val="24"/>
          <w:lang w:val="id-ID"/>
        </w:rPr>
        <w:t>Selain itu, kriteria lain yang digunakan dalam membuat keputusan terhadap hasil uji hipotesis adalah nilai</w:t>
      </w:r>
      <w:r w:rsidR="00ED114F" w:rsidRPr="0099690B">
        <w:rPr>
          <w:rFonts w:ascii="Times New Roman" w:hAnsi="Times New Roman" w:cs="Times New Roman"/>
          <w:sz w:val="24"/>
          <w:szCs w:val="24"/>
          <w:lang w:val="id-ID"/>
        </w:rPr>
        <w:t xml:space="preserve"> </w:t>
      </w:r>
      <w:r w:rsidR="0078337E" w:rsidRPr="0099690B">
        <w:rPr>
          <w:rFonts w:ascii="Times New Roman" w:hAnsi="Times New Roman" w:cs="Times New Roman"/>
          <w:sz w:val="24"/>
          <w:szCs w:val="24"/>
          <w:lang w:val="id-ID"/>
        </w:rPr>
        <w:t>uji t</w:t>
      </w:r>
      <w:r w:rsidR="00ED114F" w:rsidRPr="0099690B">
        <w:rPr>
          <w:rFonts w:ascii="Times New Roman" w:hAnsi="Times New Roman" w:cs="Times New Roman"/>
          <w:sz w:val="24"/>
          <w:szCs w:val="24"/>
          <w:lang w:val="id-ID"/>
        </w:rPr>
        <w:t xml:space="preserve"> tersebut </w:t>
      </w:r>
      <w:r w:rsidR="00FE7E3B" w:rsidRPr="0099690B">
        <w:rPr>
          <w:rFonts w:ascii="Times New Roman" w:hAnsi="Times New Roman" w:cs="Times New Roman"/>
          <w:sz w:val="24"/>
          <w:szCs w:val="24"/>
          <w:lang w:val="id-ID"/>
        </w:rPr>
        <w:t>bernilai posit</w:t>
      </w:r>
      <w:r w:rsidR="00FF444A" w:rsidRPr="0099690B">
        <w:rPr>
          <w:rFonts w:ascii="Times New Roman" w:hAnsi="Times New Roman" w:cs="Times New Roman"/>
          <w:sz w:val="24"/>
          <w:szCs w:val="24"/>
          <w:lang w:val="id-ID"/>
        </w:rPr>
        <w:t>i</w:t>
      </w:r>
      <w:r w:rsidR="00FE7E3B" w:rsidRPr="0099690B">
        <w:rPr>
          <w:rFonts w:ascii="Times New Roman" w:hAnsi="Times New Roman" w:cs="Times New Roman"/>
          <w:sz w:val="24"/>
          <w:szCs w:val="24"/>
          <w:lang w:val="id-ID"/>
        </w:rPr>
        <w:t>f</w:t>
      </w:r>
      <w:bookmarkEnd w:id="18"/>
      <w:r w:rsidR="00FE7E3B" w:rsidRPr="0099690B">
        <w:rPr>
          <w:rFonts w:ascii="Times New Roman" w:hAnsi="Times New Roman" w:cs="Times New Roman"/>
          <w:sz w:val="24"/>
          <w:szCs w:val="24"/>
          <w:lang w:val="id-ID"/>
        </w:rPr>
        <w:t>.</w:t>
      </w:r>
    </w:p>
    <w:p w14:paraId="3B0AF27B" w14:textId="62DC5528" w:rsidR="00F7668B" w:rsidRPr="0099690B" w:rsidRDefault="00CB0E22" w:rsidP="00BB63BC">
      <w:pPr>
        <w:pStyle w:val="ListParagraph"/>
        <w:numPr>
          <w:ilvl w:val="0"/>
          <w:numId w:val="68"/>
        </w:numPr>
        <w:tabs>
          <w:tab w:val="left" w:pos="426"/>
          <w:tab w:val="left" w:pos="851"/>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Analisis Koefisien Determinasi (R</w:t>
      </w:r>
      <w:r w:rsidRPr="0099690B">
        <w:rPr>
          <w:rFonts w:ascii="Times New Roman" w:hAnsi="Times New Roman" w:cs="Times New Roman"/>
          <w:b/>
          <w:bCs/>
          <w:sz w:val="24"/>
          <w:szCs w:val="24"/>
          <w:vertAlign w:val="superscript"/>
          <w:lang w:val="id-ID"/>
        </w:rPr>
        <w:t>2</w:t>
      </w:r>
      <w:r w:rsidRPr="0099690B">
        <w:rPr>
          <w:rFonts w:ascii="Times New Roman" w:hAnsi="Times New Roman" w:cs="Times New Roman"/>
          <w:b/>
          <w:bCs/>
          <w:sz w:val="24"/>
          <w:szCs w:val="24"/>
          <w:lang w:val="id-ID"/>
        </w:rPr>
        <w:t>)</w:t>
      </w:r>
    </w:p>
    <w:p w14:paraId="2D75EC42" w14:textId="78CEB728" w:rsidR="006E7FF9" w:rsidRPr="0099690B" w:rsidRDefault="00F7668B"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r w:rsidRPr="0099690B">
        <w:rPr>
          <w:rFonts w:ascii="Times New Roman" w:hAnsi="Times New Roman" w:cs="Times New Roman"/>
          <w:sz w:val="24"/>
          <w:szCs w:val="24"/>
          <w:lang w:val="id-ID"/>
        </w:rPr>
        <w:tab/>
      </w:r>
      <w:r w:rsidR="00CB0E22" w:rsidRPr="0099690B">
        <w:rPr>
          <w:rFonts w:ascii="Times New Roman" w:hAnsi="Times New Roman" w:cs="Times New Roman"/>
          <w:sz w:val="24"/>
          <w:szCs w:val="24"/>
          <w:lang w:val="id-ID"/>
        </w:rPr>
        <w:t xml:space="preserve">Koefisien ini adalah statistik yang menjelaskan seberapa besar proporsi varians pada satu variabel dapat dijelaskan oleh varians variabel lain </w:t>
      </w:r>
      <w:r w:rsidR="00CB0E22" w:rsidRPr="0099690B">
        <w:rPr>
          <w:rFonts w:ascii="Times New Roman" w:hAnsi="Times New Roman" w:cs="Times New Roman"/>
          <w:sz w:val="24"/>
          <w:szCs w:val="24"/>
          <w:lang w:val="id-ID"/>
        </w:rPr>
        <w:fldChar w:fldCharType="begin" w:fldLock="1"/>
      </w:r>
      <w:r w:rsidR="00D52AF1" w:rsidRPr="0099690B">
        <w:rPr>
          <w:rFonts w:ascii="Times New Roman" w:hAnsi="Times New Roman" w:cs="Times New Roman"/>
          <w:sz w:val="24"/>
          <w:szCs w:val="24"/>
          <w:lang w:val="id-ID"/>
        </w:rPr>
        <w:instrText>ADDIN CSL_CITATION {"citationItems":[{"id":"ITEM-1","itemData":{"ISBN":"978-623-96979-0-7","abstract":"Seiring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Kata","author":[{"dropping-particle":"","family":"Malay","given":"M Nursalim","non-dropping-particle":"","parse-names":false,"suffix":""}],"container-title":"CV. Madani Jaya","edition":"2","editor":[{"dropping-particle":"","family":"Harakindo","given":"","non-dropping-particle":"","parse-names":false,"suffix":""}],"id":"ITEM-1","issued":{"date-parts":[["2022"]]},"number-of-pages":"1-50","publisher-place":"Lampung","title":"Belajar Mudah &amp; Praktis Analisis Data Stastistik dan JAPS","type":"book"},"uris":["http://www.mendeley.com/documents/?uuid=962ea3f4-70ef-4221-9233-520aa7729e48"]}],"mendeley":{"formattedCitation":"(Malay, 2022)","plainTextFormattedCitation":"(Malay, 2022)","previouslyFormattedCitation":"(Malay, 2022)"},"properties":{"noteIndex":0},"schema":"https://github.com/citation-style-language/schema/raw/master/csl-citation.json"}</w:instrText>
      </w:r>
      <w:r w:rsidR="00CB0E22" w:rsidRPr="0099690B">
        <w:rPr>
          <w:rFonts w:ascii="Times New Roman" w:hAnsi="Times New Roman" w:cs="Times New Roman"/>
          <w:sz w:val="24"/>
          <w:szCs w:val="24"/>
          <w:lang w:val="id-ID"/>
        </w:rPr>
        <w:fldChar w:fldCharType="separate"/>
      </w:r>
      <w:r w:rsidR="00CB0E22" w:rsidRPr="0099690B">
        <w:rPr>
          <w:rFonts w:ascii="Times New Roman" w:hAnsi="Times New Roman" w:cs="Times New Roman"/>
          <w:noProof/>
          <w:sz w:val="24"/>
          <w:szCs w:val="24"/>
          <w:lang w:val="id-ID"/>
        </w:rPr>
        <w:t>(Malay, 2022)</w:t>
      </w:r>
      <w:r w:rsidR="00CB0E22" w:rsidRPr="0099690B">
        <w:rPr>
          <w:rFonts w:ascii="Times New Roman" w:hAnsi="Times New Roman" w:cs="Times New Roman"/>
          <w:sz w:val="24"/>
          <w:szCs w:val="24"/>
          <w:lang w:val="id-ID"/>
        </w:rPr>
        <w:fldChar w:fldCharType="end"/>
      </w:r>
      <w:r w:rsidR="00CB0E22" w:rsidRPr="0099690B">
        <w:rPr>
          <w:rFonts w:ascii="Times New Roman" w:hAnsi="Times New Roman" w:cs="Times New Roman"/>
          <w:sz w:val="24"/>
          <w:szCs w:val="24"/>
          <w:lang w:val="id-ID"/>
        </w:rPr>
        <w:t>.</w:t>
      </w:r>
      <w:r w:rsidR="0063477F" w:rsidRPr="0099690B">
        <w:rPr>
          <w:rFonts w:ascii="Times New Roman" w:hAnsi="Times New Roman" w:cs="Times New Roman"/>
          <w:sz w:val="24"/>
          <w:szCs w:val="24"/>
          <w:lang w:val="id-ID"/>
        </w:rPr>
        <w:t xml:space="preserve"> </w:t>
      </w:r>
      <w:r w:rsidR="00FF3D6E" w:rsidRPr="0099690B">
        <w:rPr>
          <w:rFonts w:ascii="Times New Roman" w:hAnsi="Times New Roman" w:cs="Times New Roman"/>
          <w:sz w:val="24"/>
          <w:szCs w:val="24"/>
          <w:lang w:val="id-ID"/>
        </w:rPr>
        <w:t>Jika nilai koef</w:t>
      </w:r>
      <w:r w:rsidR="00BF27C2" w:rsidRPr="0099690B">
        <w:rPr>
          <w:rFonts w:ascii="Times New Roman" w:hAnsi="Times New Roman" w:cs="Times New Roman"/>
          <w:sz w:val="24"/>
          <w:szCs w:val="24"/>
          <w:lang w:val="id-ID"/>
        </w:rPr>
        <w:t>i</w:t>
      </w:r>
      <w:r w:rsidR="00FF3D6E" w:rsidRPr="0099690B">
        <w:rPr>
          <w:rFonts w:ascii="Times New Roman" w:hAnsi="Times New Roman" w:cs="Times New Roman"/>
          <w:sz w:val="24"/>
          <w:szCs w:val="24"/>
          <w:lang w:val="id-ID"/>
        </w:rPr>
        <w:t>sien determ</w:t>
      </w:r>
      <w:r w:rsidR="00BF27C2" w:rsidRPr="0099690B">
        <w:rPr>
          <w:rFonts w:ascii="Times New Roman" w:hAnsi="Times New Roman" w:cs="Times New Roman"/>
          <w:sz w:val="24"/>
          <w:szCs w:val="24"/>
          <w:lang w:val="id-ID"/>
        </w:rPr>
        <w:t>i</w:t>
      </w:r>
      <w:r w:rsidR="00FF3D6E" w:rsidRPr="0099690B">
        <w:rPr>
          <w:rFonts w:ascii="Times New Roman" w:hAnsi="Times New Roman" w:cs="Times New Roman"/>
          <w:sz w:val="24"/>
          <w:szCs w:val="24"/>
          <w:lang w:val="id-ID"/>
        </w:rPr>
        <w:t>nasi (R</w:t>
      </w:r>
      <w:r w:rsidR="00FF3D6E" w:rsidRPr="0099690B">
        <w:rPr>
          <w:rFonts w:ascii="Times New Roman" w:hAnsi="Times New Roman" w:cs="Times New Roman"/>
          <w:sz w:val="24"/>
          <w:szCs w:val="24"/>
          <w:vertAlign w:val="superscript"/>
          <w:lang w:val="id-ID"/>
        </w:rPr>
        <w:t>2</w:t>
      </w:r>
      <w:r w:rsidR="00FF3D6E" w:rsidRPr="0099690B">
        <w:rPr>
          <w:rFonts w:ascii="Times New Roman" w:hAnsi="Times New Roman" w:cs="Times New Roman"/>
          <w:sz w:val="24"/>
          <w:szCs w:val="24"/>
          <w:lang w:val="id-ID"/>
        </w:rPr>
        <w:t xml:space="preserve"> ) dalam model regresi tetap kecil atau mendekati nol (0), maka </w:t>
      </w:r>
      <w:r w:rsidR="00E90017" w:rsidRPr="0099690B">
        <w:rPr>
          <w:rFonts w:ascii="Times New Roman" w:hAnsi="Times New Roman" w:cs="Times New Roman"/>
          <w:sz w:val="24"/>
          <w:szCs w:val="24"/>
          <w:lang w:val="id-ID"/>
        </w:rPr>
        <w:t>keadaan ini</w:t>
      </w:r>
      <w:r w:rsidR="00FF3D6E" w:rsidRPr="0099690B">
        <w:rPr>
          <w:rFonts w:ascii="Times New Roman" w:hAnsi="Times New Roman" w:cs="Times New Roman"/>
          <w:sz w:val="24"/>
          <w:szCs w:val="24"/>
          <w:lang w:val="id-ID"/>
        </w:rPr>
        <w:t xml:space="preserve"> mengindikasikan bahwa</w:t>
      </w:r>
      <w:r w:rsidR="00BD7640" w:rsidRPr="0099690B">
        <w:rPr>
          <w:rFonts w:ascii="Times New Roman" w:hAnsi="Times New Roman" w:cs="Times New Roman"/>
          <w:sz w:val="24"/>
          <w:szCs w:val="24"/>
          <w:lang w:val="id-ID"/>
        </w:rPr>
        <w:t xml:space="preserve"> semua </w:t>
      </w:r>
      <w:r w:rsidR="00FF3D6E" w:rsidRPr="0099690B">
        <w:rPr>
          <w:rFonts w:ascii="Times New Roman" w:hAnsi="Times New Roman" w:cs="Times New Roman"/>
          <w:sz w:val="24"/>
          <w:szCs w:val="24"/>
          <w:lang w:val="id-ID"/>
        </w:rPr>
        <w:t>variabel independen kurang berpengaruh</w:t>
      </w:r>
      <w:r w:rsidR="00FF3F5A" w:rsidRPr="0099690B">
        <w:rPr>
          <w:rFonts w:ascii="Times New Roman" w:hAnsi="Times New Roman" w:cs="Times New Roman"/>
          <w:sz w:val="24"/>
          <w:szCs w:val="24"/>
          <w:lang w:val="id-ID"/>
        </w:rPr>
        <w:t xml:space="preserve"> kepada </w:t>
      </w:r>
      <w:r w:rsidR="00FF3D6E" w:rsidRPr="0099690B">
        <w:rPr>
          <w:rFonts w:ascii="Times New Roman" w:hAnsi="Times New Roman" w:cs="Times New Roman"/>
          <w:sz w:val="24"/>
          <w:szCs w:val="24"/>
          <w:lang w:val="id-ID"/>
        </w:rPr>
        <w:t>variabel dependen, sedangkan nilai koefisien determinasi (R</w:t>
      </w:r>
      <w:r w:rsidR="00FF3D6E" w:rsidRPr="0099690B">
        <w:rPr>
          <w:rFonts w:ascii="Times New Roman" w:hAnsi="Times New Roman" w:cs="Times New Roman"/>
          <w:sz w:val="24"/>
          <w:szCs w:val="24"/>
          <w:vertAlign w:val="superscript"/>
          <w:lang w:val="id-ID"/>
        </w:rPr>
        <w:t>2</w:t>
      </w:r>
      <w:r w:rsidR="00FF3D6E" w:rsidRPr="0099690B">
        <w:rPr>
          <w:rFonts w:ascii="Times New Roman" w:hAnsi="Times New Roman" w:cs="Times New Roman"/>
          <w:sz w:val="24"/>
          <w:szCs w:val="24"/>
          <w:lang w:val="id-ID"/>
        </w:rPr>
        <w:t xml:space="preserve"> ) yang semakin mendekati 100% mengindikasikan bahwa semua variabel independen semakin berpengaruh </w:t>
      </w:r>
      <w:r w:rsidR="005B307E" w:rsidRPr="0099690B">
        <w:rPr>
          <w:rFonts w:ascii="Times New Roman" w:hAnsi="Times New Roman" w:cs="Times New Roman"/>
          <w:sz w:val="24"/>
          <w:szCs w:val="24"/>
          <w:lang w:val="id-ID"/>
        </w:rPr>
        <w:t xml:space="preserve">kepada </w:t>
      </w:r>
      <w:r w:rsidR="00FF3D6E" w:rsidRPr="0099690B">
        <w:rPr>
          <w:rFonts w:ascii="Times New Roman" w:hAnsi="Times New Roman" w:cs="Times New Roman"/>
          <w:sz w:val="24"/>
          <w:szCs w:val="24"/>
          <w:lang w:val="id-ID"/>
        </w:rPr>
        <w:t xml:space="preserve">variabel dependen </w:t>
      </w:r>
      <w:r w:rsidR="00D52AF1" w:rsidRPr="0099690B">
        <w:rPr>
          <w:rFonts w:ascii="Times New Roman" w:hAnsi="Times New Roman" w:cs="Times New Roman"/>
          <w:sz w:val="24"/>
          <w:szCs w:val="24"/>
          <w:lang w:val="id-ID"/>
        </w:rPr>
        <w:fldChar w:fldCharType="begin" w:fldLock="1"/>
      </w:r>
      <w:r w:rsidR="00AF0EA4" w:rsidRPr="0099690B">
        <w:rPr>
          <w:rFonts w:ascii="Times New Roman" w:hAnsi="Times New Roman" w:cs="Times New Roman"/>
          <w:sz w:val="24"/>
          <w:szCs w:val="24"/>
          <w:lang w:val="id-ID"/>
        </w:rPr>
        <w:instrText>ADDIN CSL_CITATION {"citationItems":[{"id":"ITEM-1","itemData":{"ISBN":"9786236155066","abstract":"This study examined the effect of workplace spirituality on job performance mediated by organizational commitment and job involvement. The sample in this study were employees of PKU Muhammadiyah Hospital, Yogyakarta. Data collection used survey method. The method of analyzing the data is SEM-AMOS version 24.00. The study revealed that workplace spirituality significantly affects organizational commitment, job involvement, and job performance. Organizational commitment affects job performance. Job involvement does not affect job performance. The indirect effect of workplace spirituality on job performance through organizational commitment has the same value with the direct impact of workplace spirituality towards job performance.","author":[{"dropping-particle":"","family":"Sahir","given":"Syafrida Hafni","non-dropping-particle":"","parse-names":false,"suffix":""}],"edition":"1","editor":[{"dropping-particle":"","family":"Koryati","given":"Try","non-dropping-particle":"","parse-names":false,"suffix":""}],"id":"ITEM-1","issued":{"date-parts":[["2022"]]},"number-of-pages":"83","publisher":"KBM Indonesia","publisher-place":"Balen, Bojonegoro- Jawa Timur","title":"Metodologi Penelitian","type":"book"},"uris":["http://www.mendeley.com/documents/?uuid=62b9b414-dde5-4c87-abab-41e4a6a92cc6"]}],"mendeley":{"formattedCitation":"(Sahir, 2022)","plainTextFormattedCitation":"(Sahir, 2022)","previouslyFormattedCitation":"(Sahir, 2022)"},"properties":{"noteIndex":0},"schema":"https://github.com/citation-style-language/schema/raw/master/csl-citation.json"}</w:instrText>
      </w:r>
      <w:r w:rsidR="00D52AF1" w:rsidRPr="0099690B">
        <w:rPr>
          <w:rFonts w:ascii="Times New Roman" w:hAnsi="Times New Roman" w:cs="Times New Roman"/>
          <w:sz w:val="24"/>
          <w:szCs w:val="24"/>
          <w:lang w:val="id-ID"/>
        </w:rPr>
        <w:fldChar w:fldCharType="separate"/>
      </w:r>
      <w:r w:rsidR="00D52AF1" w:rsidRPr="0099690B">
        <w:rPr>
          <w:rFonts w:ascii="Times New Roman" w:hAnsi="Times New Roman" w:cs="Times New Roman"/>
          <w:noProof/>
          <w:sz w:val="24"/>
          <w:szCs w:val="24"/>
          <w:lang w:val="id-ID"/>
        </w:rPr>
        <w:t>(Sahir, 2022)</w:t>
      </w:r>
      <w:r w:rsidR="00D52AF1" w:rsidRPr="0099690B">
        <w:rPr>
          <w:rFonts w:ascii="Times New Roman" w:hAnsi="Times New Roman" w:cs="Times New Roman"/>
          <w:sz w:val="24"/>
          <w:szCs w:val="24"/>
          <w:lang w:val="id-ID"/>
        </w:rPr>
        <w:fldChar w:fldCharType="end"/>
      </w:r>
      <w:r w:rsidR="00D52AF1" w:rsidRPr="0099690B">
        <w:rPr>
          <w:rFonts w:ascii="Times New Roman" w:hAnsi="Times New Roman" w:cs="Times New Roman"/>
          <w:sz w:val="24"/>
          <w:szCs w:val="24"/>
          <w:lang w:val="id-ID"/>
        </w:rPr>
        <w:t>.</w:t>
      </w:r>
      <w:r w:rsidR="006E7FF9" w:rsidRPr="0099690B">
        <w:rPr>
          <w:rFonts w:ascii="Times New Roman" w:hAnsi="Times New Roman" w:cs="Times New Roman"/>
          <w:b/>
          <w:bCs/>
          <w:sz w:val="24"/>
          <w:szCs w:val="24"/>
          <w:lang w:val="id-ID"/>
        </w:rPr>
        <w:t xml:space="preserve"> </w:t>
      </w:r>
    </w:p>
    <w:p w14:paraId="40386865" w14:textId="77777777" w:rsidR="001555F2" w:rsidRPr="0099690B" w:rsidRDefault="001555F2"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p>
    <w:p w14:paraId="46E78E82" w14:textId="77777777" w:rsidR="001555F2" w:rsidRPr="0099690B" w:rsidRDefault="001555F2"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p>
    <w:p w14:paraId="51A3D8C8" w14:textId="77777777" w:rsidR="001555F2" w:rsidRPr="0099690B" w:rsidRDefault="001555F2"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p>
    <w:p w14:paraId="0E106F23" w14:textId="77777777" w:rsidR="001555F2" w:rsidRPr="0099690B" w:rsidRDefault="001555F2"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p>
    <w:p w14:paraId="1B059BF4" w14:textId="77777777" w:rsidR="001555F2" w:rsidRPr="0099690B" w:rsidRDefault="001555F2" w:rsidP="0063477F">
      <w:pPr>
        <w:tabs>
          <w:tab w:val="left" w:pos="426"/>
          <w:tab w:val="left" w:pos="851"/>
          <w:tab w:val="left" w:pos="1843"/>
        </w:tabs>
        <w:spacing w:line="480" w:lineRule="auto"/>
        <w:ind w:left="567"/>
        <w:jc w:val="both"/>
        <w:rPr>
          <w:rFonts w:ascii="Times New Roman" w:hAnsi="Times New Roman" w:cs="Times New Roman"/>
          <w:b/>
          <w:bCs/>
          <w:sz w:val="24"/>
          <w:szCs w:val="24"/>
          <w:lang w:val="id-ID"/>
        </w:rPr>
      </w:pPr>
    </w:p>
    <w:p w14:paraId="70CE7E80" w14:textId="77777777" w:rsidR="00FF3F5A" w:rsidRPr="0099690B" w:rsidRDefault="00FF3F5A" w:rsidP="001555F2">
      <w:pPr>
        <w:tabs>
          <w:tab w:val="left" w:pos="426"/>
        </w:tabs>
        <w:spacing w:line="480" w:lineRule="auto"/>
        <w:jc w:val="center"/>
        <w:rPr>
          <w:rFonts w:ascii="Times New Roman" w:hAnsi="Times New Roman" w:cs="Times New Roman"/>
          <w:b/>
          <w:bCs/>
          <w:sz w:val="24"/>
          <w:szCs w:val="24"/>
          <w:lang w:val="id-ID"/>
        </w:rPr>
      </w:pPr>
    </w:p>
    <w:p w14:paraId="38BAC5E9" w14:textId="77777777" w:rsidR="000E58D8" w:rsidRPr="0099690B" w:rsidRDefault="000E58D8" w:rsidP="001555F2">
      <w:pPr>
        <w:tabs>
          <w:tab w:val="left" w:pos="426"/>
        </w:tabs>
        <w:spacing w:line="480" w:lineRule="auto"/>
        <w:jc w:val="center"/>
        <w:rPr>
          <w:rFonts w:ascii="Times New Roman" w:hAnsi="Times New Roman" w:cs="Times New Roman"/>
          <w:b/>
          <w:bCs/>
          <w:sz w:val="24"/>
          <w:szCs w:val="24"/>
          <w:lang w:val="id-ID"/>
        </w:rPr>
      </w:pPr>
    </w:p>
    <w:p w14:paraId="5A1E2592" w14:textId="77777777" w:rsidR="00BB63BC" w:rsidRPr="0099690B" w:rsidRDefault="00BB63BC" w:rsidP="001555F2">
      <w:pPr>
        <w:tabs>
          <w:tab w:val="left" w:pos="426"/>
        </w:tabs>
        <w:spacing w:line="480" w:lineRule="auto"/>
        <w:jc w:val="center"/>
        <w:rPr>
          <w:rFonts w:ascii="Times New Roman" w:hAnsi="Times New Roman" w:cs="Times New Roman"/>
          <w:b/>
          <w:bCs/>
          <w:sz w:val="24"/>
          <w:szCs w:val="24"/>
          <w:lang w:val="id-ID"/>
        </w:rPr>
      </w:pPr>
    </w:p>
    <w:p w14:paraId="3B9531B9" w14:textId="77777777" w:rsidR="00BB63BC" w:rsidRPr="0099690B" w:rsidRDefault="00BB63BC" w:rsidP="001555F2">
      <w:pPr>
        <w:tabs>
          <w:tab w:val="left" w:pos="426"/>
        </w:tabs>
        <w:spacing w:line="480" w:lineRule="auto"/>
        <w:jc w:val="center"/>
        <w:rPr>
          <w:rFonts w:ascii="Times New Roman" w:hAnsi="Times New Roman" w:cs="Times New Roman"/>
          <w:b/>
          <w:bCs/>
          <w:sz w:val="24"/>
          <w:szCs w:val="24"/>
          <w:lang w:val="id-ID"/>
        </w:rPr>
      </w:pPr>
    </w:p>
    <w:p w14:paraId="5C62713E" w14:textId="5194267C" w:rsidR="001555F2" w:rsidRPr="0099690B" w:rsidRDefault="001555F2" w:rsidP="001555F2">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BAB</w:t>
      </w:r>
      <w:r w:rsidR="007836A2" w:rsidRPr="0099690B">
        <w:rPr>
          <w:rFonts w:ascii="Times New Roman" w:hAnsi="Times New Roman" w:cs="Times New Roman"/>
          <w:b/>
          <w:bCs/>
          <w:sz w:val="24"/>
          <w:szCs w:val="24"/>
          <w:lang w:val="id-ID"/>
        </w:rPr>
        <w:t xml:space="preserve"> IV</w:t>
      </w:r>
    </w:p>
    <w:p w14:paraId="479F4BBD" w14:textId="7D1FF853" w:rsidR="001555F2" w:rsidRPr="0099690B" w:rsidRDefault="001555F2" w:rsidP="001555F2">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HASIL DAN PEMBAHASAN</w:t>
      </w:r>
    </w:p>
    <w:p w14:paraId="26FD3CF2" w14:textId="4CDDB9B8" w:rsidR="001555F2" w:rsidRPr="0099690B" w:rsidRDefault="007F2099" w:rsidP="00BB63BC">
      <w:pPr>
        <w:pStyle w:val="ListParagraph"/>
        <w:numPr>
          <w:ilvl w:val="1"/>
          <w:numId w:val="1"/>
        </w:numPr>
        <w:tabs>
          <w:tab w:val="left" w:pos="426"/>
        </w:tabs>
        <w:spacing w:line="480" w:lineRule="auto"/>
        <w:ind w:left="426"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Gambaran Umum Obyek Penelitian</w:t>
      </w:r>
    </w:p>
    <w:p w14:paraId="1FE97A1D" w14:textId="2D6D4A8F" w:rsidR="007F2099" w:rsidRPr="0099690B" w:rsidRDefault="007F2099" w:rsidP="007F2099">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D6131" w:rsidRPr="0099690B">
        <w:rPr>
          <w:rFonts w:ascii="Times New Roman" w:hAnsi="Times New Roman" w:cs="Times New Roman"/>
          <w:sz w:val="24"/>
          <w:szCs w:val="24"/>
          <w:lang w:val="id-ID"/>
        </w:rPr>
        <w:t>Penelitian memakai kuesioner yang disebarkan kepada objek penelitian yaitu Wajib Pajak PBB-P2 di Kota Samarinda</w:t>
      </w:r>
      <w:r w:rsidRPr="0099690B">
        <w:rPr>
          <w:rFonts w:ascii="Times New Roman" w:hAnsi="Times New Roman" w:cs="Times New Roman"/>
          <w:sz w:val="24"/>
          <w:szCs w:val="24"/>
          <w:lang w:val="id-ID"/>
        </w:rPr>
        <w:t xml:space="preserve">. Adapun penyebaran kuesioner penelitian menggunakan </w:t>
      </w:r>
      <w:r w:rsidRPr="0099690B">
        <w:rPr>
          <w:rFonts w:ascii="Times New Roman" w:hAnsi="Times New Roman" w:cs="Times New Roman"/>
          <w:i/>
          <w:iCs/>
          <w:sz w:val="24"/>
          <w:szCs w:val="24"/>
          <w:lang w:val="id-ID"/>
        </w:rPr>
        <w:t>link</w:t>
      </w:r>
      <w:r w:rsidR="00161573" w:rsidRPr="0099690B">
        <w:rPr>
          <w:rFonts w:ascii="Times New Roman" w:hAnsi="Times New Roman" w:cs="Times New Roman"/>
          <w:i/>
          <w:iCs/>
          <w:sz w:val="24"/>
          <w:szCs w:val="24"/>
          <w:lang w:val="id-ID"/>
        </w:rPr>
        <w:t xml:space="preserve"> google form</w:t>
      </w:r>
      <w:r w:rsidR="00574E1C" w:rsidRPr="0099690B">
        <w:rPr>
          <w:rFonts w:ascii="Times New Roman" w:hAnsi="Times New Roman" w:cs="Times New Roman"/>
          <w:sz w:val="24"/>
          <w:szCs w:val="24"/>
          <w:lang w:val="id-ID"/>
        </w:rPr>
        <w:t xml:space="preserve"> </w:t>
      </w:r>
      <w:r w:rsidR="00161573" w:rsidRPr="0099690B">
        <w:rPr>
          <w:rFonts w:ascii="Times New Roman" w:hAnsi="Times New Roman" w:cs="Times New Roman"/>
          <w:sz w:val="24"/>
          <w:szCs w:val="24"/>
          <w:lang w:val="id-ID"/>
        </w:rPr>
        <w:t>yang dilakukan secara langsung kepada responden</w:t>
      </w:r>
      <w:r w:rsidR="00A34A10" w:rsidRPr="0099690B">
        <w:rPr>
          <w:rFonts w:ascii="Times New Roman" w:hAnsi="Times New Roman" w:cs="Times New Roman"/>
          <w:sz w:val="24"/>
          <w:szCs w:val="24"/>
          <w:lang w:val="id-ID"/>
        </w:rPr>
        <w:t xml:space="preserve"> (dengan scan barcode </w:t>
      </w:r>
      <w:r w:rsidR="00A34A10" w:rsidRPr="0099690B">
        <w:rPr>
          <w:rFonts w:ascii="Times New Roman" w:hAnsi="Times New Roman" w:cs="Times New Roman"/>
          <w:i/>
          <w:iCs/>
          <w:sz w:val="24"/>
          <w:szCs w:val="24"/>
          <w:lang w:val="id-ID"/>
        </w:rPr>
        <w:t>link goole form</w:t>
      </w:r>
      <w:r w:rsidR="00A34A10" w:rsidRPr="0099690B">
        <w:rPr>
          <w:rFonts w:ascii="Times New Roman" w:hAnsi="Times New Roman" w:cs="Times New Roman"/>
          <w:sz w:val="24"/>
          <w:szCs w:val="24"/>
          <w:lang w:val="id-ID"/>
        </w:rPr>
        <w:t xml:space="preserve"> atau mengirim link melalui </w:t>
      </w:r>
      <w:r w:rsidR="00A34A10" w:rsidRPr="0099690B">
        <w:rPr>
          <w:rFonts w:ascii="Times New Roman" w:hAnsi="Times New Roman" w:cs="Times New Roman"/>
          <w:i/>
          <w:iCs/>
          <w:sz w:val="24"/>
          <w:szCs w:val="24"/>
          <w:lang w:val="id-ID"/>
        </w:rPr>
        <w:t>WhatsApp</w:t>
      </w:r>
      <w:r w:rsidR="00A34A10" w:rsidRPr="0099690B">
        <w:rPr>
          <w:rFonts w:ascii="Times New Roman" w:hAnsi="Times New Roman" w:cs="Times New Roman"/>
          <w:sz w:val="24"/>
          <w:szCs w:val="24"/>
          <w:lang w:val="id-ID"/>
        </w:rPr>
        <w:t>)</w:t>
      </w:r>
      <w:r w:rsidR="00161573" w:rsidRPr="0099690B">
        <w:rPr>
          <w:rFonts w:ascii="Times New Roman" w:hAnsi="Times New Roman" w:cs="Times New Roman"/>
          <w:sz w:val="24"/>
          <w:szCs w:val="24"/>
          <w:lang w:val="id-ID"/>
        </w:rPr>
        <w:t xml:space="preserve"> maupun melalui perantara, seperti Ketua RT yang </w:t>
      </w:r>
      <w:r w:rsidR="00993DB2" w:rsidRPr="0099690B">
        <w:rPr>
          <w:rFonts w:ascii="Times New Roman" w:hAnsi="Times New Roman" w:cs="Times New Roman"/>
          <w:sz w:val="24"/>
          <w:szCs w:val="24"/>
          <w:lang w:val="id-ID"/>
        </w:rPr>
        <w:t xml:space="preserve">mendistribusikan </w:t>
      </w:r>
      <w:r w:rsidR="00161573" w:rsidRPr="0099690B">
        <w:rPr>
          <w:rFonts w:ascii="Times New Roman" w:hAnsi="Times New Roman" w:cs="Times New Roman"/>
          <w:i/>
          <w:iCs/>
          <w:sz w:val="24"/>
          <w:szCs w:val="24"/>
          <w:lang w:val="id-ID"/>
        </w:rPr>
        <w:t>link google form</w:t>
      </w:r>
      <w:r w:rsidR="00574E1C" w:rsidRPr="0099690B">
        <w:rPr>
          <w:rFonts w:ascii="Times New Roman" w:hAnsi="Times New Roman" w:cs="Times New Roman"/>
          <w:i/>
          <w:iCs/>
          <w:sz w:val="24"/>
          <w:szCs w:val="24"/>
          <w:lang w:val="id-ID"/>
        </w:rPr>
        <w:t xml:space="preserve"> </w:t>
      </w:r>
      <w:r w:rsidR="00574E1C" w:rsidRPr="0099690B">
        <w:rPr>
          <w:rFonts w:ascii="Times New Roman" w:hAnsi="Times New Roman" w:cs="Times New Roman"/>
          <w:sz w:val="24"/>
          <w:szCs w:val="24"/>
          <w:lang w:val="id-ID"/>
        </w:rPr>
        <w:t xml:space="preserve">tersebut </w:t>
      </w:r>
      <w:r w:rsidR="00161573" w:rsidRPr="0099690B">
        <w:rPr>
          <w:rFonts w:ascii="Times New Roman" w:hAnsi="Times New Roman" w:cs="Times New Roman"/>
          <w:sz w:val="24"/>
          <w:szCs w:val="24"/>
          <w:lang w:val="id-ID"/>
        </w:rPr>
        <w:t>ke media</w:t>
      </w:r>
      <w:r w:rsidR="00574E1C" w:rsidRPr="0099690B">
        <w:rPr>
          <w:rFonts w:ascii="Times New Roman" w:hAnsi="Times New Roman" w:cs="Times New Roman"/>
          <w:sz w:val="24"/>
          <w:szCs w:val="24"/>
          <w:lang w:val="id-ID"/>
        </w:rPr>
        <w:t xml:space="preserve"> </w:t>
      </w:r>
      <w:r w:rsidR="00161573" w:rsidRPr="0099690B">
        <w:rPr>
          <w:rFonts w:ascii="Times New Roman" w:hAnsi="Times New Roman" w:cs="Times New Roman"/>
          <w:sz w:val="24"/>
          <w:szCs w:val="24"/>
          <w:lang w:val="id-ID"/>
        </w:rPr>
        <w:t xml:space="preserve">komunikasi antarwarga yaitu Grup </w:t>
      </w:r>
      <w:r w:rsidR="00161573" w:rsidRPr="0099690B">
        <w:rPr>
          <w:rFonts w:ascii="Times New Roman" w:hAnsi="Times New Roman" w:cs="Times New Roman"/>
          <w:i/>
          <w:iCs/>
          <w:sz w:val="24"/>
          <w:szCs w:val="24"/>
          <w:lang w:val="id-ID"/>
        </w:rPr>
        <w:t>WhatsApp</w:t>
      </w:r>
      <w:r w:rsidR="00161573" w:rsidRPr="0099690B">
        <w:rPr>
          <w:rFonts w:ascii="Times New Roman" w:hAnsi="Times New Roman" w:cs="Times New Roman"/>
          <w:sz w:val="24"/>
          <w:szCs w:val="24"/>
          <w:lang w:val="id-ID"/>
        </w:rPr>
        <w:t>.</w:t>
      </w:r>
      <w:r w:rsidR="00456B49" w:rsidRPr="0099690B">
        <w:rPr>
          <w:rFonts w:ascii="Times New Roman" w:hAnsi="Times New Roman" w:cs="Times New Roman"/>
          <w:sz w:val="24"/>
          <w:szCs w:val="24"/>
          <w:lang w:val="id-ID"/>
        </w:rPr>
        <w:t xml:space="preserve"> Metode pada penyebaran kuesioner ini adalah </w:t>
      </w:r>
      <w:r w:rsidR="00456B49" w:rsidRPr="0099690B">
        <w:rPr>
          <w:rFonts w:ascii="Times New Roman" w:hAnsi="Times New Roman" w:cs="Times New Roman"/>
          <w:i/>
          <w:iCs/>
          <w:sz w:val="24"/>
          <w:szCs w:val="24"/>
          <w:lang w:val="id-ID"/>
        </w:rPr>
        <w:t>Simple Random Sampling</w:t>
      </w:r>
      <w:r w:rsidR="00456B49" w:rsidRPr="0099690B">
        <w:rPr>
          <w:rFonts w:ascii="Times New Roman" w:hAnsi="Times New Roman" w:cs="Times New Roman"/>
          <w:sz w:val="24"/>
          <w:szCs w:val="24"/>
          <w:lang w:val="id-ID"/>
        </w:rPr>
        <w:t xml:space="preserve"> yaitu dengan menyebarkan kuesioner secara acak ke suatu populasi sehingga setiap </w:t>
      </w:r>
      <w:r w:rsidR="002745BA" w:rsidRPr="0099690B">
        <w:rPr>
          <w:rFonts w:ascii="Times New Roman" w:hAnsi="Times New Roman" w:cs="Times New Roman"/>
          <w:sz w:val="24"/>
          <w:szCs w:val="24"/>
          <w:lang w:val="id-ID"/>
        </w:rPr>
        <w:t>individu</w:t>
      </w:r>
      <w:r w:rsidR="00456B49" w:rsidRPr="0099690B">
        <w:rPr>
          <w:rFonts w:ascii="Times New Roman" w:hAnsi="Times New Roman" w:cs="Times New Roman"/>
          <w:sz w:val="24"/>
          <w:szCs w:val="24"/>
          <w:lang w:val="id-ID"/>
        </w:rPr>
        <w:t xml:space="preserve"> memiliki kesempatan yang sama.</w:t>
      </w:r>
      <w:r w:rsidR="00574E1C" w:rsidRPr="0099690B">
        <w:rPr>
          <w:rFonts w:ascii="Times New Roman" w:hAnsi="Times New Roman" w:cs="Times New Roman"/>
          <w:sz w:val="24"/>
          <w:szCs w:val="24"/>
          <w:lang w:val="id-ID"/>
        </w:rPr>
        <w:t xml:space="preserve"> Hasil </w:t>
      </w:r>
      <w:r w:rsidR="002745BA" w:rsidRPr="0099690B">
        <w:rPr>
          <w:rFonts w:ascii="Times New Roman" w:hAnsi="Times New Roman" w:cs="Times New Roman"/>
          <w:sz w:val="24"/>
          <w:szCs w:val="24"/>
          <w:lang w:val="id-ID"/>
        </w:rPr>
        <w:t>distribusi</w:t>
      </w:r>
      <w:r w:rsidR="00574E1C" w:rsidRPr="0099690B">
        <w:rPr>
          <w:rFonts w:ascii="Times New Roman" w:hAnsi="Times New Roman" w:cs="Times New Roman"/>
          <w:sz w:val="24"/>
          <w:szCs w:val="24"/>
          <w:lang w:val="id-ID"/>
        </w:rPr>
        <w:t xml:space="preserve"> kuesioner tersebut</w:t>
      </w:r>
      <w:r w:rsidR="00DD6131" w:rsidRPr="0099690B">
        <w:rPr>
          <w:rFonts w:ascii="Times New Roman" w:hAnsi="Times New Roman" w:cs="Times New Roman"/>
          <w:sz w:val="24"/>
          <w:szCs w:val="24"/>
          <w:lang w:val="id-ID"/>
        </w:rPr>
        <w:t xml:space="preserve"> ditunjukkan </w:t>
      </w:r>
      <w:r w:rsidR="006C5CEC" w:rsidRPr="0099690B">
        <w:rPr>
          <w:rFonts w:ascii="Times New Roman" w:hAnsi="Times New Roman" w:cs="Times New Roman"/>
          <w:sz w:val="24"/>
          <w:szCs w:val="24"/>
          <w:lang w:val="id-ID"/>
        </w:rPr>
        <w:t xml:space="preserve">pada tabel </w:t>
      </w:r>
      <w:r w:rsidR="00574E1C" w:rsidRPr="0099690B">
        <w:rPr>
          <w:rFonts w:ascii="Times New Roman" w:hAnsi="Times New Roman" w:cs="Times New Roman"/>
          <w:sz w:val="24"/>
          <w:szCs w:val="24"/>
          <w:lang w:val="id-ID"/>
        </w:rPr>
        <w:t>berikut :</w:t>
      </w:r>
    </w:p>
    <w:p w14:paraId="3DF0BE73" w14:textId="7DAAD849" w:rsidR="0022721E" w:rsidRPr="0099690B" w:rsidRDefault="0022721E" w:rsidP="0022721E">
      <w:pPr>
        <w:tabs>
          <w:tab w:val="left" w:pos="426"/>
        </w:tabs>
        <w:spacing w:line="240" w:lineRule="auto"/>
        <w:jc w:val="center"/>
        <w:rPr>
          <w:rFonts w:ascii="Times New Roman" w:hAnsi="Times New Roman" w:cs="Times New Roman"/>
          <w:b/>
          <w:bCs/>
          <w:lang w:val="id-ID"/>
        </w:rPr>
      </w:pPr>
      <w:r w:rsidRPr="0099690B">
        <w:rPr>
          <w:rFonts w:ascii="Times New Roman" w:hAnsi="Times New Roman" w:cs="Times New Roman"/>
          <w:b/>
          <w:bCs/>
          <w:lang w:val="id-ID"/>
        </w:rPr>
        <w:t>Tabel 4.1 Keterangan dan Jumlah Kuesioner Penelitian Yang Tersebar</w:t>
      </w:r>
    </w:p>
    <w:tbl>
      <w:tblPr>
        <w:tblStyle w:val="TableGrid"/>
        <w:tblW w:w="0" w:type="auto"/>
        <w:tblLook w:val="04A0" w:firstRow="1" w:lastRow="0" w:firstColumn="1" w:lastColumn="0" w:noHBand="0" w:noVBand="1"/>
      </w:tblPr>
      <w:tblGrid>
        <w:gridCol w:w="3912"/>
        <w:gridCol w:w="3912"/>
      </w:tblGrid>
      <w:tr w:rsidR="0022721E" w:rsidRPr="0099690B" w14:paraId="78A1C277" w14:textId="77777777" w:rsidTr="007836A2">
        <w:trPr>
          <w:trHeight w:val="283"/>
        </w:trPr>
        <w:tc>
          <w:tcPr>
            <w:tcW w:w="3912" w:type="dxa"/>
          </w:tcPr>
          <w:p w14:paraId="01AC47A4" w14:textId="1FF2055F" w:rsidR="0022721E" w:rsidRPr="0099690B" w:rsidRDefault="0022721E" w:rsidP="0022721E">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Keterangan</w:t>
            </w:r>
          </w:p>
        </w:tc>
        <w:tc>
          <w:tcPr>
            <w:tcW w:w="3912" w:type="dxa"/>
          </w:tcPr>
          <w:p w14:paraId="49450A1C" w14:textId="0120E89F" w:rsidR="0022721E" w:rsidRPr="0099690B" w:rsidRDefault="0022721E" w:rsidP="0022721E">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Jumlah</w:t>
            </w:r>
            <w:r w:rsidR="00574E1C" w:rsidRPr="0099690B">
              <w:rPr>
                <w:rFonts w:ascii="Times New Roman" w:hAnsi="Times New Roman" w:cs="Times New Roman"/>
                <w:b/>
                <w:bCs/>
                <w:sz w:val="20"/>
                <w:szCs w:val="20"/>
                <w:lang w:val="id-ID"/>
              </w:rPr>
              <w:t xml:space="preserve"> ( Responden )</w:t>
            </w:r>
          </w:p>
        </w:tc>
      </w:tr>
      <w:tr w:rsidR="0022721E" w:rsidRPr="0099690B" w14:paraId="54993D43" w14:textId="77777777" w:rsidTr="007836A2">
        <w:trPr>
          <w:trHeight w:val="283"/>
        </w:trPr>
        <w:tc>
          <w:tcPr>
            <w:tcW w:w="3912" w:type="dxa"/>
          </w:tcPr>
          <w:p w14:paraId="70AE4E75" w14:textId="4719A64F" w:rsidR="0022721E" w:rsidRPr="0099690B" w:rsidRDefault="0022721E" w:rsidP="0022721E">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Total </w:t>
            </w:r>
            <w:r w:rsidR="00574E1C" w:rsidRPr="0099690B">
              <w:rPr>
                <w:rFonts w:ascii="Times New Roman" w:hAnsi="Times New Roman" w:cs="Times New Roman"/>
                <w:sz w:val="20"/>
                <w:szCs w:val="20"/>
                <w:lang w:val="id-ID"/>
              </w:rPr>
              <w:t>k</w:t>
            </w:r>
            <w:r w:rsidRPr="0099690B">
              <w:rPr>
                <w:rFonts w:ascii="Times New Roman" w:hAnsi="Times New Roman" w:cs="Times New Roman"/>
                <w:sz w:val="20"/>
                <w:szCs w:val="20"/>
                <w:lang w:val="id-ID"/>
              </w:rPr>
              <w:t>uesioner yang tersebar</w:t>
            </w:r>
          </w:p>
        </w:tc>
        <w:tc>
          <w:tcPr>
            <w:tcW w:w="3912" w:type="dxa"/>
          </w:tcPr>
          <w:p w14:paraId="6A04C8D3" w14:textId="46FE2C53" w:rsidR="0022721E" w:rsidRPr="0099690B" w:rsidRDefault="0022721E" w:rsidP="0022721E">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121</w:t>
            </w:r>
            <w:r w:rsidR="00574E1C" w:rsidRPr="0099690B">
              <w:rPr>
                <w:rFonts w:ascii="Times New Roman" w:hAnsi="Times New Roman" w:cs="Times New Roman"/>
                <w:sz w:val="20"/>
                <w:szCs w:val="20"/>
                <w:lang w:val="id-ID"/>
              </w:rPr>
              <w:t xml:space="preserve"> </w:t>
            </w:r>
          </w:p>
        </w:tc>
      </w:tr>
      <w:tr w:rsidR="0022721E" w:rsidRPr="0099690B" w14:paraId="40DF9BEC" w14:textId="77777777" w:rsidTr="007836A2">
        <w:trPr>
          <w:trHeight w:val="283"/>
        </w:trPr>
        <w:tc>
          <w:tcPr>
            <w:tcW w:w="3912" w:type="dxa"/>
          </w:tcPr>
          <w:p w14:paraId="15D021C9" w14:textId="102BFE3D" w:rsidR="0022721E" w:rsidRPr="0099690B" w:rsidRDefault="0022721E" w:rsidP="0022721E">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Kuesioner yang memenuhi syarat</w:t>
            </w:r>
          </w:p>
        </w:tc>
        <w:tc>
          <w:tcPr>
            <w:tcW w:w="3912" w:type="dxa"/>
          </w:tcPr>
          <w:p w14:paraId="6CACEBD1" w14:textId="795F177D" w:rsidR="0022721E" w:rsidRPr="0099690B" w:rsidRDefault="0022721E" w:rsidP="0022721E">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101</w:t>
            </w:r>
          </w:p>
        </w:tc>
      </w:tr>
      <w:tr w:rsidR="0022721E" w:rsidRPr="0099690B" w14:paraId="41C3CFDD" w14:textId="77777777" w:rsidTr="007836A2">
        <w:trPr>
          <w:trHeight w:val="283"/>
        </w:trPr>
        <w:tc>
          <w:tcPr>
            <w:tcW w:w="3912" w:type="dxa"/>
          </w:tcPr>
          <w:p w14:paraId="5D6D9542" w14:textId="13526D19" w:rsidR="0022721E" w:rsidRPr="0099690B" w:rsidRDefault="0022721E" w:rsidP="0022721E">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Kuesioner yang tidak memenuhi syarat</w:t>
            </w:r>
          </w:p>
        </w:tc>
        <w:tc>
          <w:tcPr>
            <w:tcW w:w="3912" w:type="dxa"/>
          </w:tcPr>
          <w:p w14:paraId="5003EDBA" w14:textId="7D402C0A" w:rsidR="0022721E" w:rsidRPr="0099690B" w:rsidRDefault="0022721E" w:rsidP="0022721E">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20</w:t>
            </w:r>
          </w:p>
        </w:tc>
      </w:tr>
      <w:tr w:rsidR="0022721E" w:rsidRPr="0099690B" w14:paraId="03CAB8C3" w14:textId="77777777" w:rsidTr="007836A2">
        <w:trPr>
          <w:trHeight w:val="283"/>
        </w:trPr>
        <w:tc>
          <w:tcPr>
            <w:tcW w:w="3912" w:type="dxa"/>
          </w:tcPr>
          <w:p w14:paraId="100A1C37" w14:textId="0DE0384E" w:rsidR="0022721E" w:rsidRPr="0099690B" w:rsidRDefault="00574E1C" w:rsidP="007836A2">
            <w:pPr>
              <w:tabs>
                <w:tab w:val="left" w:pos="426"/>
              </w:tabs>
              <w:rPr>
                <w:rFonts w:ascii="Times New Roman" w:hAnsi="Times New Roman" w:cs="Times New Roman"/>
                <w:sz w:val="20"/>
                <w:szCs w:val="20"/>
                <w:lang w:val="id-ID"/>
              </w:rPr>
            </w:pPr>
            <w:r w:rsidRPr="0099690B">
              <w:rPr>
                <w:rFonts w:ascii="Times New Roman" w:hAnsi="Times New Roman" w:cs="Times New Roman"/>
                <w:sz w:val="20"/>
                <w:szCs w:val="20"/>
                <w:lang w:val="id-ID"/>
              </w:rPr>
              <w:t xml:space="preserve">Kuesioner </w:t>
            </w:r>
            <w:r w:rsidR="007836A2" w:rsidRPr="0099690B">
              <w:rPr>
                <w:rFonts w:ascii="Times New Roman" w:hAnsi="Times New Roman" w:cs="Times New Roman"/>
                <w:sz w:val="20"/>
                <w:szCs w:val="20"/>
                <w:lang w:val="id-ID"/>
              </w:rPr>
              <w:t xml:space="preserve">yang </w:t>
            </w:r>
            <w:r w:rsidRPr="0099690B">
              <w:rPr>
                <w:rFonts w:ascii="Times New Roman" w:hAnsi="Times New Roman" w:cs="Times New Roman"/>
                <w:sz w:val="20"/>
                <w:szCs w:val="20"/>
                <w:lang w:val="id-ID"/>
              </w:rPr>
              <w:t>diolah</w:t>
            </w:r>
          </w:p>
        </w:tc>
        <w:tc>
          <w:tcPr>
            <w:tcW w:w="3912" w:type="dxa"/>
          </w:tcPr>
          <w:p w14:paraId="6EE93608" w14:textId="47AC9E1D" w:rsidR="0022721E" w:rsidRPr="0099690B" w:rsidRDefault="007836A2" w:rsidP="0022721E">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10</w:t>
            </w:r>
            <w:r w:rsidR="00FA1EAE" w:rsidRPr="0099690B">
              <w:rPr>
                <w:rFonts w:ascii="Times New Roman" w:hAnsi="Times New Roman" w:cs="Times New Roman"/>
                <w:sz w:val="20"/>
                <w:szCs w:val="20"/>
                <w:lang w:val="id-ID"/>
              </w:rPr>
              <w:t>1</w:t>
            </w:r>
          </w:p>
        </w:tc>
      </w:tr>
    </w:tbl>
    <w:p w14:paraId="696184D9" w14:textId="5D32640E" w:rsidR="00A34A10" w:rsidRPr="0099690B" w:rsidRDefault="007836A2" w:rsidP="007836A2">
      <w:pPr>
        <w:tabs>
          <w:tab w:val="left" w:pos="426"/>
          <w:tab w:val="left" w:pos="851"/>
          <w:tab w:val="left" w:pos="1843"/>
        </w:tabs>
        <w:spacing w:line="480" w:lineRule="auto"/>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Data Primer diolah, 2024</w:t>
      </w:r>
    </w:p>
    <w:p w14:paraId="2384688E" w14:textId="4ED7ACFB" w:rsidR="00A34A10" w:rsidRPr="0099690B" w:rsidRDefault="00A34A10" w:rsidP="00A34A10">
      <w:pPr>
        <w:tabs>
          <w:tab w:val="left" w:pos="426"/>
          <w:tab w:val="left" w:pos="851"/>
          <w:tab w:val="left" w:pos="1843"/>
        </w:tabs>
        <w:spacing w:line="480" w:lineRule="auto"/>
        <w:jc w:val="both"/>
        <w:rPr>
          <w:rFonts w:ascii="Times New Roman" w:hAnsi="Times New Roman" w:cs="Times New Roman"/>
          <w:sz w:val="20"/>
          <w:szCs w:val="20"/>
          <w:lang w:val="id-ID"/>
        </w:rPr>
      </w:pPr>
      <w:r w:rsidRPr="0099690B">
        <w:rPr>
          <w:rFonts w:ascii="Times New Roman" w:hAnsi="Times New Roman" w:cs="Times New Roman"/>
          <w:sz w:val="20"/>
          <w:szCs w:val="20"/>
          <w:lang w:val="id-ID"/>
        </w:rPr>
        <w:tab/>
      </w:r>
      <w:r w:rsidRPr="0099690B">
        <w:rPr>
          <w:rFonts w:ascii="Times New Roman" w:hAnsi="Times New Roman" w:cs="Times New Roman"/>
          <w:sz w:val="24"/>
          <w:szCs w:val="24"/>
          <w:lang w:val="id-ID"/>
        </w:rPr>
        <w:t>Dari tabel di atas, menunjukkan bahwa kuesioner yang tersebar diisi oleh 121 responden. Kemudian, peneliti melakukan pemilahan terhadap hasil kuesioner, sehingga didapatkan kuesioner yang memenuhi syarat sejumlah 101 responden dan yang tidak memenuhi syarat adalah 20 responden. Adapun kuesioner yang tidak memenuhi syarat dikarenakan responden dalam hal status penguasaan bangunan atau tanah</w:t>
      </w:r>
      <w:r w:rsidR="00ED4A83"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merupakan sewa atau bukan milik sendiri. </w:t>
      </w:r>
      <w:r w:rsidR="00ED4A83" w:rsidRPr="0099690B">
        <w:rPr>
          <w:rFonts w:ascii="Times New Roman" w:hAnsi="Times New Roman" w:cs="Times New Roman"/>
          <w:sz w:val="24"/>
          <w:szCs w:val="24"/>
          <w:lang w:val="id-ID"/>
        </w:rPr>
        <w:t xml:space="preserve">Kriteria tersebut telah tercantum </w:t>
      </w:r>
      <w:r w:rsidR="00ED4A83" w:rsidRPr="0099690B">
        <w:rPr>
          <w:rFonts w:ascii="Times New Roman" w:hAnsi="Times New Roman" w:cs="Times New Roman"/>
          <w:sz w:val="24"/>
          <w:szCs w:val="24"/>
          <w:lang w:val="id-ID"/>
        </w:rPr>
        <w:lastRenderedPageBreak/>
        <w:t xml:space="preserve">dalam link kuesioner penelitian, sehingga memudahkan peneliti untuk mengetahui bahwa pengisi kuesioner merupakan benar-benar wajib pajak yang menjadi sampel utama penelitian atau yang terdaftar di BAPENDA. </w:t>
      </w:r>
    </w:p>
    <w:p w14:paraId="3FF7B1A2" w14:textId="1F7F92CE" w:rsidR="004137A4" w:rsidRPr="0099690B" w:rsidRDefault="007836A2" w:rsidP="00BB63BC">
      <w:pPr>
        <w:pStyle w:val="ListParagraph"/>
        <w:numPr>
          <w:ilvl w:val="1"/>
          <w:numId w:val="1"/>
        </w:numPr>
        <w:tabs>
          <w:tab w:val="left" w:pos="426"/>
          <w:tab w:val="left" w:pos="851"/>
          <w:tab w:val="left" w:pos="1843"/>
        </w:tabs>
        <w:spacing w:line="480" w:lineRule="auto"/>
        <w:ind w:left="426"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Karakteristik Responden</w:t>
      </w:r>
    </w:p>
    <w:p w14:paraId="4D15F1FF" w14:textId="2E2CD30C" w:rsidR="004137A4" w:rsidRPr="0099690B" w:rsidRDefault="00F23B18" w:rsidP="00F23B18">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4137A4" w:rsidRPr="0099690B">
        <w:rPr>
          <w:rFonts w:ascii="Times New Roman" w:hAnsi="Times New Roman" w:cs="Times New Roman"/>
          <w:sz w:val="24"/>
          <w:szCs w:val="24"/>
          <w:lang w:val="id-ID"/>
        </w:rPr>
        <w:t>Pada</w:t>
      </w:r>
      <w:r w:rsidRPr="0099690B">
        <w:rPr>
          <w:rFonts w:ascii="Times New Roman" w:hAnsi="Times New Roman" w:cs="Times New Roman"/>
          <w:sz w:val="24"/>
          <w:szCs w:val="24"/>
          <w:lang w:val="id-ID"/>
        </w:rPr>
        <w:t xml:space="preserve"> Karakteristik Responden, peneliti me</w:t>
      </w:r>
      <w:r w:rsidR="00FC2D37" w:rsidRPr="0099690B">
        <w:rPr>
          <w:rFonts w:ascii="Times New Roman" w:hAnsi="Times New Roman" w:cs="Times New Roman"/>
          <w:sz w:val="24"/>
          <w:szCs w:val="24"/>
          <w:lang w:val="id-ID"/>
        </w:rPr>
        <w:t>maparkan</w:t>
      </w:r>
      <w:r w:rsidRPr="0099690B">
        <w:rPr>
          <w:rFonts w:ascii="Times New Roman" w:hAnsi="Times New Roman" w:cs="Times New Roman"/>
          <w:sz w:val="24"/>
          <w:szCs w:val="24"/>
          <w:lang w:val="id-ID"/>
        </w:rPr>
        <w:t xml:space="preserve"> identitas responden dari 100 responden yang telah memenuhi syarat sebagai pengisi kuesioner. Adapun kriteria yang ditanyakan pada kuesioner adalah jenis kelamin, umur, pendidikan terakhir, jenis pekerjaan. Jumlah berdasarkan karakteristik responden tersebut, </w:t>
      </w:r>
      <w:r w:rsidR="006C5CEC" w:rsidRPr="0099690B">
        <w:rPr>
          <w:rFonts w:ascii="Times New Roman" w:hAnsi="Times New Roman" w:cs="Times New Roman"/>
          <w:sz w:val="24"/>
          <w:szCs w:val="24"/>
          <w:lang w:val="id-ID"/>
        </w:rPr>
        <w:t>ditampilkan</w:t>
      </w:r>
      <w:r w:rsidRPr="0099690B">
        <w:rPr>
          <w:rFonts w:ascii="Times New Roman" w:hAnsi="Times New Roman" w:cs="Times New Roman"/>
          <w:sz w:val="24"/>
          <w:szCs w:val="24"/>
          <w:lang w:val="id-ID"/>
        </w:rPr>
        <w:t xml:space="preserve"> pada tabel</w:t>
      </w:r>
      <w:r w:rsidR="006C5CEC"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berikut :</w:t>
      </w:r>
    </w:p>
    <w:p w14:paraId="58C0AF94" w14:textId="0C804B18" w:rsidR="00CB4F84" w:rsidRPr="0099690B" w:rsidRDefault="00CB4F84" w:rsidP="00CB4F84">
      <w:pPr>
        <w:tabs>
          <w:tab w:val="left" w:pos="426"/>
        </w:tabs>
        <w:spacing w:line="240" w:lineRule="auto"/>
        <w:jc w:val="center"/>
        <w:rPr>
          <w:rFonts w:ascii="Times New Roman" w:hAnsi="Times New Roman" w:cs="Times New Roman"/>
          <w:b/>
          <w:bCs/>
          <w:lang w:val="id-ID"/>
        </w:rPr>
      </w:pPr>
      <w:r w:rsidRPr="0099690B">
        <w:rPr>
          <w:rFonts w:ascii="Times New Roman" w:hAnsi="Times New Roman" w:cs="Times New Roman"/>
          <w:b/>
          <w:bCs/>
          <w:sz w:val="20"/>
          <w:szCs w:val="20"/>
          <w:lang w:val="id-ID"/>
        </w:rPr>
        <w:tab/>
      </w:r>
      <w:r w:rsidRPr="0099690B">
        <w:rPr>
          <w:rFonts w:ascii="Times New Roman" w:hAnsi="Times New Roman" w:cs="Times New Roman"/>
          <w:b/>
          <w:bCs/>
          <w:lang w:val="id-ID"/>
        </w:rPr>
        <w:t>Tabel 4.2 Data Statistik Karakteristik Responden</w:t>
      </w:r>
    </w:p>
    <w:tbl>
      <w:tblPr>
        <w:tblStyle w:val="TableGrid"/>
        <w:tblW w:w="0" w:type="auto"/>
        <w:tblLook w:val="04A0" w:firstRow="1" w:lastRow="0" w:firstColumn="1" w:lastColumn="0" w:noHBand="0" w:noVBand="1"/>
      </w:tblPr>
      <w:tblGrid>
        <w:gridCol w:w="1981"/>
        <w:gridCol w:w="1982"/>
        <w:gridCol w:w="1982"/>
        <w:gridCol w:w="1982"/>
      </w:tblGrid>
      <w:tr w:rsidR="00CB4F84" w:rsidRPr="0099690B" w14:paraId="7FB75222" w14:textId="77777777" w:rsidTr="00CB4F84">
        <w:tc>
          <w:tcPr>
            <w:tcW w:w="1981" w:type="dxa"/>
          </w:tcPr>
          <w:p w14:paraId="6F833782" w14:textId="55CECDD4" w:rsidR="00CB4F84" w:rsidRPr="0099690B" w:rsidRDefault="00CB4F84" w:rsidP="00D8658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Kriteria</w:t>
            </w:r>
          </w:p>
        </w:tc>
        <w:tc>
          <w:tcPr>
            <w:tcW w:w="1982" w:type="dxa"/>
          </w:tcPr>
          <w:p w14:paraId="17F56366" w14:textId="746B9030" w:rsidR="00CB4F84" w:rsidRPr="0099690B" w:rsidRDefault="00CB4F84" w:rsidP="00D8658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Karakteristik</w:t>
            </w:r>
          </w:p>
        </w:tc>
        <w:tc>
          <w:tcPr>
            <w:tcW w:w="1982" w:type="dxa"/>
          </w:tcPr>
          <w:p w14:paraId="3BF30C8F" w14:textId="125EB999" w:rsidR="00CB4F84" w:rsidRPr="0099690B" w:rsidRDefault="00CB4F84" w:rsidP="00D8658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Jumlah</w:t>
            </w:r>
          </w:p>
        </w:tc>
        <w:tc>
          <w:tcPr>
            <w:tcW w:w="1982" w:type="dxa"/>
          </w:tcPr>
          <w:p w14:paraId="76358EE1" w14:textId="7C891A08" w:rsidR="00CB4F84" w:rsidRPr="0099690B" w:rsidRDefault="00CB4F84" w:rsidP="00D86586">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Persentase</w:t>
            </w:r>
          </w:p>
        </w:tc>
      </w:tr>
      <w:tr w:rsidR="00CB4F84" w:rsidRPr="0099690B" w14:paraId="426BA331" w14:textId="77777777" w:rsidTr="00CB4F84">
        <w:tc>
          <w:tcPr>
            <w:tcW w:w="1981" w:type="dxa"/>
            <w:vMerge w:val="restart"/>
            <w:vAlign w:val="center"/>
          </w:tcPr>
          <w:p w14:paraId="36D6E10E" w14:textId="6A7CE144"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Jenis Kelamin</w:t>
            </w:r>
          </w:p>
        </w:tc>
        <w:tc>
          <w:tcPr>
            <w:tcW w:w="1982" w:type="dxa"/>
          </w:tcPr>
          <w:p w14:paraId="6C84B5EB" w14:textId="01E8DA0A"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Laki-laki</w:t>
            </w:r>
          </w:p>
        </w:tc>
        <w:tc>
          <w:tcPr>
            <w:tcW w:w="1982" w:type="dxa"/>
          </w:tcPr>
          <w:p w14:paraId="3A43DE6D" w14:textId="193072D0"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6</w:t>
            </w:r>
            <w:r w:rsidR="00FA1EAE" w:rsidRPr="0099690B">
              <w:rPr>
                <w:rFonts w:ascii="Times New Roman" w:hAnsi="Times New Roman" w:cs="Times New Roman"/>
                <w:sz w:val="20"/>
                <w:szCs w:val="20"/>
                <w:lang w:val="id-ID"/>
              </w:rPr>
              <w:t>7</w:t>
            </w:r>
          </w:p>
        </w:tc>
        <w:tc>
          <w:tcPr>
            <w:tcW w:w="1982" w:type="dxa"/>
          </w:tcPr>
          <w:p w14:paraId="58B8BE5C" w14:textId="19CF8DD4"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6</w:t>
            </w:r>
            <w:r w:rsidR="00FA1EAE" w:rsidRPr="0099690B">
              <w:rPr>
                <w:rFonts w:ascii="Times New Roman" w:hAnsi="Times New Roman" w:cs="Times New Roman"/>
                <w:sz w:val="20"/>
                <w:szCs w:val="20"/>
                <w:lang w:val="id-ID"/>
              </w:rPr>
              <w:t>7</w:t>
            </w:r>
            <w:r w:rsidRPr="0099690B">
              <w:rPr>
                <w:rFonts w:ascii="Times New Roman" w:hAnsi="Times New Roman" w:cs="Times New Roman"/>
                <w:sz w:val="20"/>
                <w:szCs w:val="20"/>
                <w:lang w:val="id-ID"/>
              </w:rPr>
              <w:t>%</w:t>
            </w:r>
          </w:p>
        </w:tc>
      </w:tr>
      <w:tr w:rsidR="00CB4F84" w:rsidRPr="0099690B" w14:paraId="1183B09D" w14:textId="77777777" w:rsidTr="00CB4F84">
        <w:tc>
          <w:tcPr>
            <w:tcW w:w="1981" w:type="dxa"/>
            <w:vMerge/>
          </w:tcPr>
          <w:p w14:paraId="36606B7D" w14:textId="77777777" w:rsidR="00CB4F84" w:rsidRPr="0099690B" w:rsidRDefault="00CB4F84" w:rsidP="00D86586">
            <w:pPr>
              <w:tabs>
                <w:tab w:val="left" w:pos="426"/>
              </w:tabs>
              <w:jc w:val="center"/>
              <w:rPr>
                <w:rFonts w:ascii="Times New Roman" w:hAnsi="Times New Roman" w:cs="Times New Roman"/>
                <w:sz w:val="20"/>
                <w:szCs w:val="20"/>
                <w:lang w:val="id-ID"/>
              </w:rPr>
            </w:pPr>
          </w:p>
        </w:tc>
        <w:tc>
          <w:tcPr>
            <w:tcW w:w="1982" w:type="dxa"/>
          </w:tcPr>
          <w:p w14:paraId="2C086856" w14:textId="215AED9C"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Perempuan</w:t>
            </w:r>
          </w:p>
        </w:tc>
        <w:tc>
          <w:tcPr>
            <w:tcW w:w="1982" w:type="dxa"/>
          </w:tcPr>
          <w:p w14:paraId="5997817C" w14:textId="5C2F9CD3"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34</w:t>
            </w:r>
          </w:p>
        </w:tc>
        <w:tc>
          <w:tcPr>
            <w:tcW w:w="1982" w:type="dxa"/>
          </w:tcPr>
          <w:p w14:paraId="244F4E83" w14:textId="206C6485"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34%</w:t>
            </w:r>
          </w:p>
        </w:tc>
      </w:tr>
      <w:tr w:rsidR="00CB4F84" w:rsidRPr="0099690B" w14:paraId="14F55244" w14:textId="77777777" w:rsidTr="00CB4F84">
        <w:tc>
          <w:tcPr>
            <w:tcW w:w="1981" w:type="dxa"/>
            <w:vMerge w:val="restart"/>
            <w:vAlign w:val="center"/>
          </w:tcPr>
          <w:p w14:paraId="5C811856" w14:textId="4B11CDF7"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Umur</w:t>
            </w:r>
          </w:p>
        </w:tc>
        <w:tc>
          <w:tcPr>
            <w:tcW w:w="1982" w:type="dxa"/>
            <w:vAlign w:val="bottom"/>
          </w:tcPr>
          <w:p w14:paraId="5F8F711C" w14:textId="16ABAD83"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20-24</w:t>
            </w:r>
          </w:p>
        </w:tc>
        <w:tc>
          <w:tcPr>
            <w:tcW w:w="1982" w:type="dxa"/>
            <w:vAlign w:val="bottom"/>
          </w:tcPr>
          <w:p w14:paraId="1CF31F28" w14:textId="1B73D9EC"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29</w:t>
            </w:r>
          </w:p>
        </w:tc>
        <w:tc>
          <w:tcPr>
            <w:tcW w:w="1982" w:type="dxa"/>
            <w:vAlign w:val="bottom"/>
          </w:tcPr>
          <w:p w14:paraId="35FF0F28" w14:textId="467BE35D"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29%</w:t>
            </w:r>
          </w:p>
        </w:tc>
      </w:tr>
      <w:tr w:rsidR="00CB4F84" w:rsidRPr="0099690B" w14:paraId="461E8B59" w14:textId="77777777" w:rsidTr="00EE1BD9">
        <w:tc>
          <w:tcPr>
            <w:tcW w:w="1981" w:type="dxa"/>
            <w:vMerge/>
          </w:tcPr>
          <w:p w14:paraId="2261C14A" w14:textId="77777777" w:rsidR="00CB4F84" w:rsidRPr="0099690B" w:rsidRDefault="00CB4F84" w:rsidP="00D86586">
            <w:pPr>
              <w:tabs>
                <w:tab w:val="left" w:pos="426"/>
              </w:tabs>
              <w:jc w:val="center"/>
              <w:rPr>
                <w:rFonts w:ascii="Times New Roman" w:hAnsi="Times New Roman" w:cs="Times New Roman"/>
                <w:sz w:val="20"/>
                <w:szCs w:val="20"/>
                <w:lang w:val="id-ID"/>
              </w:rPr>
            </w:pPr>
          </w:p>
        </w:tc>
        <w:tc>
          <w:tcPr>
            <w:tcW w:w="1982" w:type="dxa"/>
            <w:vAlign w:val="bottom"/>
          </w:tcPr>
          <w:p w14:paraId="1B40EB68" w14:textId="532C40CC"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25-35</w:t>
            </w:r>
          </w:p>
        </w:tc>
        <w:tc>
          <w:tcPr>
            <w:tcW w:w="1982" w:type="dxa"/>
            <w:vAlign w:val="bottom"/>
          </w:tcPr>
          <w:p w14:paraId="2493BF1D" w14:textId="48426822"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3</w:t>
            </w:r>
            <w:r w:rsidR="00FA1EAE" w:rsidRPr="0099690B">
              <w:rPr>
                <w:rFonts w:ascii="Arial" w:hAnsi="Arial" w:cs="Arial"/>
                <w:color w:val="000000"/>
                <w:sz w:val="20"/>
                <w:szCs w:val="20"/>
              </w:rPr>
              <w:t>2</w:t>
            </w:r>
          </w:p>
        </w:tc>
        <w:tc>
          <w:tcPr>
            <w:tcW w:w="1982" w:type="dxa"/>
            <w:vAlign w:val="bottom"/>
          </w:tcPr>
          <w:p w14:paraId="53177634" w14:textId="7440092E"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3</w:t>
            </w:r>
            <w:r w:rsidR="00FA1EAE" w:rsidRPr="0099690B">
              <w:rPr>
                <w:rFonts w:ascii="Arial" w:hAnsi="Arial" w:cs="Arial"/>
                <w:color w:val="000000"/>
                <w:sz w:val="20"/>
                <w:szCs w:val="20"/>
              </w:rPr>
              <w:t>2</w:t>
            </w:r>
            <w:r w:rsidRPr="0099690B">
              <w:rPr>
                <w:rFonts w:ascii="Arial" w:hAnsi="Arial" w:cs="Arial"/>
                <w:color w:val="000000"/>
                <w:sz w:val="20"/>
                <w:szCs w:val="20"/>
              </w:rPr>
              <w:t>%</w:t>
            </w:r>
          </w:p>
        </w:tc>
      </w:tr>
      <w:tr w:rsidR="00CB4F84" w:rsidRPr="0099690B" w14:paraId="0BA65E5F" w14:textId="77777777" w:rsidTr="00EE1BD9">
        <w:tc>
          <w:tcPr>
            <w:tcW w:w="1981" w:type="dxa"/>
            <w:vMerge/>
          </w:tcPr>
          <w:p w14:paraId="1CD4A2BC" w14:textId="77777777" w:rsidR="00CB4F84" w:rsidRPr="0099690B" w:rsidRDefault="00CB4F84" w:rsidP="00D86586">
            <w:pPr>
              <w:tabs>
                <w:tab w:val="left" w:pos="426"/>
              </w:tabs>
              <w:jc w:val="center"/>
              <w:rPr>
                <w:rFonts w:ascii="Times New Roman" w:hAnsi="Times New Roman" w:cs="Times New Roman"/>
                <w:sz w:val="20"/>
                <w:szCs w:val="20"/>
                <w:lang w:val="id-ID"/>
              </w:rPr>
            </w:pPr>
          </w:p>
        </w:tc>
        <w:tc>
          <w:tcPr>
            <w:tcW w:w="1982" w:type="dxa"/>
            <w:vAlign w:val="bottom"/>
          </w:tcPr>
          <w:p w14:paraId="2473D220" w14:textId="63BEB384"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36-45</w:t>
            </w:r>
          </w:p>
        </w:tc>
        <w:tc>
          <w:tcPr>
            <w:tcW w:w="1982" w:type="dxa"/>
            <w:vAlign w:val="bottom"/>
          </w:tcPr>
          <w:p w14:paraId="0A50E893" w14:textId="4BA102F3"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25</w:t>
            </w:r>
          </w:p>
        </w:tc>
        <w:tc>
          <w:tcPr>
            <w:tcW w:w="1982" w:type="dxa"/>
            <w:vAlign w:val="bottom"/>
          </w:tcPr>
          <w:p w14:paraId="5CF705CD" w14:textId="7AFB02C2"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25%</w:t>
            </w:r>
          </w:p>
        </w:tc>
      </w:tr>
      <w:tr w:rsidR="00CB4F84" w:rsidRPr="0099690B" w14:paraId="7D57663D" w14:textId="77777777" w:rsidTr="00EE1BD9">
        <w:tc>
          <w:tcPr>
            <w:tcW w:w="1981" w:type="dxa"/>
            <w:vMerge/>
          </w:tcPr>
          <w:p w14:paraId="087F0E46" w14:textId="77777777" w:rsidR="00CB4F84" w:rsidRPr="0099690B" w:rsidRDefault="00CB4F84" w:rsidP="00D86586">
            <w:pPr>
              <w:tabs>
                <w:tab w:val="left" w:pos="426"/>
              </w:tabs>
              <w:jc w:val="center"/>
              <w:rPr>
                <w:rFonts w:ascii="Times New Roman" w:hAnsi="Times New Roman" w:cs="Times New Roman"/>
                <w:sz w:val="20"/>
                <w:szCs w:val="20"/>
                <w:lang w:val="id-ID"/>
              </w:rPr>
            </w:pPr>
          </w:p>
        </w:tc>
        <w:tc>
          <w:tcPr>
            <w:tcW w:w="1982" w:type="dxa"/>
            <w:vAlign w:val="bottom"/>
          </w:tcPr>
          <w:p w14:paraId="0D5349E8" w14:textId="25F9ADE4"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&gt;45</w:t>
            </w:r>
          </w:p>
        </w:tc>
        <w:tc>
          <w:tcPr>
            <w:tcW w:w="1982" w:type="dxa"/>
            <w:vAlign w:val="bottom"/>
          </w:tcPr>
          <w:p w14:paraId="4F46FEC8" w14:textId="0AA5CE8E"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15</w:t>
            </w:r>
          </w:p>
        </w:tc>
        <w:tc>
          <w:tcPr>
            <w:tcW w:w="1982" w:type="dxa"/>
            <w:vAlign w:val="bottom"/>
          </w:tcPr>
          <w:p w14:paraId="71A90CA7" w14:textId="15F1DDA7" w:rsidR="00CB4F84" w:rsidRPr="0099690B" w:rsidRDefault="00CB4F84" w:rsidP="00D86586">
            <w:pPr>
              <w:tabs>
                <w:tab w:val="left" w:pos="426"/>
              </w:tabs>
              <w:jc w:val="center"/>
              <w:rPr>
                <w:rFonts w:ascii="Times New Roman" w:hAnsi="Times New Roman" w:cs="Times New Roman"/>
                <w:sz w:val="20"/>
                <w:szCs w:val="20"/>
                <w:lang w:val="id-ID"/>
              </w:rPr>
            </w:pPr>
            <w:r w:rsidRPr="0099690B">
              <w:rPr>
                <w:rFonts w:ascii="Arial" w:hAnsi="Arial" w:cs="Arial"/>
                <w:color w:val="000000"/>
                <w:sz w:val="20"/>
                <w:szCs w:val="20"/>
              </w:rPr>
              <w:t>15%</w:t>
            </w:r>
          </w:p>
        </w:tc>
      </w:tr>
      <w:tr w:rsidR="004137A4" w:rsidRPr="0099690B" w14:paraId="0C93294C" w14:textId="77777777" w:rsidTr="004137A4">
        <w:tc>
          <w:tcPr>
            <w:tcW w:w="1981" w:type="dxa"/>
            <w:vMerge w:val="restart"/>
            <w:vAlign w:val="center"/>
          </w:tcPr>
          <w:p w14:paraId="77E84DC5" w14:textId="168ED4E3" w:rsidR="004137A4" w:rsidRPr="0099690B" w:rsidRDefault="004137A4" w:rsidP="004137A4">
            <w:pPr>
              <w:tabs>
                <w:tab w:val="left" w:pos="426"/>
              </w:tabs>
              <w:jc w:val="center"/>
              <w:rPr>
                <w:rFonts w:ascii="Times New Roman" w:hAnsi="Times New Roman" w:cs="Times New Roman"/>
                <w:b/>
                <w:bCs/>
                <w:sz w:val="20"/>
                <w:szCs w:val="20"/>
                <w:lang w:val="id-ID"/>
              </w:rPr>
            </w:pPr>
            <w:r w:rsidRPr="0099690B">
              <w:rPr>
                <w:rFonts w:ascii="Times New Roman" w:hAnsi="Times New Roman" w:cs="Times New Roman"/>
                <w:sz w:val="20"/>
                <w:szCs w:val="20"/>
                <w:lang w:val="id-ID"/>
              </w:rPr>
              <w:t>Pendidikan Terakhir</w:t>
            </w:r>
          </w:p>
        </w:tc>
        <w:tc>
          <w:tcPr>
            <w:tcW w:w="1982" w:type="dxa"/>
            <w:vAlign w:val="bottom"/>
          </w:tcPr>
          <w:p w14:paraId="25FC67D8" w14:textId="3FC00E97"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SD-SMA</w:t>
            </w:r>
          </w:p>
        </w:tc>
        <w:tc>
          <w:tcPr>
            <w:tcW w:w="1982" w:type="dxa"/>
            <w:vAlign w:val="bottom"/>
          </w:tcPr>
          <w:p w14:paraId="5F2884E3" w14:textId="45FC87E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27</w:t>
            </w:r>
          </w:p>
        </w:tc>
        <w:tc>
          <w:tcPr>
            <w:tcW w:w="1982" w:type="dxa"/>
            <w:vAlign w:val="bottom"/>
          </w:tcPr>
          <w:p w14:paraId="307ED3E1" w14:textId="03F77D79"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27%</w:t>
            </w:r>
          </w:p>
        </w:tc>
      </w:tr>
      <w:tr w:rsidR="004137A4" w:rsidRPr="0099690B" w14:paraId="035DE09F" w14:textId="77777777" w:rsidTr="006734C0">
        <w:tc>
          <w:tcPr>
            <w:tcW w:w="1981" w:type="dxa"/>
            <w:vMerge/>
          </w:tcPr>
          <w:p w14:paraId="4A044788" w14:textId="59A1282B" w:rsidR="004137A4" w:rsidRPr="0099690B" w:rsidRDefault="004137A4" w:rsidP="004137A4">
            <w:pPr>
              <w:tabs>
                <w:tab w:val="left" w:pos="426"/>
              </w:tabs>
              <w:jc w:val="center"/>
              <w:rPr>
                <w:rFonts w:ascii="Times New Roman" w:hAnsi="Times New Roman" w:cs="Times New Roman"/>
                <w:b/>
                <w:bCs/>
                <w:sz w:val="20"/>
                <w:szCs w:val="20"/>
                <w:lang w:val="id-ID"/>
              </w:rPr>
            </w:pPr>
          </w:p>
        </w:tc>
        <w:tc>
          <w:tcPr>
            <w:tcW w:w="1982" w:type="dxa"/>
            <w:vAlign w:val="bottom"/>
          </w:tcPr>
          <w:p w14:paraId="21390B58" w14:textId="5CB4963E" w:rsidR="004137A4" w:rsidRPr="0099690B" w:rsidRDefault="004137A4" w:rsidP="004137A4">
            <w:pPr>
              <w:tabs>
                <w:tab w:val="left" w:pos="426"/>
              </w:tabs>
              <w:jc w:val="center"/>
              <w:rPr>
                <w:rFonts w:ascii="Times New Roman" w:hAnsi="Times New Roman" w:cs="Times New Roman"/>
                <w:b/>
                <w:bCs/>
                <w:sz w:val="20"/>
                <w:szCs w:val="20"/>
                <w:lang w:val="id-ID"/>
              </w:rPr>
            </w:pPr>
            <w:r w:rsidRPr="0099690B">
              <w:rPr>
                <w:rFonts w:ascii="Arial" w:hAnsi="Arial" w:cs="Arial"/>
                <w:color w:val="000000"/>
                <w:sz w:val="20"/>
                <w:szCs w:val="20"/>
              </w:rPr>
              <w:t>Diploma</w:t>
            </w:r>
          </w:p>
        </w:tc>
        <w:tc>
          <w:tcPr>
            <w:tcW w:w="1982" w:type="dxa"/>
            <w:vAlign w:val="bottom"/>
          </w:tcPr>
          <w:p w14:paraId="2474E7C4" w14:textId="16F4BC11" w:rsidR="004137A4" w:rsidRPr="0099690B" w:rsidRDefault="004137A4" w:rsidP="004137A4">
            <w:pPr>
              <w:tabs>
                <w:tab w:val="left" w:pos="426"/>
              </w:tabs>
              <w:jc w:val="center"/>
              <w:rPr>
                <w:rFonts w:ascii="Times New Roman" w:hAnsi="Times New Roman" w:cs="Times New Roman"/>
                <w:b/>
                <w:bCs/>
                <w:sz w:val="20"/>
                <w:szCs w:val="20"/>
                <w:lang w:val="id-ID"/>
              </w:rPr>
            </w:pPr>
            <w:r w:rsidRPr="0099690B">
              <w:rPr>
                <w:rFonts w:ascii="Arial" w:hAnsi="Arial" w:cs="Arial"/>
                <w:color w:val="000000"/>
                <w:sz w:val="20"/>
                <w:szCs w:val="20"/>
              </w:rPr>
              <w:t>16</w:t>
            </w:r>
          </w:p>
        </w:tc>
        <w:tc>
          <w:tcPr>
            <w:tcW w:w="1982" w:type="dxa"/>
            <w:vAlign w:val="bottom"/>
          </w:tcPr>
          <w:p w14:paraId="33EC17E8" w14:textId="45DF8F19" w:rsidR="004137A4" w:rsidRPr="0099690B" w:rsidRDefault="004137A4" w:rsidP="004137A4">
            <w:pPr>
              <w:tabs>
                <w:tab w:val="left" w:pos="426"/>
              </w:tabs>
              <w:jc w:val="center"/>
              <w:rPr>
                <w:rFonts w:ascii="Times New Roman" w:hAnsi="Times New Roman" w:cs="Times New Roman"/>
                <w:b/>
                <w:bCs/>
                <w:sz w:val="20"/>
                <w:szCs w:val="20"/>
                <w:lang w:val="id-ID"/>
              </w:rPr>
            </w:pPr>
            <w:r w:rsidRPr="0099690B">
              <w:rPr>
                <w:rFonts w:ascii="Arial" w:hAnsi="Arial" w:cs="Arial"/>
                <w:color w:val="000000"/>
                <w:sz w:val="20"/>
                <w:szCs w:val="20"/>
              </w:rPr>
              <w:t>16%</w:t>
            </w:r>
          </w:p>
        </w:tc>
      </w:tr>
      <w:tr w:rsidR="004137A4" w:rsidRPr="0099690B" w14:paraId="461D73C3" w14:textId="77777777" w:rsidTr="004331C0">
        <w:tc>
          <w:tcPr>
            <w:tcW w:w="1981" w:type="dxa"/>
            <w:vMerge/>
            <w:vAlign w:val="center"/>
          </w:tcPr>
          <w:p w14:paraId="0C5F0394" w14:textId="4565C96F"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3418EC07" w14:textId="517F7F3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S1</w:t>
            </w:r>
          </w:p>
        </w:tc>
        <w:tc>
          <w:tcPr>
            <w:tcW w:w="1982" w:type="dxa"/>
            <w:vAlign w:val="bottom"/>
          </w:tcPr>
          <w:p w14:paraId="3B23A947" w14:textId="214CCFF3"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5</w:t>
            </w:r>
            <w:r w:rsidR="00FA1EAE" w:rsidRPr="0099690B">
              <w:rPr>
                <w:rFonts w:ascii="Arial" w:hAnsi="Arial" w:cs="Arial"/>
                <w:color w:val="000000"/>
                <w:sz w:val="20"/>
                <w:szCs w:val="20"/>
              </w:rPr>
              <w:t>2</w:t>
            </w:r>
          </w:p>
        </w:tc>
        <w:tc>
          <w:tcPr>
            <w:tcW w:w="1982" w:type="dxa"/>
            <w:vAlign w:val="bottom"/>
          </w:tcPr>
          <w:p w14:paraId="6221CF60" w14:textId="11906C5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5</w:t>
            </w:r>
            <w:r w:rsidR="00FA1EAE" w:rsidRPr="0099690B">
              <w:rPr>
                <w:rFonts w:ascii="Arial" w:hAnsi="Arial" w:cs="Arial"/>
                <w:color w:val="000000"/>
                <w:sz w:val="20"/>
                <w:szCs w:val="20"/>
              </w:rPr>
              <w:t>2</w:t>
            </w:r>
            <w:r w:rsidRPr="0099690B">
              <w:rPr>
                <w:rFonts w:ascii="Arial" w:hAnsi="Arial" w:cs="Arial"/>
                <w:color w:val="000000"/>
                <w:sz w:val="20"/>
                <w:szCs w:val="20"/>
              </w:rPr>
              <w:t>%</w:t>
            </w:r>
          </w:p>
        </w:tc>
      </w:tr>
      <w:tr w:rsidR="004137A4" w:rsidRPr="0099690B" w14:paraId="6DE17851" w14:textId="77777777" w:rsidTr="004331C0">
        <w:tc>
          <w:tcPr>
            <w:tcW w:w="1981" w:type="dxa"/>
            <w:vMerge/>
          </w:tcPr>
          <w:p w14:paraId="79FAA1CA" w14:textId="62487C12" w:rsidR="004137A4" w:rsidRPr="0099690B" w:rsidRDefault="004137A4" w:rsidP="004137A4">
            <w:pPr>
              <w:tabs>
                <w:tab w:val="left" w:pos="426"/>
              </w:tabs>
              <w:jc w:val="center"/>
              <w:rPr>
                <w:rFonts w:ascii="Times New Roman" w:hAnsi="Times New Roman" w:cs="Times New Roman"/>
                <w:b/>
                <w:bCs/>
                <w:sz w:val="20"/>
                <w:szCs w:val="20"/>
                <w:lang w:val="id-ID"/>
              </w:rPr>
            </w:pPr>
          </w:p>
        </w:tc>
        <w:tc>
          <w:tcPr>
            <w:tcW w:w="1982" w:type="dxa"/>
            <w:vAlign w:val="bottom"/>
          </w:tcPr>
          <w:p w14:paraId="1F1DCAAE" w14:textId="1BC22B46" w:rsidR="004137A4" w:rsidRPr="0099690B" w:rsidRDefault="004137A4" w:rsidP="004137A4">
            <w:pPr>
              <w:tabs>
                <w:tab w:val="left" w:pos="426"/>
              </w:tabs>
              <w:jc w:val="center"/>
              <w:rPr>
                <w:rFonts w:ascii="Arial" w:hAnsi="Arial" w:cs="Arial"/>
                <w:b/>
                <w:bCs/>
                <w:color w:val="000000"/>
                <w:sz w:val="20"/>
                <w:szCs w:val="20"/>
              </w:rPr>
            </w:pPr>
            <w:r w:rsidRPr="0099690B">
              <w:rPr>
                <w:rFonts w:ascii="Arial" w:hAnsi="Arial" w:cs="Arial"/>
                <w:color w:val="000000"/>
                <w:sz w:val="20"/>
                <w:szCs w:val="20"/>
              </w:rPr>
              <w:t>S2</w:t>
            </w:r>
          </w:p>
        </w:tc>
        <w:tc>
          <w:tcPr>
            <w:tcW w:w="1982" w:type="dxa"/>
            <w:vAlign w:val="bottom"/>
          </w:tcPr>
          <w:p w14:paraId="54F53845" w14:textId="0302CD49" w:rsidR="004137A4" w:rsidRPr="0099690B" w:rsidRDefault="004137A4" w:rsidP="004137A4">
            <w:pPr>
              <w:tabs>
                <w:tab w:val="left" w:pos="426"/>
              </w:tabs>
              <w:jc w:val="center"/>
              <w:rPr>
                <w:rFonts w:ascii="Arial" w:hAnsi="Arial" w:cs="Arial"/>
                <w:b/>
                <w:bCs/>
                <w:color w:val="000000"/>
                <w:sz w:val="20"/>
                <w:szCs w:val="20"/>
              </w:rPr>
            </w:pPr>
            <w:r w:rsidRPr="0099690B">
              <w:rPr>
                <w:rFonts w:ascii="Arial" w:hAnsi="Arial" w:cs="Arial"/>
                <w:color w:val="000000"/>
                <w:sz w:val="20"/>
                <w:szCs w:val="20"/>
              </w:rPr>
              <w:t>5</w:t>
            </w:r>
          </w:p>
        </w:tc>
        <w:tc>
          <w:tcPr>
            <w:tcW w:w="1982" w:type="dxa"/>
            <w:vAlign w:val="bottom"/>
          </w:tcPr>
          <w:p w14:paraId="5E7C9EB5" w14:textId="1D8A2D7B" w:rsidR="004137A4" w:rsidRPr="0099690B" w:rsidRDefault="004137A4" w:rsidP="004137A4">
            <w:pPr>
              <w:tabs>
                <w:tab w:val="left" w:pos="426"/>
              </w:tabs>
              <w:jc w:val="center"/>
              <w:rPr>
                <w:rFonts w:ascii="Arial" w:hAnsi="Arial" w:cs="Arial"/>
                <w:b/>
                <w:bCs/>
                <w:color w:val="000000"/>
                <w:sz w:val="20"/>
                <w:szCs w:val="20"/>
              </w:rPr>
            </w:pPr>
            <w:r w:rsidRPr="0099690B">
              <w:rPr>
                <w:rFonts w:ascii="Arial" w:hAnsi="Arial" w:cs="Arial"/>
                <w:color w:val="000000"/>
                <w:sz w:val="20"/>
                <w:szCs w:val="20"/>
              </w:rPr>
              <w:t>5%</w:t>
            </w:r>
          </w:p>
        </w:tc>
      </w:tr>
      <w:tr w:rsidR="004137A4" w:rsidRPr="0099690B" w14:paraId="200C9EB5" w14:textId="77777777" w:rsidTr="004331C0">
        <w:tc>
          <w:tcPr>
            <w:tcW w:w="1981" w:type="dxa"/>
            <w:vMerge/>
          </w:tcPr>
          <w:p w14:paraId="7F76BB24" w14:textId="7D3F0A8B"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08F64D77" w14:textId="58FF97DC"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S3</w:t>
            </w:r>
          </w:p>
        </w:tc>
        <w:tc>
          <w:tcPr>
            <w:tcW w:w="1982" w:type="dxa"/>
            <w:vAlign w:val="bottom"/>
          </w:tcPr>
          <w:p w14:paraId="6C068B98" w14:textId="6071AB09"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0</w:t>
            </w:r>
          </w:p>
        </w:tc>
        <w:tc>
          <w:tcPr>
            <w:tcW w:w="1982" w:type="dxa"/>
            <w:vAlign w:val="bottom"/>
          </w:tcPr>
          <w:p w14:paraId="52263D5B" w14:textId="03BB697D"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0%</w:t>
            </w:r>
          </w:p>
        </w:tc>
      </w:tr>
      <w:tr w:rsidR="004137A4" w:rsidRPr="0099690B" w14:paraId="5993DFE4" w14:textId="77777777" w:rsidTr="00EE1BD9">
        <w:tc>
          <w:tcPr>
            <w:tcW w:w="1981" w:type="dxa"/>
            <w:vMerge/>
          </w:tcPr>
          <w:p w14:paraId="7FAB1FBC" w14:textId="77777777"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62ED5C9E" w14:textId="47CAA57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Lainnya</w:t>
            </w:r>
          </w:p>
        </w:tc>
        <w:tc>
          <w:tcPr>
            <w:tcW w:w="1982" w:type="dxa"/>
            <w:vAlign w:val="bottom"/>
          </w:tcPr>
          <w:p w14:paraId="4706F3D6" w14:textId="443BBEBF"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w:t>
            </w:r>
          </w:p>
        </w:tc>
        <w:tc>
          <w:tcPr>
            <w:tcW w:w="1982" w:type="dxa"/>
            <w:vAlign w:val="bottom"/>
          </w:tcPr>
          <w:p w14:paraId="70C53BCB" w14:textId="43117569"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w:t>
            </w:r>
          </w:p>
        </w:tc>
      </w:tr>
      <w:tr w:rsidR="004137A4" w:rsidRPr="0099690B" w14:paraId="6C5589A2" w14:textId="77777777" w:rsidTr="00D86586">
        <w:tc>
          <w:tcPr>
            <w:tcW w:w="1981" w:type="dxa"/>
            <w:vMerge w:val="restart"/>
            <w:vAlign w:val="center"/>
          </w:tcPr>
          <w:p w14:paraId="7D987C13" w14:textId="3EED5845" w:rsidR="004137A4" w:rsidRPr="0099690B" w:rsidRDefault="004137A4" w:rsidP="004137A4">
            <w:pPr>
              <w:tabs>
                <w:tab w:val="left" w:pos="426"/>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Jenis Pekerjaan</w:t>
            </w:r>
          </w:p>
        </w:tc>
        <w:tc>
          <w:tcPr>
            <w:tcW w:w="1982" w:type="dxa"/>
            <w:vAlign w:val="bottom"/>
          </w:tcPr>
          <w:p w14:paraId="5DDCE028" w14:textId="36F80835"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PNS</w:t>
            </w:r>
          </w:p>
        </w:tc>
        <w:tc>
          <w:tcPr>
            <w:tcW w:w="1982" w:type="dxa"/>
            <w:vAlign w:val="bottom"/>
          </w:tcPr>
          <w:p w14:paraId="7D905716" w14:textId="645FA9F3"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11</w:t>
            </w:r>
          </w:p>
        </w:tc>
        <w:tc>
          <w:tcPr>
            <w:tcW w:w="1982" w:type="dxa"/>
            <w:vAlign w:val="bottom"/>
          </w:tcPr>
          <w:p w14:paraId="2569F129" w14:textId="4507C12B"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11%</w:t>
            </w:r>
          </w:p>
        </w:tc>
      </w:tr>
      <w:tr w:rsidR="004137A4" w:rsidRPr="0099690B" w14:paraId="551943B7" w14:textId="77777777" w:rsidTr="00EE1BD9">
        <w:tc>
          <w:tcPr>
            <w:tcW w:w="1981" w:type="dxa"/>
            <w:vMerge/>
          </w:tcPr>
          <w:p w14:paraId="28D4A46B" w14:textId="77777777"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00B45D3D" w14:textId="558A6C0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Pegawai Swasta</w:t>
            </w:r>
          </w:p>
        </w:tc>
        <w:tc>
          <w:tcPr>
            <w:tcW w:w="1982" w:type="dxa"/>
            <w:vAlign w:val="bottom"/>
          </w:tcPr>
          <w:p w14:paraId="2269A1C3" w14:textId="2595F124"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4</w:t>
            </w:r>
            <w:r w:rsidR="00FA1EAE" w:rsidRPr="0099690B">
              <w:rPr>
                <w:rFonts w:ascii="Arial" w:hAnsi="Arial" w:cs="Arial"/>
                <w:color w:val="000000"/>
                <w:sz w:val="20"/>
                <w:szCs w:val="20"/>
              </w:rPr>
              <w:t>3</w:t>
            </w:r>
          </w:p>
        </w:tc>
        <w:tc>
          <w:tcPr>
            <w:tcW w:w="1982" w:type="dxa"/>
            <w:vAlign w:val="bottom"/>
          </w:tcPr>
          <w:p w14:paraId="496F7CF3" w14:textId="280E062D"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4</w:t>
            </w:r>
            <w:r w:rsidR="00FA1EAE" w:rsidRPr="0099690B">
              <w:rPr>
                <w:rFonts w:ascii="Arial" w:hAnsi="Arial" w:cs="Arial"/>
                <w:color w:val="000000"/>
                <w:sz w:val="20"/>
                <w:szCs w:val="20"/>
              </w:rPr>
              <w:t>3</w:t>
            </w:r>
            <w:r w:rsidRPr="0099690B">
              <w:rPr>
                <w:rFonts w:ascii="Arial" w:hAnsi="Arial" w:cs="Arial"/>
                <w:color w:val="000000"/>
                <w:sz w:val="20"/>
                <w:szCs w:val="20"/>
              </w:rPr>
              <w:t>%</w:t>
            </w:r>
          </w:p>
        </w:tc>
      </w:tr>
      <w:tr w:rsidR="004137A4" w:rsidRPr="0099690B" w14:paraId="70AADE32" w14:textId="77777777" w:rsidTr="00EE1BD9">
        <w:tc>
          <w:tcPr>
            <w:tcW w:w="1981" w:type="dxa"/>
            <w:vMerge/>
          </w:tcPr>
          <w:p w14:paraId="3A3FE125" w14:textId="77777777"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3FAD2AD3" w14:textId="630E7FA3"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Pedagang</w:t>
            </w:r>
          </w:p>
        </w:tc>
        <w:tc>
          <w:tcPr>
            <w:tcW w:w="1982" w:type="dxa"/>
            <w:vAlign w:val="bottom"/>
          </w:tcPr>
          <w:p w14:paraId="7150A715" w14:textId="3E4372BF"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5</w:t>
            </w:r>
          </w:p>
        </w:tc>
        <w:tc>
          <w:tcPr>
            <w:tcW w:w="1982" w:type="dxa"/>
            <w:vAlign w:val="bottom"/>
          </w:tcPr>
          <w:p w14:paraId="3E26C6F1" w14:textId="3C95DDC2"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5%</w:t>
            </w:r>
          </w:p>
        </w:tc>
      </w:tr>
      <w:tr w:rsidR="004137A4" w:rsidRPr="0099690B" w14:paraId="3AA18E3D" w14:textId="77777777" w:rsidTr="00EE1BD9">
        <w:tc>
          <w:tcPr>
            <w:tcW w:w="1981" w:type="dxa"/>
            <w:vMerge/>
          </w:tcPr>
          <w:p w14:paraId="77703217" w14:textId="77777777"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263E85A2" w14:textId="5C69232E"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Wirausaha</w:t>
            </w:r>
          </w:p>
        </w:tc>
        <w:tc>
          <w:tcPr>
            <w:tcW w:w="1982" w:type="dxa"/>
            <w:vAlign w:val="bottom"/>
          </w:tcPr>
          <w:p w14:paraId="47995345" w14:textId="48779565"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23</w:t>
            </w:r>
          </w:p>
        </w:tc>
        <w:tc>
          <w:tcPr>
            <w:tcW w:w="1982" w:type="dxa"/>
            <w:vAlign w:val="bottom"/>
          </w:tcPr>
          <w:p w14:paraId="601C597A" w14:textId="2EAB1CEF"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23%</w:t>
            </w:r>
          </w:p>
        </w:tc>
      </w:tr>
      <w:tr w:rsidR="004137A4" w:rsidRPr="0099690B" w14:paraId="54E15BEA" w14:textId="77777777" w:rsidTr="00EE1BD9">
        <w:tc>
          <w:tcPr>
            <w:tcW w:w="1981" w:type="dxa"/>
            <w:vMerge/>
          </w:tcPr>
          <w:p w14:paraId="1F3146A5" w14:textId="77777777" w:rsidR="004137A4" w:rsidRPr="0099690B" w:rsidRDefault="004137A4" w:rsidP="004137A4">
            <w:pPr>
              <w:tabs>
                <w:tab w:val="left" w:pos="426"/>
              </w:tabs>
              <w:jc w:val="center"/>
              <w:rPr>
                <w:rFonts w:ascii="Times New Roman" w:hAnsi="Times New Roman" w:cs="Times New Roman"/>
                <w:sz w:val="20"/>
                <w:szCs w:val="20"/>
                <w:lang w:val="id-ID"/>
              </w:rPr>
            </w:pPr>
          </w:p>
        </w:tc>
        <w:tc>
          <w:tcPr>
            <w:tcW w:w="1982" w:type="dxa"/>
            <w:vAlign w:val="bottom"/>
          </w:tcPr>
          <w:p w14:paraId="406FE6F5" w14:textId="7581BD1C"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Lainnya</w:t>
            </w:r>
          </w:p>
        </w:tc>
        <w:tc>
          <w:tcPr>
            <w:tcW w:w="1982" w:type="dxa"/>
            <w:vAlign w:val="bottom"/>
          </w:tcPr>
          <w:p w14:paraId="1FFC15A1" w14:textId="0D40D588"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19</w:t>
            </w:r>
          </w:p>
        </w:tc>
        <w:tc>
          <w:tcPr>
            <w:tcW w:w="1982" w:type="dxa"/>
            <w:vAlign w:val="bottom"/>
          </w:tcPr>
          <w:p w14:paraId="24D6860D" w14:textId="0B4C8DB6" w:rsidR="004137A4" w:rsidRPr="0099690B" w:rsidRDefault="004137A4" w:rsidP="004137A4">
            <w:pPr>
              <w:tabs>
                <w:tab w:val="left" w:pos="426"/>
              </w:tabs>
              <w:jc w:val="center"/>
              <w:rPr>
                <w:rFonts w:ascii="Arial" w:hAnsi="Arial" w:cs="Arial"/>
                <w:color w:val="000000"/>
                <w:sz w:val="20"/>
                <w:szCs w:val="20"/>
              </w:rPr>
            </w:pPr>
            <w:r w:rsidRPr="0099690B">
              <w:rPr>
                <w:rFonts w:ascii="Arial" w:hAnsi="Arial" w:cs="Arial"/>
                <w:color w:val="000000"/>
                <w:sz w:val="20"/>
                <w:szCs w:val="20"/>
              </w:rPr>
              <w:t>19%</w:t>
            </w:r>
          </w:p>
        </w:tc>
      </w:tr>
    </w:tbl>
    <w:p w14:paraId="6D1780C2" w14:textId="547831CC" w:rsidR="004137A4" w:rsidRPr="0099690B" w:rsidRDefault="004137A4" w:rsidP="004137A4">
      <w:pPr>
        <w:tabs>
          <w:tab w:val="left" w:pos="426"/>
          <w:tab w:val="left" w:pos="851"/>
          <w:tab w:val="left" w:pos="1843"/>
        </w:tabs>
        <w:spacing w:line="480" w:lineRule="auto"/>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Data Primer, 2024</w:t>
      </w:r>
    </w:p>
    <w:p w14:paraId="59A0E07B" w14:textId="04EF3E78" w:rsidR="00CB4F84" w:rsidRPr="0099690B" w:rsidRDefault="00A23238" w:rsidP="00920D3C">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21397B" w:rsidRPr="0099690B">
        <w:rPr>
          <w:rFonts w:ascii="Times New Roman" w:hAnsi="Times New Roman" w:cs="Times New Roman"/>
          <w:sz w:val="24"/>
          <w:szCs w:val="24"/>
          <w:lang w:val="id-ID"/>
        </w:rPr>
        <w:t>Pada</w:t>
      </w:r>
      <w:r w:rsidR="00B50CB5" w:rsidRPr="0099690B">
        <w:rPr>
          <w:rFonts w:ascii="Times New Roman" w:hAnsi="Times New Roman" w:cs="Times New Roman"/>
          <w:sz w:val="24"/>
          <w:szCs w:val="24"/>
          <w:lang w:val="id-ID"/>
        </w:rPr>
        <w:t xml:space="preserve"> tabel 4.2, diperoleh data informasi yang menggambarkan 100 responden yang terlibat dalam penelitian ini. Pada tabel tersebut menunjukkan sebagian besar pengisi kuesioner memiliki jenis kelamin laki-laki dengan jumlah 6</w:t>
      </w:r>
      <w:r w:rsidR="00FA1EAE" w:rsidRPr="0099690B">
        <w:rPr>
          <w:rFonts w:ascii="Times New Roman" w:hAnsi="Times New Roman" w:cs="Times New Roman"/>
          <w:sz w:val="24"/>
          <w:szCs w:val="24"/>
          <w:lang w:val="id-ID"/>
        </w:rPr>
        <w:t>7</w:t>
      </w:r>
      <w:r w:rsidR="00B50CB5" w:rsidRPr="0099690B">
        <w:rPr>
          <w:rFonts w:ascii="Times New Roman" w:hAnsi="Times New Roman" w:cs="Times New Roman"/>
          <w:sz w:val="24"/>
          <w:szCs w:val="24"/>
          <w:lang w:val="id-ID"/>
        </w:rPr>
        <w:t xml:space="preserve"> responden (6</w:t>
      </w:r>
      <w:r w:rsidR="00FA1EAE" w:rsidRPr="0099690B">
        <w:rPr>
          <w:rFonts w:ascii="Times New Roman" w:hAnsi="Times New Roman" w:cs="Times New Roman"/>
          <w:sz w:val="24"/>
          <w:szCs w:val="24"/>
          <w:lang w:val="id-ID"/>
        </w:rPr>
        <w:t>7</w:t>
      </w:r>
      <w:r w:rsidR="00B50CB5" w:rsidRPr="0099690B">
        <w:rPr>
          <w:rFonts w:ascii="Times New Roman" w:hAnsi="Times New Roman" w:cs="Times New Roman"/>
          <w:sz w:val="24"/>
          <w:szCs w:val="24"/>
          <w:lang w:val="id-ID"/>
        </w:rPr>
        <w:t xml:space="preserve">%) sedangkan perempuan berjumlah 34 responden (34%). Lalu, umur dari responden </w:t>
      </w:r>
      <w:r w:rsidR="00B50CB5" w:rsidRPr="0099690B">
        <w:rPr>
          <w:rFonts w:ascii="Times New Roman" w:hAnsi="Times New Roman" w:cs="Times New Roman"/>
          <w:sz w:val="24"/>
          <w:szCs w:val="24"/>
          <w:lang w:val="id-ID"/>
        </w:rPr>
        <w:lastRenderedPageBreak/>
        <w:t xml:space="preserve">yang mengisi kuesioner didominasi dari </w:t>
      </w:r>
      <w:r w:rsidR="00B50CB5" w:rsidRPr="0099690B">
        <w:rPr>
          <w:rFonts w:ascii="Times New Roman" w:hAnsi="Times New Roman" w:cs="Times New Roman"/>
          <w:i/>
          <w:iCs/>
          <w:sz w:val="24"/>
          <w:szCs w:val="24"/>
          <w:lang w:val="id-ID"/>
        </w:rPr>
        <w:t>range</w:t>
      </w:r>
      <w:r w:rsidR="00B50CB5" w:rsidRPr="0099690B">
        <w:rPr>
          <w:rFonts w:ascii="Times New Roman" w:hAnsi="Times New Roman" w:cs="Times New Roman"/>
          <w:sz w:val="24"/>
          <w:szCs w:val="24"/>
          <w:lang w:val="id-ID"/>
        </w:rPr>
        <w:t xml:space="preserve"> umur</w:t>
      </w:r>
      <w:r w:rsidR="00B50CB5" w:rsidRPr="0099690B">
        <w:rPr>
          <w:rFonts w:ascii="Times New Roman" w:hAnsi="Times New Roman" w:cs="Times New Roman"/>
          <w:i/>
          <w:iCs/>
          <w:sz w:val="24"/>
          <w:szCs w:val="24"/>
          <w:lang w:val="id-ID"/>
        </w:rPr>
        <w:t xml:space="preserve"> </w:t>
      </w:r>
      <w:r w:rsidR="00B50CB5" w:rsidRPr="0099690B">
        <w:rPr>
          <w:rFonts w:ascii="Times New Roman" w:hAnsi="Times New Roman" w:cs="Times New Roman"/>
          <w:sz w:val="24"/>
          <w:szCs w:val="24"/>
          <w:lang w:val="id-ID"/>
        </w:rPr>
        <w:t xml:space="preserve">25-35 </w:t>
      </w:r>
      <w:r w:rsidRPr="0099690B">
        <w:rPr>
          <w:rFonts w:ascii="Times New Roman" w:hAnsi="Times New Roman" w:cs="Times New Roman"/>
          <w:sz w:val="24"/>
          <w:szCs w:val="24"/>
          <w:lang w:val="id-ID"/>
        </w:rPr>
        <w:t>t</w:t>
      </w:r>
      <w:r w:rsidR="00B50CB5" w:rsidRPr="0099690B">
        <w:rPr>
          <w:rFonts w:ascii="Times New Roman" w:hAnsi="Times New Roman" w:cs="Times New Roman"/>
          <w:sz w:val="24"/>
          <w:szCs w:val="24"/>
          <w:lang w:val="id-ID"/>
        </w:rPr>
        <w:t>ahun sebesar 3</w:t>
      </w:r>
      <w:r w:rsidR="00FA1EAE" w:rsidRPr="0099690B">
        <w:rPr>
          <w:rFonts w:ascii="Times New Roman" w:hAnsi="Times New Roman" w:cs="Times New Roman"/>
          <w:sz w:val="24"/>
          <w:szCs w:val="24"/>
          <w:lang w:val="id-ID"/>
        </w:rPr>
        <w:t>2</w:t>
      </w:r>
      <w:r w:rsidR="00B50CB5" w:rsidRPr="0099690B">
        <w:rPr>
          <w:rFonts w:ascii="Times New Roman" w:hAnsi="Times New Roman" w:cs="Times New Roman"/>
          <w:sz w:val="24"/>
          <w:szCs w:val="24"/>
          <w:lang w:val="id-ID"/>
        </w:rPr>
        <w:t xml:space="preserve"> responden (3</w:t>
      </w:r>
      <w:r w:rsidR="00FA1EAE" w:rsidRPr="0099690B">
        <w:rPr>
          <w:rFonts w:ascii="Times New Roman" w:hAnsi="Times New Roman" w:cs="Times New Roman"/>
          <w:sz w:val="24"/>
          <w:szCs w:val="24"/>
          <w:lang w:val="id-ID"/>
        </w:rPr>
        <w:t>2</w:t>
      </w:r>
      <w:r w:rsidR="00B50CB5" w:rsidRPr="0099690B">
        <w:rPr>
          <w:rFonts w:ascii="Times New Roman" w:hAnsi="Times New Roman" w:cs="Times New Roman"/>
          <w:sz w:val="24"/>
          <w:szCs w:val="24"/>
          <w:lang w:val="id-ID"/>
        </w:rPr>
        <w:t>%),</w:t>
      </w:r>
      <w:r w:rsidR="0013489D"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dan</w:t>
      </w:r>
      <w:r w:rsidR="0013489D" w:rsidRPr="0099690B">
        <w:rPr>
          <w:rFonts w:ascii="Times New Roman" w:hAnsi="Times New Roman" w:cs="Times New Roman"/>
          <w:sz w:val="24"/>
          <w:szCs w:val="24"/>
          <w:lang w:val="id-ID"/>
        </w:rPr>
        <w:t xml:space="preserve"> yang terendah berada pada </w:t>
      </w:r>
      <w:r w:rsidRPr="0099690B">
        <w:rPr>
          <w:rFonts w:ascii="Times New Roman" w:hAnsi="Times New Roman" w:cs="Times New Roman"/>
          <w:sz w:val="24"/>
          <w:szCs w:val="24"/>
          <w:lang w:val="id-ID"/>
        </w:rPr>
        <w:t>umur &gt;45 tahun sebesar 15 responden (15%). Selanjutnya, untuk kriteria pendidikan terakhir, responden penelitian ini didominasi oleh lulus S1 (Sarjana) dengan jumlah 5</w:t>
      </w:r>
      <w:r w:rsidR="00FA1EAE" w:rsidRPr="0099690B">
        <w:rPr>
          <w:rFonts w:ascii="Times New Roman" w:hAnsi="Times New Roman" w:cs="Times New Roman"/>
          <w:sz w:val="24"/>
          <w:szCs w:val="24"/>
          <w:lang w:val="id-ID"/>
        </w:rPr>
        <w:t>2</w:t>
      </w:r>
      <w:r w:rsidRPr="0099690B">
        <w:rPr>
          <w:rFonts w:ascii="Times New Roman" w:hAnsi="Times New Roman" w:cs="Times New Roman"/>
          <w:sz w:val="24"/>
          <w:szCs w:val="24"/>
          <w:lang w:val="id-ID"/>
        </w:rPr>
        <w:t xml:space="preserve"> responden (5</w:t>
      </w:r>
      <w:r w:rsidR="00FA1EAE" w:rsidRPr="0099690B">
        <w:rPr>
          <w:rFonts w:ascii="Times New Roman" w:hAnsi="Times New Roman" w:cs="Times New Roman"/>
          <w:sz w:val="24"/>
          <w:szCs w:val="24"/>
          <w:lang w:val="id-ID"/>
        </w:rPr>
        <w:t>2</w:t>
      </w:r>
      <w:r w:rsidRPr="0099690B">
        <w:rPr>
          <w:rFonts w:ascii="Times New Roman" w:hAnsi="Times New Roman" w:cs="Times New Roman"/>
          <w:sz w:val="24"/>
          <w:szCs w:val="24"/>
          <w:lang w:val="id-ID"/>
        </w:rPr>
        <w:t>%). Adapun untuk jenis pekerjaan, responden terbanyak merupakan pegawai swasta dengan jumlah 4</w:t>
      </w:r>
      <w:r w:rsidR="00FA1EAE" w:rsidRPr="0099690B">
        <w:rPr>
          <w:rFonts w:ascii="Times New Roman" w:hAnsi="Times New Roman" w:cs="Times New Roman"/>
          <w:sz w:val="24"/>
          <w:szCs w:val="24"/>
          <w:lang w:val="id-ID"/>
        </w:rPr>
        <w:t>3</w:t>
      </w:r>
      <w:r w:rsidRPr="0099690B">
        <w:rPr>
          <w:rFonts w:ascii="Times New Roman" w:hAnsi="Times New Roman" w:cs="Times New Roman"/>
          <w:sz w:val="24"/>
          <w:szCs w:val="24"/>
          <w:lang w:val="id-ID"/>
        </w:rPr>
        <w:t xml:space="preserve"> responden (4</w:t>
      </w:r>
      <w:r w:rsidR="00FA1EAE" w:rsidRPr="0099690B">
        <w:rPr>
          <w:rFonts w:ascii="Times New Roman" w:hAnsi="Times New Roman" w:cs="Times New Roman"/>
          <w:sz w:val="24"/>
          <w:szCs w:val="24"/>
          <w:lang w:val="id-ID"/>
        </w:rPr>
        <w:t>3</w:t>
      </w:r>
      <w:r w:rsidRPr="0099690B">
        <w:rPr>
          <w:rFonts w:ascii="Times New Roman" w:hAnsi="Times New Roman" w:cs="Times New Roman"/>
          <w:sz w:val="24"/>
          <w:szCs w:val="24"/>
          <w:lang w:val="id-ID"/>
        </w:rPr>
        <w:t>%), kemudian wirausaha sebesar 23 responden, lainnya sebesar 19 responden (19%), PNS sebesar 11 responden (11%), dan pedagang sebesar 5 respo</w:t>
      </w:r>
      <w:r w:rsidR="00FF444A" w:rsidRPr="0099690B">
        <w:rPr>
          <w:rFonts w:ascii="Times New Roman" w:hAnsi="Times New Roman" w:cs="Times New Roman"/>
          <w:sz w:val="24"/>
          <w:szCs w:val="24"/>
          <w:lang w:val="id-ID"/>
        </w:rPr>
        <w:t>n</w:t>
      </w:r>
      <w:r w:rsidRPr="0099690B">
        <w:rPr>
          <w:rFonts w:ascii="Times New Roman" w:hAnsi="Times New Roman" w:cs="Times New Roman"/>
          <w:sz w:val="24"/>
          <w:szCs w:val="24"/>
          <w:lang w:val="id-ID"/>
        </w:rPr>
        <w:t>den (5%)</w:t>
      </w:r>
      <w:r w:rsidR="0013489D" w:rsidRPr="0099690B">
        <w:rPr>
          <w:rFonts w:ascii="Times New Roman" w:hAnsi="Times New Roman" w:cs="Times New Roman"/>
          <w:sz w:val="24"/>
          <w:szCs w:val="24"/>
          <w:lang w:val="id-ID"/>
        </w:rPr>
        <w:t>.</w:t>
      </w:r>
    </w:p>
    <w:p w14:paraId="61B1FE8B" w14:textId="66DF1690" w:rsidR="00CB4F84" w:rsidRPr="0099690B" w:rsidRDefault="0013489D" w:rsidP="00BB63BC">
      <w:pPr>
        <w:pStyle w:val="ListParagraph"/>
        <w:numPr>
          <w:ilvl w:val="1"/>
          <w:numId w:val="1"/>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Hasil Analisi</w:t>
      </w:r>
      <w:r w:rsidR="005F2A34" w:rsidRPr="0099690B">
        <w:rPr>
          <w:rFonts w:ascii="Times New Roman" w:hAnsi="Times New Roman" w:cs="Times New Roman"/>
          <w:b/>
          <w:bCs/>
          <w:sz w:val="24"/>
          <w:szCs w:val="24"/>
          <w:lang w:val="id-ID"/>
        </w:rPr>
        <w:t>s</w:t>
      </w:r>
      <w:r w:rsidRPr="0099690B">
        <w:rPr>
          <w:rFonts w:ascii="Times New Roman" w:hAnsi="Times New Roman" w:cs="Times New Roman"/>
          <w:b/>
          <w:bCs/>
          <w:sz w:val="24"/>
          <w:szCs w:val="24"/>
          <w:lang w:val="id-ID"/>
        </w:rPr>
        <w:t xml:space="preserve"> Data</w:t>
      </w:r>
    </w:p>
    <w:p w14:paraId="2BCD1CE0" w14:textId="5F685302" w:rsidR="00920D3C" w:rsidRPr="0099690B" w:rsidRDefault="00920D3C" w:rsidP="00BB63BC">
      <w:pPr>
        <w:pStyle w:val="ListParagraph"/>
        <w:numPr>
          <w:ilvl w:val="0"/>
          <w:numId w:val="79"/>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Kualitas Data</w:t>
      </w:r>
    </w:p>
    <w:p w14:paraId="3DADB9E4" w14:textId="0FDD32E3" w:rsidR="00110E6F" w:rsidRPr="0099690B" w:rsidRDefault="00110E6F" w:rsidP="00BB63BC">
      <w:pPr>
        <w:pStyle w:val="ListParagraph"/>
        <w:numPr>
          <w:ilvl w:val="0"/>
          <w:numId w:val="88"/>
        </w:numPr>
        <w:tabs>
          <w:tab w:val="left" w:pos="426"/>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Validitas</w:t>
      </w:r>
    </w:p>
    <w:p w14:paraId="4D4AF80C" w14:textId="0D0910C1" w:rsidR="00C120B1" w:rsidRPr="0099690B" w:rsidRDefault="00C120B1" w:rsidP="00C120B1">
      <w:pPr>
        <w:tabs>
          <w:tab w:val="left" w:pos="851"/>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Pengujian pada penelitian ini menggunakan tingkat signifikansi 5% dengan uji satu arah pada n = 100 dan rumus df = n-2. Adapun df = 10</w:t>
      </w:r>
      <w:r w:rsidR="00DA31F4" w:rsidRPr="0099690B">
        <w:rPr>
          <w:rFonts w:ascii="Times New Roman" w:hAnsi="Times New Roman" w:cs="Times New Roman"/>
          <w:sz w:val="24"/>
          <w:szCs w:val="24"/>
          <w:lang w:val="id-ID"/>
        </w:rPr>
        <w:t>1</w:t>
      </w:r>
      <w:r w:rsidRPr="0099690B">
        <w:rPr>
          <w:rFonts w:ascii="Times New Roman" w:hAnsi="Times New Roman" w:cs="Times New Roman"/>
          <w:sz w:val="24"/>
          <w:szCs w:val="24"/>
          <w:lang w:val="id-ID"/>
        </w:rPr>
        <w:t>-2 = 9</w:t>
      </w:r>
      <w:r w:rsidR="00DA31F4" w:rsidRPr="0099690B">
        <w:rPr>
          <w:rFonts w:ascii="Times New Roman" w:hAnsi="Times New Roman" w:cs="Times New Roman"/>
          <w:sz w:val="24"/>
          <w:szCs w:val="24"/>
          <w:lang w:val="id-ID"/>
        </w:rPr>
        <w:t>9</w:t>
      </w:r>
      <w:r w:rsidRPr="0099690B">
        <w:rPr>
          <w:rFonts w:ascii="Times New Roman" w:hAnsi="Times New Roman" w:cs="Times New Roman"/>
          <w:sz w:val="24"/>
          <w:szCs w:val="24"/>
          <w:lang w:val="id-ID"/>
        </w:rPr>
        <w:t xml:space="preserve"> dan Sig = 5%, sehingga didapatkan r </w:t>
      </w:r>
      <w:r w:rsidRPr="0099690B">
        <w:rPr>
          <w:rFonts w:ascii="Times New Roman" w:hAnsi="Times New Roman" w:cs="Times New Roman"/>
          <w:sz w:val="24"/>
          <w:szCs w:val="24"/>
          <w:vertAlign w:val="subscript"/>
          <w:lang w:val="id-ID"/>
        </w:rPr>
        <w:t xml:space="preserve">tabel </w:t>
      </w:r>
      <w:r w:rsidRPr="0099690B">
        <w:rPr>
          <w:rFonts w:ascii="Times New Roman" w:hAnsi="Times New Roman" w:cs="Times New Roman"/>
          <w:sz w:val="24"/>
          <w:szCs w:val="24"/>
          <w:lang w:val="id-ID"/>
        </w:rPr>
        <w:t>sebesar 0,16</w:t>
      </w:r>
      <w:r w:rsidR="00DA31F4" w:rsidRPr="0099690B">
        <w:rPr>
          <w:rFonts w:ascii="Times New Roman" w:hAnsi="Times New Roman" w:cs="Times New Roman"/>
          <w:sz w:val="24"/>
          <w:szCs w:val="24"/>
          <w:lang w:val="id-ID"/>
        </w:rPr>
        <w:t>46</w:t>
      </w:r>
      <w:r w:rsidRPr="0099690B">
        <w:rPr>
          <w:rFonts w:ascii="Times New Roman" w:hAnsi="Times New Roman" w:cs="Times New Roman"/>
          <w:sz w:val="24"/>
          <w:szCs w:val="24"/>
          <w:lang w:val="id-ID"/>
        </w:rPr>
        <w:t xml:space="preserve">. Apabila r </w:t>
      </w:r>
      <w:r w:rsidRPr="0099690B">
        <w:rPr>
          <w:rFonts w:ascii="Times New Roman" w:hAnsi="Times New Roman" w:cs="Times New Roman"/>
          <w:sz w:val="24"/>
          <w:szCs w:val="24"/>
          <w:vertAlign w:val="subscript"/>
          <w:lang w:val="id-ID"/>
        </w:rPr>
        <w:t xml:space="preserve">hitung </w:t>
      </w:r>
      <w:r w:rsidRPr="0099690B">
        <w:rPr>
          <w:rFonts w:ascii="Times New Roman" w:hAnsi="Times New Roman" w:cs="Times New Roman"/>
          <w:sz w:val="24"/>
          <w:szCs w:val="24"/>
          <w:lang w:val="id-ID"/>
        </w:rPr>
        <w:t xml:space="preserve">&gt; r </w:t>
      </w:r>
      <w:r w:rsidRPr="0099690B">
        <w:rPr>
          <w:rFonts w:ascii="Times New Roman" w:hAnsi="Times New Roman" w:cs="Times New Roman"/>
          <w:sz w:val="24"/>
          <w:szCs w:val="24"/>
          <w:vertAlign w:val="subscript"/>
          <w:lang w:val="id-ID"/>
        </w:rPr>
        <w:t>tabel</w:t>
      </w:r>
      <w:r w:rsidRPr="0099690B">
        <w:rPr>
          <w:rFonts w:ascii="Times New Roman" w:hAnsi="Times New Roman" w:cs="Times New Roman"/>
          <w:sz w:val="24"/>
          <w:szCs w:val="24"/>
          <w:lang w:val="id-ID"/>
        </w:rPr>
        <w:t xml:space="preserve"> maka instrumen dikatakan </w:t>
      </w:r>
      <w:r w:rsidRPr="0099690B">
        <w:rPr>
          <w:rFonts w:ascii="Times New Roman" w:hAnsi="Times New Roman" w:cs="Times New Roman"/>
          <w:i/>
          <w:iCs/>
          <w:sz w:val="24"/>
          <w:szCs w:val="24"/>
          <w:lang w:val="id-ID"/>
        </w:rPr>
        <w:t>valid.</w:t>
      </w:r>
      <w:r w:rsidRPr="0099690B">
        <w:rPr>
          <w:rFonts w:ascii="Times New Roman" w:hAnsi="Times New Roman" w:cs="Times New Roman"/>
          <w:sz w:val="24"/>
          <w:szCs w:val="24"/>
          <w:lang w:val="id-ID"/>
        </w:rPr>
        <w:t xml:space="preserve"> Berikut</w:t>
      </w:r>
      <w:r w:rsidR="006C5CEC" w:rsidRPr="0099690B">
        <w:rPr>
          <w:rFonts w:ascii="Times New Roman" w:hAnsi="Times New Roman" w:cs="Times New Roman"/>
          <w:sz w:val="24"/>
          <w:szCs w:val="24"/>
          <w:lang w:val="id-ID"/>
        </w:rPr>
        <w:t xml:space="preserve"> pada </w:t>
      </w:r>
      <w:r w:rsidRPr="0099690B">
        <w:rPr>
          <w:rFonts w:ascii="Times New Roman" w:hAnsi="Times New Roman" w:cs="Times New Roman"/>
          <w:sz w:val="24"/>
          <w:szCs w:val="24"/>
          <w:lang w:val="id-ID"/>
        </w:rPr>
        <w:t xml:space="preserve">tabel hasil </w:t>
      </w:r>
      <w:r w:rsidR="006C5CEC" w:rsidRPr="0099690B">
        <w:rPr>
          <w:rFonts w:ascii="Times New Roman" w:hAnsi="Times New Roman" w:cs="Times New Roman"/>
          <w:sz w:val="24"/>
          <w:szCs w:val="24"/>
          <w:lang w:val="id-ID"/>
        </w:rPr>
        <w:t xml:space="preserve">dari </w:t>
      </w:r>
      <w:r w:rsidRPr="0099690B">
        <w:rPr>
          <w:rFonts w:ascii="Times New Roman" w:hAnsi="Times New Roman" w:cs="Times New Roman"/>
          <w:sz w:val="24"/>
          <w:szCs w:val="24"/>
          <w:lang w:val="id-ID"/>
        </w:rPr>
        <w:t>uji validitas responden utama :</w:t>
      </w:r>
    </w:p>
    <w:p w14:paraId="593947AF" w14:textId="28627D29" w:rsidR="00C120B1" w:rsidRPr="0099690B" w:rsidRDefault="00C120B1" w:rsidP="00C120B1">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4.3.1 Hasil Uji Validitas</w:t>
      </w:r>
    </w:p>
    <w:tbl>
      <w:tblPr>
        <w:tblStyle w:val="TableGrid"/>
        <w:tblW w:w="0" w:type="auto"/>
        <w:tblInd w:w="567" w:type="dxa"/>
        <w:tblLook w:val="04A0" w:firstRow="1" w:lastRow="0" w:firstColumn="1" w:lastColumn="0" w:noHBand="0" w:noVBand="1"/>
      </w:tblPr>
      <w:tblGrid>
        <w:gridCol w:w="2465"/>
        <w:gridCol w:w="616"/>
        <w:gridCol w:w="1402"/>
        <w:gridCol w:w="1372"/>
        <w:gridCol w:w="1505"/>
      </w:tblGrid>
      <w:tr w:rsidR="00C120B1" w:rsidRPr="0099690B" w14:paraId="23DFB723" w14:textId="77777777" w:rsidTr="004848AD">
        <w:trPr>
          <w:trHeight w:val="163"/>
        </w:trPr>
        <w:tc>
          <w:tcPr>
            <w:tcW w:w="2465" w:type="dxa"/>
            <w:vAlign w:val="center"/>
          </w:tcPr>
          <w:p w14:paraId="767C44E2" w14:textId="77777777" w:rsidR="00C120B1" w:rsidRPr="0099690B" w:rsidRDefault="00C120B1"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Variabel</w:t>
            </w:r>
          </w:p>
        </w:tc>
        <w:tc>
          <w:tcPr>
            <w:tcW w:w="616" w:type="dxa"/>
            <w:vAlign w:val="center"/>
          </w:tcPr>
          <w:p w14:paraId="186B8844" w14:textId="77777777" w:rsidR="00C120B1" w:rsidRPr="0099690B" w:rsidRDefault="00C120B1"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 xml:space="preserve">Item </w:t>
            </w:r>
          </w:p>
        </w:tc>
        <w:tc>
          <w:tcPr>
            <w:tcW w:w="1402" w:type="dxa"/>
            <w:vAlign w:val="center"/>
          </w:tcPr>
          <w:p w14:paraId="70575D69" w14:textId="77777777" w:rsidR="00C120B1" w:rsidRPr="0099690B" w:rsidRDefault="00C120B1"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r hitung</w:t>
            </w:r>
          </w:p>
        </w:tc>
        <w:tc>
          <w:tcPr>
            <w:tcW w:w="1372" w:type="dxa"/>
            <w:vAlign w:val="center"/>
          </w:tcPr>
          <w:p w14:paraId="62A774A3" w14:textId="77777777" w:rsidR="00C120B1" w:rsidRPr="0099690B" w:rsidRDefault="00C120B1"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r tabel</w:t>
            </w:r>
          </w:p>
        </w:tc>
        <w:tc>
          <w:tcPr>
            <w:tcW w:w="1505" w:type="dxa"/>
            <w:vAlign w:val="center"/>
          </w:tcPr>
          <w:p w14:paraId="4D3275D8" w14:textId="77777777" w:rsidR="00C120B1" w:rsidRPr="0099690B" w:rsidRDefault="00C120B1"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 xml:space="preserve">Keterangan </w:t>
            </w:r>
          </w:p>
        </w:tc>
      </w:tr>
      <w:tr w:rsidR="00DA31F4" w:rsidRPr="0099690B" w14:paraId="2A33F660" w14:textId="77777777" w:rsidTr="00960746">
        <w:trPr>
          <w:trHeight w:val="60"/>
        </w:trPr>
        <w:tc>
          <w:tcPr>
            <w:tcW w:w="2465" w:type="dxa"/>
            <w:vMerge w:val="restart"/>
            <w:vAlign w:val="center"/>
          </w:tcPr>
          <w:p w14:paraId="2053FB00"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p w14:paraId="5881811F" w14:textId="50D0FA2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(X1)</w:t>
            </w:r>
          </w:p>
        </w:tc>
        <w:tc>
          <w:tcPr>
            <w:tcW w:w="616" w:type="dxa"/>
            <w:vAlign w:val="center"/>
          </w:tcPr>
          <w:p w14:paraId="7B43601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62C97C43" w14:textId="730A033C"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0,73</w:t>
            </w:r>
            <w:r w:rsidR="0024557E" w:rsidRPr="0099690B">
              <w:rPr>
                <w:rFonts w:ascii="Times New Roman" w:hAnsi="Times New Roman" w:cs="Times New Roman"/>
                <w:sz w:val="20"/>
                <w:szCs w:val="20"/>
                <w:lang w:val="id-ID"/>
              </w:rPr>
              <w:t>4</w:t>
            </w:r>
          </w:p>
        </w:tc>
        <w:tc>
          <w:tcPr>
            <w:tcW w:w="1372" w:type="dxa"/>
          </w:tcPr>
          <w:p w14:paraId="66B0FB91" w14:textId="0CB0A31E"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vAlign w:val="center"/>
          </w:tcPr>
          <w:p w14:paraId="2EAFD2BA"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571F129F" w14:textId="77777777" w:rsidTr="004848AD">
        <w:tc>
          <w:tcPr>
            <w:tcW w:w="2465" w:type="dxa"/>
            <w:vMerge/>
            <w:vAlign w:val="center"/>
          </w:tcPr>
          <w:p w14:paraId="267F7B5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03AAC658"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4987D15F" w14:textId="2802A7A5"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0,72</w:t>
            </w:r>
            <w:r w:rsidR="0024557E" w:rsidRPr="0099690B">
              <w:rPr>
                <w:rFonts w:ascii="Times New Roman" w:hAnsi="Times New Roman" w:cs="Times New Roman"/>
                <w:sz w:val="20"/>
                <w:szCs w:val="20"/>
                <w:lang w:val="id-ID"/>
              </w:rPr>
              <w:t>4</w:t>
            </w:r>
          </w:p>
        </w:tc>
        <w:tc>
          <w:tcPr>
            <w:tcW w:w="1372" w:type="dxa"/>
          </w:tcPr>
          <w:p w14:paraId="7A77F436" w14:textId="7A20B5CB"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66E0BF7D"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0D557D05" w14:textId="77777777" w:rsidTr="004848AD">
        <w:tc>
          <w:tcPr>
            <w:tcW w:w="2465" w:type="dxa"/>
            <w:vMerge/>
            <w:vAlign w:val="center"/>
          </w:tcPr>
          <w:p w14:paraId="5E1A5366"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32FE50A3"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61685C39" w14:textId="2D9C00CF"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w:t>
            </w:r>
            <w:r w:rsidR="0024557E" w:rsidRPr="0099690B">
              <w:rPr>
                <w:rFonts w:ascii="Times New Roman" w:hAnsi="Times New Roman" w:cs="Times New Roman"/>
                <w:sz w:val="20"/>
                <w:szCs w:val="20"/>
                <w:lang w:val="id-ID"/>
              </w:rPr>
              <w:t>81</w:t>
            </w:r>
          </w:p>
        </w:tc>
        <w:tc>
          <w:tcPr>
            <w:tcW w:w="1372" w:type="dxa"/>
          </w:tcPr>
          <w:p w14:paraId="7BA6DCD5" w14:textId="7F70404C"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4B72C75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7842C39F" w14:textId="77777777" w:rsidTr="004848AD">
        <w:tc>
          <w:tcPr>
            <w:tcW w:w="2465" w:type="dxa"/>
            <w:vMerge/>
            <w:vAlign w:val="center"/>
          </w:tcPr>
          <w:p w14:paraId="23A9CF55"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4483B14B"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0B3553AE" w14:textId="70A1F70D"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w:t>
            </w:r>
            <w:r w:rsidR="0024557E" w:rsidRPr="0099690B">
              <w:rPr>
                <w:rFonts w:ascii="Times New Roman" w:hAnsi="Times New Roman" w:cs="Times New Roman"/>
                <w:sz w:val="20"/>
                <w:szCs w:val="20"/>
                <w:lang w:val="id-ID"/>
              </w:rPr>
              <w:t>33</w:t>
            </w:r>
          </w:p>
        </w:tc>
        <w:tc>
          <w:tcPr>
            <w:tcW w:w="1372" w:type="dxa"/>
          </w:tcPr>
          <w:p w14:paraId="17D7EDFD" w14:textId="405E5169"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51D1CA17"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41AD1584" w14:textId="77777777" w:rsidTr="00C0175A">
        <w:tc>
          <w:tcPr>
            <w:tcW w:w="2465" w:type="dxa"/>
            <w:vMerge w:val="restart"/>
            <w:vAlign w:val="center"/>
          </w:tcPr>
          <w:p w14:paraId="4A7F1825"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p w14:paraId="20C288DD" w14:textId="08CE3111"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(X2)</w:t>
            </w:r>
          </w:p>
        </w:tc>
        <w:tc>
          <w:tcPr>
            <w:tcW w:w="616" w:type="dxa"/>
            <w:vAlign w:val="center"/>
          </w:tcPr>
          <w:p w14:paraId="62094C91"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19CB3F0E" w14:textId="72EAD099"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0,82</w:t>
            </w:r>
            <w:r w:rsidR="0024557E" w:rsidRPr="0099690B">
              <w:rPr>
                <w:rFonts w:ascii="Times New Roman" w:hAnsi="Times New Roman" w:cs="Times New Roman"/>
                <w:sz w:val="20"/>
                <w:szCs w:val="20"/>
                <w:lang w:val="id-ID"/>
              </w:rPr>
              <w:t>6</w:t>
            </w:r>
          </w:p>
        </w:tc>
        <w:tc>
          <w:tcPr>
            <w:tcW w:w="1372" w:type="dxa"/>
          </w:tcPr>
          <w:p w14:paraId="253EB08A" w14:textId="4CDDF71B"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7107574D"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052CDF40" w14:textId="77777777" w:rsidTr="004848AD">
        <w:tc>
          <w:tcPr>
            <w:tcW w:w="2465" w:type="dxa"/>
            <w:vMerge/>
            <w:vAlign w:val="center"/>
          </w:tcPr>
          <w:p w14:paraId="281F3C33"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515542CC"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4EF076E2" w14:textId="15558B42"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0,867</w:t>
            </w:r>
          </w:p>
        </w:tc>
        <w:tc>
          <w:tcPr>
            <w:tcW w:w="1372" w:type="dxa"/>
          </w:tcPr>
          <w:p w14:paraId="7A0D8FB8" w14:textId="7807EE05"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754F7AF4"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543EEAD5" w14:textId="77777777" w:rsidTr="004848AD">
        <w:tc>
          <w:tcPr>
            <w:tcW w:w="2465" w:type="dxa"/>
            <w:vMerge/>
            <w:vAlign w:val="center"/>
          </w:tcPr>
          <w:p w14:paraId="257D506D"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53832596"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6945C9F9" w14:textId="10E08A8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0,81</w:t>
            </w:r>
            <w:r w:rsidR="0024557E" w:rsidRPr="0099690B">
              <w:rPr>
                <w:rFonts w:ascii="Times New Roman" w:hAnsi="Times New Roman" w:cs="Times New Roman"/>
                <w:sz w:val="20"/>
                <w:szCs w:val="20"/>
                <w:lang w:val="id-ID"/>
              </w:rPr>
              <w:t>2</w:t>
            </w:r>
          </w:p>
        </w:tc>
        <w:tc>
          <w:tcPr>
            <w:tcW w:w="1372" w:type="dxa"/>
          </w:tcPr>
          <w:p w14:paraId="35625789" w14:textId="2534274A"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18C4E2D6"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18FCACBC" w14:textId="77777777" w:rsidTr="004848AD">
        <w:tc>
          <w:tcPr>
            <w:tcW w:w="2465" w:type="dxa"/>
            <w:vMerge/>
            <w:vAlign w:val="center"/>
          </w:tcPr>
          <w:p w14:paraId="0CC3C4F9"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4D6844E5"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3427E720" w14:textId="3B930AC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0,742</w:t>
            </w:r>
          </w:p>
        </w:tc>
        <w:tc>
          <w:tcPr>
            <w:tcW w:w="1372" w:type="dxa"/>
          </w:tcPr>
          <w:p w14:paraId="79DA799C" w14:textId="4C2AA891"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4D783E59"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bl>
    <w:p w14:paraId="1C8CA75E" w14:textId="76835AAB" w:rsidR="001908FC" w:rsidRPr="0099690B" w:rsidRDefault="001908FC" w:rsidP="001908FC">
      <w:pPr>
        <w:ind w:firstLine="567"/>
        <w:rPr>
          <w:rFonts w:ascii="Times New Roman" w:hAnsi="Times New Roman" w:cs="Times New Roman"/>
          <w:i/>
          <w:iCs/>
          <w:sz w:val="20"/>
          <w:szCs w:val="20"/>
        </w:rPr>
      </w:pPr>
      <w:r w:rsidRPr="0099690B">
        <w:rPr>
          <w:rFonts w:ascii="Times New Roman" w:hAnsi="Times New Roman" w:cs="Times New Roman"/>
          <w:i/>
          <w:iCs/>
          <w:sz w:val="20"/>
          <w:szCs w:val="20"/>
        </w:rPr>
        <w:t>Disambung di halaman selanjutnya</w:t>
      </w:r>
    </w:p>
    <w:p w14:paraId="79565064" w14:textId="77777777" w:rsidR="00BB63BC" w:rsidRPr="0099690B" w:rsidRDefault="00BB63BC" w:rsidP="001908FC">
      <w:pPr>
        <w:ind w:firstLine="567"/>
        <w:rPr>
          <w:rFonts w:ascii="Times New Roman" w:hAnsi="Times New Roman" w:cs="Times New Roman"/>
          <w:i/>
          <w:iCs/>
          <w:sz w:val="20"/>
          <w:szCs w:val="20"/>
        </w:rPr>
      </w:pPr>
    </w:p>
    <w:p w14:paraId="6150C3F6" w14:textId="2F699514" w:rsidR="001908FC" w:rsidRPr="0099690B" w:rsidRDefault="001908FC" w:rsidP="001908FC">
      <w:pPr>
        <w:pStyle w:val="ListParagraph"/>
        <w:spacing w:line="240" w:lineRule="auto"/>
        <w:ind w:left="567"/>
        <w:rPr>
          <w:rFonts w:ascii="Times New Roman" w:hAnsi="Times New Roman" w:cs="Times New Roman"/>
          <w:b/>
          <w:bCs/>
          <w:lang w:val="id-ID"/>
        </w:rPr>
      </w:pPr>
      <w:r w:rsidRPr="0099690B">
        <w:rPr>
          <w:rFonts w:ascii="Times New Roman" w:hAnsi="Times New Roman" w:cs="Times New Roman"/>
          <w:b/>
          <w:bCs/>
          <w:lang w:val="id-ID"/>
        </w:rPr>
        <w:lastRenderedPageBreak/>
        <w:t>Tabel 4.3.1 Lanjutan</w:t>
      </w:r>
    </w:p>
    <w:tbl>
      <w:tblPr>
        <w:tblStyle w:val="TableGrid"/>
        <w:tblW w:w="0" w:type="auto"/>
        <w:tblInd w:w="567" w:type="dxa"/>
        <w:tblLook w:val="04A0" w:firstRow="1" w:lastRow="0" w:firstColumn="1" w:lastColumn="0" w:noHBand="0" w:noVBand="1"/>
      </w:tblPr>
      <w:tblGrid>
        <w:gridCol w:w="2465"/>
        <w:gridCol w:w="616"/>
        <w:gridCol w:w="1402"/>
        <w:gridCol w:w="1372"/>
        <w:gridCol w:w="1505"/>
      </w:tblGrid>
      <w:tr w:rsidR="00DA31F4" w:rsidRPr="0099690B" w14:paraId="132B96C8" w14:textId="77777777" w:rsidTr="00C0175A">
        <w:tc>
          <w:tcPr>
            <w:tcW w:w="2465" w:type="dxa"/>
            <w:vMerge w:val="restart"/>
            <w:vAlign w:val="center"/>
          </w:tcPr>
          <w:p w14:paraId="3A12F009"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p w14:paraId="06E9F333" w14:textId="038F6CEE"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(X3)</w:t>
            </w:r>
          </w:p>
        </w:tc>
        <w:tc>
          <w:tcPr>
            <w:tcW w:w="616" w:type="dxa"/>
            <w:vAlign w:val="center"/>
          </w:tcPr>
          <w:p w14:paraId="5823B0E9"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6C46BC20" w14:textId="56CD2226"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0,81</w:t>
            </w:r>
            <w:r w:rsidR="0024557E" w:rsidRPr="0099690B">
              <w:rPr>
                <w:rFonts w:ascii="Times New Roman" w:hAnsi="Times New Roman" w:cs="Times New Roman"/>
                <w:sz w:val="20"/>
                <w:szCs w:val="20"/>
                <w:lang w:val="id-ID"/>
              </w:rPr>
              <w:t>6</w:t>
            </w:r>
          </w:p>
        </w:tc>
        <w:tc>
          <w:tcPr>
            <w:tcW w:w="1372" w:type="dxa"/>
          </w:tcPr>
          <w:p w14:paraId="70ABFD86" w14:textId="3AD83504"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1129FF16"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06CA4DDF" w14:textId="77777777" w:rsidTr="004848AD">
        <w:tc>
          <w:tcPr>
            <w:tcW w:w="2465" w:type="dxa"/>
            <w:vMerge/>
            <w:vAlign w:val="center"/>
          </w:tcPr>
          <w:p w14:paraId="0A443B7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76A92E25"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535C4850" w14:textId="775FF6EE"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0,702</w:t>
            </w:r>
          </w:p>
        </w:tc>
        <w:tc>
          <w:tcPr>
            <w:tcW w:w="1372" w:type="dxa"/>
          </w:tcPr>
          <w:p w14:paraId="164EFD1B" w14:textId="4A9F220C"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6F50B8B1"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22121D5A" w14:textId="77777777" w:rsidTr="004848AD">
        <w:tc>
          <w:tcPr>
            <w:tcW w:w="2465" w:type="dxa"/>
            <w:vMerge/>
            <w:vAlign w:val="center"/>
          </w:tcPr>
          <w:p w14:paraId="1A1A2953"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78B0094D"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1461B900" w14:textId="6E2F7671"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0,793</w:t>
            </w:r>
          </w:p>
        </w:tc>
        <w:tc>
          <w:tcPr>
            <w:tcW w:w="1372" w:type="dxa"/>
          </w:tcPr>
          <w:p w14:paraId="0402E961" w14:textId="1049B158"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7EBFE070"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6D30F1A1" w14:textId="77777777" w:rsidTr="004848AD">
        <w:tc>
          <w:tcPr>
            <w:tcW w:w="2465" w:type="dxa"/>
            <w:vMerge/>
            <w:vAlign w:val="center"/>
          </w:tcPr>
          <w:p w14:paraId="2BFCD87E"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1E0A289A"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06C452B9" w14:textId="2B84FBE5"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0,84</w:t>
            </w:r>
            <w:r w:rsidR="0024557E" w:rsidRPr="0099690B">
              <w:rPr>
                <w:rFonts w:ascii="Times New Roman" w:hAnsi="Times New Roman" w:cs="Times New Roman"/>
                <w:sz w:val="20"/>
                <w:szCs w:val="20"/>
                <w:lang w:val="id-ID"/>
              </w:rPr>
              <w:t>2</w:t>
            </w:r>
          </w:p>
        </w:tc>
        <w:tc>
          <w:tcPr>
            <w:tcW w:w="1372" w:type="dxa"/>
          </w:tcPr>
          <w:p w14:paraId="34A62E38" w14:textId="0DE55E63"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6647D7DC"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5BE4F14F" w14:textId="77777777" w:rsidTr="00C0175A">
        <w:tc>
          <w:tcPr>
            <w:tcW w:w="2465" w:type="dxa"/>
            <w:vMerge w:val="restart"/>
            <w:vAlign w:val="center"/>
          </w:tcPr>
          <w:p w14:paraId="24684BF3" w14:textId="287B8F30"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Kepatuhan Wajib Pajak (Y)</w:t>
            </w:r>
          </w:p>
        </w:tc>
        <w:tc>
          <w:tcPr>
            <w:tcW w:w="616" w:type="dxa"/>
            <w:vAlign w:val="center"/>
          </w:tcPr>
          <w:p w14:paraId="50367075"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1402" w:type="dxa"/>
            <w:vAlign w:val="center"/>
          </w:tcPr>
          <w:p w14:paraId="538527C6" w14:textId="04EF1886"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0,74</w:t>
            </w:r>
            <w:r w:rsidR="004746EC" w:rsidRPr="0099690B">
              <w:rPr>
                <w:rFonts w:ascii="Times New Roman" w:hAnsi="Times New Roman" w:cs="Times New Roman"/>
                <w:sz w:val="20"/>
                <w:szCs w:val="20"/>
                <w:lang w:val="id-ID"/>
              </w:rPr>
              <w:t>1</w:t>
            </w:r>
          </w:p>
        </w:tc>
        <w:tc>
          <w:tcPr>
            <w:tcW w:w="1372" w:type="dxa"/>
          </w:tcPr>
          <w:p w14:paraId="3653A6A8" w14:textId="6EA8F46C"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422D38B3"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2C52F99D" w14:textId="77777777" w:rsidTr="004848AD">
        <w:tc>
          <w:tcPr>
            <w:tcW w:w="2465" w:type="dxa"/>
            <w:vMerge/>
            <w:vAlign w:val="center"/>
          </w:tcPr>
          <w:p w14:paraId="790A4C1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1B154FB8"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p>
        </w:tc>
        <w:tc>
          <w:tcPr>
            <w:tcW w:w="1402" w:type="dxa"/>
            <w:vAlign w:val="center"/>
          </w:tcPr>
          <w:p w14:paraId="1B9FFF04" w14:textId="024DA8AB"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0,822</w:t>
            </w:r>
          </w:p>
        </w:tc>
        <w:tc>
          <w:tcPr>
            <w:tcW w:w="1372" w:type="dxa"/>
          </w:tcPr>
          <w:p w14:paraId="640706A1" w14:textId="7471C1F3"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7C9647F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428A75D9" w14:textId="77777777" w:rsidTr="004848AD">
        <w:tc>
          <w:tcPr>
            <w:tcW w:w="2465" w:type="dxa"/>
            <w:vMerge/>
            <w:vAlign w:val="center"/>
          </w:tcPr>
          <w:p w14:paraId="063EC8B1"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31A5DACF"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p>
        </w:tc>
        <w:tc>
          <w:tcPr>
            <w:tcW w:w="1402" w:type="dxa"/>
            <w:vAlign w:val="center"/>
          </w:tcPr>
          <w:p w14:paraId="42C80CFE" w14:textId="1F17BBF9"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0,77</w:t>
            </w:r>
            <w:r w:rsidR="004746EC" w:rsidRPr="0099690B">
              <w:rPr>
                <w:rFonts w:ascii="Times New Roman" w:hAnsi="Times New Roman" w:cs="Times New Roman"/>
                <w:sz w:val="20"/>
                <w:szCs w:val="20"/>
                <w:lang w:val="id-ID"/>
              </w:rPr>
              <w:t>4</w:t>
            </w:r>
          </w:p>
        </w:tc>
        <w:tc>
          <w:tcPr>
            <w:tcW w:w="1372" w:type="dxa"/>
          </w:tcPr>
          <w:p w14:paraId="0FA7454B" w14:textId="374F0605"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1F19F9A2"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r w:rsidR="00DA31F4" w:rsidRPr="0099690B" w14:paraId="2EC3DEC7" w14:textId="77777777" w:rsidTr="004848AD">
        <w:tc>
          <w:tcPr>
            <w:tcW w:w="2465" w:type="dxa"/>
            <w:vMerge/>
            <w:vAlign w:val="center"/>
          </w:tcPr>
          <w:p w14:paraId="54D7CFEF"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p>
        </w:tc>
        <w:tc>
          <w:tcPr>
            <w:tcW w:w="616" w:type="dxa"/>
            <w:vAlign w:val="center"/>
          </w:tcPr>
          <w:p w14:paraId="7650F650"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402" w:type="dxa"/>
            <w:vAlign w:val="center"/>
          </w:tcPr>
          <w:p w14:paraId="1B0649E2" w14:textId="60E279EE"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0,82</w:t>
            </w:r>
            <w:r w:rsidR="004746EC" w:rsidRPr="0099690B">
              <w:rPr>
                <w:rFonts w:ascii="Times New Roman" w:hAnsi="Times New Roman" w:cs="Times New Roman"/>
                <w:sz w:val="20"/>
                <w:szCs w:val="20"/>
                <w:lang w:val="id-ID"/>
              </w:rPr>
              <w:t>6</w:t>
            </w:r>
          </w:p>
        </w:tc>
        <w:tc>
          <w:tcPr>
            <w:tcW w:w="1372" w:type="dxa"/>
          </w:tcPr>
          <w:p w14:paraId="5B4D2F74" w14:textId="2EAB9338"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0,164</w:t>
            </w:r>
          </w:p>
        </w:tc>
        <w:tc>
          <w:tcPr>
            <w:tcW w:w="1505" w:type="dxa"/>
          </w:tcPr>
          <w:p w14:paraId="3B225280" w14:textId="77777777" w:rsidR="00DA31F4" w:rsidRPr="0099690B" w:rsidRDefault="00DA31F4" w:rsidP="00DA31F4">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Valid</w:t>
            </w:r>
          </w:p>
        </w:tc>
      </w:tr>
    </w:tbl>
    <w:p w14:paraId="4C1C4D3C" w14:textId="77777777" w:rsidR="00F64272" w:rsidRPr="0099690B" w:rsidRDefault="00F64272" w:rsidP="00F64272">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4788F63D" w14:textId="133404B1" w:rsidR="00C120B1" w:rsidRPr="0099690B" w:rsidRDefault="005755D8" w:rsidP="005755D8">
      <w:pPr>
        <w:tabs>
          <w:tab w:val="left" w:pos="851"/>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6C5CEC" w:rsidRPr="0099690B">
        <w:rPr>
          <w:rFonts w:ascii="Times New Roman" w:hAnsi="Times New Roman" w:cs="Times New Roman"/>
          <w:sz w:val="24"/>
          <w:szCs w:val="24"/>
          <w:lang w:val="id-ID"/>
        </w:rPr>
        <w:t>Dari</w:t>
      </w:r>
      <w:r w:rsidR="00F64272" w:rsidRPr="0099690B">
        <w:rPr>
          <w:rFonts w:ascii="Times New Roman" w:hAnsi="Times New Roman" w:cs="Times New Roman"/>
          <w:sz w:val="24"/>
          <w:szCs w:val="24"/>
          <w:lang w:val="id-ID"/>
        </w:rPr>
        <w:t xml:space="preserve"> tabel uji validitas </w:t>
      </w:r>
      <w:r w:rsidR="006C5CEC" w:rsidRPr="0099690B">
        <w:rPr>
          <w:rFonts w:ascii="Times New Roman" w:hAnsi="Times New Roman" w:cs="Times New Roman"/>
          <w:sz w:val="24"/>
          <w:szCs w:val="24"/>
          <w:lang w:val="id-ID"/>
        </w:rPr>
        <w:t>tersebut</w:t>
      </w:r>
      <w:r w:rsidR="00F64272" w:rsidRPr="0099690B">
        <w:rPr>
          <w:rFonts w:ascii="Times New Roman" w:hAnsi="Times New Roman" w:cs="Times New Roman"/>
          <w:sz w:val="24"/>
          <w:szCs w:val="24"/>
          <w:lang w:val="id-ID"/>
        </w:rPr>
        <w:t xml:space="preserve">, diperoleh hasil bahwa seluruh </w:t>
      </w:r>
      <w:r w:rsidRPr="0099690B">
        <w:rPr>
          <w:rFonts w:ascii="Times New Roman" w:hAnsi="Times New Roman" w:cs="Times New Roman"/>
          <w:sz w:val="24"/>
          <w:szCs w:val="24"/>
          <w:lang w:val="id-ID"/>
        </w:rPr>
        <w:t>instrumen pertanyaan yang terkandung pada masing-masing variabel adalah valid. Adapun hal tersebut, dapat dilihat pada kriteria yang telah terpenuhi, yaitu r</w:t>
      </w:r>
      <w:r w:rsidRPr="0099690B">
        <w:rPr>
          <w:rFonts w:ascii="Times New Roman" w:hAnsi="Times New Roman" w:cs="Times New Roman"/>
          <w:sz w:val="24"/>
          <w:szCs w:val="24"/>
          <w:vertAlign w:val="subscript"/>
          <w:lang w:val="id-ID"/>
        </w:rPr>
        <w:t xml:space="preserve">hitung </w:t>
      </w:r>
      <w:r w:rsidRPr="0099690B">
        <w:rPr>
          <w:rFonts w:ascii="Times New Roman" w:hAnsi="Times New Roman" w:cs="Times New Roman"/>
          <w:sz w:val="24"/>
          <w:szCs w:val="24"/>
          <w:lang w:val="id-ID"/>
        </w:rPr>
        <w:t>&gt; r</w:t>
      </w:r>
      <w:r w:rsidRPr="0099690B">
        <w:rPr>
          <w:rFonts w:ascii="Times New Roman" w:hAnsi="Times New Roman" w:cs="Times New Roman"/>
          <w:sz w:val="24"/>
          <w:szCs w:val="24"/>
          <w:vertAlign w:val="subscript"/>
          <w:lang w:val="id-ID"/>
        </w:rPr>
        <w:t xml:space="preserve">tabel, </w:t>
      </w:r>
      <w:r w:rsidRPr="0099690B">
        <w:rPr>
          <w:rFonts w:ascii="Times New Roman" w:hAnsi="Times New Roman" w:cs="Times New Roman"/>
          <w:sz w:val="24"/>
          <w:szCs w:val="24"/>
          <w:lang w:val="id-ID"/>
        </w:rPr>
        <w:t>sehingga setiap item pernyataan pada variabel adalah valid.</w:t>
      </w:r>
    </w:p>
    <w:p w14:paraId="7D742CA2" w14:textId="32009078" w:rsidR="00C120B1" w:rsidRPr="0099690B" w:rsidRDefault="005755D8" w:rsidP="00BB63BC">
      <w:pPr>
        <w:pStyle w:val="ListParagraph"/>
        <w:numPr>
          <w:ilvl w:val="0"/>
          <w:numId w:val="88"/>
        </w:numPr>
        <w:tabs>
          <w:tab w:val="left" w:pos="426"/>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Reliabilitas</w:t>
      </w:r>
    </w:p>
    <w:p w14:paraId="250EEC3E" w14:textId="64C08640" w:rsidR="005755D8" w:rsidRPr="0099690B" w:rsidRDefault="005755D8" w:rsidP="005755D8">
      <w:pPr>
        <w:tabs>
          <w:tab w:val="left" w:pos="426"/>
          <w:tab w:val="left" w:pos="851"/>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Pada uji reliabilitas ini, pengujian </w:t>
      </w:r>
      <w:r w:rsidR="00017A32" w:rsidRPr="0099690B">
        <w:rPr>
          <w:rFonts w:ascii="Times New Roman" w:hAnsi="Times New Roman" w:cs="Times New Roman"/>
          <w:sz w:val="24"/>
          <w:szCs w:val="24"/>
          <w:lang w:val="id-ID"/>
        </w:rPr>
        <w:t>dilakukan dengan</w:t>
      </w:r>
      <w:r w:rsidRPr="0099690B">
        <w:rPr>
          <w:rFonts w:ascii="Times New Roman" w:hAnsi="Times New Roman" w:cs="Times New Roman"/>
          <w:sz w:val="24"/>
          <w:szCs w:val="24"/>
          <w:lang w:val="id-ID"/>
        </w:rPr>
        <w:t xml:space="preserve"> teknik </w:t>
      </w:r>
      <w:r w:rsidRPr="0099690B">
        <w:rPr>
          <w:rFonts w:ascii="Times New Roman" w:hAnsi="Times New Roman" w:cs="Times New Roman"/>
          <w:i/>
          <w:iCs/>
          <w:sz w:val="24"/>
          <w:szCs w:val="24"/>
          <w:lang w:val="id-ID"/>
        </w:rPr>
        <w:t>Cronbach’s Alpha</w:t>
      </w:r>
      <w:r w:rsidRPr="0099690B">
        <w:rPr>
          <w:rFonts w:ascii="Times New Roman" w:hAnsi="Times New Roman" w:cs="Times New Roman"/>
          <w:sz w:val="24"/>
          <w:szCs w:val="24"/>
          <w:lang w:val="id-ID"/>
        </w:rPr>
        <w:t>. Adapun kriteria</w:t>
      </w:r>
      <w:r w:rsidR="005E4EAB"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dikatakan reliabel</w:t>
      </w:r>
      <w:r w:rsidR="005E4EAB"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saat </w:t>
      </w:r>
      <w:r w:rsidRPr="0099690B">
        <w:rPr>
          <w:rFonts w:ascii="Times New Roman" w:hAnsi="Times New Roman" w:cs="Times New Roman"/>
          <w:i/>
          <w:iCs/>
          <w:sz w:val="24"/>
          <w:szCs w:val="24"/>
          <w:lang w:val="id-ID"/>
        </w:rPr>
        <w:t xml:space="preserve">Cronbach’s Alpha </w:t>
      </w:r>
      <w:r w:rsidRPr="0099690B">
        <w:rPr>
          <w:rFonts w:ascii="Times New Roman" w:hAnsi="Times New Roman" w:cs="Times New Roman"/>
          <w:sz w:val="24"/>
          <w:szCs w:val="24"/>
          <w:lang w:val="id-ID"/>
        </w:rPr>
        <w:t>&gt; 0,60. Adapun hasil uji reliabilitas pada responden utama sebagai berikut :</w:t>
      </w:r>
    </w:p>
    <w:p w14:paraId="2A4FEC7E" w14:textId="40B766BE" w:rsidR="005755D8" w:rsidRPr="0099690B" w:rsidRDefault="005755D8" w:rsidP="005755D8">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2</w:t>
      </w:r>
      <w:r w:rsidRPr="0099690B">
        <w:rPr>
          <w:rFonts w:ascii="Times New Roman" w:hAnsi="Times New Roman" w:cs="Times New Roman"/>
          <w:b/>
          <w:bCs/>
          <w:lang w:val="id-ID"/>
        </w:rPr>
        <w:t xml:space="preserve"> Hasil Uji Reliabilitas</w:t>
      </w:r>
    </w:p>
    <w:p w14:paraId="56A5B565" w14:textId="77777777" w:rsidR="005755D8" w:rsidRPr="0099690B" w:rsidRDefault="005755D8" w:rsidP="005755D8">
      <w:pPr>
        <w:pStyle w:val="ListParagraph"/>
        <w:spacing w:line="240" w:lineRule="auto"/>
        <w:ind w:left="567" w:firstLine="284"/>
        <w:jc w:val="center"/>
        <w:rPr>
          <w:rFonts w:ascii="Times New Roman" w:hAnsi="Times New Roman" w:cs="Times New Roman"/>
          <w:b/>
          <w:bCs/>
          <w:lang w:val="id-ID"/>
        </w:rPr>
      </w:pPr>
    </w:p>
    <w:tbl>
      <w:tblPr>
        <w:tblStyle w:val="TableGrid"/>
        <w:tblW w:w="0" w:type="auto"/>
        <w:tblInd w:w="567" w:type="dxa"/>
        <w:tblLook w:val="04A0" w:firstRow="1" w:lastRow="0" w:firstColumn="1" w:lastColumn="0" w:noHBand="0" w:noVBand="1"/>
      </w:tblPr>
      <w:tblGrid>
        <w:gridCol w:w="2638"/>
        <w:gridCol w:w="1893"/>
        <w:gridCol w:w="1602"/>
        <w:gridCol w:w="1227"/>
      </w:tblGrid>
      <w:tr w:rsidR="005755D8" w:rsidRPr="0099690B" w14:paraId="07EED162" w14:textId="77777777" w:rsidTr="004848AD">
        <w:tc>
          <w:tcPr>
            <w:tcW w:w="2638" w:type="dxa"/>
            <w:vAlign w:val="center"/>
          </w:tcPr>
          <w:p w14:paraId="126E786E" w14:textId="77777777" w:rsidR="005755D8" w:rsidRPr="0099690B" w:rsidRDefault="005755D8"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Variabel</w:t>
            </w:r>
          </w:p>
        </w:tc>
        <w:tc>
          <w:tcPr>
            <w:tcW w:w="1893" w:type="dxa"/>
            <w:vAlign w:val="center"/>
          </w:tcPr>
          <w:p w14:paraId="330EC1BE" w14:textId="77777777" w:rsidR="005755D8" w:rsidRPr="0099690B" w:rsidRDefault="005755D8" w:rsidP="004848AD">
            <w:pPr>
              <w:tabs>
                <w:tab w:val="left" w:pos="426"/>
                <w:tab w:val="left" w:pos="851"/>
                <w:tab w:val="left" w:pos="1843"/>
              </w:tabs>
              <w:jc w:val="center"/>
              <w:rPr>
                <w:rFonts w:ascii="Times New Roman" w:hAnsi="Times New Roman" w:cs="Times New Roman"/>
                <w:b/>
                <w:bCs/>
                <w:i/>
                <w:iCs/>
                <w:sz w:val="20"/>
                <w:szCs w:val="20"/>
                <w:lang w:val="id-ID"/>
              </w:rPr>
            </w:pPr>
            <w:r w:rsidRPr="0099690B">
              <w:rPr>
                <w:rFonts w:ascii="Times New Roman" w:hAnsi="Times New Roman" w:cs="Times New Roman"/>
                <w:b/>
                <w:bCs/>
                <w:i/>
                <w:iCs/>
                <w:sz w:val="20"/>
                <w:szCs w:val="20"/>
                <w:lang w:val="id-ID"/>
              </w:rPr>
              <w:t>Cronbach’s Alpha</w:t>
            </w:r>
          </w:p>
        </w:tc>
        <w:tc>
          <w:tcPr>
            <w:tcW w:w="1602" w:type="dxa"/>
          </w:tcPr>
          <w:p w14:paraId="582B6F30" w14:textId="77777777" w:rsidR="005755D8" w:rsidRPr="0099690B" w:rsidRDefault="005755D8"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Jumlah Indikator</w:t>
            </w:r>
          </w:p>
        </w:tc>
        <w:tc>
          <w:tcPr>
            <w:tcW w:w="1227" w:type="dxa"/>
            <w:vAlign w:val="center"/>
          </w:tcPr>
          <w:p w14:paraId="15556420" w14:textId="77777777" w:rsidR="005755D8" w:rsidRPr="0099690B" w:rsidRDefault="005755D8" w:rsidP="004848AD">
            <w:pPr>
              <w:tabs>
                <w:tab w:val="left" w:pos="426"/>
                <w:tab w:val="left" w:pos="851"/>
                <w:tab w:val="left" w:pos="1843"/>
              </w:tabs>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Keterangan</w:t>
            </w:r>
          </w:p>
        </w:tc>
      </w:tr>
      <w:tr w:rsidR="009C0E53" w:rsidRPr="0099690B" w14:paraId="09882CF5" w14:textId="77777777" w:rsidTr="004848AD">
        <w:tc>
          <w:tcPr>
            <w:tcW w:w="2638" w:type="dxa"/>
            <w:tcBorders>
              <w:bottom w:val="single" w:sz="4" w:space="0" w:color="auto"/>
            </w:tcBorders>
            <w:vAlign w:val="center"/>
          </w:tcPr>
          <w:p w14:paraId="6FE34117" w14:textId="015FDB0E"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 (X1)</w:t>
            </w:r>
          </w:p>
        </w:tc>
        <w:tc>
          <w:tcPr>
            <w:tcW w:w="1893" w:type="dxa"/>
            <w:tcBorders>
              <w:bottom w:val="single" w:sz="4" w:space="0" w:color="auto"/>
            </w:tcBorders>
            <w:vAlign w:val="center"/>
          </w:tcPr>
          <w:p w14:paraId="7C44FACD" w14:textId="46CD3BDA"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4746EC" w:rsidRPr="0099690B">
              <w:rPr>
                <w:rFonts w:ascii="Times New Roman" w:hAnsi="Times New Roman" w:cs="Times New Roman"/>
                <w:sz w:val="20"/>
                <w:szCs w:val="20"/>
                <w:lang w:val="id-ID"/>
              </w:rPr>
              <w:t>768</w:t>
            </w:r>
          </w:p>
        </w:tc>
        <w:tc>
          <w:tcPr>
            <w:tcW w:w="1602" w:type="dxa"/>
            <w:tcBorders>
              <w:bottom w:val="single" w:sz="4" w:space="0" w:color="auto"/>
            </w:tcBorders>
          </w:tcPr>
          <w:p w14:paraId="7D567697"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vAlign w:val="center"/>
          </w:tcPr>
          <w:p w14:paraId="79108340"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9C0E53" w:rsidRPr="0099690B" w14:paraId="1807C3A3" w14:textId="77777777" w:rsidTr="004848AD">
        <w:tc>
          <w:tcPr>
            <w:tcW w:w="2638" w:type="dxa"/>
            <w:tcBorders>
              <w:bottom w:val="single" w:sz="4" w:space="0" w:color="auto"/>
            </w:tcBorders>
            <w:vAlign w:val="center"/>
          </w:tcPr>
          <w:p w14:paraId="48316C79" w14:textId="556350FF"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 (X2)</w:t>
            </w:r>
          </w:p>
        </w:tc>
        <w:tc>
          <w:tcPr>
            <w:tcW w:w="1893" w:type="dxa"/>
            <w:tcBorders>
              <w:bottom w:val="single" w:sz="4" w:space="0" w:color="auto"/>
            </w:tcBorders>
            <w:vAlign w:val="center"/>
          </w:tcPr>
          <w:p w14:paraId="2B1B4403" w14:textId="6B93800B"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w:t>
            </w:r>
            <w:r w:rsidR="00331759" w:rsidRPr="0099690B">
              <w:rPr>
                <w:rFonts w:ascii="Times New Roman" w:hAnsi="Times New Roman" w:cs="Times New Roman"/>
                <w:sz w:val="20"/>
                <w:szCs w:val="20"/>
                <w:lang w:val="id-ID"/>
              </w:rPr>
              <w:t>25</w:t>
            </w:r>
          </w:p>
        </w:tc>
        <w:tc>
          <w:tcPr>
            <w:tcW w:w="1602" w:type="dxa"/>
            <w:tcBorders>
              <w:bottom w:val="single" w:sz="4" w:space="0" w:color="auto"/>
            </w:tcBorders>
          </w:tcPr>
          <w:p w14:paraId="500CE9B3"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1A6E643A"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9C0E53" w:rsidRPr="0099690B" w14:paraId="0C95B6A9" w14:textId="77777777" w:rsidTr="004848AD">
        <w:tc>
          <w:tcPr>
            <w:tcW w:w="2638" w:type="dxa"/>
            <w:tcBorders>
              <w:bottom w:val="single" w:sz="4" w:space="0" w:color="auto"/>
            </w:tcBorders>
            <w:vAlign w:val="center"/>
          </w:tcPr>
          <w:p w14:paraId="7CE91163" w14:textId="5E272738"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 (X3)</w:t>
            </w:r>
          </w:p>
        </w:tc>
        <w:tc>
          <w:tcPr>
            <w:tcW w:w="1893" w:type="dxa"/>
            <w:tcBorders>
              <w:bottom w:val="single" w:sz="4" w:space="0" w:color="auto"/>
            </w:tcBorders>
            <w:vAlign w:val="center"/>
          </w:tcPr>
          <w:p w14:paraId="144D069E" w14:textId="5BE4E618"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331759" w:rsidRPr="0099690B">
              <w:rPr>
                <w:rFonts w:ascii="Times New Roman" w:hAnsi="Times New Roman" w:cs="Times New Roman"/>
                <w:sz w:val="20"/>
                <w:szCs w:val="20"/>
                <w:lang w:val="id-ID"/>
              </w:rPr>
              <w:t>798</w:t>
            </w:r>
          </w:p>
        </w:tc>
        <w:tc>
          <w:tcPr>
            <w:tcW w:w="1602" w:type="dxa"/>
            <w:tcBorders>
              <w:bottom w:val="single" w:sz="4" w:space="0" w:color="auto"/>
            </w:tcBorders>
          </w:tcPr>
          <w:p w14:paraId="6A03946B"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2661AF7B"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r w:rsidR="009C0E53" w:rsidRPr="0099690B" w14:paraId="27DA0218" w14:textId="77777777" w:rsidTr="004848AD">
        <w:tc>
          <w:tcPr>
            <w:tcW w:w="2638" w:type="dxa"/>
            <w:tcBorders>
              <w:bottom w:val="single" w:sz="4" w:space="0" w:color="auto"/>
            </w:tcBorders>
            <w:vAlign w:val="center"/>
          </w:tcPr>
          <w:p w14:paraId="668D34FA" w14:textId="7F3254FB"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Kepatuhan Wajib Pajak (Y)</w:t>
            </w:r>
          </w:p>
        </w:tc>
        <w:tc>
          <w:tcPr>
            <w:tcW w:w="1893" w:type="dxa"/>
            <w:tcBorders>
              <w:bottom w:val="single" w:sz="4" w:space="0" w:color="auto"/>
            </w:tcBorders>
            <w:vAlign w:val="center"/>
          </w:tcPr>
          <w:p w14:paraId="523654E1" w14:textId="4EA13361"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w:t>
            </w:r>
            <w:r w:rsidR="00331759" w:rsidRPr="0099690B">
              <w:rPr>
                <w:rFonts w:ascii="Times New Roman" w:hAnsi="Times New Roman" w:cs="Times New Roman"/>
                <w:sz w:val="20"/>
                <w:szCs w:val="20"/>
                <w:lang w:val="id-ID"/>
              </w:rPr>
              <w:t>798</w:t>
            </w:r>
          </w:p>
        </w:tc>
        <w:tc>
          <w:tcPr>
            <w:tcW w:w="1602" w:type="dxa"/>
            <w:tcBorders>
              <w:bottom w:val="single" w:sz="4" w:space="0" w:color="auto"/>
            </w:tcBorders>
          </w:tcPr>
          <w:p w14:paraId="09631176"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p>
        </w:tc>
        <w:tc>
          <w:tcPr>
            <w:tcW w:w="1227" w:type="dxa"/>
            <w:tcBorders>
              <w:bottom w:val="single" w:sz="4" w:space="0" w:color="auto"/>
            </w:tcBorders>
          </w:tcPr>
          <w:p w14:paraId="38A1878D" w14:textId="77777777" w:rsidR="009C0E53" w:rsidRPr="0099690B" w:rsidRDefault="009C0E53" w:rsidP="009C0E53">
            <w:pPr>
              <w:tabs>
                <w:tab w:val="left" w:pos="426"/>
                <w:tab w:val="left" w:pos="851"/>
                <w:tab w:val="left" w:pos="1843"/>
              </w:tabs>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reliabel</w:t>
            </w:r>
          </w:p>
        </w:tc>
      </w:tr>
    </w:tbl>
    <w:p w14:paraId="07E83FA1" w14:textId="021B433C" w:rsidR="005755D8" w:rsidRPr="0099690B" w:rsidRDefault="009C0E53" w:rsidP="009C0E53">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70762795" w14:textId="12AC4E93" w:rsidR="009C0E53" w:rsidRPr="0099690B" w:rsidRDefault="00993DB2" w:rsidP="009C0E53">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C0E53" w:rsidRPr="0099690B">
        <w:rPr>
          <w:rFonts w:ascii="Times New Roman" w:hAnsi="Times New Roman" w:cs="Times New Roman"/>
          <w:sz w:val="24"/>
          <w:szCs w:val="24"/>
          <w:lang w:val="id-ID"/>
        </w:rPr>
        <w:t xml:space="preserve">Berdasarkan tabel diatas, maka diperoleh hasil bahwa setiap pernyataan pada masing-masing variabel adalah reliabel, yaitu dengan nilai </w:t>
      </w:r>
      <w:r w:rsidR="009C0E53" w:rsidRPr="0099690B">
        <w:rPr>
          <w:rFonts w:ascii="Times New Roman" w:hAnsi="Times New Roman" w:cs="Times New Roman"/>
          <w:i/>
          <w:iCs/>
          <w:sz w:val="24"/>
          <w:szCs w:val="24"/>
          <w:lang w:val="id-ID"/>
        </w:rPr>
        <w:t>Cronbach’s Alpha</w:t>
      </w:r>
      <w:r w:rsidR="009C0E53" w:rsidRPr="0099690B">
        <w:rPr>
          <w:rFonts w:ascii="Times New Roman" w:hAnsi="Times New Roman" w:cs="Times New Roman"/>
          <w:sz w:val="24"/>
          <w:szCs w:val="24"/>
          <w:lang w:val="id-ID"/>
        </w:rPr>
        <w:t xml:space="preserve"> &gt; 0,60.</w:t>
      </w:r>
    </w:p>
    <w:p w14:paraId="189DD04E" w14:textId="77777777" w:rsidR="001908FC" w:rsidRPr="0099690B" w:rsidRDefault="001908FC" w:rsidP="009C0E53">
      <w:pPr>
        <w:tabs>
          <w:tab w:val="left" w:pos="426"/>
          <w:tab w:val="left" w:pos="851"/>
          <w:tab w:val="left" w:pos="1843"/>
        </w:tabs>
        <w:spacing w:line="480" w:lineRule="auto"/>
        <w:ind w:left="567"/>
        <w:jc w:val="both"/>
        <w:rPr>
          <w:rFonts w:ascii="Times New Roman" w:hAnsi="Times New Roman" w:cs="Times New Roman"/>
          <w:sz w:val="24"/>
          <w:szCs w:val="24"/>
          <w:lang w:val="id-ID"/>
        </w:rPr>
      </w:pPr>
    </w:p>
    <w:p w14:paraId="18BD9F3D" w14:textId="338F102C" w:rsidR="000473D4" w:rsidRPr="0099690B" w:rsidRDefault="005F2A34" w:rsidP="00BB63BC">
      <w:pPr>
        <w:pStyle w:val="ListParagraph"/>
        <w:numPr>
          <w:ilvl w:val="0"/>
          <w:numId w:val="79"/>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Hasil </w:t>
      </w:r>
      <w:r w:rsidR="000473D4" w:rsidRPr="0099690B">
        <w:rPr>
          <w:rFonts w:ascii="Times New Roman" w:hAnsi="Times New Roman" w:cs="Times New Roman"/>
          <w:b/>
          <w:bCs/>
          <w:sz w:val="24"/>
          <w:szCs w:val="24"/>
          <w:lang w:val="id-ID"/>
        </w:rPr>
        <w:t>Uji Asumsi Klasik</w:t>
      </w:r>
    </w:p>
    <w:p w14:paraId="4E4F315C" w14:textId="5015C21C" w:rsidR="00920D3C" w:rsidRPr="0099690B" w:rsidRDefault="00920D3C" w:rsidP="00BB63BC">
      <w:pPr>
        <w:pStyle w:val="ListParagraph"/>
        <w:numPr>
          <w:ilvl w:val="4"/>
          <w:numId w:val="69"/>
        </w:numPr>
        <w:tabs>
          <w:tab w:val="left" w:pos="426"/>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Normalitas</w:t>
      </w:r>
    </w:p>
    <w:p w14:paraId="681A66AF" w14:textId="33B78CBE" w:rsidR="000473D4" w:rsidRPr="0099690B" w:rsidRDefault="00920D3C" w:rsidP="0046627B">
      <w:pPr>
        <w:pStyle w:val="ListParagraph"/>
        <w:spacing w:line="480" w:lineRule="auto"/>
        <w:ind w:left="567" w:firstLine="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Pada uji normalitas, </w:t>
      </w:r>
      <w:r w:rsidR="00017A32" w:rsidRPr="0099690B">
        <w:rPr>
          <w:rFonts w:ascii="Times New Roman" w:hAnsi="Times New Roman" w:cs="Times New Roman"/>
          <w:sz w:val="24"/>
          <w:szCs w:val="24"/>
          <w:lang w:val="id-ID"/>
        </w:rPr>
        <w:t xml:space="preserve">data yang diperoleh akan diperiksa normalitasnya untuk melihat apakah variabel independen dan dependen terdistribusi secara normal. </w:t>
      </w:r>
      <w:r w:rsidR="005E4EAB" w:rsidRPr="0099690B">
        <w:rPr>
          <w:rFonts w:ascii="Times New Roman" w:hAnsi="Times New Roman" w:cs="Times New Roman"/>
          <w:sz w:val="24"/>
          <w:szCs w:val="24"/>
          <w:lang w:val="id-ID"/>
        </w:rPr>
        <w:t>Pengujian</w:t>
      </w:r>
      <w:r w:rsidR="0046627B" w:rsidRPr="0099690B">
        <w:rPr>
          <w:rFonts w:ascii="Times New Roman" w:hAnsi="Times New Roman" w:cs="Times New Roman"/>
          <w:sz w:val="24"/>
          <w:szCs w:val="24"/>
          <w:lang w:val="id-ID"/>
        </w:rPr>
        <w:t xml:space="preserve"> ini </w:t>
      </w:r>
      <w:r w:rsidR="0021397B" w:rsidRPr="0099690B">
        <w:rPr>
          <w:rFonts w:ascii="Times New Roman" w:hAnsi="Times New Roman" w:cs="Times New Roman"/>
          <w:sz w:val="24"/>
          <w:szCs w:val="24"/>
          <w:lang w:val="id-ID"/>
        </w:rPr>
        <w:t>memakai</w:t>
      </w:r>
      <w:r w:rsidR="0046627B" w:rsidRPr="0099690B">
        <w:rPr>
          <w:rFonts w:ascii="Times New Roman" w:hAnsi="Times New Roman" w:cs="Times New Roman"/>
          <w:sz w:val="24"/>
          <w:szCs w:val="24"/>
          <w:lang w:val="id-ID"/>
        </w:rPr>
        <w:t xml:space="preserve"> uji </w:t>
      </w:r>
      <w:r w:rsidR="0046627B" w:rsidRPr="0099690B">
        <w:rPr>
          <w:rFonts w:ascii="Times New Roman" w:hAnsi="Times New Roman" w:cs="Times New Roman"/>
          <w:i/>
          <w:iCs/>
          <w:sz w:val="24"/>
          <w:szCs w:val="24"/>
          <w:lang w:val="id-ID"/>
        </w:rPr>
        <w:t>Kolmogorov-Smirnov</w:t>
      </w:r>
      <w:r w:rsidR="0046627B" w:rsidRPr="0099690B">
        <w:rPr>
          <w:rFonts w:ascii="Times New Roman" w:hAnsi="Times New Roman" w:cs="Times New Roman"/>
          <w:sz w:val="24"/>
          <w:szCs w:val="24"/>
          <w:lang w:val="id-ID"/>
        </w:rPr>
        <w:t xml:space="preserve">. Adapun data yang berdistribusi normal apabila </w:t>
      </w:r>
      <w:r w:rsidR="0046627B" w:rsidRPr="0099690B">
        <w:rPr>
          <w:rFonts w:ascii="Times New Roman" w:hAnsi="Times New Roman" w:cs="Times New Roman"/>
          <w:i/>
          <w:iCs/>
          <w:sz w:val="24"/>
          <w:szCs w:val="24"/>
          <w:lang w:val="id-ID"/>
        </w:rPr>
        <w:t xml:space="preserve">Asymp. Sig. (2-tailed) </w:t>
      </w:r>
      <w:r w:rsidR="0046627B" w:rsidRPr="0099690B">
        <w:rPr>
          <w:rFonts w:ascii="Times New Roman" w:hAnsi="Times New Roman" w:cs="Times New Roman"/>
          <w:sz w:val="24"/>
          <w:szCs w:val="24"/>
          <w:lang w:val="id-ID"/>
        </w:rPr>
        <w:t>&gt; 0,05 (5%)</w:t>
      </w:r>
      <w:r w:rsidR="005E4EAB" w:rsidRPr="0099690B">
        <w:rPr>
          <w:rFonts w:ascii="Times New Roman" w:hAnsi="Times New Roman" w:cs="Times New Roman"/>
          <w:sz w:val="24"/>
          <w:szCs w:val="24"/>
          <w:lang w:val="id-ID"/>
        </w:rPr>
        <w:t xml:space="preserve"> sementara, </w:t>
      </w:r>
      <w:r w:rsidR="0046627B" w:rsidRPr="0099690B">
        <w:rPr>
          <w:rFonts w:ascii="Times New Roman" w:hAnsi="Times New Roman" w:cs="Times New Roman"/>
          <w:sz w:val="24"/>
          <w:szCs w:val="24"/>
          <w:lang w:val="id-ID"/>
        </w:rPr>
        <w:t xml:space="preserve">jika </w:t>
      </w:r>
      <w:r w:rsidR="0046627B" w:rsidRPr="0099690B">
        <w:rPr>
          <w:rFonts w:ascii="Times New Roman" w:hAnsi="Times New Roman" w:cs="Times New Roman"/>
          <w:i/>
          <w:iCs/>
          <w:sz w:val="24"/>
          <w:szCs w:val="24"/>
          <w:lang w:val="id-ID"/>
        </w:rPr>
        <w:t xml:space="preserve">Asymp. Sig. (2-tailed) </w:t>
      </w:r>
      <w:r w:rsidR="0046627B" w:rsidRPr="0099690B">
        <w:rPr>
          <w:rFonts w:ascii="Times New Roman" w:hAnsi="Times New Roman" w:cs="Times New Roman"/>
          <w:sz w:val="24"/>
          <w:szCs w:val="24"/>
          <w:lang w:val="id-ID"/>
        </w:rPr>
        <w:t xml:space="preserve">&lt; 0,05 (5%) </w:t>
      </w:r>
      <w:r w:rsidR="00DD6131" w:rsidRPr="0099690B">
        <w:rPr>
          <w:rFonts w:ascii="Times New Roman" w:hAnsi="Times New Roman" w:cs="Times New Roman"/>
          <w:sz w:val="24"/>
          <w:szCs w:val="24"/>
          <w:lang w:val="id-ID"/>
        </w:rPr>
        <w:t>maka data tidak mengikuti distribusi normal.</w:t>
      </w:r>
      <w:r w:rsidR="0021397B" w:rsidRPr="0099690B">
        <w:rPr>
          <w:rFonts w:ascii="Times New Roman" w:hAnsi="Times New Roman" w:cs="Times New Roman"/>
          <w:sz w:val="24"/>
          <w:szCs w:val="24"/>
          <w:lang w:val="id-ID"/>
        </w:rPr>
        <w:t xml:space="preserve"> Berikut tabel h</w:t>
      </w:r>
      <w:r w:rsidR="0046627B" w:rsidRPr="0099690B">
        <w:rPr>
          <w:rFonts w:ascii="Times New Roman" w:hAnsi="Times New Roman" w:cs="Times New Roman"/>
          <w:sz w:val="24"/>
          <w:szCs w:val="24"/>
          <w:lang w:val="id-ID"/>
        </w:rPr>
        <w:t xml:space="preserve">asil </w:t>
      </w:r>
      <w:r w:rsidR="006C5CEC" w:rsidRPr="0099690B">
        <w:rPr>
          <w:rFonts w:ascii="Times New Roman" w:hAnsi="Times New Roman" w:cs="Times New Roman"/>
          <w:sz w:val="24"/>
          <w:szCs w:val="24"/>
          <w:lang w:val="id-ID"/>
        </w:rPr>
        <w:t xml:space="preserve">dari </w:t>
      </w:r>
      <w:r w:rsidR="0046627B" w:rsidRPr="0099690B">
        <w:rPr>
          <w:rFonts w:ascii="Times New Roman" w:hAnsi="Times New Roman" w:cs="Times New Roman"/>
          <w:sz w:val="24"/>
          <w:szCs w:val="24"/>
          <w:lang w:val="id-ID"/>
        </w:rPr>
        <w:t>uji normalitas</w:t>
      </w:r>
      <w:r w:rsidR="0021397B" w:rsidRPr="0099690B">
        <w:rPr>
          <w:rFonts w:ascii="Times New Roman" w:hAnsi="Times New Roman" w:cs="Times New Roman"/>
          <w:sz w:val="24"/>
          <w:szCs w:val="24"/>
          <w:lang w:val="id-ID"/>
        </w:rPr>
        <w:t xml:space="preserve"> :</w:t>
      </w:r>
    </w:p>
    <w:p w14:paraId="10DB57B6" w14:textId="4E7F0A5E" w:rsidR="004256C1" w:rsidRDefault="005C2E11" w:rsidP="004256C1">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3</w:t>
      </w:r>
      <w:r w:rsidRPr="0099690B">
        <w:rPr>
          <w:rFonts w:ascii="Times New Roman" w:hAnsi="Times New Roman" w:cs="Times New Roman"/>
          <w:b/>
          <w:bCs/>
          <w:lang w:val="id-ID"/>
        </w:rPr>
        <w:t xml:space="preserve"> Hasil Uji Normalitas</w:t>
      </w:r>
    </w:p>
    <w:p w14:paraId="56BB9B64" w14:textId="77777777" w:rsidR="004256C1" w:rsidRPr="004256C1" w:rsidRDefault="004256C1" w:rsidP="004256C1">
      <w:pPr>
        <w:pStyle w:val="ListParagraph"/>
        <w:spacing w:line="240" w:lineRule="auto"/>
        <w:ind w:left="567" w:firstLine="284"/>
        <w:jc w:val="center"/>
        <w:rPr>
          <w:rFonts w:ascii="Times New Roman" w:hAnsi="Times New Roman" w:cs="Times New Roman"/>
          <w:b/>
          <w:bCs/>
          <w:lang w:val="id-ID"/>
        </w:rPr>
      </w:pPr>
    </w:p>
    <w:tbl>
      <w:tblPr>
        <w:tblStyle w:val="TableGrid"/>
        <w:tblW w:w="7366" w:type="dxa"/>
        <w:tblInd w:w="567" w:type="dxa"/>
        <w:tblLayout w:type="fixed"/>
        <w:tblLook w:val="04A0" w:firstRow="1" w:lastRow="0" w:firstColumn="1" w:lastColumn="0" w:noHBand="0" w:noVBand="1"/>
      </w:tblPr>
      <w:tblGrid>
        <w:gridCol w:w="3256"/>
        <w:gridCol w:w="1984"/>
        <w:gridCol w:w="2126"/>
      </w:tblGrid>
      <w:tr w:rsidR="004256C1" w:rsidRPr="00E47EA6" w14:paraId="3BA1D002" w14:textId="77777777" w:rsidTr="000B614F">
        <w:trPr>
          <w:trHeight w:val="367"/>
        </w:trPr>
        <w:tc>
          <w:tcPr>
            <w:tcW w:w="7366" w:type="dxa"/>
            <w:gridSpan w:val="3"/>
            <w:tcBorders>
              <w:bottom w:val="single" w:sz="4" w:space="0" w:color="auto"/>
            </w:tcBorders>
            <w:vAlign w:val="center"/>
          </w:tcPr>
          <w:p w14:paraId="467CC517" w14:textId="77777777" w:rsidR="004256C1" w:rsidRPr="00E47EA6" w:rsidRDefault="004256C1" w:rsidP="000B614F">
            <w:pPr>
              <w:pStyle w:val="ListParagraph"/>
              <w:tabs>
                <w:tab w:val="left" w:pos="210"/>
              </w:tabs>
              <w:ind w:left="0"/>
              <w:jc w:val="center"/>
              <w:rPr>
                <w:rFonts w:ascii="Times New Roman" w:hAnsi="Times New Roman" w:cs="Times New Roman"/>
                <w:b/>
                <w:bCs/>
                <w:sz w:val="20"/>
                <w:szCs w:val="20"/>
                <w:lang w:val="id-ID"/>
              </w:rPr>
            </w:pPr>
            <w:r w:rsidRPr="00E47EA6">
              <w:rPr>
                <w:rFonts w:ascii="Times New Roman" w:hAnsi="Times New Roman" w:cs="Times New Roman"/>
                <w:b/>
                <w:bCs/>
                <w:sz w:val="20"/>
                <w:szCs w:val="20"/>
                <w:lang w:val="id-ID"/>
              </w:rPr>
              <w:t>One-Sample Kolmogorov-Smirnov Test</w:t>
            </w:r>
          </w:p>
        </w:tc>
      </w:tr>
      <w:tr w:rsidR="004256C1" w:rsidRPr="00E47EA6" w14:paraId="5024F193" w14:textId="77777777" w:rsidTr="000B614F">
        <w:tc>
          <w:tcPr>
            <w:tcW w:w="3256" w:type="dxa"/>
            <w:tcBorders>
              <w:top w:val="single" w:sz="4" w:space="0" w:color="auto"/>
              <w:left w:val="single" w:sz="4" w:space="0" w:color="auto"/>
              <w:bottom w:val="single" w:sz="4" w:space="0" w:color="auto"/>
              <w:right w:val="nil"/>
            </w:tcBorders>
          </w:tcPr>
          <w:p w14:paraId="49B5AF99" w14:textId="77777777" w:rsidR="004256C1" w:rsidRPr="00E47EA6" w:rsidRDefault="004256C1" w:rsidP="000B614F">
            <w:pPr>
              <w:pStyle w:val="ListParagraph"/>
              <w:ind w:left="0"/>
              <w:rPr>
                <w:rFonts w:ascii="Times New Roman" w:hAnsi="Times New Roman" w:cs="Times New Roman"/>
                <w:sz w:val="20"/>
                <w:szCs w:val="20"/>
                <w:lang w:val="id-ID"/>
              </w:rPr>
            </w:pPr>
          </w:p>
        </w:tc>
        <w:tc>
          <w:tcPr>
            <w:tcW w:w="1984" w:type="dxa"/>
            <w:tcBorders>
              <w:top w:val="single" w:sz="4" w:space="0" w:color="auto"/>
              <w:left w:val="nil"/>
              <w:bottom w:val="single" w:sz="4" w:space="0" w:color="auto"/>
              <w:right w:val="nil"/>
            </w:tcBorders>
          </w:tcPr>
          <w:p w14:paraId="5A1E5660" w14:textId="77777777" w:rsidR="004256C1" w:rsidRPr="00E47EA6" w:rsidRDefault="004256C1" w:rsidP="000B614F">
            <w:pPr>
              <w:pStyle w:val="ListParagraph"/>
              <w:ind w:left="0"/>
              <w:rPr>
                <w:rFonts w:ascii="Times New Roman" w:hAnsi="Times New Roman" w:cs="Times New Roman"/>
                <w:sz w:val="20"/>
                <w:szCs w:val="20"/>
                <w:lang w:val="id-ID"/>
              </w:rPr>
            </w:pPr>
          </w:p>
        </w:tc>
        <w:tc>
          <w:tcPr>
            <w:tcW w:w="2126" w:type="dxa"/>
            <w:tcBorders>
              <w:top w:val="single" w:sz="4" w:space="0" w:color="auto"/>
              <w:left w:val="nil"/>
              <w:bottom w:val="single" w:sz="4" w:space="0" w:color="auto"/>
              <w:right w:val="single" w:sz="4" w:space="0" w:color="auto"/>
            </w:tcBorders>
          </w:tcPr>
          <w:p w14:paraId="58E479E3" w14:textId="77777777" w:rsidR="004256C1" w:rsidRPr="00E47EA6" w:rsidRDefault="004256C1" w:rsidP="000B614F">
            <w:pPr>
              <w:pStyle w:val="ListParagraph"/>
              <w:ind w:left="323"/>
              <w:jc w:val="center"/>
              <w:rPr>
                <w:rFonts w:ascii="Times New Roman" w:hAnsi="Times New Roman" w:cs="Times New Roman"/>
                <w:sz w:val="20"/>
                <w:szCs w:val="20"/>
                <w:lang w:val="id-ID"/>
              </w:rPr>
            </w:pPr>
            <w:r w:rsidRPr="00E47EA6">
              <w:rPr>
                <w:rFonts w:ascii="Times New Roman" w:hAnsi="Times New Roman" w:cs="Times New Roman"/>
                <w:sz w:val="20"/>
                <w:szCs w:val="20"/>
                <w:lang w:val="id-ID"/>
              </w:rPr>
              <w:t>Unstandardized Residual</w:t>
            </w:r>
          </w:p>
        </w:tc>
      </w:tr>
      <w:tr w:rsidR="004256C1" w:rsidRPr="00E47EA6" w14:paraId="35FD1474" w14:textId="77777777" w:rsidTr="000B614F">
        <w:tc>
          <w:tcPr>
            <w:tcW w:w="3256" w:type="dxa"/>
            <w:tcBorders>
              <w:top w:val="single" w:sz="4" w:space="0" w:color="auto"/>
            </w:tcBorders>
          </w:tcPr>
          <w:p w14:paraId="345474C3"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N</w:t>
            </w:r>
          </w:p>
        </w:tc>
        <w:tc>
          <w:tcPr>
            <w:tcW w:w="1984" w:type="dxa"/>
            <w:tcBorders>
              <w:top w:val="single" w:sz="4" w:space="0" w:color="auto"/>
              <w:bottom w:val="single" w:sz="4" w:space="0" w:color="auto"/>
            </w:tcBorders>
          </w:tcPr>
          <w:p w14:paraId="271026F2"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2126" w:type="dxa"/>
            <w:tcBorders>
              <w:top w:val="single" w:sz="4" w:space="0" w:color="auto"/>
              <w:bottom w:val="single" w:sz="4" w:space="0" w:color="auto"/>
            </w:tcBorders>
          </w:tcPr>
          <w:p w14:paraId="31B2DE0B" w14:textId="269004FE"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101</w:t>
            </w:r>
          </w:p>
        </w:tc>
      </w:tr>
      <w:tr w:rsidR="004256C1" w:rsidRPr="00E47EA6" w14:paraId="42361ECD" w14:textId="77777777" w:rsidTr="000B614F">
        <w:trPr>
          <w:trHeight w:val="267"/>
        </w:trPr>
        <w:tc>
          <w:tcPr>
            <w:tcW w:w="3256" w:type="dxa"/>
            <w:vMerge w:val="restart"/>
          </w:tcPr>
          <w:p w14:paraId="4906726B" w14:textId="77777777" w:rsidR="004256C1" w:rsidRPr="00E47EA6" w:rsidRDefault="004256C1" w:rsidP="004256C1">
            <w:pPr>
              <w:pStyle w:val="ListParagraph"/>
              <w:ind w:left="0"/>
              <w:rPr>
                <w:rFonts w:ascii="Times New Roman" w:hAnsi="Times New Roman" w:cs="Times New Roman"/>
                <w:sz w:val="20"/>
                <w:szCs w:val="20"/>
                <w:vertAlign w:val="superscript"/>
                <w:lang w:val="id-ID"/>
              </w:rPr>
            </w:pPr>
            <w:r w:rsidRPr="00E47EA6">
              <w:rPr>
                <w:rFonts w:ascii="Times New Roman" w:hAnsi="Times New Roman" w:cs="Times New Roman"/>
                <w:sz w:val="20"/>
                <w:szCs w:val="20"/>
                <w:lang w:val="id-ID"/>
              </w:rPr>
              <w:t>Normal Parameters</w:t>
            </w:r>
            <w:r w:rsidRPr="00E47EA6">
              <w:rPr>
                <w:rFonts w:ascii="Times New Roman" w:hAnsi="Times New Roman" w:cs="Times New Roman"/>
                <w:sz w:val="20"/>
                <w:szCs w:val="20"/>
                <w:vertAlign w:val="superscript"/>
                <w:lang w:val="id-ID"/>
              </w:rPr>
              <w:t xml:space="preserve"> a,b</w:t>
            </w:r>
          </w:p>
        </w:tc>
        <w:tc>
          <w:tcPr>
            <w:tcW w:w="1984" w:type="dxa"/>
            <w:tcBorders>
              <w:bottom w:val="nil"/>
            </w:tcBorders>
          </w:tcPr>
          <w:p w14:paraId="17604944"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Mean</w:t>
            </w:r>
          </w:p>
        </w:tc>
        <w:tc>
          <w:tcPr>
            <w:tcW w:w="2126" w:type="dxa"/>
            <w:tcBorders>
              <w:bottom w:val="nil"/>
            </w:tcBorders>
          </w:tcPr>
          <w:p w14:paraId="63E779BC" w14:textId="1E3CD3C6"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,0000000</w:t>
            </w:r>
          </w:p>
        </w:tc>
      </w:tr>
      <w:tr w:rsidR="004256C1" w:rsidRPr="00E47EA6" w14:paraId="7761DEE9" w14:textId="77777777" w:rsidTr="000B614F">
        <w:trPr>
          <w:trHeight w:val="272"/>
        </w:trPr>
        <w:tc>
          <w:tcPr>
            <w:tcW w:w="3256" w:type="dxa"/>
            <w:vMerge/>
          </w:tcPr>
          <w:p w14:paraId="314881D4"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1984" w:type="dxa"/>
            <w:tcBorders>
              <w:top w:val="nil"/>
              <w:bottom w:val="single" w:sz="4" w:space="0" w:color="auto"/>
            </w:tcBorders>
          </w:tcPr>
          <w:p w14:paraId="45A9764F"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Std. Deviation</w:t>
            </w:r>
          </w:p>
        </w:tc>
        <w:tc>
          <w:tcPr>
            <w:tcW w:w="2126" w:type="dxa"/>
            <w:tcBorders>
              <w:top w:val="nil"/>
              <w:bottom w:val="single" w:sz="4" w:space="0" w:color="auto"/>
            </w:tcBorders>
          </w:tcPr>
          <w:p w14:paraId="112C9BCE" w14:textId="59317246"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1,67355494</w:t>
            </w:r>
          </w:p>
        </w:tc>
      </w:tr>
      <w:tr w:rsidR="004256C1" w:rsidRPr="00E47EA6" w14:paraId="53566472" w14:textId="77777777" w:rsidTr="000B614F">
        <w:tc>
          <w:tcPr>
            <w:tcW w:w="3256" w:type="dxa"/>
            <w:vMerge w:val="restart"/>
            <w:tcBorders>
              <w:right w:val="single" w:sz="4" w:space="0" w:color="auto"/>
            </w:tcBorders>
          </w:tcPr>
          <w:p w14:paraId="00B18FE1"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Most Extreme Differences</w:t>
            </w:r>
          </w:p>
        </w:tc>
        <w:tc>
          <w:tcPr>
            <w:tcW w:w="1984" w:type="dxa"/>
            <w:tcBorders>
              <w:top w:val="single" w:sz="4" w:space="0" w:color="auto"/>
              <w:left w:val="single" w:sz="4" w:space="0" w:color="auto"/>
              <w:bottom w:val="nil"/>
              <w:right w:val="single" w:sz="4" w:space="0" w:color="auto"/>
            </w:tcBorders>
          </w:tcPr>
          <w:p w14:paraId="36E94856"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Absolute</w:t>
            </w:r>
          </w:p>
        </w:tc>
        <w:tc>
          <w:tcPr>
            <w:tcW w:w="2126" w:type="dxa"/>
            <w:tcBorders>
              <w:top w:val="single" w:sz="4" w:space="0" w:color="auto"/>
              <w:left w:val="single" w:sz="4" w:space="0" w:color="auto"/>
              <w:bottom w:val="nil"/>
              <w:right w:val="single" w:sz="4" w:space="0" w:color="auto"/>
            </w:tcBorders>
          </w:tcPr>
          <w:p w14:paraId="2E88DB6B" w14:textId="04E4D2CA"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,072</w:t>
            </w:r>
          </w:p>
        </w:tc>
      </w:tr>
      <w:tr w:rsidR="004256C1" w:rsidRPr="00E47EA6" w14:paraId="7E3275F8" w14:textId="77777777" w:rsidTr="000B614F">
        <w:tc>
          <w:tcPr>
            <w:tcW w:w="3256" w:type="dxa"/>
            <w:vMerge/>
            <w:tcBorders>
              <w:right w:val="single" w:sz="4" w:space="0" w:color="auto"/>
            </w:tcBorders>
          </w:tcPr>
          <w:p w14:paraId="34585BAE"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1984" w:type="dxa"/>
            <w:tcBorders>
              <w:top w:val="nil"/>
              <w:left w:val="single" w:sz="4" w:space="0" w:color="auto"/>
              <w:bottom w:val="nil"/>
              <w:right w:val="single" w:sz="4" w:space="0" w:color="auto"/>
            </w:tcBorders>
          </w:tcPr>
          <w:p w14:paraId="3CC1FC20"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Positive</w:t>
            </w:r>
          </w:p>
        </w:tc>
        <w:tc>
          <w:tcPr>
            <w:tcW w:w="2126" w:type="dxa"/>
            <w:tcBorders>
              <w:top w:val="nil"/>
              <w:left w:val="single" w:sz="4" w:space="0" w:color="auto"/>
              <w:bottom w:val="nil"/>
              <w:right w:val="single" w:sz="4" w:space="0" w:color="auto"/>
            </w:tcBorders>
          </w:tcPr>
          <w:p w14:paraId="78F23043" w14:textId="4D5E59D6"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,062</w:t>
            </w:r>
          </w:p>
        </w:tc>
      </w:tr>
      <w:tr w:rsidR="004256C1" w:rsidRPr="00E47EA6" w14:paraId="7646DFD5" w14:textId="77777777" w:rsidTr="000B614F">
        <w:tc>
          <w:tcPr>
            <w:tcW w:w="3256" w:type="dxa"/>
            <w:vMerge/>
            <w:tcBorders>
              <w:right w:val="single" w:sz="4" w:space="0" w:color="auto"/>
            </w:tcBorders>
          </w:tcPr>
          <w:p w14:paraId="70E4A034"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1984" w:type="dxa"/>
            <w:tcBorders>
              <w:top w:val="nil"/>
              <w:left w:val="single" w:sz="4" w:space="0" w:color="auto"/>
              <w:bottom w:val="single" w:sz="4" w:space="0" w:color="auto"/>
              <w:right w:val="single" w:sz="4" w:space="0" w:color="auto"/>
            </w:tcBorders>
          </w:tcPr>
          <w:p w14:paraId="0DE2E780"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Negative</w:t>
            </w:r>
          </w:p>
        </w:tc>
        <w:tc>
          <w:tcPr>
            <w:tcW w:w="2126" w:type="dxa"/>
            <w:tcBorders>
              <w:top w:val="nil"/>
              <w:left w:val="single" w:sz="4" w:space="0" w:color="auto"/>
              <w:bottom w:val="single" w:sz="4" w:space="0" w:color="auto"/>
              <w:right w:val="single" w:sz="4" w:space="0" w:color="auto"/>
            </w:tcBorders>
          </w:tcPr>
          <w:p w14:paraId="54D7CFAC" w14:textId="75CB8705"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-,072</w:t>
            </w:r>
          </w:p>
        </w:tc>
      </w:tr>
      <w:tr w:rsidR="004256C1" w:rsidRPr="00E47EA6" w14:paraId="4C4022F9" w14:textId="77777777" w:rsidTr="000B614F">
        <w:tc>
          <w:tcPr>
            <w:tcW w:w="3256" w:type="dxa"/>
          </w:tcPr>
          <w:p w14:paraId="1805F33B"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Test Statistic</w:t>
            </w:r>
          </w:p>
        </w:tc>
        <w:tc>
          <w:tcPr>
            <w:tcW w:w="1984" w:type="dxa"/>
            <w:tcBorders>
              <w:top w:val="single" w:sz="4" w:space="0" w:color="auto"/>
            </w:tcBorders>
          </w:tcPr>
          <w:p w14:paraId="3750D3DC"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2126" w:type="dxa"/>
            <w:tcBorders>
              <w:top w:val="single" w:sz="4" w:space="0" w:color="auto"/>
            </w:tcBorders>
          </w:tcPr>
          <w:p w14:paraId="32DC65F4" w14:textId="6EB176D7" w:rsidR="004256C1" w:rsidRPr="004256C1" w:rsidRDefault="004256C1" w:rsidP="004256C1">
            <w:pPr>
              <w:pStyle w:val="ListParagraph"/>
              <w:ind w:left="0"/>
              <w:jc w:val="right"/>
              <w:rPr>
                <w:rFonts w:ascii="Times New Roman" w:hAnsi="Times New Roman" w:cs="Times New Roman"/>
                <w:sz w:val="20"/>
                <w:szCs w:val="20"/>
                <w:lang w:val="id-ID"/>
              </w:rPr>
            </w:pPr>
            <w:r w:rsidRPr="004256C1">
              <w:rPr>
                <w:rFonts w:ascii="Times New Roman" w:hAnsi="Times New Roman" w:cs="Times New Roman"/>
                <w:color w:val="010205"/>
                <w:kern w:val="0"/>
                <w:sz w:val="20"/>
                <w:szCs w:val="20"/>
                <w:lang w:val="en-US"/>
              </w:rPr>
              <w:t>,072</w:t>
            </w:r>
          </w:p>
        </w:tc>
      </w:tr>
      <w:tr w:rsidR="004256C1" w:rsidRPr="00E47EA6" w14:paraId="776D5C03" w14:textId="77777777" w:rsidTr="000B614F">
        <w:tc>
          <w:tcPr>
            <w:tcW w:w="3256" w:type="dxa"/>
            <w:tcBorders>
              <w:bottom w:val="single" w:sz="4" w:space="0" w:color="auto"/>
            </w:tcBorders>
          </w:tcPr>
          <w:p w14:paraId="538A826C" w14:textId="77777777" w:rsidR="004256C1" w:rsidRPr="00E47EA6" w:rsidRDefault="004256C1" w:rsidP="004256C1">
            <w:pPr>
              <w:pStyle w:val="ListParagraph"/>
              <w:ind w:left="0"/>
              <w:rPr>
                <w:rFonts w:ascii="Times New Roman" w:hAnsi="Times New Roman" w:cs="Times New Roman"/>
                <w:sz w:val="20"/>
                <w:szCs w:val="20"/>
                <w:lang w:val="id-ID"/>
              </w:rPr>
            </w:pPr>
            <w:r w:rsidRPr="00E47EA6">
              <w:rPr>
                <w:rFonts w:ascii="Times New Roman" w:hAnsi="Times New Roman" w:cs="Times New Roman"/>
                <w:sz w:val="20"/>
                <w:szCs w:val="20"/>
                <w:lang w:val="id-ID"/>
              </w:rPr>
              <w:t>Asymp. Sig. (2-tailed)</w:t>
            </w:r>
          </w:p>
        </w:tc>
        <w:tc>
          <w:tcPr>
            <w:tcW w:w="1984" w:type="dxa"/>
            <w:tcBorders>
              <w:bottom w:val="single" w:sz="4" w:space="0" w:color="auto"/>
            </w:tcBorders>
          </w:tcPr>
          <w:p w14:paraId="03BA4C85" w14:textId="77777777" w:rsidR="004256C1" w:rsidRPr="00E47EA6" w:rsidRDefault="004256C1" w:rsidP="004256C1">
            <w:pPr>
              <w:pStyle w:val="ListParagraph"/>
              <w:ind w:left="0"/>
              <w:rPr>
                <w:rFonts w:ascii="Times New Roman" w:hAnsi="Times New Roman" w:cs="Times New Roman"/>
                <w:sz w:val="20"/>
                <w:szCs w:val="20"/>
                <w:lang w:val="id-ID"/>
              </w:rPr>
            </w:pPr>
          </w:p>
        </w:tc>
        <w:tc>
          <w:tcPr>
            <w:tcW w:w="2126" w:type="dxa"/>
            <w:tcBorders>
              <w:bottom w:val="single" w:sz="4" w:space="0" w:color="auto"/>
            </w:tcBorders>
          </w:tcPr>
          <w:p w14:paraId="1D163148" w14:textId="2818C8B9" w:rsidR="004256C1" w:rsidRPr="004256C1" w:rsidRDefault="004256C1" w:rsidP="004256C1">
            <w:pPr>
              <w:pStyle w:val="ListParagraph"/>
              <w:ind w:left="0"/>
              <w:jc w:val="right"/>
              <w:rPr>
                <w:rFonts w:ascii="Times New Roman" w:hAnsi="Times New Roman" w:cs="Times New Roman"/>
                <w:sz w:val="20"/>
                <w:szCs w:val="20"/>
                <w:vertAlign w:val="superscript"/>
                <w:lang w:val="id-ID"/>
              </w:rPr>
            </w:pPr>
            <w:r w:rsidRPr="004256C1">
              <w:rPr>
                <w:rFonts w:ascii="Times New Roman" w:hAnsi="Times New Roman" w:cs="Times New Roman"/>
                <w:color w:val="010205"/>
                <w:kern w:val="0"/>
                <w:sz w:val="20"/>
                <w:szCs w:val="20"/>
                <w:lang w:val="en-US"/>
              </w:rPr>
              <w:t>,200</w:t>
            </w:r>
            <w:proofErr w:type="gramStart"/>
            <w:r w:rsidRPr="004256C1">
              <w:rPr>
                <w:rFonts w:ascii="Times New Roman" w:hAnsi="Times New Roman" w:cs="Times New Roman"/>
                <w:color w:val="010205"/>
                <w:kern w:val="0"/>
                <w:sz w:val="20"/>
                <w:szCs w:val="20"/>
                <w:vertAlign w:val="superscript"/>
                <w:lang w:val="en-US"/>
              </w:rPr>
              <w:t>c,d</w:t>
            </w:r>
            <w:proofErr w:type="gramEnd"/>
          </w:p>
        </w:tc>
      </w:tr>
    </w:tbl>
    <w:p w14:paraId="5311F513" w14:textId="0909FFCC" w:rsidR="0029463D" w:rsidRPr="0099690B" w:rsidRDefault="0029463D" w:rsidP="0029463D">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5EDD89AF" w14:textId="6B657599" w:rsidR="0029463D" w:rsidRPr="0099690B" w:rsidRDefault="00574B27" w:rsidP="00574B27">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29463D" w:rsidRPr="0099690B">
        <w:rPr>
          <w:rFonts w:ascii="Times New Roman" w:hAnsi="Times New Roman" w:cs="Times New Roman"/>
          <w:sz w:val="24"/>
          <w:szCs w:val="24"/>
          <w:lang w:val="id-ID"/>
        </w:rPr>
        <w:t>Berdasa</w:t>
      </w:r>
      <w:r w:rsidR="00FF444A" w:rsidRPr="0099690B">
        <w:rPr>
          <w:rFonts w:ascii="Times New Roman" w:hAnsi="Times New Roman" w:cs="Times New Roman"/>
          <w:sz w:val="24"/>
          <w:szCs w:val="24"/>
          <w:lang w:val="id-ID"/>
        </w:rPr>
        <w:t>r</w:t>
      </w:r>
      <w:r w:rsidR="0029463D" w:rsidRPr="0099690B">
        <w:rPr>
          <w:rFonts w:ascii="Times New Roman" w:hAnsi="Times New Roman" w:cs="Times New Roman"/>
          <w:sz w:val="24"/>
          <w:szCs w:val="24"/>
          <w:lang w:val="id-ID"/>
        </w:rPr>
        <w:t xml:space="preserve">kan uji normalitas pada tabel di atas dengan uji </w:t>
      </w:r>
      <w:r w:rsidR="0029463D" w:rsidRPr="0099690B">
        <w:rPr>
          <w:rFonts w:ascii="Times New Roman" w:hAnsi="Times New Roman" w:cs="Times New Roman"/>
          <w:i/>
          <w:iCs/>
          <w:sz w:val="24"/>
          <w:szCs w:val="24"/>
          <w:lang w:val="id-ID"/>
        </w:rPr>
        <w:t>Kolmogorov-Smirnov</w:t>
      </w:r>
      <w:r w:rsidR="0029463D" w:rsidRPr="0099690B">
        <w:rPr>
          <w:rFonts w:ascii="Times New Roman" w:hAnsi="Times New Roman" w:cs="Times New Roman"/>
          <w:sz w:val="24"/>
          <w:szCs w:val="24"/>
          <w:lang w:val="id-ID"/>
        </w:rPr>
        <w:t>, maka didapatkan</w:t>
      </w:r>
      <w:r w:rsidRPr="0099690B">
        <w:rPr>
          <w:rFonts w:ascii="Times New Roman" w:hAnsi="Times New Roman" w:cs="Times New Roman"/>
          <w:sz w:val="24"/>
          <w:szCs w:val="24"/>
          <w:lang w:val="id-ID"/>
        </w:rPr>
        <w:t xml:space="preserve"> </w:t>
      </w:r>
      <w:r w:rsidR="0029463D" w:rsidRPr="0099690B">
        <w:rPr>
          <w:rFonts w:ascii="Times New Roman" w:hAnsi="Times New Roman" w:cs="Times New Roman"/>
          <w:sz w:val="24"/>
          <w:szCs w:val="24"/>
          <w:lang w:val="id-ID"/>
        </w:rPr>
        <w:t xml:space="preserve">nilai </w:t>
      </w:r>
      <w:r w:rsidR="0029463D" w:rsidRPr="0099690B">
        <w:rPr>
          <w:rFonts w:ascii="Times New Roman" w:hAnsi="Times New Roman" w:cs="Times New Roman"/>
          <w:i/>
          <w:iCs/>
          <w:sz w:val="24"/>
          <w:szCs w:val="24"/>
          <w:lang w:val="id-ID"/>
        </w:rPr>
        <w:t xml:space="preserve">Asymp. Sig.(2-tailed) </w:t>
      </w:r>
      <w:r w:rsidR="0029463D" w:rsidRPr="0099690B">
        <w:rPr>
          <w:rFonts w:ascii="Times New Roman" w:hAnsi="Times New Roman" w:cs="Times New Roman"/>
          <w:sz w:val="24"/>
          <w:szCs w:val="24"/>
          <w:lang w:val="id-ID"/>
        </w:rPr>
        <w:t>&gt; 0,05 atau 0,</w:t>
      </w:r>
      <w:r w:rsidR="00FA1EAE" w:rsidRPr="0099690B">
        <w:rPr>
          <w:rFonts w:ascii="Times New Roman" w:hAnsi="Times New Roman" w:cs="Times New Roman"/>
          <w:sz w:val="24"/>
          <w:szCs w:val="24"/>
          <w:lang w:val="id-ID"/>
        </w:rPr>
        <w:t>200</w:t>
      </w:r>
      <w:r w:rsidR="0029463D" w:rsidRPr="0099690B">
        <w:rPr>
          <w:rFonts w:ascii="Times New Roman" w:hAnsi="Times New Roman" w:cs="Times New Roman"/>
          <w:sz w:val="24"/>
          <w:szCs w:val="24"/>
          <w:lang w:val="id-ID"/>
        </w:rPr>
        <w:t xml:space="preserve"> &gt; 0,05</w:t>
      </w:r>
      <w:r w:rsidRPr="0099690B">
        <w:rPr>
          <w:rFonts w:ascii="Times New Roman" w:hAnsi="Times New Roman" w:cs="Times New Roman"/>
          <w:sz w:val="24"/>
          <w:szCs w:val="24"/>
          <w:lang w:val="id-ID"/>
        </w:rPr>
        <w:t>. Hasil ini menunjukkan bahwa data penelitian berdistribusi normal.</w:t>
      </w:r>
    </w:p>
    <w:p w14:paraId="452A2E30" w14:textId="4C60CD40" w:rsidR="00084103" w:rsidRPr="0099690B" w:rsidRDefault="00084103" w:rsidP="00BB63BC">
      <w:pPr>
        <w:pStyle w:val="ListParagraph"/>
        <w:numPr>
          <w:ilvl w:val="0"/>
          <w:numId w:val="80"/>
        </w:numPr>
        <w:tabs>
          <w:tab w:val="left" w:pos="426"/>
          <w:tab w:val="left" w:pos="851"/>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Uji </w:t>
      </w:r>
      <w:bookmarkStart w:id="19" w:name="_Hlk187282967"/>
      <w:r w:rsidRPr="0099690B">
        <w:rPr>
          <w:rFonts w:ascii="Times New Roman" w:hAnsi="Times New Roman" w:cs="Times New Roman"/>
          <w:b/>
          <w:bCs/>
          <w:sz w:val="24"/>
          <w:szCs w:val="24"/>
          <w:lang w:val="id-ID"/>
        </w:rPr>
        <w:t>Multikolinearitas</w:t>
      </w:r>
      <w:bookmarkEnd w:id="19"/>
    </w:p>
    <w:p w14:paraId="695D7A55" w14:textId="40EA2D1D" w:rsidR="00B37979" w:rsidRPr="0099690B" w:rsidRDefault="00E469E1" w:rsidP="00E469E1">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84103" w:rsidRPr="0099690B">
        <w:rPr>
          <w:rFonts w:ascii="Times New Roman" w:hAnsi="Times New Roman" w:cs="Times New Roman"/>
          <w:sz w:val="24"/>
          <w:szCs w:val="24"/>
          <w:lang w:val="id-ID"/>
        </w:rPr>
        <w:t>Uji multikolinearitas</w:t>
      </w:r>
      <w:r w:rsidR="007F058D" w:rsidRPr="0099690B">
        <w:rPr>
          <w:rFonts w:ascii="Times New Roman" w:hAnsi="Times New Roman" w:cs="Times New Roman"/>
          <w:sz w:val="24"/>
          <w:szCs w:val="24"/>
          <w:lang w:val="id-ID"/>
        </w:rPr>
        <w:t xml:space="preserve"> digunakan</w:t>
      </w:r>
      <w:r w:rsidR="0021397B" w:rsidRPr="0099690B">
        <w:rPr>
          <w:rFonts w:ascii="Times New Roman" w:hAnsi="Times New Roman" w:cs="Times New Roman"/>
          <w:sz w:val="24"/>
          <w:szCs w:val="24"/>
          <w:lang w:val="id-ID"/>
        </w:rPr>
        <w:t xml:space="preserve"> dalam </w:t>
      </w:r>
      <w:r w:rsidR="007F058D" w:rsidRPr="0099690B">
        <w:rPr>
          <w:rFonts w:ascii="Times New Roman" w:hAnsi="Times New Roman" w:cs="Times New Roman"/>
          <w:sz w:val="24"/>
          <w:szCs w:val="24"/>
          <w:lang w:val="id-ID"/>
        </w:rPr>
        <w:t xml:space="preserve">mengetahui apakah dalam model regresi ditemukan hubungan/korelasi antar variabel independen. Nilai </w:t>
      </w:r>
      <w:r w:rsidR="007F058D" w:rsidRPr="0099690B">
        <w:rPr>
          <w:rFonts w:ascii="Times New Roman" w:hAnsi="Times New Roman" w:cs="Times New Roman"/>
          <w:i/>
          <w:iCs/>
          <w:sz w:val="24"/>
          <w:szCs w:val="24"/>
          <w:lang w:val="id-ID"/>
        </w:rPr>
        <w:t>toler</w:t>
      </w:r>
      <w:r w:rsidR="00BF27C2" w:rsidRPr="0099690B">
        <w:rPr>
          <w:rFonts w:ascii="Times New Roman" w:hAnsi="Times New Roman" w:cs="Times New Roman"/>
          <w:i/>
          <w:iCs/>
          <w:sz w:val="24"/>
          <w:szCs w:val="24"/>
          <w:lang w:val="id-ID"/>
        </w:rPr>
        <w:t>a</w:t>
      </w:r>
      <w:r w:rsidR="007F058D" w:rsidRPr="0099690B">
        <w:rPr>
          <w:rFonts w:ascii="Times New Roman" w:hAnsi="Times New Roman" w:cs="Times New Roman"/>
          <w:i/>
          <w:iCs/>
          <w:sz w:val="24"/>
          <w:szCs w:val="24"/>
          <w:lang w:val="id-ID"/>
        </w:rPr>
        <w:t>nce</w:t>
      </w:r>
      <w:r w:rsidR="007F058D" w:rsidRPr="0099690B">
        <w:rPr>
          <w:rFonts w:ascii="Times New Roman" w:hAnsi="Times New Roman" w:cs="Times New Roman"/>
          <w:sz w:val="24"/>
          <w:szCs w:val="24"/>
          <w:lang w:val="id-ID"/>
        </w:rPr>
        <w:t xml:space="preserve"> dan </w:t>
      </w:r>
      <w:r w:rsidR="007F058D" w:rsidRPr="0099690B">
        <w:rPr>
          <w:rFonts w:ascii="Times New Roman" w:hAnsi="Times New Roman" w:cs="Times New Roman"/>
          <w:i/>
          <w:iCs/>
          <w:sz w:val="24"/>
          <w:szCs w:val="24"/>
          <w:lang w:val="id-ID"/>
        </w:rPr>
        <w:t>variance inflation factor (VIF)</w:t>
      </w:r>
      <w:r w:rsidR="007F058D" w:rsidRPr="0099690B">
        <w:rPr>
          <w:rFonts w:ascii="Times New Roman" w:hAnsi="Times New Roman" w:cs="Times New Roman"/>
          <w:sz w:val="24"/>
          <w:szCs w:val="24"/>
          <w:lang w:val="id-ID"/>
        </w:rPr>
        <w:t xml:space="preserve"> dapat digunakan untuk menunjukkan ada atau tidaknya multikolinearitas. </w:t>
      </w:r>
      <w:r w:rsidR="00B37979" w:rsidRPr="0099690B">
        <w:rPr>
          <w:rFonts w:ascii="Times New Roman" w:hAnsi="Times New Roman" w:cs="Times New Roman"/>
          <w:sz w:val="24"/>
          <w:szCs w:val="24"/>
          <w:lang w:val="id-ID"/>
        </w:rPr>
        <w:t xml:space="preserve">Jika nilai VIF &lt; 10 </w:t>
      </w:r>
      <w:r w:rsidR="00FD2309" w:rsidRPr="0099690B">
        <w:rPr>
          <w:rFonts w:ascii="Times New Roman" w:hAnsi="Times New Roman" w:cs="Times New Roman"/>
          <w:sz w:val="24"/>
          <w:szCs w:val="24"/>
          <w:lang w:val="id-ID"/>
        </w:rPr>
        <w:t xml:space="preserve">lalu </w:t>
      </w:r>
      <w:r w:rsidR="00B37979" w:rsidRPr="0099690B">
        <w:rPr>
          <w:rFonts w:ascii="Times New Roman" w:hAnsi="Times New Roman" w:cs="Times New Roman"/>
          <w:sz w:val="24"/>
          <w:szCs w:val="24"/>
          <w:lang w:val="id-ID"/>
        </w:rPr>
        <w:t xml:space="preserve">nilai </w:t>
      </w:r>
      <w:r w:rsidR="00B37979" w:rsidRPr="0099690B">
        <w:rPr>
          <w:rFonts w:ascii="Times New Roman" w:hAnsi="Times New Roman" w:cs="Times New Roman"/>
          <w:i/>
          <w:iCs/>
          <w:sz w:val="24"/>
          <w:szCs w:val="24"/>
          <w:lang w:val="id-ID"/>
        </w:rPr>
        <w:t>tolerance</w:t>
      </w:r>
      <w:r w:rsidR="00B37979" w:rsidRPr="0099690B">
        <w:rPr>
          <w:rFonts w:ascii="Times New Roman" w:hAnsi="Times New Roman" w:cs="Times New Roman"/>
          <w:sz w:val="24"/>
          <w:szCs w:val="24"/>
          <w:lang w:val="id-ID"/>
        </w:rPr>
        <w:t xml:space="preserve"> lebih </w:t>
      </w:r>
      <w:r w:rsidR="00B37979" w:rsidRPr="0099690B">
        <w:rPr>
          <w:rFonts w:ascii="Times New Roman" w:hAnsi="Times New Roman" w:cs="Times New Roman"/>
          <w:sz w:val="24"/>
          <w:szCs w:val="24"/>
          <w:lang w:val="id-ID"/>
        </w:rPr>
        <w:lastRenderedPageBreak/>
        <w:t xml:space="preserve">besar dari 0,1 (tolerance &gt; 0,1),  </w:t>
      </w:r>
      <w:r w:rsidR="00DD6131" w:rsidRPr="0099690B">
        <w:rPr>
          <w:rFonts w:ascii="Times New Roman" w:hAnsi="Times New Roman" w:cs="Times New Roman"/>
          <w:sz w:val="24"/>
          <w:szCs w:val="24"/>
          <w:lang w:val="id-ID"/>
        </w:rPr>
        <w:t>mengindikasikan</w:t>
      </w:r>
      <w:r w:rsidR="00B37979" w:rsidRPr="0099690B">
        <w:rPr>
          <w:rFonts w:ascii="Times New Roman" w:hAnsi="Times New Roman" w:cs="Times New Roman"/>
          <w:sz w:val="24"/>
          <w:szCs w:val="24"/>
          <w:lang w:val="id-ID"/>
        </w:rPr>
        <w:t xml:space="preserve"> model regresi bebas dari multikolinearitas.</w:t>
      </w:r>
      <w:r w:rsidR="007F058D" w:rsidRPr="0099690B">
        <w:rPr>
          <w:rFonts w:ascii="Times New Roman" w:hAnsi="Times New Roman" w:cs="Times New Roman"/>
          <w:sz w:val="24"/>
          <w:szCs w:val="24"/>
          <w:lang w:val="id-ID"/>
        </w:rPr>
        <w:t xml:space="preserve"> </w:t>
      </w:r>
      <w:r w:rsidR="0021397B" w:rsidRPr="0099690B">
        <w:rPr>
          <w:rFonts w:ascii="Times New Roman" w:hAnsi="Times New Roman" w:cs="Times New Roman"/>
          <w:sz w:val="24"/>
          <w:szCs w:val="24"/>
          <w:lang w:val="id-ID"/>
        </w:rPr>
        <w:t xml:space="preserve">Berikut tabel </w:t>
      </w:r>
      <w:r w:rsidR="00F23B7D" w:rsidRPr="0099690B">
        <w:rPr>
          <w:rFonts w:ascii="Times New Roman" w:hAnsi="Times New Roman" w:cs="Times New Roman"/>
          <w:sz w:val="24"/>
          <w:szCs w:val="24"/>
          <w:lang w:val="id-ID"/>
        </w:rPr>
        <w:t xml:space="preserve">4.3.4 hasil </w:t>
      </w:r>
      <w:r w:rsidR="00FD2309" w:rsidRPr="0099690B">
        <w:rPr>
          <w:rFonts w:ascii="Times New Roman" w:hAnsi="Times New Roman" w:cs="Times New Roman"/>
          <w:sz w:val="24"/>
          <w:szCs w:val="24"/>
          <w:lang w:val="id-ID"/>
        </w:rPr>
        <w:t xml:space="preserve">dari </w:t>
      </w:r>
      <w:r w:rsidR="0021397B" w:rsidRPr="0099690B">
        <w:rPr>
          <w:rFonts w:ascii="Times New Roman" w:hAnsi="Times New Roman" w:cs="Times New Roman"/>
          <w:sz w:val="24"/>
          <w:szCs w:val="24"/>
          <w:lang w:val="id-ID"/>
        </w:rPr>
        <w:t>uji multikolinearitas</w:t>
      </w:r>
      <w:r w:rsidR="00B37979" w:rsidRPr="0099690B">
        <w:rPr>
          <w:rFonts w:ascii="Times New Roman" w:hAnsi="Times New Roman" w:cs="Times New Roman"/>
          <w:sz w:val="24"/>
          <w:szCs w:val="24"/>
          <w:lang w:val="id-ID"/>
        </w:rPr>
        <w:t xml:space="preserve"> :</w:t>
      </w:r>
    </w:p>
    <w:p w14:paraId="0506074D" w14:textId="66DC05A5" w:rsidR="005E1963" w:rsidRPr="0099690B" w:rsidRDefault="005E1963" w:rsidP="005E1963">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4</w:t>
      </w:r>
      <w:r w:rsidRPr="0099690B">
        <w:rPr>
          <w:rFonts w:ascii="Times New Roman" w:hAnsi="Times New Roman" w:cs="Times New Roman"/>
          <w:b/>
          <w:bCs/>
          <w:lang w:val="id-ID"/>
        </w:rPr>
        <w:t xml:space="preserve"> Hasil Uji </w:t>
      </w:r>
      <w:r w:rsidR="00E469E1" w:rsidRPr="0099690B">
        <w:rPr>
          <w:rFonts w:ascii="Times New Roman" w:hAnsi="Times New Roman" w:cs="Times New Roman"/>
          <w:b/>
          <w:bCs/>
          <w:lang w:val="id-ID"/>
        </w:rPr>
        <w:t>Multikolinearitas</w:t>
      </w:r>
    </w:p>
    <w:p w14:paraId="19AA45D6" w14:textId="77777777" w:rsidR="000151FE" w:rsidRPr="0099690B" w:rsidRDefault="000151FE" w:rsidP="005E1963">
      <w:pPr>
        <w:pStyle w:val="ListParagraph"/>
        <w:spacing w:line="240" w:lineRule="auto"/>
        <w:ind w:left="567" w:firstLine="284"/>
        <w:jc w:val="center"/>
        <w:rPr>
          <w:rFonts w:ascii="Times New Roman" w:hAnsi="Times New Roman" w:cs="Times New Roman"/>
          <w:b/>
          <w:bCs/>
          <w:lang w:val="id-ID"/>
        </w:rPr>
      </w:pPr>
    </w:p>
    <w:tbl>
      <w:tblPr>
        <w:tblStyle w:val="TableGrid"/>
        <w:tblW w:w="7371" w:type="dxa"/>
        <w:tblInd w:w="562" w:type="dxa"/>
        <w:tblLook w:val="04A0" w:firstRow="1" w:lastRow="0" w:firstColumn="1" w:lastColumn="0" w:noHBand="0" w:noVBand="1"/>
      </w:tblPr>
      <w:tblGrid>
        <w:gridCol w:w="562"/>
        <w:gridCol w:w="4198"/>
        <w:gridCol w:w="1336"/>
        <w:gridCol w:w="1275"/>
      </w:tblGrid>
      <w:tr w:rsidR="00502A72" w:rsidRPr="0099690B" w14:paraId="2F3C34D1" w14:textId="77777777" w:rsidTr="00C55ECE">
        <w:trPr>
          <w:trHeight w:val="55"/>
        </w:trPr>
        <w:tc>
          <w:tcPr>
            <w:tcW w:w="7371" w:type="dxa"/>
            <w:gridSpan w:val="4"/>
            <w:tcBorders>
              <w:top w:val="single" w:sz="4" w:space="0" w:color="auto"/>
              <w:left w:val="single" w:sz="4" w:space="0" w:color="auto"/>
              <w:bottom w:val="single" w:sz="4" w:space="0" w:color="auto"/>
              <w:right w:val="single" w:sz="4" w:space="0" w:color="auto"/>
            </w:tcBorders>
          </w:tcPr>
          <w:p w14:paraId="72F8009B" w14:textId="6B9BAC47"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b/>
                <w:bCs/>
                <w:sz w:val="20"/>
                <w:szCs w:val="20"/>
                <w:vertAlign w:val="superscript"/>
                <w:lang w:val="id-ID"/>
              </w:rPr>
            </w:pPr>
            <w:r w:rsidRPr="0099690B">
              <w:rPr>
                <w:rFonts w:ascii="Times New Roman" w:hAnsi="Times New Roman" w:cs="Times New Roman"/>
                <w:b/>
                <w:bCs/>
                <w:sz w:val="20"/>
                <w:szCs w:val="20"/>
                <w:lang w:val="id-ID"/>
              </w:rPr>
              <w:t>Coefficients</w:t>
            </w:r>
            <w:r w:rsidR="00FF0798" w:rsidRPr="0099690B">
              <w:rPr>
                <w:rFonts w:ascii="Times New Roman" w:hAnsi="Times New Roman" w:cs="Times New Roman"/>
                <w:b/>
                <w:bCs/>
                <w:sz w:val="20"/>
                <w:szCs w:val="20"/>
                <w:vertAlign w:val="superscript"/>
                <w:lang w:val="id-ID"/>
              </w:rPr>
              <w:t>a</w:t>
            </w:r>
          </w:p>
        </w:tc>
      </w:tr>
      <w:tr w:rsidR="00BB63BC" w:rsidRPr="0099690B" w14:paraId="517728CE" w14:textId="77777777" w:rsidTr="00BB63BC">
        <w:tc>
          <w:tcPr>
            <w:tcW w:w="4760" w:type="dxa"/>
            <w:gridSpan w:val="2"/>
            <w:vMerge w:val="restart"/>
            <w:tcBorders>
              <w:top w:val="nil"/>
              <w:left w:val="single" w:sz="4" w:space="0" w:color="auto"/>
              <w:right w:val="single" w:sz="4" w:space="0" w:color="auto"/>
            </w:tcBorders>
            <w:vAlign w:val="center"/>
          </w:tcPr>
          <w:p w14:paraId="5D29A4E8" w14:textId="3C96CBCB" w:rsidR="00BB63BC" w:rsidRPr="0099690B" w:rsidRDefault="00BB63BC" w:rsidP="00BB63BC">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Model</w:t>
            </w:r>
          </w:p>
        </w:tc>
        <w:tc>
          <w:tcPr>
            <w:tcW w:w="2611" w:type="dxa"/>
            <w:gridSpan w:val="2"/>
            <w:tcBorders>
              <w:top w:val="single" w:sz="4" w:space="0" w:color="auto"/>
              <w:left w:val="single" w:sz="4" w:space="0" w:color="auto"/>
            </w:tcBorders>
          </w:tcPr>
          <w:p w14:paraId="21A852A4" w14:textId="586C4FA6" w:rsidR="00BB63BC" w:rsidRPr="0099690B" w:rsidRDefault="00BB63BC"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Collinearity Statistics</w:t>
            </w:r>
          </w:p>
        </w:tc>
      </w:tr>
      <w:tr w:rsidR="00BB63BC" w:rsidRPr="0099690B" w14:paraId="38508D1A" w14:textId="77777777" w:rsidTr="00C55ECE">
        <w:trPr>
          <w:trHeight w:val="50"/>
        </w:trPr>
        <w:tc>
          <w:tcPr>
            <w:tcW w:w="4760" w:type="dxa"/>
            <w:gridSpan w:val="2"/>
            <w:vMerge/>
            <w:tcBorders>
              <w:left w:val="single" w:sz="4" w:space="0" w:color="auto"/>
              <w:right w:val="single" w:sz="4" w:space="0" w:color="auto"/>
            </w:tcBorders>
          </w:tcPr>
          <w:p w14:paraId="408B6635" w14:textId="5FE70424" w:rsidR="00BB63BC" w:rsidRPr="0099690B" w:rsidRDefault="00BB63BC" w:rsidP="00502A72">
            <w:pPr>
              <w:pStyle w:val="ListParagraph"/>
              <w:tabs>
                <w:tab w:val="left" w:pos="426"/>
                <w:tab w:val="left" w:pos="851"/>
                <w:tab w:val="left" w:pos="1843"/>
              </w:tabs>
              <w:ind w:left="0"/>
              <w:rPr>
                <w:rFonts w:ascii="Times New Roman" w:hAnsi="Times New Roman" w:cs="Times New Roman"/>
                <w:sz w:val="20"/>
                <w:szCs w:val="20"/>
                <w:lang w:val="id-ID"/>
              </w:rPr>
            </w:pPr>
          </w:p>
        </w:tc>
        <w:tc>
          <w:tcPr>
            <w:tcW w:w="1336" w:type="dxa"/>
            <w:tcBorders>
              <w:left w:val="single" w:sz="4" w:space="0" w:color="auto"/>
              <w:bottom w:val="single" w:sz="4" w:space="0" w:color="auto"/>
            </w:tcBorders>
          </w:tcPr>
          <w:p w14:paraId="010D7DAB" w14:textId="16F92CA8" w:rsidR="00BB63BC" w:rsidRPr="0099690B" w:rsidRDefault="00BB63BC"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Tolerance</w:t>
            </w:r>
          </w:p>
        </w:tc>
        <w:tc>
          <w:tcPr>
            <w:tcW w:w="1275" w:type="dxa"/>
            <w:tcBorders>
              <w:bottom w:val="single" w:sz="4" w:space="0" w:color="auto"/>
            </w:tcBorders>
          </w:tcPr>
          <w:p w14:paraId="3EDCD127" w14:textId="349C656B" w:rsidR="00BB63BC" w:rsidRPr="0099690B" w:rsidRDefault="00BB63BC"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VIF</w:t>
            </w:r>
          </w:p>
        </w:tc>
      </w:tr>
      <w:tr w:rsidR="00502A72" w:rsidRPr="0099690B" w14:paraId="6B36DC23" w14:textId="77777777" w:rsidTr="00C55ECE">
        <w:trPr>
          <w:trHeight w:val="334"/>
        </w:trPr>
        <w:tc>
          <w:tcPr>
            <w:tcW w:w="562" w:type="dxa"/>
            <w:tcBorders>
              <w:top w:val="nil"/>
              <w:left w:val="single" w:sz="4" w:space="0" w:color="auto"/>
              <w:bottom w:val="nil"/>
              <w:right w:val="single" w:sz="4" w:space="0" w:color="auto"/>
            </w:tcBorders>
          </w:tcPr>
          <w:p w14:paraId="75DD3BB5" w14:textId="070BAE98" w:rsidR="00502A72" w:rsidRPr="0099690B" w:rsidRDefault="00502A72" w:rsidP="00502A72">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4198" w:type="dxa"/>
            <w:tcBorders>
              <w:left w:val="single" w:sz="4" w:space="0" w:color="auto"/>
              <w:bottom w:val="nil"/>
            </w:tcBorders>
            <w:vAlign w:val="center"/>
          </w:tcPr>
          <w:p w14:paraId="4B470393" w14:textId="2FB67291" w:rsidR="00502A72" w:rsidRPr="0099690B" w:rsidRDefault="00502A72" w:rsidP="00C55ECE">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(Constant)</w:t>
            </w:r>
          </w:p>
        </w:tc>
        <w:tc>
          <w:tcPr>
            <w:tcW w:w="1336" w:type="dxa"/>
            <w:tcBorders>
              <w:bottom w:val="nil"/>
            </w:tcBorders>
          </w:tcPr>
          <w:p w14:paraId="35010F42" w14:textId="77777777"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p>
          <w:p w14:paraId="606F8EF2" w14:textId="77777777" w:rsidR="00962839" w:rsidRPr="0099690B" w:rsidRDefault="00962839" w:rsidP="005E1963">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1275" w:type="dxa"/>
            <w:tcBorders>
              <w:bottom w:val="nil"/>
            </w:tcBorders>
          </w:tcPr>
          <w:p w14:paraId="7E61062D" w14:textId="6D869E30"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p>
        </w:tc>
      </w:tr>
      <w:tr w:rsidR="00502A72" w:rsidRPr="0099690B" w14:paraId="1426550B" w14:textId="77777777" w:rsidTr="007C1AB6">
        <w:tc>
          <w:tcPr>
            <w:tcW w:w="562" w:type="dxa"/>
            <w:tcBorders>
              <w:top w:val="nil"/>
              <w:left w:val="single" w:sz="4" w:space="0" w:color="auto"/>
              <w:bottom w:val="nil"/>
              <w:right w:val="single" w:sz="4" w:space="0" w:color="auto"/>
            </w:tcBorders>
          </w:tcPr>
          <w:p w14:paraId="7F3ED5AD" w14:textId="77777777"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198" w:type="dxa"/>
            <w:tcBorders>
              <w:top w:val="nil"/>
              <w:left w:val="single" w:sz="4" w:space="0" w:color="auto"/>
              <w:bottom w:val="nil"/>
            </w:tcBorders>
          </w:tcPr>
          <w:p w14:paraId="788ECA99" w14:textId="3723D471" w:rsidR="00502A72" w:rsidRPr="0099690B" w:rsidRDefault="00502A72" w:rsidP="00502A72">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tc>
        <w:tc>
          <w:tcPr>
            <w:tcW w:w="1336" w:type="dxa"/>
            <w:tcBorders>
              <w:top w:val="nil"/>
              <w:bottom w:val="nil"/>
            </w:tcBorders>
          </w:tcPr>
          <w:p w14:paraId="57FF0599" w14:textId="54EF06B1"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.5</w:t>
            </w:r>
            <w:r w:rsidR="001A1649" w:rsidRPr="0099690B">
              <w:rPr>
                <w:rFonts w:ascii="Times New Roman" w:hAnsi="Times New Roman" w:cs="Times New Roman"/>
                <w:sz w:val="20"/>
                <w:szCs w:val="20"/>
                <w:lang w:val="id-ID"/>
              </w:rPr>
              <w:t>84</w:t>
            </w:r>
          </w:p>
        </w:tc>
        <w:tc>
          <w:tcPr>
            <w:tcW w:w="1275" w:type="dxa"/>
            <w:tcBorders>
              <w:top w:val="nil"/>
              <w:bottom w:val="nil"/>
            </w:tcBorders>
          </w:tcPr>
          <w:p w14:paraId="18FF45D2" w14:textId="13E17E37"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r w:rsidR="00E469E1" w:rsidRPr="0099690B">
              <w:rPr>
                <w:rFonts w:ascii="Times New Roman" w:hAnsi="Times New Roman" w:cs="Times New Roman"/>
                <w:sz w:val="20"/>
                <w:szCs w:val="20"/>
                <w:lang w:val="id-ID"/>
              </w:rPr>
              <w:t>7</w:t>
            </w:r>
            <w:r w:rsidR="001A1649" w:rsidRPr="0099690B">
              <w:rPr>
                <w:rFonts w:ascii="Times New Roman" w:hAnsi="Times New Roman" w:cs="Times New Roman"/>
                <w:sz w:val="20"/>
                <w:szCs w:val="20"/>
                <w:lang w:val="id-ID"/>
              </w:rPr>
              <w:t>12</w:t>
            </w:r>
          </w:p>
        </w:tc>
      </w:tr>
      <w:tr w:rsidR="00502A72" w:rsidRPr="0099690B" w14:paraId="340F5A45" w14:textId="77777777" w:rsidTr="00C55ECE">
        <w:trPr>
          <w:trHeight w:val="70"/>
        </w:trPr>
        <w:tc>
          <w:tcPr>
            <w:tcW w:w="562" w:type="dxa"/>
            <w:tcBorders>
              <w:top w:val="nil"/>
              <w:left w:val="single" w:sz="4" w:space="0" w:color="auto"/>
              <w:bottom w:val="nil"/>
              <w:right w:val="single" w:sz="4" w:space="0" w:color="auto"/>
            </w:tcBorders>
          </w:tcPr>
          <w:p w14:paraId="7E0CFECB" w14:textId="77777777"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198" w:type="dxa"/>
            <w:tcBorders>
              <w:top w:val="nil"/>
              <w:left w:val="single" w:sz="4" w:space="0" w:color="auto"/>
              <w:bottom w:val="nil"/>
            </w:tcBorders>
          </w:tcPr>
          <w:p w14:paraId="1E10FB57" w14:textId="65CE7375" w:rsidR="00502A72" w:rsidRPr="0099690B" w:rsidRDefault="00502A72" w:rsidP="00502A72">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tc>
        <w:tc>
          <w:tcPr>
            <w:tcW w:w="1336" w:type="dxa"/>
            <w:tcBorders>
              <w:top w:val="nil"/>
              <w:bottom w:val="nil"/>
            </w:tcBorders>
          </w:tcPr>
          <w:p w14:paraId="595FCE97" w14:textId="45D0E524" w:rsidR="00502A72" w:rsidRPr="0099690B" w:rsidRDefault="00502A72"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.537</w:t>
            </w:r>
          </w:p>
        </w:tc>
        <w:tc>
          <w:tcPr>
            <w:tcW w:w="1275" w:type="dxa"/>
            <w:tcBorders>
              <w:top w:val="nil"/>
              <w:bottom w:val="nil"/>
            </w:tcBorders>
          </w:tcPr>
          <w:p w14:paraId="0C870D21" w14:textId="3300D996" w:rsidR="00502A72" w:rsidRPr="0099690B" w:rsidRDefault="00E469E1" w:rsidP="005E1963">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1.863</w:t>
            </w:r>
          </w:p>
        </w:tc>
      </w:tr>
      <w:tr w:rsidR="00E469E1" w:rsidRPr="0099690B" w14:paraId="3E817E53" w14:textId="77777777" w:rsidTr="00C55ECE">
        <w:trPr>
          <w:trHeight w:val="60"/>
        </w:trPr>
        <w:tc>
          <w:tcPr>
            <w:tcW w:w="562" w:type="dxa"/>
            <w:tcBorders>
              <w:top w:val="nil"/>
              <w:left w:val="single" w:sz="4" w:space="0" w:color="auto"/>
              <w:bottom w:val="single" w:sz="4" w:space="0" w:color="auto"/>
              <w:right w:val="single" w:sz="4" w:space="0" w:color="auto"/>
            </w:tcBorders>
          </w:tcPr>
          <w:p w14:paraId="6AF5B793" w14:textId="77777777" w:rsidR="00E469E1" w:rsidRPr="0099690B" w:rsidRDefault="00E469E1" w:rsidP="00E469E1">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198" w:type="dxa"/>
            <w:tcBorders>
              <w:top w:val="nil"/>
              <w:left w:val="single" w:sz="4" w:space="0" w:color="auto"/>
            </w:tcBorders>
          </w:tcPr>
          <w:p w14:paraId="6F9068C0" w14:textId="0BA48CB3" w:rsidR="00E469E1" w:rsidRPr="0099690B" w:rsidRDefault="00E469E1" w:rsidP="00E469E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tc>
        <w:tc>
          <w:tcPr>
            <w:tcW w:w="1336" w:type="dxa"/>
            <w:tcBorders>
              <w:top w:val="nil"/>
            </w:tcBorders>
          </w:tcPr>
          <w:p w14:paraId="120F92C0" w14:textId="273E21E8" w:rsidR="00E469E1" w:rsidRPr="0099690B" w:rsidRDefault="00E469E1" w:rsidP="00E469E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.43</w:t>
            </w:r>
            <w:r w:rsidR="001A1649" w:rsidRPr="0099690B">
              <w:rPr>
                <w:rFonts w:ascii="Times New Roman" w:hAnsi="Times New Roman" w:cs="Times New Roman"/>
                <w:sz w:val="20"/>
                <w:szCs w:val="20"/>
                <w:lang w:val="id-ID"/>
              </w:rPr>
              <w:t>8</w:t>
            </w:r>
          </w:p>
        </w:tc>
        <w:tc>
          <w:tcPr>
            <w:tcW w:w="1275" w:type="dxa"/>
            <w:tcBorders>
              <w:top w:val="nil"/>
            </w:tcBorders>
          </w:tcPr>
          <w:p w14:paraId="7A7D931B" w14:textId="41EAFA8C" w:rsidR="00E469E1" w:rsidRPr="0099690B" w:rsidRDefault="00E469E1" w:rsidP="00E469E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w:t>
            </w:r>
            <w:r w:rsidR="001A1649" w:rsidRPr="0099690B">
              <w:rPr>
                <w:rFonts w:ascii="Times New Roman" w:hAnsi="Times New Roman" w:cs="Times New Roman"/>
                <w:sz w:val="20"/>
                <w:szCs w:val="20"/>
                <w:lang w:val="id-ID"/>
              </w:rPr>
              <w:t>281</w:t>
            </w:r>
          </w:p>
        </w:tc>
      </w:tr>
    </w:tbl>
    <w:p w14:paraId="3A83D2EF" w14:textId="0201798E" w:rsidR="00E469E1" w:rsidRPr="0099690B" w:rsidRDefault="00E469E1" w:rsidP="00E469E1">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45D009C0" w14:textId="6C6D59D1" w:rsidR="00F960EA" w:rsidRPr="0099690B" w:rsidRDefault="00F2255F" w:rsidP="00A923F5">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6F719C" w:rsidRPr="0099690B">
        <w:rPr>
          <w:rFonts w:ascii="Times New Roman" w:hAnsi="Times New Roman" w:cs="Times New Roman"/>
          <w:sz w:val="24"/>
          <w:szCs w:val="24"/>
          <w:lang w:val="id-ID"/>
        </w:rPr>
        <w:t>Tidak adanya korelasi yang di antara variabel independen, adalah kriteria model regresi yang baik</w:t>
      </w:r>
      <w:r w:rsidR="00E469E1"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B</w:t>
      </w:r>
      <w:r w:rsidR="00E469E1" w:rsidRPr="0099690B">
        <w:rPr>
          <w:rFonts w:ascii="Times New Roman" w:hAnsi="Times New Roman" w:cs="Times New Roman"/>
          <w:sz w:val="24"/>
          <w:szCs w:val="24"/>
          <w:lang w:val="id-ID"/>
        </w:rPr>
        <w:t xml:space="preserve">erdasarkan tabel di atas, didapatkan bahwa seluruh variabel independen memiliki nilai </w:t>
      </w:r>
      <w:r w:rsidR="00E469E1" w:rsidRPr="0099690B">
        <w:rPr>
          <w:rFonts w:ascii="Times New Roman" w:hAnsi="Times New Roman" w:cs="Times New Roman"/>
          <w:i/>
          <w:iCs/>
          <w:sz w:val="24"/>
          <w:szCs w:val="24"/>
          <w:lang w:val="id-ID"/>
        </w:rPr>
        <w:t>tolerance &gt;</w:t>
      </w:r>
      <w:r w:rsidR="00E469E1" w:rsidRPr="0099690B">
        <w:rPr>
          <w:rFonts w:ascii="Times New Roman" w:hAnsi="Times New Roman" w:cs="Times New Roman"/>
          <w:sz w:val="24"/>
          <w:szCs w:val="24"/>
          <w:lang w:val="id-ID"/>
        </w:rPr>
        <w:t xml:space="preserve"> 0,1</w:t>
      </w:r>
      <w:r w:rsidRPr="0099690B">
        <w:rPr>
          <w:rFonts w:ascii="Times New Roman" w:hAnsi="Times New Roman" w:cs="Times New Roman"/>
          <w:sz w:val="24"/>
          <w:szCs w:val="24"/>
          <w:lang w:val="id-ID"/>
        </w:rPr>
        <w:t xml:space="preserve"> dan VIF &lt; 10 yang menunjukkan bahwa tidak </w:t>
      </w:r>
      <w:r w:rsidR="00F23B7D" w:rsidRPr="0099690B">
        <w:rPr>
          <w:rFonts w:ascii="Times New Roman" w:hAnsi="Times New Roman" w:cs="Times New Roman"/>
          <w:sz w:val="24"/>
          <w:szCs w:val="24"/>
          <w:lang w:val="id-ID"/>
        </w:rPr>
        <w:t xml:space="preserve">terjadi </w:t>
      </w:r>
      <w:r w:rsidRPr="0099690B">
        <w:rPr>
          <w:rFonts w:ascii="Times New Roman" w:hAnsi="Times New Roman" w:cs="Times New Roman"/>
          <w:sz w:val="24"/>
          <w:szCs w:val="24"/>
          <w:lang w:val="id-ID"/>
        </w:rPr>
        <w:t>korelasi antar variabel independen.</w:t>
      </w:r>
    </w:p>
    <w:p w14:paraId="16141A7D" w14:textId="77777777" w:rsidR="005C62E7" w:rsidRPr="0099690B" w:rsidRDefault="00F2255F" w:rsidP="00BB63BC">
      <w:pPr>
        <w:pStyle w:val="ListParagraph"/>
        <w:numPr>
          <w:ilvl w:val="0"/>
          <w:numId w:val="80"/>
        </w:numPr>
        <w:tabs>
          <w:tab w:val="left" w:pos="426"/>
          <w:tab w:val="left" w:pos="851"/>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Uji </w:t>
      </w:r>
      <w:r w:rsidR="00F960EA" w:rsidRPr="0099690B">
        <w:rPr>
          <w:rFonts w:ascii="Times New Roman" w:hAnsi="Times New Roman" w:cs="Times New Roman"/>
          <w:b/>
          <w:bCs/>
          <w:sz w:val="24"/>
          <w:szCs w:val="24"/>
          <w:lang w:val="id-ID"/>
        </w:rPr>
        <w:t>Heteroskedastisitas</w:t>
      </w:r>
    </w:p>
    <w:p w14:paraId="534CF925" w14:textId="600F6808" w:rsidR="001A1649" w:rsidRPr="0099690B" w:rsidRDefault="005C62E7" w:rsidP="00BB3B82">
      <w:pPr>
        <w:tabs>
          <w:tab w:val="left" w:pos="426"/>
          <w:tab w:val="left" w:pos="851"/>
          <w:tab w:val="left" w:pos="1843"/>
        </w:tabs>
        <w:spacing w:line="480" w:lineRule="auto"/>
        <w:ind w:left="567"/>
        <w:jc w:val="both"/>
        <w:rPr>
          <w:rFonts w:ascii="Times New Roman" w:hAnsi="Times New Roman" w:cs="Times New Roman"/>
          <w:b/>
          <w:bCs/>
          <w:lang w:val="id-ID"/>
        </w:rPr>
      </w:pPr>
      <w:r w:rsidRPr="0099690B">
        <w:rPr>
          <w:rFonts w:ascii="Times New Roman" w:hAnsi="Times New Roman" w:cs="Times New Roman"/>
          <w:sz w:val="24"/>
          <w:szCs w:val="24"/>
          <w:lang w:val="id-ID"/>
        </w:rPr>
        <w:tab/>
      </w:r>
      <w:r w:rsidR="00F960EA" w:rsidRPr="0099690B">
        <w:rPr>
          <w:rFonts w:ascii="Times New Roman" w:hAnsi="Times New Roman" w:cs="Times New Roman"/>
          <w:sz w:val="24"/>
          <w:szCs w:val="24"/>
          <w:lang w:val="id-ID"/>
        </w:rPr>
        <w:t xml:space="preserve">Uji </w:t>
      </w:r>
      <w:bookmarkStart w:id="20" w:name="_Hlk187285440"/>
      <w:r w:rsidR="00F960EA" w:rsidRPr="0099690B">
        <w:rPr>
          <w:rFonts w:ascii="Times New Roman" w:hAnsi="Times New Roman" w:cs="Times New Roman"/>
          <w:sz w:val="24"/>
          <w:szCs w:val="24"/>
          <w:lang w:val="id-ID"/>
        </w:rPr>
        <w:t>Heteroskedastisitas</w:t>
      </w:r>
      <w:bookmarkEnd w:id="20"/>
      <w:r w:rsidR="00DD6131" w:rsidRPr="0099690B">
        <w:rPr>
          <w:rFonts w:ascii="Times New Roman" w:hAnsi="Times New Roman" w:cs="Times New Roman"/>
          <w:sz w:val="24"/>
          <w:szCs w:val="24"/>
          <w:lang w:val="id-ID"/>
        </w:rPr>
        <w:t xml:space="preserve"> dipakai dalam melihat apakah terdapat ketidakcocokan varians dari residual pengamatan satu ke pengamatan lain</w:t>
      </w:r>
      <w:r w:rsidR="00F960EA" w:rsidRPr="0099690B">
        <w:rPr>
          <w:rFonts w:ascii="Times New Roman" w:hAnsi="Times New Roman" w:cs="Times New Roman"/>
          <w:sz w:val="24"/>
          <w:szCs w:val="24"/>
          <w:lang w:val="id-ID"/>
        </w:rPr>
        <w:t>. Model regresi yang baik adalah ketika</w:t>
      </w:r>
      <w:r w:rsidR="00602742" w:rsidRPr="0099690B">
        <w:rPr>
          <w:rFonts w:ascii="Times New Roman" w:hAnsi="Times New Roman" w:cs="Times New Roman"/>
          <w:sz w:val="24"/>
          <w:szCs w:val="24"/>
          <w:lang w:val="id-ID"/>
        </w:rPr>
        <w:t xml:space="preserve"> terjadi </w:t>
      </w:r>
      <w:r w:rsidR="00F960EA" w:rsidRPr="0099690B">
        <w:rPr>
          <w:rFonts w:ascii="Times New Roman" w:hAnsi="Times New Roman" w:cs="Times New Roman"/>
          <w:sz w:val="24"/>
          <w:szCs w:val="24"/>
          <w:lang w:val="id-ID"/>
        </w:rPr>
        <w:t>homoskedastisitas dengan kriterianya yaitu</w:t>
      </w:r>
      <w:r w:rsidR="000151FE" w:rsidRPr="0099690B">
        <w:rPr>
          <w:rFonts w:ascii="Times New Roman" w:hAnsi="Times New Roman" w:cs="Times New Roman"/>
          <w:sz w:val="24"/>
          <w:szCs w:val="24"/>
          <w:lang w:val="id-ID"/>
        </w:rPr>
        <w:t xml:space="preserve"> </w:t>
      </w:r>
      <w:r w:rsidR="00F960EA" w:rsidRPr="0099690B">
        <w:rPr>
          <w:rFonts w:ascii="Times New Roman" w:hAnsi="Times New Roman" w:cs="Times New Roman"/>
          <w:sz w:val="24"/>
          <w:szCs w:val="24"/>
          <w:lang w:val="id-ID"/>
        </w:rPr>
        <w:t>nilai signifikan &gt; 0,05.</w:t>
      </w:r>
      <w:r w:rsidR="006F719C" w:rsidRPr="0099690B">
        <w:rPr>
          <w:rFonts w:ascii="Times New Roman" w:hAnsi="Times New Roman" w:cs="Times New Roman"/>
          <w:sz w:val="24"/>
          <w:szCs w:val="24"/>
          <w:lang w:val="id-ID"/>
        </w:rPr>
        <w:t xml:space="preserve"> </w:t>
      </w:r>
      <w:r w:rsidR="00F23B7D" w:rsidRPr="0099690B">
        <w:rPr>
          <w:rFonts w:ascii="Times New Roman" w:hAnsi="Times New Roman" w:cs="Times New Roman"/>
          <w:sz w:val="24"/>
          <w:szCs w:val="24"/>
          <w:lang w:val="id-ID"/>
        </w:rPr>
        <w:t>Berikut tabel 4.3.5 hasil uji heteroskedastisitas</w:t>
      </w:r>
      <w:r w:rsidR="00F960EA" w:rsidRPr="0099690B">
        <w:rPr>
          <w:rFonts w:ascii="Times New Roman" w:hAnsi="Times New Roman" w:cs="Times New Roman"/>
          <w:sz w:val="24"/>
          <w:szCs w:val="24"/>
          <w:lang w:val="id-ID"/>
        </w:rPr>
        <w:t xml:space="preserve"> :</w:t>
      </w:r>
    </w:p>
    <w:p w14:paraId="3EB2BE09" w14:textId="1E4EE251" w:rsidR="00F960EA" w:rsidRPr="0099690B" w:rsidRDefault="00F960EA" w:rsidP="00F960EA">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5</w:t>
      </w:r>
      <w:r w:rsidRPr="0099690B">
        <w:rPr>
          <w:rFonts w:ascii="Times New Roman" w:hAnsi="Times New Roman" w:cs="Times New Roman"/>
          <w:b/>
          <w:bCs/>
          <w:lang w:val="id-ID"/>
        </w:rPr>
        <w:t xml:space="preserve"> Hasil Uji Heteroskedastisitas</w:t>
      </w:r>
    </w:p>
    <w:p w14:paraId="47A0A403" w14:textId="77777777" w:rsidR="000151FE" w:rsidRPr="0099690B" w:rsidRDefault="000151FE" w:rsidP="00F960EA">
      <w:pPr>
        <w:pStyle w:val="ListParagraph"/>
        <w:spacing w:line="240" w:lineRule="auto"/>
        <w:ind w:left="567" w:firstLine="284"/>
        <w:jc w:val="center"/>
        <w:rPr>
          <w:rFonts w:ascii="Times New Roman" w:hAnsi="Times New Roman" w:cs="Times New Roman"/>
          <w:b/>
          <w:bCs/>
          <w:sz w:val="24"/>
          <w:szCs w:val="24"/>
          <w:lang w:val="id-ID"/>
        </w:rPr>
      </w:pPr>
    </w:p>
    <w:tbl>
      <w:tblPr>
        <w:tblStyle w:val="TableGrid"/>
        <w:tblW w:w="6051" w:type="dxa"/>
        <w:tblInd w:w="1308" w:type="dxa"/>
        <w:tblBorders>
          <w:insideH w:val="none" w:sz="0" w:space="0" w:color="auto"/>
        </w:tblBorders>
        <w:tblLook w:val="04A0" w:firstRow="1" w:lastRow="0" w:firstColumn="1" w:lastColumn="0" w:noHBand="0" w:noVBand="1"/>
      </w:tblPr>
      <w:tblGrid>
        <w:gridCol w:w="708"/>
        <w:gridCol w:w="4454"/>
        <w:gridCol w:w="889"/>
      </w:tblGrid>
      <w:tr w:rsidR="000151FE" w:rsidRPr="0099690B" w14:paraId="323840DC" w14:textId="77777777" w:rsidTr="009D0511">
        <w:trPr>
          <w:trHeight w:val="320"/>
        </w:trPr>
        <w:tc>
          <w:tcPr>
            <w:tcW w:w="5162" w:type="dxa"/>
            <w:gridSpan w:val="2"/>
            <w:tcBorders>
              <w:top w:val="single" w:sz="4" w:space="0" w:color="auto"/>
              <w:bottom w:val="single" w:sz="4" w:space="0" w:color="auto"/>
            </w:tcBorders>
            <w:vAlign w:val="center"/>
          </w:tcPr>
          <w:p w14:paraId="6C5E20DA" w14:textId="0A208405" w:rsidR="000151FE" w:rsidRPr="0099690B" w:rsidRDefault="000151FE" w:rsidP="000151FE">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Model</w:t>
            </w:r>
          </w:p>
        </w:tc>
        <w:tc>
          <w:tcPr>
            <w:tcW w:w="889" w:type="dxa"/>
            <w:tcBorders>
              <w:top w:val="single" w:sz="4" w:space="0" w:color="auto"/>
              <w:bottom w:val="single" w:sz="4" w:space="0" w:color="auto"/>
            </w:tcBorders>
            <w:vAlign w:val="center"/>
          </w:tcPr>
          <w:p w14:paraId="721F34C4" w14:textId="1963613F" w:rsidR="000151FE" w:rsidRPr="0099690B" w:rsidRDefault="000151FE" w:rsidP="000151F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Sig.</w:t>
            </w:r>
          </w:p>
        </w:tc>
      </w:tr>
      <w:tr w:rsidR="004776C7" w:rsidRPr="0099690B" w14:paraId="54A6FEFF" w14:textId="77777777" w:rsidTr="007C1AB6">
        <w:tc>
          <w:tcPr>
            <w:tcW w:w="708" w:type="dxa"/>
            <w:tcBorders>
              <w:top w:val="single" w:sz="4" w:space="0" w:color="auto"/>
            </w:tcBorders>
          </w:tcPr>
          <w:p w14:paraId="4EB190B5" w14:textId="77777777" w:rsidR="004776C7" w:rsidRPr="0099690B" w:rsidRDefault="004776C7" w:rsidP="00A0428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4454" w:type="dxa"/>
            <w:tcBorders>
              <w:top w:val="single" w:sz="4" w:space="0" w:color="auto"/>
            </w:tcBorders>
          </w:tcPr>
          <w:p w14:paraId="0D0944F3" w14:textId="77777777" w:rsidR="004776C7" w:rsidRPr="0099690B" w:rsidRDefault="004776C7" w:rsidP="00A0428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(Constant)</w:t>
            </w:r>
          </w:p>
        </w:tc>
        <w:tc>
          <w:tcPr>
            <w:tcW w:w="889" w:type="dxa"/>
            <w:tcBorders>
              <w:top w:val="single" w:sz="4" w:space="0" w:color="auto"/>
            </w:tcBorders>
          </w:tcPr>
          <w:p w14:paraId="18CEE800" w14:textId="2CB2BD38" w:rsidR="004776C7" w:rsidRPr="0099690B" w:rsidRDefault="000151FE" w:rsidP="00A0428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.00</w:t>
            </w:r>
            <w:r w:rsidR="001A1649" w:rsidRPr="0099690B">
              <w:rPr>
                <w:rFonts w:ascii="Times New Roman" w:hAnsi="Times New Roman" w:cs="Times New Roman"/>
                <w:sz w:val="20"/>
                <w:szCs w:val="20"/>
                <w:lang w:val="id-ID"/>
              </w:rPr>
              <w:t>3</w:t>
            </w:r>
          </w:p>
        </w:tc>
      </w:tr>
      <w:tr w:rsidR="004776C7" w:rsidRPr="0099690B" w14:paraId="0E52A58E" w14:textId="77777777" w:rsidTr="007C1AB6">
        <w:tc>
          <w:tcPr>
            <w:tcW w:w="708" w:type="dxa"/>
          </w:tcPr>
          <w:p w14:paraId="259162EA" w14:textId="77777777" w:rsidR="004776C7" w:rsidRPr="0099690B" w:rsidRDefault="004776C7" w:rsidP="00A04281">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454" w:type="dxa"/>
          </w:tcPr>
          <w:p w14:paraId="558C8286" w14:textId="77777777" w:rsidR="004776C7" w:rsidRPr="0099690B" w:rsidRDefault="004776C7" w:rsidP="00A0428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tc>
        <w:tc>
          <w:tcPr>
            <w:tcW w:w="889" w:type="dxa"/>
          </w:tcPr>
          <w:p w14:paraId="3F9D3DA4" w14:textId="288E76E1" w:rsidR="004776C7" w:rsidRPr="0099690B" w:rsidRDefault="000151FE" w:rsidP="00A0428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.4</w:t>
            </w:r>
            <w:r w:rsidR="001A1649" w:rsidRPr="0099690B">
              <w:rPr>
                <w:rFonts w:ascii="Times New Roman" w:hAnsi="Times New Roman" w:cs="Times New Roman"/>
                <w:sz w:val="20"/>
                <w:szCs w:val="20"/>
                <w:lang w:val="id-ID"/>
              </w:rPr>
              <w:t>4</w:t>
            </w:r>
            <w:r w:rsidRPr="0099690B">
              <w:rPr>
                <w:rFonts w:ascii="Times New Roman" w:hAnsi="Times New Roman" w:cs="Times New Roman"/>
                <w:sz w:val="20"/>
                <w:szCs w:val="20"/>
                <w:lang w:val="id-ID"/>
              </w:rPr>
              <w:t>7</w:t>
            </w:r>
          </w:p>
        </w:tc>
      </w:tr>
      <w:tr w:rsidR="004776C7" w:rsidRPr="0099690B" w14:paraId="4EB2952A" w14:textId="77777777" w:rsidTr="007C1AB6">
        <w:tc>
          <w:tcPr>
            <w:tcW w:w="708" w:type="dxa"/>
            <w:tcBorders>
              <w:bottom w:val="nil"/>
            </w:tcBorders>
          </w:tcPr>
          <w:p w14:paraId="13A5FE6C" w14:textId="77777777" w:rsidR="004776C7" w:rsidRPr="0099690B" w:rsidRDefault="004776C7" w:rsidP="00A04281">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454" w:type="dxa"/>
            <w:tcBorders>
              <w:bottom w:val="nil"/>
            </w:tcBorders>
          </w:tcPr>
          <w:p w14:paraId="621E33CC" w14:textId="77777777" w:rsidR="004776C7" w:rsidRPr="0099690B" w:rsidRDefault="004776C7" w:rsidP="00A0428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tc>
        <w:tc>
          <w:tcPr>
            <w:tcW w:w="889" w:type="dxa"/>
            <w:tcBorders>
              <w:bottom w:val="nil"/>
            </w:tcBorders>
          </w:tcPr>
          <w:p w14:paraId="52101997" w14:textId="70FFCFCB" w:rsidR="004776C7" w:rsidRPr="0099690B" w:rsidRDefault="000151FE" w:rsidP="00A0428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.55</w:t>
            </w:r>
            <w:r w:rsidR="001A1649" w:rsidRPr="0099690B">
              <w:rPr>
                <w:rFonts w:ascii="Times New Roman" w:hAnsi="Times New Roman" w:cs="Times New Roman"/>
                <w:sz w:val="20"/>
                <w:szCs w:val="20"/>
                <w:lang w:val="id-ID"/>
              </w:rPr>
              <w:t>1</w:t>
            </w:r>
          </w:p>
        </w:tc>
      </w:tr>
      <w:tr w:rsidR="004776C7" w:rsidRPr="0099690B" w14:paraId="5C56C8F6" w14:textId="77777777" w:rsidTr="007C1AB6">
        <w:tc>
          <w:tcPr>
            <w:tcW w:w="708" w:type="dxa"/>
            <w:tcBorders>
              <w:top w:val="nil"/>
              <w:bottom w:val="single" w:sz="4" w:space="0" w:color="auto"/>
            </w:tcBorders>
          </w:tcPr>
          <w:p w14:paraId="341147E5" w14:textId="77777777" w:rsidR="004776C7" w:rsidRPr="0099690B" w:rsidRDefault="004776C7" w:rsidP="00A04281">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4454" w:type="dxa"/>
            <w:tcBorders>
              <w:top w:val="nil"/>
              <w:bottom w:val="single" w:sz="4" w:space="0" w:color="auto"/>
            </w:tcBorders>
          </w:tcPr>
          <w:p w14:paraId="15FFFBA7" w14:textId="77777777" w:rsidR="004776C7" w:rsidRPr="0099690B" w:rsidRDefault="004776C7" w:rsidP="00A0428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tc>
        <w:tc>
          <w:tcPr>
            <w:tcW w:w="889" w:type="dxa"/>
            <w:tcBorders>
              <w:top w:val="nil"/>
              <w:bottom w:val="single" w:sz="4" w:space="0" w:color="auto"/>
            </w:tcBorders>
          </w:tcPr>
          <w:p w14:paraId="1B09A6F5" w14:textId="6DEDCB68" w:rsidR="004776C7" w:rsidRPr="0099690B" w:rsidRDefault="000151FE" w:rsidP="00A04281">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.39</w:t>
            </w:r>
            <w:r w:rsidR="001A1649" w:rsidRPr="0099690B">
              <w:rPr>
                <w:rFonts w:ascii="Times New Roman" w:hAnsi="Times New Roman" w:cs="Times New Roman"/>
                <w:sz w:val="20"/>
                <w:szCs w:val="20"/>
                <w:lang w:val="id-ID"/>
              </w:rPr>
              <w:t>8</w:t>
            </w:r>
          </w:p>
        </w:tc>
      </w:tr>
    </w:tbl>
    <w:p w14:paraId="456ADFEA" w14:textId="2C8F716B" w:rsidR="000151FE" w:rsidRPr="0099690B" w:rsidRDefault="000151FE" w:rsidP="00445596">
      <w:pPr>
        <w:tabs>
          <w:tab w:val="left" w:pos="426"/>
          <w:tab w:val="left" w:pos="851"/>
          <w:tab w:val="left" w:pos="1843"/>
        </w:tabs>
        <w:spacing w:line="480" w:lineRule="auto"/>
        <w:ind w:left="567" w:firstLine="709"/>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18B8BBED" w14:textId="729A5BB5" w:rsidR="000473D4" w:rsidRPr="0099690B" w:rsidRDefault="00602742" w:rsidP="005F2A34">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r>
      <w:r w:rsidR="006F719C" w:rsidRPr="0099690B">
        <w:rPr>
          <w:rFonts w:ascii="Times New Roman" w:hAnsi="Times New Roman" w:cs="Times New Roman"/>
          <w:sz w:val="24"/>
          <w:szCs w:val="24"/>
          <w:lang w:val="id-ID"/>
        </w:rPr>
        <w:t xml:space="preserve">Berdasarkan olah data </w:t>
      </w:r>
      <w:r w:rsidR="00962CD6" w:rsidRPr="0099690B">
        <w:rPr>
          <w:rFonts w:ascii="Times New Roman" w:hAnsi="Times New Roman" w:cs="Times New Roman"/>
          <w:sz w:val="24"/>
          <w:szCs w:val="24"/>
          <w:lang w:val="id-ID"/>
        </w:rPr>
        <w:t>di atas</w:t>
      </w:r>
      <w:r w:rsidR="006F719C" w:rsidRPr="0099690B">
        <w:rPr>
          <w:rFonts w:ascii="Times New Roman" w:hAnsi="Times New Roman" w:cs="Times New Roman"/>
          <w:sz w:val="24"/>
          <w:szCs w:val="24"/>
          <w:lang w:val="id-ID"/>
        </w:rPr>
        <w:t>,</w:t>
      </w:r>
      <w:r w:rsidR="00962CD6" w:rsidRPr="0099690B">
        <w:rPr>
          <w:rFonts w:ascii="Times New Roman" w:hAnsi="Times New Roman" w:cs="Times New Roman"/>
          <w:sz w:val="24"/>
          <w:szCs w:val="24"/>
          <w:lang w:val="id-ID"/>
        </w:rPr>
        <w:t xml:space="preserve"> terlihat</w:t>
      </w:r>
      <w:r w:rsidR="007F058D" w:rsidRPr="0099690B">
        <w:rPr>
          <w:rFonts w:ascii="Times New Roman" w:hAnsi="Times New Roman" w:cs="Times New Roman"/>
          <w:sz w:val="24"/>
          <w:szCs w:val="24"/>
          <w:lang w:val="id-ID"/>
        </w:rPr>
        <w:t xml:space="preserve"> </w:t>
      </w:r>
      <w:r w:rsidR="00962CD6" w:rsidRPr="0099690B">
        <w:rPr>
          <w:rFonts w:ascii="Times New Roman" w:hAnsi="Times New Roman" w:cs="Times New Roman"/>
          <w:sz w:val="24"/>
          <w:szCs w:val="24"/>
          <w:lang w:val="id-ID"/>
        </w:rPr>
        <w:t xml:space="preserve">seluruh </w:t>
      </w:r>
      <w:r w:rsidR="00F23B7D" w:rsidRPr="0099690B">
        <w:rPr>
          <w:rFonts w:ascii="Times New Roman" w:hAnsi="Times New Roman" w:cs="Times New Roman"/>
          <w:sz w:val="24"/>
          <w:szCs w:val="24"/>
          <w:lang w:val="id-ID"/>
        </w:rPr>
        <w:t xml:space="preserve">nilai signifikan </w:t>
      </w:r>
      <w:r w:rsidR="00962CD6" w:rsidRPr="0099690B">
        <w:rPr>
          <w:rFonts w:ascii="Times New Roman" w:hAnsi="Times New Roman" w:cs="Times New Roman"/>
          <w:sz w:val="24"/>
          <w:szCs w:val="24"/>
          <w:lang w:val="id-ID"/>
        </w:rPr>
        <w:t>variabel independen</w:t>
      </w:r>
      <w:r w:rsidR="00F23B7D" w:rsidRPr="0099690B">
        <w:rPr>
          <w:rFonts w:ascii="Times New Roman" w:hAnsi="Times New Roman" w:cs="Times New Roman"/>
          <w:sz w:val="24"/>
          <w:szCs w:val="24"/>
          <w:lang w:val="id-ID"/>
        </w:rPr>
        <w:t>,</w:t>
      </w:r>
      <w:r w:rsidR="00962CD6" w:rsidRPr="0099690B">
        <w:rPr>
          <w:rFonts w:ascii="Times New Roman" w:hAnsi="Times New Roman" w:cs="Times New Roman"/>
          <w:sz w:val="24"/>
          <w:szCs w:val="24"/>
          <w:lang w:val="id-ID"/>
        </w:rPr>
        <w:t xml:space="preserve"> </w:t>
      </w:r>
      <w:r w:rsidR="00F23B7D" w:rsidRPr="0099690B">
        <w:rPr>
          <w:rFonts w:ascii="Times New Roman" w:hAnsi="Times New Roman" w:cs="Times New Roman"/>
          <w:sz w:val="24"/>
          <w:szCs w:val="24"/>
          <w:lang w:val="id-ID"/>
        </w:rPr>
        <w:t xml:space="preserve">mempunyai nilai yang </w:t>
      </w:r>
      <w:r w:rsidR="00962CD6" w:rsidRPr="0099690B">
        <w:rPr>
          <w:rFonts w:ascii="Times New Roman" w:hAnsi="Times New Roman" w:cs="Times New Roman"/>
          <w:sz w:val="24"/>
          <w:szCs w:val="24"/>
          <w:lang w:val="id-ID"/>
        </w:rPr>
        <w:t>lebih</w:t>
      </w:r>
      <w:r w:rsidR="00FD2309" w:rsidRPr="0099690B">
        <w:rPr>
          <w:rFonts w:ascii="Times New Roman" w:hAnsi="Times New Roman" w:cs="Times New Roman"/>
          <w:sz w:val="24"/>
          <w:szCs w:val="24"/>
          <w:lang w:val="id-ID"/>
        </w:rPr>
        <w:t xml:space="preserve"> </w:t>
      </w:r>
      <w:r w:rsidR="00962CD6" w:rsidRPr="0099690B">
        <w:rPr>
          <w:rFonts w:ascii="Times New Roman" w:hAnsi="Times New Roman" w:cs="Times New Roman"/>
          <w:sz w:val="24"/>
          <w:szCs w:val="24"/>
          <w:lang w:val="id-ID"/>
        </w:rPr>
        <w:t>dari 0,05 (Sig &gt; 0,05). Adapun nilai signifikan masing-masing variabel yaitu pengetahuan perpajakan sebesar 0,4</w:t>
      </w:r>
      <w:r w:rsidR="001A1649" w:rsidRPr="0099690B">
        <w:rPr>
          <w:rFonts w:ascii="Times New Roman" w:hAnsi="Times New Roman" w:cs="Times New Roman"/>
          <w:sz w:val="24"/>
          <w:szCs w:val="24"/>
          <w:lang w:val="id-ID"/>
        </w:rPr>
        <w:t>4</w:t>
      </w:r>
      <w:r w:rsidR="00962CD6" w:rsidRPr="0099690B">
        <w:rPr>
          <w:rFonts w:ascii="Times New Roman" w:hAnsi="Times New Roman" w:cs="Times New Roman"/>
          <w:sz w:val="24"/>
          <w:szCs w:val="24"/>
          <w:lang w:val="id-ID"/>
        </w:rPr>
        <w:t>7, sanksi perpajakan sebesar 0,55</w:t>
      </w:r>
      <w:r w:rsidR="001A1649" w:rsidRPr="0099690B">
        <w:rPr>
          <w:rFonts w:ascii="Times New Roman" w:hAnsi="Times New Roman" w:cs="Times New Roman"/>
          <w:sz w:val="24"/>
          <w:szCs w:val="24"/>
          <w:lang w:val="id-ID"/>
        </w:rPr>
        <w:t>1</w:t>
      </w:r>
      <w:r w:rsidR="00962CD6" w:rsidRPr="0099690B">
        <w:rPr>
          <w:rFonts w:ascii="Times New Roman" w:hAnsi="Times New Roman" w:cs="Times New Roman"/>
          <w:sz w:val="24"/>
          <w:szCs w:val="24"/>
          <w:lang w:val="id-ID"/>
        </w:rPr>
        <w:t>, dan kesadaran wajib pajak sebesar 0,39</w:t>
      </w:r>
      <w:r w:rsidR="001A1649" w:rsidRPr="0099690B">
        <w:rPr>
          <w:rFonts w:ascii="Times New Roman" w:hAnsi="Times New Roman" w:cs="Times New Roman"/>
          <w:sz w:val="24"/>
          <w:szCs w:val="24"/>
          <w:lang w:val="id-ID"/>
        </w:rPr>
        <w:t>8</w:t>
      </w:r>
      <w:r w:rsidR="00962CD6" w:rsidRPr="0099690B">
        <w:rPr>
          <w:rFonts w:ascii="Times New Roman" w:hAnsi="Times New Roman" w:cs="Times New Roman"/>
          <w:sz w:val="24"/>
          <w:szCs w:val="24"/>
          <w:lang w:val="id-ID"/>
        </w:rPr>
        <w:t xml:space="preserve">. </w:t>
      </w:r>
      <w:r w:rsidR="005E4EAB" w:rsidRPr="0099690B">
        <w:rPr>
          <w:rFonts w:ascii="Times New Roman" w:hAnsi="Times New Roman" w:cs="Times New Roman"/>
          <w:sz w:val="24"/>
          <w:szCs w:val="24"/>
          <w:lang w:val="id-ID"/>
        </w:rPr>
        <w:t>Oleh karena itu</w:t>
      </w:r>
      <w:r w:rsidR="00962CD6"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data penelitian tidak terjadi heteroskedasitas.</w:t>
      </w:r>
    </w:p>
    <w:p w14:paraId="7B5A8652" w14:textId="5D2015FE" w:rsidR="005C62E7" w:rsidRPr="0099690B" w:rsidRDefault="005F2A34" w:rsidP="00BB63BC">
      <w:pPr>
        <w:pStyle w:val="ListParagraph"/>
        <w:numPr>
          <w:ilvl w:val="0"/>
          <w:numId w:val="79"/>
        </w:numPr>
        <w:tabs>
          <w:tab w:val="left" w:pos="426"/>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Hasil Uji Hipotesis</w:t>
      </w:r>
    </w:p>
    <w:p w14:paraId="43A39E1A" w14:textId="619CE96C" w:rsidR="005C62E7" w:rsidRPr="0099690B" w:rsidRDefault="009C23E1" w:rsidP="00BB63BC">
      <w:pPr>
        <w:pStyle w:val="ListParagraph"/>
        <w:numPr>
          <w:ilvl w:val="0"/>
          <w:numId w:val="81"/>
        </w:numPr>
        <w:tabs>
          <w:tab w:val="left" w:pos="426"/>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Hasil </w:t>
      </w:r>
      <w:r w:rsidR="005C62E7" w:rsidRPr="0099690B">
        <w:rPr>
          <w:rFonts w:ascii="Times New Roman" w:hAnsi="Times New Roman" w:cs="Times New Roman"/>
          <w:b/>
          <w:bCs/>
          <w:sz w:val="24"/>
          <w:szCs w:val="24"/>
          <w:lang w:val="id-ID"/>
        </w:rPr>
        <w:t>Analisis Regresi</w:t>
      </w:r>
      <w:r w:rsidR="00567B29" w:rsidRPr="0099690B">
        <w:rPr>
          <w:rFonts w:ascii="Times New Roman" w:hAnsi="Times New Roman" w:cs="Times New Roman"/>
          <w:b/>
          <w:bCs/>
          <w:sz w:val="24"/>
          <w:szCs w:val="24"/>
          <w:lang w:val="id-ID"/>
        </w:rPr>
        <w:t xml:space="preserve"> Linear </w:t>
      </w:r>
      <w:r w:rsidR="005C62E7" w:rsidRPr="0099690B">
        <w:rPr>
          <w:rFonts w:ascii="Times New Roman" w:hAnsi="Times New Roman" w:cs="Times New Roman"/>
          <w:b/>
          <w:bCs/>
          <w:sz w:val="24"/>
          <w:szCs w:val="24"/>
          <w:lang w:val="id-ID"/>
        </w:rPr>
        <w:t>Berganda</w:t>
      </w:r>
    </w:p>
    <w:p w14:paraId="2101C30F" w14:textId="49EE0774" w:rsidR="005C62E7" w:rsidRPr="0099690B" w:rsidRDefault="00567B29" w:rsidP="00567B29">
      <w:pPr>
        <w:tabs>
          <w:tab w:val="left" w:pos="851"/>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5C62E7" w:rsidRPr="0099690B">
        <w:rPr>
          <w:rFonts w:ascii="Times New Roman" w:hAnsi="Times New Roman" w:cs="Times New Roman"/>
          <w:sz w:val="24"/>
          <w:szCs w:val="24"/>
          <w:lang w:val="id-ID"/>
        </w:rPr>
        <w:t>Analisis regresi</w:t>
      </w:r>
      <w:r w:rsidRPr="0099690B">
        <w:rPr>
          <w:rFonts w:ascii="Times New Roman" w:hAnsi="Times New Roman" w:cs="Times New Roman"/>
          <w:sz w:val="24"/>
          <w:szCs w:val="24"/>
          <w:lang w:val="id-ID"/>
        </w:rPr>
        <w:t xml:space="preserve"> linear </w:t>
      </w:r>
      <w:r w:rsidR="005C62E7" w:rsidRPr="0099690B">
        <w:rPr>
          <w:rFonts w:ascii="Times New Roman" w:hAnsi="Times New Roman" w:cs="Times New Roman"/>
          <w:sz w:val="24"/>
          <w:szCs w:val="24"/>
          <w:lang w:val="id-ID"/>
        </w:rPr>
        <w:t xml:space="preserve">berganda merupakan </w:t>
      </w:r>
      <w:r w:rsidR="007F058D" w:rsidRPr="0099690B">
        <w:rPr>
          <w:rFonts w:ascii="Times New Roman" w:hAnsi="Times New Roman" w:cs="Times New Roman"/>
          <w:sz w:val="24"/>
          <w:szCs w:val="24"/>
          <w:lang w:val="id-ID"/>
        </w:rPr>
        <w:t xml:space="preserve">pendekatan statistik yang meneliti bagaimana satu atau lebih faktor independen mempengaruhi variabel dependen. </w:t>
      </w:r>
      <w:r w:rsidRPr="0099690B">
        <w:rPr>
          <w:rFonts w:ascii="Times New Roman" w:hAnsi="Times New Roman" w:cs="Times New Roman"/>
          <w:sz w:val="24"/>
          <w:szCs w:val="24"/>
          <w:lang w:val="id-ID"/>
        </w:rPr>
        <w:t>Adapun variabel bebas berupa pengetahuan perpajakan (X</w:t>
      </w:r>
      <w:r w:rsidRPr="0099690B">
        <w:rPr>
          <w:rFonts w:ascii="Times New Roman" w:hAnsi="Times New Roman" w:cs="Times New Roman"/>
          <w:sz w:val="24"/>
          <w:szCs w:val="24"/>
          <w:vertAlign w:val="subscript"/>
          <w:lang w:val="id-ID"/>
        </w:rPr>
        <w:t>1</w:t>
      </w:r>
      <w:r w:rsidRPr="0099690B">
        <w:rPr>
          <w:rFonts w:ascii="Times New Roman" w:hAnsi="Times New Roman" w:cs="Times New Roman"/>
          <w:sz w:val="24"/>
          <w:szCs w:val="24"/>
          <w:lang w:val="id-ID"/>
        </w:rPr>
        <w:t>), sanksi perpajakan (X</w:t>
      </w:r>
      <w:r w:rsidRPr="0099690B">
        <w:rPr>
          <w:rFonts w:ascii="Times New Roman" w:hAnsi="Times New Roman" w:cs="Times New Roman"/>
          <w:sz w:val="24"/>
          <w:szCs w:val="24"/>
          <w:vertAlign w:val="subscript"/>
          <w:lang w:val="id-ID"/>
        </w:rPr>
        <w:t>2</w:t>
      </w:r>
      <w:r w:rsidRPr="0099690B">
        <w:rPr>
          <w:rFonts w:ascii="Times New Roman" w:hAnsi="Times New Roman" w:cs="Times New Roman"/>
          <w:sz w:val="24"/>
          <w:szCs w:val="24"/>
          <w:lang w:val="id-ID"/>
        </w:rPr>
        <w:t>), kesadaran wajib pajak (X</w:t>
      </w:r>
      <w:r w:rsidRPr="0099690B">
        <w:rPr>
          <w:rFonts w:ascii="Times New Roman" w:hAnsi="Times New Roman" w:cs="Times New Roman"/>
          <w:sz w:val="24"/>
          <w:szCs w:val="24"/>
          <w:vertAlign w:val="subscript"/>
          <w:lang w:val="id-ID"/>
        </w:rPr>
        <w:t>3</w:t>
      </w:r>
      <w:r w:rsidRPr="0099690B">
        <w:rPr>
          <w:rFonts w:ascii="Times New Roman" w:hAnsi="Times New Roman" w:cs="Times New Roman"/>
          <w:sz w:val="24"/>
          <w:szCs w:val="24"/>
          <w:lang w:val="id-ID"/>
        </w:rPr>
        <w:t>) dan variabel terikatnya adalah kepatuhan wajib pajak PBB di Kota Samarinda (Y). Hasil analisis dapat dilihat pada tabel berikut :</w:t>
      </w:r>
    </w:p>
    <w:p w14:paraId="69FEF7B5" w14:textId="4BEFCF1A" w:rsidR="005C62E7" w:rsidRPr="0099690B" w:rsidRDefault="00567B29" w:rsidP="00EC1A2E">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6</w:t>
      </w:r>
      <w:r w:rsidRPr="0099690B">
        <w:rPr>
          <w:rFonts w:ascii="Times New Roman" w:hAnsi="Times New Roman" w:cs="Times New Roman"/>
          <w:b/>
          <w:bCs/>
          <w:lang w:val="id-ID"/>
        </w:rPr>
        <w:t xml:space="preserve"> Hasil Uji Analisis Regresi Linear Berganda</w:t>
      </w:r>
    </w:p>
    <w:p w14:paraId="01B6B55E" w14:textId="77777777" w:rsidR="00EC1A2E" w:rsidRPr="0099690B" w:rsidRDefault="00EC1A2E" w:rsidP="00BB3B82">
      <w:pPr>
        <w:pStyle w:val="ListParagraph"/>
        <w:spacing w:line="240" w:lineRule="auto"/>
        <w:ind w:left="567" w:firstLine="284"/>
        <w:rPr>
          <w:rFonts w:ascii="Times New Roman" w:hAnsi="Times New Roman" w:cs="Times New Roman"/>
          <w:b/>
          <w:bCs/>
          <w:lang w:val="id-ID"/>
        </w:rPr>
      </w:pPr>
    </w:p>
    <w:tbl>
      <w:tblPr>
        <w:tblStyle w:val="TableGrid"/>
        <w:tblW w:w="7371" w:type="dxa"/>
        <w:tblInd w:w="562" w:type="dxa"/>
        <w:tblLook w:val="04A0" w:firstRow="1" w:lastRow="0" w:firstColumn="1" w:lastColumn="0" w:noHBand="0" w:noVBand="1"/>
      </w:tblPr>
      <w:tblGrid>
        <w:gridCol w:w="562"/>
        <w:gridCol w:w="2415"/>
        <w:gridCol w:w="2268"/>
        <w:gridCol w:w="2126"/>
      </w:tblGrid>
      <w:tr w:rsidR="009D0511" w:rsidRPr="0099690B" w14:paraId="711F6C41" w14:textId="77777777" w:rsidTr="0038235A">
        <w:trPr>
          <w:trHeight w:val="116"/>
        </w:trPr>
        <w:tc>
          <w:tcPr>
            <w:tcW w:w="7371" w:type="dxa"/>
            <w:gridSpan w:val="4"/>
            <w:tcBorders>
              <w:top w:val="single" w:sz="4" w:space="0" w:color="auto"/>
              <w:left w:val="single" w:sz="4" w:space="0" w:color="auto"/>
              <w:bottom w:val="single" w:sz="4" w:space="0" w:color="auto"/>
            </w:tcBorders>
          </w:tcPr>
          <w:p w14:paraId="2F54405F" w14:textId="77777777" w:rsidR="009D0511" w:rsidRPr="0099690B" w:rsidRDefault="009D0511" w:rsidP="00E43BA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b/>
                <w:bCs/>
                <w:sz w:val="20"/>
                <w:szCs w:val="20"/>
                <w:lang w:val="id-ID"/>
              </w:rPr>
              <w:t>Coefficients</w:t>
            </w:r>
            <w:r w:rsidRPr="0099690B">
              <w:rPr>
                <w:rFonts w:ascii="Times New Roman" w:hAnsi="Times New Roman" w:cs="Times New Roman"/>
                <w:b/>
                <w:bCs/>
                <w:sz w:val="20"/>
                <w:szCs w:val="20"/>
                <w:vertAlign w:val="superscript"/>
                <w:lang w:val="id-ID"/>
              </w:rPr>
              <w:t>a</w:t>
            </w:r>
          </w:p>
        </w:tc>
      </w:tr>
      <w:tr w:rsidR="009D0511" w:rsidRPr="0099690B" w14:paraId="54C2F618" w14:textId="77777777" w:rsidTr="006D468F">
        <w:tc>
          <w:tcPr>
            <w:tcW w:w="2977" w:type="dxa"/>
            <w:gridSpan w:val="2"/>
            <w:vMerge w:val="restart"/>
            <w:tcBorders>
              <w:top w:val="nil"/>
              <w:left w:val="single" w:sz="4" w:space="0" w:color="auto"/>
              <w:right w:val="single" w:sz="4" w:space="0" w:color="auto"/>
            </w:tcBorders>
            <w:vAlign w:val="center"/>
          </w:tcPr>
          <w:p w14:paraId="571711B1" w14:textId="5C8B5BE3" w:rsidR="009D0511" w:rsidRPr="0099690B" w:rsidRDefault="009D0511" w:rsidP="009D0511">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Model</w:t>
            </w:r>
          </w:p>
        </w:tc>
        <w:tc>
          <w:tcPr>
            <w:tcW w:w="4394" w:type="dxa"/>
            <w:gridSpan w:val="2"/>
            <w:tcBorders>
              <w:top w:val="nil"/>
              <w:left w:val="single" w:sz="4" w:space="0" w:color="auto"/>
              <w:bottom w:val="single" w:sz="4" w:space="0" w:color="auto"/>
              <w:right w:val="single" w:sz="4" w:space="0" w:color="auto"/>
            </w:tcBorders>
          </w:tcPr>
          <w:p w14:paraId="5D88FFCF" w14:textId="27EFC44B" w:rsidR="009D0511" w:rsidRPr="0099690B" w:rsidRDefault="009D0511" w:rsidP="006D468F">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Unstandardized Coefficients</w:t>
            </w:r>
          </w:p>
        </w:tc>
      </w:tr>
      <w:tr w:rsidR="009D0511" w:rsidRPr="0099690B" w14:paraId="343D2D53" w14:textId="77777777" w:rsidTr="006D468F">
        <w:trPr>
          <w:trHeight w:val="60"/>
        </w:trPr>
        <w:tc>
          <w:tcPr>
            <w:tcW w:w="2977" w:type="dxa"/>
            <w:gridSpan w:val="2"/>
            <w:vMerge/>
            <w:tcBorders>
              <w:left w:val="single" w:sz="4" w:space="0" w:color="auto"/>
              <w:right w:val="single" w:sz="4" w:space="0" w:color="auto"/>
            </w:tcBorders>
            <w:vAlign w:val="center"/>
          </w:tcPr>
          <w:p w14:paraId="36A010C3" w14:textId="03E3FDC7" w:rsidR="009D0511" w:rsidRPr="0099690B" w:rsidRDefault="009D0511" w:rsidP="009D0511">
            <w:pPr>
              <w:pStyle w:val="ListParagraph"/>
              <w:tabs>
                <w:tab w:val="left" w:pos="426"/>
                <w:tab w:val="left" w:pos="851"/>
                <w:tab w:val="left" w:pos="1843"/>
              </w:tabs>
              <w:ind w:left="0"/>
              <w:rPr>
                <w:rFonts w:ascii="Times New Roman" w:hAnsi="Times New Roman" w:cs="Times New Roman"/>
                <w:sz w:val="20"/>
                <w:szCs w:val="20"/>
                <w:lang w:val="id-ID"/>
              </w:rPr>
            </w:pPr>
          </w:p>
        </w:tc>
        <w:tc>
          <w:tcPr>
            <w:tcW w:w="2268" w:type="dxa"/>
            <w:tcBorders>
              <w:top w:val="single" w:sz="4" w:space="0" w:color="auto"/>
              <w:left w:val="single" w:sz="4" w:space="0" w:color="auto"/>
            </w:tcBorders>
          </w:tcPr>
          <w:p w14:paraId="54553660" w14:textId="6413E906" w:rsidR="009D0511" w:rsidRPr="0099690B" w:rsidRDefault="009D0511" w:rsidP="006D468F">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B</w:t>
            </w:r>
          </w:p>
        </w:tc>
        <w:tc>
          <w:tcPr>
            <w:tcW w:w="2126" w:type="dxa"/>
            <w:tcBorders>
              <w:top w:val="single" w:sz="4" w:space="0" w:color="auto"/>
              <w:right w:val="single" w:sz="4" w:space="0" w:color="auto"/>
            </w:tcBorders>
          </w:tcPr>
          <w:p w14:paraId="5667DEF1" w14:textId="76D07E02"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Std. Error</w:t>
            </w:r>
          </w:p>
        </w:tc>
      </w:tr>
      <w:tr w:rsidR="009D0511" w:rsidRPr="0099690B" w14:paraId="75B3CF69" w14:textId="77777777" w:rsidTr="0038235A">
        <w:trPr>
          <w:trHeight w:val="273"/>
        </w:trPr>
        <w:tc>
          <w:tcPr>
            <w:tcW w:w="562" w:type="dxa"/>
            <w:tcBorders>
              <w:top w:val="nil"/>
              <w:left w:val="single" w:sz="4" w:space="0" w:color="auto"/>
              <w:bottom w:val="nil"/>
              <w:right w:val="single" w:sz="4" w:space="0" w:color="auto"/>
            </w:tcBorders>
          </w:tcPr>
          <w:p w14:paraId="2A00A34B" w14:textId="77777777" w:rsidR="009D0511" w:rsidRPr="0099690B" w:rsidRDefault="009D0511" w:rsidP="00D92BF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2415" w:type="dxa"/>
            <w:tcBorders>
              <w:left w:val="single" w:sz="4" w:space="0" w:color="auto"/>
              <w:bottom w:val="nil"/>
            </w:tcBorders>
          </w:tcPr>
          <w:p w14:paraId="766A7FC2" w14:textId="77777777" w:rsidR="009D0511" w:rsidRPr="0099690B" w:rsidRDefault="009D0511" w:rsidP="00D92BF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(Constant)</w:t>
            </w:r>
          </w:p>
        </w:tc>
        <w:tc>
          <w:tcPr>
            <w:tcW w:w="2268" w:type="dxa"/>
            <w:tcBorders>
              <w:left w:val="single" w:sz="4" w:space="0" w:color="auto"/>
              <w:bottom w:val="nil"/>
            </w:tcBorders>
          </w:tcPr>
          <w:p w14:paraId="6EB43706" w14:textId="55E95AA4"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r w:rsidR="00BB3B82" w:rsidRPr="0099690B">
              <w:rPr>
                <w:rFonts w:ascii="Times New Roman" w:hAnsi="Times New Roman" w:cs="Times New Roman"/>
                <w:sz w:val="20"/>
                <w:szCs w:val="20"/>
                <w:lang w:val="id-ID"/>
              </w:rPr>
              <w:t>716</w:t>
            </w:r>
          </w:p>
        </w:tc>
        <w:tc>
          <w:tcPr>
            <w:tcW w:w="2126" w:type="dxa"/>
            <w:tcBorders>
              <w:left w:val="single" w:sz="4" w:space="0" w:color="auto"/>
              <w:bottom w:val="nil"/>
            </w:tcBorders>
          </w:tcPr>
          <w:p w14:paraId="75853B6D" w14:textId="084B0B5A"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1.211</w:t>
            </w:r>
          </w:p>
        </w:tc>
      </w:tr>
      <w:tr w:rsidR="009D0511" w:rsidRPr="0099690B" w14:paraId="6C6EFCF5" w14:textId="77777777" w:rsidTr="0038235A">
        <w:tc>
          <w:tcPr>
            <w:tcW w:w="562" w:type="dxa"/>
            <w:tcBorders>
              <w:top w:val="nil"/>
              <w:left w:val="single" w:sz="4" w:space="0" w:color="auto"/>
              <w:bottom w:val="nil"/>
              <w:right w:val="single" w:sz="4" w:space="0" w:color="auto"/>
            </w:tcBorders>
          </w:tcPr>
          <w:p w14:paraId="0E28D7AC" w14:textId="77777777"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415" w:type="dxa"/>
            <w:tcBorders>
              <w:top w:val="nil"/>
              <w:left w:val="single" w:sz="4" w:space="0" w:color="auto"/>
              <w:bottom w:val="nil"/>
            </w:tcBorders>
          </w:tcPr>
          <w:p w14:paraId="32F3BBC7" w14:textId="77777777" w:rsidR="009D0511" w:rsidRPr="0099690B" w:rsidRDefault="009D0511" w:rsidP="00D92BF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tc>
        <w:tc>
          <w:tcPr>
            <w:tcW w:w="2268" w:type="dxa"/>
            <w:tcBorders>
              <w:top w:val="nil"/>
              <w:left w:val="single" w:sz="4" w:space="0" w:color="auto"/>
              <w:bottom w:val="nil"/>
            </w:tcBorders>
          </w:tcPr>
          <w:p w14:paraId="4B779B0F" w14:textId="3D844AE7"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r w:rsidR="00BB3B82" w:rsidRPr="0099690B">
              <w:rPr>
                <w:rFonts w:ascii="Times New Roman" w:hAnsi="Times New Roman" w:cs="Times New Roman"/>
                <w:sz w:val="20"/>
                <w:szCs w:val="20"/>
                <w:lang w:val="id-ID"/>
              </w:rPr>
              <w:t>55</w:t>
            </w:r>
          </w:p>
        </w:tc>
        <w:tc>
          <w:tcPr>
            <w:tcW w:w="2126" w:type="dxa"/>
            <w:tcBorders>
              <w:top w:val="nil"/>
              <w:left w:val="single" w:sz="4" w:space="0" w:color="auto"/>
              <w:bottom w:val="nil"/>
            </w:tcBorders>
          </w:tcPr>
          <w:p w14:paraId="4FE6A3F2" w14:textId="2C51437B"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.085</w:t>
            </w:r>
          </w:p>
        </w:tc>
      </w:tr>
      <w:tr w:rsidR="009D0511" w:rsidRPr="0099690B" w14:paraId="496D24AA" w14:textId="77777777" w:rsidTr="0038235A">
        <w:tc>
          <w:tcPr>
            <w:tcW w:w="562" w:type="dxa"/>
            <w:tcBorders>
              <w:top w:val="nil"/>
              <w:left w:val="single" w:sz="4" w:space="0" w:color="auto"/>
              <w:bottom w:val="nil"/>
              <w:right w:val="single" w:sz="4" w:space="0" w:color="auto"/>
            </w:tcBorders>
          </w:tcPr>
          <w:p w14:paraId="78EB2754" w14:textId="77777777"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415" w:type="dxa"/>
            <w:tcBorders>
              <w:top w:val="nil"/>
              <w:left w:val="single" w:sz="4" w:space="0" w:color="auto"/>
              <w:bottom w:val="nil"/>
            </w:tcBorders>
          </w:tcPr>
          <w:p w14:paraId="2B929825" w14:textId="77777777" w:rsidR="009D0511" w:rsidRPr="0099690B" w:rsidRDefault="009D0511" w:rsidP="00D92BF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tc>
        <w:tc>
          <w:tcPr>
            <w:tcW w:w="2268" w:type="dxa"/>
            <w:tcBorders>
              <w:top w:val="nil"/>
              <w:left w:val="single" w:sz="4" w:space="0" w:color="auto"/>
              <w:bottom w:val="nil"/>
            </w:tcBorders>
          </w:tcPr>
          <w:p w14:paraId="31E388E7" w14:textId="33AC437F"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.24</w:t>
            </w:r>
            <w:r w:rsidR="00BB3B82" w:rsidRPr="0099690B">
              <w:rPr>
                <w:rFonts w:ascii="Times New Roman" w:hAnsi="Times New Roman" w:cs="Times New Roman"/>
                <w:sz w:val="20"/>
                <w:szCs w:val="20"/>
                <w:lang w:val="id-ID"/>
              </w:rPr>
              <w:t>0</w:t>
            </w:r>
          </w:p>
        </w:tc>
        <w:tc>
          <w:tcPr>
            <w:tcW w:w="2126" w:type="dxa"/>
            <w:tcBorders>
              <w:top w:val="nil"/>
              <w:left w:val="single" w:sz="4" w:space="0" w:color="auto"/>
              <w:bottom w:val="nil"/>
            </w:tcBorders>
          </w:tcPr>
          <w:p w14:paraId="7050CA1B" w14:textId="52214520"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.076</w:t>
            </w:r>
          </w:p>
        </w:tc>
      </w:tr>
      <w:tr w:rsidR="009D0511" w:rsidRPr="0099690B" w14:paraId="4408CF94" w14:textId="77777777" w:rsidTr="0038235A">
        <w:tc>
          <w:tcPr>
            <w:tcW w:w="562" w:type="dxa"/>
            <w:tcBorders>
              <w:top w:val="nil"/>
              <w:left w:val="single" w:sz="4" w:space="0" w:color="auto"/>
              <w:bottom w:val="single" w:sz="4" w:space="0" w:color="auto"/>
              <w:right w:val="single" w:sz="4" w:space="0" w:color="auto"/>
            </w:tcBorders>
          </w:tcPr>
          <w:p w14:paraId="7B247156" w14:textId="77777777"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415" w:type="dxa"/>
            <w:tcBorders>
              <w:top w:val="nil"/>
              <w:left w:val="single" w:sz="4" w:space="0" w:color="auto"/>
            </w:tcBorders>
          </w:tcPr>
          <w:p w14:paraId="54C1185D" w14:textId="77777777" w:rsidR="009D0511" w:rsidRPr="0099690B" w:rsidRDefault="009D0511" w:rsidP="00D92BF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tc>
        <w:tc>
          <w:tcPr>
            <w:tcW w:w="2268" w:type="dxa"/>
            <w:tcBorders>
              <w:top w:val="nil"/>
              <w:left w:val="single" w:sz="4" w:space="0" w:color="auto"/>
            </w:tcBorders>
          </w:tcPr>
          <w:p w14:paraId="0ED07DA8" w14:textId="2FCCC85D"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w:t>
            </w:r>
            <w:r w:rsidR="00BB3B82" w:rsidRPr="0099690B">
              <w:rPr>
                <w:rFonts w:ascii="Times New Roman" w:hAnsi="Times New Roman" w:cs="Times New Roman"/>
                <w:sz w:val="20"/>
                <w:szCs w:val="20"/>
                <w:lang w:val="id-ID"/>
              </w:rPr>
              <w:t>98</w:t>
            </w:r>
          </w:p>
        </w:tc>
        <w:tc>
          <w:tcPr>
            <w:tcW w:w="2126" w:type="dxa"/>
            <w:tcBorders>
              <w:top w:val="nil"/>
              <w:left w:val="single" w:sz="4" w:space="0" w:color="auto"/>
            </w:tcBorders>
          </w:tcPr>
          <w:p w14:paraId="401CD971" w14:textId="5BAE49BD" w:rsidR="009D0511" w:rsidRPr="0099690B" w:rsidRDefault="009D0511" w:rsidP="00D92BFB">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.10</w:t>
            </w:r>
            <w:r w:rsidR="00BB3B82" w:rsidRPr="0099690B">
              <w:rPr>
                <w:rFonts w:ascii="Times New Roman" w:hAnsi="Times New Roman" w:cs="Times New Roman"/>
                <w:sz w:val="20"/>
                <w:szCs w:val="20"/>
                <w:lang w:val="id-ID"/>
              </w:rPr>
              <w:t>2</w:t>
            </w:r>
          </w:p>
        </w:tc>
      </w:tr>
    </w:tbl>
    <w:p w14:paraId="3437EC05" w14:textId="6066435F" w:rsidR="00962839" w:rsidRPr="0099690B" w:rsidRDefault="00962839" w:rsidP="00962839">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28A5E876" w14:textId="1FFE1211" w:rsidR="00962839" w:rsidRPr="0099690B" w:rsidRDefault="00135D01" w:rsidP="00962839">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950FAA" w:rsidRPr="0099690B">
        <w:rPr>
          <w:rFonts w:ascii="Times New Roman" w:hAnsi="Times New Roman" w:cs="Times New Roman"/>
          <w:sz w:val="24"/>
          <w:szCs w:val="24"/>
          <w:lang w:val="id-ID"/>
        </w:rPr>
        <w:t xml:space="preserve">Berdasarkan hasil </w:t>
      </w:r>
      <w:r w:rsidR="00950FAA" w:rsidRPr="0099690B">
        <w:rPr>
          <w:rFonts w:ascii="Times New Roman" w:hAnsi="Times New Roman" w:cs="Times New Roman"/>
          <w:i/>
          <w:iCs/>
          <w:sz w:val="24"/>
          <w:szCs w:val="24"/>
          <w:lang w:val="id-ID"/>
        </w:rPr>
        <w:t xml:space="preserve">output </w:t>
      </w:r>
      <w:r w:rsidR="00950FAA" w:rsidRPr="0099690B">
        <w:rPr>
          <w:rFonts w:ascii="Times New Roman" w:hAnsi="Times New Roman" w:cs="Times New Roman"/>
          <w:sz w:val="24"/>
          <w:szCs w:val="24"/>
          <w:lang w:val="id-ID"/>
        </w:rPr>
        <w:t xml:space="preserve"> SPSS yang ditunjukkan pada tabel di atas, didapatkan nilai</w:t>
      </w:r>
      <w:r w:rsidR="00950FAA" w:rsidRPr="0099690B">
        <w:rPr>
          <w:rFonts w:ascii="Times New Roman" w:hAnsi="Times New Roman" w:cs="Times New Roman"/>
          <w:i/>
          <w:iCs/>
          <w:sz w:val="24"/>
          <w:szCs w:val="24"/>
          <w:lang w:val="id-ID"/>
        </w:rPr>
        <w:t xml:space="preserve"> constant </w:t>
      </w:r>
      <w:r w:rsidR="00950FAA" w:rsidRPr="0099690B">
        <w:rPr>
          <w:rFonts w:ascii="Times New Roman" w:hAnsi="Times New Roman" w:cs="Times New Roman"/>
          <w:sz w:val="24"/>
          <w:szCs w:val="24"/>
          <w:lang w:val="id-ID"/>
        </w:rPr>
        <w:t>= 3,</w:t>
      </w:r>
      <w:r w:rsidR="00BB3B82" w:rsidRPr="0099690B">
        <w:rPr>
          <w:rFonts w:ascii="Times New Roman" w:hAnsi="Times New Roman" w:cs="Times New Roman"/>
          <w:sz w:val="24"/>
          <w:szCs w:val="24"/>
          <w:lang w:val="id-ID"/>
        </w:rPr>
        <w:t>716</w:t>
      </w:r>
      <w:r w:rsidR="00950FAA" w:rsidRPr="0099690B">
        <w:rPr>
          <w:rFonts w:ascii="Times New Roman" w:hAnsi="Times New Roman" w:cs="Times New Roman"/>
          <w:sz w:val="24"/>
          <w:szCs w:val="24"/>
          <w:lang w:val="id-ID"/>
        </w:rPr>
        <w:t>, koefisien pengetahuan perpajakan (X</w:t>
      </w:r>
      <w:r w:rsidR="00950FAA" w:rsidRPr="0099690B">
        <w:rPr>
          <w:rFonts w:ascii="Times New Roman" w:hAnsi="Times New Roman" w:cs="Times New Roman"/>
          <w:sz w:val="24"/>
          <w:szCs w:val="24"/>
          <w:vertAlign w:val="subscript"/>
          <w:lang w:val="id-ID"/>
        </w:rPr>
        <w:t>1</w:t>
      </w:r>
      <w:r w:rsidR="00950FAA" w:rsidRPr="0099690B">
        <w:rPr>
          <w:rFonts w:ascii="Times New Roman" w:hAnsi="Times New Roman" w:cs="Times New Roman"/>
          <w:sz w:val="24"/>
          <w:szCs w:val="24"/>
          <w:lang w:val="id-ID"/>
        </w:rPr>
        <w:t>) = 0,1</w:t>
      </w:r>
      <w:r w:rsidR="00BB3B82" w:rsidRPr="0099690B">
        <w:rPr>
          <w:rFonts w:ascii="Times New Roman" w:hAnsi="Times New Roman" w:cs="Times New Roman"/>
          <w:sz w:val="24"/>
          <w:szCs w:val="24"/>
          <w:lang w:val="id-ID"/>
        </w:rPr>
        <w:t>55</w:t>
      </w:r>
      <w:r w:rsidR="00950FAA" w:rsidRPr="0099690B">
        <w:rPr>
          <w:rFonts w:ascii="Times New Roman" w:hAnsi="Times New Roman" w:cs="Times New Roman"/>
          <w:sz w:val="24"/>
          <w:szCs w:val="24"/>
          <w:lang w:val="id-ID"/>
        </w:rPr>
        <w:t>, sanksi perpajakan (X</w:t>
      </w:r>
      <w:r w:rsidR="00950FAA" w:rsidRPr="0099690B">
        <w:rPr>
          <w:rFonts w:ascii="Times New Roman" w:hAnsi="Times New Roman" w:cs="Times New Roman"/>
          <w:sz w:val="24"/>
          <w:szCs w:val="24"/>
          <w:vertAlign w:val="subscript"/>
          <w:lang w:val="id-ID"/>
        </w:rPr>
        <w:t>2</w:t>
      </w:r>
      <w:r w:rsidR="00950FAA" w:rsidRPr="0099690B">
        <w:rPr>
          <w:rFonts w:ascii="Times New Roman" w:hAnsi="Times New Roman" w:cs="Times New Roman"/>
          <w:sz w:val="24"/>
          <w:szCs w:val="24"/>
          <w:lang w:val="id-ID"/>
        </w:rPr>
        <w:t>) = 0,24</w:t>
      </w:r>
      <w:r w:rsidR="00BB3B82" w:rsidRPr="0099690B">
        <w:rPr>
          <w:rFonts w:ascii="Times New Roman" w:hAnsi="Times New Roman" w:cs="Times New Roman"/>
          <w:sz w:val="24"/>
          <w:szCs w:val="24"/>
          <w:lang w:val="id-ID"/>
        </w:rPr>
        <w:t>0</w:t>
      </w:r>
      <w:r w:rsidR="00950FAA" w:rsidRPr="0099690B">
        <w:rPr>
          <w:rFonts w:ascii="Times New Roman" w:hAnsi="Times New Roman" w:cs="Times New Roman"/>
          <w:sz w:val="24"/>
          <w:szCs w:val="24"/>
          <w:lang w:val="id-ID"/>
        </w:rPr>
        <w:t>, kesadaran wajib pajak (X</w:t>
      </w:r>
      <w:r w:rsidR="00950FAA" w:rsidRPr="0099690B">
        <w:rPr>
          <w:rFonts w:ascii="Times New Roman" w:hAnsi="Times New Roman" w:cs="Times New Roman"/>
          <w:sz w:val="24"/>
          <w:szCs w:val="24"/>
          <w:vertAlign w:val="subscript"/>
          <w:lang w:val="id-ID"/>
        </w:rPr>
        <w:t>3</w:t>
      </w:r>
      <w:r w:rsidR="00950FAA" w:rsidRPr="0099690B">
        <w:rPr>
          <w:rFonts w:ascii="Times New Roman" w:hAnsi="Times New Roman" w:cs="Times New Roman"/>
          <w:sz w:val="24"/>
          <w:szCs w:val="24"/>
          <w:lang w:val="id-ID"/>
        </w:rPr>
        <w:t>)  = 0,3</w:t>
      </w:r>
      <w:r w:rsidR="00BB3B82" w:rsidRPr="0099690B">
        <w:rPr>
          <w:rFonts w:ascii="Times New Roman" w:hAnsi="Times New Roman" w:cs="Times New Roman"/>
          <w:sz w:val="24"/>
          <w:szCs w:val="24"/>
          <w:lang w:val="id-ID"/>
        </w:rPr>
        <w:t>98</w:t>
      </w:r>
      <w:r w:rsidR="00B87A92" w:rsidRPr="0099690B">
        <w:rPr>
          <w:rFonts w:ascii="Times New Roman" w:hAnsi="Times New Roman" w:cs="Times New Roman"/>
          <w:sz w:val="24"/>
          <w:szCs w:val="24"/>
          <w:lang w:val="id-ID"/>
        </w:rPr>
        <w:t xml:space="preserve">. </w:t>
      </w:r>
      <w:r w:rsidR="00B87A92" w:rsidRPr="0099690B">
        <w:rPr>
          <w:rFonts w:ascii="Times New Roman" w:hAnsi="Times New Roman" w:cs="Times New Roman"/>
          <w:sz w:val="24"/>
          <w:szCs w:val="24"/>
          <w:lang w:val="id-ID"/>
        </w:rPr>
        <w:lastRenderedPageBreak/>
        <w:t>Adapun model regresi linear berganda di atas, dapat digambarkan melalui persamaan berikut :</w:t>
      </w:r>
    </w:p>
    <w:p w14:paraId="7430E27E" w14:textId="417F95D8" w:rsidR="00B87A92" w:rsidRPr="0099690B" w:rsidRDefault="00B87A92" w:rsidP="00B87A92">
      <w:pPr>
        <w:tabs>
          <w:tab w:val="left" w:pos="426"/>
          <w:tab w:val="left" w:pos="851"/>
          <w:tab w:val="left" w:pos="1843"/>
        </w:tabs>
        <w:spacing w:line="480" w:lineRule="auto"/>
        <w:ind w:left="567"/>
        <w:jc w:val="center"/>
        <w:rPr>
          <w:rFonts w:ascii="Times New Roman" w:hAnsi="Times New Roman" w:cs="Times New Roman"/>
          <w:sz w:val="24"/>
          <w:szCs w:val="24"/>
          <w:lang w:val="id-ID"/>
        </w:rPr>
      </w:pPr>
      <w:r w:rsidRPr="0099690B">
        <w:rPr>
          <w:rFonts w:ascii="Times New Roman" w:hAnsi="Times New Roman" w:cs="Times New Roman"/>
          <w:sz w:val="24"/>
          <w:szCs w:val="24"/>
          <w:lang w:val="id-ID"/>
        </w:rPr>
        <w:t>Y = 3,</w:t>
      </w:r>
      <w:r w:rsidR="00BB3B82" w:rsidRPr="0099690B">
        <w:rPr>
          <w:rFonts w:ascii="Times New Roman" w:hAnsi="Times New Roman" w:cs="Times New Roman"/>
          <w:sz w:val="24"/>
          <w:szCs w:val="24"/>
          <w:lang w:val="id-ID"/>
        </w:rPr>
        <w:t>716</w:t>
      </w:r>
      <w:r w:rsidRPr="0099690B">
        <w:rPr>
          <w:rFonts w:ascii="Times New Roman" w:hAnsi="Times New Roman" w:cs="Times New Roman"/>
          <w:sz w:val="24"/>
          <w:szCs w:val="24"/>
          <w:lang w:val="id-ID"/>
        </w:rPr>
        <w:t xml:space="preserve"> + 0,1</w:t>
      </w:r>
      <w:r w:rsidR="00BB3B82" w:rsidRPr="0099690B">
        <w:rPr>
          <w:rFonts w:ascii="Times New Roman" w:hAnsi="Times New Roman" w:cs="Times New Roman"/>
          <w:sz w:val="24"/>
          <w:szCs w:val="24"/>
          <w:lang w:val="id-ID"/>
        </w:rPr>
        <w:t>55</w:t>
      </w:r>
      <w:r w:rsidRPr="0099690B">
        <w:rPr>
          <w:rFonts w:ascii="Times New Roman" w:hAnsi="Times New Roman" w:cs="Times New Roman"/>
          <w:sz w:val="24"/>
          <w:szCs w:val="24"/>
          <w:lang w:val="id-ID"/>
        </w:rPr>
        <w:t xml:space="preserve"> X</w:t>
      </w:r>
      <w:r w:rsidRPr="0099690B">
        <w:rPr>
          <w:rFonts w:ascii="Times New Roman" w:hAnsi="Times New Roman" w:cs="Times New Roman"/>
          <w:sz w:val="24"/>
          <w:szCs w:val="24"/>
          <w:vertAlign w:val="subscript"/>
          <w:lang w:val="id-ID"/>
        </w:rPr>
        <w:t>1</w:t>
      </w:r>
      <w:r w:rsidRPr="0099690B">
        <w:rPr>
          <w:rFonts w:ascii="Times New Roman" w:hAnsi="Times New Roman" w:cs="Times New Roman"/>
          <w:sz w:val="24"/>
          <w:szCs w:val="24"/>
          <w:lang w:val="id-ID"/>
        </w:rPr>
        <w:t xml:space="preserve"> + 0,24</w:t>
      </w:r>
      <w:r w:rsidR="00BB3B82" w:rsidRPr="0099690B">
        <w:rPr>
          <w:rFonts w:ascii="Times New Roman" w:hAnsi="Times New Roman" w:cs="Times New Roman"/>
          <w:sz w:val="24"/>
          <w:szCs w:val="24"/>
          <w:lang w:val="id-ID"/>
        </w:rPr>
        <w:t>0</w:t>
      </w:r>
      <w:r w:rsidRPr="0099690B">
        <w:rPr>
          <w:rFonts w:ascii="Times New Roman" w:hAnsi="Times New Roman" w:cs="Times New Roman"/>
          <w:sz w:val="24"/>
          <w:szCs w:val="24"/>
          <w:lang w:val="id-ID"/>
        </w:rPr>
        <w:t xml:space="preserve"> X</w:t>
      </w:r>
      <w:r w:rsidRPr="0099690B">
        <w:rPr>
          <w:rFonts w:ascii="Times New Roman" w:hAnsi="Times New Roman" w:cs="Times New Roman"/>
          <w:sz w:val="24"/>
          <w:szCs w:val="24"/>
          <w:vertAlign w:val="subscript"/>
          <w:lang w:val="id-ID"/>
        </w:rPr>
        <w:t>2</w:t>
      </w:r>
      <w:r w:rsidRPr="0099690B">
        <w:rPr>
          <w:rFonts w:ascii="Times New Roman" w:hAnsi="Times New Roman" w:cs="Times New Roman"/>
          <w:sz w:val="24"/>
          <w:szCs w:val="24"/>
          <w:lang w:val="id-ID"/>
        </w:rPr>
        <w:t xml:space="preserve"> + 0,3</w:t>
      </w:r>
      <w:r w:rsidR="00BB3B82" w:rsidRPr="0099690B">
        <w:rPr>
          <w:rFonts w:ascii="Times New Roman" w:hAnsi="Times New Roman" w:cs="Times New Roman"/>
          <w:sz w:val="24"/>
          <w:szCs w:val="24"/>
          <w:lang w:val="id-ID"/>
        </w:rPr>
        <w:t>98</w:t>
      </w:r>
      <w:r w:rsidRPr="0099690B">
        <w:rPr>
          <w:rFonts w:ascii="Times New Roman" w:hAnsi="Times New Roman" w:cs="Times New Roman"/>
          <w:sz w:val="24"/>
          <w:szCs w:val="24"/>
          <w:lang w:val="id-ID"/>
        </w:rPr>
        <w:t xml:space="preserve"> X</w:t>
      </w:r>
      <w:r w:rsidRPr="0099690B">
        <w:rPr>
          <w:rFonts w:ascii="Times New Roman" w:hAnsi="Times New Roman" w:cs="Times New Roman"/>
          <w:sz w:val="24"/>
          <w:szCs w:val="24"/>
          <w:vertAlign w:val="subscript"/>
          <w:lang w:val="id-ID"/>
        </w:rPr>
        <w:t>3</w:t>
      </w:r>
      <w:r w:rsidRPr="0099690B">
        <w:rPr>
          <w:rFonts w:ascii="Times New Roman" w:hAnsi="Times New Roman" w:cs="Times New Roman"/>
          <w:sz w:val="24"/>
          <w:szCs w:val="24"/>
          <w:lang w:val="id-ID"/>
        </w:rPr>
        <w:t xml:space="preserve"> + e</w:t>
      </w:r>
    </w:p>
    <w:p w14:paraId="32648BD6" w14:textId="5D58334B" w:rsidR="00B87A92" w:rsidRPr="0099690B" w:rsidRDefault="00D64792" w:rsidP="00B87A92">
      <w:pPr>
        <w:tabs>
          <w:tab w:val="left" w:pos="426"/>
          <w:tab w:val="left" w:pos="851"/>
          <w:tab w:val="left" w:pos="1843"/>
        </w:tabs>
        <w:spacing w:line="480" w:lineRule="auto"/>
        <w:ind w:left="567"/>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Berikut ini adalah interpretasi dari persamaan di atas </w:t>
      </w:r>
      <w:r w:rsidR="00B87A92" w:rsidRPr="0099690B">
        <w:rPr>
          <w:rFonts w:ascii="Times New Roman" w:hAnsi="Times New Roman" w:cs="Times New Roman"/>
          <w:sz w:val="24"/>
          <w:szCs w:val="24"/>
          <w:lang w:val="id-ID"/>
        </w:rPr>
        <w:t>:</w:t>
      </w:r>
    </w:p>
    <w:p w14:paraId="26DE42B8" w14:textId="3BB9EA18" w:rsidR="00B87A92" w:rsidRPr="0099690B" w:rsidRDefault="00B87A92" w:rsidP="00BB63BC">
      <w:pPr>
        <w:pStyle w:val="ListParagraph"/>
        <w:numPr>
          <w:ilvl w:val="0"/>
          <w:numId w:val="82"/>
        </w:num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Nilai (α) sebesar</w:t>
      </w:r>
      <w:r w:rsidR="00A82289" w:rsidRPr="0099690B">
        <w:rPr>
          <w:rFonts w:ascii="Times New Roman" w:hAnsi="Times New Roman" w:cs="Times New Roman"/>
          <w:sz w:val="24"/>
          <w:szCs w:val="24"/>
          <w:lang w:val="id-ID"/>
        </w:rPr>
        <w:t xml:space="preserve"> 3,</w:t>
      </w:r>
      <w:r w:rsidR="00BB3B82" w:rsidRPr="0099690B">
        <w:rPr>
          <w:rFonts w:ascii="Times New Roman" w:hAnsi="Times New Roman" w:cs="Times New Roman"/>
          <w:sz w:val="24"/>
          <w:szCs w:val="24"/>
          <w:lang w:val="id-ID"/>
        </w:rPr>
        <w:t>716</w:t>
      </w:r>
      <w:r w:rsidR="00A82289" w:rsidRPr="0099690B">
        <w:rPr>
          <w:rFonts w:ascii="Times New Roman" w:hAnsi="Times New Roman" w:cs="Times New Roman"/>
          <w:sz w:val="24"/>
          <w:szCs w:val="24"/>
          <w:lang w:val="id-ID"/>
        </w:rPr>
        <w:t xml:space="preserve"> merupakan konstanta atau keadaan saat variabel kepatuhan wajib pajak belum dipengaruhi oleh variabel lainnya, yaitu variabel pengetahuan perpajakan (X</w:t>
      </w:r>
      <w:r w:rsidR="00A82289" w:rsidRPr="0099690B">
        <w:rPr>
          <w:rFonts w:ascii="Times New Roman" w:hAnsi="Times New Roman" w:cs="Times New Roman"/>
          <w:sz w:val="24"/>
          <w:szCs w:val="24"/>
          <w:vertAlign w:val="subscript"/>
          <w:lang w:val="id-ID"/>
        </w:rPr>
        <w:t>1</w:t>
      </w:r>
      <w:r w:rsidR="00A82289" w:rsidRPr="0099690B">
        <w:rPr>
          <w:rFonts w:ascii="Times New Roman" w:hAnsi="Times New Roman" w:cs="Times New Roman"/>
          <w:sz w:val="24"/>
          <w:szCs w:val="24"/>
          <w:lang w:val="id-ID"/>
        </w:rPr>
        <w:t>), sanksi perpajakan (X</w:t>
      </w:r>
      <w:r w:rsidR="00A82289" w:rsidRPr="0099690B">
        <w:rPr>
          <w:rFonts w:ascii="Times New Roman" w:hAnsi="Times New Roman" w:cs="Times New Roman"/>
          <w:sz w:val="24"/>
          <w:szCs w:val="24"/>
          <w:vertAlign w:val="subscript"/>
          <w:lang w:val="id-ID"/>
        </w:rPr>
        <w:t>2</w:t>
      </w:r>
      <w:r w:rsidR="00A82289" w:rsidRPr="0099690B">
        <w:rPr>
          <w:rFonts w:ascii="Times New Roman" w:hAnsi="Times New Roman" w:cs="Times New Roman"/>
          <w:sz w:val="24"/>
          <w:szCs w:val="24"/>
          <w:lang w:val="id-ID"/>
        </w:rPr>
        <w:t>), kesadaran wajib pajak (X</w:t>
      </w:r>
      <w:r w:rsidR="00A82289" w:rsidRPr="0099690B">
        <w:rPr>
          <w:rFonts w:ascii="Times New Roman" w:hAnsi="Times New Roman" w:cs="Times New Roman"/>
          <w:sz w:val="24"/>
          <w:szCs w:val="24"/>
          <w:vertAlign w:val="subscript"/>
          <w:lang w:val="id-ID"/>
        </w:rPr>
        <w:t>3</w:t>
      </w:r>
      <w:r w:rsidR="00A82289" w:rsidRPr="0099690B">
        <w:rPr>
          <w:rFonts w:ascii="Times New Roman" w:hAnsi="Times New Roman" w:cs="Times New Roman"/>
          <w:sz w:val="24"/>
          <w:szCs w:val="24"/>
          <w:lang w:val="id-ID"/>
        </w:rPr>
        <w:t>). Jika variabel independen tidak ada, maka variabel kepatuhan wajib pajak tidak mengalami perubahan.</w:t>
      </w:r>
    </w:p>
    <w:p w14:paraId="09B61F2E" w14:textId="240EF6C3" w:rsidR="00A82289" w:rsidRPr="0099690B" w:rsidRDefault="00A82289" w:rsidP="00BB63BC">
      <w:pPr>
        <w:pStyle w:val="ListParagraph"/>
        <w:numPr>
          <w:ilvl w:val="0"/>
          <w:numId w:val="82"/>
        </w:num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Nilai koefisien pengetahuan </w:t>
      </w:r>
      <w:r w:rsidR="004C04EA" w:rsidRPr="0099690B">
        <w:rPr>
          <w:rFonts w:ascii="Times New Roman" w:hAnsi="Times New Roman" w:cs="Times New Roman"/>
          <w:sz w:val="24"/>
          <w:szCs w:val="24"/>
          <w:lang w:val="id-ID"/>
        </w:rPr>
        <w:t xml:space="preserve">perpajakan </w:t>
      </w:r>
      <w:r w:rsidRPr="0099690B">
        <w:rPr>
          <w:rFonts w:ascii="Times New Roman" w:hAnsi="Times New Roman" w:cs="Times New Roman"/>
          <w:sz w:val="24"/>
          <w:szCs w:val="24"/>
          <w:lang w:val="id-ID"/>
        </w:rPr>
        <w:t>(X</w:t>
      </w:r>
      <w:r w:rsidRPr="0099690B">
        <w:rPr>
          <w:rFonts w:ascii="Times New Roman" w:hAnsi="Times New Roman" w:cs="Times New Roman"/>
          <w:sz w:val="24"/>
          <w:szCs w:val="24"/>
          <w:vertAlign w:val="subscript"/>
          <w:lang w:val="id-ID"/>
        </w:rPr>
        <w:t>1</w:t>
      </w:r>
      <w:r w:rsidRPr="0099690B">
        <w:rPr>
          <w:rFonts w:ascii="Times New Roman" w:hAnsi="Times New Roman" w:cs="Times New Roman"/>
          <w:sz w:val="24"/>
          <w:szCs w:val="24"/>
          <w:lang w:val="id-ID"/>
        </w:rPr>
        <w:t>) sebesar 0,</w:t>
      </w:r>
      <w:r w:rsidR="00BB3B82" w:rsidRPr="0099690B">
        <w:rPr>
          <w:rFonts w:ascii="Times New Roman" w:hAnsi="Times New Roman" w:cs="Times New Roman"/>
          <w:sz w:val="24"/>
          <w:szCs w:val="24"/>
          <w:lang w:val="id-ID"/>
        </w:rPr>
        <w:t>155</w:t>
      </w:r>
      <w:r w:rsidR="008833D6" w:rsidRPr="0099690B">
        <w:rPr>
          <w:rFonts w:ascii="Times New Roman" w:hAnsi="Times New Roman" w:cs="Times New Roman"/>
          <w:sz w:val="24"/>
          <w:szCs w:val="24"/>
          <w:lang w:val="id-ID"/>
        </w:rPr>
        <w:t xml:space="preserve"> </w:t>
      </w:r>
      <w:bookmarkStart w:id="21" w:name="_Hlk190304735"/>
      <w:r w:rsidR="008833D6" w:rsidRPr="0099690B">
        <w:rPr>
          <w:rFonts w:ascii="Times New Roman" w:hAnsi="Times New Roman" w:cs="Times New Roman"/>
          <w:sz w:val="24"/>
          <w:szCs w:val="24"/>
          <w:lang w:val="id-ID"/>
        </w:rPr>
        <w:t>atau 1</w:t>
      </w:r>
      <w:r w:rsidR="00BB3B82" w:rsidRPr="0099690B">
        <w:rPr>
          <w:rFonts w:ascii="Times New Roman" w:hAnsi="Times New Roman" w:cs="Times New Roman"/>
          <w:sz w:val="24"/>
          <w:szCs w:val="24"/>
          <w:lang w:val="id-ID"/>
        </w:rPr>
        <w:t>5</w:t>
      </w:r>
      <w:r w:rsidR="008833D6" w:rsidRPr="0099690B">
        <w:rPr>
          <w:rFonts w:ascii="Times New Roman" w:hAnsi="Times New Roman" w:cs="Times New Roman"/>
          <w:sz w:val="24"/>
          <w:szCs w:val="24"/>
          <w:lang w:val="id-ID"/>
        </w:rPr>
        <w:t>,</w:t>
      </w:r>
      <w:r w:rsidR="00BB3B82" w:rsidRPr="0099690B">
        <w:rPr>
          <w:rFonts w:ascii="Times New Roman" w:hAnsi="Times New Roman" w:cs="Times New Roman"/>
          <w:sz w:val="24"/>
          <w:szCs w:val="24"/>
          <w:lang w:val="id-ID"/>
        </w:rPr>
        <w:t>5</w:t>
      </w:r>
      <w:r w:rsidR="008833D6" w:rsidRPr="0099690B">
        <w:rPr>
          <w:rFonts w:ascii="Times New Roman" w:hAnsi="Times New Roman" w:cs="Times New Roman"/>
          <w:sz w:val="24"/>
          <w:szCs w:val="24"/>
          <w:lang w:val="id-ID"/>
        </w:rPr>
        <w:t>%</w:t>
      </w:r>
      <w:bookmarkEnd w:id="21"/>
      <w:r w:rsidR="004C04EA"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w:t>
      </w:r>
      <w:r w:rsidR="00E8521D" w:rsidRPr="0099690B">
        <w:rPr>
          <w:rFonts w:ascii="Times New Roman" w:hAnsi="Times New Roman" w:cs="Times New Roman"/>
          <w:sz w:val="24"/>
          <w:szCs w:val="24"/>
          <w:lang w:val="id-ID"/>
        </w:rPr>
        <w:t>Berdasarkan nilai tersebut, variabel pengetahuan perpajakan memiliki pengaruh positif</w:t>
      </w:r>
      <w:r w:rsidR="00D64792" w:rsidRPr="0099690B">
        <w:rPr>
          <w:rFonts w:ascii="Times New Roman" w:hAnsi="Times New Roman" w:cs="Times New Roman"/>
          <w:sz w:val="24"/>
          <w:szCs w:val="24"/>
          <w:lang w:val="id-ID"/>
        </w:rPr>
        <w:t xml:space="preserve"> kepada </w:t>
      </w:r>
      <w:r w:rsidR="00E8521D" w:rsidRPr="0099690B">
        <w:rPr>
          <w:rFonts w:ascii="Times New Roman" w:hAnsi="Times New Roman" w:cs="Times New Roman"/>
          <w:sz w:val="24"/>
          <w:szCs w:val="24"/>
          <w:lang w:val="id-ID"/>
        </w:rPr>
        <w:t xml:space="preserve">kepatuhan wajib pajak. </w:t>
      </w:r>
      <w:r w:rsidR="005768D9" w:rsidRPr="0099690B">
        <w:rPr>
          <w:rFonts w:ascii="Times New Roman" w:hAnsi="Times New Roman" w:cs="Times New Roman"/>
          <w:sz w:val="24"/>
          <w:szCs w:val="24"/>
          <w:lang w:val="id-ID"/>
        </w:rPr>
        <w:t>Situasi ini</w:t>
      </w:r>
      <w:r w:rsidR="00E8521D" w:rsidRPr="0099690B">
        <w:rPr>
          <w:rFonts w:ascii="Times New Roman" w:hAnsi="Times New Roman" w:cs="Times New Roman"/>
          <w:sz w:val="24"/>
          <w:szCs w:val="24"/>
          <w:lang w:val="id-ID"/>
        </w:rPr>
        <w:t xml:space="preserve"> men</w:t>
      </w:r>
      <w:r w:rsidR="005768D9" w:rsidRPr="0099690B">
        <w:rPr>
          <w:rFonts w:ascii="Times New Roman" w:hAnsi="Times New Roman" w:cs="Times New Roman"/>
          <w:sz w:val="24"/>
          <w:szCs w:val="24"/>
          <w:lang w:val="id-ID"/>
        </w:rPr>
        <w:t xml:space="preserve">gindikasikan </w:t>
      </w:r>
      <w:r w:rsidR="00E8521D" w:rsidRPr="0099690B">
        <w:rPr>
          <w:rFonts w:ascii="Times New Roman" w:hAnsi="Times New Roman" w:cs="Times New Roman"/>
          <w:sz w:val="24"/>
          <w:szCs w:val="24"/>
          <w:lang w:val="id-ID"/>
        </w:rPr>
        <w:t>jika variabel pengetahuan perpajakan naik</w:t>
      </w:r>
      <w:r w:rsidR="00DD6131" w:rsidRPr="0099690B">
        <w:rPr>
          <w:rFonts w:ascii="Times New Roman" w:hAnsi="Times New Roman" w:cs="Times New Roman"/>
          <w:sz w:val="24"/>
          <w:szCs w:val="24"/>
          <w:lang w:val="id-ID"/>
        </w:rPr>
        <w:t xml:space="preserve"> </w:t>
      </w:r>
      <w:r w:rsidR="008833D6" w:rsidRPr="0099690B">
        <w:rPr>
          <w:rFonts w:ascii="Times New Roman" w:hAnsi="Times New Roman" w:cs="Times New Roman"/>
          <w:sz w:val="24"/>
          <w:szCs w:val="24"/>
          <w:lang w:val="id-ID"/>
        </w:rPr>
        <w:t xml:space="preserve">1 </w:t>
      </w:r>
      <w:bookmarkStart w:id="22" w:name="_Hlk190304746"/>
      <w:r w:rsidR="007C7014" w:rsidRPr="0099690B">
        <w:rPr>
          <w:rFonts w:ascii="Times New Roman" w:hAnsi="Times New Roman" w:cs="Times New Roman"/>
          <w:sz w:val="24"/>
          <w:szCs w:val="24"/>
          <w:lang w:val="id-ID"/>
        </w:rPr>
        <w:t>unit</w:t>
      </w:r>
      <w:r w:rsidR="008833D6" w:rsidRPr="0099690B">
        <w:rPr>
          <w:rFonts w:ascii="Times New Roman" w:hAnsi="Times New Roman" w:cs="Times New Roman"/>
          <w:sz w:val="24"/>
          <w:szCs w:val="24"/>
          <w:lang w:val="id-ID"/>
        </w:rPr>
        <w:t xml:space="preserve"> </w:t>
      </w:r>
      <w:r w:rsidR="00E8521D" w:rsidRPr="0099690B">
        <w:rPr>
          <w:rFonts w:ascii="Times New Roman" w:hAnsi="Times New Roman" w:cs="Times New Roman"/>
          <w:sz w:val="24"/>
          <w:szCs w:val="24"/>
          <w:lang w:val="id-ID"/>
        </w:rPr>
        <w:t>d</w:t>
      </w:r>
      <w:r w:rsidR="005768D9" w:rsidRPr="0099690B">
        <w:rPr>
          <w:rFonts w:ascii="Times New Roman" w:hAnsi="Times New Roman" w:cs="Times New Roman"/>
          <w:sz w:val="24"/>
          <w:szCs w:val="24"/>
          <w:lang w:val="id-ID"/>
        </w:rPr>
        <w:t xml:space="preserve">engan asumsi </w:t>
      </w:r>
      <w:r w:rsidR="00E8521D" w:rsidRPr="0099690B">
        <w:rPr>
          <w:rFonts w:ascii="Times New Roman" w:hAnsi="Times New Roman" w:cs="Times New Roman"/>
          <w:sz w:val="24"/>
          <w:szCs w:val="24"/>
          <w:lang w:val="id-ID"/>
        </w:rPr>
        <w:t>variabel lainnya tetap, maka kepatuhan wajib pajak akan</w:t>
      </w:r>
      <w:r w:rsidR="005768D9" w:rsidRPr="0099690B">
        <w:rPr>
          <w:rFonts w:ascii="Times New Roman" w:hAnsi="Times New Roman" w:cs="Times New Roman"/>
          <w:sz w:val="24"/>
          <w:szCs w:val="24"/>
          <w:lang w:val="id-ID"/>
        </w:rPr>
        <w:t xml:space="preserve"> bertambah </w:t>
      </w:r>
      <w:r w:rsidR="00E8521D" w:rsidRPr="0099690B">
        <w:rPr>
          <w:rFonts w:ascii="Times New Roman" w:hAnsi="Times New Roman" w:cs="Times New Roman"/>
          <w:sz w:val="24"/>
          <w:szCs w:val="24"/>
          <w:lang w:val="id-ID"/>
        </w:rPr>
        <w:t xml:space="preserve">sebesar </w:t>
      </w:r>
      <w:r w:rsidR="00BB3B82" w:rsidRPr="0099690B">
        <w:rPr>
          <w:rFonts w:ascii="Times New Roman" w:hAnsi="Times New Roman" w:cs="Times New Roman"/>
          <w:sz w:val="24"/>
          <w:szCs w:val="24"/>
          <w:lang w:val="id-ID"/>
        </w:rPr>
        <w:t>15</w:t>
      </w:r>
      <w:r w:rsidR="008833D6" w:rsidRPr="0099690B">
        <w:rPr>
          <w:rFonts w:ascii="Times New Roman" w:hAnsi="Times New Roman" w:cs="Times New Roman"/>
          <w:sz w:val="24"/>
          <w:szCs w:val="24"/>
          <w:lang w:val="id-ID"/>
        </w:rPr>
        <w:t>,</w:t>
      </w:r>
      <w:r w:rsidR="00BB3B82" w:rsidRPr="0099690B">
        <w:rPr>
          <w:rFonts w:ascii="Times New Roman" w:hAnsi="Times New Roman" w:cs="Times New Roman"/>
          <w:sz w:val="24"/>
          <w:szCs w:val="24"/>
          <w:lang w:val="id-ID"/>
        </w:rPr>
        <w:t>5</w:t>
      </w:r>
      <w:r w:rsidR="008833D6" w:rsidRPr="0099690B">
        <w:rPr>
          <w:rFonts w:ascii="Times New Roman" w:hAnsi="Times New Roman" w:cs="Times New Roman"/>
          <w:sz w:val="24"/>
          <w:szCs w:val="24"/>
          <w:lang w:val="id-ID"/>
        </w:rPr>
        <w:t>%</w:t>
      </w:r>
      <w:r w:rsidR="00E8521D" w:rsidRPr="0099690B">
        <w:rPr>
          <w:rFonts w:ascii="Times New Roman" w:hAnsi="Times New Roman" w:cs="Times New Roman"/>
          <w:sz w:val="24"/>
          <w:szCs w:val="24"/>
          <w:lang w:val="id-ID"/>
        </w:rPr>
        <w:t>.</w:t>
      </w:r>
      <w:bookmarkEnd w:id="22"/>
    </w:p>
    <w:p w14:paraId="518296BC" w14:textId="41416D8B" w:rsidR="004C04EA" w:rsidRPr="0099690B" w:rsidRDefault="004C04EA" w:rsidP="00BB63BC">
      <w:pPr>
        <w:pStyle w:val="ListParagraph"/>
        <w:numPr>
          <w:ilvl w:val="0"/>
          <w:numId w:val="82"/>
        </w:num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Nilai koefisien sanksi perpajakan (X</w:t>
      </w:r>
      <w:r w:rsidRPr="0099690B">
        <w:rPr>
          <w:rFonts w:ascii="Times New Roman" w:hAnsi="Times New Roman" w:cs="Times New Roman"/>
          <w:sz w:val="24"/>
          <w:szCs w:val="24"/>
          <w:vertAlign w:val="subscript"/>
          <w:lang w:val="id-ID"/>
        </w:rPr>
        <w:t>2</w:t>
      </w:r>
      <w:r w:rsidRPr="0099690B">
        <w:rPr>
          <w:rFonts w:ascii="Times New Roman" w:hAnsi="Times New Roman" w:cs="Times New Roman"/>
          <w:sz w:val="24"/>
          <w:szCs w:val="24"/>
          <w:lang w:val="id-ID"/>
        </w:rPr>
        <w:t>) sebesar 0,24</w:t>
      </w:r>
      <w:r w:rsidR="00BB3B82" w:rsidRPr="0099690B">
        <w:rPr>
          <w:rFonts w:ascii="Times New Roman" w:hAnsi="Times New Roman" w:cs="Times New Roman"/>
          <w:sz w:val="24"/>
          <w:szCs w:val="24"/>
          <w:lang w:val="id-ID"/>
        </w:rPr>
        <w:t>0</w:t>
      </w:r>
      <w:r w:rsidR="008833D6" w:rsidRPr="0099690B">
        <w:rPr>
          <w:rFonts w:ascii="Times New Roman" w:hAnsi="Times New Roman" w:cs="Times New Roman"/>
          <w:sz w:val="24"/>
          <w:szCs w:val="24"/>
          <w:lang w:val="id-ID"/>
        </w:rPr>
        <w:t xml:space="preserve"> </w:t>
      </w:r>
      <w:bookmarkStart w:id="23" w:name="_Hlk190304760"/>
      <w:r w:rsidR="008833D6" w:rsidRPr="0099690B">
        <w:rPr>
          <w:rFonts w:ascii="Times New Roman" w:hAnsi="Times New Roman" w:cs="Times New Roman"/>
          <w:sz w:val="24"/>
          <w:szCs w:val="24"/>
          <w:lang w:val="id-ID"/>
        </w:rPr>
        <w:t>atau 24%</w:t>
      </w:r>
      <w:r w:rsidRPr="0099690B">
        <w:rPr>
          <w:rFonts w:ascii="Times New Roman" w:hAnsi="Times New Roman" w:cs="Times New Roman"/>
          <w:sz w:val="24"/>
          <w:szCs w:val="24"/>
          <w:lang w:val="id-ID"/>
        </w:rPr>
        <w:t xml:space="preserve">. </w:t>
      </w:r>
      <w:bookmarkEnd w:id="23"/>
      <w:r w:rsidR="00E8521D" w:rsidRPr="0099690B">
        <w:rPr>
          <w:rFonts w:ascii="Times New Roman" w:hAnsi="Times New Roman" w:cs="Times New Roman"/>
          <w:sz w:val="24"/>
          <w:szCs w:val="24"/>
          <w:lang w:val="id-ID"/>
        </w:rPr>
        <w:t>Berdasarkan nilai tersebut, variabel sanksi perpajakan memiliki pengaruh</w:t>
      </w:r>
      <w:r w:rsidR="00D64792" w:rsidRPr="0099690B">
        <w:rPr>
          <w:rFonts w:ascii="Times New Roman" w:hAnsi="Times New Roman" w:cs="Times New Roman"/>
          <w:sz w:val="24"/>
          <w:szCs w:val="24"/>
          <w:lang w:val="id-ID"/>
        </w:rPr>
        <w:t xml:space="preserve"> yang </w:t>
      </w:r>
      <w:r w:rsidR="00E8521D" w:rsidRPr="0099690B">
        <w:rPr>
          <w:rFonts w:ascii="Times New Roman" w:hAnsi="Times New Roman" w:cs="Times New Roman"/>
          <w:sz w:val="24"/>
          <w:szCs w:val="24"/>
          <w:lang w:val="id-ID"/>
        </w:rPr>
        <w:t xml:space="preserve">positif </w:t>
      </w:r>
      <w:r w:rsidR="00D64792" w:rsidRPr="0099690B">
        <w:rPr>
          <w:rFonts w:ascii="Times New Roman" w:hAnsi="Times New Roman" w:cs="Times New Roman"/>
          <w:sz w:val="24"/>
          <w:szCs w:val="24"/>
          <w:lang w:val="id-ID"/>
        </w:rPr>
        <w:t xml:space="preserve">kepada </w:t>
      </w:r>
      <w:r w:rsidR="00E8521D" w:rsidRPr="0099690B">
        <w:rPr>
          <w:rFonts w:ascii="Times New Roman" w:hAnsi="Times New Roman" w:cs="Times New Roman"/>
          <w:sz w:val="24"/>
          <w:szCs w:val="24"/>
          <w:lang w:val="id-ID"/>
        </w:rPr>
        <w:t>kepatuhan wajib pajak.</w:t>
      </w:r>
      <w:r w:rsidRPr="0099690B">
        <w:rPr>
          <w:rFonts w:ascii="Times New Roman" w:hAnsi="Times New Roman" w:cs="Times New Roman"/>
          <w:sz w:val="24"/>
          <w:szCs w:val="24"/>
          <w:lang w:val="id-ID"/>
        </w:rPr>
        <w:t xml:space="preserve"> </w:t>
      </w:r>
      <w:r w:rsidR="005768D9" w:rsidRPr="0099690B">
        <w:rPr>
          <w:rFonts w:ascii="Times New Roman" w:hAnsi="Times New Roman" w:cs="Times New Roman"/>
          <w:sz w:val="24"/>
          <w:szCs w:val="24"/>
          <w:lang w:val="id-ID"/>
        </w:rPr>
        <w:t xml:space="preserve">Situasi ini mengindikasikan jika variabel sanksi perpajakan naik sebesar 1 </w:t>
      </w:r>
      <w:bookmarkStart w:id="24" w:name="_Hlk190304772"/>
      <w:r w:rsidR="007C7014" w:rsidRPr="0099690B">
        <w:rPr>
          <w:rFonts w:ascii="Times New Roman" w:hAnsi="Times New Roman" w:cs="Times New Roman"/>
          <w:sz w:val="24"/>
          <w:szCs w:val="24"/>
          <w:lang w:val="id-ID"/>
        </w:rPr>
        <w:t>unit</w:t>
      </w:r>
      <w:r w:rsidR="008833D6" w:rsidRPr="0099690B">
        <w:rPr>
          <w:rFonts w:ascii="Times New Roman" w:hAnsi="Times New Roman" w:cs="Times New Roman"/>
          <w:sz w:val="24"/>
          <w:szCs w:val="24"/>
          <w:lang w:val="id-ID"/>
        </w:rPr>
        <w:t xml:space="preserve"> </w:t>
      </w:r>
      <w:r w:rsidR="005768D9" w:rsidRPr="0099690B">
        <w:rPr>
          <w:rFonts w:ascii="Times New Roman" w:hAnsi="Times New Roman" w:cs="Times New Roman"/>
          <w:sz w:val="24"/>
          <w:szCs w:val="24"/>
          <w:lang w:val="id-ID"/>
        </w:rPr>
        <w:t xml:space="preserve">dengan asumsi variabel lainnya tetap, maka kepatuhan wajib pajak akan bertambah sebesar </w:t>
      </w:r>
      <w:r w:rsidR="008833D6" w:rsidRPr="0099690B">
        <w:rPr>
          <w:rFonts w:ascii="Times New Roman" w:hAnsi="Times New Roman" w:cs="Times New Roman"/>
          <w:sz w:val="24"/>
          <w:szCs w:val="24"/>
          <w:lang w:val="id-ID"/>
        </w:rPr>
        <w:t>24%</w:t>
      </w:r>
      <w:bookmarkEnd w:id="24"/>
      <w:r w:rsidR="008833D6" w:rsidRPr="0099690B">
        <w:rPr>
          <w:rFonts w:ascii="Times New Roman" w:hAnsi="Times New Roman" w:cs="Times New Roman"/>
          <w:sz w:val="24"/>
          <w:szCs w:val="24"/>
          <w:lang w:val="id-ID"/>
        </w:rPr>
        <w:t>.</w:t>
      </w:r>
    </w:p>
    <w:p w14:paraId="1E1D5A6A" w14:textId="43EEC174" w:rsidR="004C04EA" w:rsidRPr="0099690B" w:rsidRDefault="004C04EA" w:rsidP="00BB63BC">
      <w:pPr>
        <w:pStyle w:val="ListParagraph"/>
        <w:numPr>
          <w:ilvl w:val="0"/>
          <w:numId w:val="82"/>
        </w:num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Nilai koefisien kesadaran wajib pajak (X</w:t>
      </w:r>
      <w:r w:rsidRPr="0099690B">
        <w:rPr>
          <w:rFonts w:ascii="Times New Roman" w:hAnsi="Times New Roman" w:cs="Times New Roman"/>
          <w:sz w:val="24"/>
          <w:szCs w:val="24"/>
          <w:vertAlign w:val="subscript"/>
          <w:lang w:val="id-ID"/>
        </w:rPr>
        <w:t>3</w:t>
      </w:r>
      <w:r w:rsidRPr="0099690B">
        <w:rPr>
          <w:rFonts w:ascii="Times New Roman" w:hAnsi="Times New Roman" w:cs="Times New Roman"/>
          <w:sz w:val="24"/>
          <w:szCs w:val="24"/>
          <w:lang w:val="id-ID"/>
        </w:rPr>
        <w:t>) sebesar 0,3</w:t>
      </w:r>
      <w:r w:rsidR="00BB3B82" w:rsidRPr="0099690B">
        <w:rPr>
          <w:rFonts w:ascii="Times New Roman" w:hAnsi="Times New Roman" w:cs="Times New Roman"/>
          <w:sz w:val="24"/>
          <w:szCs w:val="24"/>
          <w:lang w:val="id-ID"/>
        </w:rPr>
        <w:t>98</w:t>
      </w:r>
      <w:r w:rsidR="008833D6" w:rsidRPr="0099690B">
        <w:rPr>
          <w:rFonts w:ascii="Times New Roman" w:hAnsi="Times New Roman" w:cs="Times New Roman"/>
          <w:sz w:val="24"/>
          <w:szCs w:val="24"/>
          <w:lang w:val="id-ID"/>
        </w:rPr>
        <w:t xml:space="preserve"> </w:t>
      </w:r>
      <w:bookmarkStart w:id="25" w:name="_Hlk190304792"/>
      <w:r w:rsidR="008833D6" w:rsidRPr="0099690B">
        <w:rPr>
          <w:rFonts w:ascii="Times New Roman" w:hAnsi="Times New Roman" w:cs="Times New Roman"/>
          <w:sz w:val="24"/>
          <w:szCs w:val="24"/>
          <w:lang w:val="id-ID"/>
        </w:rPr>
        <w:t>atau 3</w:t>
      </w:r>
      <w:r w:rsidR="00BB3B82" w:rsidRPr="0099690B">
        <w:rPr>
          <w:rFonts w:ascii="Times New Roman" w:hAnsi="Times New Roman" w:cs="Times New Roman"/>
          <w:sz w:val="24"/>
          <w:szCs w:val="24"/>
          <w:lang w:val="id-ID"/>
        </w:rPr>
        <w:t>9,8</w:t>
      </w:r>
      <w:r w:rsidR="008833D6" w:rsidRPr="0099690B">
        <w:rPr>
          <w:rFonts w:ascii="Times New Roman" w:hAnsi="Times New Roman" w:cs="Times New Roman"/>
          <w:sz w:val="24"/>
          <w:szCs w:val="24"/>
          <w:lang w:val="id-ID"/>
        </w:rPr>
        <w:t>%</w:t>
      </w:r>
      <w:bookmarkEnd w:id="25"/>
      <w:r w:rsidRPr="0099690B">
        <w:rPr>
          <w:rFonts w:ascii="Times New Roman" w:hAnsi="Times New Roman" w:cs="Times New Roman"/>
          <w:sz w:val="24"/>
          <w:szCs w:val="24"/>
          <w:lang w:val="id-ID"/>
        </w:rPr>
        <w:t xml:space="preserve">. </w:t>
      </w:r>
      <w:r w:rsidR="00E8521D" w:rsidRPr="0099690B">
        <w:rPr>
          <w:rFonts w:ascii="Times New Roman" w:hAnsi="Times New Roman" w:cs="Times New Roman"/>
          <w:sz w:val="24"/>
          <w:szCs w:val="24"/>
          <w:lang w:val="id-ID"/>
        </w:rPr>
        <w:t>Berdasarkan nilai tersebut, variabel kesadaran wajib pajak memiliki pengaruh positif</w:t>
      </w:r>
      <w:r w:rsidR="00D64792" w:rsidRPr="0099690B">
        <w:rPr>
          <w:rFonts w:ascii="Times New Roman" w:hAnsi="Times New Roman" w:cs="Times New Roman"/>
          <w:sz w:val="24"/>
          <w:szCs w:val="24"/>
          <w:lang w:val="id-ID"/>
        </w:rPr>
        <w:t xml:space="preserve"> kepada </w:t>
      </w:r>
      <w:r w:rsidR="00E8521D" w:rsidRPr="0099690B">
        <w:rPr>
          <w:rFonts w:ascii="Times New Roman" w:hAnsi="Times New Roman" w:cs="Times New Roman"/>
          <w:sz w:val="24"/>
          <w:szCs w:val="24"/>
          <w:lang w:val="id-ID"/>
        </w:rPr>
        <w:t xml:space="preserve">kepatuhan wajib pajak. </w:t>
      </w:r>
      <w:r w:rsidR="005768D9" w:rsidRPr="0099690B">
        <w:rPr>
          <w:rFonts w:ascii="Times New Roman" w:hAnsi="Times New Roman" w:cs="Times New Roman"/>
          <w:sz w:val="24"/>
          <w:szCs w:val="24"/>
          <w:lang w:val="id-ID"/>
        </w:rPr>
        <w:t xml:space="preserve">Situasi ini mengindikasikan jika variabel kesadaran wajib pajak naik </w:t>
      </w:r>
      <w:r w:rsidR="00DD6131" w:rsidRPr="0099690B">
        <w:rPr>
          <w:rFonts w:ascii="Times New Roman" w:hAnsi="Times New Roman" w:cs="Times New Roman"/>
          <w:sz w:val="24"/>
          <w:szCs w:val="24"/>
          <w:lang w:val="id-ID"/>
        </w:rPr>
        <w:t xml:space="preserve">sejumlah </w:t>
      </w:r>
      <w:r w:rsidR="005768D9" w:rsidRPr="0099690B">
        <w:rPr>
          <w:rFonts w:ascii="Times New Roman" w:hAnsi="Times New Roman" w:cs="Times New Roman"/>
          <w:sz w:val="24"/>
          <w:szCs w:val="24"/>
          <w:lang w:val="id-ID"/>
        </w:rPr>
        <w:t>1</w:t>
      </w:r>
      <w:r w:rsidR="008833D6" w:rsidRPr="0099690B">
        <w:rPr>
          <w:rFonts w:ascii="Times New Roman" w:hAnsi="Times New Roman" w:cs="Times New Roman"/>
          <w:sz w:val="24"/>
          <w:szCs w:val="24"/>
          <w:lang w:val="id-ID"/>
        </w:rPr>
        <w:t xml:space="preserve"> </w:t>
      </w:r>
      <w:bookmarkStart w:id="26" w:name="_Hlk190304821"/>
      <w:r w:rsidR="007C7014" w:rsidRPr="0099690B">
        <w:rPr>
          <w:rFonts w:ascii="Times New Roman" w:hAnsi="Times New Roman" w:cs="Times New Roman"/>
          <w:sz w:val="24"/>
          <w:szCs w:val="24"/>
          <w:lang w:val="id-ID"/>
        </w:rPr>
        <w:t xml:space="preserve">unit </w:t>
      </w:r>
      <w:r w:rsidR="005768D9" w:rsidRPr="0099690B">
        <w:rPr>
          <w:rFonts w:ascii="Times New Roman" w:hAnsi="Times New Roman" w:cs="Times New Roman"/>
          <w:sz w:val="24"/>
          <w:szCs w:val="24"/>
          <w:lang w:val="id-ID"/>
        </w:rPr>
        <w:t>dengan asumsi variabel lainnya tetap, maka kepatuhan wajib pajak akan bertambah sebesar</w:t>
      </w:r>
      <w:r w:rsidR="008833D6" w:rsidRPr="0099690B">
        <w:rPr>
          <w:rFonts w:ascii="Times New Roman" w:hAnsi="Times New Roman" w:cs="Times New Roman"/>
          <w:sz w:val="24"/>
          <w:szCs w:val="24"/>
          <w:lang w:val="id-ID"/>
        </w:rPr>
        <w:t xml:space="preserve"> 3</w:t>
      </w:r>
      <w:r w:rsidR="00BB3B82" w:rsidRPr="0099690B">
        <w:rPr>
          <w:rFonts w:ascii="Times New Roman" w:hAnsi="Times New Roman" w:cs="Times New Roman"/>
          <w:sz w:val="24"/>
          <w:szCs w:val="24"/>
          <w:lang w:val="id-ID"/>
        </w:rPr>
        <w:t>9</w:t>
      </w:r>
      <w:r w:rsidR="008833D6" w:rsidRPr="0099690B">
        <w:rPr>
          <w:rFonts w:ascii="Times New Roman" w:hAnsi="Times New Roman" w:cs="Times New Roman"/>
          <w:sz w:val="24"/>
          <w:szCs w:val="24"/>
          <w:lang w:val="id-ID"/>
        </w:rPr>
        <w:t>,</w:t>
      </w:r>
      <w:r w:rsidR="00BB3B82" w:rsidRPr="0099690B">
        <w:rPr>
          <w:rFonts w:ascii="Times New Roman" w:hAnsi="Times New Roman" w:cs="Times New Roman"/>
          <w:sz w:val="24"/>
          <w:szCs w:val="24"/>
          <w:lang w:val="id-ID"/>
        </w:rPr>
        <w:t>8</w:t>
      </w:r>
      <w:r w:rsidR="008833D6"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w:t>
      </w:r>
      <w:bookmarkEnd w:id="26"/>
    </w:p>
    <w:p w14:paraId="1919B8B5" w14:textId="2A376FFB" w:rsidR="009828FE" w:rsidRPr="0099690B" w:rsidRDefault="0015028D" w:rsidP="00BB63BC">
      <w:pPr>
        <w:pStyle w:val="ListParagraph"/>
        <w:numPr>
          <w:ilvl w:val="0"/>
          <w:numId w:val="83"/>
        </w:numPr>
        <w:tabs>
          <w:tab w:val="left" w:pos="426"/>
          <w:tab w:val="left" w:pos="851"/>
          <w:tab w:val="left" w:pos="1843"/>
        </w:tabs>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Hasil Uji Statistik T ( Uji t)</w:t>
      </w:r>
    </w:p>
    <w:p w14:paraId="4929BA1B" w14:textId="4FDD87E4" w:rsidR="00ED4A83" w:rsidRPr="0099690B" w:rsidRDefault="00886090" w:rsidP="001C2193">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Uji T dimaksu</w:t>
      </w:r>
      <w:r w:rsidR="00FF444A" w:rsidRPr="0099690B">
        <w:rPr>
          <w:rFonts w:ascii="Times New Roman" w:hAnsi="Times New Roman" w:cs="Times New Roman"/>
          <w:sz w:val="24"/>
          <w:szCs w:val="24"/>
          <w:lang w:val="id-ID"/>
        </w:rPr>
        <w:t>d</w:t>
      </w:r>
      <w:r w:rsidRPr="0099690B">
        <w:rPr>
          <w:rFonts w:ascii="Times New Roman" w:hAnsi="Times New Roman" w:cs="Times New Roman"/>
          <w:sz w:val="24"/>
          <w:szCs w:val="24"/>
          <w:lang w:val="id-ID"/>
        </w:rPr>
        <w:t>kan untuk melihat</w:t>
      </w:r>
      <w:r w:rsidR="00307CA2" w:rsidRPr="0099690B">
        <w:rPr>
          <w:rFonts w:ascii="Times New Roman" w:hAnsi="Times New Roman" w:cs="Times New Roman"/>
          <w:sz w:val="24"/>
          <w:szCs w:val="24"/>
          <w:lang w:val="id-ID"/>
        </w:rPr>
        <w:t xml:space="preserve"> bagaimana </w:t>
      </w:r>
      <w:r w:rsidRPr="0099690B">
        <w:rPr>
          <w:rFonts w:ascii="Times New Roman" w:hAnsi="Times New Roman" w:cs="Times New Roman"/>
          <w:sz w:val="24"/>
          <w:szCs w:val="24"/>
          <w:lang w:val="id-ID"/>
        </w:rPr>
        <w:t xml:space="preserve">variabel independen (X) </w:t>
      </w:r>
      <w:r w:rsidR="00307CA2" w:rsidRPr="0099690B">
        <w:rPr>
          <w:rFonts w:ascii="Times New Roman" w:hAnsi="Times New Roman" w:cs="Times New Roman"/>
          <w:sz w:val="24"/>
          <w:szCs w:val="24"/>
          <w:lang w:val="id-ID"/>
        </w:rPr>
        <w:t xml:space="preserve">mempengaruhi </w:t>
      </w:r>
      <w:r w:rsidRPr="0099690B">
        <w:rPr>
          <w:rFonts w:ascii="Times New Roman" w:hAnsi="Times New Roman" w:cs="Times New Roman"/>
          <w:sz w:val="24"/>
          <w:szCs w:val="24"/>
          <w:lang w:val="id-ID"/>
        </w:rPr>
        <w:t>secara parsial terhadap variabel dependen (Y). Dalam uji t ini, selain untuk mengetahui p</w:t>
      </w:r>
      <w:r w:rsidR="00FF444A" w:rsidRPr="0099690B">
        <w:rPr>
          <w:rFonts w:ascii="Times New Roman" w:hAnsi="Times New Roman" w:cs="Times New Roman"/>
          <w:sz w:val="24"/>
          <w:szCs w:val="24"/>
          <w:lang w:val="id-ID"/>
        </w:rPr>
        <w:t>e</w:t>
      </w:r>
      <w:r w:rsidRPr="0099690B">
        <w:rPr>
          <w:rFonts w:ascii="Times New Roman" w:hAnsi="Times New Roman" w:cs="Times New Roman"/>
          <w:sz w:val="24"/>
          <w:szCs w:val="24"/>
          <w:lang w:val="id-ID"/>
        </w:rPr>
        <w:t xml:space="preserve">ngaruh variabel independen secara parsial, </w:t>
      </w:r>
      <w:r w:rsidR="00307CA2" w:rsidRPr="0099690B">
        <w:rPr>
          <w:rFonts w:ascii="Times New Roman" w:hAnsi="Times New Roman" w:cs="Times New Roman"/>
          <w:sz w:val="24"/>
          <w:szCs w:val="24"/>
          <w:lang w:val="id-ID"/>
        </w:rPr>
        <w:t xml:space="preserve">juga </w:t>
      </w:r>
      <w:r w:rsidRPr="0099690B">
        <w:rPr>
          <w:rFonts w:ascii="Times New Roman" w:hAnsi="Times New Roman" w:cs="Times New Roman"/>
          <w:sz w:val="24"/>
          <w:szCs w:val="24"/>
          <w:lang w:val="id-ID"/>
        </w:rPr>
        <w:t>melalui uji t</w:t>
      </w:r>
      <w:r w:rsidR="0078337E" w:rsidRPr="0099690B">
        <w:rPr>
          <w:rFonts w:ascii="Times New Roman" w:hAnsi="Times New Roman" w:cs="Times New Roman"/>
          <w:sz w:val="24"/>
          <w:szCs w:val="24"/>
          <w:lang w:val="id-ID"/>
        </w:rPr>
        <w:t xml:space="preserve"> </w:t>
      </w:r>
      <w:r w:rsidR="00307CA2" w:rsidRPr="0099690B">
        <w:rPr>
          <w:rFonts w:ascii="Times New Roman" w:hAnsi="Times New Roman" w:cs="Times New Roman"/>
          <w:sz w:val="24"/>
          <w:szCs w:val="24"/>
          <w:lang w:val="id-ID"/>
        </w:rPr>
        <w:t xml:space="preserve">ini </w:t>
      </w:r>
      <w:r w:rsidR="0078337E" w:rsidRPr="0099690B">
        <w:rPr>
          <w:rFonts w:ascii="Times New Roman" w:hAnsi="Times New Roman" w:cs="Times New Roman"/>
          <w:sz w:val="24"/>
          <w:szCs w:val="24"/>
          <w:lang w:val="id-ID"/>
        </w:rPr>
        <w:t xml:space="preserve">pula ingin mengetahui pengaruh yang dihasilkan sehingga dapat menguji hipotesis yang telah ditentukan. Jika nilai </w:t>
      </w:r>
      <w:r w:rsidR="00660D93" w:rsidRPr="0099690B">
        <w:rPr>
          <w:rFonts w:ascii="Times New Roman" w:hAnsi="Times New Roman" w:cs="Times New Roman"/>
          <w:sz w:val="24"/>
          <w:szCs w:val="24"/>
          <w:lang w:val="id-ID"/>
        </w:rPr>
        <w:t>s</w:t>
      </w:r>
      <w:r w:rsidR="0078337E" w:rsidRPr="0099690B">
        <w:rPr>
          <w:rFonts w:ascii="Times New Roman" w:hAnsi="Times New Roman" w:cs="Times New Roman"/>
          <w:sz w:val="24"/>
          <w:szCs w:val="24"/>
          <w:lang w:val="id-ID"/>
        </w:rPr>
        <w:t xml:space="preserve">ig &lt; 0,10 </w:t>
      </w:r>
      <w:r w:rsidR="00E21238" w:rsidRPr="0099690B">
        <w:rPr>
          <w:rFonts w:ascii="Times New Roman" w:hAnsi="Times New Roman" w:cs="Times New Roman"/>
          <w:sz w:val="24"/>
          <w:szCs w:val="24"/>
          <w:lang w:val="id-ID"/>
        </w:rPr>
        <w:t xml:space="preserve">dan </w:t>
      </w:r>
      <w:r w:rsidR="0078337E" w:rsidRPr="0099690B">
        <w:rPr>
          <w:rFonts w:ascii="Times New Roman" w:hAnsi="Times New Roman" w:cs="Times New Roman"/>
          <w:sz w:val="24"/>
          <w:szCs w:val="24"/>
          <w:lang w:val="id-ID"/>
        </w:rPr>
        <w:t>bernilai positif, maka hipotesis diterima</w:t>
      </w:r>
      <w:r w:rsidR="0096614E" w:rsidRPr="0099690B">
        <w:rPr>
          <w:rFonts w:ascii="Times New Roman" w:hAnsi="Times New Roman" w:cs="Times New Roman"/>
          <w:sz w:val="24"/>
          <w:szCs w:val="24"/>
          <w:lang w:val="id-ID"/>
        </w:rPr>
        <w:t xml:space="preserve">. </w:t>
      </w:r>
      <w:r w:rsidR="00CC20EC" w:rsidRPr="0099690B">
        <w:rPr>
          <w:rFonts w:ascii="Times New Roman" w:hAnsi="Times New Roman" w:cs="Times New Roman"/>
          <w:sz w:val="24"/>
          <w:szCs w:val="24"/>
          <w:lang w:val="id-ID"/>
        </w:rPr>
        <w:t>Berikut</w:t>
      </w:r>
      <w:r w:rsidR="00F23B7D" w:rsidRPr="0099690B">
        <w:rPr>
          <w:rFonts w:ascii="Times New Roman" w:hAnsi="Times New Roman" w:cs="Times New Roman"/>
          <w:sz w:val="24"/>
          <w:szCs w:val="24"/>
          <w:lang w:val="id-ID"/>
        </w:rPr>
        <w:t xml:space="preserve"> tabel</w:t>
      </w:r>
      <w:r w:rsidR="00CC20EC" w:rsidRPr="0099690B">
        <w:rPr>
          <w:rFonts w:ascii="Times New Roman" w:hAnsi="Times New Roman" w:cs="Times New Roman"/>
          <w:sz w:val="24"/>
          <w:szCs w:val="24"/>
          <w:lang w:val="id-ID"/>
        </w:rPr>
        <w:t xml:space="preserve"> h</w:t>
      </w:r>
      <w:r w:rsidR="0096614E" w:rsidRPr="0099690B">
        <w:rPr>
          <w:rFonts w:ascii="Times New Roman" w:hAnsi="Times New Roman" w:cs="Times New Roman"/>
          <w:sz w:val="24"/>
          <w:szCs w:val="24"/>
          <w:lang w:val="id-ID"/>
        </w:rPr>
        <w:t>asil uji t :</w:t>
      </w:r>
    </w:p>
    <w:p w14:paraId="5A357AAE" w14:textId="080B530D" w:rsidR="0096614E" w:rsidRPr="0099690B" w:rsidRDefault="0096614E" w:rsidP="0096614E">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7</w:t>
      </w:r>
      <w:r w:rsidRPr="0099690B">
        <w:rPr>
          <w:rFonts w:ascii="Times New Roman" w:hAnsi="Times New Roman" w:cs="Times New Roman"/>
          <w:b/>
          <w:bCs/>
          <w:lang w:val="id-ID"/>
        </w:rPr>
        <w:t xml:space="preserve"> Hasil Uji </w:t>
      </w:r>
      <w:r w:rsidR="00135D01" w:rsidRPr="0099690B">
        <w:rPr>
          <w:rFonts w:ascii="Times New Roman" w:hAnsi="Times New Roman" w:cs="Times New Roman"/>
          <w:b/>
          <w:bCs/>
          <w:lang w:val="id-ID"/>
        </w:rPr>
        <w:t>Statistik T</w:t>
      </w:r>
    </w:p>
    <w:p w14:paraId="63162107" w14:textId="77777777" w:rsidR="0096614E" w:rsidRPr="0099690B" w:rsidRDefault="0096614E" w:rsidP="0096614E">
      <w:pPr>
        <w:pStyle w:val="ListParagraph"/>
        <w:spacing w:line="240" w:lineRule="auto"/>
        <w:ind w:left="567" w:firstLine="284"/>
        <w:jc w:val="center"/>
        <w:rPr>
          <w:rFonts w:ascii="Times New Roman" w:hAnsi="Times New Roman" w:cs="Times New Roman"/>
          <w:b/>
          <w:bCs/>
          <w:lang w:val="id-ID"/>
        </w:rPr>
      </w:pPr>
    </w:p>
    <w:tbl>
      <w:tblPr>
        <w:tblStyle w:val="TableGrid"/>
        <w:tblW w:w="7371" w:type="dxa"/>
        <w:tblInd w:w="562" w:type="dxa"/>
        <w:tblLayout w:type="fixed"/>
        <w:tblLook w:val="04A0" w:firstRow="1" w:lastRow="0" w:firstColumn="1" w:lastColumn="0" w:noHBand="0" w:noVBand="1"/>
      </w:tblPr>
      <w:tblGrid>
        <w:gridCol w:w="397"/>
        <w:gridCol w:w="2305"/>
        <w:gridCol w:w="1976"/>
        <w:gridCol w:w="1276"/>
        <w:gridCol w:w="1417"/>
      </w:tblGrid>
      <w:tr w:rsidR="0075162B" w:rsidRPr="0099690B" w14:paraId="2EA87BD1" w14:textId="649058CE" w:rsidTr="00DD6131">
        <w:trPr>
          <w:trHeight w:val="208"/>
        </w:trPr>
        <w:tc>
          <w:tcPr>
            <w:tcW w:w="7371" w:type="dxa"/>
            <w:gridSpan w:val="5"/>
            <w:tcBorders>
              <w:top w:val="single" w:sz="4" w:space="0" w:color="auto"/>
              <w:left w:val="single" w:sz="4" w:space="0" w:color="auto"/>
              <w:bottom w:val="single" w:sz="4" w:space="0" w:color="auto"/>
              <w:right w:val="single" w:sz="4" w:space="0" w:color="auto"/>
            </w:tcBorders>
            <w:vAlign w:val="center"/>
          </w:tcPr>
          <w:p w14:paraId="10ABD47E" w14:textId="008C31E7" w:rsidR="0075162B" w:rsidRPr="0099690B" w:rsidRDefault="0075162B" w:rsidP="0096614E">
            <w:pPr>
              <w:pStyle w:val="ListParagraph"/>
              <w:tabs>
                <w:tab w:val="left" w:pos="426"/>
                <w:tab w:val="left" w:pos="851"/>
                <w:tab w:val="left" w:pos="1843"/>
              </w:tabs>
              <w:ind w:left="0"/>
              <w:jc w:val="center"/>
              <w:rPr>
                <w:rFonts w:ascii="Times New Roman" w:hAnsi="Times New Roman" w:cs="Times New Roman"/>
                <w:b/>
                <w:bCs/>
                <w:sz w:val="20"/>
                <w:szCs w:val="20"/>
                <w:vertAlign w:val="superscript"/>
                <w:lang w:val="id-ID"/>
              </w:rPr>
            </w:pPr>
            <w:r w:rsidRPr="0099690B">
              <w:rPr>
                <w:rFonts w:ascii="Times New Roman" w:hAnsi="Times New Roman" w:cs="Times New Roman"/>
                <w:b/>
                <w:bCs/>
                <w:sz w:val="20"/>
                <w:szCs w:val="20"/>
                <w:lang w:val="id-ID"/>
              </w:rPr>
              <w:t>Coefficients</w:t>
            </w:r>
            <w:r w:rsidRPr="0099690B">
              <w:rPr>
                <w:rFonts w:ascii="Times New Roman" w:hAnsi="Times New Roman" w:cs="Times New Roman"/>
                <w:b/>
                <w:bCs/>
                <w:sz w:val="20"/>
                <w:szCs w:val="20"/>
                <w:vertAlign w:val="superscript"/>
                <w:lang w:val="id-ID"/>
              </w:rPr>
              <w:t>a</w:t>
            </w:r>
          </w:p>
        </w:tc>
      </w:tr>
      <w:tr w:rsidR="001C2193" w:rsidRPr="0099690B" w14:paraId="03B68C4F" w14:textId="2B03B0B4" w:rsidTr="001C2193">
        <w:trPr>
          <w:trHeight w:val="407"/>
        </w:trPr>
        <w:tc>
          <w:tcPr>
            <w:tcW w:w="2702" w:type="dxa"/>
            <w:gridSpan w:val="2"/>
            <w:vMerge w:val="restart"/>
            <w:tcBorders>
              <w:top w:val="nil"/>
              <w:left w:val="single" w:sz="4" w:space="0" w:color="auto"/>
              <w:right w:val="single" w:sz="4" w:space="0" w:color="auto"/>
            </w:tcBorders>
            <w:vAlign w:val="center"/>
          </w:tcPr>
          <w:p w14:paraId="10A2C723" w14:textId="4C5EA9F5"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Model</w:t>
            </w:r>
          </w:p>
        </w:tc>
        <w:tc>
          <w:tcPr>
            <w:tcW w:w="1976" w:type="dxa"/>
            <w:tcBorders>
              <w:top w:val="single" w:sz="4" w:space="0" w:color="auto"/>
              <w:left w:val="single" w:sz="4" w:space="0" w:color="auto"/>
            </w:tcBorders>
            <w:vAlign w:val="center"/>
          </w:tcPr>
          <w:p w14:paraId="5160A569"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Standardized Coefficients</w:t>
            </w:r>
          </w:p>
        </w:tc>
        <w:tc>
          <w:tcPr>
            <w:tcW w:w="2693" w:type="dxa"/>
            <w:gridSpan w:val="2"/>
            <w:tcBorders>
              <w:top w:val="single" w:sz="4" w:space="0" w:color="auto"/>
              <w:left w:val="single" w:sz="4" w:space="0" w:color="auto"/>
            </w:tcBorders>
            <w:vAlign w:val="center"/>
          </w:tcPr>
          <w:p w14:paraId="479EB571"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p>
        </w:tc>
      </w:tr>
      <w:tr w:rsidR="001C2193" w:rsidRPr="0099690B" w14:paraId="281C8ACF" w14:textId="2EA397E7" w:rsidTr="001C2193">
        <w:trPr>
          <w:trHeight w:val="208"/>
        </w:trPr>
        <w:tc>
          <w:tcPr>
            <w:tcW w:w="2702" w:type="dxa"/>
            <w:gridSpan w:val="2"/>
            <w:vMerge/>
            <w:tcBorders>
              <w:left w:val="single" w:sz="4" w:space="0" w:color="auto"/>
              <w:right w:val="single" w:sz="4" w:space="0" w:color="auto"/>
            </w:tcBorders>
            <w:vAlign w:val="center"/>
          </w:tcPr>
          <w:p w14:paraId="0D315A0A" w14:textId="21015D22"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p>
        </w:tc>
        <w:tc>
          <w:tcPr>
            <w:tcW w:w="1976" w:type="dxa"/>
            <w:tcBorders>
              <w:left w:val="single" w:sz="4" w:space="0" w:color="auto"/>
              <w:bottom w:val="single" w:sz="4" w:space="0" w:color="auto"/>
            </w:tcBorders>
            <w:vAlign w:val="center"/>
          </w:tcPr>
          <w:p w14:paraId="6CC3A1A1"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Beta</w:t>
            </w:r>
          </w:p>
        </w:tc>
        <w:tc>
          <w:tcPr>
            <w:tcW w:w="1276" w:type="dxa"/>
            <w:tcBorders>
              <w:left w:val="single" w:sz="4" w:space="0" w:color="auto"/>
              <w:bottom w:val="single" w:sz="4" w:space="0" w:color="auto"/>
            </w:tcBorders>
            <w:vAlign w:val="center"/>
          </w:tcPr>
          <w:p w14:paraId="0B8B3EE0" w14:textId="77F7C334"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t</w:t>
            </w:r>
          </w:p>
        </w:tc>
        <w:tc>
          <w:tcPr>
            <w:tcW w:w="1417" w:type="dxa"/>
            <w:tcBorders>
              <w:left w:val="single" w:sz="4" w:space="0" w:color="auto"/>
              <w:bottom w:val="single" w:sz="4" w:space="0" w:color="auto"/>
            </w:tcBorders>
            <w:vAlign w:val="center"/>
          </w:tcPr>
          <w:p w14:paraId="55074951" w14:textId="4C20B7FB"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Sig.</w:t>
            </w:r>
          </w:p>
        </w:tc>
      </w:tr>
      <w:tr w:rsidR="001C2193" w:rsidRPr="0099690B" w14:paraId="6FAC5A83" w14:textId="13947E72" w:rsidTr="001C2193">
        <w:trPr>
          <w:trHeight w:val="340"/>
        </w:trPr>
        <w:tc>
          <w:tcPr>
            <w:tcW w:w="397" w:type="dxa"/>
            <w:tcBorders>
              <w:top w:val="nil"/>
              <w:left w:val="single" w:sz="4" w:space="0" w:color="auto"/>
              <w:bottom w:val="nil"/>
              <w:right w:val="single" w:sz="4" w:space="0" w:color="auto"/>
            </w:tcBorders>
            <w:vAlign w:val="center"/>
          </w:tcPr>
          <w:p w14:paraId="6A0601A3"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w:t>
            </w:r>
          </w:p>
        </w:tc>
        <w:tc>
          <w:tcPr>
            <w:tcW w:w="2305" w:type="dxa"/>
            <w:tcBorders>
              <w:left w:val="single" w:sz="4" w:space="0" w:color="auto"/>
              <w:bottom w:val="nil"/>
            </w:tcBorders>
            <w:vAlign w:val="center"/>
          </w:tcPr>
          <w:p w14:paraId="0379AD46" w14:textId="77777777"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(Constant)</w:t>
            </w:r>
          </w:p>
        </w:tc>
        <w:tc>
          <w:tcPr>
            <w:tcW w:w="1976" w:type="dxa"/>
            <w:tcBorders>
              <w:bottom w:val="nil"/>
            </w:tcBorders>
            <w:vAlign w:val="center"/>
          </w:tcPr>
          <w:p w14:paraId="64ECE8D0"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1276" w:type="dxa"/>
            <w:tcBorders>
              <w:bottom w:val="nil"/>
            </w:tcBorders>
            <w:vAlign w:val="center"/>
          </w:tcPr>
          <w:p w14:paraId="779F7342" w14:textId="0B9B96EC"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3.068</w:t>
            </w:r>
          </w:p>
        </w:tc>
        <w:tc>
          <w:tcPr>
            <w:tcW w:w="1417" w:type="dxa"/>
            <w:tcBorders>
              <w:bottom w:val="nil"/>
            </w:tcBorders>
            <w:vAlign w:val="center"/>
          </w:tcPr>
          <w:p w14:paraId="42C3A2F9" w14:textId="7BE8B408"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.003</w:t>
            </w:r>
          </w:p>
        </w:tc>
      </w:tr>
      <w:tr w:rsidR="001C2193" w:rsidRPr="0099690B" w14:paraId="06DD90B6" w14:textId="664FEFD7" w:rsidTr="001C2193">
        <w:trPr>
          <w:trHeight w:val="208"/>
        </w:trPr>
        <w:tc>
          <w:tcPr>
            <w:tcW w:w="397" w:type="dxa"/>
            <w:tcBorders>
              <w:top w:val="nil"/>
              <w:left w:val="single" w:sz="4" w:space="0" w:color="auto"/>
              <w:bottom w:val="nil"/>
              <w:right w:val="single" w:sz="4" w:space="0" w:color="auto"/>
            </w:tcBorders>
            <w:vAlign w:val="center"/>
          </w:tcPr>
          <w:p w14:paraId="42194375"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305" w:type="dxa"/>
            <w:tcBorders>
              <w:top w:val="nil"/>
              <w:left w:val="single" w:sz="4" w:space="0" w:color="auto"/>
              <w:bottom w:val="nil"/>
            </w:tcBorders>
            <w:vAlign w:val="center"/>
          </w:tcPr>
          <w:p w14:paraId="5E3DC0AF" w14:textId="77777777"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Pengetahuan Perpajakan</w:t>
            </w:r>
          </w:p>
        </w:tc>
        <w:tc>
          <w:tcPr>
            <w:tcW w:w="1976" w:type="dxa"/>
            <w:tcBorders>
              <w:top w:val="nil"/>
              <w:bottom w:val="nil"/>
            </w:tcBorders>
            <w:vAlign w:val="center"/>
          </w:tcPr>
          <w:p w14:paraId="0CED4E32" w14:textId="7F015142"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.162</w:t>
            </w:r>
          </w:p>
        </w:tc>
        <w:tc>
          <w:tcPr>
            <w:tcW w:w="1276" w:type="dxa"/>
            <w:tcBorders>
              <w:top w:val="nil"/>
              <w:bottom w:val="nil"/>
            </w:tcBorders>
            <w:vAlign w:val="center"/>
          </w:tcPr>
          <w:p w14:paraId="5F55CE20" w14:textId="2486F5FB"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1.835</w:t>
            </w:r>
          </w:p>
        </w:tc>
        <w:tc>
          <w:tcPr>
            <w:tcW w:w="1417" w:type="dxa"/>
            <w:tcBorders>
              <w:top w:val="nil"/>
              <w:bottom w:val="nil"/>
            </w:tcBorders>
            <w:vAlign w:val="center"/>
          </w:tcPr>
          <w:p w14:paraId="23B0EC97" w14:textId="2952A31C"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.070</w:t>
            </w:r>
          </w:p>
        </w:tc>
      </w:tr>
      <w:tr w:rsidR="001C2193" w:rsidRPr="0099690B" w14:paraId="3145FA5B" w14:textId="55711C65" w:rsidTr="001C2193">
        <w:trPr>
          <w:trHeight w:val="199"/>
        </w:trPr>
        <w:tc>
          <w:tcPr>
            <w:tcW w:w="397" w:type="dxa"/>
            <w:tcBorders>
              <w:top w:val="nil"/>
              <w:left w:val="single" w:sz="4" w:space="0" w:color="auto"/>
              <w:bottom w:val="nil"/>
              <w:right w:val="single" w:sz="4" w:space="0" w:color="auto"/>
            </w:tcBorders>
            <w:vAlign w:val="center"/>
          </w:tcPr>
          <w:p w14:paraId="7D054099"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305" w:type="dxa"/>
            <w:tcBorders>
              <w:top w:val="nil"/>
              <w:left w:val="single" w:sz="4" w:space="0" w:color="auto"/>
              <w:bottom w:val="nil"/>
            </w:tcBorders>
            <w:vAlign w:val="center"/>
          </w:tcPr>
          <w:p w14:paraId="4D8C2D69" w14:textId="77777777"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Sanksi Perpajakan</w:t>
            </w:r>
          </w:p>
        </w:tc>
        <w:tc>
          <w:tcPr>
            <w:tcW w:w="1976" w:type="dxa"/>
            <w:tcBorders>
              <w:top w:val="nil"/>
              <w:bottom w:val="nil"/>
            </w:tcBorders>
            <w:vAlign w:val="center"/>
          </w:tcPr>
          <w:p w14:paraId="52696B4B" w14:textId="76C4B275"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.292</w:t>
            </w:r>
          </w:p>
        </w:tc>
        <w:tc>
          <w:tcPr>
            <w:tcW w:w="1276" w:type="dxa"/>
            <w:tcBorders>
              <w:top w:val="nil"/>
              <w:bottom w:val="nil"/>
            </w:tcBorders>
            <w:vAlign w:val="center"/>
          </w:tcPr>
          <w:p w14:paraId="22D75D50" w14:textId="7D4D7DF6"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3.160</w:t>
            </w:r>
          </w:p>
        </w:tc>
        <w:tc>
          <w:tcPr>
            <w:tcW w:w="1417" w:type="dxa"/>
            <w:tcBorders>
              <w:top w:val="nil"/>
              <w:bottom w:val="nil"/>
            </w:tcBorders>
            <w:vAlign w:val="center"/>
          </w:tcPr>
          <w:p w14:paraId="6F5B29BA" w14:textId="7FEB54E5"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.002</w:t>
            </w:r>
          </w:p>
        </w:tc>
      </w:tr>
      <w:tr w:rsidR="001C2193" w:rsidRPr="0099690B" w14:paraId="1CA6B933" w14:textId="175CB903" w:rsidTr="001C2193">
        <w:trPr>
          <w:trHeight w:val="208"/>
        </w:trPr>
        <w:tc>
          <w:tcPr>
            <w:tcW w:w="397" w:type="dxa"/>
            <w:tcBorders>
              <w:top w:val="nil"/>
              <w:left w:val="single" w:sz="4" w:space="0" w:color="auto"/>
              <w:bottom w:val="single" w:sz="4" w:space="0" w:color="auto"/>
              <w:right w:val="single" w:sz="4" w:space="0" w:color="auto"/>
            </w:tcBorders>
            <w:vAlign w:val="center"/>
          </w:tcPr>
          <w:p w14:paraId="64A2544A" w14:textId="7777777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p>
        </w:tc>
        <w:tc>
          <w:tcPr>
            <w:tcW w:w="2305" w:type="dxa"/>
            <w:tcBorders>
              <w:top w:val="nil"/>
              <w:left w:val="single" w:sz="4" w:space="0" w:color="auto"/>
            </w:tcBorders>
            <w:vAlign w:val="center"/>
          </w:tcPr>
          <w:p w14:paraId="428895EA" w14:textId="77777777" w:rsidR="001C2193" w:rsidRPr="0099690B" w:rsidRDefault="001C2193" w:rsidP="0075162B">
            <w:pPr>
              <w:pStyle w:val="ListParagraph"/>
              <w:tabs>
                <w:tab w:val="left" w:pos="426"/>
                <w:tab w:val="left" w:pos="851"/>
                <w:tab w:val="left" w:pos="1843"/>
              </w:tabs>
              <w:ind w:left="0"/>
              <w:rPr>
                <w:rFonts w:ascii="Times New Roman" w:hAnsi="Times New Roman" w:cs="Times New Roman"/>
                <w:sz w:val="20"/>
                <w:szCs w:val="20"/>
                <w:lang w:val="id-ID"/>
              </w:rPr>
            </w:pPr>
            <w:r w:rsidRPr="0099690B">
              <w:rPr>
                <w:rFonts w:ascii="Times New Roman" w:hAnsi="Times New Roman" w:cs="Times New Roman"/>
                <w:sz w:val="20"/>
                <w:szCs w:val="20"/>
                <w:lang w:val="id-ID"/>
              </w:rPr>
              <w:t>Kesadaran Wajib Pajak</w:t>
            </w:r>
          </w:p>
        </w:tc>
        <w:tc>
          <w:tcPr>
            <w:tcW w:w="1976" w:type="dxa"/>
            <w:tcBorders>
              <w:top w:val="nil"/>
            </w:tcBorders>
            <w:vAlign w:val="center"/>
          </w:tcPr>
          <w:p w14:paraId="5391D50A" w14:textId="3E3404C7"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.398</w:t>
            </w:r>
          </w:p>
        </w:tc>
        <w:tc>
          <w:tcPr>
            <w:tcW w:w="1276" w:type="dxa"/>
            <w:tcBorders>
              <w:top w:val="nil"/>
            </w:tcBorders>
            <w:vAlign w:val="center"/>
          </w:tcPr>
          <w:p w14:paraId="2DE9E641" w14:textId="095F9370"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3.890</w:t>
            </w:r>
          </w:p>
        </w:tc>
        <w:tc>
          <w:tcPr>
            <w:tcW w:w="1417" w:type="dxa"/>
            <w:tcBorders>
              <w:top w:val="nil"/>
            </w:tcBorders>
            <w:vAlign w:val="center"/>
          </w:tcPr>
          <w:p w14:paraId="5B32660E" w14:textId="71B153D5" w:rsidR="001C2193" w:rsidRPr="0099690B" w:rsidRDefault="001C2193" w:rsidP="0096614E">
            <w:pPr>
              <w:pStyle w:val="ListParagraph"/>
              <w:tabs>
                <w:tab w:val="left" w:pos="426"/>
                <w:tab w:val="left" w:pos="851"/>
                <w:tab w:val="left" w:pos="1843"/>
              </w:tabs>
              <w:ind w:left="0"/>
              <w:jc w:val="center"/>
              <w:rPr>
                <w:rFonts w:ascii="Times New Roman" w:hAnsi="Times New Roman" w:cs="Times New Roman"/>
                <w:sz w:val="20"/>
                <w:szCs w:val="20"/>
                <w:lang w:val="id-ID"/>
              </w:rPr>
            </w:pPr>
            <w:r w:rsidRPr="0099690B">
              <w:rPr>
                <w:rFonts w:ascii="Times New Roman" w:hAnsi="Times New Roman" w:cs="Times New Roman"/>
                <w:sz w:val="20"/>
                <w:szCs w:val="20"/>
                <w:lang w:val="id-ID"/>
              </w:rPr>
              <w:t>000</w:t>
            </w:r>
          </w:p>
        </w:tc>
      </w:tr>
    </w:tbl>
    <w:p w14:paraId="7CF940BF" w14:textId="77777777" w:rsidR="0075162B" w:rsidRPr="0099690B" w:rsidRDefault="0075162B" w:rsidP="0075162B">
      <w:pPr>
        <w:tabs>
          <w:tab w:val="left" w:pos="426"/>
          <w:tab w:val="left" w:pos="851"/>
          <w:tab w:val="left" w:pos="1843"/>
        </w:tabs>
        <w:spacing w:line="480" w:lineRule="auto"/>
        <w:ind w:left="567"/>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464FFB7D" w14:textId="3BA1A62F" w:rsidR="0096614E" w:rsidRPr="0099690B" w:rsidRDefault="00D675BB" w:rsidP="00135D01">
      <w:pPr>
        <w:pStyle w:val="ListParagraph"/>
        <w:spacing w:line="480" w:lineRule="auto"/>
        <w:ind w:left="567"/>
        <w:rPr>
          <w:rFonts w:ascii="Times New Roman" w:hAnsi="Times New Roman" w:cs="Times New Roman"/>
          <w:sz w:val="24"/>
          <w:szCs w:val="24"/>
          <w:lang w:val="id-ID"/>
        </w:rPr>
      </w:pPr>
      <w:r w:rsidRPr="0099690B">
        <w:rPr>
          <w:rFonts w:ascii="Times New Roman" w:hAnsi="Times New Roman" w:cs="Times New Roman"/>
          <w:sz w:val="24"/>
          <w:szCs w:val="24"/>
          <w:lang w:val="id-ID"/>
        </w:rPr>
        <w:t>Berikut ini adalah interpretasi dari temuan uji statistik t di atas</w:t>
      </w:r>
      <w:r w:rsidR="00135D01" w:rsidRPr="0099690B">
        <w:rPr>
          <w:rFonts w:ascii="Times New Roman" w:hAnsi="Times New Roman" w:cs="Times New Roman"/>
          <w:sz w:val="24"/>
          <w:szCs w:val="24"/>
          <w:lang w:val="id-ID"/>
        </w:rPr>
        <w:t>:</w:t>
      </w:r>
    </w:p>
    <w:p w14:paraId="3AAC53BA" w14:textId="1A054421" w:rsidR="00135D01" w:rsidRPr="0099690B" w:rsidRDefault="0070638D" w:rsidP="00BB63BC">
      <w:pPr>
        <w:pStyle w:val="ListParagraph"/>
        <w:numPr>
          <w:ilvl w:val="0"/>
          <w:numId w:val="84"/>
        </w:numPr>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Berdasarkan hasil uji t yang telah dilakukan, menunjukkan pengetahuan perpajakan secara signifikan dan positif mempengaruhi kepatuhan wajib pajak bumi dan bangunan Kota Samarinda</w:t>
      </w:r>
      <w:r w:rsidR="00A97449" w:rsidRPr="0099690B">
        <w:rPr>
          <w:rFonts w:ascii="Times New Roman" w:hAnsi="Times New Roman" w:cs="Times New Roman"/>
          <w:sz w:val="24"/>
          <w:szCs w:val="24"/>
          <w:lang w:val="id-ID"/>
        </w:rPr>
        <w:t xml:space="preserve">. Hasil ini dapat dibuktikan </w:t>
      </w:r>
      <w:r w:rsidR="00A97449" w:rsidRPr="0099690B">
        <w:rPr>
          <w:rFonts w:ascii="Times New Roman" w:hAnsi="Times New Roman" w:cs="Times New Roman"/>
          <w:sz w:val="24"/>
          <w:szCs w:val="24"/>
          <w:lang w:val="id-ID"/>
        </w:rPr>
        <w:lastRenderedPageBreak/>
        <w:t>dengan melihat variabel pengetahuan perpajakan memiliki nilai signifikan 0.</w:t>
      </w:r>
      <w:r w:rsidR="00FF0798" w:rsidRPr="0099690B">
        <w:rPr>
          <w:rFonts w:ascii="Times New Roman" w:hAnsi="Times New Roman" w:cs="Times New Roman"/>
          <w:sz w:val="24"/>
          <w:szCs w:val="24"/>
          <w:lang w:val="id-ID"/>
        </w:rPr>
        <w:t>0</w:t>
      </w:r>
      <w:r w:rsidR="001C2193" w:rsidRPr="0099690B">
        <w:rPr>
          <w:rFonts w:ascii="Times New Roman" w:hAnsi="Times New Roman" w:cs="Times New Roman"/>
          <w:sz w:val="24"/>
          <w:szCs w:val="24"/>
          <w:lang w:val="id-ID"/>
        </w:rPr>
        <w:t xml:space="preserve">70 </w:t>
      </w:r>
      <w:r w:rsidR="00A97449" w:rsidRPr="0099690B">
        <w:rPr>
          <w:rFonts w:ascii="Times New Roman" w:hAnsi="Times New Roman" w:cs="Times New Roman"/>
          <w:sz w:val="24"/>
          <w:szCs w:val="24"/>
          <w:lang w:val="id-ID"/>
        </w:rPr>
        <w:t>&lt; 0,10 (Sig &lt; 0,10)</w:t>
      </w:r>
      <w:r w:rsidR="00E21238" w:rsidRPr="0099690B">
        <w:rPr>
          <w:rFonts w:ascii="Times New Roman" w:hAnsi="Times New Roman" w:cs="Times New Roman"/>
          <w:sz w:val="24"/>
          <w:szCs w:val="24"/>
          <w:lang w:val="id-ID"/>
        </w:rPr>
        <w:t xml:space="preserve"> </w:t>
      </w:r>
      <w:r w:rsidR="00A97449" w:rsidRPr="0099690B">
        <w:rPr>
          <w:rFonts w:ascii="Times New Roman" w:hAnsi="Times New Roman" w:cs="Times New Roman"/>
          <w:sz w:val="24"/>
          <w:szCs w:val="24"/>
          <w:lang w:val="id-ID"/>
        </w:rPr>
        <w:t xml:space="preserve">dan Beta Standar koefisiensi bernilai positif. Oleh karena itu </w:t>
      </w:r>
      <w:r w:rsidR="00A97449" w:rsidRPr="0099690B">
        <w:rPr>
          <w:rFonts w:ascii="Times New Roman" w:hAnsi="Times New Roman" w:cs="Times New Roman"/>
          <w:b/>
          <w:bCs/>
          <w:sz w:val="24"/>
          <w:szCs w:val="24"/>
          <w:lang w:val="id-ID"/>
        </w:rPr>
        <w:t>hipotesis pertama (H</w:t>
      </w:r>
      <w:r w:rsidR="00A97449" w:rsidRPr="0099690B">
        <w:rPr>
          <w:rFonts w:ascii="Times New Roman" w:hAnsi="Times New Roman" w:cs="Times New Roman"/>
          <w:b/>
          <w:bCs/>
          <w:sz w:val="24"/>
          <w:szCs w:val="24"/>
          <w:vertAlign w:val="subscript"/>
          <w:lang w:val="id-ID"/>
        </w:rPr>
        <w:t>1</w:t>
      </w:r>
      <w:r w:rsidR="00A97449" w:rsidRPr="0099690B">
        <w:rPr>
          <w:rFonts w:ascii="Times New Roman" w:hAnsi="Times New Roman" w:cs="Times New Roman"/>
          <w:b/>
          <w:bCs/>
          <w:sz w:val="24"/>
          <w:szCs w:val="24"/>
          <w:lang w:val="id-ID"/>
        </w:rPr>
        <w:t>)</w:t>
      </w:r>
      <w:r w:rsidR="00A97449" w:rsidRPr="0099690B">
        <w:rPr>
          <w:rFonts w:ascii="Times New Roman" w:hAnsi="Times New Roman" w:cs="Times New Roman"/>
          <w:sz w:val="24"/>
          <w:szCs w:val="24"/>
          <w:lang w:val="id-ID"/>
        </w:rPr>
        <w:t xml:space="preserve"> dapat diterima.</w:t>
      </w:r>
    </w:p>
    <w:p w14:paraId="4E626017" w14:textId="33FCF9A7" w:rsidR="00A97449" w:rsidRPr="0099690B" w:rsidRDefault="0070638D" w:rsidP="00BB63BC">
      <w:pPr>
        <w:pStyle w:val="ListParagraph"/>
        <w:numPr>
          <w:ilvl w:val="0"/>
          <w:numId w:val="84"/>
        </w:numPr>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Berdasarkan hasil</w:t>
      </w:r>
      <w:r w:rsidR="00A97449" w:rsidRPr="0099690B">
        <w:rPr>
          <w:rFonts w:ascii="Times New Roman" w:hAnsi="Times New Roman" w:cs="Times New Roman"/>
          <w:sz w:val="24"/>
          <w:szCs w:val="24"/>
          <w:lang w:val="id-ID"/>
        </w:rPr>
        <w:t xml:space="preserve"> uji t yang</w:t>
      </w:r>
      <w:r w:rsidRPr="0099690B">
        <w:rPr>
          <w:rFonts w:ascii="Times New Roman" w:hAnsi="Times New Roman" w:cs="Times New Roman"/>
          <w:sz w:val="24"/>
          <w:szCs w:val="24"/>
          <w:lang w:val="id-ID"/>
        </w:rPr>
        <w:t xml:space="preserve"> telah </w:t>
      </w:r>
      <w:r w:rsidR="00A97449" w:rsidRPr="0099690B">
        <w:rPr>
          <w:rFonts w:ascii="Times New Roman" w:hAnsi="Times New Roman" w:cs="Times New Roman"/>
          <w:sz w:val="24"/>
          <w:szCs w:val="24"/>
          <w:lang w:val="id-ID"/>
        </w:rPr>
        <w:t>dilakuka</w:t>
      </w:r>
      <w:r w:rsidRPr="0099690B">
        <w:rPr>
          <w:rFonts w:ascii="Times New Roman" w:hAnsi="Times New Roman" w:cs="Times New Roman"/>
          <w:sz w:val="24"/>
          <w:szCs w:val="24"/>
          <w:lang w:val="id-ID"/>
        </w:rPr>
        <w:t>n, menunjukkan sanksi perpajakan secara signifikan dan positif mempengaruhi kepatuhan wajib pajak bumi dan bangunan Kota Samarinda</w:t>
      </w:r>
      <w:r w:rsidR="00A97449" w:rsidRPr="0099690B">
        <w:rPr>
          <w:rFonts w:ascii="Times New Roman" w:hAnsi="Times New Roman" w:cs="Times New Roman"/>
          <w:sz w:val="24"/>
          <w:szCs w:val="24"/>
          <w:lang w:val="id-ID"/>
        </w:rPr>
        <w:t>. Hasil ini dapat dibuktikan dengan melihat variabel</w:t>
      </w:r>
      <w:r w:rsidR="00FF0798" w:rsidRPr="0099690B">
        <w:rPr>
          <w:rFonts w:ascii="Times New Roman" w:hAnsi="Times New Roman" w:cs="Times New Roman"/>
          <w:sz w:val="24"/>
          <w:szCs w:val="24"/>
          <w:lang w:val="id-ID"/>
        </w:rPr>
        <w:t xml:space="preserve"> sanksi</w:t>
      </w:r>
      <w:r w:rsidR="00A97449" w:rsidRPr="0099690B">
        <w:rPr>
          <w:rFonts w:ascii="Times New Roman" w:hAnsi="Times New Roman" w:cs="Times New Roman"/>
          <w:sz w:val="24"/>
          <w:szCs w:val="24"/>
          <w:lang w:val="id-ID"/>
        </w:rPr>
        <w:t xml:space="preserve"> perpajakan memiliki nilai signifikan 0.</w:t>
      </w:r>
      <w:r w:rsidR="00FF0798" w:rsidRPr="0099690B">
        <w:rPr>
          <w:rFonts w:ascii="Times New Roman" w:hAnsi="Times New Roman" w:cs="Times New Roman"/>
          <w:sz w:val="24"/>
          <w:szCs w:val="24"/>
          <w:lang w:val="id-ID"/>
        </w:rPr>
        <w:t xml:space="preserve">002 </w:t>
      </w:r>
      <w:r w:rsidR="00A97449" w:rsidRPr="0099690B">
        <w:rPr>
          <w:rFonts w:ascii="Times New Roman" w:hAnsi="Times New Roman" w:cs="Times New Roman"/>
          <w:sz w:val="24"/>
          <w:szCs w:val="24"/>
          <w:lang w:val="id-ID"/>
        </w:rPr>
        <w:t xml:space="preserve">&lt; 0,10 (Sig &lt; 0,10) dan Beta Standar koefisiensi bernilai positif. Oleh karena itu </w:t>
      </w:r>
      <w:r w:rsidR="00A97449" w:rsidRPr="0099690B">
        <w:rPr>
          <w:rFonts w:ascii="Times New Roman" w:hAnsi="Times New Roman" w:cs="Times New Roman"/>
          <w:b/>
          <w:bCs/>
          <w:sz w:val="24"/>
          <w:szCs w:val="24"/>
          <w:lang w:val="id-ID"/>
        </w:rPr>
        <w:t xml:space="preserve">hipotesis </w:t>
      </w:r>
      <w:r w:rsidR="00FF0798" w:rsidRPr="0099690B">
        <w:rPr>
          <w:rFonts w:ascii="Times New Roman" w:hAnsi="Times New Roman" w:cs="Times New Roman"/>
          <w:b/>
          <w:bCs/>
          <w:sz w:val="24"/>
          <w:szCs w:val="24"/>
          <w:lang w:val="id-ID"/>
        </w:rPr>
        <w:t>kedua</w:t>
      </w:r>
      <w:r w:rsidR="00A97449" w:rsidRPr="0099690B">
        <w:rPr>
          <w:rFonts w:ascii="Times New Roman" w:hAnsi="Times New Roman" w:cs="Times New Roman"/>
          <w:b/>
          <w:bCs/>
          <w:sz w:val="24"/>
          <w:szCs w:val="24"/>
          <w:lang w:val="id-ID"/>
        </w:rPr>
        <w:t xml:space="preserve"> (H</w:t>
      </w:r>
      <w:r w:rsidR="00FF0798" w:rsidRPr="0099690B">
        <w:rPr>
          <w:rFonts w:ascii="Times New Roman" w:hAnsi="Times New Roman" w:cs="Times New Roman"/>
          <w:b/>
          <w:bCs/>
          <w:sz w:val="24"/>
          <w:szCs w:val="24"/>
          <w:vertAlign w:val="subscript"/>
          <w:lang w:val="id-ID"/>
        </w:rPr>
        <w:t>2</w:t>
      </w:r>
      <w:r w:rsidR="00A97449" w:rsidRPr="0099690B">
        <w:rPr>
          <w:rFonts w:ascii="Times New Roman" w:hAnsi="Times New Roman" w:cs="Times New Roman"/>
          <w:b/>
          <w:bCs/>
          <w:sz w:val="24"/>
          <w:szCs w:val="24"/>
          <w:lang w:val="id-ID"/>
        </w:rPr>
        <w:t>)</w:t>
      </w:r>
      <w:r w:rsidR="00A97449" w:rsidRPr="0099690B">
        <w:rPr>
          <w:rFonts w:ascii="Times New Roman" w:hAnsi="Times New Roman" w:cs="Times New Roman"/>
          <w:sz w:val="24"/>
          <w:szCs w:val="24"/>
          <w:lang w:val="id-ID"/>
        </w:rPr>
        <w:t xml:space="preserve"> dapat diterima.</w:t>
      </w:r>
    </w:p>
    <w:p w14:paraId="57B78BEF" w14:textId="0B02385D" w:rsidR="00A97449" w:rsidRPr="0099690B" w:rsidRDefault="0070638D" w:rsidP="00BB63BC">
      <w:pPr>
        <w:pStyle w:val="ListParagraph"/>
        <w:numPr>
          <w:ilvl w:val="0"/>
          <w:numId w:val="84"/>
        </w:numPr>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Berdasarkan hasil uji t yang telah dilakukan, menunjukkan kesadaran wajib pajak secara signifikan dan positif mempengaruhi kepatuhan wajib pajak bumi dan bangunan Kota Samarinda</w:t>
      </w:r>
      <w:r w:rsidR="00FF0798" w:rsidRPr="0099690B">
        <w:rPr>
          <w:rFonts w:ascii="Times New Roman" w:hAnsi="Times New Roman" w:cs="Times New Roman"/>
          <w:sz w:val="24"/>
          <w:szCs w:val="24"/>
          <w:lang w:val="id-ID"/>
        </w:rPr>
        <w:t>. Hasil ini dapat dibuktikan dengan melihat</w:t>
      </w:r>
      <w:r w:rsidR="00EA0D1E" w:rsidRPr="0099690B">
        <w:rPr>
          <w:rFonts w:ascii="Times New Roman" w:hAnsi="Times New Roman" w:cs="Times New Roman"/>
          <w:sz w:val="24"/>
          <w:szCs w:val="24"/>
          <w:lang w:val="id-ID"/>
        </w:rPr>
        <w:t xml:space="preserve"> </w:t>
      </w:r>
      <w:r w:rsidR="00FF0798" w:rsidRPr="0099690B">
        <w:rPr>
          <w:rFonts w:ascii="Times New Roman" w:hAnsi="Times New Roman" w:cs="Times New Roman"/>
          <w:sz w:val="24"/>
          <w:szCs w:val="24"/>
          <w:lang w:val="id-ID"/>
        </w:rPr>
        <w:t xml:space="preserve">kesadaran wajib pajak memiliki nilai signifikan 0.000 &lt; 0,10 (Sig &lt; 0,10) dan Beta Standar koefisiensi bernilai positif. Oleh karena itu </w:t>
      </w:r>
      <w:r w:rsidR="00FF0798" w:rsidRPr="0099690B">
        <w:rPr>
          <w:rFonts w:ascii="Times New Roman" w:hAnsi="Times New Roman" w:cs="Times New Roman"/>
          <w:b/>
          <w:bCs/>
          <w:sz w:val="24"/>
          <w:szCs w:val="24"/>
          <w:lang w:val="id-ID"/>
        </w:rPr>
        <w:t>hipotesis ketiga (H</w:t>
      </w:r>
      <w:r w:rsidR="00FF0798" w:rsidRPr="0099690B">
        <w:rPr>
          <w:rFonts w:ascii="Times New Roman" w:hAnsi="Times New Roman" w:cs="Times New Roman"/>
          <w:b/>
          <w:bCs/>
          <w:sz w:val="24"/>
          <w:szCs w:val="24"/>
          <w:vertAlign w:val="subscript"/>
          <w:lang w:val="id-ID"/>
        </w:rPr>
        <w:t>3</w:t>
      </w:r>
      <w:r w:rsidR="00FF0798" w:rsidRPr="0099690B">
        <w:rPr>
          <w:rFonts w:ascii="Times New Roman" w:hAnsi="Times New Roman" w:cs="Times New Roman"/>
          <w:b/>
          <w:bCs/>
          <w:sz w:val="24"/>
          <w:szCs w:val="24"/>
          <w:lang w:val="id-ID"/>
        </w:rPr>
        <w:t>)</w:t>
      </w:r>
      <w:r w:rsidR="00FF0798" w:rsidRPr="0099690B">
        <w:rPr>
          <w:rFonts w:ascii="Times New Roman" w:hAnsi="Times New Roman" w:cs="Times New Roman"/>
          <w:sz w:val="24"/>
          <w:szCs w:val="24"/>
          <w:lang w:val="id-ID"/>
        </w:rPr>
        <w:t xml:space="preserve"> dapat diterima.</w:t>
      </w:r>
    </w:p>
    <w:p w14:paraId="4799ED28" w14:textId="77777777" w:rsidR="00DD6131" w:rsidRPr="0099690B" w:rsidRDefault="009C23E1" w:rsidP="00BB63BC">
      <w:pPr>
        <w:pStyle w:val="ListParagraph"/>
        <w:numPr>
          <w:ilvl w:val="0"/>
          <w:numId w:val="98"/>
        </w:numPr>
        <w:spacing w:line="480" w:lineRule="auto"/>
        <w:ind w:left="851" w:hanging="284"/>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Hasil Analisis Koefisien Determinasi (R</w:t>
      </w:r>
      <w:r w:rsidRPr="0099690B">
        <w:rPr>
          <w:rFonts w:ascii="Times New Roman" w:hAnsi="Times New Roman" w:cs="Times New Roman"/>
          <w:b/>
          <w:bCs/>
          <w:sz w:val="24"/>
          <w:szCs w:val="24"/>
          <w:vertAlign w:val="superscript"/>
          <w:lang w:val="id-ID"/>
        </w:rPr>
        <w:t>2</w:t>
      </w:r>
      <w:r w:rsidRPr="0099690B">
        <w:rPr>
          <w:rFonts w:ascii="Times New Roman" w:hAnsi="Times New Roman" w:cs="Times New Roman"/>
          <w:b/>
          <w:bCs/>
          <w:sz w:val="24"/>
          <w:szCs w:val="24"/>
          <w:lang w:val="id-ID"/>
        </w:rPr>
        <w:t>)</w:t>
      </w:r>
    </w:p>
    <w:p w14:paraId="6F9DE748" w14:textId="06716770" w:rsidR="009C23E1" w:rsidRPr="0099690B" w:rsidRDefault="00DD6131" w:rsidP="00DD6131">
      <w:pPr>
        <w:spacing w:line="480" w:lineRule="auto"/>
        <w:ind w:left="567" w:firstLine="284"/>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Koefisien determinasi adalah uji yang dipakai dalam menjelaskan sejauh mana kemampuan suatu model regresi bisa mengungkapkan variasi pada variabel dependen </w:t>
      </w:r>
      <w:r w:rsidR="00807B1A" w:rsidRPr="0099690B">
        <w:rPr>
          <w:rFonts w:ascii="Times New Roman" w:hAnsi="Times New Roman" w:cs="Times New Roman"/>
          <w:sz w:val="24"/>
          <w:szCs w:val="24"/>
          <w:lang w:val="id-ID"/>
        </w:rPr>
        <w:fldChar w:fldCharType="begin" w:fldLock="1"/>
      </w:r>
      <w:r w:rsidR="00F32C70"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2018)","plainTextFormattedCitation":"(S. Siti, 2018)","previouslyFormattedCitation":"(S. Siti, 2018)"},"properties":{"noteIndex":0},"schema":"https://github.com/citation-style-language/schema/raw/master/csl-citation.json"}</w:instrText>
      </w:r>
      <w:r w:rsidR="00807B1A" w:rsidRPr="0099690B">
        <w:rPr>
          <w:rFonts w:ascii="Times New Roman" w:hAnsi="Times New Roman" w:cs="Times New Roman"/>
          <w:sz w:val="24"/>
          <w:szCs w:val="24"/>
          <w:lang w:val="id-ID"/>
        </w:rPr>
        <w:fldChar w:fldCharType="separate"/>
      </w:r>
      <w:r w:rsidR="00807B1A" w:rsidRPr="0099690B">
        <w:rPr>
          <w:rFonts w:ascii="Times New Roman" w:hAnsi="Times New Roman" w:cs="Times New Roman"/>
          <w:noProof/>
          <w:sz w:val="24"/>
          <w:szCs w:val="24"/>
          <w:lang w:val="id-ID"/>
        </w:rPr>
        <w:t>(S. Siti, 2018)</w:t>
      </w:r>
      <w:r w:rsidR="00807B1A" w:rsidRPr="0099690B">
        <w:rPr>
          <w:rFonts w:ascii="Times New Roman" w:hAnsi="Times New Roman" w:cs="Times New Roman"/>
          <w:sz w:val="24"/>
          <w:szCs w:val="24"/>
          <w:lang w:val="id-ID"/>
        </w:rPr>
        <w:fldChar w:fldCharType="end"/>
      </w:r>
      <w:r w:rsidR="00807B1A" w:rsidRPr="0099690B">
        <w:rPr>
          <w:rFonts w:ascii="Times New Roman" w:hAnsi="Times New Roman" w:cs="Times New Roman"/>
          <w:sz w:val="24"/>
          <w:szCs w:val="24"/>
          <w:lang w:val="id-ID"/>
        </w:rPr>
        <w:t xml:space="preserve">. Artinya </w:t>
      </w:r>
      <w:r w:rsidR="006832A0" w:rsidRPr="0099690B">
        <w:rPr>
          <w:rFonts w:ascii="Times New Roman" w:hAnsi="Times New Roman" w:cs="Times New Roman"/>
          <w:sz w:val="24"/>
          <w:szCs w:val="24"/>
          <w:lang w:val="id-ID"/>
        </w:rPr>
        <w:t xml:space="preserve">koefisien determinasi digunakan untuk menentukan besarnya nilai dependen yang </w:t>
      </w:r>
      <w:r w:rsidR="00D675BB" w:rsidRPr="0099690B">
        <w:rPr>
          <w:rFonts w:ascii="Times New Roman" w:hAnsi="Times New Roman" w:cs="Times New Roman"/>
          <w:sz w:val="24"/>
          <w:szCs w:val="24"/>
          <w:lang w:val="id-ID"/>
        </w:rPr>
        <w:t>mampu</w:t>
      </w:r>
      <w:r w:rsidR="006832A0" w:rsidRPr="0099690B">
        <w:rPr>
          <w:rFonts w:ascii="Times New Roman" w:hAnsi="Times New Roman" w:cs="Times New Roman"/>
          <w:sz w:val="24"/>
          <w:szCs w:val="24"/>
          <w:lang w:val="id-ID"/>
        </w:rPr>
        <w:t xml:space="preserve"> di</w:t>
      </w:r>
      <w:r w:rsidR="00D675BB" w:rsidRPr="0099690B">
        <w:rPr>
          <w:rFonts w:ascii="Times New Roman" w:hAnsi="Times New Roman" w:cs="Times New Roman"/>
          <w:sz w:val="24"/>
          <w:szCs w:val="24"/>
          <w:lang w:val="id-ID"/>
        </w:rPr>
        <w:t>jabarkan</w:t>
      </w:r>
      <w:r w:rsidR="006832A0" w:rsidRPr="0099690B">
        <w:rPr>
          <w:rFonts w:ascii="Times New Roman" w:hAnsi="Times New Roman" w:cs="Times New Roman"/>
          <w:sz w:val="24"/>
          <w:szCs w:val="24"/>
          <w:lang w:val="id-ID"/>
        </w:rPr>
        <w:t xml:space="preserve"> oleh variasi variabel independen, dan sisanya menjadi bagian variabel lain yang tidak </w:t>
      </w:r>
      <w:r w:rsidR="00721B2F" w:rsidRPr="0099690B">
        <w:rPr>
          <w:rFonts w:ascii="Times New Roman" w:hAnsi="Times New Roman" w:cs="Times New Roman"/>
          <w:sz w:val="24"/>
          <w:szCs w:val="24"/>
          <w:lang w:val="id-ID"/>
        </w:rPr>
        <w:t xml:space="preserve">dimasukkan </w:t>
      </w:r>
      <w:r w:rsidR="006832A0" w:rsidRPr="0099690B">
        <w:rPr>
          <w:rFonts w:ascii="Times New Roman" w:hAnsi="Times New Roman" w:cs="Times New Roman"/>
          <w:sz w:val="24"/>
          <w:szCs w:val="24"/>
          <w:lang w:val="id-ID"/>
        </w:rPr>
        <w:t>dalam model regresi penelitian</w:t>
      </w:r>
      <w:r w:rsidR="00D675BB" w:rsidRPr="0099690B">
        <w:rPr>
          <w:rFonts w:ascii="Times New Roman" w:hAnsi="Times New Roman" w:cs="Times New Roman"/>
          <w:sz w:val="24"/>
          <w:szCs w:val="24"/>
          <w:lang w:val="id-ID"/>
        </w:rPr>
        <w:t xml:space="preserve">. </w:t>
      </w:r>
      <w:r w:rsidR="0070638D" w:rsidRPr="0099690B">
        <w:rPr>
          <w:rFonts w:ascii="Times New Roman" w:hAnsi="Times New Roman" w:cs="Times New Roman"/>
          <w:sz w:val="24"/>
          <w:szCs w:val="24"/>
          <w:lang w:val="id-ID"/>
        </w:rPr>
        <w:t>Jika nilai koefisien determinasi (R</w:t>
      </w:r>
      <w:r w:rsidR="0070638D" w:rsidRPr="0099690B">
        <w:rPr>
          <w:rFonts w:ascii="Times New Roman" w:hAnsi="Times New Roman" w:cs="Times New Roman"/>
          <w:sz w:val="24"/>
          <w:szCs w:val="24"/>
          <w:vertAlign w:val="superscript"/>
          <w:lang w:val="id-ID"/>
        </w:rPr>
        <w:t>2</w:t>
      </w:r>
      <w:r w:rsidR="0070638D" w:rsidRPr="0099690B">
        <w:rPr>
          <w:rFonts w:ascii="Times New Roman" w:hAnsi="Times New Roman" w:cs="Times New Roman"/>
          <w:sz w:val="24"/>
          <w:szCs w:val="24"/>
          <w:lang w:val="id-ID"/>
        </w:rPr>
        <w:t xml:space="preserve"> ) </w:t>
      </w:r>
      <w:r w:rsidR="00EA0D1E" w:rsidRPr="0099690B">
        <w:rPr>
          <w:rFonts w:ascii="Times New Roman" w:hAnsi="Times New Roman" w:cs="Times New Roman"/>
          <w:sz w:val="24"/>
          <w:szCs w:val="24"/>
          <w:lang w:val="id-ID"/>
        </w:rPr>
        <w:t>pada</w:t>
      </w:r>
      <w:r w:rsidR="0070638D" w:rsidRPr="0099690B">
        <w:rPr>
          <w:rFonts w:ascii="Times New Roman" w:hAnsi="Times New Roman" w:cs="Times New Roman"/>
          <w:sz w:val="24"/>
          <w:szCs w:val="24"/>
          <w:lang w:val="id-ID"/>
        </w:rPr>
        <w:t xml:space="preserve"> model regresi</w:t>
      </w:r>
      <w:r w:rsidR="00EA0D1E" w:rsidRPr="0099690B">
        <w:rPr>
          <w:rFonts w:ascii="Times New Roman" w:hAnsi="Times New Roman" w:cs="Times New Roman"/>
          <w:sz w:val="24"/>
          <w:szCs w:val="24"/>
          <w:lang w:val="id-ID"/>
        </w:rPr>
        <w:t xml:space="preserve"> memiliki nilai </w:t>
      </w:r>
      <w:r w:rsidR="0070638D" w:rsidRPr="0099690B">
        <w:rPr>
          <w:rFonts w:ascii="Times New Roman" w:hAnsi="Times New Roman" w:cs="Times New Roman"/>
          <w:sz w:val="24"/>
          <w:szCs w:val="24"/>
          <w:lang w:val="id-ID"/>
        </w:rPr>
        <w:t>kecil atau mendekati nol (0), maka</w:t>
      </w:r>
      <w:r w:rsidR="005768D9" w:rsidRPr="0099690B">
        <w:rPr>
          <w:rFonts w:ascii="Times New Roman" w:hAnsi="Times New Roman" w:cs="Times New Roman"/>
          <w:sz w:val="24"/>
          <w:szCs w:val="24"/>
          <w:lang w:val="id-ID"/>
        </w:rPr>
        <w:t xml:space="preserve"> </w:t>
      </w:r>
      <w:r w:rsidR="0070638D" w:rsidRPr="0099690B">
        <w:rPr>
          <w:rFonts w:ascii="Times New Roman" w:hAnsi="Times New Roman" w:cs="Times New Roman"/>
          <w:sz w:val="24"/>
          <w:szCs w:val="24"/>
          <w:lang w:val="id-ID"/>
        </w:rPr>
        <w:lastRenderedPageBreak/>
        <w:t>mengindikasikan</w:t>
      </w:r>
      <w:r w:rsidR="005768D9" w:rsidRPr="0099690B">
        <w:rPr>
          <w:rFonts w:ascii="Times New Roman" w:hAnsi="Times New Roman" w:cs="Times New Roman"/>
          <w:sz w:val="24"/>
          <w:szCs w:val="24"/>
          <w:lang w:val="id-ID"/>
        </w:rPr>
        <w:t xml:space="preserve"> </w:t>
      </w:r>
      <w:r w:rsidR="00D675BB" w:rsidRPr="0099690B">
        <w:rPr>
          <w:rFonts w:ascii="Times New Roman" w:hAnsi="Times New Roman" w:cs="Times New Roman"/>
          <w:sz w:val="24"/>
          <w:szCs w:val="24"/>
          <w:lang w:val="id-ID"/>
        </w:rPr>
        <w:t>semua</w:t>
      </w:r>
      <w:r w:rsidR="005768D9" w:rsidRPr="0099690B">
        <w:rPr>
          <w:rFonts w:ascii="Times New Roman" w:hAnsi="Times New Roman" w:cs="Times New Roman"/>
          <w:sz w:val="24"/>
          <w:szCs w:val="24"/>
          <w:lang w:val="id-ID"/>
        </w:rPr>
        <w:t xml:space="preserve"> variabel </w:t>
      </w:r>
      <w:r w:rsidR="0070638D" w:rsidRPr="0099690B">
        <w:rPr>
          <w:rFonts w:ascii="Times New Roman" w:hAnsi="Times New Roman" w:cs="Times New Roman"/>
          <w:sz w:val="24"/>
          <w:szCs w:val="24"/>
          <w:lang w:val="id-ID"/>
        </w:rPr>
        <w:t xml:space="preserve">independen kurang berpengaruh </w:t>
      </w:r>
      <w:r w:rsidR="00114583" w:rsidRPr="0099690B">
        <w:rPr>
          <w:rFonts w:ascii="Times New Roman" w:hAnsi="Times New Roman" w:cs="Times New Roman"/>
          <w:sz w:val="24"/>
          <w:szCs w:val="24"/>
          <w:lang w:val="id-ID"/>
        </w:rPr>
        <w:t>kepada</w:t>
      </w:r>
      <w:r w:rsidR="0070638D" w:rsidRPr="0099690B">
        <w:rPr>
          <w:rFonts w:ascii="Times New Roman" w:hAnsi="Times New Roman" w:cs="Times New Roman"/>
          <w:sz w:val="24"/>
          <w:szCs w:val="24"/>
          <w:lang w:val="id-ID"/>
        </w:rPr>
        <w:t xml:space="preserve"> variabel dependen, sedangkan nilai koefisien determinasi (R</w:t>
      </w:r>
      <w:r w:rsidR="0070638D" w:rsidRPr="0099690B">
        <w:rPr>
          <w:rFonts w:ascii="Times New Roman" w:hAnsi="Times New Roman" w:cs="Times New Roman"/>
          <w:sz w:val="24"/>
          <w:szCs w:val="24"/>
          <w:vertAlign w:val="superscript"/>
          <w:lang w:val="id-ID"/>
        </w:rPr>
        <w:t>2</w:t>
      </w:r>
      <w:r w:rsidR="0070638D" w:rsidRPr="0099690B">
        <w:rPr>
          <w:rFonts w:ascii="Times New Roman" w:hAnsi="Times New Roman" w:cs="Times New Roman"/>
          <w:sz w:val="24"/>
          <w:szCs w:val="24"/>
          <w:lang w:val="id-ID"/>
        </w:rPr>
        <w:t xml:space="preserve"> ) yang semakin mendekati 100% mengindikasikan bahwa semua variabel independen semakin berpengaruh terhadap variabel dependen</w:t>
      </w:r>
      <w:r w:rsidR="00807B1A" w:rsidRPr="0099690B">
        <w:rPr>
          <w:rFonts w:ascii="Times New Roman" w:hAnsi="Times New Roman" w:cs="Times New Roman"/>
          <w:sz w:val="24"/>
          <w:szCs w:val="24"/>
          <w:lang w:val="id-ID"/>
        </w:rPr>
        <w:t xml:space="preserve">. </w:t>
      </w:r>
      <w:r w:rsidR="0070638D" w:rsidRPr="0099690B">
        <w:rPr>
          <w:rFonts w:ascii="Times New Roman" w:hAnsi="Times New Roman" w:cs="Times New Roman"/>
          <w:sz w:val="24"/>
          <w:szCs w:val="24"/>
          <w:lang w:val="id-ID"/>
        </w:rPr>
        <w:t>Berikut h</w:t>
      </w:r>
      <w:r w:rsidR="00807B1A" w:rsidRPr="0099690B">
        <w:rPr>
          <w:rFonts w:ascii="Times New Roman" w:hAnsi="Times New Roman" w:cs="Times New Roman"/>
          <w:sz w:val="24"/>
          <w:szCs w:val="24"/>
          <w:lang w:val="id-ID"/>
        </w:rPr>
        <w:t>asil analisis koefisien determinasi (R</w:t>
      </w:r>
      <w:r w:rsidR="00807B1A" w:rsidRPr="0099690B">
        <w:rPr>
          <w:rFonts w:ascii="Times New Roman" w:hAnsi="Times New Roman" w:cs="Times New Roman"/>
          <w:sz w:val="24"/>
          <w:szCs w:val="24"/>
          <w:vertAlign w:val="superscript"/>
          <w:lang w:val="id-ID"/>
        </w:rPr>
        <w:t>2</w:t>
      </w:r>
      <w:r w:rsidR="00807B1A" w:rsidRPr="0099690B">
        <w:rPr>
          <w:rFonts w:ascii="Times New Roman" w:hAnsi="Times New Roman" w:cs="Times New Roman"/>
          <w:sz w:val="24"/>
          <w:szCs w:val="24"/>
          <w:lang w:val="id-ID"/>
        </w:rPr>
        <w:t>)  :</w:t>
      </w:r>
    </w:p>
    <w:p w14:paraId="5C304441" w14:textId="2750DA18" w:rsidR="00807B1A" w:rsidRPr="0099690B" w:rsidRDefault="00A80AD3" w:rsidP="00A80AD3">
      <w:pPr>
        <w:pStyle w:val="ListParagraph"/>
        <w:spacing w:line="240" w:lineRule="auto"/>
        <w:ind w:left="567" w:firstLine="284"/>
        <w:jc w:val="center"/>
        <w:rPr>
          <w:rFonts w:ascii="Times New Roman" w:hAnsi="Times New Roman" w:cs="Times New Roman"/>
          <w:b/>
          <w:bCs/>
          <w:lang w:val="id-ID"/>
        </w:rPr>
      </w:pPr>
      <w:r w:rsidRPr="0099690B">
        <w:rPr>
          <w:rFonts w:ascii="Times New Roman" w:hAnsi="Times New Roman" w:cs="Times New Roman"/>
          <w:b/>
          <w:bCs/>
          <w:lang w:val="id-ID"/>
        </w:rPr>
        <w:t>Tabel 4.3.</w:t>
      </w:r>
      <w:r w:rsidR="009C0E53" w:rsidRPr="0099690B">
        <w:rPr>
          <w:rFonts w:ascii="Times New Roman" w:hAnsi="Times New Roman" w:cs="Times New Roman"/>
          <w:b/>
          <w:bCs/>
          <w:lang w:val="id-ID"/>
        </w:rPr>
        <w:t>8</w:t>
      </w:r>
      <w:r w:rsidRPr="0099690B">
        <w:rPr>
          <w:rFonts w:ascii="Times New Roman" w:hAnsi="Times New Roman" w:cs="Times New Roman"/>
          <w:b/>
          <w:bCs/>
          <w:lang w:val="id-ID"/>
        </w:rPr>
        <w:t xml:space="preserve"> Hasil </w:t>
      </w:r>
      <w:r w:rsidR="00A25CBF" w:rsidRPr="0099690B">
        <w:rPr>
          <w:rFonts w:ascii="Times New Roman" w:hAnsi="Times New Roman" w:cs="Times New Roman"/>
          <w:b/>
          <w:bCs/>
          <w:lang w:val="id-ID"/>
        </w:rPr>
        <w:t>Analisis Koefisien Determinasi</w:t>
      </w:r>
    </w:p>
    <w:tbl>
      <w:tblPr>
        <w:tblW w:w="5667" w:type="dxa"/>
        <w:tblInd w:w="1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325"/>
        <w:gridCol w:w="1701"/>
        <w:gridCol w:w="1843"/>
      </w:tblGrid>
      <w:tr w:rsidR="00807B1A" w:rsidRPr="0099690B" w14:paraId="0E82BF8C" w14:textId="77777777" w:rsidTr="001C2193">
        <w:trPr>
          <w:cantSplit/>
        </w:trPr>
        <w:tc>
          <w:tcPr>
            <w:tcW w:w="5667" w:type="dxa"/>
            <w:gridSpan w:val="4"/>
            <w:tcBorders>
              <w:top w:val="nil"/>
              <w:left w:val="nil"/>
              <w:bottom w:val="single" w:sz="8" w:space="0" w:color="152935"/>
              <w:right w:val="nil"/>
            </w:tcBorders>
            <w:shd w:val="clear" w:color="auto" w:fill="FFFFFF"/>
            <w:vAlign w:val="center"/>
          </w:tcPr>
          <w:p w14:paraId="42B7569E" w14:textId="77777777" w:rsidR="00807B1A" w:rsidRPr="0099690B" w:rsidRDefault="00807B1A" w:rsidP="00807B1A">
            <w:pPr>
              <w:autoSpaceDE w:val="0"/>
              <w:autoSpaceDN w:val="0"/>
              <w:adjustRightInd w:val="0"/>
              <w:spacing w:after="0" w:line="320" w:lineRule="atLeast"/>
              <w:ind w:left="60" w:right="60"/>
              <w:jc w:val="center"/>
              <w:rPr>
                <w:rFonts w:ascii="Times New Roman" w:hAnsi="Times New Roman" w:cs="Times New Roman"/>
                <w:color w:val="010205"/>
                <w:kern w:val="0"/>
                <w:sz w:val="20"/>
                <w:szCs w:val="20"/>
                <w:lang w:val="en-US"/>
              </w:rPr>
            </w:pPr>
            <w:r w:rsidRPr="0099690B">
              <w:rPr>
                <w:rFonts w:ascii="Times New Roman" w:hAnsi="Times New Roman" w:cs="Times New Roman"/>
                <w:b/>
                <w:bCs/>
                <w:color w:val="010205"/>
                <w:kern w:val="0"/>
                <w:sz w:val="20"/>
                <w:szCs w:val="20"/>
                <w:lang w:val="en-US"/>
              </w:rPr>
              <w:t>Model Summary</w:t>
            </w:r>
          </w:p>
        </w:tc>
      </w:tr>
      <w:tr w:rsidR="001C2193" w:rsidRPr="0099690B" w14:paraId="6161CF76" w14:textId="77777777" w:rsidTr="001C2193">
        <w:trPr>
          <w:cantSplit/>
        </w:trPr>
        <w:tc>
          <w:tcPr>
            <w:tcW w:w="798" w:type="dxa"/>
            <w:tcBorders>
              <w:top w:val="single" w:sz="8" w:space="0" w:color="152935"/>
              <w:left w:val="single" w:sz="8" w:space="0" w:color="152935"/>
              <w:bottom w:val="single" w:sz="8" w:space="0" w:color="152935"/>
              <w:right w:val="single" w:sz="8" w:space="0" w:color="152935"/>
            </w:tcBorders>
            <w:shd w:val="clear" w:color="auto" w:fill="FFFFFF"/>
            <w:vAlign w:val="bottom"/>
          </w:tcPr>
          <w:p w14:paraId="48FB10A9" w14:textId="77777777" w:rsidR="001C2193" w:rsidRPr="0099690B" w:rsidRDefault="001C2193" w:rsidP="00A80AD3">
            <w:pPr>
              <w:autoSpaceDE w:val="0"/>
              <w:autoSpaceDN w:val="0"/>
              <w:adjustRightInd w:val="0"/>
              <w:spacing w:after="0" w:line="240" w:lineRule="auto"/>
              <w:ind w:left="60" w:right="60"/>
              <w:rPr>
                <w:rFonts w:ascii="Times New Roman" w:hAnsi="Times New Roman" w:cs="Times New Roman"/>
                <w:kern w:val="0"/>
                <w:sz w:val="20"/>
                <w:szCs w:val="20"/>
                <w:lang w:val="en-US"/>
              </w:rPr>
            </w:pPr>
            <w:bookmarkStart w:id="27" w:name="_Hlk187368768"/>
            <w:r w:rsidRPr="0099690B">
              <w:rPr>
                <w:rFonts w:ascii="Times New Roman" w:hAnsi="Times New Roman" w:cs="Times New Roman"/>
                <w:kern w:val="0"/>
                <w:sz w:val="20"/>
                <w:szCs w:val="20"/>
                <w:lang w:val="en-US"/>
              </w:rPr>
              <w:t>Model</w:t>
            </w:r>
          </w:p>
        </w:tc>
        <w:tc>
          <w:tcPr>
            <w:tcW w:w="1325" w:type="dxa"/>
            <w:tcBorders>
              <w:top w:val="single" w:sz="8" w:space="0" w:color="152935"/>
              <w:left w:val="single" w:sz="8" w:space="0" w:color="152935"/>
              <w:bottom w:val="single" w:sz="8" w:space="0" w:color="152935"/>
              <w:right w:val="single" w:sz="8" w:space="0" w:color="152935"/>
            </w:tcBorders>
            <w:shd w:val="clear" w:color="auto" w:fill="FFFFFF"/>
            <w:vAlign w:val="bottom"/>
          </w:tcPr>
          <w:p w14:paraId="62BB0313" w14:textId="77777777" w:rsidR="001C2193" w:rsidRPr="0099690B" w:rsidRDefault="001C2193" w:rsidP="00A80AD3">
            <w:pPr>
              <w:autoSpaceDE w:val="0"/>
              <w:autoSpaceDN w:val="0"/>
              <w:adjustRightInd w:val="0"/>
              <w:spacing w:after="0" w:line="240" w:lineRule="auto"/>
              <w:ind w:left="60" w:right="60"/>
              <w:jc w:val="center"/>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R</w:t>
            </w:r>
          </w:p>
        </w:tc>
        <w:tc>
          <w:tcPr>
            <w:tcW w:w="1701" w:type="dxa"/>
            <w:tcBorders>
              <w:top w:val="single" w:sz="8" w:space="0" w:color="152935"/>
              <w:left w:val="single" w:sz="8" w:space="0" w:color="152935"/>
              <w:bottom w:val="single" w:sz="8" w:space="0" w:color="152935"/>
              <w:right w:val="single" w:sz="8" w:space="0" w:color="152935"/>
            </w:tcBorders>
            <w:shd w:val="clear" w:color="auto" w:fill="FFFFFF"/>
            <w:vAlign w:val="bottom"/>
          </w:tcPr>
          <w:p w14:paraId="3B71EE62" w14:textId="77777777" w:rsidR="001C2193" w:rsidRPr="0099690B" w:rsidRDefault="001C2193" w:rsidP="00A80AD3">
            <w:pPr>
              <w:autoSpaceDE w:val="0"/>
              <w:autoSpaceDN w:val="0"/>
              <w:adjustRightInd w:val="0"/>
              <w:spacing w:after="0" w:line="240" w:lineRule="auto"/>
              <w:ind w:left="60" w:right="60"/>
              <w:jc w:val="center"/>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R Square</w:t>
            </w:r>
          </w:p>
        </w:tc>
        <w:tc>
          <w:tcPr>
            <w:tcW w:w="1843" w:type="dxa"/>
            <w:tcBorders>
              <w:top w:val="single" w:sz="8" w:space="0" w:color="152935"/>
              <w:left w:val="single" w:sz="8" w:space="0" w:color="152935"/>
              <w:bottom w:val="single" w:sz="8" w:space="0" w:color="152935"/>
              <w:right w:val="single" w:sz="8" w:space="0" w:color="152935"/>
            </w:tcBorders>
            <w:shd w:val="clear" w:color="auto" w:fill="FFFFFF"/>
            <w:vAlign w:val="bottom"/>
          </w:tcPr>
          <w:p w14:paraId="1CD2F075" w14:textId="77777777" w:rsidR="001C2193" w:rsidRPr="0099690B" w:rsidRDefault="001C2193" w:rsidP="00A80AD3">
            <w:pPr>
              <w:autoSpaceDE w:val="0"/>
              <w:autoSpaceDN w:val="0"/>
              <w:adjustRightInd w:val="0"/>
              <w:spacing w:after="0" w:line="240" w:lineRule="auto"/>
              <w:ind w:left="60" w:right="60"/>
              <w:jc w:val="center"/>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Adjusted R Square</w:t>
            </w:r>
          </w:p>
        </w:tc>
      </w:tr>
      <w:bookmarkEnd w:id="27"/>
      <w:tr w:rsidR="001C2193" w:rsidRPr="0099690B" w14:paraId="3FC9A5EF" w14:textId="77777777" w:rsidTr="001C2193">
        <w:trPr>
          <w:cantSplit/>
        </w:trPr>
        <w:tc>
          <w:tcPr>
            <w:tcW w:w="798" w:type="dxa"/>
            <w:tcBorders>
              <w:top w:val="single" w:sz="8" w:space="0" w:color="152935"/>
              <w:left w:val="single" w:sz="8" w:space="0" w:color="152935"/>
              <w:bottom w:val="single" w:sz="8" w:space="0" w:color="152935"/>
              <w:right w:val="single" w:sz="8" w:space="0" w:color="152935"/>
            </w:tcBorders>
            <w:shd w:val="clear" w:color="auto" w:fill="auto"/>
          </w:tcPr>
          <w:p w14:paraId="0060D842" w14:textId="77777777" w:rsidR="001C2193" w:rsidRPr="0099690B" w:rsidRDefault="001C2193" w:rsidP="00A80AD3">
            <w:pPr>
              <w:autoSpaceDE w:val="0"/>
              <w:autoSpaceDN w:val="0"/>
              <w:adjustRightInd w:val="0"/>
              <w:spacing w:after="0" w:line="240" w:lineRule="auto"/>
              <w:ind w:left="60" w:right="60"/>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1</w:t>
            </w:r>
          </w:p>
        </w:tc>
        <w:tc>
          <w:tcPr>
            <w:tcW w:w="1325" w:type="dxa"/>
            <w:tcBorders>
              <w:top w:val="single" w:sz="8" w:space="0" w:color="152935"/>
              <w:left w:val="single" w:sz="8" w:space="0" w:color="152935"/>
              <w:bottom w:val="single" w:sz="8" w:space="0" w:color="152935"/>
              <w:right w:val="single" w:sz="8" w:space="0" w:color="152935"/>
            </w:tcBorders>
            <w:shd w:val="clear" w:color="auto" w:fill="auto"/>
          </w:tcPr>
          <w:p w14:paraId="1E550F28" w14:textId="49CBF6B4" w:rsidR="001C2193" w:rsidRPr="0099690B" w:rsidRDefault="001C2193" w:rsidP="00A80AD3">
            <w:pPr>
              <w:autoSpaceDE w:val="0"/>
              <w:autoSpaceDN w:val="0"/>
              <w:adjustRightInd w:val="0"/>
              <w:spacing w:after="0" w:line="240" w:lineRule="auto"/>
              <w:ind w:left="60" w:right="60"/>
              <w:jc w:val="right"/>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,746</w:t>
            </w:r>
            <w:r w:rsidRPr="0099690B">
              <w:rPr>
                <w:rFonts w:ascii="Times New Roman" w:hAnsi="Times New Roman" w:cs="Times New Roman"/>
                <w:kern w:val="0"/>
                <w:sz w:val="20"/>
                <w:szCs w:val="20"/>
                <w:vertAlign w:val="superscript"/>
                <w:lang w:val="en-US"/>
              </w:rPr>
              <w:t>a</w:t>
            </w:r>
          </w:p>
        </w:tc>
        <w:tc>
          <w:tcPr>
            <w:tcW w:w="1701" w:type="dxa"/>
            <w:tcBorders>
              <w:top w:val="single" w:sz="8" w:space="0" w:color="152935"/>
              <w:left w:val="single" w:sz="8" w:space="0" w:color="152935"/>
              <w:bottom w:val="single" w:sz="8" w:space="0" w:color="152935"/>
              <w:right w:val="single" w:sz="8" w:space="0" w:color="152935"/>
            </w:tcBorders>
            <w:shd w:val="clear" w:color="auto" w:fill="FFFFFF"/>
          </w:tcPr>
          <w:p w14:paraId="40332755" w14:textId="0527E3C0" w:rsidR="001C2193" w:rsidRPr="0099690B" w:rsidRDefault="001C2193" w:rsidP="00A80AD3">
            <w:pPr>
              <w:autoSpaceDE w:val="0"/>
              <w:autoSpaceDN w:val="0"/>
              <w:adjustRightInd w:val="0"/>
              <w:spacing w:after="0" w:line="240" w:lineRule="auto"/>
              <w:ind w:left="60" w:right="60"/>
              <w:jc w:val="right"/>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,556</w:t>
            </w:r>
          </w:p>
        </w:tc>
        <w:tc>
          <w:tcPr>
            <w:tcW w:w="1843" w:type="dxa"/>
            <w:tcBorders>
              <w:top w:val="single" w:sz="8" w:space="0" w:color="152935"/>
              <w:left w:val="single" w:sz="8" w:space="0" w:color="152935"/>
              <w:bottom w:val="single" w:sz="8" w:space="0" w:color="152935"/>
              <w:right w:val="single" w:sz="8" w:space="0" w:color="152935"/>
            </w:tcBorders>
            <w:shd w:val="clear" w:color="auto" w:fill="FFFFFF"/>
          </w:tcPr>
          <w:p w14:paraId="0578B9C8" w14:textId="523181F3" w:rsidR="001C2193" w:rsidRPr="0099690B" w:rsidRDefault="001C2193" w:rsidP="00A80AD3">
            <w:pPr>
              <w:autoSpaceDE w:val="0"/>
              <w:autoSpaceDN w:val="0"/>
              <w:adjustRightInd w:val="0"/>
              <w:spacing w:after="0" w:line="240" w:lineRule="auto"/>
              <w:ind w:left="60" w:right="60"/>
              <w:jc w:val="right"/>
              <w:rPr>
                <w:rFonts w:ascii="Times New Roman" w:hAnsi="Times New Roman" w:cs="Times New Roman"/>
                <w:kern w:val="0"/>
                <w:sz w:val="20"/>
                <w:szCs w:val="20"/>
                <w:lang w:val="en-US"/>
              </w:rPr>
            </w:pPr>
            <w:r w:rsidRPr="0099690B">
              <w:rPr>
                <w:rFonts w:ascii="Times New Roman" w:hAnsi="Times New Roman" w:cs="Times New Roman"/>
                <w:kern w:val="0"/>
                <w:sz w:val="20"/>
                <w:szCs w:val="20"/>
                <w:lang w:val="en-US"/>
              </w:rPr>
              <w:t>,542</w:t>
            </w:r>
          </w:p>
        </w:tc>
      </w:tr>
      <w:tr w:rsidR="001C2193" w:rsidRPr="0099690B" w14:paraId="0B5816C4" w14:textId="77777777" w:rsidTr="001C2193">
        <w:trPr>
          <w:cantSplit/>
        </w:trPr>
        <w:tc>
          <w:tcPr>
            <w:tcW w:w="5667" w:type="dxa"/>
            <w:gridSpan w:val="4"/>
            <w:tcBorders>
              <w:top w:val="single" w:sz="8" w:space="0" w:color="152935"/>
              <w:left w:val="single" w:sz="8" w:space="0" w:color="152935"/>
              <w:bottom w:val="single" w:sz="4" w:space="0" w:color="auto"/>
              <w:right w:val="single" w:sz="8" w:space="0" w:color="152935"/>
            </w:tcBorders>
            <w:shd w:val="clear" w:color="auto" w:fill="auto"/>
          </w:tcPr>
          <w:p w14:paraId="7837AF96" w14:textId="77777777" w:rsidR="001C2193" w:rsidRPr="0099690B" w:rsidRDefault="001C2193" w:rsidP="00A80AD3">
            <w:pPr>
              <w:autoSpaceDE w:val="0"/>
              <w:autoSpaceDN w:val="0"/>
              <w:adjustRightInd w:val="0"/>
              <w:spacing w:after="0" w:line="240" w:lineRule="auto"/>
              <w:ind w:left="60" w:right="60"/>
              <w:jc w:val="right"/>
              <w:rPr>
                <w:rFonts w:ascii="Times New Roman" w:hAnsi="Times New Roman" w:cs="Times New Roman"/>
                <w:kern w:val="0"/>
                <w:sz w:val="20"/>
                <w:szCs w:val="20"/>
                <w:lang w:val="en-US"/>
              </w:rPr>
            </w:pPr>
          </w:p>
        </w:tc>
      </w:tr>
    </w:tbl>
    <w:p w14:paraId="6CAE0FF9" w14:textId="77777777" w:rsidR="00A80AD3" w:rsidRPr="0099690B" w:rsidRDefault="00A80AD3" w:rsidP="00A80AD3">
      <w:pPr>
        <w:tabs>
          <w:tab w:val="left" w:pos="426"/>
          <w:tab w:val="left" w:pos="851"/>
          <w:tab w:val="left" w:pos="1843"/>
        </w:tabs>
        <w:spacing w:line="480" w:lineRule="auto"/>
        <w:ind w:left="567" w:firstLine="851"/>
        <w:rPr>
          <w:rFonts w:ascii="Times New Roman" w:hAnsi="Times New Roman" w:cs="Times New Roman"/>
          <w:i/>
          <w:iCs/>
          <w:sz w:val="20"/>
          <w:szCs w:val="20"/>
          <w:lang w:val="id-ID"/>
        </w:rPr>
      </w:pPr>
      <w:r w:rsidRPr="0099690B">
        <w:rPr>
          <w:rFonts w:ascii="Times New Roman" w:hAnsi="Times New Roman" w:cs="Times New Roman"/>
          <w:i/>
          <w:iCs/>
          <w:sz w:val="20"/>
          <w:szCs w:val="20"/>
          <w:lang w:val="id-ID"/>
        </w:rPr>
        <w:t>Sumber : Hasil olah data SPSS 25.0, 2025</w:t>
      </w:r>
    </w:p>
    <w:p w14:paraId="37070087" w14:textId="0A3E577D" w:rsidR="00DD6131" w:rsidRPr="0099690B" w:rsidRDefault="00993DB2" w:rsidP="00E21238">
      <w:pPr>
        <w:tabs>
          <w:tab w:val="left" w:pos="426"/>
          <w:tab w:val="left" w:pos="851"/>
          <w:tab w:val="left" w:pos="1843"/>
        </w:tabs>
        <w:spacing w:line="480" w:lineRule="auto"/>
        <w:ind w:left="567"/>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D6131" w:rsidRPr="0099690B">
        <w:rPr>
          <w:rFonts w:ascii="Times New Roman" w:hAnsi="Times New Roman" w:cs="Times New Roman"/>
          <w:sz w:val="24"/>
          <w:szCs w:val="24"/>
          <w:lang w:val="id-ID"/>
        </w:rPr>
        <w:t>Dari hasil pengujian pada tabel 4.3.8</w:t>
      </w:r>
      <w:r w:rsidR="00A80AD3" w:rsidRPr="0099690B">
        <w:rPr>
          <w:rFonts w:ascii="Times New Roman" w:hAnsi="Times New Roman" w:cs="Times New Roman"/>
          <w:sz w:val="24"/>
          <w:szCs w:val="24"/>
          <w:lang w:val="id-ID"/>
        </w:rPr>
        <w:t xml:space="preserve">, maka didapatkan nilai </w:t>
      </w:r>
      <w:r w:rsidR="00A80AD3" w:rsidRPr="0099690B">
        <w:rPr>
          <w:rFonts w:ascii="Times New Roman" w:hAnsi="Times New Roman" w:cs="Times New Roman"/>
          <w:i/>
          <w:iCs/>
          <w:sz w:val="24"/>
          <w:szCs w:val="24"/>
          <w:lang w:val="id-ID"/>
        </w:rPr>
        <w:t xml:space="preserve">Adjusted R Square </w:t>
      </w:r>
      <w:r w:rsidR="00A80AD3" w:rsidRPr="0099690B">
        <w:rPr>
          <w:rFonts w:ascii="Times New Roman" w:hAnsi="Times New Roman" w:cs="Times New Roman"/>
          <w:sz w:val="24"/>
          <w:szCs w:val="24"/>
          <w:lang w:val="id-ID"/>
        </w:rPr>
        <w:t>sebesar 0,54</w:t>
      </w:r>
      <w:r w:rsidR="001C2193" w:rsidRPr="0099690B">
        <w:rPr>
          <w:rFonts w:ascii="Times New Roman" w:hAnsi="Times New Roman" w:cs="Times New Roman"/>
          <w:sz w:val="24"/>
          <w:szCs w:val="24"/>
          <w:lang w:val="id-ID"/>
        </w:rPr>
        <w:t>2</w:t>
      </w:r>
      <w:r w:rsidR="00A80AD3" w:rsidRPr="0099690B">
        <w:rPr>
          <w:rFonts w:ascii="Times New Roman" w:hAnsi="Times New Roman" w:cs="Times New Roman"/>
          <w:sz w:val="24"/>
          <w:szCs w:val="24"/>
          <w:lang w:val="id-ID"/>
        </w:rPr>
        <w:t xml:space="preserve"> atau 54,</w:t>
      </w:r>
      <w:r w:rsidR="001C2193" w:rsidRPr="0099690B">
        <w:rPr>
          <w:rFonts w:ascii="Times New Roman" w:hAnsi="Times New Roman" w:cs="Times New Roman"/>
          <w:sz w:val="24"/>
          <w:szCs w:val="24"/>
          <w:lang w:val="id-ID"/>
        </w:rPr>
        <w:t>2</w:t>
      </w:r>
      <w:r w:rsidR="00A80AD3" w:rsidRPr="0099690B">
        <w:rPr>
          <w:rFonts w:ascii="Times New Roman" w:hAnsi="Times New Roman" w:cs="Times New Roman"/>
          <w:sz w:val="24"/>
          <w:szCs w:val="24"/>
          <w:lang w:val="id-ID"/>
        </w:rPr>
        <w:t xml:space="preserve">%. Nilai tersebut menunjukkan bahwa total variasi pada variabel kepatuhan wajib pajak </w:t>
      </w:r>
      <w:r w:rsidR="005B4EE0" w:rsidRPr="0099690B">
        <w:rPr>
          <w:rFonts w:ascii="Times New Roman" w:hAnsi="Times New Roman" w:cs="Times New Roman"/>
          <w:sz w:val="24"/>
          <w:szCs w:val="24"/>
          <w:lang w:val="id-ID"/>
        </w:rPr>
        <w:t xml:space="preserve">PBB-P2 di Kota Samarinda </w:t>
      </w:r>
      <w:r w:rsidR="00A80AD3" w:rsidRPr="0099690B">
        <w:rPr>
          <w:rFonts w:ascii="Times New Roman" w:hAnsi="Times New Roman" w:cs="Times New Roman"/>
          <w:sz w:val="24"/>
          <w:szCs w:val="24"/>
          <w:lang w:val="id-ID"/>
        </w:rPr>
        <w:t>dipenga</w:t>
      </w:r>
      <w:r w:rsidR="005B4EE0" w:rsidRPr="0099690B">
        <w:rPr>
          <w:rFonts w:ascii="Times New Roman" w:hAnsi="Times New Roman" w:cs="Times New Roman"/>
          <w:sz w:val="24"/>
          <w:szCs w:val="24"/>
          <w:lang w:val="id-ID"/>
        </w:rPr>
        <w:t>ruhi oleh variabel pengetahuan perpajakan, sanksi perpajakan dan kesadaran wajib pajak sebesar 54,</w:t>
      </w:r>
      <w:r w:rsidR="001C2193" w:rsidRPr="0099690B">
        <w:rPr>
          <w:rFonts w:ascii="Times New Roman" w:hAnsi="Times New Roman" w:cs="Times New Roman"/>
          <w:sz w:val="24"/>
          <w:szCs w:val="24"/>
          <w:lang w:val="id-ID"/>
        </w:rPr>
        <w:t>2</w:t>
      </w:r>
      <w:r w:rsidR="005B4EE0" w:rsidRPr="0099690B">
        <w:rPr>
          <w:rFonts w:ascii="Times New Roman" w:hAnsi="Times New Roman" w:cs="Times New Roman"/>
          <w:sz w:val="24"/>
          <w:szCs w:val="24"/>
          <w:lang w:val="id-ID"/>
        </w:rPr>
        <w:t>%. Se</w:t>
      </w:r>
      <w:r w:rsidR="00EA0D1E" w:rsidRPr="0099690B">
        <w:rPr>
          <w:rFonts w:ascii="Times New Roman" w:hAnsi="Times New Roman" w:cs="Times New Roman"/>
          <w:sz w:val="24"/>
          <w:szCs w:val="24"/>
          <w:lang w:val="id-ID"/>
        </w:rPr>
        <w:t>mentara</w:t>
      </w:r>
      <w:r w:rsidR="005B4EE0" w:rsidRPr="0099690B">
        <w:rPr>
          <w:rFonts w:ascii="Times New Roman" w:hAnsi="Times New Roman" w:cs="Times New Roman"/>
          <w:sz w:val="24"/>
          <w:szCs w:val="24"/>
          <w:lang w:val="id-ID"/>
        </w:rPr>
        <w:t xml:space="preserve"> nilai yang tersisa sebesar 45,</w:t>
      </w:r>
      <w:r w:rsidR="001C2193" w:rsidRPr="0099690B">
        <w:rPr>
          <w:rFonts w:ascii="Times New Roman" w:hAnsi="Times New Roman" w:cs="Times New Roman"/>
          <w:sz w:val="24"/>
          <w:szCs w:val="24"/>
          <w:lang w:val="id-ID"/>
        </w:rPr>
        <w:t>8</w:t>
      </w:r>
      <w:r w:rsidR="005B4EE0" w:rsidRPr="0099690B">
        <w:rPr>
          <w:rFonts w:ascii="Times New Roman" w:hAnsi="Times New Roman" w:cs="Times New Roman"/>
          <w:sz w:val="24"/>
          <w:szCs w:val="24"/>
          <w:lang w:val="id-ID"/>
        </w:rPr>
        <w:t>% dipengaruhi oleh faktor lain</w:t>
      </w:r>
      <w:r w:rsidR="00EA0D1E" w:rsidRPr="0099690B">
        <w:rPr>
          <w:rFonts w:ascii="Times New Roman" w:hAnsi="Times New Roman" w:cs="Times New Roman"/>
          <w:sz w:val="24"/>
          <w:szCs w:val="24"/>
          <w:lang w:val="id-ID"/>
        </w:rPr>
        <w:t xml:space="preserve"> </w:t>
      </w:r>
      <w:r w:rsidR="005B4EE0" w:rsidRPr="0099690B">
        <w:rPr>
          <w:rFonts w:ascii="Times New Roman" w:hAnsi="Times New Roman" w:cs="Times New Roman"/>
          <w:sz w:val="24"/>
          <w:szCs w:val="24"/>
          <w:lang w:val="id-ID"/>
        </w:rPr>
        <w:t>atau variabel lain yang tidak diteliti pada penelitian ini.</w:t>
      </w:r>
    </w:p>
    <w:p w14:paraId="0B20E24F" w14:textId="1975EB36" w:rsidR="008D08BD" w:rsidRPr="0099690B" w:rsidRDefault="009828FE" w:rsidP="009828FE">
      <w:pPr>
        <w:pStyle w:val="ListParagraph"/>
        <w:tabs>
          <w:tab w:val="left" w:pos="426"/>
          <w:tab w:val="left" w:pos="851"/>
          <w:tab w:val="left" w:pos="1843"/>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4.4 </w:t>
      </w:r>
      <w:r w:rsidR="008D08BD" w:rsidRPr="0099690B">
        <w:rPr>
          <w:rFonts w:ascii="Times New Roman" w:hAnsi="Times New Roman" w:cs="Times New Roman"/>
          <w:b/>
          <w:bCs/>
          <w:sz w:val="24"/>
          <w:szCs w:val="24"/>
          <w:lang w:val="id-ID"/>
        </w:rPr>
        <w:t>Pembahasan</w:t>
      </w:r>
    </w:p>
    <w:p w14:paraId="0CEA6C6C" w14:textId="24E4A1E6" w:rsidR="008D08BD" w:rsidRPr="0099690B" w:rsidRDefault="008D08BD" w:rsidP="00BB63BC">
      <w:pPr>
        <w:pStyle w:val="ListParagraph"/>
        <w:numPr>
          <w:ilvl w:val="0"/>
          <w:numId w:val="85"/>
        </w:numPr>
        <w:tabs>
          <w:tab w:val="left" w:pos="426"/>
          <w:tab w:val="left" w:pos="851"/>
          <w:tab w:val="left" w:pos="1843"/>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Pengaruh Pengetahuan Perpajakan Terhadap Kepatuhan Wajib Pajak</w:t>
      </w:r>
    </w:p>
    <w:p w14:paraId="44DCE12B" w14:textId="0086CE9D" w:rsidR="00C57662" w:rsidRPr="0099690B" w:rsidRDefault="00472740" w:rsidP="00C57662">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FC5CF4" w:rsidRPr="0099690B">
        <w:rPr>
          <w:rFonts w:ascii="Times New Roman" w:hAnsi="Times New Roman" w:cs="Times New Roman"/>
          <w:sz w:val="24"/>
          <w:szCs w:val="24"/>
          <w:lang w:val="id-ID"/>
        </w:rPr>
        <w:t>Dari</w:t>
      </w:r>
      <w:r w:rsidR="00C9375D" w:rsidRPr="0099690B">
        <w:rPr>
          <w:rFonts w:ascii="Times New Roman" w:hAnsi="Times New Roman" w:cs="Times New Roman"/>
          <w:sz w:val="24"/>
          <w:szCs w:val="24"/>
          <w:lang w:val="id-ID"/>
        </w:rPr>
        <w:t xml:space="preserve"> hasil penelitian </w:t>
      </w:r>
      <w:r w:rsidR="00114583" w:rsidRPr="0099690B">
        <w:rPr>
          <w:rFonts w:ascii="Times New Roman" w:hAnsi="Times New Roman" w:cs="Times New Roman"/>
          <w:sz w:val="24"/>
          <w:szCs w:val="24"/>
          <w:lang w:val="id-ID"/>
        </w:rPr>
        <w:t>tersebut</w:t>
      </w:r>
      <w:r w:rsidR="00C9375D" w:rsidRPr="0099690B">
        <w:rPr>
          <w:rFonts w:ascii="Times New Roman" w:hAnsi="Times New Roman" w:cs="Times New Roman"/>
          <w:sz w:val="24"/>
          <w:szCs w:val="24"/>
          <w:lang w:val="id-ID"/>
        </w:rPr>
        <w:t>, maka</w:t>
      </w:r>
      <w:r w:rsidR="00114583" w:rsidRPr="0099690B">
        <w:rPr>
          <w:rFonts w:ascii="Times New Roman" w:hAnsi="Times New Roman" w:cs="Times New Roman"/>
          <w:sz w:val="24"/>
          <w:szCs w:val="24"/>
          <w:lang w:val="id-ID"/>
        </w:rPr>
        <w:t xml:space="preserve"> </w:t>
      </w:r>
      <w:r w:rsidR="00C9375D" w:rsidRPr="0099690B">
        <w:rPr>
          <w:rFonts w:ascii="Times New Roman" w:hAnsi="Times New Roman" w:cs="Times New Roman"/>
          <w:sz w:val="24"/>
          <w:szCs w:val="24"/>
          <w:lang w:val="id-ID"/>
        </w:rPr>
        <w:t>dapat</w:t>
      </w:r>
      <w:r w:rsidR="00114583" w:rsidRPr="0099690B">
        <w:rPr>
          <w:rFonts w:ascii="Times New Roman" w:hAnsi="Times New Roman" w:cs="Times New Roman"/>
          <w:sz w:val="24"/>
          <w:szCs w:val="24"/>
          <w:lang w:val="id-ID"/>
        </w:rPr>
        <w:t xml:space="preserve"> disimpulkan </w:t>
      </w:r>
      <w:r w:rsidR="00C9375D" w:rsidRPr="0099690B">
        <w:rPr>
          <w:rFonts w:ascii="Times New Roman" w:hAnsi="Times New Roman" w:cs="Times New Roman"/>
          <w:sz w:val="24"/>
          <w:szCs w:val="24"/>
          <w:lang w:val="id-ID"/>
        </w:rPr>
        <w:t xml:space="preserve">bahwa pengetahuan perpajakan </w:t>
      </w:r>
      <w:r w:rsidR="00830712" w:rsidRPr="0099690B">
        <w:rPr>
          <w:rFonts w:ascii="Times New Roman" w:hAnsi="Times New Roman" w:cs="Times New Roman"/>
          <w:sz w:val="24"/>
          <w:szCs w:val="24"/>
          <w:lang w:val="id-ID"/>
        </w:rPr>
        <w:t xml:space="preserve">mempengaruhi </w:t>
      </w:r>
      <w:r w:rsidR="003566BD" w:rsidRPr="0099690B">
        <w:rPr>
          <w:rFonts w:ascii="Times New Roman" w:hAnsi="Times New Roman" w:cs="Times New Roman"/>
          <w:sz w:val="24"/>
          <w:szCs w:val="24"/>
          <w:lang w:val="id-ID"/>
        </w:rPr>
        <w:t xml:space="preserve">kepatuhan wajib pajak bumi dan bangunan di Kota Samarinda </w:t>
      </w:r>
      <w:r w:rsidR="00830712" w:rsidRPr="0099690B">
        <w:rPr>
          <w:rFonts w:ascii="Times New Roman" w:hAnsi="Times New Roman" w:cs="Times New Roman"/>
          <w:sz w:val="24"/>
          <w:szCs w:val="24"/>
          <w:lang w:val="id-ID"/>
        </w:rPr>
        <w:t>secara</w:t>
      </w:r>
      <w:r w:rsidR="00C9375D" w:rsidRPr="0099690B">
        <w:rPr>
          <w:rFonts w:ascii="Times New Roman" w:hAnsi="Times New Roman" w:cs="Times New Roman"/>
          <w:sz w:val="24"/>
          <w:szCs w:val="24"/>
          <w:lang w:val="id-ID"/>
        </w:rPr>
        <w:t xml:space="preserve"> signifikan dan positif</w:t>
      </w:r>
      <w:r w:rsidR="003566BD" w:rsidRPr="0099690B">
        <w:rPr>
          <w:rFonts w:ascii="Times New Roman" w:hAnsi="Times New Roman" w:cs="Times New Roman"/>
          <w:sz w:val="24"/>
          <w:szCs w:val="24"/>
          <w:lang w:val="id-ID"/>
        </w:rPr>
        <w:t xml:space="preserve"> </w:t>
      </w:r>
      <w:r w:rsidR="00C9375D" w:rsidRPr="0099690B">
        <w:rPr>
          <w:rFonts w:ascii="Times New Roman" w:hAnsi="Times New Roman" w:cs="Times New Roman"/>
          <w:sz w:val="24"/>
          <w:szCs w:val="24"/>
          <w:lang w:val="id-ID"/>
        </w:rPr>
        <w:t>atau hipotesi</w:t>
      </w:r>
      <w:r w:rsidR="007B618B" w:rsidRPr="0099690B">
        <w:rPr>
          <w:rFonts w:ascii="Times New Roman" w:hAnsi="Times New Roman" w:cs="Times New Roman"/>
          <w:sz w:val="24"/>
          <w:szCs w:val="24"/>
          <w:lang w:val="id-ID"/>
        </w:rPr>
        <w:t>s</w:t>
      </w:r>
      <w:r w:rsidR="00C9375D" w:rsidRPr="0099690B">
        <w:rPr>
          <w:rFonts w:ascii="Times New Roman" w:hAnsi="Times New Roman" w:cs="Times New Roman"/>
          <w:sz w:val="24"/>
          <w:szCs w:val="24"/>
          <w:lang w:val="id-ID"/>
        </w:rPr>
        <w:t xml:space="preserve"> pertama (H</w:t>
      </w:r>
      <w:r w:rsidR="00C9375D" w:rsidRPr="0099690B">
        <w:rPr>
          <w:rFonts w:ascii="Times New Roman" w:hAnsi="Times New Roman" w:cs="Times New Roman"/>
          <w:sz w:val="24"/>
          <w:szCs w:val="24"/>
          <w:vertAlign w:val="subscript"/>
          <w:lang w:val="id-ID"/>
        </w:rPr>
        <w:t>1</w:t>
      </w:r>
      <w:r w:rsidR="00C9375D" w:rsidRPr="0099690B">
        <w:rPr>
          <w:rFonts w:ascii="Times New Roman" w:hAnsi="Times New Roman" w:cs="Times New Roman"/>
          <w:sz w:val="24"/>
          <w:szCs w:val="24"/>
          <w:lang w:val="id-ID"/>
        </w:rPr>
        <w:t>)</w:t>
      </w:r>
      <w:r w:rsidR="00114583" w:rsidRPr="0099690B">
        <w:rPr>
          <w:rFonts w:ascii="Times New Roman" w:hAnsi="Times New Roman" w:cs="Times New Roman"/>
          <w:sz w:val="24"/>
          <w:szCs w:val="24"/>
          <w:lang w:val="id-ID"/>
        </w:rPr>
        <w:t xml:space="preserve"> terbukti dan </w:t>
      </w:r>
      <w:r w:rsidR="00C9375D" w:rsidRPr="0099690B">
        <w:rPr>
          <w:rFonts w:ascii="Times New Roman" w:hAnsi="Times New Roman" w:cs="Times New Roman"/>
          <w:sz w:val="24"/>
          <w:szCs w:val="24"/>
          <w:lang w:val="id-ID"/>
        </w:rPr>
        <w:t>diterima.</w:t>
      </w:r>
      <w:r w:rsidRPr="0099690B">
        <w:rPr>
          <w:rFonts w:ascii="Times New Roman" w:hAnsi="Times New Roman" w:cs="Times New Roman"/>
          <w:sz w:val="24"/>
          <w:szCs w:val="24"/>
          <w:lang w:val="id-ID"/>
        </w:rPr>
        <w:t xml:space="preserve"> </w:t>
      </w:r>
      <w:r w:rsidR="00830712" w:rsidRPr="0099690B">
        <w:rPr>
          <w:rFonts w:ascii="Times New Roman" w:hAnsi="Times New Roman" w:cs="Times New Roman"/>
          <w:sz w:val="24"/>
          <w:szCs w:val="24"/>
          <w:lang w:val="id-ID"/>
        </w:rPr>
        <w:t>Hasil penelitian men</w:t>
      </w:r>
      <w:r w:rsidR="00D675BB" w:rsidRPr="0099690B">
        <w:rPr>
          <w:rFonts w:ascii="Times New Roman" w:hAnsi="Times New Roman" w:cs="Times New Roman"/>
          <w:sz w:val="24"/>
          <w:szCs w:val="24"/>
          <w:lang w:val="id-ID"/>
        </w:rPr>
        <w:t>gungkapkan</w:t>
      </w:r>
      <w:r w:rsidR="00830712" w:rsidRPr="0099690B">
        <w:rPr>
          <w:rFonts w:ascii="Times New Roman" w:hAnsi="Times New Roman" w:cs="Times New Roman"/>
          <w:sz w:val="24"/>
          <w:szCs w:val="24"/>
          <w:lang w:val="id-ID"/>
        </w:rPr>
        <w:t xml:space="preserve"> bahwa pengetahuan yang lebih baik tentang </w:t>
      </w:r>
      <w:r w:rsidR="00830712" w:rsidRPr="0099690B">
        <w:rPr>
          <w:rFonts w:ascii="Times New Roman" w:hAnsi="Times New Roman" w:cs="Times New Roman"/>
          <w:sz w:val="24"/>
          <w:szCs w:val="24"/>
          <w:lang w:val="id-ID"/>
        </w:rPr>
        <w:lastRenderedPageBreak/>
        <w:t xml:space="preserve">perpajakan, dapat berdampak positif dan mempengaruhi kepatuhan </w:t>
      </w:r>
      <w:r w:rsidR="00D675BB" w:rsidRPr="0099690B">
        <w:rPr>
          <w:rFonts w:ascii="Times New Roman" w:hAnsi="Times New Roman" w:cs="Times New Roman"/>
          <w:sz w:val="24"/>
          <w:szCs w:val="24"/>
          <w:lang w:val="id-ID"/>
        </w:rPr>
        <w:t xml:space="preserve">seorang </w:t>
      </w:r>
      <w:r w:rsidR="00830712" w:rsidRPr="0099690B">
        <w:rPr>
          <w:rFonts w:ascii="Times New Roman" w:hAnsi="Times New Roman" w:cs="Times New Roman"/>
          <w:sz w:val="24"/>
          <w:szCs w:val="24"/>
          <w:lang w:val="id-ID"/>
        </w:rPr>
        <w:t>wajib pajak.</w:t>
      </w:r>
    </w:p>
    <w:p w14:paraId="55E736D7" w14:textId="515E82B4" w:rsidR="00472740" w:rsidRPr="0099690B" w:rsidRDefault="003B66BD" w:rsidP="00C57662">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604BE" w:rsidRPr="0099690B">
        <w:rPr>
          <w:rFonts w:ascii="Times New Roman" w:hAnsi="Times New Roman" w:cs="Times New Roman"/>
          <w:sz w:val="24"/>
          <w:szCs w:val="24"/>
          <w:lang w:val="id-ID"/>
        </w:rPr>
        <w:t xml:space="preserve">Hasil ini sejalan dengan penelitian </w:t>
      </w:r>
      <w:r w:rsidR="000604BE" w:rsidRPr="0099690B">
        <w:rPr>
          <w:rFonts w:ascii="Times New Roman" w:hAnsi="Times New Roman" w:cs="Times New Roman"/>
          <w:sz w:val="24"/>
          <w:szCs w:val="24"/>
          <w:lang w:val="id-ID"/>
        </w:rPr>
        <w:fldChar w:fldCharType="begin" w:fldLock="1"/>
      </w:r>
      <w:r w:rsidR="000604BE"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2020)","manualFormatting":"Ablessy (2020)","plainTextFormattedCitation":"(Ablessy, 2020)","previouslyFormattedCitation":"(Ablessy, 2020)"},"properties":{"noteIndex":0},"schema":"https://github.com/citation-style-language/schema/raw/master/csl-citation.json"}</w:instrText>
      </w:r>
      <w:r w:rsidR="000604BE" w:rsidRPr="0099690B">
        <w:rPr>
          <w:rFonts w:ascii="Times New Roman" w:hAnsi="Times New Roman" w:cs="Times New Roman"/>
          <w:sz w:val="24"/>
          <w:szCs w:val="24"/>
          <w:lang w:val="id-ID"/>
        </w:rPr>
        <w:fldChar w:fldCharType="separate"/>
      </w:r>
      <w:r w:rsidR="000604BE" w:rsidRPr="0099690B">
        <w:rPr>
          <w:rFonts w:ascii="Times New Roman" w:hAnsi="Times New Roman" w:cs="Times New Roman"/>
          <w:noProof/>
          <w:sz w:val="24"/>
          <w:szCs w:val="24"/>
          <w:lang w:val="id-ID"/>
        </w:rPr>
        <w:t>Ablessy (2020)</w:t>
      </w:r>
      <w:r w:rsidR="000604BE" w:rsidRPr="0099690B">
        <w:rPr>
          <w:rFonts w:ascii="Times New Roman" w:hAnsi="Times New Roman" w:cs="Times New Roman"/>
          <w:sz w:val="24"/>
          <w:szCs w:val="24"/>
          <w:lang w:val="id-ID"/>
        </w:rPr>
        <w:fldChar w:fldCharType="end"/>
      </w:r>
      <w:r w:rsidR="000604BE" w:rsidRPr="0099690B">
        <w:rPr>
          <w:rFonts w:ascii="Times New Roman" w:hAnsi="Times New Roman" w:cs="Times New Roman"/>
          <w:sz w:val="24"/>
          <w:szCs w:val="24"/>
          <w:lang w:val="id-ID"/>
        </w:rPr>
        <w:t xml:space="preserve">, </w:t>
      </w:r>
      <w:r w:rsidR="000604BE" w:rsidRPr="0099690B">
        <w:rPr>
          <w:rFonts w:ascii="Times New Roman" w:hAnsi="Times New Roman" w:cs="Times New Roman"/>
          <w:sz w:val="24"/>
          <w:szCs w:val="24"/>
          <w:lang w:val="id-ID"/>
        </w:rPr>
        <w:fldChar w:fldCharType="begin" w:fldLock="1"/>
      </w:r>
      <w:r w:rsidR="000604BE" w:rsidRPr="0099690B">
        <w:rPr>
          <w:rFonts w:ascii="Times New Roman" w:hAnsi="Times New Roman" w:cs="Times New Roman"/>
          <w:sz w:val="24"/>
          <w:szCs w:val="24"/>
          <w:lang w:val="id-ID"/>
        </w:rPr>
        <w:instrText>ADDIN CSL_CITATION {"citationItems":[{"id":"ITEM-1","itemData":{"abstract":"This research aims to obtain evidences empirically about the influence of the implementation of government accounting standards, internal control systems and accounting staff competence to the quality of local government financial statements. The population in this research is staff members of SKPD in South Tangerang City. This research is a quantitative research that conduct by using primary data. This research using simple random sampling technique, and samples obtained and used amounted to 100 respondents. The data collection were done by using questionnaire method. The method of analysis used in testing the hypothesis is multiple linear regression analysis. The results that the application of government accounting standards, internal control system and accounting staff competence partially have the positive effect and significant on the quality of local government financial statements. Thus, the application of government accounting standards, internal control system and accounting staff competence simultaneously have positive effect and significant on the quality of local government financial statements.","author":[{"dropping-particle":"","family":"Putra","given":"Donny Maha","non-dropping-particle":"","parse-names":false,"suffix":""}],"container-title":"Akuntansi Riset)","id":"ITEM-1","issue":"2","issued":{"date-parts":[["2023"]]},"page":"13-26","title":"The Tax Compliance Factors in Individual Taxpayer Perspective","type":"article-journal","volume":"9"},"uris":["http://www.mendeley.com/documents/?uuid=7a582a68-b701-4de9-aa41-47eb290010fb"]}],"mendeley":{"formattedCitation":"(Putra, 2023)","manualFormatting":"Putra (2023)","plainTextFormattedCitation":"(Putra, 2023)","previouslyFormattedCitation":"(Putra, 2023)"},"properties":{"noteIndex":0},"schema":"https://github.com/citation-style-language/schema/raw/master/csl-citation.json"}</w:instrText>
      </w:r>
      <w:r w:rsidR="000604BE" w:rsidRPr="0099690B">
        <w:rPr>
          <w:rFonts w:ascii="Times New Roman" w:hAnsi="Times New Roman" w:cs="Times New Roman"/>
          <w:sz w:val="24"/>
          <w:szCs w:val="24"/>
          <w:lang w:val="id-ID"/>
        </w:rPr>
        <w:fldChar w:fldCharType="separate"/>
      </w:r>
      <w:r w:rsidR="000604BE" w:rsidRPr="0099690B">
        <w:rPr>
          <w:rFonts w:ascii="Times New Roman" w:hAnsi="Times New Roman" w:cs="Times New Roman"/>
          <w:noProof/>
          <w:sz w:val="24"/>
          <w:szCs w:val="24"/>
          <w:lang w:val="id-ID"/>
        </w:rPr>
        <w:t>Putra (2023)</w:t>
      </w:r>
      <w:r w:rsidR="000604BE" w:rsidRPr="0099690B">
        <w:rPr>
          <w:rFonts w:ascii="Times New Roman" w:hAnsi="Times New Roman" w:cs="Times New Roman"/>
          <w:sz w:val="24"/>
          <w:szCs w:val="24"/>
          <w:lang w:val="id-ID"/>
        </w:rPr>
        <w:fldChar w:fldCharType="end"/>
      </w:r>
      <w:r w:rsidR="000604BE" w:rsidRPr="0099690B">
        <w:rPr>
          <w:rFonts w:ascii="Times New Roman" w:hAnsi="Times New Roman" w:cs="Times New Roman"/>
          <w:sz w:val="24"/>
          <w:szCs w:val="24"/>
          <w:lang w:val="id-ID"/>
        </w:rPr>
        <w:t xml:space="preserve"> dan </w:t>
      </w:r>
      <w:r w:rsidR="000604BE" w:rsidRPr="0099690B">
        <w:rPr>
          <w:rFonts w:ascii="Times New Roman" w:hAnsi="Times New Roman" w:cs="Times New Roman"/>
          <w:sz w:val="24"/>
          <w:szCs w:val="24"/>
          <w:lang w:val="id-ID"/>
        </w:rPr>
        <w:fldChar w:fldCharType="begin" w:fldLock="1"/>
      </w:r>
      <w:r w:rsidR="00B971D8" w:rsidRPr="0099690B">
        <w:rPr>
          <w:rFonts w:ascii="Times New Roman" w:hAnsi="Times New Roman" w:cs="Times New Roman"/>
          <w:sz w:val="24"/>
          <w:szCs w:val="24"/>
          <w:lang w:val="id-ID"/>
        </w:rPr>
        <w:instrText>ADDIN CSL_CITATION {"citationItems":[{"id":"ITEM-1","itemData":{"ISSN":"2548-7507","abstract":"This study aims to determine the effect of taxpayer awareness and tax service quality on taxpayer compliance in paying Land and Building Tax in Bandung City. The sampling technique used is simple random sampling with 75 respondents of Central Bandung City Taxpayers. The data of this study used primary data directly through questionnaires and analyzed using SPSS 25. The method of analysis of this study used multiple linear regression. The results showed that taxpayer awareness and tax service quality simultaneously had a significant effect on taxpayer compliance in paying Land and Building Tax, while the tax service quality partially had no effect on taxpayer compliance in paying Land and Building Tax.","author":[{"dropping-particle":"","family":"Wulandari","given":"Novita","non-dropping-particle":"","parse-names":false,"suffix":""},{"dropping-particle":"","family":"Wahyudi","given":"Djoko","non-dropping-particle":"","parse-names":false,"suffix":""}],"container-title":"Jurnal Pendidikan Tambusai","id":"ITEM-1","issue":"2","issued":{"date-parts":[["2022"]]},"page":"14853-14870","title":"Pengaruh Pengetahuan Perpajakan, Sanksi Pajak, Kesadaran Wajib Pajak, dan Kualitas Pelayanan Pajak terhadap Kepatuhan Wajib Pajak Bumi dan Bangunan di Desa Mranggen Kabupaten Demak","type":"article-journal","volume":"6"},"uris":["http://www.mendeley.com/documents/?uuid=17f21f77-57e4-43e1-9468-49f70113adde"]}],"mendeley":{"formattedCitation":"(Wulandari &amp; Wahyudi, 2022)","manualFormatting":"Wulandari &amp; Wahyudi (2022)","plainTextFormattedCitation":"(Wulandari &amp; Wahyudi, 2022)","previouslyFormattedCitation":"(Wulandari &amp; Wahyudi, 2022)"},"properties":{"noteIndex":0},"schema":"https://github.com/citation-style-language/schema/raw/master/csl-citation.json"}</w:instrText>
      </w:r>
      <w:r w:rsidR="000604BE" w:rsidRPr="0099690B">
        <w:rPr>
          <w:rFonts w:ascii="Times New Roman" w:hAnsi="Times New Roman" w:cs="Times New Roman"/>
          <w:sz w:val="24"/>
          <w:szCs w:val="24"/>
          <w:lang w:val="id-ID"/>
        </w:rPr>
        <w:fldChar w:fldCharType="separate"/>
      </w:r>
      <w:r w:rsidR="000604BE" w:rsidRPr="0099690B">
        <w:rPr>
          <w:rFonts w:ascii="Times New Roman" w:hAnsi="Times New Roman" w:cs="Times New Roman"/>
          <w:noProof/>
          <w:sz w:val="24"/>
          <w:szCs w:val="24"/>
          <w:lang w:val="id-ID"/>
        </w:rPr>
        <w:t>Wulandari &amp; Wahyudi (2022)</w:t>
      </w:r>
      <w:r w:rsidR="000604BE" w:rsidRPr="0099690B">
        <w:rPr>
          <w:rFonts w:ascii="Times New Roman" w:hAnsi="Times New Roman" w:cs="Times New Roman"/>
          <w:sz w:val="24"/>
          <w:szCs w:val="24"/>
          <w:lang w:val="id-ID"/>
        </w:rPr>
        <w:fldChar w:fldCharType="end"/>
      </w:r>
      <w:r w:rsidR="000604BE" w:rsidRPr="0099690B">
        <w:rPr>
          <w:rFonts w:ascii="Times New Roman" w:hAnsi="Times New Roman" w:cs="Times New Roman"/>
          <w:sz w:val="24"/>
          <w:szCs w:val="24"/>
          <w:lang w:val="id-ID"/>
        </w:rPr>
        <w:t xml:space="preserve"> yang menyimpulkan bahwa pengetahuan perpajakan berpengaruh signifikan dan positif terhadap kepatuhan wajib pajak dalam membayar pajak bumi dan bangunan.</w:t>
      </w:r>
      <w:r w:rsidRPr="0099690B">
        <w:rPr>
          <w:rFonts w:ascii="Times New Roman" w:hAnsi="Times New Roman" w:cs="Times New Roman"/>
          <w:sz w:val="24"/>
          <w:szCs w:val="24"/>
          <w:lang w:val="id-ID"/>
        </w:rPr>
        <w:t xml:space="preserve"> Artinya pengetahuan wajib pajak PBB-P2 menjadi hal yang penting untuk bisa memahami ketentuan-ketentuan perpajakan yang akan meningkatkan pula kemauan dalam membayar pajak dengan benar dan tepat waktu.</w:t>
      </w:r>
    </w:p>
    <w:p w14:paraId="3357E652" w14:textId="5D700A10" w:rsidR="003B66BD" w:rsidRPr="0099690B" w:rsidRDefault="00EF6EFD" w:rsidP="007934B6">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830712" w:rsidRPr="0099690B">
        <w:rPr>
          <w:rFonts w:ascii="Times New Roman" w:hAnsi="Times New Roman" w:cs="Times New Roman"/>
          <w:sz w:val="24"/>
          <w:szCs w:val="24"/>
          <w:lang w:val="id-ID"/>
        </w:rPr>
        <w:t xml:space="preserve">Berdasarkan </w:t>
      </w:r>
      <w:r w:rsidR="003B66BD" w:rsidRPr="0099690B">
        <w:rPr>
          <w:rFonts w:ascii="Times New Roman" w:hAnsi="Times New Roman" w:cs="Times New Roman"/>
          <w:i/>
          <w:iCs/>
          <w:sz w:val="24"/>
          <w:szCs w:val="24"/>
          <w:lang w:val="id-ID"/>
        </w:rPr>
        <w:t>Theory of Planned Behavior</w:t>
      </w:r>
      <w:r w:rsidR="003B66BD"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apabila individu telah memenuhi kewajiban pajaknya (berperilaku atas faktor), hal itu mengindikasikan bahwa wajib pajak telah memiliki pengetahuan dan pemahaman (faktor motivasi atau keyakinan) akan pentingnya membayar pajak atau </w:t>
      </w:r>
      <w:r w:rsidRPr="0099690B">
        <w:rPr>
          <w:rFonts w:ascii="Times New Roman" w:hAnsi="Times New Roman" w:cs="Times New Roman"/>
          <w:i/>
          <w:iCs/>
          <w:sz w:val="24"/>
          <w:szCs w:val="24"/>
          <w:lang w:val="id-ID"/>
        </w:rPr>
        <w:t>Behavioral Beliefs</w:t>
      </w:r>
      <w:r w:rsidRPr="0099690B">
        <w:rPr>
          <w:rFonts w:ascii="Times New Roman" w:hAnsi="Times New Roman" w:cs="Times New Roman"/>
          <w:sz w:val="24"/>
          <w:szCs w:val="24"/>
          <w:lang w:val="id-ID"/>
        </w:rPr>
        <w:t>. Dalam teori ini, dapat menjelaskan bahwa pengetahuan</w:t>
      </w:r>
      <w:r w:rsidR="007934B6" w:rsidRPr="0099690B">
        <w:rPr>
          <w:rFonts w:ascii="Times New Roman" w:hAnsi="Times New Roman" w:cs="Times New Roman"/>
          <w:sz w:val="24"/>
          <w:szCs w:val="24"/>
          <w:lang w:val="id-ID"/>
        </w:rPr>
        <w:t xml:space="preserve"> perpajakan yang berasal dari faktor eksternal saja tidak cukup untuk memotivasi individu. Perlu adanya niat yang timbul yaitu kesan yang </w:t>
      </w:r>
      <w:r w:rsidR="00424AA4" w:rsidRPr="0099690B">
        <w:rPr>
          <w:rFonts w:ascii="Times New Roman" w:hAnsi="Times New Roman" w:cs="Times New Roman"/>
          <w:sz w:val="24"/>
          <w:szCs w:val="24"/>
          <w:lang w:val="id-ID"/>
        </w:rPr>
        <w:t xml:space="preserve">dihasilkan </w:t>
      </w:r>
      <w:r w:rsidR="007934B6" w:rsidRPr="0099690B">
        <w:rPr>
          <w:rFonts w:ascii="Times New Roman" w:hAnsi="Times New Roman" w:cs="Times New Roman"/>
          <w:sz w:val="24"/>
          <w:szCs w:val="24"/>
          <w:lang w:val="id-ID"/>
        </w:rPr>
        <w:t>dalam</w:t>
      </w:r>
      <w:r w:rsidR="00424AA4" w:rsidRPr="0099690B">
        <w:rPr>
          <w:rFonts w:ascii="Times New Roman" w:hAnsi="Times New Roman" w:cs="Times New Roman"/>
          <w:sz w:val="24"/>
          <w:szCs w:val="24"/>
          <w:lang w:val="id-ID"/>
        </w:rPr>
        <w:t xml:space="preserve"> pikiran </w:t>
      </w:r>
      <w:r w:rsidR="007934B6" w:rsidRPr="0099690B">
        <w:rPr>
          <w:rFonts w:ascii="Times New Roman" w:hAnsi="Times New Roman" w:cs="Times New Roman"/>
          <w:sz w:val="24"/>
          <w:szCs w:val="24"/>
          <w:lang w:val="id-ID"/>
        </w:rPr>
        <w:t xml:space="preserve">individu </w:t>
      </w:r>
      <w:r w:rsidR="00424AA4" w:rsidRPr="0099690B">
        <w:rPr>
          <w:rFonts w:ascii="Times New Roman" w:hAnsi="Times New Roman" w:cs="Times New Roman"/>
          <w:sz w:val="24"/>
          <w:szCs w:val="24"/>
          <w:lang w:val="id-ID"/>
        </w:rPr>
        <w:t>terhadap</w:t>
      </w:r>
      <w:r w:rsidR="007934B6" w:rsidRPr="0099690B">
        <w:rPr>
          <w:rFonts w:ascii="Times New Roman" w:hAnsi="Times New Roman" w:cs="Times New Roman"/>
          <w:sz w:val="24"/>
          <w:szCs w:val="24"/>
          <w:lang w:val="id-ID"/>
        </w:rPr>
        <w:t xml:space="preserve"> hal yang mempengaruhi keyakinannya. </w:t>
      </w:r>
      <w:r w:rsidRPr="0099690B">
        <w:rPr>
          <w:rFonts w:ascii="Times New Roman" w:hAnsi="Times New Roman" w:cs="Times New Roman"/>
          <w:sz w:val="24"/>
          <w:szCs w:val="24"/>
          <w:lang w:val="id-ID"/>
        </w:rPr>
        <w:t xml:space="preserve"> Adapun motivasi atau keyakinan yang dimiliki oleh seseorang dapat berupa pengetahuan tentang tujuan dari membayar pajak yaitu untuk kesejahteraan masyarakat dan pembangunan d</w:t>
      </w:r>
      <w:r w:rsidR="00FF444A" w:rsidRPr="0099690B">
        <w:rPr>
          <w:rFonts w:ascii="Times New Roman" w:hAnsi="Times New Roman" w:cs="Times New Roman"/>
          <w:sz w:val="24"/>
          <w:szCs w:val="24"/>
          <w:lang w:val="id-ID"/>
        </w:rPr>
        <w:t>ae</w:t>
      </w:r>
      <w:r w:rsidRPr="0099690B">
        <w:rPr>
          <w:rFonts w:ascii="Times New Roman" w:hAnsi="Times New Roman" w:cs="Times New Roman"/>
          <w:sz w:val="24"/>
          <w:szCs w:val="24"/>
          <w:lang w:val="id-ID"/>
        </w:rPr>
        <w:t>rah.</w:t>
      </w:r>
    </w:p>
    <w:p w14:paraId="52C146FB" w14:textId="7E01A109" w:rsidR="007934B6" w:rsidRPr="0099690B" w:rsidRDefault="007934B6" w:rsidP="00EF6EFD">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Pada teori atribusi juga menjelaskan bahwa perilaku seseorang dapat timbul dari pengaruh internal dan pengaruh eksternal. Adapun pengetahuan merupakan pengaruh internal yang dapat diperoleh melalui pendidikan formal ataupun pe</w:t>
      </w:r>
      <w:r w:rsidR="00FF444A" w:rsidRPr="0099690B">
        <w:rPr>
          <w:rFonts w:ascii="Times New Roman" w:hAnsi="Times New Roman" w:cs="Times New Roman"/>
          <w:sz w:val="24"/>
          <w:szCs w:val="24"/>
          <w:lang w:val="id-ID"/>
        </w:rPr>
        <w:t>n</w:t>
      </w:r>
      <w:r w:rsidRPr="0099690B">
        <w:rPr>
          <w:rFonts w:ascii="Times New Roman" w:hAnsi="Times New Roman" w:cs="Times New Roman"/>
          <w:sz w:val="24"/>
          <w:szCs w:val="24"/>
          <w:lang w:val="id-ID"/>
        </w:rPr>
        <w:t xml:space="preserve">didikan non formal. Artinya dengan semakin banyak pengetahuan seseorang tentang perpajakan, </w:t>
      </w:r>
      <w:r w:rsidRPr="0099690B">
        <w:rPr>
          <w:rFonts w:ascii="Times New Roman" w:hAnsi="Times New Roman" w:cs="Times New Roman"/>
          <w:sz w:val="24"/>
          <w:szCs w:val="24"/>
          <w:lang w:val="id-ID"/>
        </w:rPr>
        <w:lastRenderedPageBreak/>
        <w:t>maka semakin mungkin wajib pajak untuk ikut berpartisipasi dalam patuh membayar pajak.</w:t>
      </w:r>
    </w:p>
    <w:p w14:paraId="62EC95A1" w14:textId="499B1E37" w:rsidR="00993DB2" w:rsidRPr="0099690B" w:rsidRDefault="00FC5D30" w:rsidP="00EF6EFD">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D2B46" w:rsidRPr="0099690B">
        <w:rPr>
          <w:rFonts w:ascii="Times New Roman" w:hAnsi="Times New Roman" w:cs="Times New Roman"/>
          <w:sz w:val="24"/>
          <w:szCs w:val="24"/>
          <w:lang w:val="id-ID"/>
        </w:rPr>
        <w:t>Adapun implikasi praktis dari penelitian adalah bahwa pemerintah Kota Samarinda perlu meningkatkan pemahaman atau pengetahuan wajib pajak terhadap peraturan perpajakan serta manfaat dari bayar pajak, jika ingin kepatuhan para wajib pajak PBB-P2 di Kota Samarinda ditingkatkan</w:t>
      </w:r>
      <w:r w:rsidRPr="0099690B">
        <w:rPr>
          <w:rFonts w:ascii="Times New Roman" w:hAnsi="Times New Roman" w:cs="Times New Roman"/>
          <w:sz w:val="24"/>
          <w:szCs w:val="24"/>
          <w:lang w:val="id-ID"/>
        </w:rPr>
        <w:t xml:space="preserve">. </w:t>
      </w:r>
      <w:bookmarkStart w:id="28" w:name="_Hlk191597501"/>
      <w:r w:rsidRPr="0099690B">
        <w:rPr>
          <w:rFonts w:ascii="Times New Roman" w:hAnsi="Times New Roman" w:cs="Times New Roman"/>
          <w:sz w:val="24"/>
          <w:szCs w:val="24"/>
          <w:lang w:val="id-ID"/>
        </w:rPr>
        <w:t xml:space="preserve">Ada beberapa hal bisa diterapkan dengan praktis, yaitu dengan </w:t>
      </w:r>
      <w:r w:rsidR="00D27E48">
        <w:rPr>
          <w:rFonts w:ascii="Times New Roman" w:hAnsi="Times New Roman" w:cs="Times New Roman"/>
          <w:sz w:val="24"/>
          <w:szCs w:val="24"/>
          <w:lang w:val="id-ID"/>
        </w:rPr>
        <w:t xml:space="preserve">meningkatkan intesitas </w:t>
      </w:r>
      <w:r w:rsidRPr="0099690B">
        <w:rPr>
          <w:rFonts w:ascii="Times New Roman" w:hAnsi="Times New Roman" w:cs="Times New Roman"/>
          <w:sz w:val="24"/>
          <w:szCs w:val="24"/>
          <w:lang w:val="id-ID"/>
        </w:rPr>
        <w:t>sosialisasi perpajakan</w:t>
      </w:r>
      <w:r w:rsidR="00026C3F" w:rsidRPr="0099690B">
        <w:rPr>
          <w:rFonts w:ascii="Times New Roman" w:hAnsi="Times New Roman" w:cs="Times New Roman"/>
          <w:sz w:val="24"/>
          <w:szCs w:val="24"/>
          <w:lang w:val="id-ID"/>
        </w:rPr>
        <w:t xml:space="preserve"> secara berkala</w:t>
      </w:r>
      <w:r w:rsidR="00D27E48">
        <w:rPr>
          <w:rFonts w:ascii="Times New Roman" w:hAnsi="Times New Roman" w:cs="Times New Roman"/>
          <w:sz w:val="24"/>
          <w:szCs w:val="24"/>
          <w:lang w:val="id-ID"/>
        </w:rPr>
        <w:t xml:space="preserve">, memperluas cakupannya, serta menyesuaikan bahasa yang mudah dimengerti </w:t>
      </w:r>
      <w:r w:rsidR="0033423C">
        <w:rPr>
          <w:rFonts w:ascii="Times New Roman" w:hAnsi="Times New Roman" w:cs="Times New Roman"/>
          <w:sz w:val="24"/>
          <w:szCs w:val="24"/>
          <w:lang w:val="id-ID"/>
        </w:rPr>
        <w:t xml:space="preserve">oleh </w:t>
      </w:r>
      <w:r w:rsidR="00D27E48">
        <w:rPr>
          <w:rFonts w:ascii="Times New Roman" w:hAnsi="Times New Roman" w:cs="Times New Roman"/>
          <w:sz w:val="24"/>
          <w:szCs w:val="24"/>
          <w:lang w:val="id-ID"/>
        </w:rPr>
        <w:t>masyarakat banyak</w:t>
      </w:r>
      <w:r w:rsidR="001C00DD">
        <w:rPr>
          <w:rFonts w:ascii="Times New Roman" w:hAnsi="Times New Roman" w:cs="Times New Roman"/>
          <w:sz w:val="24"/>
          <w:szCs w:val="24"/>
          <w:lang w:val="id-ID"/>
        </w:rPr>
        <w:t xml:space="preserve"> </w:t>
      </w:r>
      <w:r w:rsidR="0033423C">
        <w:rPr>
          <w:rFonts w:ascii="Times New Roman" w:hAnsi="Times New Roman" w:cs="Times New Roman"/>
          <w:sz w:val="24"/>
          <w:szCs w:val="24"/>
          <w:lang w:val="id-ID"/>
        </w:rPr>
        <w:t>ketika</w:t>
      </w:r>
      <w:r w:rsidR="001C00DD">
        <w:rPr>
          <w:rFonts w:ascii="Times New Roman" w:hAnsi="Times New Roman" w:cs="Times New Roman"/>
          <w:sz w:val="24"/>
          <w:szCs w:val="24"/>
          <w:lang w:val="id-ID"/>
        </w:rPr>
        <w:t xml:space="preserve"> melakukan </w:t>
      </w:r>
      <w:r w:rsidR="00D27E48">
        <w:rPr>
          <w:rFonts w:ascii="Times New Roman" w:hAnsi="Times New Roman" w:cs="Times New Roman"/>
          <w:sz w:val="24"/>
          <w:szCs w:val="24"/>
          <w:lang w:val="id-ID"/>
        </w:rPr>
        <w:t>edukasi</w:t>
      </w:r>
      <w:r w:rsidRPr="0099690B">
        <w:rPr>
          <w:rFonts w:ascii="Times New Roman" w:hAnsi="Times New Roman" w:cs="Times New Roman"/>
          <w:sz w:val="24"/>
          <w:szCs w:val="24"/>
          <w:lang w:val="id-ID"/>
        </w:rPr>
        <w:t>. Hal ini menjadi upaya dalam memberikan informasi kepada masyarakat mengenai perpajakan, mengingat pembayar pajak berasal dari banyak kalangan.</w:t>
      </w:r>
      <w:bookmarkEnd w:id="28"/>
      <w:r w:rsidR="00ED4A83" w:rsidRPr="0099690B">
        <w:rPr>
          <w:rFonts w:ascii="Times New Roman" w:hAnsi="Times New Roman" w:cs="Times New Roman"/>
          <w:sz w:val="24"/>
          <w:szCs w:val="24"/>
          <w:lang w:val="id-ID"/>
        </w:rPr>
        <w:t xml:space="preserve"> Sehingga diharapkan melalui kegiatan tersebut, wajib pajak dapat</w:t>
      </w:r>
      <w:r w:rsidR="00026C3F" w:rsidRPr="0099690B">
        <w:rPr>
          <w:rFonts w:ascii="Times New Roman" w:hAnsi="Times New Roman" w:cs="Times New Roman"/>
          <w:sz w:val="24"/>
          <w:szCs w:val="24"/>
          <w:lang w:val="id-ID"/>
        </w:rPr>
        <w:t xml:space="preserve"> mengetahui lebih banyak tentang </w:t>
      </w:r>
      <w:r w:rsidR="00576688">
        <w:rPr>
          <w:rFonts w:ascii="Times New Roman" w:hAnsi="Times New Roman" w:cs="Times New Roman"/>
          <w:sz w:val="24"/>
          <w:szCs w:val="24"/>
          <w:lang w:val="id-ID"/>
        </w:rPr>
        <w:t>pajak PBB-P2</w:t>
      </w:r>
      <w:r w:rsidR="00663AC6">
        <w:rPr>
          <w:rFonts w:ascii="Times New Roman" w:hAnsi="Times New Roman" w:cs="Times New Roman"/>
          <w:sz w:val="24"/>
          <w:szCs w:val="24"/>
          <w:lang w:val="id-ID"/>
        </w:rPr>
        <w:t xml:space="preserve">, baik dari segi peraturan maupun manfaat penerimaan </w:t>
      </w:r>
      <w:r w:rsidR="00026C3F" w:rsidRPr="0099690B">
        <w:rPr>
          <w:rFonts w:ascii="Times New Roman" w:hAnsi="Times New Roman" w:cs="Times New Roman"/>
          <w:sz w:val="24"/>
          <w:szCs w:val="24"/>
          <w:lang w:val="id-ID"/>
        </w:rPr>
        <w:t>pajak bagi suatu pembangunan daerah.</w:t>
      </w:r>
    </w:p>
    <w:p w14:paraId="7D835D11" w14:textId="2B533E10" w:rsidR="00FC5D30" w:rsidRPr="0099690B" w:rsidRDefault="00FC5D30" w:rsidP="00BB63BC">
      <w:pPr>
        <w:pStyle w:val="ListParagraph"/>
        <w:numPr>
          <w:ilvl w:val="0"/>
          <w:numId w:val="86"/>
        </w:numPr>
        <w:tabs>
          <w:tab w:val="left" w:pos="426"/>
          <w:tab w:val="left" w:pos="851"/>
          <w:tab w:val="left" w:pos="1843"/>
        </w:tabs>
        <w:spacing w:line="480" w:lineRule="auto"/>
        <w:ind w:left="567" w:hanging="567"/>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Pengaruh Sanksi Perpajakan Terhadap Kepatuhan</w:t>
      </w:r>
      <w:r w:rsidR="00DB18E4" w:rsidRPr="0099690B">
        <w:rPr>
          <w:rFonts w:ascii="Times New Roman" w:hAnsi="Times New Roman" w:cs="Times New Roman"/>
          <w:b/>
          <w:bCs/>
          <w:sz w:val="24"/>
          <w:szCs w:val="24"/>
          <w:lang w:val="id-ID"/>
        </w:rPr>
        <w:t xml:space="preserve"> Wajib Pajak</w:t>
      </w:r>
    </w:p>
    <w:p w14:paraId="69713FC9" w14:textId="4E4CBE48" w:rsidR="00DB18E4" w:rsidRPr="0099690B" w:rsidRDefault="007B618B" w:rsidP="00DB18E4">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D2B46" w:rsidRPr="0099690B">
        <w:rPr>
          <w:rFonts w:ascii="Times New Roman" w:hAnsi="Times New Roman" w:cs="Times New Roman"/>
          <w:sz w:val="24"/>
          <w:szCs w:val="24"/>
          <w:lang w:val="id-ID"/>
        </w:rPr>
        <w:t>Mengacu pada hasil analisis penelitian, maka diperoleh kesimpulan yaitu sanksi perpajakan mempengaruhi kepatuhan wajib pajak bumi dan bangunan di Kota Samarinda secara signifikan dan positif atau hipotesis pertama (H</w:t>
      </w:r>
      <w:r w:rsidR="00ED2B46" w:rsidRPr="0099690B">
        <w:rPr>
          <w:rFonts w:ascii="Times New Roman" w:hAnsi="Times New Roman" w:cs="Times New Roman"/>
          <w:sz w:val="24"/>
          <w:szCs w:val="24"/>
          <w:vertAlign w:val="subscript"/>
          <w:lang w:val="id-ID"/>
        </w:rPr>
        <w:t>2</w:t>
      </w:r>
      <w:r w:rsidR="00ED2B46" w:rsidRPr="0099690B">
        <w:rPr>
          <w:rFonts w:ascii="Times New Roman" w:hAnsi="Times New Roman" w:cs="Times New Roman"/>
          <w:sz w:val="24"/>
          <w:szCs w:val="24"/>
          <w:lang w:val="id-ID"/>
        </w:rPr>
        <w:t>) terbukti dan diterima</w:t>
      </w:r>
      <w:r w:rsidRPr="0099690B">
        <w:rPr>
          <w:rFonts w:ascii="Times New Roman" w:hAnsi="Times New Roman" w:cs="Times New Roman"/>
          <w:sz w:val="24"/>
          <w:szCs w:val="24"/>
          <w:lang w:val="id-ID"/>
        </w:rPr>
        <w:t>. Hasil penelitian</w:t>
      </w:r>
      <w:r w:rsidR="00FC5CF4" w:rsidRPr="0099690B">
        <w:rPr>
          <w:rFonts w:ascii="Times New Roman" w:hAnsi="Times New Roman" w:cs="Times New Roman"/>
          <w:sz w:val="24"/>
          <w:szCs w:val="24"/>
          <w:lang w:val="id-ID"/>
        </w:rPr>
        <w:t xml:space="preserve"> me</w:t>
      </w:r>
      <w:r w:rsidR="00424AA4" w:rsidRPr="0099690B">
        <w:rPr>
          <w:rFonts w:ascii="Times New Roman" w:hAnsi="Times New Roman" w:cs="Times New Roman"/>
          <w:sz w:val="24"/>
          <w:szCs w:val="24"/>
          <w:lang w:val="id-ID"/>
        </w:rPr>
        <w:t xml:space="preserve">mpertegas </w:t>
      </w:r>
      <w:r w:rsidR="00FC5CF4" w:rsidRPr="0099690B">
        <w:rPr>
          <w:rFonts w:ascii="Times New Roman" w:hAnsi="Times New Roman" w:cs="Times New Roman"/>
          <w:sz w:val="24"/>
          <w:szCs w:val="24"/>
          <w:lang w:val="id-ID"/>
        </w:rPr>
        <w:t>bahwa</w:t>
      </w:r>
      <w:r w:rsidRPr="0099690B">
        <w:rPr>
          <w:rFonts w:ascii="Times New Roman" w:hAnsi="Times New Roman" w:cs="Times New Roman"/>
          <w:sz w:val="24"/>
          <w:szCs w:val="24"/>
          <w:lang w:val="id-ID"/>
        </w:rPr>
        <w:t xml:space="preserve">, dengan </w:t>
      </w:r>
      <w:r w:rsidR="00FC5CF4" w:rsidRPr="0099690B">
        <w:rPr>
          <w:rFonts w:ascii="Times New Roman" w:hAnsi="Times New Roman" w:cs="Times New Roman"/>
          <w:sz w:val="24"/>
          <w:szCs w:val="24"/>
          <w:lang w:val="id-ID"/>
        </w:rPr>
        <w:t xml:space="preserve">semakin baik </w:t>
      </w:r>
      <w:r w:rsidRPr="0099690B">
        <w:rPr>
          <w:rFonts w:ascii="Times New Roman" w:hAnsi="Times New Roman" w:cs="Times New Roman"/>
          <w:sz w:val="24"/>
          <w:szCs w:val="24"/>
          <w:lang w:val="id-ID"/>
        </w:rPr>
        <w:t>sanksi perpajakan</w:t>
      </w:r>
      <w:r w:rsidR="00FC5CF4" w:rsidRPr="0099690B">
        <w:rPr>
          <w:rFonts w:ascii="Times New Roman" w:hAnsi="Times New Roman" w:cs="Times New Roman"/>
          <w:sz w:val="24"/>
          <w:szCs w:val="24"/>
          <w:lang w:val="id-ID"/>
        </w:rPr>
        <w:t xml:space="preserve"> dipahami oleh wajib pajak,</w:t>
      </w:r>
      <w:r w:rsidRPr="0099690B">
        <w:rPr>
          <w:rFonts w:ascii="Times New Roman" w:hAnsi="Times New Roman" w:cs="Times New Roman"/>
          <w:sz w:val="24"/>
          <w:szCs w:val="24"/>
          <w:lang w:val="id-ID"/>
        </w:rPr>
        <w:t xml:space="preserve"> maka </w:t>
      </w:r>
      <w:r w:rsidR="00424AA4" w:rsidRPr="0099690B">
        <w:rPr>
          <w:rFonts w:ascii="Times New Roman" w:hAnsi="Times New Roman" w:cs="Times New Roman"/>
          <w:sz w:val="24"/>
          <w:szCs w:val="24"/>
          <w:lang w:val="id-ID"/>
        </w:rPr>
        <w:t xml:space="preserve">berpotensi </w:t>
      </w:r>
      <w:r w:rsidRPr="0099690B">
        <w:rPr>
          <w:rFonts w:ascii="Times New Roman" w:hAnsi="Times New Roman" w:cs="Times New Roman"/>
          <w:sz w:val="24"/>
          <w:szCs w:val="24"/>
          <w:lang w:val="id-ID"/>
        </w:rPr>
        <w:t>mempengaruhi</w:t>
      </w:r>
      <w:r w:rsidR="00FC5CF4" w:rsidRPr="0099690B">
        <w:rPr>
          <w:rFonts w:ascii="Times New Roman" w:hAnsi="Times New Roman" w:cs="Times New Roman"/>
          <w:sz w:val="24"/>
          <w:szCs w:val="24"/>
          <w:lang w:val="id-ID"/>
        </w:rPr>
        <w:t xml:space="preserve"> pula </w:t>
      </w:r>
      <w:r w:rsidRPr="0099690B">
        <w:rPr>
          <w:rFonts w:ascii="Times New Roman" w:hAnsi="Times New Roman" w:cs="Times New Roman"/>
          <w:sz w:val="24"/>
          <w:szCs w:val="24"/>
          <w:lang w:val="id-ID"/>
        </w:rPr>
        <w:t xml:space="preserve">tingkat kepatuhannya </w:t>
      </w:r>
      <w:r w:rsidR="00FC5CF4" w:rsidRPr="0099690B">
        <w:rPr>
          <w:rFonts w:ascii="Times New Roman" w:hAnsi="Times New Roman" w:cs="Times New Roman"/>
          <w:sz w:val="24"/>
          <w:szCs w:val="24"/>
          <w:lang w:val="id-ID"/>
        </w:rPr>
        <w:t xml:space="preserve">untuk </w:t>
      </w:r>
      <w:r w:rsidRPr="0099690B">
        <w:rPr>
          <w:rFonts w:ascii="Times New Roman" w:hAnsi="Times New Roman" w:cs="Times New Roman"/>
          <w:sz w:val="24"/>
          <w:szCs w:val="24"/>
          <w:lang w:val="id-ID"/>
        </w:rPr>
        <w:t>membayar pajak PBB-P2. Apabila wajib pajak menganggap sanksi sebagai ancaman, maka mereka cenderung akan patuh dalam membayar PBB-P2 dengan tepat waktu.</w:t>
      </w:r>
    </w:p>
    <w:p w14:paraId="002AB747" w14:textId="5820AD3E" w:rsidR="00B971D8" w:rsidRPr="0099690B" w:rsidRDefault="00B971D8" w:rsidP="00DB18E4">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lastRenderedPageBreak/>
        <w:tab/>
        <w:t xml:space="preserve">Hasil ini sejalan dengan penelitian </w:t>
      </w:r>
      <w:r w:rsidRPr="0099690B">
        <w:rPr>
          <w:rFonts w:ascii="Times New Roman" w:hAnsi="Times New Roman" w:cs="Times New Roman"/>
          <w:sz w:val="24"/>
          <w:szCs w:val="24"/>
          <w:lang w:val="id-ID"/>
        </w:rPr>
        <w:fldChar w:fldCharType="begin" w:fldLock="1"/>
      </w:r>
      <w:r w:rsidRPr="0099690B">
        <w:rPr>
          <w:rFonts w:ascii="Times New Roman" w:hAnsi="Times New Roman" w:cs="Times New Roman"/>
          <w:sz w:val="24"/>
          <w:szCs w:val="24"/>
          <w:lang w:val="id-ID"/>
        </w:rPr>
        <w:instrText>ADDIN CSL_CITATION {"citationItems":[{"id":"ITEM-1","itemData":{"DOI":"10.33747/stiesmg.v10i1.88","ISSN":"2085-5656","abstract":"Penelitian ini bertujuan untuk mengetahui pengaruh Sanksi Pajak, Kesadaran wajib pajak, dan Kualitas Pelayanan Pajak terhadap kepatuhan wajib pajak. Populasi wajib pajak yang berdomisili di Kecamatan Candisari Semarang dengan jumlah keseluruhan sebesar 15.997 wajib pajak. Sampel yang diperoleh adalah 100 wajib pajak, yang ditentukan dengan rumus Slovin. Alat analisis yang digunakan dalam penelitian ini adalah Analisis Regresi Linier Berganda. Berdasarkan hasil penelitian, dan dapat ditarik kesimpulan sebagai berikut: Sanksi Pajak berpengaruh terhadap Kepatuhan Wajib Pajak berdasarkan hasil uji regresi linier berganda 0,000 (&lt; 0,005), Kesadaran Wajib Pajak berpengaruh terhadap Kepatuhan Wajib Pajakberdasarkan hasil uji regresi linier berganda 0,000 (&lt; 0,005), sedangkan Kualitas Pelayanan Pajak tidak berpengaruh terhadap Kepatuhan Wajib Pajakberdasarkan hasil uji regresi linier berganda 0,290 (&gt; 0,005). Sanksi pajak, kesadaran wajib pajak dan kepatuhan wajib pajak berpengaruh secara bersama-sama terhadap kepatuhan wajib pajak dibuktikan dengan hasil uji F yang menunjukan nilai signifikan 0,000 kurang dari 0,05. Hasil dari uji hipotesis koefisien determinasi R² menunjukan hasil nilai adjust R square 0,892 atau 89,2 % keadaan ini menunjukan bahwa variabel independen yaitu sanksi pajak, kesadaran wajib pajak, dan kualitas pelayanan pajak sebesar 8,92 % terhadap tingkat variabel dependen kepatuhan wajib pajak","author":[{"dropping-particle":"","family":"Nafiah","given":"Zumrotun .","non-dropping-particle":"","parse-names":false,"suffix":""},{"dropping-particle":"","family":"Warno","given":"Warno .","non-dropping-particle":"","parse-names":false,"suffix":""}],"container-title":"Jurnal Stie Semarang","id":"ITEM-1","issue":"1","issued":{"date-parts":[["2018"]]},"page":"86-105","title":"Pengaruh Sanksi Pajak, Kesadaran Wajib Pajak, Dan Kualitas Pelayanan Pajak Terhadap Kepatuhan Wajib Pajak Dalam Membayar Pajak Bumi Dan Bangunan (Study Kasus Pada Kecamatan Candisari Kota Semarang Tahun 2016)","type":"article-journal","volume":"10"},"uris":["http://www.mendeley.com/documents/?uuid=d900ed29-605e-49c4-b079-311c2ffc56e0"]}],"mendeley":{"formattedCitation":"(Nafiah &amp; Warno, 2018)","manualFormatting":"Nafiah &amp; Warno (2018)","plainTextFormattedCitation":"(Nafiah &amp; Warno, 2018)","previouslyFormattedCitation":"(Nafiah &amp; Warno, 2018)"},"properties":{"noteIndex":0},"schema":"https://github.com/citation-style-language/schema/raw/master/csl-citation.json"}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Nafiah &amp; Warno (2018)</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fldChar w:fldCharType="begin" w:fldLock="1"/>
      </w:r>
      <w:r w:rsidR="00347842"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2020)","manualFormatting":"Ablessy (2020)","plainTextFormattedCitation":"(Ablessy, 2020)","previouslyFormattedCitation":"(Ablessy, 2020)"},"properties":{"noteIndex":0},"schema":"https://github.com/citation-style-language/schema/raw/master/csl-citation.json"}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Ablessy (2020)</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dan </w:t>
      </w:r>
      <w:r w:rsidRPr="0099690B">
        <w:rPr>
          <w:rFonts w:ascii="Times New Roman" w:hAnsi="Times New Roman" w:cs="Times New Roman"/>
          <w:sz w:val="24"/>
          <w:szCs w:val="24"/>
          <w:lang w:val="id-ID"/>
        </w:rPr>
        <w:fldChar w:fldCharType="begin" w:fldLock="1"/>
      </w:r>
      <w:r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2021)","manualFormatting":"Wina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Pr="0099690B">
        <w:rPr>
          <w:rFonts w:ascii="Times New Roman" w:hAnsi="Times New Roman" w:cs="Times New Roman"/>
          <w:sz w:val="24"/>
          <w:szCs w:val="24"/>
          <w:lang w:val="id-ID"/>
        </w:rPr>
        <w:fldChar w:fldCharType="separate"/>
      </w:r>
      <w:r w:rsidRPr="0099690B">
        <w:rPr>
          <w:rFonts w:ascii="Times New Roman" w:hAnsi="Times New Roman" w:cs="Times New Roman"/>
          <w:noProof/>
          <w:sz w:val="24"/>
          <w:szCs w:val="24"/>
          <w:lang w:val="id-ID"/>
        </w:rPr>
        <w:t>Wina Sasmita Harahap &amp; Alistraja Dison silalahi (2021)</w:t>
      </w:r>
      <w:r w:rsidRPr="0099690B">
        <w:rPr>
          <w:rFonts w:ascii="Times New Roman" w:hAnsi="Times New Roman" w:cs="Times New Roman"/>
          <w:sz w:val="24"/>
          <w:szCs w:val="24"/>
          <w:lang w:val="id-ID"/>
        </w:rPr>
        <w:fldChar w:fldCharType="end"/>
      </w:r>
      <w:r w:rsidRPr="0099690B">
        <w:rPr>
          <w:rFonts w:ascii="Times New Roman" w:hAnsi="Times New Roman" w:cs="Times New Roman"/>
          <w:sz w:val="24"/>
          <w:szCs w:val="24"/>
          <w:lang w:val="id-ID"/>
        </w:rPr>
        <w:t xml:space="preserve"> dan  yang menyimpulkan bahwa sanksi perpajakan berpengaruh signifikan dan positif terhadap kepatuhan wajib pajak dalam membayar pajak bumi dan bangunan. Sanksi dibuat oleh pemerintah, agar seseorang dapat mengikuti peraturan yang </w:t>
      </w:r>
      <w:r w:rsidR="00114583" w:rsidRPr="0099690B">
        <w:rPr>
          <w:rFonts w:ascii="Times New Roman" w:hAnsi="Times New Roman" w:cs="Times New Roman"/>
          <w:sz w:val="24"/>
          <w:szCs w:val="24"/>
          <w:lang w:val="id-ID"/>
        </w:rPr>
        <w:t>telah ditetapkan</w:t>
      </w:r>
      <w:r w:rsidRPr="0099690B">
        <w:rPr>
          <w:rFonts w:ascii="Times New Roman" w:hAnsi="Times New Roman" w:cs="Times New Roman"/>
          <w:sz w:val="24"/>
          <w:szCs w:val="24"/>
          <w:lang w:val="id-ID"/>
        </w:rPr>
        <w:t xml:space="preserve">. Artinya, </w:t>
      </w:r>
      <w:r w:rsidR="00A40BAB" w:rsidRPr="0099690B">
        <w:rPr>
          <w:rFonts w:ascii="Times New Roman" w:hAnsi="Times New Roman" w:cs="Times New Roman"/>
          <w:sz w:val="24"/>
          <w:szCs w:val="24"/>
          <w:lang w:val="id-ID"/>
        </w:rPr>
        <w:t xml:space="preserve">wajib pajak yang </w:t>
      </w:r>
      <w:r w:rsidR="00FC5CF4" w:rsidRPr="0099690B">
        <w:rPr>
          <w:rFonts w:ascii="Times New Roman" w:hAnsi="Times New Roman" w:cs="Times New Roman"/>
          <w:sz w:val="24"/>
          <w:szCs w:val="24"/>
          <w:lang w:val="id-ID"/>
        </w:rPr>
        <w:t>memiliki ke</w:t>
      </w:r>
      <w:r w:rsidR="00A40BAB" w:rsidRPr="0099690B">
        <w:rPr>
          <w:rFonts w:ascii="Times New Roman" w:hAnsi="Times New Roman" w:cs="Times New Roman"/>
          <w:sz w:val="24"/>
          <w:szCs w:val="24"/>
          <w:lang w:val="id-ID"/>
        </w:rPr>
        <w:t>sadar</w:t>
      </w:r>
      <w:r w:rsidR="00FC5CF4" w:rsidRPr="0099690B">
        <w:rPr>
          <w:rFonts w:ascii="Times New Roman" w:hAnsi="Times New Roman" w:cs="Times New Roman"/>
          <w:sz w:val="24"/>
          <w:szCs w:val="24"/>
          <w:lang w:val="id-ID"/>
        </w:rPr>
        <w:t>an</w:t>
      </w:r>
      <w:r w:rsidR="00A40BAB" w:rsidRPr="0099690B">
        <w:rPr>
          <w:rFonts w:ascii="Times New Roman" w:hAnsi="Times New Roman" w:cs="Times New Roman"/>
          <w:sz w:val="24"/>
          <w:szCs w:val="24"/>
          <w:lang w:val="id-ID"/>
        </w:rPr>
        <w:t xml:space="preserve"> akan konsekuensi (sanksi) jika tidak mematuhi aturan cenderung memiliki motivasi lebih tinggi untuk mematuhi kewajiban perpajakan. Dengan adanya </w:t>
      </w:r>
      <w:r w:rsidRPr="0099690B">
        <w:rPr>
          <w:rFonts w:ascii="Times New Roman" w:hAnsi="Times New Roman" w:cs="Times New Roman"/>
          <w:sz w:val="24"/>
          <w:szCs w:val="24"/>
          <w:lang w:val="id-ID"/>
        </w:rPr>
        <w:t>sanks</w:t>
      </w:r>
      <w:r w:rsidR="00A40BAB" w:rsidRPr="0099690B">
        <w:rPr>
          <w:rFonts w:ascii="Times New Roman" w:hAnsi="Times New Roman" w:cs="Times New Roman"/>
          <w:sz w:val="24"/>
          <w:szCs w:val="24"/>
          <w:lang w:val="id-ID"/>
        </w:rPr>
        <w:t>i</w:t>
      </w:r>
      <w:r w:rsidR="00CE3D7A" w:rsidRPr="0099690B">
        <w:rPr>
          <w:rFonts w:ascii="Times New Roman" w:hAnsi="Times New Roman" w:cs="Times New Roman"/>
          <w:sz w:val="24"/>
          <w:szCs w:val="24"/>
          <w:lang w:val="id-ID"/>
        </w:rPr>
        <w:t xml:space="preserve">, membuat wajib pajak mempertimbangkan kembali </w:t>
      </w:r>
      <w:r w:rsidRPr="0099690B">
        <w:rPr>
          <w:rFonts w:ascii="Times New Roman" w:hAnsi="Times New Roman" w:cs="Times New Roman"/>
          <w:sz w:val="24"/>
          <w:szCs w:val="24"/>
          <w:lang w:val="id-ID"/>
        </w:rPr>
        <w:t>jika tidak membayar pajak, karena</w:t>
      </w:r>
      <w:r w:rsidR="00CE3D7A" w:rsidRPr="0099690B">
        <w:rPr>
          <w:rFonts w:ascii="Times New Roman" w:hAnsi="Times New Roman" w:cs="Times New Roman"/>
          <w:sz w:val="24"/>
          <w:szCs w:val="24"/>
          <w:lang w:val="id-ID"/>
        </w:rPr>
        <w:t xml:space="preserve"> apabila </w:t>
      </w:r>
      <w:r w:rsidRPr="0099690B">
        <w:rPr>
          <w:rFonts w:ascii="Times New Roman" w:hAnsi="Times New Roman" w:cs="Times New Roman"/>
          <w:sz w:val="24"/>
          <w:szCs w:val="24"/>
          <w:lang w:val="id-ID"/>
        </w:rPr>
        <w:t>tunggakan yang dimiliki</w:t>
      </w:r>
      <w:r w:rsidR="00CE3D7A" w:rsidRPr="0099690B">
        <w:rPr>
          <w:rFonts w:ascii="Times New Roman" w:hAnsi="Times New Roman" w:cs="Times New Roman"/>
          <w:sz w:val="24"/>
          <w:szCs w:val="24"/>
          <w:lang w:val="id-ID"/>
        </w:rPr>
        <w:t xml:space="preserve"> semakin banyak</w:t>
      </w:r>
      <w:r w:rsidRPr="0099690B">
        <w:rPr>
          <w:rFonts w:ascii="Times New Roman" w:hAnsi="Times New Roman" w:cs="Times New Roman"/>
          <w:sz w:val="24"/>
          <w:szCs w:val="24"/>
          <w:lang w:val="id-ID"/>
        </w:rPr>
        <w:t xml:space="preserve">, </w:t>
      </w:r>
      <w:r w:rsidR="00CE3D7A" w:rsidRPr="0099690B">
        <w:rPr>
          <w:rFonts w:ascii="Times New Roman" w:hAnsi="Times New Roman" w:cs="Times New Roman"/>
          <w:sz w:val="24"/>
          <w:szCs w:val="24"/>
          <w:lang w:val="id-ID"/>
        </w:rPr>
        <w:t>akan memperberat</w:t>
      </w:r>
      <w:r w:rsidR="00A40BAB" w:rsidRPr="0099690B">
        <w:rPr>
          <w:rFonts w:ascii="Times New Roman" w:hAnsi="Times New Roman" w:cs="Times New Roman"/>
          <w:sz w:val="24"/>
          <w:szCs w:val="24"/>
          <w:lang w:val="id-ID"/>
        </w:rPr>
        <w:t xml:space="preserve"> </w:t>
      </w:r>
      <w:r w:rsidR="00CE3D7A" w:rsidRPr="0099690B">
        <w:rPr>
          <w:rFonts w:ascii="Times New Roman" w:hAnsi="Times New Roman" w:cs="Times New Roman"/>
          <w:sz w:val="24"/>
          <w:szCs w:val="24"/>
          <w:lang w:val="id-ID"/>
        </w:rPr>
        <w:t>wajib pajak dalam melunasinya</w:t>
      </w:r>
      <w:r w:rsidR="00A40BAB" w:rsidRPr="0099690B">
        <w:rPr>
          <w:rFonts w:ascii="Times New Roman" w:hAnsi="Times New Roman" w:cs="Times New Roman"/>
          <w:sz w:val="24"/>
          <w:szCs w:val="24"/>
          <w:lang w:val="id-ID"/>
        </w:rPr>
        <w:t xml:space="preserve">. </w:t>
      </w:r>
    </w:p>
    <w:p w14:paraId="34FE9D61" w14:textId="44A03929" w:rsidR="00A40BAB" w:rsidRPr="0099690B" w:rsidRDefault="00A40BAB" w:rsidP="00E4039F">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Menurut </w:t>
      </w:r>
      <w:r w:rsidRPr="0099690B">
        <w:rPr>
          <w:rFonts w:ascii="Times New Roman" w:hAnsi="Times New Roman" w:cs="Times New Roman"/>
          <w:i/>
          <w:iCs/>
          <w:sz w:val="24"/>
          <w:szCs w:val="24"/>
          <w:lang w:val="id-ID"/>
        </w:rPr>
        <w:t>Theory of Planned Behavior</w:t>
      </w:r>
      <w:r w:rsidRPr="0099690B">
        <w:rPr>
          <w:rFonts w:ascii="Times New Roman" w:hAnsi="Times New Roman" w:cs="Times New Roman"/>
          <w:sz w:val="24"/>
          <w:szCs w:val="24"/>
          <w:lang w:val="id-ID"/>
        </w:rPr>
        <w:t>, perilaku individu</w:t>
      </w:r>
      <w:r w:rsidR="00E4039F" w:rsidRPr="0099690B">
        <w:rPr>
          <w:rFonts w:ascii="Times New Roman" w:hAnsi="Times New Roman" w:cs="Times New Roman"/>
          <w:sz w:val="24"/>
          <w:szCs w:val="24"/>
          <w:lang w:val="id-ID"/>
        </w:rPr>
        <w:t xml:space="preserve"> dipengaruhi oleh keinginan dan pertimbangan individu itu sendiri tentang hal yang men</w:t>
      </w:r>
      <w:r w:rsidR="003566BD" w:rsidRPr="0099690B">
        <w:rPr>
          <w:rFonts w:ascii="Times New Roman" w:hAnsi="Times New Roman" w:cs="Times New Roman"/>
          <w:sz w:val="24"/>
          <w:szCs w:val="24"/>
          <w:lang w:val="id-ID"/>
        </w:rPr>
        <w:t>dorong</w:t>
      </w:r>
      <w:r w:rsidR="00E4039F" w:rsidRPr="0099690B">
        <w:rPr>
          <w:rFonts w:ascii="Times New Roman" w:hAnsi="Times New Roman" w:cs="Times New Roman"/>
          <w:sz w:val="24"/>
          <w:szCs w:val="24"/>
          <w:lang w:val="id-ID"/>
        </w:rPr>
        <w:t xml:space="preserve"> atau me</w:t>
      </w:r>
      <w:r w:rsidR="003566BD" w:rsidRPr="0099690B">
        <w:rPr>
          <w:rFonts w:ascii="Times New Roman" w:hAnsi="Times New Roman" w:cs="Times New Roman"/>
          <w:sz w:val="24"/>
          <w:szCs w:val="24"/>
          <w:lang w:val="id-ID"/>
        </w:rPr>
        <w:t xml:space="preserve">mbatasi </w:t>
      </w:r>
      <w:r w:rsidR="00E4039F" w:rsidRPr="0099690B">
        <w:rPr>
          <w:rFonts w:ascii="Times New Roman" w:hAnsi="Times New Roman" w:cs="Times New Roman"/>
          <w:sz w:val="24"/>
          <w:szCs w:val="24"/>
          <w:lang w:val="id-ID"/>
        </w:rPr>
        <w:t xml:space="preserve">perilaku individu atau </w:t>
      </w:r>
      <w:r w:rsidR="00E4039F" w:rsidRPr="0099690B">
        <w:rPr>
          <w:rFonts w:ascii="Times New Roman" w:hAnsi="Times New Roman" w:cs="Times New Roman"/>
          <w:i/>
          <w:iCs/>
          <w:sz w:val="24"/>
          <w:szCs w:val="24"/>
          <w:lang w:val="id-ID"/>
        </w:rPr>
        <w:t>Control Beliefs</w:t>
      </w:r>
      <w:r w:rsidR="00E4039F" w:rsidRPr="0099690B">
        <w:rPr>
          <w:rFonts w:ascii="Times New Roman" w:hAnsi="Times New Roman" w:cs="Times New Roman"/>
          <w:sz w:val="24"/>
          <w:szCs w:val="24"/>
          <w:lang w:val="id-ID"/>
        </w:rPr>
        <w:t>. Dalam kaitannya dengan kepatuha</w:t>
      </w:r>
      <w:r w:rsidR="00FF444A" w:rsidRPr="0099690B">
        <w:rPr>
          <w:rFonts w:ascii="Times New Roman" w:hAnsi="Times New Roman" w:cs="Times New Roman"/>
          <w:sz w:val="24"/>
          <w:szCs w:val="24"/>
          <w:lang w:val="id-ID"/>
        </w:rPr>
        <w:t>n</w:t>
      </w:r>
      <w:r w:rsidR="00E4039F" w:rsidRPr="0099690B">
        <w:rPr>
          <w:rFonts w:ascii="Times New Roman" w:hAnsi="Times New Roman" w:cs="Times New Roman"/>
          <w:sz w:val="24"/>
          <w:szCs w:val="24"/>
          <w:lang w:val="id-ID"/>
        </w:rPr>
        <w:t xml:space="preserve"> wajib pajak, sanksi merupakan faktor yang memberikan pertimbangan kepada wajib pajak untuk memperbaiki tingkat kepatuhannya dalam membayar pajak k</w:t>
      </w:r>
      <w:r w:rsidR="00FF444A" w:rsidRPr="0099690B">
        <w:rPr>
          <w:rFonts w:ascii="Times New Roman" w:hAnsi="Times New Roman" w:cs="Times New Roman"/>
          <w:sz w:val="24"/>
          <w:szCs w:val="24"/>
          <w:lang w:val="id-ID"/>
        </w:rPr>
        <w:t>a</w:t>
      </w:r>
      <w:r w:rsidR="00E4039F" w:rsidRPr="0099690B">
        <w:rPr>
          <w:rFonts w:ascii="Times New Roman" w:hAnsi="Times New Roman" w:cs="Times New Roman"/>
          <w:sz w:val="24"/>
          <w:szCs w:val="24"/>
          <w:lang w:val="id-ID"/>
        </w:rPr>
        <w:t>rena adanya konsekuensi yang akan diterima jika tidak patuh.</w:t>
      </w:r>
    </w:p>
    <w:p w14:paraId="4956E73B" w14:textId="4FD68183" w:rsidR="00E4039F" w:rsidRPr="0099690B" w:rsidRDefault="00E4039F" w:rsidP="00E4039F">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Pada teori atribusi, sanksi </w:t>
      </w:r>
      <w:r w:rsidR="00CE3D7A" w:rsidRPr="0099690B">
        <w:rPr>
          <w:rFonts w:ascii="Times New Roman" w:hAnsi="Times New Roman" w:cs="Times New Roman"/>
          <w:sz w:val="24"/>
          <w:szCs w:val="24"/>
          <w:lang w:val="id-ID"/>
        </w:rPr>
        <w:t>menjadi</w:t>
      </w:r>
      <w:r w:rsidRPr="0099690B">
        <w:rPr>
          <w:rFonts w:ascii="Times New Roman" w:hAnsi="Times New Roman" w:cs="Times New Roman"/>
          <w:sz w:val="24"/>
          <w:szCs w:val="24"/>
          <w:lang w:val="id-ID"/>
        </w:rPr>
        <w:t xml:space="preserve"> bagian dari faktor</w:t>
      </w:r>
      <w:r w:rsidR="00CE3D7A" w:rsidRPr="0099690B">
        <w:rPr>
          <w:rFonts w:ascii="Times New Roman" w:hAnsi="Times New Roman" w:cs="Times New Roman"/>
          <w:sz w:val="24"/>
          <w:szCs w:val="24"/>
          <w:lang w:val="id-ID"/>
        </w:rPr>
        <w:t xml:space="preserve"> luar (</w:t>
      </w:r>
      <w:r w:rsidRPr="0099690B">
        <w:rPr>
          <w:rFonts w:ascii="Times New Roman" w:hAnsi="Times New Roman" w:cs="Times New Roman"/>
          <w:sz w:val="24"/>
          <w:szCs w:val="24"/>
          <w:lang w:val="id-ID"/>
        </w:rPr>
        <w:t>eksternal</w:t>
      </w:r>
      <w:r w:rsidR="00CE3D7A" w:rsidRPr="0099690B">
        <w:rPr>
          <w:rFonts w:ascii="Times New Roman" w:hAnsi="Times New Roman" w:cs="Times New Roman"/>
          <w:sz w:val="24"/>
          <w:szCs w:val="24"/>
          <w:lang w:val="id-ID"/>
        </w:rPr>
        <w:t>)</w:t>
      </w:r>
      <w:r w:rsidRPr="0099690B">
        <w:rPr>
          <w:rFonts w:ascii="Times New Roman" w:hAnsi="Times New Roman" w:cs="Times New Roman"/>
          <w:sz w:val="24"/>
          <w:szCs w:val="24"/>
          <w:lang w:val="id-ID"/>
        </w:rPr>
        <w:t xml:space="preserve"> yang</w:t>
      </w:r>
      <w:r w:rsidR="00CE3D7A" w:rsidRPr="0099690B">
        <w:rPr>
          <w:rFonts w:ascii="Times New Roman" w:hAnsi="Times New Roman" w:cs="Times New Roman"/>
          <w:sz w:val="24"/>
          <w:szCs w:val="24"/>
          <w:lang w:val="id-ID"/>
        </w:rPr>
        <w:t xml:space="preserve"> bisa </w:t>
      </w:r>
      <w:r w:rsidRPr="0099690B">
        <w:rPr>
          <w:rFonts w:ascii="Times New Roman" w:hAnsi="Times New Roman" w:cs="Times New Roman"/>
          <w:sz w:val="24"/>
          <w:szCs w:val="24"/>
          <w:lang w:val="id-ID"/>
        </w:rPr>
        <w:t>mempengaruhi individu dan berperan sebagai penghalang</w:t>
      </w:r>
      <w:r w:rsidR="00CE3D7A" w:rsidRPr="0099690B">
        <w:rPr>
          <w:rFonts w:ascii="Times New Roman" w:hAnsi="Times New Roman" w:cs="Times New Roman"/>
          <w:sz w:val="24"/>
          <w:szCs w:val="24"/>
          <w:lang w:val="id-ID"/>
        </w:rPr>
        <w:t>, sehingga</w:t>
      </w:r>
      <w:r w:rsidRPr="0099690B">
        <w:rPr>
          <w:rFonts w:ascii="Times New Roman" w:hAnsi="Times New Roman" w:cs="Times New Roman"/>
          <w:sz w:val="24"/>
          <w:szCs w:val="24"/>
          <w:lang w:val="id-ID"/>
        </w:rPr>
        <w:t xml:space="preserve"> wajib pajak</w:t>
      </w:r>
      <w:r w:rsidR="00CE3D7A"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tidak melanggar peraturan.</w:t>
      </w:r>
      <w:r w:rsidRPr="0099690B">
        <w:t xml:space="preserve"> </w:t>
      </w:r>
      <w:r w:rsidRPr="0099690B">
        <w:rPr>
          <w:rFonts w:ascii="Times New Roman" w:hAnsi="Times New Roman" w:cs="Times New Roman"/>
          <w:sz w:val="24"/>
          <w:szCs w:val="24"/>
          <w:lang w:val="id-ID"/>
        </w:rPr>
        <w:t>Diasumsikan bahwa jika wajib pajak memiliki kendali atas kepatuhan pajaknya sendiri, maka persepsi tentang sanksi akan meningkat.</w:t>
      </w:r>
    </w:p>
    <w:p w14:paraId="741363C5" w14:textId="6AB66B9A" w:rsidR="00E4039F" w:rsidRPr="0099690B" w:rsidRDefault="00E4039F" w:rsidP="00E4039F">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D47C29" w:rsidRPr="0099690B">
        <w:rPr>
          <w:rFonts w:ascii="Times New Roman" w:hAnsi="Times New Roman" w:cs="Times New Roman"/>
          <w:sz w:val="24"/>
          <w:szCs w:val="24"/>
          <w:lang w:val="id-ID"/>
        </w:rPr>
        <w:t xml:space="preserve">Hasil ini memiliki beberapa implikasi penting bagi </w:t>
      </w:r>
      <w:r w:rsidR="005A4C9A" w:rsidRPr="0099690B">
        <w:rPr>
          <w:rFonts w:ascii="Times New Roman" w:hAnsi="Times New Roman" w:cs="Times New Roman"/>
          <w:sz w:val="24"/>
          <w:szCs w:val="24"/>
          <w:lang w:val="id-ID"/>
        </w:rPr>
        <w:t>pemerintah</w:t>
      </w:r>
      <w:r w:rsidR="00D47C29" w:rsidRPr="0099690B">
        <w:rPr>
          <w:rFonts w:ascii="Times New Roman" w:hAnsi="Times New Roman" w:cs="Times New Roman"/>
          <w:sz w:val="24"/>
          <w:szCs w:val="24"/>
          <w:lang w:val="id-ID"/>
        </w:rPr>
        <w:t xml:space="preserve"> Kota Samarinda dalam meningkatkan kepatuhan wajib pajak PBB-P2. Tentunya </w:t>
      </w:r>
      <w:r w:rsidR="005A4C9A" w:rsidRPr="0099690B">
        <w:rPr>
          <w:rFonts w:ascii="Times New Roman" w:hAnsi="Times New Roman" w:cs="Times New Roman"/>
          <w:sz w:val="24"/>
          <w:szCs w:val="24"/>
          <w:lang w:val="id-ID"/>
        </w:rPr>
        <w:t>pemerintah</w:t>
      </w:r>
      <w:r w:rsidR="00D47C29" w:rsidRPr="0099690B">
        <w:rPr>
          <w:rFonts w:ascii="Times New Roman" w:hAnsi="Times New Roman" w:cs="Times New Roman"/>
          <w:sz w:val="24"/>
          <w:szCs w:val="24"/>
          <w:lang w:val="id-ID"/>
        </w:rPr>
        <w:t xml:space="preserve"> Kota </w:t>
      </w:r>
      <w:r w:rsidR="00D47C29" w:rsidRPr="0099690B">
        <w:rPr>
          <w:rFonts w:ascii="Times New Roman" w:hAnsi="Times New Roman" w:cs="Times New Roman"/>
          <w:sz w:val="24"/>
          <w:szCs w:val="24"/>
          <w:lang w:val="id-ID"/>
        </w:rPr>
        <w:lastRenderedPageBreak/>
        <w:t xml:space="preserve">Samarinda perlu memastikan bahwa sanksi diterapkan secara konsisten dan adil, sehingga memberikan efek jerah tanpa menciptakan resistensi di kalangan wajib pajak. Selain itu, penting pula </w:t>
      </w:r>
      <w:r w:rsidR="00414166">
        <w:rPr>
          <w:rFonts w:ascii="Times New Roman" w:hAnsi="Times New Roman" w:cs="Times New Roman"/>
          <w:sz w:val="24"/>
          <w:szCs w:val="24"/>
          <w:lang w:val="id-ID"/>
        </w:rPr>
        <w:t>menekan persepsi negatif masyarakat</w:t>
      </w:r>
      <w:r w:rsidR="00635D4C">
        <w:rPr>
          <w:rFonts w:ascii="Times New Roman" w:hAnsi="Times New Roman" w:cs="Times New Roman"/>
          <w:sz w:val="24"/>
          <w:szCs w:val="24"/>
          <w:lang w:val="id-ID"/>
        </w:rPr>
        <w:t xml:space="preserve"> terkait pajak dan alasan dibalik sanksi</w:t>
      </w:r>
      <w:r w:rsidR="00414166">
        <w:rPr>
          <w:rFonts w:ascii="Times New Roman" w:hAnsi="Times New Roman" w:cs="Times New Roman"/>
          <w:sz w:val="24"/>
          <w:szCs w:val="24"/>
          <w:lang w:val="id-ID"/>
        </w:rPr>
        <w:t xml:space="preserve">, melalui </w:t>
      </w:r>
      <w:r w:rsidR="00414166" w:rsidRPr="00414166">
        <w:rPr>
          <w:rFonts w:ascii="Times New Roman" w:hAnsi="Times New Roman" w:cs="Times New Roman"/>
          <w:sz w:val="24"/>
          <w:szCs w:val="24"/>
          <w:lang w:val="id-ID"/>
        </w:rPr>
        <w:t>kampanye tahunan menjelang jatuh tempo PBB-P2 yang mengangkat slogan-slogan edukatif dan inspiratif</w:t>
      </w:r>
      <w:r w:rsidR="00414166">
        <w:rPr>
          <w:rFonts w:ascii="Times New Roman" w:hAnsi="Times New Roman" w:cs="Times New Roman"/>
          <w:sz w:val="24"/>
          <w:szCs w:val="24"/>
          <w:lang w:val="id-ID"/>
        </w:rPr>
        <w:t xml:space="preserve"> dengan melibatkan aparat negara seperti ketua RT maupun lurah</w:t>
      </w:r>
      <w:r w:rsidR="00D47C29" w:rsidRPr="0099690B">
        <w:rPr>
          <w:rFonts w:ascii="Times New Roman" w:hAnsi="Times New Roman" w:cs="Times New Roman"/>
          <w:sz w:val="24"/>
          <w:szCs w:val="24"/>
          <w:lang w:val="id-ID"/>
        </w:rPr>
        <w:t>.</w:t>
      </w:r>
    </w:p>
    <w:p w14:paraId="78FC72BE" w14:textId="2252CDB3" w:rsidR="00D47C29" w:rsidRPr="0099690B" w:rsidRDefault="00992BFB" w:rsidP="00BB63BC">
      <w:pPr>
        <w:pStyle w:val="ListParagraph"/>
        <w:numPr>
          <w:ilvl w:val="0"/>
          <w:numId w:val="87"/>
        </w:numPr>
        <w:tabs>
          <w:tab w:val="left" w:pos="426"/>
          <w:tab w:val="left" w:pos="851"/>
          <w:tab w:val="left" w:pos="1843"/>
        </w:tabs>
        <w:spacing w:line="480" w:lineRule="auto"/>
        <w:ind w:left="567" w:hanging="567"/>
        <w:jc w:val="both"/>
        <w:rPr>
          <w:rFonts w:ascii="Times New Roman" w:hAnsi="Times New Roman" w:cs="Times New Roman"/>
          <w:sz w:val="24"/>
          <w:szCs w:val="24"/>
          <w:lang w:val="id-ID"/>
        </w:rPr>
      </w:pPr>
      <w:r w:rsidRPr="0099690B">
        <w:rPr>
          <w:rFonts w:ascii="Times New Roman" w:hAnsi="Times New Roman" w:cs="Times New Roman"/>
          <w:b/>
          <w:bCs/>
          <w:sz w:val="24"/>
          <w:szCs w:val="24"/>
          <w:lang w:val="id-ID"/>
        </w:rPr>
        <w:t>Pengaruh Kesadaran Wajib Pajak Terhadap Kepatuhan Wajib Pajak</w:t>
      </w:r>
    </w:p>
    <w:p w14:paraId="1DD5D978" w14:textId="3EDF4136" w:rsidR="00992BFB" w:rsidRPr="0099690B" w:rsidRDefault="00992BFB" w:rsidP="00992BFB">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CE3D7A" w:rsidRPr="0099690B">
        <w:rPr>
          <w:rFonts w:ascii="Times New Roman" w:hAnsi="Times New Roman" w:cs="Times New Roman"/>
          <w:sz w:val="24"/>
          <w:szCs w:val="24"/>
          <w:lang w:val="id-ID"/>
        </w:rPr>
        <w:t xml:space="preserve">Dari </w:t>
      </w:r>
      <w:r w:rsidRPr="0099690B">
        <w:rPr>
          <w:rFonts w:ascii="Times New Roman" w:hAnsi="Times New Roman" w:cs="Times New Roman"/>
          <w:sz w:val="24"/>
          <w:szCs w:val="24"/>
          <w:lang w:val="id-ID"/>
        </w:rPr>
        <w:t>penelitian</w:t>
      </w:r>
      <w:r w:rsidR="00114583" w:rsidRPr="0099690B">
        <w:rPr>
          <w:rFonts w:ascii="Times New Roman" w:hAnsi="Times New Roman" w:cs="Times New Roman"/>
          <w:sz w:val="24"/>
          <w:szCs w:val="24"/>
          <w:lang w:val="id-ID"/>
        </w:rPr>
        <w:t xml:space="preserve"> yang dilakukan</w:t>
      </w:r>
      <w:r w:rsidR="00CE3D7A" w:rsidRPr="0099690B">
        <w:rPr>
          <w:rFonts w:ascii="Times New Roman" w:hAnsi="Times New Roman" w:cs="Times New Roman"/>
          <w:sz w:val="24"/>
          <w:szCs w:val="24"/>
          <w:lang w:val="id-ID"/>
        </w:rPr>
        <w:t>, dapat</w:t>
      </w:r>
      <w:r w:rsidR="00114583" w:rsidRPr="0099690B">
        <w:rPr>
          <w:rFonts w:ascii="Times New Roman" w:hAnsi="Times New Roman" w:cs="Times New Roman"/>
          <w:sz w:val="24"/>
          <w:szCs w:val="24"/>
          <w:lang w:val="id-ID"/>
        </w:rPr>
        <w:t xml:space="preserve"> disimpulkan </w:t>
      </w:r>
      <w:r w:rsidRPr="0099690B">
        <w:rPr>
          <w:rFonts w:ascii="Times New Roman" w:hAnsi="Times New Roman" w:cs="Times New Roman"/>
          <w:sz w:val="24"/>
          <w:szCs w:val="24"/>
          <w:lang w:val="id-ID"/>
        </w:rPr>
        <w:t xml:space="preserve">bahwa kesadaran wajib pajak </w:t>
      </w:r>
      <w:r w:rsidR="003566BD" w:rsidRPr="0099690B">
        <w:rPr>
          <w:rFonts w:ascii="Times New Roman" w:hAnsi="Times New Roman" w:cs="Times New Roman"/>
          <w:sz w:val="24"/>
          <w:szCs w:val="24"/>
          <w:lang w:val="id-ID"/>
        </w:rPr>
        <w:t xml:space="preserve">mempengaruhi kepatuhan wajib pajak bumi dan bangunan di Kota Samarinda </w:t>
      </w:r>
      <w:r w:rsidRPr="0099690B">
        <w:rPr>
          <w:rFonts w:ascii="Times New Roman" w:hAnsi="Times New Roman" w:cs="Times New Roman"/>
          <w:sz w:val="24"/>
          <w:szCs w:val="24"/>
          <w:lang w:val="id-ID"/>
        </w:rPr>
        <w:t>secara signifikan dan positif atau hipotesis pertama (H</w:t>
      </w:r>
      <w:r w:rsidRPr="0099690B">
        <w:rPr>
          <w:rFonts w:ascii="Times New Roman" w:hAnsi="Times New Roman" w:cs="Times New Roman"/>
          <w:sz w:val="24"/>
          <w:szCs w:val="24"/>
          <w:vertAlign w:val="subscript"/>
          <w:lang w:val="id-ID"/>
        </w:rPr>
        <w:t>3</w:t>
      </w:r>
      <w:r w:rsidRPr="0099690B">
        <w:rPr>
          <w:rFonts w:ascii="Times New Roman" w:hAnsi="Times New Roman" w:cs="Times New Roman"/>
          <w:sz w:val="24"/>
          <w:szCs w:val="24"/>
          <w:lang w:val="id-ID"/>
        </w:rPr>
        <w:t>)</w:t>
      </w:r>
      <w:r w:rsidR="00114583" w:rsidRPr="0099690B">
        <w:rPr>
          <w:rFonts w:ascii="Times New Roman" w:hAnsi="Times New Roman" w:cs="Times New Roman"/>
          <w:sz w:val="24"/>
          <w:szCs w:val="24"/>
          <w:lang w:val="id-ID"/>
        </w:rPr>
        <w:t xml:space="preserve"> terbukti dan</w:t>
      </w:r>
      <w:r w:rsidRPr="0099690B">
        <w:rPr>
          <w:rFonts w:ascii="Times New Roman" w:hAnsi="Times New Roman" w:cs="Times New Roman"/>
          <w:sz w:val="24"/>
          <w:szCs w:val="24"/>
          <w:lang w:val="id-ID"/>
        </w:rPr>
        <w:t xml:space="preserve"> diterima. Hasil penelitian </w:t>
      </w:r>
      <w:r w:rsidR="00B10526" w:rsidRPr="0099690B">
        <w:rPr>
          <w:rFonts w:ascii="Times New Roman" w:hAnsi="Times New Roman" w:cs="Times New Roman"/>
          <w:sz w:val="24"/>
          <w:szCs w:val="24"/>
          <w:lang w:val="id-ID"/>
        </w:rPr>
        <w:t>menunjukkan</w:t>
      </w:r>
      <w:r w:rsidRPr="0099690B">
        <w:rPr>
          <w:rFonts w:ascii="Times New Roman" w:hAnsi="Times New Roman" w:cs="Times New Roman"/>
          <w:sz w:val="24"/>
          <w:szCs w:val="24"/>
          <w:lang w:val="id-ID"/>
        </w:rPr>
        <w:t xml:space="preserve"> bahwa, kesadaran wajib pajak</w:t>
      </w:r>
      <w:r w:rsidR="00B10526" w:rsidRPr="0099690B">
        <w:rPr>
          <w:rFonts w:ascii="Times New Roman" w:hAnsi="Times New Roman" w:cs="Times New Roman"/>
          <w:sz w:val="24"/>
          <w:szCs w:val="24"/>
          <w:lang w:val="id-ID"/>
        </w:rPr>
        <w:t xml:space="preserve"> yang semakin baik </w:t>
      </w:r>
      <w:r w:rsidRPr="0099690B">
        <w:rPr>
          <w:rFonts w:ascii="Times New Roman" w:hAnsi="Times New Roman" w:cs="Times New Roman"/>
          <w:sz w:val="24"/>
          <w:szCs w:val="24"/>
          <w:lang w:val="id-ID"/>
        </w:rPr>
        <w:t>dapat menggerakan wajib pajak untuk</w:t>
      </w:r>
      <w:r w:rsidR="00D575C7" w:rsidRPr="0099690B">
        <w:rPr>
          <w:rFonts w:ascii="Times New Roman" w:hAnsi="Times New Roman" w:cs="Times New Roman"/>
          <w:sz w:val="24"/>
          <w:szCs w:val="24"/>
          <w:lang w:val="id-ID"/>
        </w:rPr>
        <w:t xml:space="preserve"> memenuhi tanggung </w:t>
      </w:r>
      <w:r w:rsidRPr="0099690B">
        <w:rPr>
          <w:rFonts w:ascii="Times New Roman" w:hAnsi="Times New Roman" w:cs="Times New Roman"/>
          <w:sz w:val="24"/>
          <w:szCs w:val="24"/>
          <w:lang w:val="id-ID"/>
        </w:rPr>
        <w:t>pajak</w:t>
      </w:r>
      <w:r w:rsidR="00D575C7" w:rsidRPr="0099690B">
        <w:rPr>
          <w:rFonts w:ascii="Times New Roman" w:hAnsi="Times New Roman" w:cs="Times New Roman"/>
          <w:sz w:val="24"/>
          <w:szCs w:val="24"/>
          <w:lang w:val="id-ID"/>
        </w:rPr>
        <w:t>nya</w:t>
      </w:r>
      <w:r w:rsidRPr="0099690B">
        <w:rPr>
          <w:rFonts w:ascii="Times New Roman" w:hAnsi="Times New Roman" w:cs="Times New Roman"/>
          <w:sz w:val="24"/>
          <w:szCs w:val="24"/>
          <w:lang w:val="id-ID"/>
        </w:rPr>
        <w:t xml:space="preserve">, sehingga memunculkan inisiatif untuk patuh </w:t>
      </w:r>
      <w:r w:rsidR="00D575C7" w:rsidRPr="0099690B">
        <w:rPr>
          <w:rFonts w:ascii="Times New Roman" w:hAnsi="Times New Roman" w:cs="Times New Roman"/>
          <w:sz w:val="24"/>
          <w:szCs w:val="24"/>
          <w:lang w:val="id-ID"/>
        </w:rPr>
        <w:t>pada pembayaran</w:t>
      </w:r>
      <w:r w:rsidRPr="0099690B">
        <w:rPr>
          <w:rFonts w:ascii="Times New Roman" w:hAnsi="Times New Roman" w:cs="Times New Roman"/>
          <w:sz w:val="24"/>
          <w:szCs w:val="24"/>
          <w:lang w:val="id-ID"/>
        </w:rPr>
        <w:t xml:space="preserve"> pajak bumi dan bangunan.</w:t>
      </w:r>
    </w:p>
    <w:p w14:paraId="55061BFE" w14:textId="3782F9FA" w:rsidR="00992BFB" w:rsidRPr="0099690B" w:rsidRDefault="00992BFB" w:rsidP="00992BFB">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347842" w:rsidRPr="0099690B">
        <w:rPr>
          <w:rFonts w:ascii="Times New Roman" w:hAnsi="Times New Roman" w:cs="Times New Roman"/>
          <w:sz w:val="24"/>
          <w:szCs w:val="24"/>
          <w:lang w:val="id-ID"/>
        </w:rPr>
        <w:t xml:space="preserve">Sejalan dengan </w:t>
      </w:r>
      <w:r w:rsidR="00D76273" w:rsidRPr="0099690B">
        <w:rPr>
          <w:rFonts w:ascii="Times New Roman" w:hAnsi="Times New Roman" w:cs="Times New Roman"/>
          <w:sz w:val="24"/>
          <w:szCs w:val="24"/>
          <w:lang w:val="id-ID"/>
        </w:rPr>
        <w:t>hal</w:t>
      </w:r>
      <w:r w:rsidR="00347842" w:rsidRPr="0099690B">
        <w:rPr>
          <w:rFonts w:ascii="Times New Roman" w:hAnsi="Times New Roman" w:cs="Times New Roman"/>
          <w:sz w:val="24"/>
          <w:szCs w:val="24"/>
          <w:lang w:val="id-ID"/>
        </w:rPr>
        <w:t xml:space="preserve"> </w:t>
      </w:r>
      <w:r w:rsidR="00D575C7" w:rsidRPr="0099690B">
        <w:rPr>
          <w:rFonts w:ascii="Times New Roman" w:hAnsi="Times New Roman" w:cs="Times New Roman"/>
          <w:sz w:val="24"/>
          <w:szCs w:val="24"/>
          <w:lang w:val="id-ID"/>
        </w:rPr>
        <w:t>itu</w:t>
      </w:r>
      <w:r w:rsidR="00347842" w:rsidRPr="0099690B">
        <w:rPr>
          <w:rFonts w:ascii="Times New Roman" w:hAnsi="Times New Roman" w:cs="Times New Roman"/>
          <w:sz w:val="24"/>
          <w:szCs w:val="24"/>
          <w:lang w:val="id-ID"/>
        </w:rPr>
        <w:t xml:space="preserve">, berdasarkan penelitian yang dilakukan oleh </w:t>
      </w:r>
      <w:r w:rsidR="00347842" w:rsidRPr="0099690B">
        <w:rPr>
          <w:rFonts w:ascii="Times New Roman" w:hAnsi="Times New Roman" w:cs="Times New Roman"/>
          <w:sz w:val="24"/>
          <w:szCs w:val="24"/>
          <w:lang w:val="id-ID"/>
        </w:rPr>
        <w:fldChar w:fldCharType="begin" w:fldLock="1"/>
      </w:r>
      <w:r w:rsidR="00347842" w:rsidRPr="0099690B">
        <w:rPr>
          <w:rFonts w:ascii="Times New Roman" w:hAnsi="Times New Roman" w:cs="Times New Roman"/>
          <w:sz w:val="24"/>
          <w:szCs w:val="24"/>
          <w:lang w:val="id-ID"/>
        </w:rPr>
        <w:instrText>ADDIN CSL_CITATION {"citationItems":[{"id":"ITEM-1","itemData":{"DOI":"10.57250/ajsh.v1i2.6","ISSN":"2808-1447","abstract":"Penelitian ini bertujuan untuk mengetahui pengaruh pengetahuan dan kesadaran wajib pajak terhadap kepatuhan wajib pajak dalam membayar Pajak Bumi dan Bangunan (PBB) di Kecamatan Manggala Kota Makassar. Sampel dalam penelitian ini wajib pajak yang ada Kecamatan Manggala Kota Makassar sebanyak 100 responden. Teknik pengumpulan sampel yang digunakan dalam penelitian ini adalah menggunakan simple random sampling. Adapun jenis data yang digunakan dalam penelitian ini adalah data kuantitatif yang berupa nilai atau skor atas jawaban yang diberikan oleh responden terhadap pertanyaan-pertanyaan yang ada dalam kuesioner. Sumber data yang digunakan yaitu data primer dan data sekunder. Data primer diperoleh dari pengamatan langsung, wawancara, kuisioner dan observasi sedangkan data sekunder diperoleh peneliti berupa data laporan hasil setoran pajak dari obyek penelitian. Metode analisis data menggunakan uji kualitas data, uji asumsi klasik, analisis regresi berganda dan uji hipotesis. Berdasarkan hasil penelitian yang telah dilakukan dapat diambil kesimpulan bahwa terdapat pengaruh positif yang signifikan antara pengetahuan wajib pajak dan kesadaran wajib pajak terhadap kepatuhan wajib pajak Berdasarkan penelitian yang telah dilakukan bahwa Masyarakat Desa Laikaaha dalam membayar Pajak bumi dan Bangunan dalam 1.kepatuhan hukumnya masih rendah.hal ini di sebab; a. Faktor kultural dan historis. bahwa pajak dikenal sebagai alat pemeras rakyat sebagian rakyat masih beranggapan bahwa pajak sebagai alat pemeras, namun pada zaman kemerdekaan serta demokrasi sekarang ini pajak tidak lagi dikenal sebagai alat pemeras kaum yang tertindas tapi pajak sekarang di anggap oleh sebagian wajib pajak sebagai suatu beban. Dimana beban Pajak Bumi dan Bangunan yang setiap tahunnya naik dirasa oleh wajib pajak sebagai beban.b. Kurangnya informasi dari pihak pemerintah kepada wajib ajak/rakyat menyebabkan kurangnya kepatuhan untuk membayar Pajak Bumi dan Bangunan. c. Faktor ekonomi Kenaikan pajak bumi dan bangunan membebani sebagian warga karena tidak seluruhnya memiliki pendapatan yang sama serta pekerjaan yang sama. Terutama warga yang bekerja sebagai buruh bangunan dan pedagang, mereka mendapatkan penghasilan yang tidak tetap, bisa untung dan rugi. Selain wajib pajak belum memiliki uang untuk membayar Pajak Bumi dan Bangunan, wajib pajak juga merasa jika dalam membayar Pajak Bumi dan Bangunan tidak ada imbalan secara langsung 2.Upaya yang dilakukan oleh pihak kepala Desa serta kecamat…","author":[{"dropping-particle":"","family":"Siti","given":"Salma","non-dropping-particle":"","parse-names":false,"suffix":""}],"container-title":"Jurnal Akuntansi","id":"ITEM-1","issue":"2","issued":{"date-parts":[["2018"]]},"page":"1-10","title":"Pengaruh Pengetahuan Dan Kesadaran Wajib Pajak Terhadap Kepatuhan Wajib Pajak Dalam Membayar Pajak Bumi Dan Bangunan (PBB)","type":"article-journal","volume":"1"},"uris":["http://www.mendeley.com/documents/?uuid=71783a57-20fe-46df-be14-d62aa7f7e030"]}],"mendeley":{"formattedCitation":"(S. Siti, 2018)","manualFormatting":"S. Siti (2018)","plainTextFormattedCitation":"(S. Siti, 2018)","previouslyFormattedCitation":"(S. Siti, 2018)"},"properties":{"noteIndex":0},"schema":"https://github.com/citation-style-language/schema/raw/master/csl-citation.json"}</w:instrText>
      </w:r>
      <w:r w:rsidR="00347842" w:rsidRPr="0099690B">
        <w:rPr>
          <w:rFonts w:ascii="Times New Roman" w:hAnsi="Times New Roman" w:cs="Times New Roman"/>
          <w:sz w:val="24"/>
          <w:szCs w:val="24"/>
          <w:lang w:val="id-ID"/>
        </w:rPr>
        <w:fldChar w:fldCharType="separate"/>
      </w:r>
      <w:r w:rsidR="00347842" w:rsidRPr="0099690B">
        <w:rPr>
          <w:rFonts w:ascii="Times New Roman" w:hAnsi="Times New Roman" w:cs="Times New Roman"/>
          <w:noProof/>
          <w:sz w:val="24"/>
          <w:szCs w:val="24"/>
          <w:lang w:val="id-ID"/>
        </w:rPr>
        <w:t>S. Siti (2018)</w:t>
      </w:r>
      <w:r w:rsidR="00347842" w:rsidRPr="0099690B">
        <w:rPr>
          <w:rFonts w:ascii="Times New Roman" w:hAnsi="Times New Roman" w:cs="Times New Roman"/>
          <w:sz w:val="24"/>
          <w:szCs w:val="24"/>
          <w:lang w:val="id-ID"/>
        </w:rPr>
        <w:fldChar w:fldCharType="end"/>
      </w:r>
      <w:r w:rsidR="00347842" w:rsidRPr="0099690B">
        <w:rPr>
          <w:rFonts w:ascii="Times New Roman" w:hAnsi="Times New Roman" w:cs="Times New Roman"/>
          <w:sz w:val="24"/>
          <w:szCs w:val="24"/>
          <w:lang w:val="id-ID"/>
        </w:rPr>
        <w:t xml:space="preserve">, </w:t>
      </w:r>
      <w:r w:rsidR="00347842" w:rsidRPr="0099690B">
        <w:rPr>
          <w:rFonts w:ascii="Times New Roman" w:hAnsi="Times New Roman" w:cs="Times New Roman"/>
          <w:sz w:val="24"/>
          <w:szCs w:val="24"/>
          <w:lang w:val="id-ID"/>
        </w:rPr>
        <w:fldChar w:fldCharType="begin" w:fldLock="1"/>
      </w:r>
      <w:r w:rsidR="00ED59F6" w:rsidRPr="0099690B">
        <w:rPr>
          <w:rFonts w:ascii="Times New Roman" w:hAnsi="Times New Roman" w:cs="Times New Roman"/>
          <w:sz w:val="24"/>
          <w:szCs w:val="24"/>
          <w:lang w:val="id-ID"/>
        </w:rPr>
        <w:instrText>ADDIN CSL_CITATION {"citationItems":[{"id":"ITEM-1","itemData":{"DOI":"10.1142/S0217751X20500220","ISSN":"0217751X","abstract":"Tax has a very important role for development in Indonesia because tax is the biggest source of state revenue. Compliance with paying taxes is very important to increase the country's income and welfare. The purpose of this study was to determine the effect of tax knowledge, tax sanctions, and taxpayer awareness of tax compliance in paying land and building taxes. The research method is quantitative. The sample selection uses the accidental sampling method by distributing questionnaires to 100 land and building taxpayers in Sonder District, Minahasa Regency. The analytical method used is multiple linear regression analysis using the SPSS program. The results showed that tax knowledge, tax sanctions and awareness of taxpayers had a positive and significant effect on compliance with paying land and building taxes in Sonder District, Minahasa Regency.","author":[{"dropping-particle":"","family":"Ablessy","given":"Mumu","non-dropping-particle":"","parse-names":false,"suffix":""}],"container-title":"Jurnal Riset Akuntansi","id":"ITEM-1","issue":"2","issued":{"date-parts":[["2020"]]},"page":"175-184","title":"Pengaruh Pengetahuan Perpajakan, Sanksi Pajak, Dan Kesadaran Wajib Pajak Terhadap Kepatuhan Membayar Pajak Bumi Dan Bangunan Di Kecamatan Sonder Kabupaten Minahasa","type":"article-journal","volume":"15"},"uris":["http://www.mendeley.com/documents/?uuid=6aae6261-8e4c-452b-bdaa-45ccf851284a"]}],"mendeley":{"formattedCitation":"(Ablessy, 2020)","manualFormatting":"Ablessy (2020)","plainTextFormattedCitation":"(Ablessy, 2020)","previouslyFormattedCitation":"(Ablessy, 2020)"},"properties":{"noteIndex":0},"schema":"https://github.com/citation-style-language/schema/raw/master/csl-citation.json"}</w:instrText>
      </w:r>
      <w:r w:rsidR="00347842" w:rsidRPr="0099690B">
        <w:rPr>
          <w:rFonts w:ascii="Times New Roman" w:hAnsi="Times New Roman" w:cs="Times New Roman"/>
          <w:sz w:val="24"/>
          <w:szCs w:val="24"/>
          <w:lang w:val="id-ID"/>
        </w:rPr>
        <w:fldChar w:fldCharType="separate"/>
      </w:r>
      <w:r w:rsidR="00347842" w:rsidRPr="0099690B">
        <w:rPr>
          <w:rFonts w:ascii="Times New Roman" w:hAnsi="Times New Roman" w:cs="Times New Roman"/>
          <w:noProof/>
          <w:sz w:val="24"/>
          <w:szCs w:val="24"/>
          <w:lang w:val="id-ID"/>
        </w:rPr>
        <w:t>Ablessy (2020)</w:t>
      </w:r>
      <w:r w:rsidR="00347842" w:rsidRPr="0099690B">
        <w:rPr>
          <w:rFonts w:ascii="Times New Roman" w:hAnsi="Times New Roman" w:cs="Times New Roman"/>
          <w:sz w:val="24"/>
          <w:szCs w:val="24"/>
          <w:lang w:val="id-ID"/>
        </w:rPr>
        <w:fldChar w:fldCharType="end"/>
      </w:r>
      <w:r w:rsidR="00347842" w:rsidRPr="0099690B">
        <w:rPr>
          <w:rFonts w:ascii="Times New Roman" w:hAnsi="Times New Roman" w:cs="Times New Roman"/>
          <w:sz w:val="24"/>
          <w:szCs w:val="24"/>
          <w:lang w:val="id-ID"/>
        </w:rPr>
        <w:t xml:space="preserve"> dan </w:t>
      </w:r>
      <w:r w:rsidR="00347842" w:rsidRPr="0099690B">
        <w:rPr>
          <w:rFonts w:ascii="Times New Roman" w:hAnsi="Times New Roman" w:cs="Times New Roman"/>
          <w:sz w:val="24"/>
          <w:szCs w:val="24"/>
          <w:lang w:val="id-ID"/>
        </w:rPr>
        <w:fldChar w:fldCharType="begin" w:fldLock="1"/>
      </w:r>
      <w:r w:rsidR="00ED59F6" w:rsidRPr="0099690B">
        <w:rPr>
          <w:rFonts w:ascii="Times New Roman" w:hAnsi="Times New Roman" w:cs="Times New Roman"/>
          <w:sz w:val="24"/>
          <w:szCs w:val="24"/>
          <w:lang w:val="id-ID"/>
        </w:rPr>
        <w:instrText>ADDIN CSL_CITATION {"citationItems":[{"id":"ITEM-1","itemData":{"abstract":"Kepatuhan wajib pajak adalah salah satu keadaan dimana wajib pajak memenuhi semua kewajiban perpajakan dan melaksanakan hak perpajakannya. Tujuan penelitian ini adalah untuk mengetahui pengaruh SPPT, pengetahuan wajib pajak, sikap wajib pajak, sanksi pajak, dan kesadaran wajib pajak terhadap kepatuhan wajib pajak dalam membayar pajak bumi dan bangunan. Jenis penelitian ini adalah deskriptif kuantitatif. Populasi dalam penelitian ini dibatasi hanya pada empat kecamatan mewakili delapan kecamatan di Kabupaten Deli Serdang. Kecamatan yang menjadi sampel penelitian adalah Tanjung Morawa, Lubuk Pakam, Batang Kuis dan Kecamatan Patumbak. Sampel sebanyak 100 wajib pajak yang diperoleh dengan menggunakan cluster proportional random sampling. Analisis regresi berganda, uji parsial, uji simultan dan uji determinasi digunakan dalam menganalisis data. Hasil penelitian terbukti secara parsial sikap wajib pajak, sanksi pajak dan kesadaran pajak berpengaruh terhadap kepatuhan wajib pajak, sedangkan SPPT dan pengetahuan wajib pajak tidak berpengaruh. Secara simultan SPPT, pengetahuan wajib pajak, sikap wajib pajak, sanksi pajak dan kesadaran pajak berpengaruh positif dan signifikan terhadap kepatuhan wajib pajak. Hasil uji determinasi diperoleh nilai Adjusted R Square sebesar 0,714 yang berarti besarnya kemampuan variabel SPPT, pengetahuan wajib pajak, sikap wajib pajak, sanksi pajak dan kesadaran pajak menjelaskan variabel kepatuhan wajib pajak sebesar 0,714 atau 71,4%, sisanya sebesar 28,6% dijelaskan oleh variabel yang tidak diteliti dalam penelitian ini seperti kualitas pelayanan fiskus, penyuluhan wajib pajak, sosialisasi pajak dan lain-lain. Kata Kunci: Surat Pemberitahuan Pajak Terutang, Pengetahuan Wajib Pajak, Sikap Wajib Pajak, Sanksi Pajak, Kesadaran Pajak, Kepatuhan Wajib","author":[{"dropping-particle":"","family":"Wina Sasmita Harahap","given":"","non-dropping-particle":"","parse-names":false,"suffix":""},{"dropping-particle":"","family":"Alistraja Dison silalahi","given":"","non-dropping-particle":"","parse-names":false,"suffix":""}],"container-title":"Indonesian Journal of Business Analytics","id":"ITEM-1","issue":"2","issued":{"date-parts":[["2021"]]},"page":"199-210","title":"Faktor-Faktor Mempengaruhi Kepatuhan Wajib Pajak Dalam Membayar Pajak Bumi dan Bangunan di Kab. Deli Serdang","type":"article-journal","volume":"1"},"uris":["http://www.mendeley.com/documents/?uuid=646d3be3-3386-47c0-86e7-42f791d80120"]}],"mendeley":{"formattedCitation":"(Wina Sasmita Harahap &amp; Alistraja Dison silalahi, 2021)","manualFormatting":"Wina Sasmita Harahap &amp; Alistraja Dison silalahi (2021)","plainTextFormattedCitation":"(Wina Sasmita Harahap &amp; Alistraja Dison silalahi, 2021)","previouslyFormattedCitation":"(Wina Sasmita Harahap &amp; Alistraja Dison silalahi, 2021)"},"properties":{"noteIndex":0},"schema":"https://github.com/citation-style-language/schema/raw/master/csl-citation.json"}</w:instrText>
      </w:r>
      <w:r w:rsidR="00347842" w:rsidRPr="0099690B">
        <w:rPr>
          <w:rFonts w:ascii="Times New Roman" w:hAnsi="Times New Roman" w:cs="Times New Roman"/>
          <w:sz w:val="24"/>
          <w:szCs w:val="24"/>
          <w:lang w:val="id-ID"/>
        </w:rPr>
        <w:fldChar w:fldCharType="separate"/>
      </w:r>
      <w:r w:rsidR="00347842" w:rsidRPr="0099690B">
        <w:rPr>
          <w:rFonts w:ascii="Times New Roman" w:hAnsi="Times New Roman" w:cs="Times New Roman"/>
          <w:noProof/>
          <w:sz w:val="24"/>
          <w:szCs w:val="24"/>
          <w:lang w:val="id-ID"/>
        </w:rPr>
        <w:t>Wina Sasmita Harahap &amp; Alistraja Dison silalahi (2021)</w:t>
      </w:r>
      <w:r w:rsidR="00347842" w:rsidRPr="0099690B">
        <w:rPr>
          <w:rFonts w:ascii="Times New Roman" w:hAnsi="Times New Roman" w:cs="Times New Roman"/>
          <w:sz w:val="24"/>
          <w:szCs w:val="24"/>
          <w:lang w:val="id-ID"/>
        </w:rPr>
        <w:fldChar w:fldCharType="end"/>
      </w:r>
      <w:r w:rsidR="00347842" w:rsidRPr="0099690B">
        <w:rPr>
          <w:rFonts w:ascii="Times New Roman" w:hAnsi="Times New Roman" w:cs="Times New Roman"/>
          <w:sz w:val="24"/>
          <w:szCs w:val="24"/>
          <w:lang w:val="id-ID"/>
        </w:rPr>
        <w:t>, kesadaran wajib pajak berpengaruh signifikan dan positif terhadap kepatuhan wajib pajak dalam membayar pajak bumi dan bangunan.</w:t>
      </w:r>
      <w:r w:rsidR="003461BD" w:rsidRPr="0099690B">
        <w:rPr>
          <w:rFonts w:ascii="Times New Roman" w:hAnsi="Times New Roman" w:cs="Times New Roman"/>
          <w:sz w:val="24"/>
          <w:szCs w:val="24"/>
          <w:lang w:val="id-ID"/>
        </w:rPr>
        <w:t xml:space="preserve"> </w:t>
      </w:r>
      <w:r w:rsidR="00ED2B46" w:rsidRPr="0099690B">
        <w:rPr>
          <w:rFonts w:ascii="Times New Roman" w:hAnsi="Times New Roman" w:cs="Times New Roman"/>
          <w:sz w:val="24"/>
          <w:szCs w:val="24"/>
          <w:lang w:val="id-ID"/>
        </w:rPr>
        <w:t>Kesadaran yang dibahas dalam penelitian ini merujuk pada kesiapan wajib pajak PBB-P2 untuk secara sukarela memenuhi kewajibannya</w:t>
      </w:r>
      <w:r w:rsidR="00D76273" w:rsidRPr="0099690B">
        <w:rPr>
          <w:rFonts w:ascii="Times New Roman" w:hAnsi="Times New Roman" w:cs="Times New Roman"/>
          <w:sz w:val="24"/>
          <w:szCs w:val="24"/>
          <w:lang w:val="id-ID"/>
        </w:rPr>
        <w:t>.</w:t>
      </w:r>
      <w:r w:rsidR="003461BD" w:rsidRPr="0099690B">
        <w:rPr>
          <w:rFonts w:ascii="Times New Roman" w:hAnsi="Times New Roman" w:cs="Times New Roman"/>
          <w:sz w:val="24"/>
          <w:szCs w:val="24"/>
          <w:lang w:val="id-ID"/>
        </w:rPr>
        <w:t xml:space="preserve"> </w:t>
      </w:r>
    </w:p>
    <w:p w14:paraId="2E415802" w14:textId="4A357703" w:rsidR="003461BD" w:rsidRPr="0099690B" w:rsidRDefault="003461BD" w:rsidP="003461BD">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 xml:space="preserve">Menurut </w:t>
      </w:r>
      <w:r w:rsidRPr="0099690B">
        <w:rPr>
          <w:rFonts w:ascii="Times New Roman" w:hAnsi="Times New Roman" w:cs="Times New Roman"/>
          <w:i/>
          <w:iCs/>
          <w:sz w:val="24"/>
          <w:szCs w:val="24"/>
          <w:lang w:val="id-ID"/>
        </w:rPr>
        <w:t>Theory of Planned Behavior</w:t>
      </w:r>
      <w:r w:rsidRPr="0099690B">
        <w:rPr>
          <w:rFonts w:ascii="Times New Roman" w:hAnsi="Times New Roman" w:cs="Times New Roman"/>
          <w:sz w:val="24"/>
          <w:szCs w:val="24"/>
          <w:lang w:val="id-ID"/>
        </w:rPr>
        <w:t>, men</w:t>
      </w:r>
      <w:r w:rsidR="00D76273" w:rsidRPr="0099690B">
        <w:rPr>
          <w:rFonts w:ascii="Times New Roman" w:hAnsi="Times New Roman" w:cs="Times New Roman"/>
          <w:sz w:val="24"/>
          <w:szCs w:val="24"/>
          <w:lang w:val="id-ID"/>
        </w:rPr>
        <w:t>erangkan bahwa</w:t>
      </w:r>
      <w:r w:rsidRPr="0099690B">
        <w:rPr>
          <w:rFonts w:ascii="Times New Roman" w:hAnsi="Times New Roman" w:cs="Times New Roman"/>
          <w:sz w:val="24"/>
          <w:szCs w:val="24"/>
          <w:lang w:val="id-ID"/>
        </w:rPr>
        <w:t xml:space="preserve"> wajib pajak menginginkan adanya konsekuensi timbal balik dari kepatuhan memenuhi kewajiban perpajakannya dan adanya </w:t>
      </w:r>
      <w:r w:rsidR="00D76273" w:rsidRPr="0099690B">
        <w:rPr>
          <w:rFonts w:ascii="Times New Roman" w:hAnsi="Times New Roman" w:cs="Times New Roman"/>
          <w:sz w:val="24"/>
          <w:szCs w:val="24"/>
          <w:lang w:val="id-ID"/>
        </w:rPr>
        <w:t xml:space="preserve">kepercayaan mengenai </w:t>
      </w:r>
      <w:r w:rsidRPr="0099690B">
        <w:rPr>
          <w:rFonts w:ascii="Times New Roman" w:hAnsi="Times New Roman" w:cs="Times New Roman"/>
          <w:sz w:val="24"/>
          <w:szCs w:val="24"/>
          <w:lang w:val="id-ID"/>
        </w:rPr>
        <w:t>harapan</w:t>
      </w:r>
      <w:r w:rsidR="00D76273" w:rsidRPr="0099690B">
        <w:rPr>
          <w:rFonts w:ascii="Times New Roman" w:hAnsi="Times New Roman" w:cs="Times New Roman"/>
          <w:sz w:val="24"/>
          <w:szCs w:val="24"/>
          <w:lang w:val="id-ID"/>
        </w:rPr>
        <w:t xml:space="preserve"> yang dianggap </w:t>
      </w:r>
      <w:r w:rsidRPr="0099690B">
        <w:rPr>
          <w:rFonts w:ascii="Times New Roman" w:hAnsi="Times New Roman" w:cs="Times New Roman"/>
          <w:sz w:val="24"/>
          <w:szCs w:val="24"/>
          <w:lang w:val="id-ID"/>
        </w:rPr>
        <w:t xml:space="preserve">normatif </w:t>
      </w:r>
      <w:r w:rsidRPr="0099690B">
        <w:rPr>
          <w:rFonts w:ascii="Times New Roman" w:hAnsi="Times New Roman" w:cs="Times New Roman"/>
          <w:sz w:val="24"/>
          <w:szCs w:val="24"/>
          <w:lang w:val="id-ID"/>
        </w:rPr>
        <w:lastRenderedPageBreak/>
        <w:t xml:space="preserve">yang akan terpenuhi dari </w:t>
      </w:r>
      <w:r w:rsidR="003566BD" w:rsidRPr="0099690B">
        <w:rPr>
          <w:rFonts w:ascii="Times New Roman" w:hAnsi="Times New Roman" w:cs="Times New Roman"/>
          <w:sz w:val="24"/>
          <w:szCs w:val="24"/>
          <w:lang w:val="id-ID"/>
        </w:rPr>
        <w:t xml:space="preserve">lingkungan sekitarnya </w:t>
      </w:r>
      <w:r w:rsidRPr="0099690B">
        <w:rPr>
          <w:rFonts w:ascii="Times New Roman" w:hAnsi="Times New Roman" w:cs="Times New Roman"/>
          <w:sz w:val="24"/>
          <w:szCs w:val="24"/>
          <w:lang w:val="id-ID"/>
        </w:rPr>
        <w:t xml:space="preserve">atau </w:t>
      </w:r>
      <w:r w:rsidR="003566BD" w:rsidRPr="0099690B">
        <w:rPr>
          <w:rFonts w:ascii="Times New Roman" w:hAnsi="Times New Roman" w:cs="Times New Roman"/>
          <w:sz w:val="24"/>
          <w:szCs w:val="24"/>
          <w:lang w:val="id-ID"/>
        </w:rPr>
        <w:t xml:space="preserve">orang lain </w:t>
      </w:r>
      <w:r w:rsidRPr="0099690B">
        <w:rPr>
          <w:rFonts w:ascii="Times New Roman" w:hAnsi="Times New Roman" w:cs="Times New Roman"/>
          <w:sz w:val="24"/>
          <w:szCs w:val="24"/>
          <w:lang w:val="id-ID"/>
        </w:rPr>
        <w:t>yang memotivasi individu untuk tetap patuh terhadap kewajiban perpajakan</w:t>
      </w:r>
      <w:r w:rsidR="001B177E" w:rsidRPr="0099690B">
        <w:rPr>
          <w:rFonts w:ascii="Times New Roman" w:hAnsi="Times New Roman" w:cs="Times New Roman"/>
          <w:sz w:val="24"/>
          <w:szCs w:val="24"/>
          <w:lang w:val="id-ID"/>
        </w:rPr>
        <w:t xml:space="preserve"> </w:t>
      </w:r>
      <w:r w:rsidR="001B177E" w:rsidRPr="0099690B">
        <w:rPr>
          <w:rFonts w:ascii="Times New Roman" w:hAnsi="Times New Roman" w:cs="Times New Roman"/>
          <w:i/>
          <w:iCs/>
          <w:sz w:val="24"/>
          <w:szCs w:val="24"/>
          <w:lang w:val="id-ID"/>
        </w:rPr>
        <w:t>(Normative Beliefs)</w:t>
      </w:r>
      <w:r w:rsidRPr="0099690B">
        <w:rPr>
          <w:rFonts w:ascii="Times New Roman" w:hAnsi="Times New Roman" w:cs="Times New Roman"/>
          <w:sz w:val="24"/>
          <w:szCs w:val="24"/>
          <w:lang w:val="id-ID"/>
        </w:rPr>
        <w:t>.</w:t>
      </w:r>
      <w:r w:rsidR="001B177E" w:rsidRPr="0099690B">
        <w:rPr>
          <w:rFonts w:ascii="Times New Roman" w:hAnsi="Times New Roman" w:cs="Times New Roman"/>
          <w:sz w:val="24"/>
          <w:szCs w:val="24"/>
          <w:lang w:val="id-ID"/>
        </w:rPr>
        <w:t xml:space="preserve"> </w:t>
      </w:r>
      <w:r w:rsidR="00ED2B46" w:rsidRPr="0099690B">
        <w:rPr>
          <w:rFonts w:ascii="Times New Roman" w:hAnsi="Times New Roman" w:cs="Times New Roman"/>
          <w:sz w:val="24"/>
          <w:szCs w:val="24"/>
          <w:lang w:val="id-ID"/>
        </w:rPr>
        <w:t>Artinya adanya manfaat yang dirasakan wajib pajak, dapat mempengaruhi kesadaran mereka untuk memenuhi kewajiban perpajakannya, sehingga mereka tidak merasa percuma membayarkan pajaknya</w:t>
      </w:r>
      <w:r w:rsidR="001B177E" w:rsidRPr="0099690B">
        <w:rPr>
          <w:rFonts w:ascii="Times New Roman" w:hAnsi="Times New Roman" w:cs="Times New Roman"/>
          <w:sz w:val="24"/>
          <w:szCs w:val="24"/>
          <w:lang w:val="id-ID"/>
        </w:rPr>
        <w:t>.</w:t>
      </w:r>
      <w:r w:rsidR="001B177E" w:rsidRPr="0099690B">
        <w:t xml:space="preserve"> </w:t>
      </w:r>
      <w:r w:rsidR="001B177E" w:rsidRPr="0099690B">
        <w:rPr>
          <w:rFonts w:ascii="Times New Roman" w:hAnsi="Times New Roman" w:cs="Times New Roman"/>
          <w:sz w:val="24"/>
          <w:szCs w:val="24"/>
          <w:lang w:val="id-ID"/>
        </w:rPr>
        <w:t xml:space="preserve">Dengan kesadaran tersebut, wajib pajak berkeyakinan bahwa membayar pajak </w:t>
      </w:r>
      <w:r w:rsidR="00B10526" w:rsidRPr="0099690B">
        <w:rPr>
          <w:rFonts w:ascii="Times New Roman" w:hAnsi="Times New Roman" w:cs="Times New Roman"/>
          <w:sz w:val="24"/>
          <w:szCs w:val="24"/>
          <w:lang w:val="id-ID"/>
        </w:rPr>
        <w:t xml:space="preserve">adalah sarana </w:t>
      </w:r>
      <w:r w:rsidR="001B177E" w:rsidRPr="0099690B">
        <w:rPr>
          <w:rFonts w:ascii="Times New Roman" w:hAnsi="Times New Roman" w:cs="Times New Roman"/>
          <w:sz w:val="24"/>
          <w:szCs w:val="24"/>
          <w:lang w:val="id-ID"/>
        </w:rPr>
        <w:t xml:space="preserve">dalam mendukung pembangunan </w:t>
      </w:r>
      <w:r w:rsidR="00E52696" w:rsidRPr="0099690B">
        <w:rPr>
          <w:rFonts w:ascii="Times New Roman" w:hAnsi="Times New Roman" w:cs="Times New Roman"/>
          <w:sz w:val="24"/>
          <w:szCs w:val="24"/>
          <w:lang w:val="id-ID"/>
        </w:rPr>
        <w:t xml:space="preserve">daerah </w:t>
      </w:r>
      <w:r w:rsidR="001B177E" w:rsidRPr="0099690B">
        <w:rPr>
          <w:rFonts w:ascii="Times New Roman" w:hAnsi="Times New Roman" w:cs="Times New Roman"/>
          <w:sz w:val="24"/>
          <w:szCs w:val="24"/>
          <w:lang w:val="id-ID"/>
        </w:rPr>
        <w:t xml:space="preserve">yang dirancang oleh pemerintah. </w:t>
      </w:r>
    </w:p>
    <w:p w14:paraId="763087CE" w14:textId="4706DE77" w:rsidR="001B177E" w:rsidRPr="0099690B" w:rsidRDefault="001B177E" w:rsidP="001B177E">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t>Pada teori atribusi, kesadaran</w:t>
      </w:r>
      <w:r w:rsidR="00330455" w:rsidRPr="0099690B">
        <w:rPr>
          <w:rFonts w:ascii="Times New Roman" w:hAnsi="Times New Roman" w:cs="Times New Roman"/>
          <w:sz w:val="24"/>
          <w:szCs w:val="24"/>
          <w:lang w:val="id-ID"/>
        </w:rPr>
        <w:t xml:space="preserve"> seorang </w:t>
      </w:r>
      <w:r w:rsidRPr="0099690B">
        <w:rPr>
          <w:rFonts w:ascii="Times New Roman" w:hAnsi="Times New Roman" w:cs="Times New Roman"/>
          <w:sz w:val="24"/>
          <w:szCs w:val="24"/>
          <w:lang w:val="id-ID"/>
        </w:rPr>
        <w:t>wajib pajak diatribusikan menjadi faktor</w:t>
      </w:r>
      <w:r w:rsidR="00B10526"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internal </w:t>
      </w:r>
      <w:r w:rsidR="00B10526" w:rsidRPr="0099690B">
        <w:rPr>
          <w:rFonts w:ascii="Times New Roman" w:hAnsi="Times New Roman" w:cs="Times New Roman"/>
          <w:sz w:val="24"/>
          <w:szCs w:val="24"/>
          <w:lang w:val="id-ID"/>
        </w:rPr>
        <w:t xml:space="preserve">individu </w:t>
      </w:r>
      <w:r w:rsidR="00D76273" w:rsidRPr="0099690B">
        <w:rPr>
          <w:rFonts w:ascii="Times New Roman" w:hAnsi="Times New Roman" w:cs="Times New Roman"/>
          <w:sz w:val="24"/>
          <w:szCs w:val="24"/>
          <w:lang w:val="id-ID"/>
        </w:rPr>
        <w:t>dan</w:t>
      </w:r>
      <w:r w:rsidR="00B10526"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berperan sebagai pendukung</w:t>
      </w:r>
      <w:r w:rsidR="00330455" w:rsidRPr="0099690B">
        <w:rPr>
          <w:rFonts w:ascii="Times New Roman" w:hAnsi="Times New Roman" w:cs="Times New Roman"/>
          <w:sz w:val="24"/>
          <w:szCs w:val="24"/>
          <w:lang w:val="id-ID"/>
        </w:rPr>
        <w:t xml:space="preserve"> untuk </w:t>
      </w:r>
      <w:r w:rsidR="00B10526" w:rsidRPr="0099690B">
        <w:rPr>
          <w:rFonts w:ascii="Times New Roman" w:hAnsi="Times New Roman" w:cs="Times New Roman"/>
          <w:sz w:val="24"/>
          <w:szCs w:val="24"/>
          <w:lang w:val="id-ID"/>
        </w:rPr>
        <w:t>patuh</w:t>
      </w:r>
      <w:r w:rsidR="00330455"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 xml:space="preserve">membayar pajak. Jika seseorang mengatribusikan penyebab perilakunya kedalam faktor internal, maka seseorang tersebut akan cenderung berperilaku positif. </w:t>
      </w:r>
      <w:r w:rsidR="00E52696" w:rsidRPr="0099690B">
        <w:rPr>
          <w:rFonts w:ascii="Times New Roman" w:hAnsi="Times New Roman" w:cs="Times New Roman"/>
          <w:sz w:val="24"/>
          <w:szCs w:val="24"/>
          <w:lang w:val="id-ID"/>
        </w:rPr>
        <w:t>Artinya ke</w:t>
      </w:r>
      <w:r w:rsidRPr="0099690B">
        <w:rPr>
          <w:rFonts w:ascii="Times New Roman" w:hAnsi="Times New Roman" w:cs="Times New Roman"/>
          <w:sz w:val="24"/>
          <w:szCs w:val="24"/>
          <w:lang w:val="id-ID"/>
        </w:rPr>
        <w:t>tika seseorang sadar akan pentingnya pajak, mereka akan cenderung merasa bahwa mereka mematuhi pajak bukan karena tekanan tetapi k</w:t>
      </w:r>
      <w:r w:rsidR="00FF444A" w:rsidRPr="0099690B">
        <w:rPr>
          <w:rFonts w:ascii="Times New Roman" w:hAnsi="Times New Roman" w:cs="Times New Roman"/>
          <w:sz w:val="24"/>
          <w:szCs w:val="24"/>
          <w:lang w:val="id-ID"/>
        </w:rPr>
        <w:t>a</w:t>
      </w:r>
      <w:r w:rsidRPr="0099690B">
        <w:rPr>
          <w:rFonts w:ascii="Times New Roman" w:hAnsi="Times New Roman" w:cs="Times New Roman"/>
          <w:sz w:val="24"/>
          <w:szCs w:val="24"/>
          <w:lang w:val="id-ID"/>
        </w:rPr>
        <w:t>rena kesadaran pribadi.</w:t>
      </w:r>
    </w:p>
    <w:p w14:paraId="234E1A6E" w14:textId="2DC0DEF9" w:rsidR="00E52696" w:rsidRPr="0099690B" w:rsidRDefault="00E52696" w:rsidP="001B177E">
      <w:pPr>
        <w:tabs>
          <w:tab w:val="left" w:pos="426"/>
          <w:tab w:val="left" w:pos="851"/>
          <w:tab w:val="left" w:pos="1843"/>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026C3F" w:rsidRPr="0099690B">
        <w:rPr>
          <w:rFonts w:ascii="Times New Roman" w:hAnsi="Times New Roman" w:cs="Times New Roman"/>
          <w:sz w:val="24"/>
          <w:szCs w:val="24"/>
          <w:lang w:val="id-ID"/>
        </w:rPr>
        <w:t xml:space="preserve">Penelitian ini memiliki </w:t>
      </w:r>
      <w:r w:rsidRPr="0099690B">
        <w:rPr>
          <w:rFonts w:ascii="Times New Roman" w:hAnsi="Times New Roman" w:cs="Times New Roman"/>
          <w:sz w:val="24"/>
          <w:szCs w:val="24"/>
          <w:lang w:val="id-ID"/>
        </w:rPr>
        <w:t>implik</w:t>
      </w:r>
      <w:r w:rsidR="00FF444A" w:rsidRPr="0099690B">
        <w:rPr>
          <w:rFonts w:ascii="Times New Roman" w:hAnsi="Times New Roman" w:cs="Times New Roman"/>
          <w:sz w:val="24"/>
          <w:szCs w:val="24"/>
          <w:lang w:val="id-ID"/>
        </w:rPr>
        <w:t>a</w:t>
      </w:r>
      <w:r w:rsidRPr="0099690B">
        <w:rPr>
          <w:rFonts w:ascii="Times New Roman" w:hAnsi="Times New Roman" w:cs="Times New Roman"/>
          <w:sz w:val="24"/>
          <w:szCs w:val="24"/>
          <w:lang w:val="id-ID"/>
        </w:rPr>
        <w:t>si praktis</w:t>
      </w:r>
      <w:r w:rsidR="00CD10D5">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dalam meningkatkan kesadaran wajib pajak PBB-P2 di Kota Samarinda. Implikasi praktis tersebut berupa</w:t>
      </w:r>
      <w:r w:rsidR="00D83C4A">
        <w:rPr>
          <w:rFonts w:ascii="Times New Roman" w:hAnsi="Times New Roman" w:cs="Times New Roman"/>
          <w:sz w:val="24"/>
          <w:szCs w:val="24"/>
          <w:lang w:val="id-ID"/>
        </w:rPr>
        <w:t xml:space="preserve"> pemerintah </w:t>
      </w:r>
      <w:r w:rsidR="00CD10D5">
        <w:rPr>
          <w:rFonts w:ascii="Times New Roman" w:hAnsi="Times New Roman" w:cs="Times New Roman"/>
          <w:sz w:val="24"/>
          <w:szCs w:val="24"/>
          <w:lang w:val="id-ID"/>
        </w:rPr>
        <w:t>K</w:t>
      </w:r>
      <w:r w:rsidR="00D83C4A">
        <w:rPr>
          <w:rFonts w:ascii="Times New Roman" w:hAnsi="Times New Roman" w:cs="Times New Roman"/>
          <w:sz w:val="24"/>
          <w:szCs w:val="24"/>
          <w:lang w:val="id-ID"/>
        </w:rPr>
        <w:t xml:space="preserve">ota </w:t>
      </w:r>
      <w:r w:rsidR="00CD10D5">
        <w:rPr>
          <w:rFonts w:ascii="Times New Roman" w:hAnsi="Times New Roman" w:cs="Times New Roman"/>
          <w:sz w:val="24"/>
          <w:szCs w:val="24"/>
          <w:lang w:val="id-ID"/>
        </w:rPr>
        <w:t>S</w:t>
      </w:r>
      <w:r w:rsidR="00D83C4A">
        <w:rPr>
          <w:rFonts w:ascii="Times New Roman" w:hAnsi="Times New Roman" w:cs="Times New Roman"/>
          <w:sz w:val="24"/>
          <w:szCs w:val="24"/>
          <w:lang w:val="id-ID"/>
        </w:rPr>
        <w:t>amarinda yang melibatkan peran aktif tokoh masyarakat seperti RT/RW dalam menjangkau wajib pajak yang masih belum terpapar informasi, mengingat peran RT/RW yang strategis dalam komunitas. Melalui peran aktif tersebut, para aparat RT/RW bisa mendatangi warga secara langsung atau membuka forum diskusi yang m</w:t>
      </w:r>
      <w:r w:rsidR="00D83C4A" w:rsidRPr="00D83C4A">
        <w:rPr>
          <w:rFonts w:ascii="Times New Roman" w:hAnsi="Times New Roman" w:cs="Times New Roman"/>
          <w:sz w:val="24"/>
          <w:szCs w:val="24"/>
          <w:lang w:val="id-ID"/>
        </w:rPr>
        <w:t>engintegrasikan informasi perpajakan</w:t>
      </w:r>
      <w:r w:rsidR="00D83C4A">
        <w:rPr>
          <w:rFonts w:ascii="Times New Roman" w:hAnsi="Times New Roman" w:cs="Times New Roman"/>
          <w:sz w:val="24"/>
          <w:szCs w:val="24"/>
          <w:lang w:val="id-ID"/>
        </w:rPr>
        <w:t xml:space="preserve"> atau bahkan sekedar menampung keresahan masyarakat terkait PBB-P2.</w:t>
      </w:r>
      <w:r w:rsidR="00CD10D5">
        <w:rPr>
          <w:rFonts w:ascii="Times New Roman" w:hAnsi="Times New Roman" w:cs="Times New Roman"/>
          <w:sz w:val="24"/>
          <w:szCs w:val="24"/>
          <w:lang w:val="id-ID"/>
        </w:rPr>
        <w:t xml:space="preserve"> Dengan begitu, masyarakat merasa lebih dekat dengan sumber informasi pajak tersebut, serta mendukung kesadaran dan kepercayaan masyarakat terhadap segala kebijakan perpajakan</w:t>
      </w:r>
      <w:r w:rsidRPr="0099690B">
        <w:rPr>
          <w:rFonts w:ascii="Times New Roman" w:hAnsi="Times New Roman" w:cs="Times New Roman"/>
          <w:sz w:val="24"/>
          <w:szCs w:val="24"/>
          <w:lang w:val="id-ID"/>
        </w:rPr>
        <w:t>.</w:t>
      </w:r>
    </w:p>
    <w:p w14:paraId="052FBF8E" w14:textId="26083C3A" w:rsidR="00D45202" w:rsidRPr="0099690B" w:rsidRDefault="00D45202" w:rsidP="004256C1">
      <w:pPr>
        <w:tabs>
          <w:tab w:val="left" w:pos="426"/>
          <w:tab w:val="left" w:pos="851"/>
          <w:tab w:val="left" w:pos="1843"/>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BAB V</w:t>
      </w:r>
    </w:p>
    <w:p w14:paraId="13D45E5D" w14:textId="417DCEA6" w:rsidR="00D45202" w:rsidRPr="0099690B" w:rsidRDefault="00D45202" w:rsidP="00D45202">
      <w:pPr>
        <w:tabs>
          <w:tab w:val="left" w:pos="426"/>
        </w:tabs>
        <w:spacing w:line="48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PENUTUP</w:t>
      </w:r>
    </w:p>
    <w:p w14:paraId="0D658DF7" w14:textId="32F319ED" w:rsidR="00D45202" w:rsidRPr="0099690B" w:rsidRDefault="00D45202" w:rsidP="00BB63BC">
      <w:pPr>
        <w:pStyle w:val="ListParagraph"/>
        <w:numPr>
          <w:ilvl w:val="0"/>
          <w:numId w:val="89"/>
        </w:numPr>
        <w:tabs>
          <w:tab w:val="left" w:pos="426"/>
        </w:tabs>
        <w:spacing w:line="480" w:lineRule="auto"/>
        <w:ind w:left="426"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Kesimpulan</w:t>
      </w:r>
    </w:p>
    <w:p w14:paraId="47019F9B" w14:textId="0CBB649E" w:rsidR="00D45202" w:rsidRPr="0099690B" w:rsidRDefault="00D45202" w:rsidP="00D45202">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D2B46" w:rsidRPr="0099690B">
        <w:rPr>
          <w:rFonts w:ascii="Times New Roman" w:hAnsi="Times New Roman" w:cs="Times New Roman"/>
          <w:sz w:val="24"/>
          <w:szCs w:val="24"/>
          <w:lang w:val="id-ID"/>
        </w:rPr>
        <w:t>Merujuk pada pengujian dan  pembahasan penelitian, maka kesimpulan yang dihasilkan sebagai berikut</w:t>
      </w:r>
      <w:r w:rsidRPr="0099690B">
        <w:rPr>
          <w:rFonts w:ascii="Times New Roman" w:hAnsi="Times New Roman" w:cs="Times New Roman"/>
          <w:sz w:val="24"/>
          <w:szCs w:val="24"/>
          <w:lang w:val="id-ID"/>
        </w:rPr>
        <w:t>:</w:t>
      </w:r>
    </w:p>
    <w:p w14:paraId="7F06D9FA" w14:textId="3364C881" w:rsidR="00D45202" w:rsidRPr="0099690B" w:rsidRDefault="00D45202" w:rsidP="00BB63BC">
      <w:pPr>
        <w:pStyle w:val="ListParagraph"/>
        <w:numPr>
          <w:ilvl w:val="0"/>
          <w:numId w:val="9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Pengetahuan perpajakan berpengaruh signifikan dan positif terhadap kepatuhan wajib pajak bumi dan bangunan di Kota Samarinda</w:t>
      </w:r>
      <w:r w:rsidR="00BA5F1E" w:rsidRPr="0099690B">
        <w:rPr>
          <w:rFonts w:ascii="Times New Roman" w:hAnsi="Times New Roman" w:cs="Times New Roman"/>
          <w:sz w:val="24"/>
          <w:szCs w:val="24"/>
          <w:lang w:val="id-ID"/>
        </w:rPr>
        <w:t>.</w:t>
      </w:r>
    </w:p>
    <w:p w14:paraId="387493E6" w14:textId="3B652C64" w:rsidR="00BA5F1E" w:rsidRPr="0099690B" w:rsidRDefault="00BA5F1E" w:rsidP="00BB63BC">
      <w:pPr>
        <w:pStyle w:val="ListParagraph"/>
        <w:numPr>
          <w:ilvl w:val="0"/>
          <w:numId w:val="9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Sanksi perpajakan berpengaruh signifikan dan positif terhadap kepatuhan wajib pajak bumi dan bangunan di Kota Samarinda.</w:t>
      </w:r>
    </w:p>
    <w:p w14:paraId="65EC05A3" w14:textId="3970E746" w:rsidR="00D45202" w:rsidRPr="0099690B" w:rsidRDefault="00BA5F1E" w:rsidP="00BB63BC">
      <w:pPr>
        <w:pStyle w:val="ListParagraph"/>
        <w:numPr>
          <w:ilvl w:val="0"/>
          <w:numId w:val="90"/>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Kesadaran wajib pajak berpengaruh signifikan dan positif terhadap kepatuhan wajib pajak bumi dan bangunan di Kota Samarinda.</w:t>
      </w:r>
    </w:p>
    <w:p w14:paraId="32C0F3BE" w14:textId="7D67B047" w:rsidR="00BA5F1E" w:rsidRPr="0099690B" w:rsidRDefault="00BA5F1E" w:rsidP="00BB63BC">
      <w:pPr>
        <w:pStyle w:val="ListParagraph"/>
        <w:numPr>
          <w:ilvl w:val="0"/>
          <w:numId w:val="89"/>
        </w:numPr>
        <w:tabs>
          <w:tab w:val="left" w:pos="426"/>
        </w:tabs>
        <w:spacing w:line="480" w:lineRule="auto"/>
        <w:ind w:left="426" w:hanging="426"/>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Saran</w:t>
      </w:r>
    </w:p>
    <w:p w14:paraId="67FCB6B5" w14:textId="75BE69A5" w:rsidR="00BA5F1E" w:rsidRPr="0099690B" w:rsidRDefault="00D575C7" w:rsidP="00D575C7">
      <w:pPr>
        <w:tabs>
          <w:tab w:val="left" w:pos="426"/>
        </w:tabs>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ab/>
      </w:r>
      <w:r w:rsidR="00ED2B46" w:rsidRPr="0099690B">
        <w:rPr>
          <w:rFonts w:ascii="Times New Roman" w:hAnsi="Times New Roman" w:cs="Times New Roman"/>
          <w:sz w:val="24"/>
          <w:szCs w:val="24"/>
          <w:lang w:val="id-ID"/>
        </w:rPr>
        <w:t>Mengacu pada kesimpulan dan hasil penelitian yang dipaparkan, maka terdapat beberapa saran yang dapat diberikan</w:t>
      </w:r>
      <w:r w:rsidR="00BA5F1E" w:rsidRPr="0099690B">
        <w:rPr>
          <w:rFonts w:ascii="Times New Roman" w:hAnsi="Times New Roman" w:cs="Times New Roman"/>
          <w:sz w:val="24"/>
          <w:szCs w:val="24"/>
          <w:lang w:val="id-ID"/>
        </w:rPr>
        <w:t xml:space="preserve"> :</w:t>
      </w:r>
    </w:p>
    <w:p w14:paraId="47A7F725" w14:textId="4B605108" w:rsidR="00BA5F1E" w:rsidRPr="0099690B" w:rsidRDefault="003566BD" w:rsidP="00BB63BC">
      <w:pPr>
        <w:pStyle w:val="ListParagraph"/>
        <w:numPr>
          <w:ilvl w:val="0"/>
          <w:numId w:val="91"/>
        </w:numPr>
        <w:tabs>
          <w:tab w:val="left" w:pos="426"/>
        </w:tabs>
        <w:spacing w:line="480" w:lineRule="auto"/>
        <w:ind w:left="851" w:hanging="425"/>
        <w:jc w:val="both"/>
        <w:rPr>
          <w:rFonts w:ascii="Times New Roman" w:hAnsi="Times New Roman" w:cs="Times New Roman"/>
          <w:sz w:val="24"/>
          <w:szCs w:val="24"/>
          <w:lang w:val="id-ID"/>
        </w:rPr>
      </w:pPr>
      <w:bookmarkStart w:id="29" w:name="_Hlk191597801"/>
      <w:r w:rsidRPr="0099690B">
        <w:rPr>
          <w:rFonts w:ascii="Times New Roman" w:hAnsi="Times New Roman" w:cs="Times New Roman"/>
          <w:sz w:val="24"/>
          <w:szCs w:val="24"/>
          <w:lang w:val="id-ID"/>
        </w:rPr>
        <w:t xml:space="preserve">Dari hasil penelitian ini, </w:t>
      </w:r>
      <w:r w:rsidR="004A2E25" w:rsidRPr="0099690B">
        <w:rPr>
          <w:rFonts w:ascii="Times New Roman" w:hAnsi="Times New Roman" w:cs="Times New Roman"/>
          <w:sz w:val="24"/>
          <w:szCs w:val="24"/>
          <w:lang w:val="id-ID"/>
        </w:rPr>
        <w:t>Pemerintah Kota Samarinda diharapkan dapat meningkatkan pelayanan terkai</w:t>
      </w:r>
      <w:r w:rsidR="008256C8" w:rsidRPr="0099690B">
        <w:rPr>
          <w:rFonts w:ascii="Times New Roman" w:hAnsi="Times New Roman" w:cs="Times New Roman"/>
          <w:sz w:val="24"/>
          <w:szCs w:val="24"/>
          <w:lang w:val="id-ID"/>
        </w:rPr>
        <w:t xml:space="preserve">t </w:t>
      </w:r>
      <w:r w:rsidR="004A2E25" w:rsidRPr="0099690B">
        <w:rPr>
          <w:rFonts w:ascii="Times New Roman" w:hAnsi="Times New Roman" w:cs="Times New Roman"/>
          <w:sz w:val="24"/>
          <w:szCs w:val="24"/>
          <w:lang w:val="id-ID"/>
        </w:rPr>
        <w:t>informasi perpajakan,</w:t>
      </w:r>
      <w:r w:rsidR="008256C8" w:rsidRPr="0099690B">
        <w:rPr>
          <w:rFonts w:ascii="Times New Roman" w:hAnsi="Times New Roman" w:cs="Times New Roman"/>
          <w:sz w:val="24"/>
          <w:szCs w:val="24"/>
          <w:lang w:val="id-ID"/>
        </w:rPr>
        <w:t xml:space="preserve"> </w:t>
      </w:r>
      <w:r w:rsidR="009A6C12" w:rsidRPr="0099690B">
        <w:rPr>
          <w:rFonts w:ascii="Times New Roman" w:hAnsi="Times New Roman" w:cs="Times New Roman"/>
          <w:sz w:val="24"/>
          <w:szCs w:val="24"/>
          <w:lang w:val="id-ID"/>
        </w:rPr>
        <w:t>dengan cara</w:t>
      </w:r>
      <w:r w:rsidR="00F92587" w:rsidRPr="0099690B">
        <w:rPr>
          <w:rFonts w:ascii="Times New Roman" w:hAnsi="Times New Roman" w:cs="Times New Roman"/>
          <w:sz w:val="24"/>
          <w:szCs w:val="24"/>
          <w:lang w:val="id-ID"/>
        </w:rPr>
        <w:t xml:space="preserve"> penyuluhan pajak yang lebih intensif dan interaktif. M</w:t>
      </w:r>
      <w:r w:rsidR="009A6C12" w:rsidRPr="0099690B">
        <w:rPr>
          <w:rFonts w:ascii="Times New Roman" w:hAnsi="Times New Roman" w:cs="Times New Roman"/>
          <w:sz w:val="24"/>
          <w:szCs w:val="24"/>
          <w:lang w:val="id-ID"/>
        </w:rPr>
        <w:t>enyo</w:t>
      </w:r>
      <w:r w:rsidR="004A2E25" w:rsidRPr="0099690B">
        <w:rPr>
          <w:rFonts w:ascii="Times New Roman" w:hAnsi="Times New Roman" w:cs="Times New Roman"/>
          <w:sz w:val="24"/>
          <w:szCs w:val="24"/>
          <w:lang w:val="id-ID"/>
        </w:rPr>
        <w:t>sialisasi</w:t>
      </w:r>
      <w:r w:rsidR="009A6C12" w:rsidRPr="0099690B">
        <w:rPr>
          <w:rFonts w:ascii="Times New Roman" w:hAnsi="Times New Roman" w:cs="Times New Roman"/>
          <w:sz w:val="24"/>
          <w:szCs w:val="24"/>
          <w:lang w:val="id-ID"/>
        </w:rPr>
        <w:t xml:space="preserve">kan </w:t>
      </w:r>
      <w:r w:rsidR="004A2E25" w:rsidRPr="0099690B">
        <w:rPr>
          <w:rFonts w:ascii="Times New Roman" w:hAnsi="Times New Roman" w:cs="Times New Roman"/>
          <w:sz w:val="24"/>
          <w:szCs w:val="24"/>
          <w:lang w:val="id-ID"/>
        </w:rPr>
        <w:t xml:space="preserve">perpajakan </w:t>
      </w:r>
      <w:r w:rsidR="00F92587" w:rsidRPr="0099690B">
        <w:rPr>
          <w:rFonts w:ascii="Times New Roman" w:hAnsi="Times New Roman" w:cs="Times New Roman"/>
          <w:sz w:val="24"/>
          <w:szCs w:val="24"/>
          <w:lang w:val="id-ID"/>
        </w:rPr>
        <w:t xml:space="preserve">langsung </w:t>
      </w:r>
      <w:r w:rsidR="004A2E25" w:rsidRPr="0099690B">
        <w:rPr>
          <w:rFonts w:ascii="Times New Roman" w:hAnsi="Times New Roman" w:cs="Times New Roman"/>
          <w:sz w:val="24"/>
          <w:szCs w:val="24"/>
          <w:lang w:val="id-ID"/>
        </w:rPr>
        <w:t xml:space="preserve">kepada masyarakat </w:t>
      </w:r>
      <w:r w:rsidR="00F92587" w:rsidRPr="0099690B">
        <w:rPr>
          <w:rFonts w:ascii="Times New Roman" w:hAnsi="Times New Roman" w:cs="Times New Roman"/>
          <w:sz w:val="24"/>
          <w:szCs w:val="24"/>
          <w:lang w:val="id-ID"/>
        </w:rPr>
        <w:t>atau mengadakan seminar secara berkala</w:t>
      </w:r>
      <w:r w:rsidR="004A2E25" w:rsidRPr="0099690B">
        <w:rPr>
          <w:rFonts w:ascii="Times New Roman" w:hAnsi="Times New Roman" w:cs="Times New Roman"/>
          <w:sz w:val="24"/>
          <w:szCs w:val="24"/>
          <w:lang w:val="id-ID"/>
        </w:rPr>
        <w:t>,</w:t>
      </w:r>
      <w:r w:rsidR="00F92587" w:rsidRPr="0099690B">
        <w:rPr>
          <w:rFonts w:ascii="Times New Roman" w:hAnsi="Times New Roman" w:cs="Times New Roman"/>
          <w:sz w:val="24"/>
          <w:szCs w:val="24"/>
          <w:lang w:val="id-ID"/>
        </w:rPr>
        <w:t xml:space="preserve"> menjadi salah satu langkah yang tepat untuk menjelaskan perubahan peraturan perpajakan. Melalui cara ini, masyarakat dan pihak pajak bisa lebih interaktif dalam berkomunikasi</w:t>
      </w:r>
      <w:r w:rsidR="00D95593" w:rsidRPr="0099690B">
        <w:rPr>
          <w:rFonts w:ascii="Times New Roman" w:hAnsi="Times New Roman" w:cs="Times New Roman"/>
          <w:sz w:val="24"/>
          <w:szCs w:val="24"/>
          <w:lang w:val="id-ID"/>
        </w:rPr>
        <w:t xml:space="preserve"> dan informasi lebih mudah dijangkau masyarakat</w:t>
      </w:r>
      <w:r w:rsidR="00F92587" w:rsidRPr="0099690B">
        <w:rPr>
          <w:rFonts w:ascii="Times New Roman" w:hAnsi="Times New Roman" w:cs="Times New Roman"/>
          <w:sz w:val="24"/>
          <w:szCs w:val="24"/>
          <w:lang w:val="id-ID"/>
        </w:rPr>
        <w:t>, seperti tanya jawab langsung</w:t>
      </w:r>
      <w:r w:rsidR="00D95593" w:rsidRPr="0099690B">
        <w:rPr>
          <w:rFonts w:ascii="Times New Roman" w:hAnsi="Times New Roman" w:cs="Times New Roman"/>
          <w:sz w:val="24"/>
          <w:szCs w:val="24"/>
          <w:lang w:val="id-ID"/>
        </w:rPr>
        <w:t>.</w:t>
      </w:r>
      <w:r w:rsidR="00F92587" w:rsidRPr="0099690B">
        <w:rPr>
          <w:rFonts w:ascii="Times New Roman" w:hAnsi="Times New Roman" w:cs="Times New Roman"/>
          <w:sz w:val="24"/>
          <w:szCs w:val="24"/>
          <w:lang w:val="id-ID"/>
        </w:rPr>
        <w:t xml:space="preserve"> </w:t>
      </w:r>
      <w:r w:rsidR="004A2E25" w:rsidRPr="0099690B">
        <w:rPr>
          <w:rFonts w:ascii="Times New Roman" w:hAnsi="Times New Roman" w:cs="Times New Roman"/>
          <w:sz w:val="24"/>
          <w:szCs w:val="24"/>
          <w:lang w:val="id-ID"/>
        </w:rPr>
        <w:t xml:space="preserve"> </w:t>
      </w:r>
      <w:bookmarkEnd w:id="29"/>
    </w:p>
    <w:p w14:paraId="77C92978" w14:textId="0E303669" w:rsidR="00E17B9E" w:rsidRPr="0099690B" w:rsidRDefault="00B10526" w:rsidP="00BB63BC">
      <w:pPr>
        <w:pStyle w:val="ListParagraph"/>
        <w:numPr>
          <w:ilvl w:val="0"/>
          <w:numId w:val="91"/>
        </w:numPr>
        <w:tabs>
          <w:tab w:val="left" w:pos="426"/>
        </w:tabs>
        <w:spacing w:line="480" w:lineRule="auto"/>
        <w:ind w:left="851" w:hanging="425"/>
        <w:jc w:val="both"/>
        <w:rPr>
          <w:rFonts w:ascii="Times New Roman" w:hAnsi="Times New Roman" w:cs="Times New Roman"/>
          <w:sz w:val="24"/>
          <w:szCs w:val="24"/>
          <w:lang w:val="id-ID"/>
        </w:rPr>
      </w:pPr>
      <w:bookmarkStart w:id="30" w:name="_Hlk191597822"/>
      <w:r w:rsidRPr="0099690B">
        <w:rPr>
          <w:rFonts w:ascii="Times New Roman" w:hAnsi="Times New Roman" w:cs="Times New Roman"/>
          <w:sz w:val="24"/>
          <w:szCs w:val="24"/>
          <w:lang w:val="id-ID"/>
        </w:rPr>
        <w:lastRenderedPageBreak/>
        <w:t>Untuk penelitian yang</w:t>
      </w:r>
      <w:r w:rsidR="00C20E14" w:rsidRPr="0099690B">
        <w:rPr>
          <w:rFonts w:ascii="Times New Roman" w:hAnsi="Times New Roman" w:cs="Times New Roman"/>
          <w:sz w:val="24"/>
          <w:szCs w:val="24"/>
          <w:lang w:val="id-ID"/>
        </w:rPr>
        <w:t xml:space="preserve"> lebih </w:t>
      </w:r>
      <w:r w:rsidRPr="0099690B">
        <w:rPr>
          <w:rFonts w:ascii="Times New Roman" w:hAnsi="Times New Roman" w:cs="Times New Roman"/>
          <w:sz w:val="24"/>
          <w:szCs w:val="24"/>
          <w:lang w:val="id-ID"/>
        </w:rPr>
        <w:t>lanjut</w:t>
      </w:r>
      <w:r w:rsidR="00EE253C" w:rsidRPr="0099690B">
        <w:rPr>
          <w:rFonts w:ascii="Times New Roman" w:hAnsi="Times New Roman" w:cs="Times New Roman"/>
          <w:sz w:val="24"/>
          <w:szCs w:val="24"/>
          <w:lang w:val="id-ID"/>
        </w:rPr>
        <w:t>,</w:t>
      </w:r>
      <w:r w:rsidR="009433C5" w:rsidRPr="0099690B">
        <w:rPr>
          <w:rFonts w:ascii="Times New Roman" w:hAnsi="Times New Roman" w:cs="Times New Roman"/>
          <w:sz w:val="24"/>
          <w:szCs w:val="24"/>
          <w:lang w:val="id-ID"/>
        </w:rPr>
        <w:t xml:space="preserve"> p</w:t>
      </w:r>
      <w:r w:rsidR="00EE253C" w:rsidRPr="0099690B">
        <w:rPr>
          <w:rFonts w:ascii="Times New Roman" w:hAnsi="Times New Roman" w:cs="Times New Roman"/>
          <w:sz w:val="24"/>
          <w:szCs w:val="24"/>
          <w:lang w:val="id-ID"/>
        </w:rPr>
        <w:t>eneliti dapat menambah jumlah sampel</w:t>
      </w:r>
      <w:r w:rsidR="009433C5" w:rsidRPr="0099690B">
        <w:rPr>
          <w:rFonts w:ascii="Times New Roman" w:hAnsi="Times New Roman" w:cs="Times New Roman"/>
          <w:sz w:val="24"/>
          <w:szCs w:val="24"/>
          <w:lang w:val="id-ID"/>
        </w:rPr>
        <w:t xml:space="preserve"> dan memperluas ruang lingkup </w:t>
      </w:r>
      <w:bookmarkEnd w:id="30"/>
      <w:r w:rsidR="009433C5" w:rsidRPr="0099690B">
        <w:rPr>
          <w:rFonts w:ascii="Times New Roman" w:hAnsi="Times New Roman" w:cs="Times New Roman"/>
          <w:sz w:val="24"/>
          <w:szCs w:val="24"/>
          <w:lang w:val="id-ID"/>
        </w:rPr>
        <w:t>penelitian, sehingga diharapkan dengan lebih banyaknya sampel dan lebih beragam dari berbagai daerah, hasil penelitian bisa</w:t>
      </w:r>
      <w:r w:rsidR="00F92587" w:rsidRPr="0099690B">
        <w:rPr>
          <w:rFonts w:ascii="Times New Roman" w:hAnsi="Times New Roman" w:cs="Times New Roman"/>
          <w:sz w:val="24"/>
          <w:szCs w:val="24"/>
          <w:lang w:val="id-ID"/>
        </w:rPr>
        <w:t xml:space="preserve"> </w:t>
      </w:r>
      <w:r w:rsidR="009433C5" w:rsidRPr="0099690B">
        <w:rPr>
          <w:rFonts w:ascii="Times New Roman" w:hAnsi="Times New Roman" w:cs="Times New Roman"/>
          <w:sz w:val="24"/>
          <w:szCs w:val="24"/>
          <w:lang w:val="id-ID"/>
        </w:rPr>
        <w:t>mewakili populasi yang lebih luas dan tidak terbatas hanya pada wilaya</w:t>
      </w:r>
      <w:r w:rsidR="009A6C12" w:rsidRPr="0099690B">
        <w:rPr>
          <w:rFonts w:ascii="Times New Roman" w:hAnsi="Times New Roman" w:cs="Times New Roman"/>
          <w:sz w:val="24"/>
          <w:szCs w:val="24"/>
          <w:lang w:val="id-ID"/>
        </w:rPr>
        <w:t>h</w:t>
      </w:r>
      <w:r w:rsidR="009433C5" w:rsidRPr="0099690B">
        <w:rPr>
          <w:rFonts w:ascii="Times New Roman" w:hAnsi="Times New Roman" w:cs="Times New Roman"/>
          <w:sz w:val="24"/>
          <w:szCs w:val="24"/>
          <w:lang w:val="id-ID"/>
        </w:rPr>
        <w:t xml:space="preserve"> tertentu.</w:t>
      </w:r>
    </w:p>
    <w:p w14:paraId="33D61F5D" w14:textId="133A846B" w:rsidR="00BF4F39" w:rsidRPr="0099690B" w:rsidRDefault="00A46047" w:rsidP="00BB63BC">
      <w:pPr>
        <w:pStyle w:val="ListParagraph"/>
        <w:numPr>
          <w:ilvl w:val="0"/>
          <w:numId w:val="91"/>
        </w:numPr>
        <w:tabs>
          <w:tab w:val="left" w:pos="426"/>
        </w:tabs>
        <w:spacing w:line="480" w:lineRule="auto"/>
        <w:ind w:left="851" w:hanging="425"/>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Selain itu, untuk peneliti</w:t>
      </w:r>
      <w:r w:rsidR="00BF4F39" w:rsidRPr="0099690B">
        <w:rPr>
          <w:rFonts w:ascii="Times New Roman" w:hAnsi="Times New Roman" w:cs="Times New Roman"/>
          <w:sz w:val="24"/>
          <w:szCs w:val="24"/>
          <w:lang w:val="id-ID"/>
        </w:rPr>
        <w:t xml:space="preserve"> </w:t>
      </w:r>
      <w:r w:rsidRPr="0099690B">
        <w:rPr>
          <w:rFonts w:ascii="Times New Roman" w:hAnsi="Times New Roman" w:cs="Times New Roman"/>
          <w:sz w:val="24"/>
          <w:szCs w:val="24"/>
          <w:lang w:val="id-ID"/>
        </w:rPr>
        <w:t>selanjutnya, diharapkan peneliti dapat melakukan observasi dan wawancara yang mendalam kepada tokoh-tokoh ahli atau tokoh masyarakat setempat untuk memperkaya analisis dan pembahasan. Hal</w:t>
      </w:r>
      <w:r w:rsidR="00BF4F39" w:rsidRPr="0099690B">
        <w:rPr>
          <w:rFonts w:ascii="Times New Roman" w:hAnsi="Times New Roman" w:cs="Times New Roman"/>
          <w:sz w:val="24"/>
          <w:szCs w:val="24"/>
          <w:lang w:val="id-ID"/>
        </w:rPr>
        <w:t xml:space="preserve"> tersebut </w:t>
      </w:r>
      <w:r w:rsidRPr="0099690B">
        <w:rPr>
          <w:rFonts w:ascii="Times New Roman" w:hAnsi="Times New Roman" w:cs="Times New Roman"/>
          <w:sz w:val="24"/>
          <w:szCs w:val="24"/>
          <w:lang w:val="id-ID"/>
        </w:rPr>
        <w:t xml:space="preserve">didasarkan </w:t>
      </w:r>
      <w:r w:rsidR="00BF4F39" w:rsidRPr="0099690B">
        <w:rPr>
          <w:rFonts w:ascii="Times New Roman" w:hAnsi="Times New Roman" w:cs="Times New Roman"/>
          <w:sz w:val="24"/>
          <w:szCs w:val="24"/>
          <w:lang w:val="id-ID"/>
        </w:rPr>
        <w:t>pada penelitian ini yang hanya menggunakan data survei untuk menganalisis permasalah. Setiap responden mungkin memil</w:t>
      </w:r>
      <w:r w:rsidR="00FF444A" w:rsidRPr="0099690B">
        <w:rPr>
          <w:rFonts w:ascii="Times New Roman" w:hAnsi="Times New Roman" w:cs="Times New Roman"/>
          <w:sz w:val="24"/>
          <w:szCs w:val="24"/>
          <w:lang w:val="id-ID"/>
        </w:rPr>
        <w:t>i</w:t>
      </w:r>
      <w:r w:rsidR="00BF4F39" w:rsidRPr="0099690B">
        <w:rPr>
          <w:rFonts w:ascii="Times New Roman" w:hAnsi="Times New Roman" w:cs="Times New Roman"/>
          <w:sz w:val="24"/>
          <w:szCs w:val="24"/>
          <w:lang w:val="id-ID"/>
        </w:rPr>
        <w:t>ki pemahaman yang berbeda terhadap instrumen yang digunakan, meskipun telah diuji validitas dan reliabilitasnya, k</w:t>
      </w:r>
      <w:r w:rsidR="00FF444A" w:rsidRPr="0099690B">
        <w:rPr>
          <w:rFonts w:ascii="Times New Roman" w:hAnsi="Times New Roman" w:cs="Times New Roman"/>
          <w:sz w:val="24"/>
          <w:szCs w:val="24"/>
          <w:lang w:val="id-ID"/>
        </w:rPr>
        <w:t>a</w:t>
      </w:r>
      <w:r w:rsidR="00BF4F39" w:rsidRPr="0099690B">
        <w:rPr>
          <w:rFonts w:ascii="Times New Roman" w:hAnsi="Times New Roman" w:cs="Times New Roman"/>
          <w:sz w:val="24"/>
          <w:szCs w:val="24"/>
          <w:lang w:val="id-ID"/>
        </w:rPr>
        <w:t>rena peneliti hanya mengkonfirmasi beberapa jawaban yang dapat dipahami oleh responden.</w:t>
      </w:r>
    </w:p>
    <w:p w14:paraId="59555F63" w14:textId="77777777" w:rsidR="00D45202" w:rsidRPr="0099690B" w:rsidRDefault="00D45202" w:rsidP="00D45202">
      <w:pPr>
        <w:tabs>
          <w:tab w:val="left" w:pos="426"/>
          <w:tab w:val="left" w:pos="851"/>
          <w:tab w:val="left" w:pos="1843"/>
        </w:tabs>
        <w:spacing w:line="480" w:lineRule="auto"/>
        <w:jc w:val="center"/>
        <w:rPr>
          <w:rFonts w:ascii="Times New Roman" w:hAnsi="Times New Roman" w:cs="Times New Roman"/>
          <w:b/>
          <w:bCs/>
          <w:sz w:val="24"/>
          <w:szCs w:val="24"/>
          <w:lang w:val="id-ID"/>
        </w:rPr>
      </w:pPr>
    </w:p>
    <w:p w14:paraId="4247BDB5" w14:textId="77777777" w:rsidR="0022721E" w:rsidRPr="0099690B" w:rsidRDefault="0022721E" w:rsidP="007836A2">
      <w:pPr>
        <w:tabs>
          <w:tab w:val="left" w:pos="426"/>
        </w:tabs>
        <w:spacing w:line="240" w:lineRule="auto"/>
        <w:rPr>
          <w:rFonts w:ascii="Times New Roman" w:hAnsi="Times New Roman" w:cs="Times New Roman"/>
          <w:b/>
          <w:bCs/>
          <w:lang w:val="id-ID"/>
        </w:rPr>
      </w:pPr>
    </w:p>
    <w:p w14:paraId="584AC570"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5D6404B6"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16E20CC3"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009C1E23"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38642B4E"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63B8152D" w14:textId="77777777" w:rsidR="004256C1" w:rsidRDefault="004256C1"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p>
    <w:p w14:paraId="724281B1" w14:textId="75DE1427" w:rsidR="00811897" w:rsidRPr="0099690B" w:rsidRDefault="007E7B47" w:rsidP="00F22851">
      <w:pPr>
        <w:widowControl w:val="0"/>
        <w:tabs>
          <w:tab w:val="left" w:pos="426"/>
        </w:tabs>
        <w:autoSpaceDE w:val="0"/>
        <w:autoSpaceDN w:val="0"/>
        <w:adjustRightInd w:val="0"/>
        <w:spacing w:line="480" w:lineRule="auto"/>
        <w:ind w:left="480" w:hanging="480"/>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DAFTAR PUSTAKA</w:t>
      </w:r>
    </w:p>
    <w:p w14:paraId="7D07BE1F" w14:textId="796B6A1C" w:rsidR="00170DB5" w:rsidRPr="0099690B" w:rsidRDefault="003C680F"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b/>
          <w:bCs/>
          <w:sz w:val="24"/>
          <w:szCs w:val="24"/>
          <w:lang w:val="id-ID"/>
        </w:rPr>
        <w:fldChar w:fldCharType="begin" w:fldLock="1"/>
      </w:r>
      <w:r w:rsidRPr="0099690B">
        <w:rPr>
          <w:rFonts w:ascii="Times New Roman" w:hAnsi="Times New Roman" w:cs="Times New Roman"/>
          <w:b/>
          <w:bCs/>
          <w:sz w:val="24"/>
          <w:szCs w:val="24"/>
          <w:lang w:val="id-ID"/>
        </w:rPr>
        <w:instrText xml:space="preserve">ADDIN Mendeley Bibliography CSL_BIBLIOGRAPHY </w:instrText>
      </w:r>
      <w:r w:rsidRPr="0099690B">
        <w:rPr>
          <w:rFonts w:ascii="Times New Roman" w:hAnsi="Times New Roman" w:cs="Times New Roman"/>
          <w:b/>
          <w:bCs/>
          <w:sz w:val="24"/>
          <w:szCs w:val="24"/>
          <w:lang w:val="id-ID"/>
        </w:rPr>
        <w:fldChar w:fldCharType="separate"/>
      </w:r>
      <w:r w:rsidR="00170DB5" w:rsidRPr="0099690B">
        <w:rPr>
          <w:rFonts w:ascii="Times New Roman" w:hAnsi="Times New Roman" w:cs="Times New Roman"/>
          <w:noProof/>
          <w:kern w:val="0"/>
          <w:sz w:val="24"/>
        </w:rPr>
        <w:t xml:space="preserve">Ablessy, M. (2020). Pengaruh Pengetahuan Perpajakan, Sanksi Pajak, Dan Kesadaran Wajib Pajak Terhadap Kepatuhan Membayar Pajak Bumi Dan Bangunan Di Kecamatan Sonder Kabupaten Minahasa. </w:t>
      </w:r>
      <w:r w:rsidR="00170DB5" w:rsidRPr="0099690B">
        <w:rPr>
          <w:rFonts w:ascii="Times New Roman" w:hAnsi="Times New Roman" w:cs="Times New Roman"/>
          <w:i/>
          <w:iCs/>
          <w:noProof/>
          <w:kern w:val="0"/>
          <w:sz w:val="24"/>
        </w:rPr>
        <w:t>Jurnal Riset Akuntansi</w:t>
      </w:r>
      <w:r w:rsidR="00170DB5" w:rsidRPr="0099690B">
        <w:rPr>
          <w:rFonts w:ascii="Times New Roman" w:hAnsi="Times New Roman" w:cs="Times New Roman"/>
          <w:noProof/>
          <w:kern w:val="0"/>
          <w:sz w:val="24"/>
        </w:rPr>
        <w:t xml:space="preserve">, </w:t>
      </w:r>
      <w:r w:rsidR="00170DB5" w:rsidRPr="0099690B">
        <w:rPr>
          <w:rFonts w:ascii="Times New Roman" w:hAnsi="Times New Roman" w:cs="Times New Roman"/>
          <w:i/>
          <w:iCs/>
          <w:noProof/>
          <w:kern w:val="0"/>
          <w:sz w:val="24"/>
        </w:rPr>
        <w:t>15</w:t>
      </w:r>
      <w:r w:rsidR="00170DB5" w:rsidRPr="0099690B">
        <w:rPr>
          <w:rFonts w:ascii="Times New Roman" w:hAnsi="Times New Roman" w:cs="Times New Roman"/>
          <w:noProof/>
          <w:kern w:val="0"/>
          <w:sz w:val="24"/>
        </w:rPr>
        <w:t>(2), 175–184. https://doi.org/10.1142/S0217751X20500220</w:t>
      </w:r>
    </w:p>
    <w:p w14:paraId="2D1596D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Academy, S. (2022, July 13). Rumus Slovin : Pengertian, Notasi, dan Contoh Soal. </w:t>
      </w:r>
      <w:r w:rsidRPr="0099690B">
        <w:rPr>
          <w:rFonts w:ascii="Times New Roman" w:hAnsi="Times New Roman" w:cs="Times New Roman"/>
          <w:i/>
          <w:iCs/>
          <w:noProof/>
          <w:kern w:val="0"/>
          <w:sz w:val="24"/>
        </w:rPr>
        <w:t>Sampoerna Academy.Sch.Id</w:t>
      </w:r>
      <w:r w:rsidRPr="0099690B">
        <w:rPr>
          <w:rFonts w:ascii="Times New Roman" w:hAnsi="Times New Roman" w:cs="Times New Roman"/>
          <w:noProof/>
          <w:kern w:val="0"/>
          <w:sz w:val="24"/>
        </w:rPr>
        <w:t>, 1. https://www.sampoernaacademy.sch.id/id/rumus-slovin/</w:t>
      </w:r>
    </w:p>
    <w:p w14:paraId="30494978"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Ajzen, I. (2005). </w:t>
      </w:r>
      <w:r w:rsidRPr="0099690B">
        <w:rPr>
          <w:rFonts w:ascii="Times New Roman" w:hAnsi="Times New Roman" w:cs="Times New Roman"/>
          <w:i/>
          <w:iCs/>
          <w:noProof/>
          <w:kern w:val="0"/>
          <w:sz w:val="24"/>
        </w:rPr>
        <w:t>Attitudes, Personality, And Behavior 2nd Edition</w:t>
      </w:r>
      <w:r w:rsidRPr="0099690B">
        <w:rPr>
          <w:rFonts w:ascii="Times New Roman" w:hAnsi="Times New Roman" w:cs="Times New Roman"/>
          <w:noProof/>
          <w:kern w:val="0"/>
          <w:sz w:val="24"/>
        </w:rPr>
        <w:t>. Open University Press-PDF. https://books.google.co.id/books?id=dmJ9EGEy0ZYC&amp;printsec=frontcover&amp;hl=id&amp;source=gbs_ge_summary_r&amp;cad=0#v=onepage&amp;q&amp;f=false</w:t>
      </w:r>
    </w:p>
    <w:p w14:paraId="06944861"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Akmal, Y., Hamid, M., Sufi, I., &amp; Konadi, D. W. (2019). Analisis Jalur Dan Aplikasi SPSS Versi 25. In </w:t>
      </w:r>
      <w:r w:rsidRPr="0099690B">
        <w:rPr>
          <w:rFonts w:ascii="Times New Roman" w:hAnsi="Times New Roman" w:cs="Times New Roman"/>
          <w:i/>
          <w:iCs/>
          <w:noProof/>
          <w:kern w:val="0"/>
          <w:sz w:val="24"/>
        </w:rPr>
        <w:t>Sefa Bumi Persada</w:t>
      </w:r>
      <w:r w:rsidRPr="0099690B">
        <w:rPr>
          <w:rFonts w:ascii="Times New Roman" w:hAnsi="Times New Roman" w:cs="Times New Roman"/>
          <w:noProof/>
          <w:kern w:val="0"/>
          <w:sz w:val="24"/>
        </w:rPr>
        <w:t xml:space="preserve"> (Vol. 1, Issue 1, p. 137).</w:t>
      </w:r>
    </w:p>
    <w:p w14:paraId="01A9652B"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Amalia, N. I., Hudayah, S., &amp; Gani, I. (2022). Dampak penerapan tarif progresif pbb-p2 terhadap jumlah pbb-p2 terhutang wajib pajak. </w:t>
      </w:r>
      <w:r w:rsidRPr="0099690B">
        <w:rPr>
          <w:rFonts w:ascii="Times New Roman" w:hAnsi="Times New Roman" w:cs="Times New Roman"/>
          <w:i/>
          <w:iCs/>
          <w:noProof/>
          <w:kern w:val="0"/>
          <w:sz w:val="24"/>
        </w:rPr>
        <w:t>KINERJA: Jurnal Ekonomi Dan Manajemen</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19</w:t>
      </w:r>
      <w:r w:rsidRPr="0099690B">
        <w:rPr>
          <w:rFonts w:ascii="Times New Roman" w:hAnsi="Times New Roman" w:cs="Times New Roman"/>
          <w:noProof/>
          <w:kern w:val="0"/>
          <w:sz w:val="24"/>
        </w:rPr>
        <w:t>(4), 729–739.</w:t>
      </w:r>
    </w:p>
    <w:p w14:paraId="5A9AD16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Ananda. (2015). Faktor-Faktor yang Mempengaruhi Kepatuhan Wajib Pajak dalam Membayar Pajak Bumi dan Bangunan dengan Pendapatan Masyarakat Sebagai Variabel Moderating (Studi pada Wajib Pajak di Kota Medan). </w:t>
      </w:r>
      <w:r w:rsidRPr="0099690B">
        <w:rPr>
          <w:rFonts w:ascii="Times New Roman" w:hAnsi="Times New Roman" w:cs="Times New Roman"/>
          <w:i/>
          <w:iCs/>
          <w:noProof/>
          <w:kern w:val="0"/>
          <w:sz w:val="24"/>
        </w:rPr>
        <w:t>Tesis, Universitas Sumatra Utara</w:t>
      </w:r>
      <w:r w:rsidRPr="0099690B">
        <w:rPr>
          <w:rFonts w:ascii="Times New Roman" w:hAnsi="Times New Roman" w:cs="Times New Roman"/>
          <w:noProof/>
          <w:kern w:val="0"/>
          <w:sz w:val="24"/>
        </w:rPr>
        <w:t>, 141. http://repositori.usu.ac.id/handle/123456789/14447</w:t>
      </w:r>
    </w:p>
    <w:p w14:paraId="005F36E8"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Ariani, M. (2016). </w:t>
      </w:r>
      <w:r w:rsidRPr="0099690B">
        <w:rPr>
          <w:rFonts w:ascii="Times New Roman" w:hAnsi="Times New Roman" w:cs="Times New Roman"/>
          <w:i/>
          <w:iCs/>
          <w:noProof/>
          <w:kern w:val="0"/>
          <w:sz w:val="24"/>
        </w:rPr>
        <w:t>Pengaruh Sosialisasi , Sanksi , dan Kepercayaan terhadap Kepatuhan Wajib Pajak dalam Membayar Pajak Pph Pasal 21 JEL Classification : Keywords : Pajak memegang peranan yang penting sebagai sumber andalan utama penerimaan negara dalam APBN selain minyak da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3</w:t>
      </w:r>
      <w:r w:rsidRPr="0099690B">
        <w:rPr>
          <w:rFonts w:ascii="Times New Roman" w:hAnsi="Times New Roman" w:cs="Times New Roman"/>
          <w:noProof/>
          <w:kern w:val="0"/>
          <w:sz w:val="24"/>
        </w:rPr>
        <w:t>(2).</w:t>
      </w:r>
    </w:p>
    <w:p w14:paraId="5FCA17DA"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Basuki, A. T. R. I. (2015). </w:t>
      </w:r>
      <w:r w:rsidRPr="0099690B">
        <w:rPr>
          <w:rFonts w:ascii="Times New Roman" w:hAnsi="Times New Roman" w:cs="Times New Roman"/>
          <w:i/>
          <w:iCs/>
          <w:noProof/>
          <w:kern w:val="0"/>
          <w:sz w:val="24"/>
        </w:rPr>
        <w:t>Penggunaan SPSS Dalam Statistik</w:t>
      </w:r>
      <w:r w:rsidRPr="0099690B">
        <w:rPr>
          <w:rFonts w:ascii="Times New Roman" w:hAnsi="Times New Roman" w:cs="Times New Roman"/>
          <w:noProof/>
          <w:kern w:val="0"/>
          <w:sz w:val="24"/>
        </w:rPr>
        <w:t xml:space="preserve"> (Y. Arifin (ed.); Edisi Revi). Danisa Media.</w:t>
      </w:r>
    </w:p>
    <w:p w14:paraId="67020187"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Bhardwaj, P. (2019). Types of sampling in research. </w:t>
      </w:r>
      <w:r w:rsidRPr="0099690B">
        <w:rPr>
          <w:rFonts w:ascii="Times New Roman" w:hAnsi="Times New Roman" w:cs="Times New Roman"/>
          <w:i/>
          <w:iCs/>
          <w:noProof/>
          <w:kern w:val="0"/>
          <w:sz w:val="24"/>
        </w:rPr>
        <w:t>Journal of Primary Care Specialties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5</w:t>
      </w:r>
      <w:r w:rsidRPr="0099690B">
        <w:rPr>
          <w:rFonts w:ascii="Times New Roman" w:hAnsi="Times New Roman" w:cs="Times New Roman"/>
          <w:noProof/>
          <w:kern w:val="0"/>
          <w:sz w:val="24"/>
        </w:rPr>
        <w:t>(3), 157–163.</w:t>
      </w:r>
    </w:p>
    <w:p w14:paraId="53017F8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bps.go.id. (2024). </w:t>
      </w:r>
      <w:r w:rsidRPr="0099690B">
        <w:rPr>
          <w:rFonts w:ascii="Times New Roman" w:hAnsi="Times New Roman" w:cs="Times New Roman"/>
          <w:i/>
          <w:iCs/>
          <w:noProof/>
          <w:kern w:val="0"/>
          <w:sz w:val="24"/>
        </w:rPr>
        <w:t>Persentase Rumah Tangga Menurut Kabupaten/Kota dan Status Kepemilikan Bangunan Tempat Tinggal (Persen)</w:t>
      </w:r>
      <w:r w:rsidRPr="0099690B">
        <w:rPr>
          <w:rFonts w:ascii="Times New Roman" w:hAnsi="Times New Roman" w:cs="Times New Roman"/>
          <w:noProof/>
          <w:kern w:val="0"/>
          <w:sz w:val="24"/>
        </w:rPr>
        <w:t>. Kaltim.Bps.Go.Id. https://kaltim.bps.go.id/indicator/29/963/1/persentase-rumah-tangga-menurut-kabupaten-kota-dan-status-kepemilikan-bangunan-tempat-tinggal.html</w:t>
      </w:r>
    </w:p>
    <w:p w14:paraId="7B85E53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Budhiartama, I. G. P., &amp; Jati, I. K. (2016). Pengaruh Sikap, Kesadaran Wajib Pajak Dan Pengetahuan Perpajakan Pada Kepatuhan Membayar Pajak Bumi Dan Bangunan. </w:t>
      </w:r>
      <w:r w:rsidRPr="0099690B">
        <w:rPr>
          <w:rFonts w:ascii="Times New Roman" w:hAnsi="Times New Roman" w:cs="Times New Roman"/>
          <w:i/>
          <w:iCs/>
          <w:noProof/>
          <w:kern w:val="0"/>
          <w:sz w:val="24"/>
        </w:rPr>
        <w:t>E-Jurnal Akuntansi Universitas Udayana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15</w:t>
      </w:r>
      <w:r w:rsidRPr="0099690B">
        <w:rPr>
          <w:rFonts w:ascii="Times New Roman" w:hAnsi="Times New Roman" w:cs="Times New Roman"/>
          <w:noProof/>
          <w:kern w:val="0"/>
          <w:sz w:val="24"/>
        </w:rPr>
        <w:t>(2), 1510–1535.</w:t>
      </w:r>
    </w:p>
    <w:p w14:paraId="5AB8196B"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Cristina. (2021). </w:t>
      </w:r>
      <w:r w:rsidRPr="0099690B">
        <w:rPr>
          <w:rFonts w:ascii="Times New Roman" w:hAnsi="Times New Roman" w:cs="Times New Roman"/>
          <w:i/>
          <w:iCs/>
          <w:noProof/>
          <w:kern w:val="0"/>
          <w:sz w:val="24"/>
        </w:rPr>
        <w:t>Kepatuhan Perpajakan, Apa Signifikansinya?</w:t>
      </w:r>
      <w:r w:rsidRPr="0099690B">
        <w:rPr>
          <w:rFonts w:ascii="Times New Roman" w:hAnsi="Times New Roman" w:cs="Times New Roman"/>
          <w:noProof/>
          <w:kern w:val="0"/>
          <w:sz w:val="24"/>
        </w:rPr>
        <w:t xml:space="preserve"> Pajakku.Com. https://www.pajakku.com/read/606fadc3eb01ba1922cca764/Kepatuhan-</w:t>
      </w:r>
      <w:r w:rsidRPr="0099690B">
        <w:rPr>
          <w:rFonts w:ascii="Times New Roman" w:hAnsi="Times New Roman" w:cs="Times New Roman"/>
          <w:noProof/>
          <w:kern w:val="0"/>
          <w:sz w:val="24"/>
        </w:rPr>
        <w:lastRenderedPageBreak/>
        <w:t>Perpajakan-Apa-Signifikansinya</w:t>
      </w:r>
    </w:p>
    <w:p w14:paraId="63B409FE"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Destria Ayunda Rifana, Indra Lila Kusuma, M. T. (2021). </w:t>
      </w:r>
      <w:r w:rsidRPr="0099690B">
        <w:rPr>
          <w:rFonts w:ascii="Times New Roman" w:hAnsi="Times New Roman" w:cs="Times New Roman"/>
          <w:i/>
          <w:iCs/>
          <w:noProof/>
          <w:kern w:val="0"/>
          <w:sz w:val="24"/>
        </w:rPr>
        <w:t>Analisis Pengaruh Pelayanan Fiskus, Sanksi Perpajakan, Dan Penerapan E-Filling Terhadap Kepatuhan Wajib Pajak Di KPP Pratama Surakarta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22</w:t>
      </w:r>
      <w:r w:rsidRPr="0099690B">
        <w:rPr>
          <w:rFonts w:ascii="Times New Roman" w:hAnsi="Times New Roman" w:cs="Times New Roman"/>
          <w:noProof/>
          <w:kern w:val="0"/>
          <w:sz w:val="24"/>
        </w:rPr>
        <w:t>(01), 313–319. https://jurnal.stie-aas.ac.id/index.php/jap</w:t>
      </w:r>
    </w:p>
    <w:p w14:paraId="0CF0333D"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Dewi, S. K., &amp; Sudaryanto, A. (2020). Validitas dan Reliabilitas Kuesioner Pengetahuan , Sikap dan Perilaku Pencegahan Demam Berdarah. </w:t>
      </w:r>
      <w:r w:rsidRPr="0099690B">
        <w:rPr>
          <w:rFonts w:ascii="Times New Roman" w:hAnsi="Times New Roman" w:cs="Times New Roman"/>
          <w:i/>
          <w:iCs/>
          <w:noProof/>
          <w:kern w:val="0"/>
          <w:sz w:val="24"/>
        </w:rPr>
        <w:t>Seminar Nasional Keperawatan Universitas Muhammadiyah Surakarta (SEMNASKEP) 2020</w:t>
      </w:r>
      <w:r w:rsidRPr="0099690B">
        <w:rPr>
          <w:rFonts w:ascii="Times New Roman" w:hAnsi="Times New Roman" w:cs="Times New Roman"/>
          <w:noProof/>
          <w:kern w:val="0"/>
          <w:sz w:val="24"/>
        </w:rPr>
        <w:t>, 73–79.</w:t>
      </w:r>
    </w:p>
    <w:p w14:paraId="75EA5617"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Erawati, T., &amp; Parera, A. M. W. (2017). Pengaruh Kesadaran Wajib Pajak, Sanksi Perpajakan, Pengetahuan Perpajakan, Dan Pelayanan Fiskus. </w:t>
      </w:r>
      <w:r w:rsidRPr="0099690B">
        <w:rPr>
          <w:rFonts w:ascii="Times New Roman" w:hAnsi="Times New Roman" w:cs="Times New Roman"/>
          <w:i/>
          <w:iCs/>
          <w:noProof/>
          <w:kern w:val="0"/>
          <w:sz w:val="24"/>
        </w:rPr>
        <w:t>Jurnal Akuntansi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5</w:t>
      </w:r>
      <w:r w:rsidRPr="0099690B">
        <w:rPr>
          <w:rFonts w:ascii="Times New Roman" w:hAnsi="Times New Roman" w:cs="Times New Roman"/>
          <w:noProof/>
          <w:kern w:val="0"/>
          <w:sz w:val="24"/>
        </w:rPr>
        <w:t>(1), 37. https://doi.org/10.24964/ja.v5i1.255</w:t>
      </w:r>
    </w:p>
    <w:p w14:paraId="39F5B3A1"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Hantono, H., &amp; Sianturi, R. F. S. (2021). Pengaruh Pengetahuan Pajak, Sanksi Pajak terhadap Kepatuhan Pajak pada UMKM yang ada di Kota Medan. </w:t>
      </w:r>
      <w:r w:rsidRPr="0099690B">
        <w:rPr>
          <w:rFonts w:ascii="Times New Roman" w:hAnsi="Times New Roman" w:cs="Times New Roman"/>
          <w:i/>
          <w:iCs/>
          <w:noProof/>
          <w:kern w:val="0"/>
          <w:sz w:val="24"/>
        </w:rPr>
        <w:t>Jurnal Audit Dan Perpajakan (JAP)</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(1), 27–40. https://doi.org/10.47709/jap.v1i1.1176</w:t>
      </w:r>
    </w:p>
    <w:p w14:paraId="21F90A52"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Hazmi, M. Z., Suhendro, S., &amp; Dewi, R. R. (2020). Pengaruh Pemahaman Wajib Pajak, Kualitas Pelayanan Dan Sanksi Perpajakan Terhadap Kepatuhan Wajib Pajak Pada Kpp Pratama Surakarta. </w:t>
      </w:r>
      <w:r w:rsidRPr="0099690B">
        <w:rPr>
          <w:rFonts w:ascii="Times New Roman" w:hAnsi="Times New Roman" w:cs="Times New Roman"/>
          <w:i/>
          <w:iCs/>
          <w:noProof/>
          <w:kern w:val="0"/>
          <w:sz w:val="24"/>
        </w:rPr>
        <w:t>Jurnal Akuntansi Universitas Jember</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18</w:t>
      </w:r>
      <w:r w:rsidRPr="0099690B">
        <w:rPr>
          <w:rFonts w:ascii="Times New Roman" w:hAnsi="Times New Roman" w:cs="Times New Roman"/>
          <w:noProof/>
          <w:kern w:val="0"/>
          <w:sz w:val="24"/>
        </w:rPr>
        <w:t>(1), 28. https://doi.org/10.19184/jauj.v18i1.17869</w:t>
      </w:r>
    </w:p>
    <w:p w14:paraId="6A0DB5AB"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Henny Indriati, Sri Laksmi Pardanawati, W. B. U. (2019). Pengaruh Kesadaran Wajib Pajak, Sanksi Perpajakan, Dan Pelayanan Fiskus Terhadap Kepatuhan Wajib Pajak Orang Pribadi (Studi Empiris Kabupaten Klaten). </w:t>
      </w:r>
      <w:r w:rsidRPr="0099690B">
        <w:rPr>
          <w:rFonts w:ascii="Times New Roman" w:hAnsi="Times New Roman" w:cs="Times New Roman"/>
          <w:i/>
          <w:iCs/>
          <w:noProof/>
          <w:kern w:val="0"/>
          <w:sz w:val="24"/>
        </w:rPr>
        <w:t>Akuntansi Dan Pajak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 1–7. https://jurnal.stie-aas.ac.id/index.php/jap</w:t>
      </w:r>
    </w:p>
    <w:p w14:paraId="2AFF3EB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Hertati, L. (2021). Pengaruh Tingkat Pengetahuan Perpajakan Dan Modernisasi Sistem Administrasi Perpajakan Terhadap Kepatuhan Wajib Pajak Orang Pribadi. </w:t>
      </w:r>
      <w:r w:rsidRPr="0099690B">
        <w:rPr>
          <w:rFonts w:ascii="Times New Roman" w:hAnsi="Times New Roman" w:cs="Times New Roman"/>
          <w:i/>
          <w:iCs/>
          <w:noProof/>
          <w:kern w:val="0"/>
          <w:sz w:val="24"/>
        </w:rPr>
        <w:t>JRAK (Jurnal Riset Akuntansi Dan Bisnis)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7</w:t>
      </w:r>
      <w:r w:rsidRPr="0099690B">
        <w:rPr>
          <w:rFonts w:ascii="Times New Roman" w:hAnsi="Times New Roman" w:cs="Times New Roman"/>
          <w:noProof/>
          <w:kern w:val="0"/>
          <w:sz w:val="24"/>
        </w:rPr>
        <w:t>(2), 59–70. https://doi.org/10.38204/jrak.v7i2.560</w:t>
      </w:r>
    </w:p>
    <w:p w14:paraId="1D157A9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Hidayat, I., &amp; Gunawan, S. (2022). Kesadaran Wajib Pajak, Sanksi Perpajakan dan Kualitas Pelayanan Perpajakan terhadap Kepatuhan Wajib Pajak dalam Membayar Pajak Bumi dan Bangunan. </w:t>
      </w:r>
      <w:r w:rsidRPr="0099690B">
        <w:rPr>
          <w:rFonts w:ascii="Times New Roman" w:hAnsi="Times New Roman" w:cs="Times New Roman"/>
          <w:i/>
          <w:iCs/>
          <w:noProof/>
          <w:kern w:val="0"/>
          <w:sz w:val="24"/>
        </w:rPr>
        <w:t>Manazhim</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4</w:t>
      </w:r>
      <w:r w:rsidRPr="0099690B">
        <w:rPr>
          <w:rFonts w:ascii="Times New Roman" w:hAnsi="Times New Roman" w:cs="Times New Roman"/>
          <w:noProof/>
          <w:kern w:val="0"/>
          <w:sz w:val="24"/>
        </w:rPr>
        <w:t>(1), 110–132. https://doi.org/10.36088/manazhim.v4i1.1625</w:t>
      </w:r>
    </w:p>
    <w:p w14:paraId="5C0C248E"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Hidayat, R., &amp; Wati, S. R. (2022). Pengaruh kesadaran Wajib Pajak dan kualitas pelayanan pajak terhadap kepatuhan Wajib Pajak dalam membayar Pajak bumi dan Bangunan di kota Bandung. </w:t>
      </w:r>
      <w:r w:rsidRPr="0099690B">
        <w:rPr>
          <w:rFonts w:ascii="Times New Roman" w:hAnsi="Times New Roman" w:cs="Times New Roman"/>
          <w:i/>
          <w:iCs/>
          <w:noProof/>
          <w:kern w:val="0"/>
          <w:sz w:val="24"/>
        </w:rPr>
        <w:t>Owner</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6</w:t>
      </w:r>
      <w:r w:rsidRPr="0099690B">
        <w:rPr>
          <w:rFonts w:ascii="Times New Roman" w:hAnsi="Times New Roman" w:cs="Times New Roman"/>
          <w:noProof/>
          <w:kern w:val="0"/>
          <w:sz w:val="24"/>
        </w:rPr>
        <w:t>(4), 4009–4020. https://doi.org/10.33395/owner.v6i4.1068</w:t>
      </w:r>
    </w:p>
    <w:p w14:paraId="58E33C8B"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Hikmawati, F. (2017). Metodologi Penelitian. In Octiviena (Ed.), </w:t>
      </w:r>
      <w:r w:rsidRPr="0099690B">
        <w:rPr>
          <w:rFonts w:ascii="Times New Roman" w:hAnsi="Times New Roman" w:cs="Times New Roman"/>
          <w:i/>
          <w:iCs/>
          <w:noProof/>
          <w:kern w:val="0"/>
          <w:sz w:val="24"/>
        </w:rPr>
        <w:t>Rajawali Pers</w:t>
      </w:r>
      <w:r w:rsidRPr="0099690B">
        <w:rPr>
          <w:rFonts w:ascii="Times New Roman" w:hAnsi="Times New Roman" w:cs="Times New Roman"/>
          <w:noProof/>
          <w:kern w:val="0"/>
          <w:sz w:val="24"/>
        </w:rPr>
        <w:t xml:space="preserve"> (1st ed.). PT Raja Grafindo Persada.</w:t>
      </w:r>
    </w:p>
    <w:p w14:paraId="20967BF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Ilhamsyah. (2020). Mekanisme Pengujian Pengawasan Kepatuhan Wajib Pajak. In </w:t>
      </w:r>
      <w:r w:rsidRPr="0099690B">
        <w:rPr>
          <w:rFonts w:ascii="Times New Roman" w:hAnsi="Times New Roman" w:cs="Times New Roman"/>
          <w:i/>
          <w:iCs/>
          <w:noProof/>
          <w:kern w:val="0"/>
          <w:sz w:val="24"/>
        </w:rPr>
        <w:t>Simposium Nasional Keuangan Negara</w:t>
      </w:r>
      <w:r w:rsidRPr="0099690B">
        <w:rPr>
          <w:rFonts w:ascii="Times New Roman" w:hAnsi="Times New Roman" w:cs="Times New Roman"/>
          <w:noProof/>
          <w:kern w:val="0"/>
          <w:sz w:val="24"/>
        </w:rPr>
        <w:t xml:space="preserve"> (pp. 893–1115).</w:t>
      </w:r>
    </w:p>
    <w:p w14:paraId="481F4412"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lastRenderedPageBreak/>
        <w:t xml:space="preserve">IndoPositive. (2020). </w:t>
      </w:r>
      <w:r w:rsidRPr="0099690B">
        <w:rPr>
          <w:rFonts w:ascii="Times New Roman" w:hAnsi="Times New Roman" w:cs="Times New Roman"/>
          <w:i/>
          <w:iCs/>
          <w:noProof/>
          <w:kern w:val="0"/>
          <w:sz w:val="24"/>
        </w:rPr>
        <w:t>Pengertian Teori Atribusi (Atribution Theory)</w:t>
      </w:r>
      <w:r w:rsidRPr="0099690B">
        <w:rPr>
          <w:rFonts w:ascii="Times New Roman" w:hAnsi="Times New Roman" w:cs="Times New Roman"/>
          <w:noProof/>
          <w:kern w:val="0"/>
          <w:sz w:val="24"/>
        </w:rPr>
        <w:t>. Www.Indopositive.Org. https://www.indopositive.org/2020/09/pengertian-teori-atribusi-atribution.html</w:t>
      </w:r>
    </w:p>
    <w:p w14:paraId="728331FD"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Kundala, M. M., Karmilah, K., &amp; Ahmadi, P. F. (2022). Analisis Faktor-Faktor Yang Mempengaruhi Kepatuhan Wajib Pajak Dalam Membayar Pajak Penghasilan. </w:t>
      </w:r>
      <w:r w:rsidRPr="0099690B">
        <w:rPr>
          <w:rFonts w:ascii="Times New Roman" w:hAnsi="Times New Roman" w:cs="Times New Roman"/>
          <w:i/>
          <w:iCs/>
          <w:noProof/>
          <w:kern w:val="0"/>
          <w:sz w:val="24"/>
        </w:rPr>
        <w:t>Jurnal Riset Akuntansi Dan Bisnis Indonesia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w:t>
      </w:r>
      <w:r w:rsidRPr="0099690B">
        <w:rPr>
          <w:rFonts w:ascii="Times New Roman" w:hAnsi="Times New Roman" w:cs="Times New Roman"/>
          <w:noProof/>
          <w:kern w:val="0"/>
          <w:sz w:val="24"/>
        </w:rPr>
        <w:t>(3), 372–395. https://doi.org/10.32477/jrabi.v2i3.566</w:t>
      </w:r>
    </w:p>
    <w:p w14:paraId="2E21B3BE"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Kusumaningrum, F. R., Luhsasi, D. I., &amp; Sitorus, D. S. (2020). Pengetahuan Dan Kesadaran Masyarakat Dalam Kepatuhan Membayar Pajak Bumi Dan Bangunan Di Dusun Kalipanggang Desa Candirejo Tuntang. </w:t>
      </w:r>
      <w:r w:rsidRPr="0099690B">
        <w:rPr>
          <w:rFonts w:ascii="Times New Roman" w:hAnsi="Times New Roman" w:cs="Times New Roman"/>
          <w:i/>
          <w:iCs/>
          <w:noProof/>
          <w:kern w:val="0"/>
          <w:sz w:val="24"/>
        </w:rPr>
        <w:t>Jurnal Akuntansi Dan Pajak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21</w:t>
      </w:r>
      <w:r w:rsidRPr="0099690B">
        <w:rPr>
          <w:rFonts w:ascii="Times New Roman" w:hAnsi="Times New Roman" w:cs="Times New Roman"/>
          <w:noProof/>
          <w:kern w:val="0"/>
          <w:sz w:val="24"/>
        </w:rPr>
        <w:t>(01), 24–31. https://doi.org/10.29040/jap.v21i1.1029</w:t>
      </w:r>
    </w:p>
    <w:p w14:paraId="5DF94B2D"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Leonardo, S. (2022). Pengaruh Kesadaran Wajib Pajak Dan Pengetahuan Perpajakan Wajib Pajak Terhadap Kepatuhan Wajib Pajak. </w:t>
      </w:r>
      <w:r w:rsidRPr="0099690B">
        <w:rPr>
          <w:rFonts w:ascii="Times New Roman" w:hAnsi="Times New Roman" w:cs="Times New Roman"/>
          <w:i/>
          <w:iCs/>
          <w:noProof/>
          <w:kern w:val="0"/>
          <w:sz w:val="24"/>
        </w:rPr>
        <w:t>Journal of Comprehensive Science (JCS)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(3), 419–438. https://doi.org/10.36418/jcs.v1i3.66</w:t>
      </w:r>
    </w:p>
    <w:p w14:paraId="3FC5DE4E"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Ma’ruf, M. H., &amp; Supatminingsih, S. (2020). Faktor-faktor yang Berpengaruh Terhadap Kepatuhan Wajib Pajak Dalam Membayar Pajak Bumi Dan Bangunan. </w:t>
      </w:r>
      <w:r w:rsidRPr="0099690B">
        <w:rPr>
          <w:rFonts w:ascii="Times New Roman" w:hAnsi="Times New Roman" w:cs="Times New Roman"/>
          <w:i/>
          <w:iCs/>
          <w:noProof/>
          <w:kern w:val="0"/>
          <w:sz w:val="24"/>
        </w:rPr>
        <w:t>Jurnal Akuntansi Dan Pajak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20</w:t>
      </w:r>
      <w:r w:rsidRPr="0099690B">
        <w:rPr>
          <w:rFonts w:ascii="Times New Roman" w:hAnsi="Times New Roman" w:cs="Times New Roman"/>
          <w:noProof/>
          <w:kern w:val="0"/>
          <w:sz w:val="24"/>
        </w:rPr>
        <w:t>(2), 276–284. https://doi.org/10.29040/jap.v20i2.641</w:t>
      </w:r>
    </w:p>
    <w:p w14:paraId="24EE31D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Malay, M. N. (2022). Belajar Mudah &amp; Praktis Analisis Data Stastistik dan JAPS. In Harakindo (Ed.), </w:t>
      </w:r>
      <w:r w:rsidRPr="0099690B">
        <w:rPr>
          <w:rFonts w:ascii="Times New Roman" w:hAnsi="Times New Roman" w:cs="Times New Roman"/>
          <w:i/>
          <w:iCs/>
          <w:noProof/>
          <w:kern w:val="0"/>
          <w:sz w:val="24"/>
        </w:rPr>
        <w:t>CV. Madani Jaya</w:t>
      </w:r>
      <w:r w:rsidRPr="0099690B">
        <w:rPr>
          <w:rFonts w:ascii="Times New Roman" w:hAnsi="Times New Roman" w:cs="Times New Roman"/>
          <w:noProof/>
          <w:kern w:val="0"/>
          <w:sz w:val="24"/>
        </w:rPr>
        <w:t xml:space="preserve"> (2nd ed.).</w:t>
      </w:r>
    </w:p>
    <w:p w14:paraId="60FA3D2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Mardiasmo, M. B. A. (2016). </w:t>
      </w:r>
      <w:r w:rsidRPr="0099690B">
        <w:rPr>
          <w:rFonts w:ascii="Times New Roman" w:hAnsi="Times New Roman" w:cs="Times New Roman"/>
          <w:i/>
          <w:iCs/>
          <w:noProof/>
          <w:kern w:val="0"/>
          <w:sz w:val="24"/>
        </w:rPr>
        <w:t>PERPAJAKAN–Edisi Terbaru</w:t>
      </w:r>
      <w:r w:rsidRPr="0099690B">
        <w:rPr>
          <w:rFonts w:ascii="Times New Roman" w:hAnsi="Times New Roman" w:cs="Times New Roman"/>
          <w:noProof/>
          <w:kern w:val="0"/>
          <w:sz w:val="24"/>
        </w:rPr>
        <w:t>. Penerbit Andi.</w:t>
      </w:r>
    </w:p>
    <w:p w14:paraId="7B09B2C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Marifah, U., &amp; Furqon, I. K. (2023). Pengaruh Pengetahuan Perpajakan Dan Sanksi Pajak Terhadap Kepatuhan Wajib Pajak Di Kota Pekalongan. </w:t>
      </w:r>
      <w:r w:rsidRPr="0099690B">
        <w:rPr>
          <w:rFonts w:ascii="Times New Roman" w:hAnsi="Times New Roman" w:cs="Times New Roman"/>
          <w:i/>
          <w:iCs/>
          <w:noProof/>
          <w:kern w:val="0"/>
          <w:sz w:val="24"/>
        </w:rPr>
        <w:t>Jurnal Ekonomi &amp; Bisnis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11</w:t>
      </w:r>
      <w:r w:rsidRPr="0099690B">
        <w:rPr>
          <w:rFonts w:ascii="Times New Roman" w:hAnsi="Times New Roman" w:cs="Times New Roman"/>
          <w:noProof/>
          <w:kern w:val="0"/>
          <w:sz w:val="24"/>
        </w:rPr>
        <w:t>(3), 480–488. https://doi.org/10.58406/jeb.v11i3.1357</w:t>
      </w:r>
    </w:p>
    <w:p w14:paraId="3E1D38F1"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Mirdah, A. (2016). Intensifikasi Pemungutan Pajak Bumi Dan Bangunan Di Dinas Pendapatan Daerah Kabupaten Sarolangun. </w:t>
      </w:r>
      <w:r w:rsidRPr="0099690B">
        <w:rPr>
          <w:rFonts w:ascii="Times New Roman" w:hAnsi="Times New Roman" w:cs="Times New Roman"/>
          <w:i/>
          <w:iCs/>
          <w:noProof/>
          <w:kern w:val="0"/>
          <w:sz w:val="24"/>
        </w:rPr>
        <w:t>Jurnal Manajemen Terapan Dan Keuangan</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5</w:t>
      </w:r>
      <w:r w:rsidRPr="0099690B">
        <w:rPr>
          <w:rFonts w:ascii="Times New Roman" w:hAnsi="Times New Roman" w:cs="Times New Roman"/>
          <w:noProof/>
          <w:kern w:val="0"/>
          <w:sz w:val="24"/>
        </w:rPr>
        <w:t>(3), 164–175. https://doi.org/10.22437/jmk.v5i3.3604</w:t>
      </w:r>
    </w:p>
    <w:p w14:paraId="021E40B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Mufliha, Z., &amp; Selvi. (2021). Efektivitas Pemungutan Pajak Bumi dan Bangunan Perdesaan dan Perkotaan dalam Peningkatan Pendapatan Asli Daerah (Studi Kasus di Bappenda Kabupaten Bogor. </w:t>
      </w:r>
      <w:r w:rsidRPr="0099690B">
        <w:rPr>
          <w:rFonts w:ascii="Times New Roman" w:hAnsi="Times New Roman" w:cs="Times New Roman"/>
          <w:i/>
          <w:iCs/>
          <w:noProof/>
          <w:kern w:val="0"/>
          <w:sz w:val="24"/>
        </w:rPr>
        <w:t>Jurnal Ilmiah Administrasi Publik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(1), 1–13. http://ojs.stiami.ac.id/index.php/JUMAIP/article/view/1295</w:t>
      </w:r>
    </w:p>
    <w:p w14:paraId="5DA51A59"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Mulyati, Y., &amp; Ismanto, J. (2021). Pengaruh Penerapan E-Filing, Pengetahuan Pajak dan Sanksi Pajak terhadap Kepatuhan Wajib Pajak pada Pegawai Kemendikbud. </w:t>
      </w:r>
      <w:r w:rsidRPr="0099690B">
        <w:rPr>
          <w:rFonts w:ascii="Times New Roman" w:hAnsi="Times New Roman" w:cs="Times New Roman"/>
          <w:i/>
          <w:iCs/>
          <w:noProof/>
          <w:kern w:val="0"/>
          <w:sz w:val="24"/>
        </w:rPr>
        <w:t>JABI (Jurnal Akuntansi Berkelanjutan Indonesia)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4</w:t>
      </w:r>
      <w:r w:rsidRPr="0099690B">
        <w:rPr>
          <w:rFonts w:ascii="Times New Roman" w:hAnsi="Times New Roman" w:cs="Times New Roman"/>
          <w:noProof/>
          <w:kern w:val="0"/>
          <w:sz w:val="24"/>
        </w:rPr>
        <w:t>(2), 139. https://doi.org/10.32493/jabi.v4i2.y2021.p139-155</w:t>
      </w:r>
    </w:p>
    <w:p w14:paraId="21F0A3D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Murni Sulistyowati, N. (2024). </w:t>
      </w:r>
      <w:r w:rsidRPr="0099690B">
        <w:rPr>
          <w:rFonts w:ascii="Times New Roman" w:hAnsi="Times New Roman" w:cs="Times New Roman"/>
          <w:i/>
          <w:iCs/>
          <w:noProof/>
          <w:kern w:val="0"/>
          <w:sz w:val="24"/>
        </w:rPr>
        <w:t>Pengaruh Pengetahuan Perpajakan, Kesadaran Wajib Pajak, Sistem Administrasi Perpajakan Modern, Tax Amnesty Dan Sanksi Pajak Terhadap Kepatuhan Wajib Pajak Orang Pribadi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24</w:t>
      </w:r>
      <w:r w:rsidRPr="0099690B">
        <w:rPr>
          <w:rFonts w:ascii="Times New Roman" w:hAnsi="Times New Roman" w:cs="Times New Roman"/>
          <w:noProof/>
          <w:kern w:val="0"/>
          <w:sz w:val="24"/>
        </w:rPr>
        <w:t>(02), 1–8.</w:t>
      </w:r>
    </w:p>
    <w:p w14:paraId="27C997D1"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Nafiah, Z. ., &amp; Warno, W. . (2018). Pengaruh Sanksi Pajak, Kesadaran Wajib Pajak, </w:t>
      </w:r>
      <w:r w:rsidRPr="0099690B">
        <w:rPr>
          <w:rFonts w:ascii="Times New Roman" w:hAnsi="Times New Roman" w:cs="Times New Roman"/>
          <w:noProof/>
          <w:kern w:val="0"/>
          <w:sz w:val="24"/>
        </w:rPr>
        <w:lastRenderedPageBreak/>
        <w:t xml:space="preserve">Dan Kualitas Pelayanan Pajak Terhadap Kepatuhan Wajib Pajak Dalam Membayar Pajak Bumi Dan Bangunan (Study Kasus Pada Kecamatan Candisari Kota Semarang Tahun 2016). </w:t>
      </w:r>
      <w:r w:rsidRPr="0099690B">
        <w:rPr>
          <w:rFonts w:ascii="Times New Roman" w:hAnsi="Times New Roman" w:cs="Times New Roman"/>
          <w:i/>
          <w:iCs/>
          <w:noProof/>
          <w:kern w:val="0"/>
          <w:sz w:val="24"/>
        </w:rPr>
        <w:t>Jurnal Stie Semarang</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10</w:t>
      </w:r>
      <w:r w:rsidRPr="0099690B">
        <w:rPr>
          <w:rFonts w:ascii="Times New Roman" w:hAnsi="Times New Roman" w:cs="Times New Roman"/>
          <w:noProof/>
          <w:kern w:val="0"/>
          <w:sz w:val="24"/>
        </w:rPr>
        <w:t>(1), 86–105. https://doi.org/10.33747/stiesmg.v10i1.88</w:t>
      </w:r>
    </w:p>
    <w:p w14:paraId="7BD1EF4F"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Noor, J. (2021). </w:t>
      </w:r>
      <w:r w:rsidRPr="0099690B">
        <w:rPr>
          <w:rFonts w:ascii="Times New Roman" w:hAnsi="Times New Roman" w:cs="Times New Roman"/>
          <w:i/>
          <w:iCs/>
          <w:noProof/>
          <w:kern w:val="0"/>
          <w:sz w:val="24"/>
        </w:rPr>
        <w:t>Metodologi Penelitian: Skripsi, Tesis, Disertasi &amp; Karya Ilmiah</w:t>
      </w:r>
      <w:r w:rsidRPr="0099690B">
        <w:rPr>
          <w:rFonts w:ascii="Times New Roman" w:hAnsi="Times New Roman" w:cs="Times New Roman"/>
          <w:noProof/>
          <w:kern w:val="0"/>
          <w:sz w:val="24"/>
        </w:rPr>
        <w:t>. Prenada Media.</w:t>
      </w:r>
    </w:p>
    <w:p w14:paraId="3FD6A75B"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Noor, S., Tajik, O., &amp; GolzarJawad. (2022). Sampling Method | Descriptive Research Simple Random Sampling. </w:t>
      </w:r>
      <w:r w:rsidRPr="0099690B">
        <w:rPr>
          <w:rFonts w:ascii="Times New Roman" w:hAnsi="Times New Roman" w:cs="Times New Roman"/>
          <w:i/>
          <w:iCs/>
          <w:noProof/>
          <w:kern w:val="0"/>
          <w:sz w:val="24"/>
        </w:rPr>
        <w:t>International Journal of Education &amp; Language Studies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(2), 78–82.</w:t>
      </w:r>
    </w:p>
    <w:p w14:paraId="28DF191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Nugraheni, A. D. (2015). Faktor-Faktor Yang Mempengaruhi Kepatuhan Wajib Pajak Orang Pribadi (Studi Empiris Pada Wajib Pajak Di Kota Magelang). In </w:t>
      </w:r>
      <w:r w:rsidRPr="0099690B">
        <w:rPr>
          <w:rFonts w:ascii="Times New Roman" w:hAnsi="Times New Roman" w:cs="Times New Roman"/>
          <w:i/>
          <w:iCs/>
          <w:noProof/>
          <w:kern w:val="0"/>
          <w:sz w:val="24"/>
        </w:rPr>
        <w:t>Diponegoro Journal of Accounting</w:t>
      </w:r>
      <w:r w:rsidRPr="0099690B">
        <w:rPr>
          <w:rFonts w:ascii="Times New Roman" w:hAnsi="Times New Roman" w:cs="Times New Roman"/>
          <w:noProof/>
          <w:kern w:val="0"/>
          <w:sz w:val="24"/>
        </w:rPr>
        <w:t xml:space="preserve"> (Vol. 4).</w:t>
      </w:r>
    </w:p>
    <w:p w14:paraId="11D14DD6"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Nuryadi, Astuti, T. D., Utami, E. S., &amp; Budiantara, M. (2017). Dasar-Dasar Statistika Penelitian. In </w:t>
      </w:r>
      <w:r w:rsidRPr="0099690B">
        <w:rPr>
          <w:rFonts w:ascii="Times New Roman" w:hAnsi="Times New Roman" w:cs="Times New Roman"/>
          <w:i/>
          <w:iCs/>
          <w:noProof/>
          <w:kern w:val="0"/>
          <w:sz w:val="24"/>
        </w:rPr>
        <w:t>Sibuku Media</w:t>
      </w:r>
      <w:r w:rsidRPr="0099690B">
        <w:rPr>
          <w:rFonts w:ascii="Times New Roman" w:hAnsi="Times New Roman" w:cs="Times New Roman"/>
          <w:noProof/>
          <w:kern w:val="0"/>
          <w:sz w:val="24"/>
        </w:rPr>
        <w:t>.</w:t>
      </w:r>
    </w:p>
    <w:p w14:paraId="25A3C81C"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Prasavanti, Y. A. (2020). Analisis Faktor-Faktor Yang Mempengaruhi Kepatuhan Wajib Pajak Dalam Membayar Pajak Bumi Dan Bangunan. </w:t>
      </w:r>
      <w:r w:rsidRPr="0099690B">
        <w:rPr>
          <w:rFonts w:ascii="Times New Roman" w:hAnsi="Times New Roman" w:cs="Times New Roman"/>
          <w:i/>
          <w:iCs/>
          <w:noProof/>
          <w:kern w:val="0"/>
          <w:sz w:val="24"/>
        </w:rPr>
        <w:t>Jurnal Akuntansi Dan Pajak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21</w:t>
      </w:r>
      <w:r w:rsidRPr="0099690B">
        <w:rPr>
          <w:rFonts w:ascii="Times New Roman" w:hAnsi="Times New Roman" w:cs="Times New Roman"/>
          <w:noProof/>
          <w:kern w:val="0"/>
          <w:sz w:val="24"/>
        </w:rPr>
        <w:t>(1), 142–151.</w:t>
      </w:r>
    </w:p>
    <w:p w14:paraId="1740AAF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Prena, G. Das. (2023). Undang-Undang Perpajakan (PBB, Bea Materai Dan BPHTB). In A. Sudirman (Ed.), </w:t>
      </w:r>
      <w:r w:rsidRPr="0099690B">
        <w:rPr>
          <w:rFonts w:ascii="Times New Roman" w:hAnsi="Times New Roman" w:cs="Times New Roman"/>
          <w:i/>
          <w:iCs/>
          <w:noProof/>
          <w:kern w:val="0"/>
          <w:sz w:val="24"/>
        </w:rPr>
        <w:t>Pengantar Perpajakan</w:t>
      </w:r>
      <w:r w:rsidRPr="0099690B">
        <w:rPr>
          <w:rFonts w:ascii="Times New Roman" w:hAnsi="Times New Roman" w:cs="Times New Roman"/>
          <w:noProof/>
          <w:kern w:val="0"/>
          <w:sz w:val="24"/>
        </w:rPr>
        <w:t xml:space="preserve"> (1st ed., p. 183). CV. Media Sains Indonesia.</w:t>
      </w:r>
    </w:p>
    <w:p w14:paraId="26EAD869"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Purnamasari, P., &amp; Oktaviani, R. M. (2020). Kesadaran Membayar Pajak Memediasi Hubungan Pengetahuan Perpajakan Terhadap Kemauan Membayar Pajak. </w:t>
      </w:r>
      <w:r w:rsidRPr="0099690B">
        <w:rPr>
          <w:rFonts w:ascii="Times New Roman" w:hAnsi="Times New Roman" w:cs="Times New Roman"/>
          <w:i/>
          <w:iCs/>
          <w:noProof/>
          <w:kern w:val="0"/>
          <w:sz w:val="24"/>
        </w:rPr>
        <w:t>Jurnal Akuntansi Dan Pajak</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21</w:t>
      </w:r>
      <w:r w:rsidRPr="0099690B">
        <w:rPr>
          <w:rFonts w:ascii="Times New Roman" w:hAnsi="Times New Roman" w:cs="Times New Roman"/>
          <w:noProof/>
          <w:kern w:val="0"/>
          <w:sz w:val="24"/>
        </w:rPr>
        <w:t>(01), 221–230. https://doi.org/10.29040/jap.v21i1.1088</w:t>
      </w:r>
    </w:p>
    <w:p w14:paraId="1A7D0D76"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Putra, D. M. (2023). The Tax Compliance Factors in Individual Taxpayer Perspective. </w:t>
      </w:r>
      <w:r w:rsidRPr="0099690B">
        <w:rPr>
          <w:rFonts w:ascii="Times New Roman" w:hAnsi="Times New Roman" w:cs="Times New Roman"/>
          <w:i/>
          <w:iCs/>
          <w:noProof/>
          <w:kern w:val="0"/>
          <w:sz w:val="24"/>
        </w:rPr>
        <w:t>Akuntansi Riset)</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9</w:t>
      </w:r>
      <w:r w:rsidRPr="0099690B">
        <w:rPr>
          <w:rFonts w:ascii="Times New Roman" w:hAnsi="Times New Roman" w:cs="Times New Roman"/>
          <w:noProof/>
          <w:kern w:val="0"/>
          <w:sz w:val="24"/>
        </w:rPr>
        <w:t>(2), 13–26.</w:t>
      </w:r>
    </w:p>
    <w:p w14:paraId="4A7A2F2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Rahayu, S. K. (2020). </w:t>
      </w:r>
      <w:r w:rsidRPr="0099690B">
        <w:rPr>
          <w:rFonts w:ascii="Times New Roman" w:hAnsi="Times New Roman" w:cs="Times New Roman"/>
          <w:i/>
          <w:iCs/>
          <w:noProof/>
          <w:kern w:val="0"/>
          <w:sz w:val="24"/>
        </w:rPr>
        <w:t>Perpajakan</w:t>
      </w:r>
      <w:r w:rsidRPr="0099690B">
        <w:rPr>
          <w:rFonts w:ascii="Times New Roman" w:hAnsi="Times New Roman" w:cs="Times New Roman"/>
          <w:noProof/>
          <w:kern w:val="0"/>
          <w:sz w:val="24"/>
        </w:rPr>
        <w:t xml:space="preserve"> (1 (Revisi)). BI-Obses.</w:t>
      </w:r>
    </w:p>
    <w:p w14:paraId="4C6EAE8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Reza Radhi Anshari. (2021). Pengaruh Pengetahuan, Sanksi, Pelayanan Dan Kesadaran Wajib Pajak Terhadap Kepatuhan Wajib Pajak Dalam Membayar Pajak Bumi Dan Bangunan Di Kecamatan Medan Tuntungan. </w:t>
      </w:r>
      <w:r w:rsidRPr="0099690B">
        <w:rPr>
          <w:rFonts w:ascii="Times New Roman" w:hAnsi="Times New Roman" w:cs="Times New Roman"/>
          <w:i/>
          <w:iCs/>
          <w:noProof/>
          <w:kern w:val="0"/>
          <w:sz w:val="24"/>
        </w:rPr>
        <w:t>Jurnal Samudra Ekonomika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5</w:t>
      </w:r>
      <w:r w:rsidRPr="0099690B">
        <w:rPr>
          <w:rFonts w:ascii="Times New Roman" w:hAnsi="Times New Roman" w:cs="Times New Roman"/>
          <w:noProof/>
          <w:kern w:val="0"/>
          <w:sz w:val="24"/>
        </w:rPr>
        <w:t>(1), 1–10. https://doi.org/10.33059/jse.v5i1.3439</w:t>
      </w:r>
    </w:p>
    <w:p w14:paraId="4D29301A"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Robbins, S. P., &amp; Judge, T. A. (2017). </w:t>
      </w:r>
      <w:r w:rsidRPr="0099690B">
        <w:rPr>
          <w:rFonts w:ascii="Times New Roman" w:hAnsi="Times New Roman" w:cs="Times New Roman"/>
          <w:i/>
          <w:iCs/>
          <w:noProof/>
          <w:kern w:val="0"/>
          <w:sz w:val="24"/>
        </w:rPr>
        <w:t>Perilaku Organisasi. 16th edn, Salemba Empat</w:t>
      </w:r>
      <w:r w:rsidRPr="0099690B">
        <w:rPr>
          <w:rFonts w:ascii="Times New Roman" w:hAnsi="Times New Roman" w:cs="Times New Roman"/>
          <w:noProof/>
          <w:kern w:val="0"/>
          <w:sz w:val="24"/>
        </w:rPr>
        <w:t>. Jakarta.</w:t>
      </w:r>
    </w:p>
    <w:p w14:paraId="402739D9"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Sahir, S. H. (2022). </w:t>
      </w:r>
      <w:r w:rsidRPr="0099690B">
        <w:rPr>
          <w:rFonts w:ascii="Times New Roman" w:hAnsi="Times New Roman" w:cs="Times New Roman"/>
          <w:i/>
          <w:iCs/>
          <w:noProof/>
          <w:kern w:val="0"/>
          <w:sz w:val="24"/>
        </w:rPr>
        <w:t>Metodologi Penelitian</w:t>
      </w:r>
      <w:r w:rsidRPr="0099690B">
        <w:rPr>
          <w:rFonts w:ascii="Times New Roman" w:hAnsi="Times New Roman" w:cs="Times New Roman"/>
          <w:noProof/>
          <w:kern w:val="0"/>
          <w:sz w:val="24"/>
        </w:rPr>
        <w:t xml:space="preserve"> (T. Koryati (ed.); 1st ed.). KBM Indonesia. https://repositori.uma.ac.id/jspui/bitstream/123456789/16455/1/E-Book Metodologi Penelitian Syafrida.pdf</w:t>
      </w:r>
    </w:p>
    <w:p w14:paraId="3BE322F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Salim, A. (2019). </w:t>
      </w:r>
      <w:r w:rsidRPr="0099690B">
        <w:rPr>
          <w:rFonts w:ascii="Times New Roman" w:hAnsi="Times New Roman" w:cs="Times New Roman"/>
          <w:i/>
          <w:iCs/>
          <w:noProof/>
          <w:kern w:val="0"/>
          <w:sz w:val="24"/>
        </w:rPr>
        <w:t>Dasar-Dasar Perpajakan (Berdasarkan UU &amp; Peraturan Perpajakan Indonesia)</w:t>
      </w:r>
      <w:r w:rsidRPr="0099690B">
        <w:rPr>
          <w:rFonts w:ascii="Times New Roman" w:hAnsi="Times New Roman" w:cs="Times New Roman"/>
          <w:noProof/>
          <w:kern w:val="0"/>
          <w:sz w:val="24"/>
        </w:rPr>
        <w:t xml:space="preserve"> (1st ed.). LPP-Mitra Edukasi.</w:t>
      </w:r>
    </w:p>
    <w:p w14:paraId="13C0E4C7"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Salindeho, V. A. (2021). </w:t>
      </w:r>
      <w:r w:rsidRPr="0099690B">
        <w:rPr>
          <w:rFonts w:ascii="Times New Roman" w:hAnsi="Times New Roman" w:cs="Times New Roman"/>
          <w:i/>
          <w:iCs/>
          <w:noProof/>
          <w:kern w:val="0"/>
          <w:sz w:val="24"/>
        </w:rPr>
        <w:t xml:space="preserve">The Effect Of Tax Awareness, Tax Socialization, Tax </w:t>
      </w:r>
      <w:r w:rsidRPr="0099690B">
        <w:rPr>
          <w:rFonts w:ascii="Times New Roman" w:hAnsi="Times New Roman" w:cs="Times New Roman"/>
          <w:i/>
          <w:iCs/>
          <w:noProof/>
          <w:kern w:val="0"/>
          <w:sz w:val="24"/>
        </w:rPr>
        <w:lastRenderedPageBreak/>
        <w:t>Sanctions And Service Quality On Motor Vehicles Taxpayer Compliance (A Case Study At Kantor Bersama Samsat Karangploso)</w:t>
      </w:r>
      <w:r w:rsidRPr="0099690B">
        <w:rPr>
          <w:rFonts w:ascii="Times New Roman" w:hAnsi="Times New Roman" w:cs="Times New Roman"/>
          <w:noProof/>
          <w:kern w:val="0"/>
          <w:sz w:val="24"/>
        </w:rPr>
        <w:t>. Universitas Brawijaya.</w:t>
      </w:r>
    </w:p>
    <w:p w14:paraId="6A155C9D"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Sani, P. J., &amp; Sulfan, S. (2022). Perilaku Kepatuhan Wajib Pajak Orang Pribadi Pekerjaan Bebas Di Kota Denpasar. </w:t>
      </w:r>
      <w:r w:rsidRPr="0099690B">
        <w:rPr>
          <w:rFonts w:ascii="Times New Roman" w:hAnsi="Times New Roman" w:cs="Times New Roman"/>
          <w:i/>
          <w:iCs/>
          <w:noProof/>
          <w:kern w:val="0"/>
          <w:sz w:val="24"/>
        </w:rPr>
        <w:t>Jurnal Pajak Dan Keuangan Negara (PKN)</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3</w:t>
      </w:r>
      <w:r w:rsidRPr="0099690B">
        <w:rPr>
          <w:rFonts w:ascii="Times New Roman" w:hAnsi="Times New Roman" w:cs="Times New Roman"/>
          <w:noProof/>
          <w:kern w:val="0"/>
          <w:sz w:val="24"/>
        </w:rPr>
        <w:t>(2), 294–304. https://doi.org/10.31092/jpkn.v3i2.1520</w:t>
      </w:r>
    </w:p>
    <w:p w14:paraId="508EE75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Setiaji, K., &amp; Nisak, A. (2017). Faktor-Faktor Yang Mempengaruhi Kepatuhan Membayar Pajak Bumi Dan Bangunan Pedesaan Dan Perkotaan. </w:t>
      </w:r>
      <w:r w:rsidRPr="0099690B">
        <w:rPr>
          <w:rFonts w:ascii="Times New Roman" w:hAnsi="Times New Roman" w:cs="Times New Roman"/>
          <w:i/>
          <w:iCs/>
          <w:noProof/>
          <w:kern w:val="0"/>
          <w:sz w:val="24"/>
        </w:rPr>
        <w:t>Ekuitas – Jurnal Pendidikan Ekonomi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5</w:t>
      </w:r>
      <w:r w:rsidRPr="0099690B">
        <w:rPr>
          <w:rFonts w:ascii="Times New Roman" w:hAnsi="Times New Roman" w:cs="Times New Roman"/>
          <w:noProof/>
          <w:kern w:val="0"/>
          <w:sz w:val="24"/>
        </w:rPr>
        <w:t>(2), 11–23.</w:t>
      </w:r>
    </w:p>
    <w:p w14:paraId="154D3166"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Setyowati, Y., &amp; Yushita, A. N. (2017). Pengaruh Pengetahuan Perpajakan, Sanksi Pajak dan Kesadaran Wajib Pajak Terhadap Kepatuhan Wajib Pajak Orang Pribadi Dalam Membayar Pajak Bumi Dan Bangunan Di Desa Kalidengen , Kecamatan Temon , Kabupaten Kulon Progo Tahun 2014. </w:t>
      </w:r>
      <w:r w:rsidRPr="0099690B">
        <w:rPr>
          <w:rFonts w:ascii="Times New Roman" w:hAnsi="Times New Roman" w:cs="Times New Roman"/>
          <w:i/>
          <w:iCs/>
          <w:noProof/>
          <w:kern w:val="0"/>
          <w:sz w:val="24"/>
        </w:rPr>
        <w:t>Profita</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8</w:t>
      </w:r>
      <w:r w:rsidRPr="0099690B">
        <w:rPr>
          <w:rFonts w:ascii="Times New Roman" w:hAnsi="Times New Roman" w:cs="Times New Roman"/>
          <w:noProof/>
          <w:kern w:val="0"/>
          <w:sz w:val="24"/>
        </w:rPr>
        <w:t>, 1–21.</w:t>
      </w:r>
    </w:p>
    <w:p w14:paraId="4D6CCC27"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Sihombing, S., &amp; Alestriana, S. (2020). Perpajakan Teori dan Aplikasi. In A. R. Aji (Ed.), </w:t>
      </w:r>
      <w:r w:rsidRPr="0099690B">
        <w:rPr>
          <w:rFonts w:ascii="Times New Roman" w:hAnsi="Times New Roman" w:cs="Times New Roman"/>
          <w:i/>
          <w:iCs/>
          <w:noProof/>
          <w:kern w:val="0"/>
          <w:sz w:val="24"/>
        </w:rPr>
        <w:t>Widina</w:t>
      </w:r>
      <w:r w:rsidRPr="0099690B">
        <w:rPr>
          <w:rFonts w:ascii="Times New Roman" w:hAnsi="Times New Roman" w:cs="Times New Roman"/>
          <w:noProof/>
          <w:kern w:val="0"/>
          <w:sz w:val="24"/>
        </w:rPr>
        <w:t xml:space="preserve"> (1st ed., Vol. 44, Issue 8). Widina Bhakti Persada Bandung.</w:t>
      </w:r>
    </w:p>
    <w:p w14:paraId="61E0D38D"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Siti, R. (2019). </w:t>
      </w:r>
      <w:r w:rsidRPr="0099690B">
        <w:rPr>
          <w:rFonts w:ascii="Times New Roman" w:hAnsi="Times New Roman" w:cs="Times New Roman"/>
          <w:i/>
          <w:iCs/>
          <w:noProof/>
          <w:kern w:val="0"/>
          <w:sz w:val="24"/>
        </w:rPr>
        <w:t>Perpajakan: Teori dan Kasus</w:t>
      </w:r>
      <w:r w:rsidRPr="0099690B">
        <w:rPr>
          <w:rFonts w:ascii="Times New Roman" w:hAnsi="Times New Roman" w:cs="Times New Roman"/>
          <w:noProof/>
          <w:kern w:val="0"/>
          <w:sz w:val="24"/>
        </w:rPr>
        <w:t xml:space="preserve"> (S. P. . Gofur (ed.); 11th ed.). Salemba Empat.</w:t>
      </w:r>
    </w:p>
    <w:p w14:paraId="0920AAD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Siti, S. (2018). Pengaruh Pengetahuan Dan Kesadaran Wajib Pajak Terhadap Kepatuhan Wajib Pajak Dalam Membayar Pajak Bumi Dan Bangunan (PBB). </w:t>
      </w:r>
      <w:r w:rsidRPr="0099690B">
        <w:rPr>
          <w:rFonts w:ascii="Times New Roman" w:hAnsi="Times New Roman" w:cs="Times New Roman"/>
          <w:i/>
          <w:iCs/>
          <w:noProof/>
          <w:kern w:val="0"/>
          <w:sz w:val="24"/>
        </w:rPr>
        <w:t>Jurnal Akuntansi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(2), 1–10. https://doi.org/10.57250/ajsh.v1i2.6</w:t>
      </w:r>
    </w:p>
    <w:p w14:paraId="4546625A"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Susilawati, I. R., &amp; ugm.ac.id. (2023). </w:t>
      </w:r>
      <w:r w:rsidRPr="0099690B">
        <w:rPr>
          <w:rFonts w:ascii="Times New Roman" w:hAnsi="Times New Roman" w:cs="Times New Roman"/>
          <w:i/>
          <w:iCs/>
          <w:noProof/>
          <w:kern w:val="0"/>
          <w:sz w:val="24"/>
        </w:rPr>
        <w:t>Fenomena Perpajakan di Indonesia: Sentimen terhadap Pajak Positif tapi Kepatuhan Membayar Pajak Rendah</w:t>
      </w:r>
      <w:r w:rsidRPr="0099690B">
        <w:rPr>
          <w:rFonts w:ascii="Times New Roman" w:hAnsi="Times New Roman" w:cs="Times New Roman"/>
          <w:noProof/>
          <w:kern w:val="0"/>
          <w:sz w:val="24"/>
        </w:rPr>
        <w:t>. Https://Ugm.Ac.Id/. https://ugm.ac.id/id/berita/23411-fenomena-perpajakan-di-indonesia-sentimen-terhadap-pajak-positif-tapi-kepatuhan-membayar-pajak-rendah/</w:t>
      </w:r>
    </w:p>
    <w:p w14:paraId="383800A5"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Undang-Undang Republik Indonesia Nomor 1 Tahun 2022 Tentang Hubungan Keuangan Antara Pemerintah Pusat Dan Pemerintahan Daerah, Lembaran Negara Republik Indonesia Nomor 6757 1 (2022). https://djpk.kemenkeu.go.id/?p=22499</w:t>
      </w:r>
    </w:p>
    <w:p w14:paraId="577D8DA3"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Waluyo. (2019). </w:t>
      </w:r>
      <w:r w:rsidRPr="0099690B">
        <w:rPr>
          <w:rFonts w:ascii="Times New Roman" w:hAnsi="Times New Roman" w:cs="Times New Roman"/>
          <w:i/>
          <w:iCs/>
          <w:noProof/>
          <w:kern w:val="0"/>
          <w:sz w:val="24"/>
        </w:rPr>
        <w:t>Perpajakan Indonesia</w:t>
      </w:r>
      <w:r w:rsidRPr="0099690B">
        <w:rPr>
          <w:rFonts w:ascii="Times New Roman" w:hAnsi="Times New Roman" w:cs="Times New Roman"/>
          <w:noProof/>
          <w:kern w:val="0"/>
          <w:sz w:val="24"/>
        </w:rPr>
        <w:t xml:space="preserve"> (S. S. Ema (ed.); 12th ed.). Salemba Empat.</w:t>
      </w:r>
    </w:p>
    <w:p w14:paraId="06AF7BF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Wina Sasmita Harahap, &amp; Alistraja Dison silalahi. (2021). Faktor-Faktor Mempengaruhi Kepatuhan Wajib Pajak Dalam Membayar Pajak Bumi dan Bangunan di Kab. Deli Serdang. </w:t>
      </w:r>
      <w:r w:rsidRPr="0099690B">
        <w:rPr>
          <w:rFonts w:ascii="Times New Roman" w:hAnsi="Times New Roman" w:cs="Times New Roman"/>
          <w:i/>
          <w:iCs/>
          <w:noProof/>
          <w:kern w:val="0"/>
          <w:sz w:val="24"/>
        </w:rPr>
        <w:t>Indonesian Journal of Business Analytics</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1</w:t>
      </w:r>
      <w:r w:rsidRPr="0099690B">
        <w:rPr>
          <w:rFonts w:ascii="Times New Roman" w:hAnsi="Times New Roman" w:cs="Times New Roman"/>
          <w:noProof/>
          <w:kern w:val="0"/>
          <w:sz w:val="24"/>
        </w:rPr>
        <w:t>(2), 199–210.</w:t>
      </w:r>
    </w:p>
    <w:p w14:paraId="153251E0"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Wirajaya, I. G. A. (2023). Pengantar Perpajakan. In A. Sudirman (Ed.), </w:t>
      </w:r>
      <w:r w:rsidRPr="0099690B">
        <w:rPr>
          <w:rFonts w:ascii="Times New Roman" w:hAnsi="Times New Roman" w:cs="Times New Roman"/>
          <w:i/>
          <w:iCs/>
          <w:noProof/>
          <w:kern w:val="0"/>
          <w:sz w:val="24"/>
        </w:rPr>
        <w:t>Pengantar Perpajakan</w:t>
      </w:r>
      <w:r w:rsidRPr="0099690B">
        <w:rPr>
          <w:rFonts w:ascii="Times New Roman" w:hAnsi="Times New Roman" w:cs="Times New Roman"/>
          <w:noProof/>
          <w:kern w:val="0"/>
          <w:sz w:val="24"/>
        </w:rPr>
        <w:t xml:space="preserve"> (1st ed., p. 227). CV. Media Sains Indonesia.</w:t>
      </w:r>
    </w:p>
    <w:p w14:paraId="467BADE1"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99690B">
        <w:rPr>
          <w:rFonts w:ascii="Times New Roman" w:hAnsi="Times New Roman" w:cs="Times New Roman"/>
          <w:noProof/>
          <w:kern w:val="0"/>
          <w:sz w:val="24"/>
        </w:rPr>
        <w:t xml:space="preserve">Wulandari, N., &amp; Wahyudi, D. (2022). Pengaruh Pengetahuan Perpajakan, Sanksi Pajak, Kesadaran Wajib Pajak, dan Kualitas Pelayanan Pajak terhadap Kepatuhan Wajib Pajak Bumi dan Bangunan di Desa Mranggen Kabupaten Demak. </w:t>
      </w:r>
      <w:r w:rsidRPr="0099690B">
        <w:rPr>
          <w:rFonts w:ascii="Times New Roman" w:hAnsi="Times New Roman" w:cs="Times New Roman"/>
          <w:i/>
          <w:iCs/>
          <w:noProof/>
          <w:kern w:val="0"/>
          <w:sz w:val="24"/>
        </w:rPr>
        <w:t>Jurnal Pendidikan Tambusai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6</w:t>
      </w:r>
      <w:r w:rsidRPr="0099690B">
        <w:rPr>
          <w:rFonts w:ascii="Times New Roman" w:hAnsi="Times New Roman" w:cs="Times New Roman"/>
          <w:noProof/>
          <w:kern w:val="0"/>
          <w:sz w:val="24"/>
        </w:rPr>
        <w:t>(2), 14853–14870.</w:t>
      </w:r>
    </w:p>
    <w:p w14:paraId="11CA70B9" w14:textId="77777777" w:rsidR="00170DB5" w:rsidRPr="0099690B" w:rsidRDefault="00170DB5" w:rsidP="00B14FB4">
      <w:pPr>
        <w:widowControl w:val="0"/>
        <w:autoSpaceDE w:val="0"/>
        <w:autoSpaceDN w:val="0"/>
        <w:adjustRightInd w:val="0"/>
        <w:spacing w:line="240" w:lineRule="auto"/>
        <w:ind w:left="480" w:hanging="480"/>
        <w:jc w:val="both"/>
        <w:rPr>
          <w:rFonts w:ascii="Times New Roman" w:hAnsi="Times New Roman" w:cs="Times New Roman"/>
          <w:noProof/>
          <w:sz w:val="24"/>
        </w:rPr>
      </w:pPr>
      <w:r w:rsidRPr="0099690B">
        <w:rPr>
          <w:rFonts w:ascii="Times New Roman" w:hAnsi="Times New Roman" w:cs="Times New Roman"/>
          <w:noProof/>
          <w:kern w:val="0"/>
          <w:sz w:val="24"/>
        </w:rPr>
        <w:lastRenderedPageBreak/>
        <w:t xml:space="preserve">Yuliansyah, R., Amaliati Setiawan, D., &amp; Sri Mumpuni, R. (2019). Pengaruh Pemahaman, Sanksi Perpajakan, dan Tingkat kepercayaan pada Pemerintah terhadap Kepatuhan Wajib Pajak dalam Membayar PBB-P2. </w:t>
      </w:r>
      <w:r w:rsidRPr="0099690B">
        <w:rPr>
          <w:rFonts w:ascii="Times New Roman" w:hAnsi="Times New Roman" w:cs="Times New Roman"/>
          <w:i/>
          <w:iCs/>
          <w:noProof/>
          <w:kern w:val="0"/>
          <w:sz w:val="24"/>
        </w:rPr>
        <w:t>Jurnal STEI Ekonomi</w:t>
      </w:r>
      <w:r w:rsidRPr="0099690B">
        <w:rPr>
          <w:rFonts w:ascii="Times New Roman" w:hAnsi="Times New Roman" w:cs="Times New Roman"/>
          <w:noProof/>
          <w:kern w:val="0"/>
          <w:sz w:val="24"/>
        </w:rPr>
        <w:t xml:space="preserve">, </w:t>
      </w:r>
      <w:r w:rsidRPr="0099690B">
        <w:rPr>
          <w:rFonts w:ascii="Times New Roman" w:hAnsi="Times New Roman" w:cs="Times New Roman"/>
          <w:i/>
          <w:iCs/>
          <w:noProof/>
          <w:kern w:val="0"/>
          <w:sz w:val="24"/>
        </w:rPr>
        <w:t>28</w:t>
      </w:r>
      <w:r w:rsidRPr="0099690B">
        <w:rPr>
          <w:rFonts w:ascii="Times New Roman" w:hAnsi="Times New Roman" w:cs="Times New Roman"/>
          <w:noProof/>
          <w:kern w:val="0"/>
          <w:sz w:val="24"/>
        </w:rPr>
        <w:t>(02), 233–253. https://doi.org/10.36406/jemi.v28i02.253</w:t>
      </w:r>
    </w:p>
    <w:p w14:paraId="34B5F8A1" w14:textId="34F33E6D" w:rsidR="004B76EF" w:rsidRPr="0099690B" w:rsidRDefault="003C680F" w:rsidP="00B14FB4">
      <w:pPr>
        <w:widowControl w:val="0"/>
        <w:autoSpaceDE w:val="0"/>
        <w:autoSpaceDN w:val="0"/>
        <w:adjustRightInd w:val="0"/>
        <w:spacing w:line="240" w:lineRule="auto"/>
        <w:ind w:left="480" w:hanging="480"/>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fldChar w:fldCharType="end"/>
      </w:r>
      <w:r w:rsidR="004B76EF" w:rsidRPr="0099690B">
        <w:rPr>
          <w:rFonts w:ascii="Times New Roman" w:hAnsi="Times New Roman" w:cs="Times New Roman"/>
          <w:b/>
          <w:bCs/>
          <w:sz w:val="24"/>
          <w:szCs w:val="24"/>
          <w:lang w:val="id-ID"/>
        </w:rPr>
        <w:t xml:space="preserve"> </w:t>
      </w:r>
    </w:p>
    <w:p w14:paraId="4EA99D2A" w14:textId="6E074EDC" w:rsidR="00AF0EA4" w:rsidRPr="0099690B" w:rsidRDefault="00AF0EA4" w:rsidP="0030470A">
      <w:pPr>
        <w:widowControl w:val="0"/>
        <w:tabs>
          <w:tab w:val="left" w:pos="426"/>
        </w:tabs>
        <w:autoSpaceDE w:val="0"/>
        <w:autoSpaceDN w:val="0"/>
        <w:adjustRightInd w:val="0"/>
        <w:spacing w:line="240" w:lineRule="auto"/>
        <w:ind w:left="480" w:hanging="480"/>
        <w:jc w:val="both"/>
        <w:rPr>
          <w:rFonts w:ascii="Times New Roman" w:hAnsi="Times New Roman" w:cs="Times New Roman"/>
          <w:b/>
          <w:bCs/>
          <w:sz w:val="24"/>
          <w:szCs w:val="24"/>
          <w:lang w:val="id-ID"/>
        </w:rPr>
      </w:pPr>
    </w:p>
    <w:p w14:paraId="019353D0" w14:textId="3766C611" w:rsidR="00231C0D" w:rsidRPr="0099690B" w:rsidRDefault="00231C0D" w:rsidP="002D4FC7">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6A3561F3"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78A36169"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6DB5A452"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493B8106"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275C10A9"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70B8041B" w14:textId="5EE38CCD" w:rsidR="007A0ED6" w:rsidRPr="0099690B" w:rsidRDefault="007A0ED6"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5A9D7AC0" w14:textId="77777777" w:rsidR="007A0ED6" w:rsidRPr="0099690B" w:rsidRDefault="007A0ED6">
      <w:pP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br w:type="page"/>
      </w:r>
    </w:p>
    <w:p w14:paraId="7CE57C4B"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0CCB917E"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2C586E5C"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141636F7"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52352895"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51170656"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99D5A70"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1B66F444"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C4146D8"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1D47D97B"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04AACA75"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9A0528D"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7E6F41D0"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F2E418A" w14:textId="6EC8CBFF" w:rsidR="006C5D88" w:rsidRPr="0099690B" w:rsidRDefault="006C5D88" w:rsidP="006C5D88">
      <w:pPr>
        <w:widowControl w:val="0"/>
        <w:autoSpaceDE w:val="0"/>
        <w:autoSpaceDN w:val="0"/>
        <w:adjustRightInd w:val="0"/>
        <w:spacing w:line="240" w:lineRule="auto"/>
        <w:jc w:val="center"/>
        <w:rPr>
          <w:rFonts w:ascii="Times New Roman" w:hAnsi="Times New Roman" w:cs="Times New Roman"/>
          <w:b/>
          <w:bCs/>
          <w:sz w:val="52"/>
          <w:szCs w:val="52"/>
          <w:lang w:val="id-ID"/>
        </w:rPr>
      </w:pPr>
      <w:r w:rsidRPr="0099690B">
        <w:rPr>
          <w:rFonts w:ascii="Times New Roman" w:hAnsi="Times New Roman" w:cs="Times New Roman"/>
          <w:b/>
          <w:bCs/>
          <w:sz w:val="52"/>
          <w:szCs w:val="52"/>
          <w:lang w:val="id-ID"/>
        </w:rPr>
        <w:t>LAMPIRAN</w:t>
      </w:r>
    </w:p>
    <w:p w14:paraId="61C949FE"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5131381"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008A560"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580B544"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25852D4D"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6A1C24E8"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051B6BBD"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25C7DCDD"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247D0462"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753DD000"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3BAF7A9B"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40AE409C"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0369429F"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06EBBA01"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16915078" w14:textId="77777777" w:rsidR="006C5D88" w:rsidRPr="0099690B" w:rsidRDefault="006C5D88"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p>
    <w:p w14:paraId="173B7426" w14:textId="5FC8B720" w:rsidR="00321CB1" w:rsidRPr="0099690B" w:rsidRDefault="007A0ED6" w:rsidP="007A0ED6">
      <w:pPr>
        <w:widowControl w:val="0"/>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w:t>
      </w:r>
    </w:p>
    <w:p w14:paraId="5C74D552" w14:textId="77777777"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Dengan Hormat, </w:t>
      </w:r>
    </w:p>
    <w:p w14:paraId="0928903F" w14:textId="77777777"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Sehubungan dengan tugas akhir (skripsi) selaku mahasiswa program studi strata satu (S1) jurusan Akuntansi, Fakultas Ekonomi dan Bisnis Universitas Mulawarman. Bahwa saya yang bertandatangan di bawah ini:</w:t>
      </w:r>
    </w:p>
    <w:p w14:paraId="7432721D" w14:textId="77777777"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Nama : Yoas Kristianus Silaban</w:t>
      </w:r>
    </w:p>
    <w:p w14:paraId="4E50A956" w14:textId="77777777"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NIM : 2101036135</w:t>
      </w:r>
    </w:p>
    <w:p w14:paraId="077D2A2D" w14:textId="44703389"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Fak/Jur : Fakultas Ekonomi dan Bisn</w:t>
      </w:r>
      <w:r w:rsidR="00DA761E" w:rsidRPr="0099690B">
        <w:rPr>
          <w:rFonts w:ascii="Times New Roman" w:hAnsi="Times New Roman" w:cs="Times New Roman"/>
          <w:sz w:val="24"/>
          <w:szCs w:val="24"/>
          <w:lang w:val="id-ID"/>
        </w:rPr>
        <w:t>is</w:t>
      </w:r>
      <w:r w:rsidRPr="0099690B">
        <w:rPr>
          <w:rFonts w:ascii="Times New Roman" w:hAnsi="Times New Roman" w:cs="Times New Roman"/>
          <w:sz w:val="24"/>
          <w:szCs w:val="24"/>
          <w:lang w:val="id-ID"/>
        </w:rPr>
        <w:t>/ Akuntansi</w:t>
      </w:r>
    </w:p>
    <w:p w14:paraId="759D7C8D" w14:textId="5CB48C7F" w:rsidR="007A0ED6" w:rsidRPr="0099690B" w:rsidRDefault="007A0ED6" w:rsidP="007A0ED6">
      <w:pPr>
        <w:widowControl w:val="0"/>
        <w:autoSpaceDE w:val="0"/>
        <w:autoSpaceDN w:val="0"/>
        <w:adjustRightInd w:val="0"/>
        <w:spacing w:line="480" w:lineRule="auto"/>
        <w:jc w:val="both"/>
        <w:rPr>
          <w:rFonts w:ascii="Times New Roman" w:hAnsi="Times New Roman" w:cs="Times New Roman"/>
          <w:sz w:val="24"/>
          <w:szCs w:val="24"/>
          <w:lang w:val="id-ID"/>
        </w:rPr>
      </w:pPr>
      <w:r w:rsidRPr="0099690B">
        <w:rPr>
          <w:rFonts w:ascii="Times New Roman" w:hAnsi="Times New Roman" w:cs="Times New Roman"/>
          <w:sz w:val="24"/>
          <w:szCs w:val="24"/>
          <w:lang w:val="id-ID"/>
        </w:rPr>
        <w:t xml:space="preserve">Bermaksud untuk melakukan penelitian yang berjudul </w:t>
      </w:r>
      <w:r w:rsidRPr="0099690B">
        <w:rPr>
          <w:rFonts w:ascii="Times New Roman" w:hAnsi="Times New Roman" w:cs="Times New Roman"/>
          <w:b/>
          <w:bCs/>
          <w:sz w:val="24"/>
          <w:szCs w:val="24"/>
          <w:lang w:val="id-ID"/>
        </w:rPr>
        <w:t>“Pengaruh Pengetahuan Perpajakan, Sanksi Perpajakan Dan Kesadaran Wajib Pajak Terhadap Kepatuhan Wajib Pajak Dalam Membayar Pajak Bumi Dan Bangunan (PBB) Di Kota Samarinda”</w:t>
      </w:r>
      <w:r w:rsidRPr="0099690B">
        <w:rPr>
          <w:rFonts w:ascii="Times New Roman" w:hAnsi="Times New Roman" w:cs="Times New Roman"/>
          <w:sz w:val="24"/>
          <w:szCs w:val="24"/>
          <w:lang w:val="id-ID"/>
        </w:rPr>
        <w:t>. Untuk itu, saya mengharapkan kesediaan bapak/ibu/saudara/i/responden untuk menjadi responden pada penelitian ini. Semoga partisipasi bapak/ibu/saudara/i/responden dapat memberikan manfaat dalam pengolahan data penelitian ini. Atas kerjasamanya saya mengucapkan terimakasih.</w:t>
      </w:r>
    </w:p>
    <w:p w14:paraId="35C023E9" w14:textId="77777777" w:rsidR="007A0ED6" w:rsidRPr="0099690B" w:rsidRDefault="007A0ED6" w:rsidP="007A0ED6">
      <w:pPr>
        <w:widowControl w:val="0"/>
        <w:autoSpaceDE w:val="0"/>
        <w:autoSpaceDN w:val="0"/>
        <w:adjustRightInd w:val="0"/>
        <w:spacing w:line="480" w:lineRule="auto"/>
        <w:jc w:val="right"/>
        <w:rPr>
          <w:rFonts w:ascii="Times New Roman" w:hAnsi="Times New Roman" w:cs="Times New Roman"/>
          <w:sz w:val="24"/>
          <w:szCs w:val="24"/>
          <w:lang w:val="id-ID"/>
        </w:rPr>
      </w:pPr>
      <w:r w:rsidRPr="0099690B">
        <w:rPr>
          <w:rFonts w:ascii="Times New Roman" w:hAnsi="Times New Roman" w:cs="Times New Roman"/>
          <w:sz w:val="24"/>
          <w:szCs w:val="24"/>
          <w:lang w:val="id-ID"/>
        </w:rPr>
        <w:t>Hormat Saya</w:t>
      </w:r>
    </w:p>
    <w:p w14:paraId="272E70B2" w14:textId="77777777" w:rsidR="007A0ED6" w:rsidRPr="0099690B" w:rsidRDefault="007A0ED6" w:rsidP="007A0ED6">
      <w:pPr>
        <w:widowControl w:val="0"/>
        <w:autoSpaceDE w:val="0"/>
        <w:autoSpaceDN w:val="0"/>
        <w:adjustRightInd w:val="0"/>
        <w:spacing w:line="480" w:lineRule="auto"/>
        <w:jc w:val="right"/>
        <w:rPr>
          <w:rFonts w:ascii="Times New Roman" w:hAnsi="Times New Roman" w:cs="Times New Roman"/>
          <w:sz w:val="24"/>
          <w:szCs w:val="24"/>
          <w:lang w:val="id-ID"/>
        </w:rPr>
      </w:pPr>
      <w:r w:rsidRPr="0099690B">
        <w:rPr>
          <w:rFonts w:ascii="Times New Roman" w:hAnsi="Times New Roman" w:cs="Times New Roman"/>
          <w:sz w:val="24"/>
          <w:szCs w:val="24"/>
          <w:lang w:val="id-ID"/>
        </w:rPr>
        <w:t>Peneliti</w:t>
      </w:r>
    </w:p>
    <w:p w14:paraId="70667CFA" w14:textId="77777777" w:rsidR="007A0ED6" w:rsidRPr="0099690B" w:rsidRDefault="007A0ED6" w:rsidP="007A0ED6">
      <w:pPr>
        <w:widowControl w:val="0"/>
        <w:autoSpaceDE w:val="0"/>
        <w:autoSpaceDN w:val="0"/>
        <w:adjustRightInd w:val="0"/>
        <w:spacing w:line="480" w:lineRule="auto"/>
        <w:jc w:val="right"/>
        <w:rPr>
          <w:rFonts w:ascii="Times New Roman" w:hAnsi="Times New Roman" w:cs="Times New Roman"/>
          <w:sz w:val="24"/>
          <w:szCs w:val="24"/>
          <w:lang w:val="id-ID"/>
        </w:rPr>
      </w:pPr>
    </w:p>
    <w:p w14:paraId="26D567D3" w14:textId="77777777" w:rsidR="007A0ED6" w:rsidRPr="0099690B" w:rsidRDefault="007A0ED6" w:rsidP="007A0ED6">
      <w:pPr>
        <w:widowControl w:val="0"/>
        <w:autoSpaceDE w:val="0"/>
        <w:autoSpaceDN w:val="0"/>
        <w:adjustRightInd w:val="0"/>
        <w:spacing w:line="480" w:lineRule="auto"/>
        <w:jc w:val="right"/>
        <w:rPr>
          <w:rFonts w:ascii="Times New Roman" w:hAnsi="Times New Roman" w:cs="Times New Roman"/>
          <w:sz w:val="24"/>
          <w:szCs w:val="24"/>
          <w:lang w:val="id-ID"/>
        </w:rPr>
      </w:pPr>
      <w:r w:rsidRPr="0099690B">
        <w:rPr>
          <w:rFonts w:ascii="Times New Roman" w:hAnsi="Times New Roman" w:cs="Times New Roman"/>
          <w:sz w:val="24"/>
          <w:szCs w:val="24"/>
          <w:lang w:val="id-ID"/>
        </w:rPr>
        <w:t>Yoas Kristianus Silaban</w:t>
      </w:r>
    </w:p>
    <w:p w14:paraId="3F456807" w14:textId="63FCDDCC" w:rsidR="007A0ED6" w:rsidRPr="0099690B" w:rsidRDefault="007A0ED6" w:rsidP="007A0ED6">
      <w:pPr>
        <w:widowControl w:val="0"/>
        <w:autoSpaceDE w:val="0"/>
        <w:autoSpaceDN w:val="0"/>
        <w:adjustRightInd w:val="0"/>
        <w:spacing w:line="480" w:lineRule="auto"/>
        <w:jc w:val="right"/>
        <w:rPr>
          <w:rFonts w:ascii="Times New Roman" w:hAnsi="Times New Roman" w:cs="Times New Roman"/>
          <w:sz w:val="24"/>
          <w:szCs w:val="24"/>
          <w:lang w:val="id-ID"/>
        </w:rPr>
      </w:pPr>
      <w:r w:rsidRPr="0099690B">
        <w:rPr>
          <w:rFonts w:ascii="Times New Roman" w:hAnsi="Times New Roman" w:cs="Times New Roman"/>
          <w:sz w:val="24"/>
          <w:szCs w:val="24"/>
          <w:lang w:val="id-ID"/>
        </w:rPr>
        <w:t>2101036135</w:t>
      </w:r>
    </w:p>
    <w:p w14:paraId="71263DD6" w14:textId="77777777" w:rsidR="007A0ED6" w:rsidRPr="0099690B" w:rsidRDefault="007A0ED6" w:rsidP="00BB63BC">
      <w:pPr>
        <w:pStyle w:val="ListParagraph"/>
        <w:numPr>
          <w:ilvl w:val="0"/>
          <w:numId w:val="73"/>
        </w:numPr>
        <w:spacing w:line="360" w:lineRule="auto"/>
        <w:ind w:left="426" w:hanging="426"/>
        <w:jc w:val="both"/>
        <w:rPr>
          <w:rFonts w:ascii="Times New Roman" w:hAnsi="Times New Roman" w:cs="Times New Roman"/>
          <w:b/>
          <w:bCs/>
          <w:sz w:val="24"/>
          <w:szCs w:val="24"/>
        </w:rPr>
      </w:pPr>
      <w:r w:rsidRPr="0099690B">
        <w:rPr>
          <w:rFonts w:ascii="Times New Roman" w:hAnsi="Times New Roman" w:cs="Times New Roman"/>
          <w:b/>
          <w:bCs/>
          <w:sz w:val="24"/>
          <w:szCs w:val="24"/>
        </w:rPr>
        <w:lastRenderedPageBreak/>
        <w:t>Identitas Responden</w:t>
      </w:r>
    </w:p>
    <w:p w14:paraId="631F285C" w14:textId="77777777" w:rsidR="007A0ED6" w:rsidRPr="0099690B" w:rsidRDefault="007A0ED6" w:rsidP="007A0ED6">
      <w:pPr>
        <w:tabs>
          <w:tab w:val="left" w:pos="2552"/>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FA3D559" wp14:editId="4B3CB523">
                <wp:simplePos x="0" y="0"/>
                <wp:positionH relativeFrom="column">
                  <wp:posOffset>4133133</wp:posOffset>
                </wp:positionH>
                <wp:positionV relativeFrom="paragraph">
                  <wp:posOffset>316230</wp:posOffset>
                </wp:positionV>
                <wp:extent cx="755964" cy="271604"/>
                <wp:effectExtent l="0" t="0" r="0" b="0"/>
                <wp:wrapNone/>
                <wp:docPr id="1791923198" name="Rectangle 1"/>
                <wp:cNvGraphicFramePr/>
                <a:graphic xmlns:a="http://schemas.openxmlformats.org/drawingml/2006/main">
                  <a:graphicData uri="http://schemas.microsoft.com/office/word/2010/wordprocessingShape">
                    <wps:wsp>
                      <wps:cNvSpPr/>
                      <wps:spPr>
                        <a:xfrm>
                          <a:off x="0" y="0"/>
                          <a:ext cx="755964" cy="271604"/>
                        </a:xfrm>
                        <a:prstGeom prst="rect">
                          <a:avLst/>
                        </a:prstGeom>
                        <a:noFill/>
                        <a:ln w="12700" cap="flat" cmpd="sng" algn="ctr">
                          <a:noFill/>
                          <a:prstDash val="solid"/>
                          <a:miter lim="800000"/>
                        </a:ln>
                        <a:effectLst/>
                      </wps:spPr>
                      <wps:txbx>
                        <w:txbxContent>
                          <w:p w14:paraId="4F6BA1E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&gt;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D559" id="_x0000_s1047" style="position:absolute;left:0;text-align:left;margin-left:325.45pt;margin-top:24.9pt;width:59.5pt;height:2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1LSgIAAIsEAAAOAAAAZHJzL2Uyb0RvYy54bWysVEtvGjEQvlfqf7B8L7sgAgliiVBQqkoo&#10;iZREOQ9em7XkV23DbvrrO/ZuAKU9VeVgZjzjeXzzzS5vO63IkfsgranoeFRSwg2ztTT7ir6+3H+7&#10;piREMDUoa3hF33mgt6uvX5atW/CJbayquScYxIRF6yraxOgWRRFYwzWEkXXcoFFYryGi6vdF7aHF&#10;6FoVk7KcFa31tfOW8RDwdtMb6SrHF4Kz+ChE4JGoimJtMZ8+n7t0FqslLPYeXCPZUAb8QxUapMGk&#10;p1AbiEAOXv4RSkvmbbAijpjVhRVCMp57wG7G5adunhtwPPeC4AR3gin8v7Ds4fjsnjzC0LqwCCim&#10;LjrhdfrH+kiXwXo/gcW7SBhezq+ubmZTShiaJvPxrJwmMIvzY+dD/M6tJkmoqMdZZIjguA2xd/1w&#10;SbmMvZdK5XkoQ1ok02Re4sgYIC2EgoiidnVFg9lTAmqPfGPR55AXb1PIDYSGHAFHHqySdT9kLSMy&#10;TUld0esy/YZylUnZeebKUNgZiiTFbtcRiYkn4/QkXe1s/f7kibc9n4Jj9xLzbiHEJ/BIIKwblyI+&#10;4iGUxWbsIFHSWP/rb/fJH+eKVkpaJCQW//MAnlOifhic+M14Ok0Mzsr0aj5BxV9adpcWc9B3FgEY&#10;4/o5lsXkH9WHKLzVb7g765QVTWAY5u4hHZS72C8Kbh/j63V2Q9Y6iFvz7FgKnqBLiL90b+DdMOmI&#10;FHmwH+SFxaeB9779yNeHaIXMbDjjiixKCjI+82nYzrRSl3r2On9DVr8BAAD//wMAUEsDBBQABgAI&#10;AAAAIQAan4RH3gAAAAkBAAAPAAAAZHJzL2Rvd25yZXYueG1sTI9NT8MwDIbvSPyHyEjcWMoEZe3q&#10;ToCEENoBMeCepllbrXGqJP3Yv8ec4Gj70evnLXaL7cVkfOgcIdyuEhCGtKs7ahC+Pl9uNiBCVFSr&#10;3pFBOJsAu/LyolB57Wb6MNMhNoJDKOQKoY1xyKUMujVWhZUbDPHt6LxVkUffyNqrmcNtL9dJkkqr&#10;OuIPrRrMc2v06TBahG93fJqtruhtOr934+vea73ZI15fLY9bENEs8Q+GX31Wh5KdKjdSHUSPkN4n&#10;GaMIdxlXYOAhzXhRIWTrFGRZyP8Nyh8AAAD//wMAUEsBAi0AFAAGAAgAAAAhALaDOJL+AAAA4QEA&#10;ABMAAAAAAAAAAAAAAAAAAAAAAFtDb250ZW50X1R5cGVzXS54bWxQSwECLQAUAAYACAAAACEAOP0h&#10;/9YAAACUAQAACwAAAAAAAAAAAAAAAAAvAQAAX3JlbHMvLnJlbHNQSwECLQAUAAYACAAAACEAQint&#10;S0oCAACLBAAADgAAAAAAAAAAAAAAAAAuAgAAZHJzL2Uyb0RvYy54bWxQSwECLQAUAAYACAAAACEA&#10;Gp+ER94AAAAJAQAADwAAAAAAAAAAAAAAAACkBAAAZHJzL2Rvd25yZXYueG1sUEsFBgAAAAAEAAQA&#10;8wAAAK8FAAAAAA==&#10;" filled="f" stroked="f" strokeweight="1pt">
                <v:textbox>
                  <w:txbxContent>
                    <w:p w14:paraId="4F6BA1E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&gt; 45</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2FDD8A7" wp14:editId="0F6D6FD0">
                <wp:simplePos x="0" y="0"/>
                <wp:positionH relativeFrom="column">
                  <wp:posOffset>3371297</wp:posOffset>
                </wp:positionH>
                <wp:positionV relativeFrom="paragraph">
                  <wp:posOffset>315595</wp:posOffset>
                </wp:positionV>
                <wp:extent cx="755964" cy="271604"/>
                <wp:effectExtent l="0" t="0" r="0" b="0"/>
                <wp:wrapNone/>
                <wp:docPr id="122889634" name="Rectangle 1"/>
                <wp:cNvGraphicFramePr/>
                <a:graphic xmlns:a="http://schemas.openxmlformats.org/drawingml/2006/main">
                  <a:graphicData uri="http://schemas.microsoft.com/office/word/2010/wordprocessingShape">
                    <wps:wsp>
                      <wps:cNvSpPr/>
                      <wps:spPr>
                        <a:xfrm>
                          <a:off x="0" y="0"/>
                          <a:ext cx="755964" cy="271604"/>
                        </a:xfrm>
                        <a:prstGeom prst="rect">
                          <a:avLst/>
                        </a:prstGeom>
                        <a:noFill/>
                        <a:ln w="12700" cap="flat" cmpd="sng" algn="ctr">
                          <a:noFill/>
                          <a:prstDash val="solid"/>
                          <a:miter lim="800000"/>
                        </a:ln>
                        <a:effectLst/>
                      </wps:spPr>
                      <wps:txbx>
                        <w:txbxContent>
                          <w:p w14:paraId="0479D201"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36-45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DD8A7" id="_x0000_s1048" style="position:absolute;left:0;text-align:left;margin-left:265.45pt;margin-top:24.85pt;width:59.5pt;height:2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QGSgIAAIsEAAAOAAAAZHJzL2Uyb0RvYy54bWysVEtv2zAMvg/YfxB0X+0YSdMGdYqgRYYB&#10;RVsgLXpmZCkWoNckJXb360fJThN0Ow3LQSFFio+PH31z22tFDtwHaU1NJxclJdww20izq+nry/rb&#10;FSUhgmlAWcNr+s4DvV1+/XLTuQWvbGtVwz3BICYsOlfTNka3KIrAWq4hXFjHDRqF9Roiqn5XNB46&#10;jK5VUZXlZdFZ3zhvGQ8Bb+8HI13m+EJwFp+ECDwSVVOsLebT53ObzmJ5A4udB9dKNpYB/1CFBmkw&#10;6Ueoe4hA9l7+EUpL5m2wIl4wqwsrhGQ894DdTMpP3WxacDz3guAE9wFT+H9h2eNh4549wtC5sAgo&#10;pi564XX6x/pIn8F6/wCL95EwvJzPZteXU0oYmqr55LKcJjCL02PnQ/zOrSZJqKnHWWSI4PAQ4uB6&#10;dEm5jF1LpfI8lCEdkqmalzgyBkgLoSCiqF1T02B2lIDaId9Y9Dnk2dsU8h5CSw6AIw9WyWYYspYR&#10;maakrulVmX5jucqk7DxzZSzsBEWSYr/ticTEVZWepKutbd6fPfF24FNwbC0x7wOE+AweCYR141LE&#10;JzyEstiMHSVKWut//e0++eNc0UpJh4TE4n/uwXNK1A+DE7+eTKeJwVmZzuYVKv7csj23mL2+swjA&#10;BNfPsSwm/6iOovBWv+HurFJWNIFhmHuAdFTu4rAouH2Mr1bZDVnrID6YjWMpeIIuIf7Sv4F346Qj&#10;UuTRHskLi08DH3yHka/20QqZ2XDCFVmUFGR85tO4nWmlzvXsdfqGLH8DAAD//wMAUEsDBBQABgAI&#10;AAAAIQAwmOJS3wAAAAkBAAAPAAAAZHJzL2Rvd25yZXYueG1sTI9NT8MwDIbvSPyHyEjcWMrYxlrq&#10;ToCEENoBMeCeJllb0ThVk37s32NO42j70evnzXeza8Vo+9B4QrhdJCAsaW8aqhC+Pl9utiBCVGRU&#10;68kinGyAXXF5kavM+Ik+7HiIleAQCplCqGPsMimDrq1TYeE7S3w7+t6pyGNfSdOricNdK5dJspFO&#10;NcQfatXZ59rqn8PgEL798WlyuqS38fTeDK/7XuvtHvH6an58ABHtHM8w/OmzOhTsVPqBTBAtwvou&#10;SRlFWKX3IBjYrFJelAjpcg2yyOX/BsUvAAAA//8DAFBLAQItABQABgAIAAAAIQC2gziS/gAAAOEB&#10;AAATAAAAAAAAAAAAAAAAAAAAAABbQ29udGVudF9UeXBlc10ueG1sUEsBAi0AFAAGAAgAAAAhADj9&#10;If/WAAAAlAEAAAsAAAAAAAAAAAAAAAAALwEAAF9yZWxzLy5yZWxzUEsBAi0AFAAGAAgAAAAhAHmI&#10;xAZKAgAAiwQAAA4AAAAAAAAAAAAAAAAALgIAAGRycy9lMm9Eb2MueG1sUEsBAi0AFAAGAAgAAAAh&#10;ADCY4lLfAAAACQEAAA8AAAAAAAAAAAAAAAAApAQAAGRycy9kb3ducmV2LnhtbFBLBQYAAAAABAAE&#10;APMAAACwBQAAAAA=&#10;" filled="f" stroked="f" strokeweight="1pt">
                <v:textbox>
                  <w:txbxContent>
                    <w:p w14:paraId="0479D201"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36-45</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4673CD3" wp14:editId="379568AF">
                <wp:simplePos x="0" y="0"/>
                <wp:positionH relativeFrom="column">
                  <wp:posOffset>2607392</wp:posOffset>
                </wp:positionH>
                <wp:positionV relativeFrom="paragraph">
                  <wp:posOffset>316865</wp:posOffset>
                </wp:positionV>
                <wp:extent cx="755964" cy="271604"/>
                <wp:effectExtent l="0" t="0" r="0" b="0"/>
                <wp:wrapNone/>
                <wp:docPr id="1219679997" name="Rectangle 1"/>
                <wp:cNvGraphicFramePr/>
                <a:graphic xmlns:a="http://schemas.openxmlformats.org/drawingml/2006/main">
                  <a:graphicData uri="http://schemas.microsoft.com/office/word/2010/wordprocessingShape">
                    <wps:wsp>
                      <wps:cNvSpPr/>
                      <wps:spPr>
                        <a:xfrm>
                          <a:off x="0" y="0"/>
                          <a:ext cx="755964" cy="271604"/>
                        </a:xfrm>
                        <a:prstGeom prst="rect">
                          <a:avLst/>
                        </a:prstGeom>
                        <a:noFill/>
                        <a:ln w="12700" cap="flat" cmpd="sng" algn="ctr">
                          <a:noFill/>
                          <a:prstDash val="solid"/>
                          <a:miter lim="800000"/>
                        </a:ln>
                        <a:effectLst/>
                      </wps:spPr>
                      <wps:txbx>
                        <w:txbxContent>
                          <w:p w14:paraId="7A502EAB" w14:textId="77777777" w:rsidR="007A0ED6" w:rsidRPr="00076019" w:rsidRDefault="007A0ED6" w:rsidP="007A0ED6">
                            <w:pPr>
                              <w:jc w:val="center"/>
                              <w:rPr>
                                <w:rFonts w:ascii="Times New Roman" w:hAnsi="Times New Roman" w:cs="Times New Roman"/>
                                <w:sz w:val="24"/>
                                <w:szCs w:val="24"/>
                              </w:rPr>
                            </w:pPr>
                            <w:r w:rsidRPr="00076019">
                              <w:rPr>
                                <w:rFonts w:ascii="Times New Roman" w:hAnsi="Times New Roman" w:cs="Times New Roman"/>
                                <w:sz w:val="24"/>
                                <w:szCs w:val="24"/>
                              </w:rPr>
                              <w:t>25-35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73CD3" id="_x0000_s1049" style="position:absolute;left:0;text-align:left;margin-left:205.3pt;margin-top:24.95pt;width:59.5pt;height:2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yLSgIAAIsEAAAOAAAAZHJzL2Uyb0RvYy54bWysVEtvGjEQvlfqf7B8L7tQAgliiVBQqkoo&#10;iZRUOQ9em7XkV23DLv31HXs3AaU9VeVgZjzjeXzzzS5vO63IkfsgranoeFRSwg2ztTT7iv54uf9y&#10;TUmIYGpQ1vCKnnigt6vPn5atW/CJbayquScYxIRF6yraxOgWRRFYwzWEkXXcoFFYryGi6vdF7aHF&#10;6FoVk7KcFa31tfOW8RDwdtMb6SrHF4Kz+ChE4JGoimJtMZ8+n7t0FqslLPYeXCPZUAb8QxUapMGk&#10;76E2EIEcvPwjlJbM22BFHDGrCyuEZDz3gN2Myw/dPDfgeO4FwQnuHabw/8Kyh+Oze/IIQ+vCIqCY&#10;uuiE1+kf6yNdBuv0DhbvImF4Ob+6uplNKWFomszHs3KawCzOj50P8Ru3miShoh5nkSGC4zbE3vXN&#10;JeUy9l4qleehDGmRTJN5iSNjgLQQCiKK2tUVDWZPCag98o1Fn0NevE0hNxAacgQcebBK1v2QtYzI&#10;NCV1Ra/L9BvKVSZl55krQ2FnKJIUu11HJCaefE1P0tXO1qcnT7zt+RQcu5eYdwshPoFHAmHduBTx&#10;EQ+hLDZjB4mSxvpff7tP/jhXtFLSIiGx+J8H8JwS9d3gxG/G02licFamV/MJKv7Ssru0mIO+swjA&#10;GNfPsSwm/6jeROGtfsXdWaesaALDMHcP6aDcxX5RcPsYX6+zG7LWQdyaZ8dS8ARdQvylewXvhklH&#10;pMiDfSMvLD4MvPftR74+RCtkZsMZV2RRUpDxmU/DdqaVutSz1/kbsvoNAAD//wMAUEsDBBQABgAI&#10;AAAAIQCi7aOQ3QAAAAkBAAAPAAAAZHJzL2Rvd25yZXYueG1sTI/LTsMwEEX3SPyDNUjsqNMIShPi&#10;VICEEOqiosDesadJRDyOYufRv2dYwW4eR3fOFLvFdWLCIbSeFKxXCQgk421LtYLPj5ebLYgQNVnd&#10;eUIFZwywKy8vCp1bP9M7TsdYCw6hkGsFTYx9LmUwDTodVr5H4t3JD05Hboda2kHPHO46mSbJRjrd&#10;El9odI/PDZrv4+gUfPnT0+xMRW/T+dCOr/vBmO1eqeur5fEBRMQl/sHwq8/qULJT5UeyQXQKbtfJ&#10;hlEusgwEA3dpxoNKQZbegywL+f+D8gcAAP//AwBQSwECLQAUAAYACAAAACEAtoM4kv4AAADhAQAA&#10;EwAAAAAAAAAAAAAAAAAAAAAAW0NvbnRlbnRfVHlwZXNdLnhtbFBLAQItABQABgAIAAAAIQA4/SH/&#10;1gAAAJQBAAALAAAAAAAAAAAAAAAAAC8BAABfcmVscy8ucmVsc1BLAQItABQABgAIAAAAIQCv6gyL&#10;SgIAAIsEAAAOAAAAAAAAAAAAAAAAAC4CAABkcnMvZTJvRG9jLnhtbFBLAQItABQABgAIAAAAIQCi&#10;7aOQ3QAAAAkBAAAPAAAAAAAAAAAAAAAAAKQEAABkcnMvZG93bnJldi54bWxQSwUGAAAAAAQABADz&#10;AAAArgUAAAAA&#10;" filled="f" stroked="f" strokeweight="1pt">
                <v:textbox>
                  <w:txbxContent>
                    <w:p w14:paraId="7A502EAB" w14:textId="77777777" w:rsidR="007A0ED6" w:rsidRPr="00076019" w:rsidRDefault="007A0ED6" w:rsidP="007A0ED6">
                      <w:pPr>
                        <w:jc w:val="center"/>
                        <w:rPr>
                          <w:rFonts w:ascii="Times New Roman" w:hAnsi="Times New Roman" w:cs="Times New Roman"/>
                          <w:sz w:val="24"/>
                          <w:szCs w:val="24"/>
                        </w:rPr>
                      </w:pPr>
                      <w:r w:rsidRPr="00076019">
                        <w:rPr>
                          <w:rFonts w:ascii="Times New Roman" w:hAnsi="Times New Roman" w:cs="Times New Roman"/>
                          <w:sz w:val="24"/>
                          <w:szCs w:val="24"/>
                        </w:rPr>
                        <w:t>25-35</w:t>
                      </w:r>
                    </w:p>
                  </w:txbxContent>
                </v:textbox>
              </v:rect>
            </w:pict>
          </mc:Fallback>
        </mc:AlternateContent>
      </w:r>
      <w:r w:rsidRPr="0099690B">
        <w:rPr>
          <w:rFonts w:ascii="Times New Roman" w:hAnsi="Times New Roman" w:cs="Times New Roman"/>
          <w:sz w:val="24"/>
          <w:szCs w:val="24"/>
        </w:rPr>
        <w:t>Nama</w:t>
      </w:r>
      <w:r w:rsidRPr="0099690B">
        <w:rPr>
          <w:rFonts w:ascii="Times New Roman" w:hAnsi="Times New Roman" w:cs="Times New Roman"/>
          <w:sz w:val="24"/>
          <w:szCs w:val="24"/>
        </w:rPr>
        <w:tab/>
        <w:t>:</w:t>
      </w:r>
    </w:p>
    <w:p w14:paraId="3D5C47BC" w14:textId="77777777" w:rsidR="007A0ED6" w:rsidRPr="0099690B" w:rsidRDefault="007A0ED6" w:rsidP="007A0ED6">
      <w:pPr>
        <w:tabs>
          <w:tab w:val="left" w:pos="2552"/>
          <w:tab w:val="left" w:pos="3225"/>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79DDC921" wp14:editId="4C79E2BC">
                <wp:simplePos x="0" y="0"/>
                <wp:positionH relativeFrom="column">
                  <wp:posOffset>2940050</wp:posOffset>
                </wp:positionH>
                <wp:positionV relativeFrom="paragraph">
                  <wp:posOffset>325120</wp:posOffset>
                </wp:positionV>
                <wp:extent cx="1035050" cy="336550"/>
                <wp:effectExtent l="0" t="0" r="0" b="0"/>
                <wp:wrapNone/>
                <wp:docPr id="1854159375" name="Rectangle 1"/>
                <wp:cNvGraphicFramePr/>
                <a:graphic xmlns:a="http://schemas.openxmlformats.org/drawingml/2006/main">
                  <a:graphicData uri="http://schemas.microsoft.com/office/word/2010/wordprocessingShape">
                    <wps:wsp>
                      <wps:cNvSpPr/>
                      <wps:spPr>
                        <a:xfrm>
                          <a:off x="0" y="0"/>
                          <a:ext cx="1035050" cy="336550"/>
                        </a:xfrm>
                        <a:prstGeom prst="rect">
                          <a:avLst/>
                        </a:prstGeom>
                        <a:noFill/>
                        <a:ln w="12700" cap="flat" cmpd="sng" algn="ctr">
                          <a:noFill/>
                          <a:prstDash val="solid"/>
                          <a:miter lim="800000"/>
                        </a:ln>
                        <a:effectLst/>
                      </wps:spPr>
                      <wps:txbx>
                        <w:txbxContent>
                          <w:p w14:paraId="4080C343"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DC921" id="_x0000_s1050" style="position:absolute;left:0;text-align:left;margin-left:231.5pt;margin-top:25.6pt;width:81.5pt;height: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tvSAIAAIwEAAAOAAAAZHJzL2Uyb0RvYy54bWysVEtv2zAMvg/YfxB0X+282i6IUwQNOgwI&#10;2gLt0DMjS7EAvSYpsbNfP0p2k6DbaVgOCilSfHz86MVdpxU5cB+kNRUdXZWUcMNsLc2uoj9eH77c&#10;UhIimBqUNbyiRx7o3fLzp0Xr5nxsG6tq7gkGMWHeuoo2Mbp5UQTWcA3hyjpu0Cis1xBR9bui9tBi&#10;dK2KcVleF631tfOW8RDwdt0b6TLHF4Kz+CRE4JGoimJtMZ8+n9t0FssFzHceXCPZUAb8QxUapMGk&#10;p1BriED2Xv4RSkvmbbAiXjGrCyuEZDz3gN2Myg/dvDTgeO4FwQnuBFP4f2HZ4+HFPXuEoXVhHlBM&#10;XXTC6/SP9ZEug3U8gcW7SBhejsrJrJwhpgxtk8n1DGUMU5xfOx/iN241SUJFPQ4jYwSHTYi967tL&#10;Smbsg1QqD0QZ0mKG8U2Z4gPyQiiIKGpXVzSYHSWgdkg4Fn0OefE2hVxDaMgBcObBKln3U9YyItWU&#10;1BW9LdNvKFeZlJ1nsgyFnbFIUuy2HZGYeDxNT9LV1tbHZ0+87QkVHHuQmHcDIT6DRwZh3bgV8QkP&#10;oSw2YweJksb6X3+7T/44WLRS0iIjsfife/CcEvXd4Mi/jqbTROGsTGc3Y1T8pWV7aTF7fW8RgBHu&#10;n2NZTP5RvYvCW/2Gy7NKWdEEhmHuHtJBuY/9puD6Mb5aZTekrYO4MS+OpeAJuoT4a/cG3g2TjsiR&#10;R/vOXph/GHjv2498tY9WyMyGM67IoqQg5TOfhvVMO3WpZ6/zR2T5GwAA//8DAFBLAwQUAAYACAAA&#10;ACEACwBeqd4AAAAKAQAADwAAAGRycy9kb3ducmV2LnhtbEyPTU/DMAyG70j8h8hI3Fi6MqqpazoB&#10;EkJoB8Rg9zTx2orGqZr0Y/8ec4Kj7Uevn7fYL64TEw6h9aRgvUpAIBlvW6oVfH2+3G1BhKjJ6s4T&#10;KrhggH15fVXo3PqZPnA6xlpwCIVcK2hi7HMpg2nQ6bDyPRLfzn5wOvI41NIOeuZw18k0STLpdEv8&#10;odE9Pjdovo+jU3Dy56fZmYrepst7O74eBmO2B6Vub5bHHYiIS/yD4Vef1aFkp8qPZIPoFGyye+4S&#10;FTysUxAMZGnGi4rJZJOCLAv5v0L5AwAA//8DAFBLAQItABQABgAIAAAAIQC2gziS/gAAAOEBAAAT&#10;AAAAAAAAAAAAAAAAAAAAAABbQ29udGVudF9UeXBlc10ueG1sUEsBAi0AFAAGAAgAAAAhADj9If/W&#10;AAAAlAEAAAsAAAAAAAAAAAAAAAAALwEAAF9yZWxzLy5yZWxzUEsBAi0AFAAGAAgAAAAhAPS/y29I&#10;AgAAjAQAAA4AAAAAAAAAAAAAAAAALgIAAGRycy9lMm9Eb2MueG1sUEsBAi0AFAAGAAgAAAAhAAsA&#10;XqneAAAACgEAAA8AAAAAAAAAAAAAAAAAogQAAGRycy9kb3ducmV2LnhtbFBLBQYAAAAABAAEAPMA&#10;AACtBQAAAAA=&#10;" filled="f" stroked="f" strokeweight="1pt">
                <v:textbox>
                  <w:txbxContent>
                    <w:p w14:paraId="4080C343"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Perempuan</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AFC27ED" wp14:editId="3694A2F0">
                <wp:simplePos x="0" y="0"/>
                <wp:positionH relativeFrom="column">
                  <wp:posOffset>1854200</wp:posOffset>
                </wp:positionH>
                <wp:positionV relativeFrom="paragraph">
                  <wp:posOffset>331470</wp:posOffset>
                </wp:positionV>
                <wp:extent cx="1035050" cy="271145"/>
                <wp:effectExtent l="0" t="0" r="0" b="0"/>
                <wp:wrapNone/>
                <wp:docPr id="1614019849" name="Rectangle 1"/>
                <wp:cNvGraphicFramePr/>
                <a:graphic xmlns:a="http://schemas.openxmlformats.org/drawingml/2006/main">
                  <a:graphicData uri="http://schemas.microsoft.com/office/word/2010/wordprocessingShape">
                    <wps:wsp>
                      <wps:cNvSpPr/>
                      <wps:spPr>
                        <a:xfrm>
                          <a:off x="0" y="0"/>
                          <a:ext cx="1035050" cy="271145"/>
                        </a:xfrm>
                        <a:prstGeom prst="rect">
                          <a:avLst/>
                        </a:prstGeom>
                        <a:noFill/>
                        <a:ln w="12700" cap="flat" cmpd="sng" algn="ctr">
                          <a:noFill/>
                          <a:prstDash val="solid"/>
                          <a:miter lim="800000"/>
                        </a:ln>
                        <a:effectLst/>
                      </wps:spPr>
                      <wps:txbx>
                        <w:txbxContent>
                          <w:p w14:paraId="0A18E7B7"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Laki-laki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C27ED" id="_x0000_s1051" style="position:absolute;left:0;text-align:left;margin-left:146pt;margin-top:26.1pt;width:81.5pt;height:2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4cSQIAAIwEAAAOAAAAZHJzL2Uyb0RvYy54bWysVEtv2zAMvg/YfxB0X21nydoZdYqgQYYB&#10;RRugHXpmZCkWoNckJXb360fJbhN0Ow3zQSZFmo+PH319M2hFjtwHaU1Dq4uSEm6YbaXZN/TH0+bT&#10;FSUhgmlBWcMb+sIDvVl+/HDdu5rPbGdVyz3BICbUvWtoF6OriyKwjmsIF9Zxg0ZhvYaIqt8XrYce&#10;o2tVzMryS9Fb3zpvGQ8Bb9ejkS5zfCE4iw9CBB6JaijWFvPp87lLZ7G8hnrvwXWSTWXAP1ShQRpM&#10;+hZqDRHIwcs/QmnJvA1WxAtmdWGFkIznHrCbqnzXzWMHjudeEJzg3mAK/y8suz8+uq1HGHoX6oBi&#10;6mIQXqc31keGDNbLG1h8iIThZVV+XpQLxJShbXZZVfNFQrM4fe18iN+41SQJDfU4jIwRHO9CHF1f&#10;XVIyYzdSqTwQZUiPGWaXZYoPyAuhIKKoXdvQYPaUgNoj4Vj0OeTZtynkGkJHjoAzD1bJdpyylhGp&#10;pqRu6FWZnqlcZVJ2nskyFXbCIklx2A1EYuJZ7jBd7Wz7svXE25FQwbGNxLx3EOIWPDII68atiA94&#10;CGWxGTtJlHTW//rbffLHwaKVkh4ZicX/PIDnlKjvBkf+tZrPE4WzMl9czlDx55bducUc9K1FACrc&#10;P8eymPyjehWFt/oZl2eVsqIJDMPcI6STchvHTcH1Y3y1ym5IWwfxzjw6loIn6BLiT8MzeDdNOiJH&#10;7u0re6F+N/DRdxz56hCtkJkNJ1yRRUlBymc+TeuZdupcz16nn8jyNwAAAP//AwBQSwMEFAAGAAgA&#10;AAAhALNCsWLeAAAACQEAAA8AAABkcnMvZG93bnJldi54bWxMj81OwzAQhO9IvIO1SNyog9WgJsSp&#10;AAkh1AOiwN2xt0lEvI5s56dvjznBcXZGs99U+9UObEYfekcSbjcZMCTtTE+thM+P55sdsBAVGTU4&#10;QglnDLCvLy8qVRq30DvOx9iyVEKhVBK6GMeS86A7tCps3IiUvJPzVsUkfcuNV0sqtwMXWXbHreop&#10;fejUiE8d6u/jZCV8udPjYnVDr/P5rZ9eDl7r3UHK66v14R5YxDX+heEXP6FDnZgaN5EJbJAgCpG2&#10;RAm5EMBSYJvn6dBIKLYF8Lri/xfUPwAAAP//AwBQSwECLQAUAAYACAAAACEAtoM4kv4AAADhAQAA&#10;EwAAAAAAAAAAAAAAAAAAAAAAW0NvbnRlbnRfVHlwZXNdLnhtbFBLAQItABQABgAIAAAAIQA4/SH/&#10;1gAAAJQBAAALAAAAAAAAAAAAAAAAAC8BAABfcmVscy8ucmVsc1BLAQItABQABgAIAAAAIQAe0M4c&#10;SQIAAIwEAAAOAAAAAAAAAAAAAAAAAC4CAABkcnMvZTJvRG9jLnhtbFBLAQItABQABgAIAAAAIQCz&#10;QrFi3gAAAAkBAAAPAAAAAAAAAAAAAAAAAKMEAABkcnMvZG93bnJldi54bWxQSwUGAAAAAAQABADz&#10;AAAArgUAAAAA&#10;" filled="f" stroked="f" strokeweight="1pt">
                <v:textbox>
                  <w:txbxContent>
                    <w:p w14:paraId="0A18E7B7"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Laki-laki</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7F3BA421" wp14:editId="2E14891D">
                <wp:simplePos x="0" y="0"/>
                <wp:positionH relativeFrom="column">
                  <wp:posOffset>4000582</wp:posOffset>
                </wp:positionH>
                <wp:positionV relativeFrom="paragraph">
                  <wp:posOffset>27940</wp:posOffset>
                </wp:positionV>
                <wp:extent cx="257727" cy="159026"/>
                <wp:effectExtent l="0" t="0" r="28575" b="12700"/>
                <wp:wrapNone/>
                <wp:docPr id="1241317223" name="Rectangle 1"/>
                <wp:cNvGraphicFramePr/>
                <a:graphic xmlns:a="http://schemas.openxmlformats.org/drawingml/2006/main">
                  <a:graphicData uri="http://schemas.microsoft.com/office/word/2010/wordprocessingShape">
                    <wps:wsp>
                      <wps:cNvSpPr/>
                      <wps:spPr>
                        <a:xfrm>
                          <a:off x="0" y="0"/>
                          <a:ext cx="257727" cy="1590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FA4D5" id="Rectangle 1" o:spid="_x0000_s1026" style="position:absolute;margin-left:315pt;margin-top:2.2pt;width:20.3pt;height: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RZWAIAALUEAAAOAAAAZHJzL2Uyb0RvYy54bWysVE1PGzEQvVfqf7B8L5usgEDEBkUgqkoI&#10;kELFefDaWUu2x7WdbNJf37F3ISntqWoOzozn+/nNXl3vrGFbGaJG1/DpyYQz6QS22q0b/v357ssF&#10;ZzGBa8Ggkw3fy8ivF58/XfV+Lmvs0LQyMEri4rz3De9S8vOqiqKTFuIJeunIqDBYSKSGddUG6Cm7&#10;NVU9mZxXPYbWBxQyRrq9HYx8UfIrJUV6VCrKxEzDqbdUzlDO13xWiyuYrwP4TouxDfiHLixoR0Xf&#10;U91CArYJ+o9UVouAEVU6EWgrVEoLWWagaaaTD9OsOvCyzELgRP8OU/x/acXDduWfAsHQ+ziPJOYp&#10;dirY/E/9sV0Ba/8OltwlJuiyPpvN6hlngkzTs8tJfZ7BrA7BPsT0VaJlWWh4oLcoEMH2PqbB9c0l&#10;13J4p40p72Ec6ylpPZvQkwkgWigDiUTr24ZHt+YMzJr4JlIoKSMa3ebwnCju440JbAv05MSUFvtn&#10;6pkzAzGRgQYpv7Hb30JzP7cQuyG4mAaGWJ2Ipkbbhl8cRxuXK8pCtHGqA45ZesV2/xRYwIF50Ys7&#10;TUXuqZcnCEQ1mpDWJz3SoQzS2DhKnHUYfv7tPvsTA8jKWU/UJUh+bCBIGvGbI25cTk9PM9eLcno2&#10;q0kJx5bXY4vb2BskqKa0qF4UMfsn8yaqgPaFtmyZq5IJnKDaA/ijcpOGlaI9FXK5LG7Ebw/p3q28&#10;yMkzThne590LBD9yItHDPOAbzWH+gRqD70CO5Sah0oU3B1yJb1mh3SjMG/c4L9+xXrwOX5vFLwAA&#10;AP//AwBQSwMEFAAGAAgAAAAhAOksIavdAAAACAEAAA8AAABkcnMvZG93bnJldi54bWxMj81OwzAQ&#10;hO9IvIO1SNyoTRulELKpKqSe4NIfVeLmxEsSYa+j2E3D22NOcBzNaOabcjM7KyYaQ+8Z4XGhQBA3&#10;3vTcIpyOu4cnECFqNtp6JoRvCrCpbm9KXRh/5T1Nh9iKVMKh0AhdjEMhZWg6cjos/ECcvE8/Oh2T&#10;HFtpRn1N5c7KpVK5dLrntNDpgV47ar4OF4ewV8fzm3tfqY9anc5h52w9bS3i/d28fQERaY5/YfjF&#10;T+hQJabaX9gEYRHylUpfIkKWgUh+vlY5iBph+ZyBrEr5/0D1AwAA//8DAFBLAQItABQABgAIAAAA&#10;IQC2gziS/gAAAOEBAAATAAAAAAAAAAAAAAAAAAAAAABbQ29udGVudF9UeXBlc10ueG1sUEsBAi0A&#10;FAAGAAgAAAAhADj9If/WAAAAlAEAAAsAAAAAAAAAAAAAAAAALwEAAF9yZWxzLy5yZWxzUEsBAi0A&#10;FAAGAAgAAAAhANtLZFlYAgAAtQQAAA4AAAAAAAAAAAAAAAAALgIAAGRycy9lMm9Eb2MueG1sUEsB&#10;Ai0AFAAGAAgAAAAhAOksIavdAAAACAEAAA8AAAAAAAAAAAAAAAAAsgQAAGRycy9kb3ducmV2Lnht&#10;bFBLBQYAAAAABAAEAPMAAAC8BQ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64DCF294" wp14:editId="0B52F7D4">
                <wp:simplePos x="0" y="0"/>
                <wp:positionH relativeFrom="column">
                  <wp:posOffset>3239217</wp:posOffset>
                </wp:positionH>
                <wp:positionV relativeFrom="paragraph">
                  <wp:posOffset>29210</wp:posOffset>
                </wp:positionV>
                <wp:extent cx="257727" cy="159026"/>
                <wp:effectExtent l="0" t="0" r="28575" b="12700"/>
                <wp:wrapNone/>
                <wp:docPr id="848117596" name="Rectangle 1"/>
                <wp:cNvGraphicFramePr/>
                <a:graphic xmlns:a="http://schemas.openxmlformats.org/drawingml/2006/main">
                  <a:graphicData uri="http://schemas.microsoft.com/office/word/2010/wordprocessingShape">
                    <wps:wsp>
                      <wps:cNvSpPr/>
                      <wps:spPr>
                        <a:xfrm>
                          <a:off x="0" y="0"/>
                          <a:ext cx="257727" cy="1590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90ACE" id="Rectangle 1" o:spid="_x0000_s1026" style="position:absolute;margin-left:255.05pt;margin-top:2.3pt;width:20.3pt;height: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RZWAIAALUEAAAOAAAAZHJzL2Uyb0RvYy54bWysVE1PGzEQvVfqf7B8L5usgEDEBkUgqkoI&#10;kELFefDaWUu2x7WdbNJf37F3ISntqWoOzozn+/nNXl3vrGFbGaJG1/DpyYQz6QS22q0b/v357ssF&#10;ZzGBa8Ggkw3fy8ivF58/XfV+Lmvs0LQyMEri4rz3De9S8vOqiqKTFuIJeunIqDBYSKSGddUG6Cm7&#10;NVU9mZxXPYbWBxQyRrq9HYx8UfIrJUV6VCrKxEzDqbdUzlDO13xWiyuYrwP4TouxDfiHLixoR0Xf&#10;U91CArYJ+o9UVouAEVU6EWgrVEoLWWagaaaTD9OsOvCyzELgRP8OU/x/acXDduWfAsHQ+ziPJOYp&#10;dirY/E/9sV0Ba/8OltwlJuiyPpvN6hlngkzTs8tJfZ7BrA7BPsT0VaJlWWh4oLcoEMH2PqbB9c0l&#10;13J4p40p72Ec6ylpPZvQkwkgWigDiUTr24ZHt+YMzJr4JlIoKSMa3ebwnCju440JbAv05MSUFvtn&#10;6pkzAzGRgQYpv7Hb30JzP7cQuyG4mAaGWJ2Ipkbbhl8cRxuXK8pCtHGqA45ZesV2/xRYwIF50Ys7&#10;TUXuqZcnCEQ1mpDWJz3SoQzS2DhKnHUYfv7tPvsTA8jKWU/UJUh+bCBIGvGbI25cTk9PM9eLcno2&#10;q0kJx5bXY4vb2BskqKa0qF4UMfsn8yaqgPaFtmyZq5IJnKDaA/ijcpOGlaI9FXK5LG7Ebw/p3q28&#10;yMkzThne590LBD9yItHDPOAbzWH+gRqD70CO5Sah0oU3B1yJb1mh3SjMG/c4L9+xXrwOX5vFLwAA&#10;AP//AwBQSwMEFAAGAAgAAAAhAPUFM5neAAAACAEAAA8AAABkcnMvZG93bnJldi54bWxMj81OwzAQ&#10;hO9IvIO1SNyonUICDdlUFVJPcOmPKnFzkm0SYa+j2E3D22NOcBzNaOabYj1bIyYafe8YIVkoEMS1&#10;a3puEY6H7cMLCB80N9o4JoRv8rAub28KnTfuyjua9qEVsYR9rhG6EIZcSl93ZLVfuIE4emc3Wh2i&#10;HFvZjPoay62RS6UyaXXPcaHTA711VH/tLxZhpw6nd/vxqD4rdTz5rTXVtDGI93fz5hVEoDn8heEX&#10;P6JDGZkqd+HGC4OQJiqJUYSnDET001Q9g6gQlqsMZFnI/wfKHwAAAP//AwBQSwECLQAUAAYACAAA&#10;ACEAtoM4kv4AAADhAQAAEwAAAAAAAAAAAAAAAAAAAAAAW0NvbnRlbnRfVHlwZXNdLnhtbFBLAQIt&#10;ABQABgAIAAAAIQA4/SH/1gAAAJQBAAALAAAAAAAAAAAAAAAAAC8BAABfcmVscy8ucmVsc1BLAQIt&#10;ABQABgAIAAAAIQDbS2RZWAIAALUEAAAOAAAAAAAAAAAAAAAAAC4CAABkcnMvZTJvRG9jLnhtbFBL&#10;AQItABQABgAIAAAAIQD1BTOZ3gAAAAgBAAAPAAAAAAAAAAAAAAAAALIEAABkcnMvZG93bnJldi54&#10;bWxQSwUGAAAAAAQABADzAAAAvQU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08FA2E40" wp14:editId="00CD0381">
                <wp:simplePos x="0" y="0"/>
                <wp:positionH relativeFrom="column">
                  <wp:posOffset>2480863</wp:posOffset>
                </wp:positionH>
                <wp:positionV relativeFrom="paragraph">
                  <wp:posOffset>26035</wp:posOffset>
                </wp:positionV>
                <wp:extent cx="257727" cy="159026"/>
                <wp:effectExtent l="0" t="0" r="28575" b="12700"/>
                <wp:wrapNone/>
                <wp:docPr id="1178338521" name="Rectangle 1"/>
                <wp:cNvGraphicFramePr/>
                <a:graphic xmlns:a="http://schemas.openxmlformats.org/drawingml/2006/main">
                  <a:graphicData uri="http://schemas.microsoft.com/office/word/2010/wordprocessingShape">
                    <wps:wsp>
                      <wps:cNvSpPr/>
                      <wps:spPr>
                        <a:xfrm>
                          <a:off x="0" y="0"/>
                          <a:ext cx="257727" cy="1590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EEE3E" id="Rectangle 1" o:spid="_x0000_s1026" style="position:absolute;margin-left:195.35pt;margin-top:2.05pt;width:20.3pt;height: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RZWAIAALUEAAAOAAAAZHJzL2Uyb0RvYy54bWysVE1PGzEQvVfqf7B8L5usgEDEBkUgqkoI&#10;kELFefDaWUu2x7WdbNJf37F3ISntqWoOzozn+/nNXl3vrGFbGaJG1/DpyYQz6QS22q0b/v357ssF&#10;ZzGBa8Ggkw3fy8ivF58/XfV+Lmvs0LQyMEri4rz3De9S8vOqiqKTFuIJeunIqDBYSKSGddUG6Cm7&#10;NVU9mZxXPYbWBxQyRrq9HYx8UfIrJUV6VCrKxEzDqbdUzlDO13xWiyuYrwP4TouxDfiHLixoR0Xf&#10;U91CArYJ+o9UVouAEVU6EWgrVEoLWWagaaaTD9OsOvCyzELgRP8OU/x/acXDduWfAsHQ+ziPJOYp&#10;dirY/E/9sV0Ba/8OltwlJuiyPpvN6hlngkzTs8tJfZ7BrA7BPsT0VaJlWWh4oLcoEMH2PqbB9c0l&#10;13J4p40p72Ec6ylpPZvQkwkgWigDiUTr24ZHt+YMzJr4JlIoKSMa3ebwnCju440JbAv05MSUFvtn&#10;6pkzAzGRgQYpv7Hb30JzP7cQuyG4mAaGWJ2Ipkbbhl8cRxuXK8pCtHGqA45ZesV2/xRYwIF50Ys7&#10;TUXuqZcnCEQ1mpDWJz3SoQzS2DhKnHUYfv7tPvsTA8jKWU/UJUh+bCBIGvGbI25cTk9PM9eLcno2&#10;q0kJx5bXY4vb2BskqKa0qF4UMfsn8yaqgPaFtmyZq5IJnKDaA/ijcpOGlaI9FXK5LG7Ebw/p3q28&#10;yMkzThne590LBD9yItHDPOAbzWH+gRqD70CO5Sah0oU3B1yJb1mh3SjMG/c4L9+xXrwOX5vFLwAA&#10;AP//AwBQSwMEFAAGAAgAAAAhAMk2c8zdAAAACAEAAA8AAABkcnMvZG93bnJldi54bWxMj81OwzAQ&#10;hO9IvIO1SNyonaYCGrKpKqSe4NIfVeLmxEsSYa+j2E3D22NOcBzNaOabcjM7KyYaQ+8ZIVsoEMSN&#10;Nz23CKfj7uEZRIiajbaeCeGbAmyq25tSF8ZfeU/TIbYilXAoNEIX41BIGZqOnA4LPxAn79OPTsck&#10;x1aaUV9TubNyqdSjdLrntNDpgV47ar4OF4ewV8fzm3vP1UetTuewc7aethbx/m7evoCINMe/MPzi&#10;J3SoElPtL2yCsAj5Wj2lKMIqA5H8VZ7lIGqE5ToDWZXy/4HqBwAA//8DAFBLAQItABQABgAIAAAA&#10;IQC2gziS/gAAAOEBAAATAAAAAAAAAAAAAAAAAAAAAABbQ29udGVudF9UeXBlc10ueG1sUEsBAi0A&#10;FAAGAAgAAAAhADj9If/WAAAAlAEAAAsAAAAAAAAAAAAAAAAALwEAAF9yZWxzLy5yZWxzUEsBAi0A&#10;FAAGAAgAAAAhANtLZFlYAgAAtQQAAA4AAAAAAAAAAAAAAAAALgIAAGRycy9lMm9Eb2MueG1sUEsB&#10;Ai0AFAAGAAgAAAAhAMk2c8zdAAAACAEAAA8AAAAAAAAAAAAAAAAAsgQAAGRycy9kb3ducmV2Lnht&#10;bFBLBQYAAAAABAAEAPMAAAC8BQ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540C0C75" wp14:editId="6D46BEDE">
                <wp:simplePos x="0" y="0"/>
                <wp:positionH relativeFrom="column">
                  <wp:posOffset>1701165</wp:posOffset>
                </wp:positionH>
                <wp:positionV relativeFrom="paragraph">
                  <wp:posOffset>25679</wp:posOffset>
                </wp:positionV>
                <wp:extent cx="257727" cy="159026"/>
                <wp:effectExtent l="0" t="0" r="28575" b="12700"/>
                <wp:wrapNone/>
                <wp:docPr id="698018151" name="Rectangle 1"/>
                <wp:cNvGraphicFramePr/>
                <a:graphic xmlns:a="http://schemas.openxmlformats.org/drawingml/2006/main">
                  <a:graphicData uri="http://schemas.microsoft.com/office/word/2010/wordprocessingShape">
                    <wps:wsp>
                      <wps:cNvSpPr/>
                      <wps:spPr>
                        <a:xfrm>
                          <a:off x="0" y="0"/>
                          <a:ext cx="257727" cy="15902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5BDB" id="Rectangle 1" o:spid="_x0000_s1026" style="position:absolute;margin-left:133.95pt;margin-top:2pt;width:20.3pt;height: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RZWAIAALUEAAAOAAAAZHJzL2Uyb0RvYy54bWysVE1PGzEQvVfqf7B8L5usgEDEBkUgqkoI&#10;kELFefDaWUu2x7WdbNJf37F3ISntqWoOzozn+/nNXl3vrGFbGaJG1/DpyYQz6QS22q0b/v357ssF&#10;ZzGBa8Ggkw3fy8ivF58/XfV+Lmvs0LQyMEri4rz3De9S8vOqiqKTFuIJeunIqDBYSKSGddUG6Cm7&#10;NVU9mZxXPYbWBxQyRrq9HYx8UfIrJUV6VCrKxEzDqbdUzlDO13xWiyuYrwP4TouxDfiHLixoR0Xf&#10;U91CArYJ+o9UVouAEVU6EWgrVEoLWWagaaaTD9OsOvCyzELgRP8OU/x/acXDduWfAsHQ+ziPJOYp&#10;dirY/E/9sV0Ba/8OltwlJuiyPpvN6hlngkzTs8tJfZ7BrA7BPsT0VaJlWWh4oLcoEMH2PqbB9c0l&#10;13J4p40p72Ec6ylpPZvQkwkgWigDiUTr24ZHt+YMzJr4JlIoKSMa3ebwnCju440JbAv05MSUFvtn&#10;6pkzAzGRgQYpv7Hb30JzP7cQuyG4mAaGWJ2Ipkbbhl8cRxuXK8pCtHGqA45ZesV2/xRYwIF50Ys7&#10;TUXuqZcnCEQ1mpDWJz3SoQzS2DhKnHUYfv7tPvsTA8jKWU/UJUh+bCBIGvGbI25cTk9PM9eLcno2&#10;q0kJx5bXY4vb2BskqKa0qF4UMfsn8yaqgPaFtmyZq5IJnKDaA/ijcpOGlaI9FXK5LG7Ebw/p3q28&#10;yMkzThne590LBD9yItHDPOAbzWH+gRqD70CO5Sah0oU3B1yJb1mh3SjMG/c4L9+xXrwOX5vFLwAA&#10;AP//AwBQSwMEFAAGAAgAAAAhAF7TalvdAAAACAEAAA8AAABkcnMvZG93bnJldi54bWxMj8tOwzAQ&#10;RfdI/IM1SOyoTQulTeNUFVJXsOlDldg58TSJsMdR7Kbh7xlWdDk6V3fOzdejd2LAPraBNDxPFAik&#10;KtiWag3Hw/ZpASImQ9a4QKjhByOsi/u73GQ2XGmHwz7VgksoZkZDk1KXSRmrBr2Jk9AhMTuH3pvE&#10;Z19L25srl3snp0rNpTct8YfGdPjeYPW9v3gNO3U4ffjPmfoq1fEUt96Vw8Zp/fgwblYgEo7pPwx/&#10;+qwOBTuV4UI2CqdhOn9bclTDC09iPlOLVxAlg6UCWeTydkDxCwAA//8DAFBLAQItABQABgAIAAAA&#10;IQC2gziS/gAAAOEBAAATAAAAAAAAAAAAAAAAAAAAAABbQ29udGVudF9UeXBlc10ueG1sUEsBAi0A&#10;FAAGAAgAAAAhADj9If/WAAAAlAEAAAsAAAAAAAAAAAAAAAAALwEAAF9yZWxzLy5yZWxzUEsBAi0A&#10;FAAGAAgAAAAhANtLZFlYAgAAtQQAAA4AAAAAAAAAAAAAAAAALgIAAGRycy9lMm9Eb2MueG1sUEsB&#10;Ai0AFAAGAAgAAAAhAF7TalvdAAAACAEAAA8AAAAAAAAAAAAAAAAAsgQAAGRycy9kb3ducmV2Lnht&#10;bFBLBQYAAAAABAAEAPMAAAC8BQAAAAA=&#10;" filled="f" strokecolor="windowText" strokeweight="1pt"/>
            </w:pict>
          </mc:Fallback>
        </mc:AlternateContent>
      </w:r>
      <w:r w:rsidRPr="0099690B">
        <w:rPr>
          <w:rFonts w:ascii="Times New Roman" w:hAnsi="Times New Roman" w:cs="Times New Roman"/>
          <w:sz w:val="24"/>
          <w:szCs w:val="24"/>
        </w:rPr>
        <w:t>Umur</w:t>
      </w:r>
      <w:r w:rsidRPr="0099690B">
        <w:rPr>
          <w:rFonts w:ascii="Times New Roman" w:hAnsi="Times New Roman" w:cs="Times New Roman"/>
          <w:sz w:val="24"/>
          <w:szCs w:val="24"/>
        </w:rPr>
        <w:tab/>
        <w:t xml:space="preserve">: </w:t>
      </w:r>
      <w:r w:rsidRPr="0099690B">
        <w:rPr>
          <w:rFonts w:ascii="Times New Roman" w:hAnsi="Times New Roman" w:cs="Times New Roman"/>
          <w:sz w:val="24"/>
          <w:szCs w:val="24"/>
        </w:rPr>
        <w:tab/>
        <w:t xml:space="preserve">20-24 </w:t>
      </w:r>
    </w:p>
    <w:p w14:paraId="1838C9DF" w14:textId="46F4833D" w:rsidR="007A0ED6" w:rsidRPr="0099690B" w:rsidRDefault="00684F37" w:rsidP="007A0ED6">
      <w:pPr>
        <w:tabs>
          <w:tab w:val="left" w:pos="2552"/>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E153233" wp14:editId="46CC9E06">
                <wp:simplePos x="0" y="0"/>
                <wp:positionH relativeFrom="column">
                  <wp:posOffset>4331398</wp:posOffset>
                </wp:positionH>
                <wp:positionV relativeFrom="paragraph">
                  <wp:posOffset>334645</wp:posOffset>
                </wp:positionV>
                <wp:extent cx="1437005" cy="332105"/>
                <wp:effectExtent l="0" t="0" r="0" b="0"/>
                <wp:wrapNone/>
                <wp:docPr id="2126611457" name="Rectangle 1"/>
                <wp:cNvGraphicFramePr/>
                <a:graphic xmlns:a="http://schemas.openxmlformats.org/drawingml/2006/main">
                  <a:graphicData uri="http://schemas.microsoft.com/office/word/2010/wordprocessingShape">
                    <wps:wsp>
                      <wps:cNvSpPr/>
                      <wps:spPr>
                        <a:xfrm>
                          <a:off x="0" y="0"/>
                          <a:ext cx="1437005" cy="332105"/>
                        </a:xfrm>
                        <a:prstGeom prst="rect">
                          <a:avLst/>
                        </a:prstGeom>
                        <a:noFill/>
                        <a:ln w="12700" cap="flat" cmpd="sng" algn="ctr">
                          <a:noFill/>
                          <a:prstDash val="solid"/>
                          <a:miter lim="800000"/>
                        </a:ln>
                        <a:effectLst/>
                      </wps:spPr>
                      <wps:txbx>
                        <w:txbxContent>
                          <w:p w14:paraId="16042FDA"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Lainnya, Sebutkan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53233" id="_x0000_s1052" style="position:absolute;left:0;text-align:left;margin-left:341.05pt;margin-top:26.35pt;width:113.15pt;height:26.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2gSQIAAIwEAAAOAAAAZHJzL2Uyb0RvYy54bWysVEtvGjEQvlfqf7B8L7sQ8ijKEqEgqkoo&#10;QUqqnI3XZi3ZHtc27NJf37F3CSjtqSoHM+MZz+Obb/b+oTOaHIQPCmxFx6OSEmE51MruKvrjdfXl&#10;jpIQma2ZBisqehSBPsw/f7pv3UxMoAFdC08wiA2z1lW0idHNiiLwRhgWRuCERaMEb1hE1e+K2rMW&#10;oxtdTMrypmjB184DFyHg7bI30nmOL6Xg8VnKICLRFcXaYj59PrfpLOb3bLbzzDWKD2Wwf6jCMGUx&#10;6XuoJYuM7L36I5RR3EMAGUccTAFSKi5yD9jNuPzQzUvDnMi9IDjBvcMU/l9Y/nR4cRuPMLQuzAKK&#10;qYtOepP+sT7SZbCO72CJLhKOl+Pp1W1ZXlPC0XZ1NRmjjGGK82vnQ/wmwJAkVNTjMDJG7LAOsXc9&#10;uaRkFlZK6zwQbUmLGSaYAOMz5IXULKJoXF3RYHeUML1DwvHoc8iLtynkkoWGHBjOPIBWdT9loyJS&#10;TStT0bsy/YZytU3ZRSbLUNgZiyTFbtsRhYknN+lJutpCfdx44qEnVHB8pTDvmoW4YR4ZhHXjVsRn&#10;PKQGbAYGiZIG/K+/3Sd/HCxaKWmRkVj8zz3zghL93eLIv46n00ThrEyvbyeo+EvL9tJi9+YREIAx&#10;7p/jWUz+UZ9E6cG84fIsUlY0Mcsxdw/poDzGflNw/bhYLLIb0taxuLYvjqfgCbqE+Gv3xrwbJh2R&#10;I09wYi+bfRh479uPfLGPIFVmwxlXZFFSkPKZT8N6pp261LPX+SMy/w0AAP//AwBQSwMEFAAGAAgA&#10;AAAhAEmHlPPeAAAACgEAAA8AAABkcnMvZG93bnJldi54bWxMj8tOwzAQRfdI/IM1SOyo3YiWEOJU&#10;gIQQ6qKiwN6x3SQiHke28+jfM6xgObpH954pd4vr2WRD7DxKWK8EMIvamw4bCZ8fLzc5sJgUGtV7&#10;tBLONsKuurwoVWH8jO92OqaGUQnGQkloUxoKzqNurVNx5QeLlJ18cCrRGRpugpqp3PU8E2LLneqQ&#10;Flo12OfW6u/j6CR8+dPT7HSNb9P50I2v+6B1vpfy+mp5fACW7JL+YPjVJ3WoyKn2I5rIegnbPFsT&#10;KmGT3QEj4F7kt8BqIsVGAK9K/v+F6gcAAP//AwBQSwECLQAUAAYACAAAACEAtoM4kv4AAADhAQAA&#10;EwAAAAAAAAAAAAAAAAAAAAAAW0NvbnRlbnRfVHlwZXNdLnhtbFBLAQItABQABgAIAAAAIQA4/SH/&#10;1gAAAJQBAAALAAAAAAAAAAAAAAAAAC8BAABfcmVscy8ucmVsc1BLAQItABQABgAIAAAAIQDCWh2g&#10;SQIAAIwEAAAOAAAAAAAAAAAAAAAAAC4CAABkcnMvZTJvRG9jLnhtbFBLAQItABQABgAIAAAAIQBJ&#10;h5Tz3gAAAAoBAAAPAAAAAAAAAAAAAAAAAKMEAABkcnMvZG93bnJldi54bWxQSwUGAAAAAAQABADz&#10;AAAArgUAAAAA&#10;" filled="f" stroked="f" strokeweight="1pt">
                <v:textbox>
                  <w:txbxContent>
                    <w:p w14:paraId="16042FDA"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Lainnya, Sebutkan</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EFCEDC0" wp14:editId="2D5B8AF6">
                <wp:simplePos x="0" y="0"/>
                <wp:positionH relativeFrom="column">
                  <wp:posOffset>2886010</wp:posOffset>
                </wp:positionH>
                <wp:positionV relativeFrom="paragraph">
                  <wp:posOffset>334010</wp:posOffset>
                </wp:positionV>
                <wp:extent cx="1437005" cy="332105"/>
                <wp:effectExtent l="0" t="0" r="0" b="0"/>
                <wp:wrapNone/>
                <wp:docPr id="1619723039" name="Rectangle 1"/>
                <wp:cNvGraphicFramePr/>
                <a:graphic xmlns:a="http://schemas.openxmlformats.org/drawingml/2006/main">
                  <a:graphicData uri="http://schemas.microsoft.com/office/word/2010/wordprocessingShape">
                    <wps:wsp>
                      <wps:cNvSpPr/>
                      <wps:spPr>
                        <a:xfrm>
                          <a:off x="0" y="0"/>
                          <a:ext cx="1437005" cy="332105"/>
                        </a:xfrm>
                        <a:prstGeom prst="rect">
                          <a:avLst/>
                        </a:prstGeom>
                        <a:noFill/>
                        <a:ln w="12700" cap="flat" cmpd="sng" algn="ctr">
                          <a:noFill/>
                          <a:prstDash val="solid"/>
                          <a:miter lim="800000"/>
                        </a:ln>
                        <a:effectLst/>
                      </wps:spPr>
                      <wps:txbx>
                        <w:txbxContent>
                          <w:p w14:paraId="293B120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Pegawai Swasta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EDC0" id="_x0000_s1053" style="position:absolute;left:0;text-align:left;margin-left:227.25pt;margin-top:26.3pt;width:113.15pt;height:26.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UtSgIAAIwEAAAOAAAAZHJzL2Uyb0RvYy54bWysVE1v2zAMvQ/YfxB0X+2k6doFdYqgRYcB&#10;RVegHXpmZCkWIImapMTufv0o2W2CbqdhOSikSPHj8dGXV4M1bC9D1OgaPjupOZNOYKvdtuE/nm4/&#10;XXAWE7gWDDrZ8BcZ+dXq44fL3i/lHDs0rQyMgri47H3Du5T8sqqi6KSFeIJeOjIqDBYSqWFbtQF6&#10;im5NNa/rz1WPofUBhYyRbm9GI1+V+EpJkb4rFWVipuFUWypnKOcmn9XqEpbbAL7TYioD/qEKC9pR&#10;0rdQN5CA7YL+I5TVImBElU4E2gqV0kKWHqibWf2um8cOvCy9EDjRv8EU/19Ycb9/9A+BYOh9XEYS&#10;cxeDCjb/U31sKGC9vIElh8QEXc4Wp+d1fcaZINvp6XxGMoWpDq99iOmrRMuy0PBAwygYwf4uptH1&#10;1SUnc3irjSkDMY71lGFOCSg+EC+UgUSi9W3Do9tyBmZLhBMplJBHb3PIG4gd2wPNPKLR7ThlqxNR&#10;zWjb8Is6/6ZyjcvZZSHLVNgBiyylYTMwTYnn5/lJvtpg+/IQWMCRUNGLW0157yCmBwjEIKqbtiJ9&#10;p0MZpGZwkjjrMPz62332p8GSlbOeGEnF/9xBkJyZb45G/mW2WGQKF2Vxdj4nJRxbNscWt7PXSADM&#10;aP+8KGL2T+ZVVAHtMy3POmclEzhBuUdIJ+U6jZtC6yfkel3ciLYe0p179CIHz9BlxJ+GZwh+mnQi&#10;jtzjK3th+W7go+848vUuodKFDQdciUVZIcoXPk3rmXfqWC9eh4/I6jcAAAD//wMAUEsDBBQABgAI&#10;AAAAIQA3d7Cj3gAAAAoBAAAPAAAAZHJzL2Rvd25yZXYueG1sTI9NS8QwFEX3gv8hPMGdkzi0pVOb&#10;DiqIyCzE0dmnSaYtNi+lST/m3/tc6fLxDveeW+5X17PZjqHzKOF+I4BZ1N502Ej4+ny5y4GFqNCo&#10;3qOVcLEB9tX1VakK4xf8sPMxNoxCMBRKQhvjUHAedGudChs/WKTf2Y9ORTrHhptRLRTuer4VIuNO&#10;dUgNrRrsc2v193FyEk7+/LQ4XePbfHnvptfDqHV+kPL2Zn18ABbtGv9g+NUndajIqfYTmsB6CUma&#10;pIRKSLcZMAKyXNCWmkiR7IBXJf8/ofoBAAD//wMAUEsBAi0AFAAGAAgAAAAhALaDOJL+AAAA4QEA&#10;ABMAAAAAAAAAAAAAAAAAAAAAAFtDb250ZW50X1R5cGVzXS54bWxQSwECLQAUAAYACAAAACEAOP0h&#10;/9YAAACUAQAACwAAAAAAAAAAAAAAAAAvAQAAX3JlbHMvLnJlbHNQSwECLQAUAAYACAAAACEAFDjV&#10;LUoCAACMBAAADgAAAAAAAAAAAAAAAAAuAgAAZHJzL2Uyb0RvYy54bWxQSwECLQAUAAYACAAAACEA&#10;N3ewo94AAAAKAQAADwAAAAAAAAAAAAAAAACkBAAAZHJzL2Rvd25yZXYueG1sUEsFBgAAAAAEAAQA&#10;8wAAAK8FAAAAAA==&#10;" filled="f" stroked="f" strokeweight="1pt">
                <v:textbox>
                  <w:txbxContent>
                    <w:p w14:paraId="293B120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Pegawai Swasta</w:t>
                      </w:r>
                    </w:p>
                  </w:txbxContent>
                </v:textbox>
              </v:rect>
            </w:pict>
          </mc:Fallback>
        </mc:AlternateContent>
      </w:r>
      <w:r w:rsidR="007A0ED6" w:rsidRPr="0099690B">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AF7F8AF" wp14:editId="060C0B59">
                <wp:simplePos x="0" y="0"/>
                <wp:positionH relativeFrom="column">
                  <wp:posOffset>1852930</wp:posOffset>
                </wp:positionH>
                <wp:positionV relativeFrom="paragraph">
                  <wp:posOffset>336995</wp:posOffset>
                </wp:positionV>
                <wp:extent cx="752475" cy="271145"/>
                <wp:effectExtent l="0" t="0" r="0" b="0"/>
                <wp:wrapNone/>
                <wp:docPr id="1470726843"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583C31F8"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7F8AF" id="_x0000_s1054" style="position:absolute;left:0;text-align:left;margin-left:145.9pt;margin-top:26.55pt;width:59.25pt;height:21.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LISQIAAIsEAAAOAAAAZHJzL2Uyb0RvYy54bWysVEtvGjEQvlfqf7B8bxZWUAhiiVAQVaUo&#10;iZRUOQ9em7XkV23DLv31HXuXgNKeqnIwM57xPL75Zpd3nVbkyH2Q1lR0fDOihBtma2n2Ff3xuv0y&#10;pyREMDUoa3hFTzzQu9XnT8vWLXhpG6tq7gkGMWHRuoo2MbpFUQTWcA3hxjpu0Cis1xBR9fui9tBi&#10;dK2KcjT6WrTW185bxkPA201vpKscXwjO4pMQgUeiKoq1xXz6fO7SWayWsNh7cI1kQxnwD1VokAaT&#10;vofaQARy8PKPUFoyb4MV8YZZXVghJOO5B+xmPPrQzUsDjudeEJzg3mEK/y8sezy+uGePMLQuLAKK&#10;qYtOeJ3+sT7SZbBO72DxLhKGl7NpOZlNKWFoKmfj8WSawCwuj50P8Ru3miShoh5nkSGC40OIvevZ&#10;JeUydiuVyvNQhrRIpnI2wpExQFoIBRFF7eqKBrOnBNQe+caizyGv3qaQGwgNOQKOPFgl637IWkZk&#10;mpK6ovNR+g3lKpOy88yVobALFEmK3a4jEhOX8/QkXe1sfXr2xNueT8GxrcS8DxDiM3gkENaNSxGf&#10;8BDKYjN2kChprP/1t/vkj3NFKyUtEhKL/3kAzylR3w1O/HY8mSQGZ2UynZWo+GvL7tpiDvreIgBj&#10;XD/Hspj8ozqLwlv9hruzTlnRBIZh7h7SQbmP/aLg9jG+Xmc3ZK2D+GBeHEvBE3QJ8dfuDbwbJh2R&#10;Io/2TF5YfBh479uPfH2IVsjMhguuyKKkIOMzn4btTCt1rWevyzdk9RsAAP//AwBQSwMEFAAGAAgA&#10;AAAhAPNoR2LeAAAACQEAAA8AAABkcnMvZG93bnJldi54bWxMj81OwzAQhO9IvIO1SNyok5aiNGRT&#10;ARJCqAdEgbtjb5OIeB3Fzk/fHnOC42hGM98U+8V2YqLBt44R0lUCglg703KN8PnxfJOB8EGxUZ1j&#10;QjiTh315eVGo3LiZ32k6hlrEEva5QmhC6HMpvW7IKr9yPXH0Tm6wKkQ51NIMao7ltpPrJLmTVrUc&#10;FxrV01ND+vs4WoQvd3qcra74dTq/tePLYdA6OyBeXy0P9yACLeEvDL/4ER3KyFS5kY0XHcJ6l0b0&#10;gLDdpCBi4DZNNiAqhN02A1kW8v+D8gcAAP//AwBQSwECLQAUAAYACAAAACEAtoM4kv4AAADhAQAA&#10;EwAAAAAAAAAAAAAAAAAAAAAAW0NvbnRlbnRfVHlwZXNdLnhtbFBLAQItABQABgAIAAAAIQA4/SH/&#10;1gAAAJQBAAALAAAAAAAAAAAAAAAAAC8BAABfcmVscy8ucmVsc1BLAQItABQABgAIAAAAIQDFggLI&#10;SQIAAIsEAAAOAAAAAAAAAAAAAAAAAC4CAABkcnMvZTJvRG9jLnhtbFBLAQItABQABgAIAAAAIQDz&#10;aEdi3gAAAAkBAAAPAAAAAAAAAAAAAAAAAKMEAABkcnMvZG93bnJldi54bWxQSwUGAAAAAAQABADz&#10;AAAArgUAAAAA&#10;" filled="f" stroked="f" strokeweight="1pt">
                <v:textbox>
                  <w:txbxContent>
                    <w:p w14:paraId="583C31F8"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PNS</w:t>
                      </w:r>
                    </w:p>
                  </w:txbxContent>
                </v:textbox>
              </v:rect>
            </w:pict>
          </mc:Fallback>
        </mc:AlternateContent>
      </w:r>
      <w:r w:rsidR="007A0ED6" w:rsidRPr="0099690B">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71C0A89" wp14:editId="29CCDBE6">
                <wp:simplePos x="0" y="0"/>
                <wp:positionH relativeFrom="column">
                  <wp:posOffset>2756090</wp:posOffset>
                </wp:positionH>
                <wp:positionV relativeFrom="paragraph">
                  <wp:posOffset>31750</wp:posOffset>
                </wp:positionV>
                <wp:extent cx="257175" cy="158750"/>
                <wp:effectExtent l="0" t="0" r="28575" b="12700"/>
                <wp:wrapNone/>
                <wp:docPr id="944840794"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A6A5" id="Rectangle 1" o:spid="_x0000_s1026" style="position:absolute;margin-left:217pt;margin-top:2.5pt;width:20.25pt;height: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ODJPgfeAAAACAEAAA8AAABkcnMvZG93bnJldi54bWxMj81O&#10;wzAQhO9IvIO1SNyoDUkBpdlUFVJPcOmPKnFz4m0SYa+j2E3D22NOcBqtZjXzTbmenRUTjaH3jPC4&#10;UCCIG296bhGOh+3DK4gQNRttPRPCNwVYV7c3pS6Mv/KOpn1sRQrhUGiELsahkDI0HTkdFn4gTt7Z&#10;j07HdI6tNKO+pnBn5ZNSz9LpnlNDpwd666j52l8cwk4dTu/uI1OftTqewtbZetpYxPu7ebMCEWmO&#10;f8/wi5/QoUpMtb+wCcIi5FmetkSEZZLk5y/5EkSNkCkFsirl/wHVDwAAAP//AwBQSwECLQAUAAYA&#10;CAAAACEAtoM4kv4AAADhAQAAEwAAAAAAAAAAAAAAAAAAAAAAW0NvbnRlbnRfVHlwZXNdLnhtbFBL&#10;AQItABQABgAIAAAAIQA4/SH/1gAAAJQBAAALAAAAAAAAAAAAAAAAAC8BAABfcmVscy8ucmVsc1BL&#10;AQItABQABgAIAAAAIQAKmowoWwIAALUEAAAOAAAAAAAAAAAAAAAAAC4CAABkcnMvZTJvRG9jLnht&#10;bFBLAQItABQABgAIAAAAIQDgyT4H3gAAAAgBAAAPAAAAAAAAAAAAAAAAALUEAABkcnMvZG93bnJl&#10;di54bWxQSwUGAAAAAAQABADzAAAAwAUAAAAA&#10;" filled="f" strokecolor="windowText" strokeweight="1pt"/>
            </w:pict>
          </mc:Fallback>
        </mc:AlternateContent>
      </w:r>
      <w:r w:rsidR="007A0ED6" w:rsidRPr="0099690B">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331CCDE3" wp14:editId="7313544E">
                <wp:simplePos x="0" y="0"/>
                <wp:positionH relativeFrom="column">
                  <wp:posOffset>1701800</wp:posOffset>
                </wp:positionH>
                <wp:positionV relativeFrom="paragraph">
                  <wp:posOffset>32575</wp:posOffset>
                </wp:positionV>
                <wp:extent cx="257175" cy="158750"/>
                <wp:effectExtent l="0" t="0" r="28575" b="12700"/>
                <wp:wrapNone/>
                <wp:docPr id="2018418856"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6A2AF" id="Rectangle 1" o:spid="_x0000_s1026" style="position:absolute;margin-left:134pt;margin-top:2.55pt;width:20.25pt;height: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HnZmbDdAAAACAEAAA8AAABkcnMvZG93bnJldi54bWxMj81q&#10;wzAQhO+FvoPYQm+N5IQE41oOoZBTe8kPgd7W1tY2lVbGUhz37auc2tsss8x8U25nZ8VEY+g9a8gW&#10;CgRx403PrYbzaf+SgwgR2aD1TBp+KMC2enwosTD+xgeajrEVKYRDgRq6GIdCytB05DAs/ECcvC8/&#10;OozpHFtpRrylcGflUqmNdNhzauhwoLeOmu/j1Wk4qNPl3X2s1Getzpewd7aedlbr56d59woi0hz/&#10;nuGOn9ChSky1v7IJwmpYbvK0JWpYZyCSv1L5GkR9FxnIqpT/B1S/AAAA//8DAFBLAQItABQABgAI&#10;AAAAIQC2gziS/gAAAOEBAAATAAAAAAAAAAAAAAAAAAAAAABbQ29udGVudF9UeXBlc10ueG1sUEsB&#10;Ai0AFAAGAAgAAAAhADj9If/WAAAAlAEAAAsAAAAAAAAAAAAAAAAALwEAAF9yZWxzLy5yZWxzUEsB&#10;Ai0AFAAGAAgAAAAhAAqajChbAgAAtQQAAA4AAAAAAAAAAAAAAAAALgIAAGRycy9lMm9Eb2MueG1s&#10;UEsBAi0AFAAGAAgAAAAhAHnZmbDdAAAACAEAAA8AAAAAAAAAAAAAAAAAtQQAAGRycy9kb3ducmV2&#10;LnhtbFBLBQYAAAAABAAEAPMAAAC/BQAAAAA=&#10;" filled="f" strokecolor="windowText" strokeweight="1pt"/>
            </w:pict>
          </mc:Fallback>
        </mc:AlternateContent>
      </w:r>
      <w:r w:rsidR="007A0ED6" w:rsidRPr="0099690B">
        <w:rPr>
          <w:rFonts w:ascii="Times New Roman" w:hAnsi="Times New Roman" w:cs="Times New Roman"/>
          <w:sz w:val="24"/>
          <w:szCs w:val="24"/>
        </w:rPr>
        <w:t>Jenis Kelamin</w:t>
      </w:r>
      <w:r w:rsidR="007A0ED6" w:rsidRPr="0099690B">
        <w:rPr>
          <w:rFonts w:ascii="Times New Roman" w:hAnsi="Times New Roman" w:cs="Times New Roman"/>
          <w:sz w:val="24"/>
          <w:szCs w:val="24"/>
        </w:rPr>
        <w:tab/>
        <w:t>:</w:t>
      </w:r>
    </w:p>
    <w:p w14:paraId="55A529EE" w14:textId="1EC08329" w:rsidR="007A0ED6" w:rsidRPr="0099690B" w:rsidRDefault="00684F37" w:rsidP="007A0ED6">
      <w:pPr>
        <w:tabs>
          <w:tab w:val="left" w:pos="2552"/>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5A7472BE" wp14:editId="4D897649">
                <wp:simplePos x="0" y="0"/>
                <wp:positionH relativeFrom="column">
                  <wp:posOffset>4179507</wp:posOffset>
                </wp:positionH>
                <wp:positionV relativeFrom="paragraph">
                  <wp:posOffset>34290</wp:posOffset>
                </wp:positionV>
                <wp:extent cx="257175" cy="158750"/>
                <wp:effectExtent l="0" t="0" r="28575" b="12700"/>
                <wp:wrapNone/>
                <wp:docPr id="846596701"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C09F3" id="Rectangle 1" o:spid="_x0000_s1026" style="position:absolute;margin-left:329.1pt;margin-top:2.7pt;width:20.25pt;height: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INmqGveAAAACAEAAA8AAABkcnMvZG93bnJldi54bWxMj0tP&#10;wzAQhO9I/AdrkbhRmz5CSLOpKqSe4NKHKnFzkm0SYa+j2E3Dv8ec4Dia0cw3+WayRow0+M4xwvNM&#10;gSCuXN1xg3A67p5SED5orrVxTAjf5GFT3N/lOqvdjfc0HkIjYgn7TCO0IfSZlL5qyWo/cz1x9C5u&#10;sDpEOTSyHvQtllsj50ol0uqO40Kre3prqfo6XC3CXh3P7/ZjoT5LdTr7nTXluDWIjw/Tdg0i0BT+&#10;wvCLH9GhiEylu3LthUFIVuk8RhFWSxDRT17TFxAlwkItQRa5/H+g+AEAAP//AwBQSwECLQAUAAYA&#10;CAAAACEAtoM4kv4AAADhAQAAEwAAAAAAAAAAAAAAAAAAAAAAW0NvbnRlbnRfVHlwZXNdLnhtbFBL&#10;AQItABQABgAIAAAAIQA4/SH/1gAAAJQBAAALAAAAAAAAAAAAAAAAAC8BAABfcmVscy8ucmVsc1BL&#10;AQItABQABgAIAAAAIQAKmowoWwIAALUEAAAOAAAAAAAAAAAAAAAAAC4CAABkcnMvZTJvRG9jLnht&#10;bFBLAQItABQABgAIAAAAIQCDZqhr3gAAAAgBAAAPAAAAAAAAAAAAAAAAALUEAABkcnMvZG93bnJl&#10;di54bWxQSwUGAAAAAAQABADzAAAAwAU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5882C28F" wp14:editId="7F03114C">
                <wp:simplePos x="0" y="0"/>
                <wp:positionH relativeFrom="column">
                  <wp:posOffset>2975040</wp:posOffset>
                </wp:positionH>
                <wp:positionV relativeFrom="paragraph">
                  <wp:posOffset>189865</wp:posOffset>
                </wp:positionV>
                <wp:extent cx="968644" cy="332105"/>
                <wp:effectExtent l="0" t="0" r="0" b="0"/>
                <wp:wrapNone/>
                <wp:docPr id="889133199" name="Rectangle 1"/>
                <wp:cNvGraphicFramePr/>
                <a:graphic xmlns:a="http://schemas.openxmlformats.org/drawingml/2006/main">
                  <a:graphicData uri="http://schemas.microsoft.com/office/word/2010/wordprocessingShape">
                    <wps:wsp>
                      <wps:cNvSpPr/>
                      <wps:spPr>
                        <a:xfrm>
                          <a:off x="0" y="0"/>
                          <a:ext cx="968644" cy="332105"/>
                        </a:xfrm>
                        <a:prstGeom prst="rect">
                          <a:avLst/>
                        </a:prstGeom>
                        <a:noFill/>
                        <a:ln w="12700" cap="flat" cmpd="sng" algn="ctr">
                          <a:noFill/>
                          <a:prstDash val="solid"/>
                          <a:miter lim="800000"/>
                        </a:ln>
                        <a:effectLst/>
                      </wps:spPr>
                      <wps:txbx>
                        <w:txbxContent>
                          <w:p w14:paraId="3786A47F" w14:textId="3427D961" w:rsidR="00684F37" w:rsidRPr="00076019" w:rsidRDefault="00684F37" w:rsidP="00684F37">
                            <w:pPr>
                              <w:jc w:val="center"/>
                              <w:rPr>
                                <w:rFonts w:ascii="Times New Roman" w:hAnsi="Times New Roman" w:cs="Times New Roman"/>
                                <w:sz w:val="24"/>
                                <w:szCs w:val="24"/>
                              </w:rPr>
                            </w:pPr>
                            <w:r>
                              <w:rPr>
                                <w:rFonts w:ascii="Times New Roman" w:hAnsi="Times New Roman" w:cs="Times New Roman"/>
                                <w:sz w:val="24"/>
                                <w:szCs w:val="24"/>
                              </w:rPr>
                              <w:t>Wirausahaa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2C28F" id="_x0000_s1055" style="position:absolute;left:0;text-align:left;margin-left:234.25pt;margin-top:14.95pt;width:76.25pt;height:26.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OcSwIAAIsEAAAOAAAAZHJzL2Uyb0RvYy54bWysVE1vGjEQvVfqf7B8L7sQQhKUJUJBVJWi&#10;JFIS5Wy8NmvJ9ri2YZf++o69S0BpT1U5mBnPeD7evNnbu85oshc+KLAVHY9KSoTlUCu7rejb6/rb&#10;NSUhMlszDVZU9CACvVt8/XLburmYQAO6Fp5gEBvmratoE6ObF0XgjTAsjMAJi0YJ3rCIqt8WtWct&#10;Rje6mJTlrGjB184DFyHg7ao30kWOL6Xg8UnKICLRFcXaYj59PjfpLBa3bL71zDWKD2Wwf6jCMGUx&#10;6UeoFYuM7Lz6I5RR3EMAGUccTAFSKi5yD9jNuPzUzUvDnMi9IDjBfcAU/l9Y/rh/cc8eYWhdmAcU&#10;Uxed9Cb9Y32ky2AdPsASXSQcL29m17PplBKOpouLybi8TGAWp8fOh/hdgCFJqKjHWWSI2P4hxN71&#10;6JJyWVgrrfM8tCUtkmlyVeLIOENaSM0iisbVFQ12SwnTW+Qbjz6HPHubQq5YaMie4cgDaFX3QzYq&#10;ItO0MhW9LtNvKFfblF1krgyFnaBIUuw2HVGYeHKTnqSrDdSHZ0889HwKjq8V5n1gIT4zjwTCunEp&#10;4hMeUgM2A4NESQP+19/ukz/OFa2UtEhILP7njnlBif5hceI34+k0MTgr08urCSr+3LI5t9iduQcE&#10;YIzr53gWk3/UR1F6MO+4O8uUFU3McszdQzoo97FfFNw+LpbL7IasdSw+2BfHU/AEXUL8tXtn3g2T&#10;jkiRRziSl80/Dbz37Ue+3EWQKrPhhCuyKCnI+MynYTvTSp3r2ev0DVn8BgAA//8DAFBLAwQUAAYA&#10;CAAAACEAxq7nmd4AAAAJAQAADwAAAGRycy9kb3ducmV2LnhtbEyPTUvEMBRF94L/ITzBnZNO0NKp&#10;TQcVRGQW4qj7NHnTFpuXkqQf8++NK10+3uHec6v9agc2ow+9IwnbTQYMSTvTUyvh8+P5pgAWoiKj&#10;Bkco4YwB9vXlRaVK4xZ6x/kYW5ZCKJRKQhfjWHIedIdWhY0bkdLv5LxVMZ2+5carJYXbgYssy7lV&#10;PaWGTo341KH+Pk5Wwpc7PS5WN/Q6n9/66eXgtS4OUl5frQ/3wCKu8Q+GX/2kDnVyatxEJrBBwm1e&#10;3CVUgtjtgCUgF9s0rpFQCAG8rvj/BfUPAAAA//8DAFBLAQItABQABgAIAAAAIQC2gziS/gAAAOEB&#10;AAATAAAAAAAAAAAAAAAAAAAAAABbQ29udGVudF9UeXBlc10ueG1sUEsBAi0AFAAGAAgAAAAhADj9&#10;If/WAAAAlAEAAAsAAAAAAAAAAAAAAAAALwEAAF9yZWxzLy5yZWxzUEsBAi0AFAAGAAgAAAAhAHNl&#10;I5xLAgAAiwQAAA4AAAAAAAAAAAAAAAAALgIAAGRycy9lMm9Eb2MueG1sUEsBAi0AFAAGAAgAAAAh&#10;AMau55neAAAACQEAAA8AAAAAAAAAAAAAAAAApQQAAGRycy9kb3ducmV2LnhtbFBLBQYAAAAABAAE&#10;APMAAACwBQAAAAA=&#10;" filled="f" stroked="f" strokeweight="1pt">
                <v:textbox>
                  <w:txbxContent>
                    <w:p w14:paraId="3786A47F" w14:textId="3427D961" w:rsidR="00684F37" w:rsidRPr="00076019" w:rsidRDefault="00684F37" w:rsidP="00684F37">
                      <w:pPr>
                        <w:jc w:val="center"/>
                        <w:rPr>
                          <w:rFonts w:ascii="Times New Roman" w:hAnsi="Times New Roman" w:cs="Times New Roman"/>
                          <w:sz w:val="24"/>
                          <w:szCs w:val="24"/>
                        </w:rPr>
                      </w:pPr>
                      <w:r>
                        <w:rPr>
                          <w:rFonts w:ascii="Times New Roman" w:hAnsi="Times New Roman" w:cs="Times New Roman"/>
                          <w:sz w:val="24"/>
                          <w:szCs w:val="24"/>
                        </w:rPr>
                        <w:t>Wirausahaa</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DD0E9C5" wp14:editId="2FA16D35">
                <wp:simplePos x="0" y="0"/>
                <wp:positionH relativeFrom="column">
                  <wp:posOffset>2801685</wp:posOffset>
                </wp:positionH>
                <wp:positionV relativeFrom="paragraph">
                  <wp:posOffset>30480</wp:posOffset>
                </wp:positionV>
                <wp:extent cx="257175" cy="158750"/>
                <wp:effectExtent l="0" t="0" r="28575" b="12700"/>
                <wp:wrapNone/>
                <wp:docPr id="261246422"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8641D" id="Rectangle 1" o:spid="_x0000_s1026" style="position:absolute;margin-left:220.6pt;margin-top:2.4pt;width:20.25pt;height: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LAOxs/dAAAACAEAAA8AAABkcnMvZG93bnJldi54bWxMj81O&#10;wzAQhO9IvIO1SNyonRDREOJUFVJPcOmPKnFzkiWJsNdR7Kbh7VlOcNvRjGa/KTeLs2LGKQyeNCQr&#10;BQKp8e1AnYbTcfeQgwjRUGusJ9TwjQE21e1NaYrWX2mP8yF2gksoFEZDH+NYSBmaHp0JKz8isffp&#10;J2ciy6mT7WSuXO6sTJV6ks4MxB96M+Jrj83X4eI07NXx/ObeH9VHrU7nsHO2nrdW6/u7ZfsCIuIS&#10;/8Lwi8/oUDFT7S/UBmE1ZFmScpQPXsB+lidrELWG9DkHWZXy/4DqBwAA//8DAFBLAQItABQABgAI&#10;AAAAIQC2gziS/gAAAOEBAAATAAAAAAAAAAAAAAAAAAAAAABbQ29udGVudF9UeXBlc10ueG1sUEsB&#10;Ai0AFAAGAAgAAAAhADj9If/WAAAAlAEAAAsAAAAAAAAAAAAAAAAALwEAAF9yZWxzLy5yZWxzUEsB&#10;Ai0AFAAGAAgAAAAhAAqajChbAgAAtQQAAA4AAAAAAAAAAAAAAAAALgIAAGRycy9lMm9Eb2MueG1s&#10;UEsBAi0AFAAGAAgAAAAhALAOxs/dAAAACAEAAA8AAAAAAAAAAAAAAAAAtQQAAGRycy9kb3ducmV2&#10;LnhtbFBLBQYAAAAABAAEAPMAAAC/BQ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4B2617C1" wp14:editId="5CF6A6EC">
                <wp:simplePos x="0" y="0"/>
                <wp:positionH relativeFrom="column">
                  <wp:posOffset>2799145</wp:posOffset>
                </wp:positionH>
                <wp:positionV relativeFrom="paragraph">
                  <wp:posOffset>247650</wp:posOffset>
                </wp:positionV>
                <wp:extent cx="257175" cy="158750"/>
                <wp:effectExtent l="0" t="0" r="28575" b="12700"/>
                <wp:wrapNone/>
                <wp:docPr id="49212326"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2C5A3" id="Rectangle 1" o:spid="_x0000_s1026" style="position:absolute;margin-left:220.4pt;margin-top:19.5pt;width:20.25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OziNtHeAAAACQEAAA8AAABkcnMvZG93bnJldi54bWxMj81O&#10;wzAQhO9IvIO1SNyoXRJVJWRTVUg9waU/qtSbEy9JhL2OYjcNb485wXE0o5lvys3srJhoDL1nhOVC&#10;gSBuvOm5RTgdd09rECFqNtp6JoRvCrCp7u9KXRh/4z1Nh9iKVMKh0AhdjEMhZWg6cjos/ECcvE8/&#10;Oh2THFtpRn1L5c7KZ6VW0ume00KnB3rrqPk6XB3CXh3P7+4jU5danc5h52w9bS3i48O8fQURaY5/&#10;YfjFT+hQJabaX9kEYRHyXCX0iJC9pE8pkK+XGYgaYZUrkFUp/z+ofgAAAP//AwBQSwECLQAUAAYA&#10;CAAAACEAtoM4kv4AAADhAQAAEwAAAAAAAAAAAAAAAAAAAAAAW0NvbnRlbnRfVHlwZXNdLnhtbFBL&#10;AQItABQABgAIAAAAIQA4/SH/1gAAAJQBAAALAAAAAAAAAAAAAAAAAC8BAABfcmVscy8ucmVsc1BL&#10;AQItABQABgAIAAAAIQAKmowoWwIAALUEAAAOAAAAAAAAAAAAAAAAAC4CAABkcnMvZTJvRG9jLnht&#10;bFBLAQItABQABgAIAAAAIQDs4jbR3gAAAAkBAAAPAAAAAAAAAAAAAAAAALUEAABkcnMvZG93bnJl&#10;di54bWxQSwUGAAAAAAQABADzAAAAwAU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6033C5C" wp14:editId="238CDFA8">
                <wp:simplePos x="0" y="0"/>
                <wp:positionH relativeFrom="column">
                  <wp:posOffset>1708085</wp:posOffset>
                </wp:positionH>
                <wp:positionV relativeFrom="paragraph">
                  <wp:posOffset>250190</wp:posOffset>
                </wp:positionV>
                <wp:extent cx="257175" cy="158750"/>
                <wp:effectExtent l="0" t="0" r="28575" b="12700"/>
                <wp:wrapNone/>
                <wp:docPr id="1244122907"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1B59E" id="Rectangle 1" o:spid="_x0000_s1026" style="position:absolute;margin-left:134.5pt;margin-top:19.7pt;width:20.25pt;height: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K/YsszfAAAACQEAAA8AAABkcnMvZG93bnJldi54bWxMj81O&#10;wzAQhO9IvIO1SNyoTRMiErKpKqSe4NIfVeLmJEsSYa+j2E3D22NOcBzNaOabcrNYI2aa/OAY4XGl&#10;QBA3rh24Qzgddw/PIHzQ3GrjmBC+ycOmur0pddG6K+9pPoROxBL2hUboQxgLKX3Tk9V+5Ubi6H26&#10;yeoQ5dTJdtLXWG6NXCuVSasHjgu9Hum1p+brcLEIe3U8v9n3RH3U6nT2O2vqeWsQ7++W7QuIQEv4&#10;C8MvfkSHKjLV7sKtFwZhneXxS0BI8hREDCQqfwJRI2RpCrIq5f8H1Q8AAAD//wMAUEsBAi0AFAAG&#10;AAgAAAAhALaDOJL+AAAA4QEAABMAAAAAAAAAAAAAAAAAAAAAAFtDb250ZW50X1R5cGVzXS54bWxQ&#10;SwECLQAUAAYACAAAACEAOP0h/9YAAACUAQAACwAAAAAAAAAAAAAAAAAvAQAAX3JlbHMvLnJlbHNQ&#10;SwECLQAUAAYACAAAACEACpqMKFsCAAC1BAAADgAAAAAAAAAAAAAAAAAuAgAAZHJzL2Uyb0RvYy54&#10;bWxQSwECLQAUAAYACAAAACEAr9iyzN8AAAAJAQAADwAAAAAAAAAAAAAAAAC1BAAAZHJzL2Rvd25y&#10;ZXYueG1sUEsFBgAAAAAEAAQA8wAAAMEFAAAAAA==&#10;" filled="f" strokecolor="windowText" strokeweight="1pt"/>
            </w:pict>
          </mc:Fallback>
        </mc:AlternateContent>
      </w:r>
      <w:r w:rsidR="007A0ED6" w:rsidRPr="0099690B">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4796222E" wp14:editId="7DCFEB08">
                <wp:simplePos x="0" y="0"/>
                <wp:positionH relativeFrom="column">
                  <wp:posOffset>1856630</wp:posOffset>
                </wp:positionH>
                <wp:positionV relativeFrom="paragraph">
                  <wp:posOffset>187960</wp:posOffset>
                </wp:positionV>
                <wp:extent cx="1031074" cy="298174"/>
                <wp:effectExtent l="0" t="0" r="0" b="0"/>
                <wp:wrapNone/>
                <wp:docPr id="715296449" name="Rectangle 1"/>
                <wp:cNvGraphicFramePr/>
                <a:graphic xmlns:a="http://schemas.openxmlformats.org/drawingml/2006/main">
                  <a:graphicData uri="http://schemas.microsoft.com/office/word/2010/wordprocessingShape">
                    <wps:wsp>
                      <wps:cNvSpPr/>
                      <wps:spPr>
                        <a:xfrm>
                          <a:off x="0" y="0"/>
                          <a:ext cx="1031074" cy="298174"/>
                        </a:xfrm>
                        <a:prstGeom prst="rect">
                          <a:avLst/>
                        </a:prstGeom>
                        <a:noFill/>
                        <a:ln w="12700" cap="flat" cmpd="sng" algn="ctr">
                          <a:noFill/>
                          <a:prstDash val="solid"/>
                          <a:miter lim="800000"/>
                        </a:ln>
                        <a:effectLst/>
                      </wps:spPr>
                      <wps:txbx>
                        <w:txbxContent>
                          <w:p w14:paraId="2F822F6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Pedagang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6222E" id="_x0000_s1056" style="position:absolute;left:0;text-align:left;margin-left:146.2pt;margin-top:14.8pt;width:81.2pt;height: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kwSgIAAIwEAAAOAAAAZHJzL2Uyb0RvYy54bWysVE1v2zAMvQ/YfxB0X2yn2ZoGdYqgRYcB&#10;RRsgLXpWZCkWIImapMTufv0o2WmCbqdhOSikSPHj8dHXN73R5CB8UGBrWk1KSoTl0Ci7q+nL8/2X&#10;OSUhMtswDVbU9E0EerP8/Om6cwsxhRZ0IzzBIDYsOlfTNka3KIrAW2FYmIATFo0SvGERVb8rGs86&#10;jG50MS3Lb0UHvnEeuAgBb+8GI13m+FIKHp+kDCISXVOsLebT53ObzmJ5zRY7z1yr+FgG+4cqDFMW&#10;k76HumORkb1Xf4QyinsIIOOEgylASsVF7gG7qcoP3Wxa5kTuBcEJ7h2m8P/C8sfDxq09wtC5sAgo&#10;pi566U36x/pIn8F6ewdL9JFwvKzKi6q8nFHC0Ta9mlcoY5ji9Nr5EL8LMCQJNfU4jIwROzyEOLge&#10;XVIyC/dK6zwQbUmHGaaXJc6MM+SF1CyiaFxT02B3lDC9Q8Lx6HPIs7cp5B0LLTkwnHkArZphykZF&#10;pJpWpqbzMv3GcrVN2UUmy1jYCYskxX7bE4WJL/KTdLWF5m3tiYeBUMHxe4V5H1iIa+aRQVg3bkV8&#10;wkNqwGZglChpwf/6233yx8GilZIOGYnF/9wzLyjRPyyO/KqazRKFszL7ejlFxZ9btucWuze3gABU&#10;uH+OZzH5R30UpQfzisuzSlnRxCzH3AOko3Ibh03B9eNitcpuSFvH4oPdOJ6CJ+gS4s/9K/NunHRE&#10;jjzCkb1s8WHgg+8w8tU+glSZDSdckUVJQcpnPo3rmXbqXM9ep4/I8jcAAAD//wMAUEsDBBQABgAI&#10;AAAAIQD7U3f73gAAAAkBAAAPAAAAZHJzL2Rvd25yZXYueG1sTI/LTsMwEEX3SPyDNUjsqEMUQhvi&#10;VICEEOqiotC9Y7tJRDyObOfRv2e6gt2M5ujOueV2sT2bjA+dQwH3qwSYQeV0h42A76+3uzWwECVq&#10;2Ts0As4mwLa6viplod2Mn2Y6xIZRCIZCCmhjHArOg2qNlWHlBoN0OzlvZaTVN1x7OVO47XmaJDm3&#10;skP60MrBvLZG/RxGK+DoTi+zVTV+TOd9N77vvFLrnRC3N8vzE7BolvgHw0Wf1KEip9qNqAPrBaSb&#10;NCP0MuTACMgeMupSC3jMc+BVyf83qH4BAAD//wMAUEsBAi0AFAAGAAgAAAAhALaDOJL+AAAA4QEA&#10;ABMAAAAAAAAAAAAAAAAAAAAAAFtDb250ZW50X1R5cGVzXS54bWxQSwECLQAUAAYACAAAACEAOP0h&#10;/9YAAACUAQAACwAAAAAAAAAAAAAAAAAvAQAAX3JlbHMvLnJlbHNQSwECLQAUAAYACAAAACEAexV5&#10;MEoCAACMBAAADgAAAAAAAAAAAAAAAAAuAgAAZHJzL2Uyb0RvYy54bWxQSwECLQAUAAYACAAAACEA&#10;+1N3+94AAAAJAQAADwAAAAAAAAAAAAAAAACkBAAAZHJzL2Rvd25yZXYueG1sUEsFBgAAAAAEAAQA&#10;8wAAAK8FAAAAAA==&#10;" filled="f" stroked="f" strokeweight="1pt">
                <v:textbox>
                  <w:txbxContent>
                    <w:p w14:paraId="2F822F6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Pedagang</w:t>
                      </w:r>
                    </w:p>
                  </w:txbxContent>
                </v:textbox>
              </v:rect>
            </w:pict>
          </mc:Fallback>
        </mc:AlternateContent>
      </w:r>
      <w:r w:rsidR="007A0ED6" w:rsidRPr="0099690B">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D50F65A" wp14:editId="0607C147">
                <wp:simplePos x="0" y="0"/>
                <wp:positionH relativeFrom="column">
                  <wp:posOffset>1704340</wp:posOffset>
                </wp:positionH>
                <wp:positionV relativeFrom="paragraph">
                  <wp:posOffset>31560</wp:posOffset>
                </wp:positionV>
                <wp:extent cx="257175" cy="158750"/>
                <wp:effectExtent l="0" t="0" r="28575" b="12700"/>
                <wp:wrapNone/>
                <wp:docPr id="864553658"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257F" id="Rectangle 1" o:spid="_x0000_s1026" style="position:absolute;margin-left:134.2pt;margin-top:2.5pt;width:20.25pt;height: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Nbt9pbdAAAACAEAAA8AAABkcnMvZG93bnJldi54bWxMj81O&#10;wzAQhO9IvIO1SNyoTQtVSONUFVJPcOmPKnFz4m0SYa+j2E3D27M9wW1HM5r9plhP3okRh9gF0vA8&#10;UyCQ6mA7ajQcD9unDERMhqxxgVDDD0ZYl/d3hcltuNIOx31qBJdQzI2GNqU+lzLWLXoTZ6FHYu8c&#10;Bm8Sy6GRdjBXLvdOzpVaSm864g+t6fG9xfp7f/Eadupw+vCfC/VVqeMpbr2rxo3T+vFh2qxAJJzS&#10;Xxhu+IwOJTNV4UI2CqdhvsxeOKrhlSexv1DZG4jqdiiQZSH/Dyh/AQAA//8DAFBLAQItABQABgAI&#10;AAAAIQC2gziS/gAAAOEBAAATAAAAAAAAAAAAAAAAAAAAAABbQ29udGVudF9UeXBlc10ueG1sUEsB&#10;Ai0AFAAGAAgAAAAhADj9If/WAAAAlAEAAAsAAAAAAAAAAAAAAAAALwEAAF9yZWxzLy5yZWxzUEsB&#10;Ai0AFAAGAAgAAAAhAAqajChbAgAAtQQAAA4AAAAAAAAAAAAAAAAALgIAAGRycy9lMm9Eb2MueG1s&#10;UEsBAi0AFAAGAAgAAAAhANbt9pbdAAAACAEAAA8AAAAAAAAAAAAAAAAAtQQAAGRycy9kb3ducmV2&#10;LnhtbFBLBQYAAAAABAAEAPMAAAC/BQAAAAA=&#10;" filled="f" strokecolor="windowText" strokeweight="1pt"/>
            </w:pict>
          </mc:Fallback>
        </mc:AlternateContent>
      </w:r>
      <w:r w:rsidR="007A0ED6" w:rsidRPr="0099690B">
        <w:rPr>
          <w:rFonts w:ascii="Times New Roman" w:hAnsi="Times New Roman" w:cs="Times New Roman"/>
          <w:sz w:val="24"/>
          <w:szCs w:val="24"/>
        </w:rPr>
        <w:t>Jenis Pekerjaan</w:t>
      </w:r>
      <w:r w:rsidR="007A0ED6" w:rsidRPr="0099690B">
        <w:rPr>
          <w:rFonts w:ascii="Times New Roman" w:hAnsi="Times New Roman" w:cs="Times New Roman"/>
          <w:sz w:val="24"/>
          <w:szCs w:val="24"/>
        </w:rPr>
        <w:tab/>
        <w:t>:</w:t>
      </w:r>
    </w:p>
    <w:p w14:paraId="3C4678F6" w14:textId="550CA029" w:rsidR="007A0ED6" w:rsidRPr="0099690B" w:rsidRDefault="007A0ED6" w:rsidP="007A0ED6">
      <w:pPr>
        <w:tabs>
          <w:tab w:val="left" w:pos="2552"/>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59103" behindDoc="0" locked="0" layoutInCell="1" allowOverlap="1" wp14:anchorId="728E6774" wp14:editId="2C0B33F3">
                <wp:simplePos x="0" y="0"/>
                <wp:positionH relativeFrom="column">
                  <wp:posOffset>3340266</wp:posOffset>
                </wp:positionH>
                <wp:positionV relativeFrom="paragraph">
                  <wp:posOffset>330200</wp:posOffset>
                </wp:positionV>
                <wp:extent cx="752475" cy="271145"/>
                <wp:effectExtent l="0" t="0" r="0" b="0"/>
                <wp:wrapNone/>
                <wp:docPr id="1361398735"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13398D23"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E6774" id="_x0000_s1057" style="position:absolute;left:0;text-align:left;margin-left:263pt;margin-top:26pt;width:59.25pt;height:21.35pt;z-index:25175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KfSgIAAIsEAAAOAAAAZHJzL2Uyb0RvYy54bWysVEtv2zAMvg/YfxB0Xx1nydIFcYqgQYcB&#10;QVugHXpmZCkWoNckJXb260fJzgPdTsNyUEiR4uPjRy/uOq3IgfsgraloeTOihBtma2l2Ff3x+vDp&#10;lpIQwdSgrOEVPfJA75YfPyxaN+dj21hVc08wiAnz1lW0idHNiyKwhmsIN9Zxg0ZhvYaIqt8VtYcW&#10;o2tVjEejL0Vrfe28ZTwEvF33RrrM8YXgLD4JEXgkqqJYW8ynz+c2ncVyAfOdB9dINpQB/1CFBmkw&#10;6TnUGiKQvZd/hNKSeRusiDfM6sIKIRnPPWA35ehdNy8NOJ57QXCCO8MU/l9Y9nh4cc8eYWhdmAcU&#10;Uxed8Dr9Y32ky2Adz2DxLhKGl7PpeDKbUsLQNJ6V5WSawCwuj50P8Ru3miShoh5nkSGCwybE3vXk&#10;knIZ+yCVyvNQhrRIpvFshCNjgLQQCiKK2tUVDWZHCagd8o1Fn0NevU0h1xAacgAcebBK1v2QtYzI&#10;NCV1RW9H6TeUq0zKzjNXhsIuUCQpdtuOSEz8uUxP0tXW1sdnT7zt+RQce5CYdwMhPoNHAmHduBTx&#10;CQ+hLDZjB4mSxvpff7tP/jhXtFLSIiGx+J978JwS9d3gxL+Wk0licFYm09kYFX9t2V5bzF7fWwSg&#10;xPVzLIvJP6qTKLzVb7g7q5QVTWAY5u4hHZT72C8Kbh/jq1V2Q9Y6iBvz4lgKnqBLiL92b+DdMOmI&#10;FHm0J/LC/N3Ae99+5Kt9tEJmNlxwRRYlBRmf+TRsZ1qpaz17Xb4hy98AAAD//wMAUEsDBBQABgAI&#10;AAAAIQBFiMP83gAAAAkBAAAPAAAAZHJzL2Rvd25yZXYueG1sTI/NTsMwEITvSLyDtUjcqEOVhhLi&#10;VICEEOoBUeDu2NskIl5HsfPTt2d7gtPuakaz3xS7xXViwiG0nhTcrhIQSMbblmoFX58vN1sQIWqy&#10;uvOECk4YYFdeXhQ6t36mD5wOsRYcQiHXCpoY+1zKYBp0Oqx8j8Ta0Q9ORz6HWtpBzxzuOrlOkkw6&#10;3RJ/aHSPzw2an8PoFHz749PsTEVv0+m9HV/3gzHbvVLXV8vjA4iIS/wzwxmf0aFkpsqPZIPoFGzW&#10;GXeJ54UnG7I03YCoFNyndyDLQv5vUP4CAAD//wMAUEsBAi0AFAAGAAgAAAAhALaDOJL+AAAA4QEA&#10;ABMAAAAAAAAAAAAAAAAAAAAAAFtDb250ZW50X1R5cGVzXS54bWxQSwECLQAUAAYACAAAACEAOP0h&#10;/9YAAACUAQAACwAAAAAAAAAAAAAAAAAvAQAAX3JlbHMvLnJlbHNQSwECLQAUAAYACAAAACEAplyS&#10;n0oCAACLBAAADgAAAAAAAAAAAAAAAAAuAgAAZHJzL2Uyb0RvYy54bWxQSwECLQAUAAYACAAAACEA&#10;RYjD/N4AAAAJAQAADwAAAAAAAAAAAAAAAACkBAAAZHJzL2Rvd25yZXYueG1sUEsFBgAAAAAEAAQA&#10;8wAAAK8FAAAAAA==&#10;" filled="f" stroked="f" strokeweight="1pt">
                <v:textbox>
                  <w:txbxContent>
                    <w:p w14:paraId="13398D23"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S3</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62F70CD2" wp14:editId="3AB3B625">
                <wp:simplePos x="0" y="0"/>
                <wp:positionH relativeFrom="column">
                  <wp:posOffset>2747176</wp:posOffset>
                </wp:positionH>
                <wp:positionV relativeFrom="paragraph">
                  <wp:posOffset>328930</wp:posOffset>
                </wp:positionV>
                <wp:extent cx="752475" cy="271145"/>
                <wp:effectExtent l="0" t="0" r="0" b="0"/>
                <wp:wrapNone/>
                <wp:docPr id="1458668743"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65462C0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70CD2" id="_x0000_s1058" style="position:absolute;left:0;text-align:left;margin-left:216.3pt;margin-top:25.9pt;width:59.25pt;height:21.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SgIAAIsEAAAOAAAAZHJzL2Uyb0RvYy54bWysVEtv2zAMvg/YfxB0X514ydIFcYqgQYcB&#10;QVugHXpmZCkWoNckJXb260fJzgPdTsNyUEiR4uPjRy/uOq3Igfsgrano+GZECTfM1tLsKvrj9eHT&#10;LSUhgqlBWcMreuSB3i0/fli0bs5L21hVc08wiAnz1lW0idHNiyKwhmsIN9Zxg0ZhvYaIqt8VtYcW&#10;o2tVlKPRl6K1vnbeMh4C3q57I13m+EJwFp+ECDwSVVGsLebT53ObzmK5gPnOg2skG8qAf6hCgzSY&#10;9BxqDRHI3ss/QmnJvA1WxBtmdWGFkIznHrCb8ehdNy8NOJ57QXCCO8MU/l9Y9nh4cc8eYWhdmAcU&#10;Uxed8Dr9Y32ky2Adz2DxLhKGl7NpOZlNKWFoKmfj8WSawCwuj50P8Ru3miShoh5nkSGCwybE3vXk&#10;knIZ+yCVyvNQhrRIpnI2wpExQFoIBRFF7eqKBrOjBNQO+caizyGv3qaQawgNOQCOPFgl637IWkZk&#10;mpK6orej9BvKVSZl55krQ2EXKJIUu21HJCb+XKYn6Wpr6+OzJ972fAqOPUjMu4EQn8EjgbBuXIr4&#10;hIdQFpuxg0RJY/2vv90nf5wrWilpkZBY/M89eE6J+m5w4l/Hk0licFYm01mJir+2bK8tZq/vLQIw&#10;xvVzLIvJP6qTKLzVb7g7q5QVTWAY5u4hHZT72C8Kbh/jq1V2Q9Y6iBvz4lgKnqBLiL92b+DdMOmI&#10;FHm0J/LC/N3Ae99+5Kt9tEJmNlxwRRYlBRmf+TRsZ1qpaz17Xb4hy98AAAD//wMAUEsDBBQABgAI&#10;AAAAIQCjNLjq3gAAAAkBAAAPAAAAZHJzL2Rvd25yZXYueG1sTI/LTsMwEEX3SPyDNUjsqJPSVCVk&#10;UgESQqgLRIG9Y0+TiHgcxc6jf49ZwXI0R/eeW+wX24mJBt86RkhXCQhi7UzLNcLnx/PNDoQPio3q&#10;HBPCmTzsy8uLQuXGzfxO0zHUIoawzxVCE0KfS+l1Q1b5leuJ4+/kBqtCPIdamkHNMdx2cp0kW2lV&#10;y7GhUT09NaS/j6NF+HKnx9nqil+n81s7vhwGrXcHxOur5eEeRKAl/MHwqx/VoYxOlRvZeNEhbG7X&#10;24giZGmcEIEsS1MQFcLdJgNZFvL/gvIHAAD//wMAUEsBAi0AFAAGAAgAAAAhALaDOJL+AAAA4QEA&#10;ABMAAAAAAAAAAAAAAAAAAAAAAFtDb250ZW50X1R5cGVzXS54bWxQSwECLQAUAAYACAAAACEAOP0h&#10;/9YAAACUAQAACwAAAAAAAAAAAAAAAAAvAQAAX3JlbHMvLnJlbHNQSwECLQAUAAYACAAAACEAnf27&#10;0koCAACLBAAADgAAAAAAAAAAAAAAAAAuAgAAZHJzL2Uyb0RvYy54bWxQSwECLQAUAAYACAAAACEA&#10;ozS46t4AAAAJAQAADwAAAAAAAAAAAAAAAACkBAAAZHJzL2Rvd25yZXYueG1sUEsFBgAAAAAEAAQA&#10;8wAAAK8FAAAAAA==&#10;" filled="f" stroked="f" strokeweight="1pt">
                <v:textbox>
                  <w:txbxContent>
                    <w:p w14:paraId="65462C05"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S1</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B5F8BD3" wp14:editId="3B83E416">
                <wp:simplePos x="0" y="0"/>
                <wp:positionH relativeFrom="column">
                  <wp:posOffset>1915629</wp:posOffset>
                </wp:positionH>
                <wp:positionV relativeFrom="paragraph">
                  <wp:posOffset>328295</wp:posOffset>
                </wp:positionV>
                <wp:extent cx="830911" cy="271145"/>
                <wp:effectExtent l="0" t="0" r="0" b="0"/>
                <wp:wrapNone/>
                <wp:docPr id="1272022038" name="Rectangle 1"/>
                <wp:cNvGraphicFramePr/>
                <a:graphic xmlns:a="http://schemas.openxmlformats.org/drawingml/2006/main">
                  <a:graphicData uri="http://schemas.microsoft.com/office/word/2010/wordprocessingShape">
                    <wps:wsp>
                      <wps:cNvSpPr/>
                      <wps:spPr>
                        <a:xfrm>
                          <a:off x="0" y="0"/>
                          <a:ext cx="830911" cy="271145"/>
                        </a:xfrm>
                        <a:prstGeom prst="rect">
                          <a:avLst/>
                        </a:prstGeom>
                        <a:noFill/>
                        <a:ln w="12700" cap="flat" cmpd="sng" algn="ctr">
                          <a:noFill/>
                          <a:prstDash val="solid"/>
                          <a:miter lim="800000"/>
                        </a:ln>
                        <a:effectLst/>
                      </wps:spPr>
                      <wps:txbx>
                        <w:txbxContent>
                          <w:p w14:paraId="1C6C482B"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SD-SMA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F8BD3" id="_x0000_s1059" style="position:absolute;left:0;text-align:left;margin-left:150.85pt;margin-top:25.85pt;width:65.45pt;height:21.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UYSgIAAIsEAAAOAAAAZHJzL2Uyb0RvYy54bWysVE1v2zAMvQ/YfxB0X2yn6doGdYqgRYcB&#10;QRugHXpWZCkWIImapMTOfv0o2U2CbqdhOSikSPHj8dG3d73RZC98UGBrWk1KSoTl0Ci7remP18cv&#10;15SEyGzDNFhR04MI9G7x+dNt5+ZiCi3oRniCQWyYd66mbYxuXhSBt8KwMAEnLBoleMMiqn5bNJ51&#10;GN3oYlqWX4sOfOM8cBEC3j4MRrrI8aUUPD5LGUQkuqZYW8ynz+cmncXils23nrlW8bEM9g9VGKYs&#10;Jj2GemCRkZ1Xf4QyinsIIOOEgylASsVF7gG7qcoP3by0zIncC4IT3BGm8P/C8qf9i1t7hKFzYR5Q&#10;TF300pv0j/WRPoN1OIIl+kg4Xl5flDdVRQlH0/SqqmaXCczi9Nj5EL8JMCQJNfU4iwwR269CHFzf&#10;XVIuC49K6zwPbUmHZJpelTgyzpAWUrOIonFNTYPdUsL0FvnGo88hz96mkA8stGTPcOQBtGqGIRsV&#10;kWlaGSy9TL+xXG1TdpG5MhZ2giJJsd/0RGHii4v0JF1toDmsPfEw8Ck4/qgw74qFuGYeCYR141LE&#10;ZzykBmwGRomSFvyvv90nf5wrWinpkJBY/M8d84IS/d3ixG+q2SwxOCuzy6spKv7csjm32J25BwQA&#10;B4TVZTH5R/0uSg/mDXdnmbKiiVmOuQdIR+U+DouC28fFcpndkLWOxZV9cTwFT9AlxF/7N+bdOOmI&#10;FHmCd/Ky+YeBD77DyJe7CFJlNpxwRRYlBRmf+TRuZ1qpcz17nb4hi98AAAD//wMAUEsDBBQABgAI&#10;AAAAIQC0iOc83wAAAAkBAAAPAAAAZHJzL2Rvd25yZXYueG1sTI9NT8MwDIbvSPyHyEjcWLqtjFHq&#10;ToCEENoBMeCepl5b0ThVkn7s35Od4GRZfvT6efPdbDoxkvOtZYTlIgFBrG3Vco3w9flyswXhg+JK&#10;dZYJ4UQedsXlRa6yyk78QeMh1CKGsM8UQhNCn0npdUNG+YXtiePtaJ1RIa6ulpVTUww3nVwlyUYa&#10;1XL80KienhvSP4fBIHzb49NkdMlv4+m9HV73TuvtHvH6an58ABFoDn8wnPWjOhTRqbQDV150COtk&#10;eRdRhNvzjEC6Xm1AlAj3aQqyyOX/BsUvAAAA//8DAFBLAQItABQABgAIAAAAIQC2gziS/gAAAOEB&#10;AAATAAAAAAAAAAAAAAAAAAAAAABbQ29udGVudF9UeXBlc10ueG1sUEsBAi0AFAAGAAgAAAAhADj9&#10;If/WAAAAlAEAAAsAAAAAAAAAAAAAAAAALwEAAF9yZWxzLy5yZWxzUEsBAi0AFAAGAAgAAAAhAHnP&#10;pRhKAgAAiwQAAA4AAAAAAAAAAAAAAAAALgIAAGRycy9lMm9Eb2MueG1sUEsBAi0AFAAGAAgAAAAh&#10;ALSI5zzfAAAACQEAAA8AAAAAAAAAAAAAAAAApAQAAGRycy9kb3ducmV2LnhtbFBLBQYAAAAABAAE&#10;APMAAACwBQAAAAA=&#10;" filled="f" stroked="f" strokeweight="1pt">
                <v:textbox>
                  <w:txbxContent>
                    <w:p w14:paraId="1C6C482B"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SD-SMA</w:t>
                      </w:r>
                    </w:p>
                  </w:txbxContent>
                </v:textbox>
              </v:rect>
            </w:pict>
          </mc:Fallback>
        </mc:AlternateContent>
      </w:r>
      <w:r w:rsidRPr="0099690B">
        <w:rPr>
          <w:rFonts w:ascii="Times New Roman" w:hAnsi="Times New Roman" w:cs="Times New Roman"/>
          <w:sz w:val="24"/>
          <w:szCs w:val="24"/>
        </w:rPr>
        <w:tab/>
        <w:t xml:space="preserve"> </w:t>
      </w:r>
    </w:p>
    <w:p w14:paraId="769B459D" w14:textId="2D637542" w:rsidR="007A0ED6" w:rsidRPr="0099690B" w:rsidRDefault="007A0ED6" w:rsidP="007A0ED6">
      <w:pPr>
        <w:tabs>
          <w:tab w:val="left" w:pos="2552"/>
        </w:tabs>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4DD1EFF1" wp14:editId="12A068A4">
                <wp:simplePos x="0" y="0"/>
                <wp:positionH relativeFrom="column">
                  <wp:posOffset>1861185</wp:posOffset>
                </wp:positionH>
                <wp:positionV relativeFrom="paragraph">
                  <wp:posOffset>238125</wp:posOffset>
                </wp:positionV>
                <wp:extent cx="870585" cy="381635"/>
                <wp:effectExtent l="0" t="0" r="0" b="0"/>
                <wp:wrapNone/>
                <wp:docPr id="1236706603" name="Rectangle 1"/>
                <wp:cNvGraphicFramePr/>
                <a:graphic xmlns:a="http://schemas.openxmlformats.org/drawingml/2006/main">
                  <a:graphicData uri="http://schemas.microsoft.com/office/word/2010/wordprocessingShape">
                    <wps:wsp>
                      <wps:cNvSpPr/>
                      <wps:spPr>
                        <a:xfrm>
                          <a:off x="0" y="0"/>
                          <a:ext cx="870585" cy="381635"/>
                        </a:xfrm>
                        <a:prstGeom prst="rect">
                          <a:avLst/>
                        </a:prstGeom>
                        <a:noFill/>
                        <a:ln w="12700" cap="flat" cmpd="sng" algn="ctr">
                          <a:noFill/>
                          <a:prstDash val="solid"/>
                          <a:miter lim="800000"/>
                        </a:ln>
                        <a:effectLst/>
                      </wps:spPr>
                      <wps:txbx>
                        <w:txbxContent>
                          <w:p w14:paraId="45336CC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Diploma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1EFF1" id="_x0000_s1060" style="position:absolute;left:0;text-align:left;margin-left:146.55pt;margin-top:18.75pt;width:68.55pt;height:3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c3SgIAAIsEAAAOAAAAZHJzL2Uyb0RvYy54bWysVEtvGjEQvlfqf7B8b3YhkFCUJUKJUlVC&#10;CRKpch68NmvJr9qGXfrrO/YuAaU9VeVgZjzjeXzzzd7dd1qRA/dBWlPR0VVJCTfM1tLsKvrj9enL&#10;jJIQwdSgrOEVPfJA7xefP921bs7HtrGq5p5gEBPmratoE6ObF0VgDdcQrqzjBo3Ceg0RVb8rag8t&#10;RteqGJflTdFaXztvGQ8Bbx97I13k+EJwFl+ECDwSVVGsLebT53ObzmJxB/OdB9dINpQB/1CFBmkw&#10;6XuoR4hA9l7+EUpL5m2wIl4xqwsrhGQ894DdjMoP3WwacDz3guAE9w5T+H9h2fNh49YeYWhdmAcU&#10;Uxed8Dr9Y32ky2Ad38HiXSQML2e35XQ2pYSh6Xo2urmeJjCL82PnQ/zGrSZJqKjHWWSI4LAKsXc9&#10;uaRcxj5JpfI8lCEtkml8W+LIGCAthIKIonZ1RYPZUQJqh3xj0eeQF29TyEcIDTkAjjxYJet+yFpG&#10;ZJqSGksv028oV5mUnWeuDIWdoUhS7LYdkZj4epKepKutrY9rT7zt+RQce5KYdwUhrsEjgbBuXIr4&#10;godQFpuxg0RJY/2vv90nf5wrWilpkZBY/M89eE6J+m5w4l9Hk0licFYm09sxKv7Ssr20mL1+sAjA&#10;CNfPsSwm/6hOovBWv+HuLFNWNIFhmLuHdFAeYr8ouH2ML5fZDVnrIK7MxrEUPEGXEH/t3sC7YdIR&#10;KfJsT+SF+YeB9779yJf7aIXMbDjjiixKCjI+82nYzrRSl3r2On9DFr8BAAD//wMAUEsDBBQABgAI&#10;AAAAIQDsBOFl3wAAAAkBAAAPAAAAZHJzL2Rvd25yZXYueG1sTI/LTsMwEEX3SPyDNUjsqNME+kjj&#10;VICEEOoCUejesadJRDyObOfRv8esYDm6R/eeKfaz6diIzreWBCwXCTAkZXVLtYCvz5e7DTAfJGnZ&#10;WUIBF/SwL6+vCplrO9EHjsdQs1hCPpcCmhD6nHOvGjTSL2yPFLOzdUaGeLqaayenWG46nibJihvZ&#10;UlxoZI/PDarv42AEnOz5aTKqorfx8t4Orwen1OYgxO3N/LgDFnAOfzD86kd1KKNTZQfSnnUC0m22&#10;jKiAbP0ALAL3WZICqwRs1yvgZcH/f1D+AAAA//8DAFBLAQItABQABgAIAAAAIQC2gziS/gAAAOEB&#10;AAATAAAAAAAAAAAAAAAAAAAAAABbQ29udGVudF9UeXBlc10ueG1sUEsBAi0AFAAGAAgAAAAhADj9&#10;If/WAAAAlAEAAAsAAAAAAAAAAAAAAAAALwEAAF9yZWxzLy5yZWxzUEsBAi0AFAAGAAgAAAAhAAWw&#10;dzdKAgAAiwQAAA4AAAAAAAAAAAAAAAAALgIAAGRycy9lMm9Eb2MueG1sUEsBAi0AFAAGAAgAAAAh&#10;AOwE4WXfAAAACQEAAA8AAAAAAAAAAAAAAAAApAQAAGRycy9kb3ducmV2LnhtbFBLBQYAAAAABAAE&#10;APMAAACwBQAAAAA=&#10;" filled="f" stroked="f" strokeweight="1pt">
                <v:textbox>
                  <w:txbxContent>
                    <w:p w14:paraId="45336CC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Diploma</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27C05C8C" wp14:editId="19AB29FF">
                <wp:simplePos x="0" y="0"/>
                <wp:positionH relativeFrom="column">
                  <wp:posOffset>2748280</wp:posOffset>
                </wp:positionH>
                <wp:positionV relativeFrom="paragraph">
                  <wp:posOffset>247181</wp:posOffset>
                </wp:positionV>
                <wp:extent cx="752475" cy="271145"/>
                <wp:effectExtent l="0" t="0" r="0" b="0"/>
                <wp:wrapNone/>
                <wp:docPr id="1551751662"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3A487DF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5C8C" id="_x0000_s1061" style="position:absolute;left:0;text-align:left;margin-left:216.4pt;margin-top:19.45pt;width:59.25pt;height:21.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DFSgIAAIsEAAAOAAAAZHJzL2Uyb0RvYy54bWysVE1v2zAMvQ/YfxB0X51kydIFdYqgRYcB&#10;RVugHXpmZCkWIImapMTufv0o2W2CbqdhPsikSPPj8dEXl7017CBD1OhqPj2bcCadwEa7Xc1/PN18&#10;OucsJnANGHSy5i8y8sv1xw8XnV/JGbZoGhkYBXFx1fmatyn5VVVF0UoL8Qy9dGRUGCwkUsOuagJ0&#10;FN2aajaZfKk6DI0PKGSMdHs9GPm6xFdKinSvVJSJmZpTbamcoZzbfFbrC1jtAvhWi7EM+IcqLGhH&#10;Sd9CXUMCtg/6j1BWi4ARVToTaCtUSgtZeqBuppN33Ty24GXphcCJ/g2m+P/CirvDo38IBEPn4yqS&#10;mLvoVbD5TfWxvoD18gaW7BMTdLlczObLBWeCTLPldDpfZDCr48c+xPRNomVZqHmgWRSI4HAb0+D6&#10;6pJzObzRxpR5GMc6ItNsOaGRCSBaKAOJROubmke34wzMjvgmUighT77NIa8htuwANPKIRjfDkK1O&#10;xDSjbc3PJ/kZyzUuZ5eFK2NhRyiylPptzzQl/lw6zFdbbF4eAgs48Cl6caMp7y3E9ACBCER101Kk&#10;ezqUQWoGR4mzFsOvv91nf5orWTnriJBU/M89BMmZ+e5o4l+n83lmcFHmi+WMlHBq2Z5a3N5eIQEw&#10;pfXzoojZP5lXUQW0z7Q7m5yVTOAE5R4gHZWrNCwKbZ+Qm01xI9Z6SLfu0YscPEOXEX/qnyH4cdKJ&#10;KHKHr+SF1buBD77DyDf7hEoXNhxxJRZlhRhf+DRuZ16pU714Hf8h698AAAD//wMAUEsDBBQABgAI&#10;AAAAIQAu7ZAE3wAAAAkBAAAPAAAAZHJzL2Rvd25yZXYueG1sTI/NTsMwEITvSLyDtUjcqJOGVmnI&#10;pgIkhFAPiELvju0mEfE6sp2fvj3mBMfRjGa+KfeL6dmkne8sIaSrBJgmaVVHDcLX58tdDswHQUr0&#10;ljTCRXvYV9dXpSiUnelDT8fQsFhCvhAIbQhDwbmXrTbCr+ygKXpn64wIUbqGKyfmWG56vk6SLTei&#10;o7jQikE/t1p+H0eDcLLnp9nImt6my3s3vh6clPkB8fZmeXwAFvQS/sLwix/RoYpMtR1JedYj3Gfr&#10;iB4QsnwHLAY2mzQDViPk6RZ4VfL/D6ofAAAA//8DAFBLAQItABQABgAIAAAAIQC2gziS/gAAAOEB&#10;AAATAAAAAAAAAAAAAAAAAAAAAABbQ29udGVudF9UeXBlc10ueG1sUEsBAi0AFAAGAAgAAAAhADj9&#10;If/WAAAAlAEAAAsAAAAAAAAAAAAAAAAALwEAAF9yZWxzLy5yZWxzUEsBAi0AFAAGAAgAAAAhAD3d&#10;IMVKAgAAiwQAAA4AAAAAAAAAAAAAAAAALgIAAGRycy9lMm9Eb2MueG1sUEsBAi0AFAAGAAgAAAAh&#10;AC7tkATfAAAACQEAAA8AAAAAAAAAAAAAAAAApAQAAGRycy9kb3ducmV2LnhtbFBLBQYAAAAABAAE&#10;APMAAACwBQAAAAA=&#10;" filled="f" stroked="f" strokeweight="1pt">
                <v:textbox>
                  <w:txbxContent>
                    <w:p w14:paraId="3A487DF9"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S2</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5676EBE2" wp14:editId="2B442B8C">
                <wp:simplePos x="0" y="0"/>
                <wp:positionH relativeFrom="column">
                  <wp:posOffset>3497414</wp:posOffset>
                </wp:positionH>
                <wp:positionV relativeFrom="paragraph">
                  <wp:posOffset>251460</wp:posOffset>
                </wp:positionV>
                <wp:extent cx="752475" cy="271145"/>
                <wp:effectExtent l="0" t="0" r="0" b="0"/>
                <wp:wrapNone/>
                <wp:docPr id="983358132"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77F48576"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Lainnyas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EBE2" id="_x0000_s1062" style="position:absolute;left:0;text-align:left;margin-left:275.4pt;margin-top:19.8pt;width:59.25pt;height:2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mISwIAAIsEAAAOAAAAZHJzL2Uyb0RvYy54bWysVE1v2zAMvQ/YfxB0X51kSdMFdYqgRYcB&#10;RVugHXZmZCkWIImapMTufv0o2W2CbqdhOSikSPHj8dGXV7017CBD1OhqPj2bcCadwEa7Xc2/P99+&#10;uuAsJnANGHSy5i8y8qv1xw+XnV/JGbZoGhkYBXFx1fmatyn5VVVF0UoL8Qy9dGRUGCwkUsOuagJ0&#10;FN2aajaZnFcdhsYHFDJGur0ZjHxd4islRXpQKsrETM2ptlTOUM5tPqv1Jax2AXyrxVgG/EMVFrSj&#10;pG+hbiAB2wf9RyirRcCIKp0JtBUqpYUsPVA308m7bp5a8LL0QuBE/wZT/H9hxf3hyT8GgqHzcRVJ&#10;zF30Ktj8T/WxvoD18gaW7BMTdLlczObLBWeCTLPldDpfZDCr42MfYvoq0bIs1DzQLApEcLiLaXB9&#10;dcm5HN5qY8o8jGMdkWm2nNDIBBAtlIFEovVNzaPbcQZmR3wTKZSQJ29zyBuILTsAjTyi0c0wZKsT&#10;Mc1oW/OLSf6N5RqXs8vClbGwIxRZSv22Z5oSfz7PT/LVFpuXx8ACDnyKXtxqynsHMT1CIAJR3bQU&#10;6YEOZZCawVHirMXw62/32Z/mSlbOOiIkFf9zD0FyZr45mviX6XyeGVyU+WI5IyWcWranFre310gA&#10;TGn9vChi9k/mVVQB7Q/anU3OSiZwgnIPkI7KdRoWhbZPyM2muBFrPaQ79+RFDp6hy4g/9z8g+HHS&#10;iShyj6/khdW7gQ++w8g3+4RKFzYccSUWZYUYX/g0bmdeqVO9eB2/IevfAAAA//8DAFBLAwQUAAYA&#10;CAAAACEADQy1+98AAAAJAQAADwAAAGRycy9kb3ducmV2LnhtbEyPzU7DMBCE70i8g7VI3KhDo0Zp&#10;GqcCJIRQD4gCd8feJlHjdWQ7P317zIkeRzOa+abcL6ZnEzrfWRLwuEqAISmrO2oEfH+9PuTAfJCk&#10;ZW8JBVzQw766vSlloe1MnzgdQ8NiCflCCmhDGArOvWrRSL+yA1L0TtYZGaJ0DddOzrHc9HydJBk3&#10;sqO40MoBX1pU5+NoBPzY0/NsVE3v0+WjG98OTqn8IMT93fK0AxZwCf9h+MOP6FBFptqOpD3rBWw2&#10;SUQPAtJtBiwGsmybAqsF5OsUeFXy6wfVLwAAAP//AwBQSwECLQAUAAYACAAAACEAtoM4kv4AAADh&#10;AQAAEwAAAAAAAAAAAAAAAAAAAAAAW0NvbnRlbnRfVHlwZXNdLnhtbFBLAQItABQABgAIAAAAIQA4&#10;/SH/1gAAAJQBAAALAAAAAAAAAAAAAAAAAC8BAABfcmVscy8ucmVsc1BLAQItABQABgAIAAAAIQAG&#10;fAmISwIAAIsEAAAOAAAAAAAAAAAAAAAAAC4CAABkcnMvZTJvRG9jLnhtbFBLAQItABQABgAIAAAA&#10;IQANDLX73wAAAAkBAAAPAAAAAAAAAAAAAAAAAKUEAABkcnMvZG93bnJldi54bWxQSwUGAAAAAAQA&#10;BADzAAAAsQUAAAAA&#10;" filled="f" stroked="f" strokeweight="1pt">
                <v:textbox>
                  <w:txbxContent>
                    <w:p w14:paraId="77F48576" w14:textId="77777777" w:rsidR="007A0ED6" w:rsidRPr="00076019" w:rsidRDefault="007A0ED6" w:rsidP="007A0ED6">
                      <w:pPr>
                        <w:jc w:val="center"/>
                        <w:rPr>
                          <w:rFonts w:ascii="Times New Roman" w:hAnsi="Times New Roman" w:cs="Times New Roman"/>
                          <w:sz w:val="24"/>
                          <w:szCs w:val="24"/>
                        </w:rPr>
                      </w:pPr>
                      <w:r>
                        <w:rPr>
                          <w:rFonts w:ascii="Times New Roman" w:hAnsi="Times New Roman" w:cs="Times New Roman"/>
                          <w:sz w:val="24"/>
                          <w:szCs w:val="24"/>
                        </w:rPr>
                        <w:t>Lainnyas</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14769A8" wp14:editId="5BAD3D07">
                <wp:simplePos x="0" y="0"/>
                <wp:positionH relativeFrom="column">
                  <wp:posOffset>3301199</wp:posOffset>
                </wp:positionH>
                <wp:positionV relativeFrom="paragraph">
                  <wp:posOffset>314960</wp:posOffset>
                </wp:positionV>
                <wp:extent cx="257175" cy="158750"/>
                <wp:effectExtent l="0" t="0" r="28575" b="12700"/>
                <wp:wrapNone/>
                <wp:docPr id="1804904488"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7F05E" id="Rectangle 1" o:spid="_x0000_s1026" style="position:absolute;margin-left:259.95pt;margin-top:24.8pt;width:20.25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GuUqnvfAAAACQEAAA8AAABkcnMvZG93bnJldi54bWxMj8tO&#10;wzAQRfdI/IM1SOyoXUgDCZlUFVJXsOlDldg5yZBE2OModtPw95gVXY7u0b1nivVsjZho9L1jhOVC&#10;gSCuXdNzi3A8bB9eQPigudHGMSH8kId1eXtT6LxxF97RtA+tiCXsc43QhTDkUvq6I6v9wg3EMfty&#10;o9UhnmMrm1FfYrk18lGpVFrdc1zo9EBvHdXf+7NF2KnD6d1+PKnPSh1PfmtNNW0M4v3dvHkFEWgO&#10;/zD86Ud1KKNT5c7ceGEQVsssiyhCkqUgIrBKVQKiQnhOUpBlIa8/KH8BAAD//wMAUEsBAi0AFAAG&#10;AAgAAAAhALaDOJL+AAAA4QEAABMAAAAAAAAAAAAAAAAAAAAAAFtDb250ZW50X1R5cGVzXS54bWxQ&#10;SwECLQAUAAYACAAAACEAOP0h/9YAAACUAQAACwAAAAAAAAAAAAAAAAAvAQAAX3JlbHMvLnJlbHNQ&#10;SwECLQAUAAYACAAAACEACpqMKFsCAAC1BAAADgAAAAAAAAAAAAAAAAAuAgAAZHJzL2Uyb0RvYy54&#10;bWxQSwECLQAUAAYACAAAACEAa5Sqe98AAAAJAQAADwAAAAAAAAAAAAAAAAC1BAAAZHJzL2Rvd25y&#10;ZXYueG1sUEsFBgAAAAAEAAQA8wAAAMEFA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200B1E12" wp14:editId="658D5AEC">
                <wp:simplePos x="0" y="0"/>
                <wp:positionH relativeFrom="column">
                  <wp:posOffset>3301834</wp:posOffset>
                </wp:positionH>
                <wp:positionV relativeFrom="paragraph">
                  <wp:posOffset>28575</wp:posOffset>
                </wp:positionV>
                <wp:extent cx="257175" cy="158750"/>
                <wp:effectExtent l="0" t="0" r="28575" b="12700"/>
                <wp:wrapNone/>
                <wp:docPr id="3968223"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9BD9" id="Rectangle 1" o:spid="_x0000_s1026" style="position:absolute;margin-left:260pt;margin-top:2.25pt;width:20.25pt;height:1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CItTV7cAAAACAEAAA8AAABkcnMvZG93bnJldi54bWxMj01P&#10;wzAMhu9I/IfISNxYwqATlLrThLQTXPahSdzS1rQViVM1WVf+PeYEN1vvq8ePi/XsnZpojH1ghPuF&#10;AUVch6bnFuF42N49gYrJcmNdYEL4pgjr8vqqsHkTLryjaZ9aJRCOuUXoUhpyrWPdkbdxEQZiyT7D&#10;6G2SdWx1M9qLwL3TS2NW2tue5UJnB3rtqP7anz3CzhxOb/79wXxU5niKW++qaeMQb2/mzQuoRHP6&#10;K8OvvqhDKU5VOHMTlUPIBC9VhMcMlOTZyshQISyfM9Blof8/UP4AAAD//wMAUEsBAi0AFAAGAAgA&#10;AAAhALaDOJL+AAAA4QEAABMAAAAAAAAAAAAAAAAAAAAAAFtDb250ZW50X1R5cGVzXS54bWxQSwEC&#10;LQAUAAYACAAAACEAOP0h/9YAAACUAQAACwAAAAAAAAAAAAAAAAAvAQAAX3JlbHMvLnJlbHNQSwEC&#10;LQAUAAYACAAAACEACpqMKFsCAAC1BAAADgAAAAAAAAAAAAAAAAAuAgAAZHJzL2Uyb0RvYy54bWxQ&#10;SwECLQAUAAYACAAAACEAIi1NXtwAAAAIAQAADwAAAAAAAAAAAAAAAAC1BAAAZHJzL2Rvd25yZXYu&#10;eG1sUEsFBgAAAAAEAAQA8wAAAL4FA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7AE60D63" wp14:editId="669C8041">
                <wp:simplePos x="0" y="0"/>
                <wp:positionH relativeFrom="column">
                  <wp:posOffset>2721610</wp:posOffset>
                </wp:positionH>
                <wp:positionV relativeFrom="paragraph">
                  <wp:posOffset>298284</wp:posOffset>
                </wp:positionV>
                <wp:extent cx="257175" cy="158750"/>
                <wp:effectExtent l="0" t="0" r="28575" b="12700"/>
                <wp:wrapNone/>
                <wp:docPr id="1088436614"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808B" id="Rectangle 1" o:spid="_x0000_s1026" style="position:absolute;margin-left:214.3pt;margin-top:23.5pt;width:20.25pt;height: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PVDG+rfAAAACQEAAA8AAABkcnMvZG93bnJldi54bWxMj01r&#10;wzAMhu+D/QejwW6r3aykXRqnlEFP26UfFHpzEi0JteUQu2n276edtpuEHl49b76ZnBUjDqHzpGE+&#10;UyCQKl931Gg4HXcvKxAhGqqN9YQavjHApnh8yE1W+zvtcTzERnAIhcxoaGPsMylD1aIzYeZ7JL59&#10;+cGZyOvQyHowdw53ViZKpdKZjvhDa3p8b7G6Hm5Ow14dzx/u81VdSnU6h52z5bi1Wj8/Tds1iIhT&#10;/IPhV5/VoWCn0t+oDsJqWCSrlFEeltyJgUX6NgdRalgmCmSRy/8Nih8AAAD//wMAUEsBAi0AFAAG&#10;AAgAAAAhALaDOJL+AAAA4QEAABMAAAAAAAAAAAAAAAAAAAAAAFtDb250ZW50X1R5cGVzXS54bWxQ&#10;SwECLQAUAAYACAAAACEAOP0h/9YAAACUAQAACwAAAAAAAAAAAAAAAAAvAQAAX3JlbHMvLnJlbHNQ&#10;SwECLQAUAAYACAAAACEACpqMKFsCAAC1BAAADgAAAAAAAAAAAAAAAAAuAgAAZHJzL2Uyb0RvYy54&#10;bWxQSwECLQAUAAYACAAAACEA9UMb6t8AAAAJAQAADwAAAAAAAAAAAAAAAAC1BAAAZHJzL2Rvd25y&#10;ZXYueG1sUEsFBgAAAAAEAAQA8wAAAMEFA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1CF13008" wp14:editId="6BCC6464">
                <wp:simplePos x="0" y="0"/>
                <wp:positionH relativeFrom="column">
                  <wp:posOffset>2722411</wp:posOffset>
                </wp:positionH>
                <wp:positionV relativeFrom="paragraph">
                  <wp:posOffset>26035</wp:posOffset>
                </wp:positionV>
                <wp:extent cx="257175" cy="158750"/>
                <wp:effectExtent l="0" t="0" r="28575" b="12700"/>
                <wp:wrapNone/>
                <wp:docPr id="1708559285"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9C4A3" id="Rectangle 1" o:spid="_x0000_s1026" style="position:absolute;margin-left:214.35pt;margin-top:2.05pt;width:20.25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E5QKZbeAAAACAEAAA8AAABkcnMvZG93bnJldi54bWxMj0tr&#10;wzAQhO+F/gexhd4ayW7Iw7UcQiGn9pIHgdxke2ObSitjKY7777s9tbdZZpj5Nt9MzooRh9B50pDM&#10;FAikytcdNRpOx93LCkSIhmpjPaGGbwywKR4fcpPV/k57HA+xEVxCITMa2hj7TMpQtehMmPkeib2r&#10;H5yJfA6NrAdz53JnZarUQjrTES+0psf3Fquvw81p2Kvj+cN9vqpLqU7nsHO2HLdW6+enafsGIuIU&#10;/8Lwi8/oUDBT6W9UB2E1zNPVkqMsEhDszxfrFESpIV0nIItc/n+g+AEAAP//AwBQSwECLQAUAAYA&#10;CAAAACEAtoM4kv4AAADhAQAAEwAAAAAAAAAAAAAAAAAAAAAAW0NvbnRlbnRfVHlwZXNdLnhtbFBL&#10;AQItABQABgAIAAAAIQA4/SH/1gAAAJQBAAALAAAAAAAAAAAAAAAAAC8BAABfcmVscy8ucmVsc1BL&#10;AQItABQABgAIAAAAIQAKmowoWwIAALUEAAAOAAAAAAAAAAAAAAAAAC4CAABkcnMvZTJvRG9jLnht&#10;bFBLAQItABQABgAIAAAAIQBOUCmW3gAAAAgBAAAPAAAAAAAAAAAAAAAAALUEAABkcnMvZG93bnJl&#10;di54bWxQSwUGAAAAAAQABADzAAAAwAU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B344718" wp14:editId="3F981373">
                <wp:simplePos x="0" y="0"/>
                <wp:positionH relativeFrom="column">
                  <wp:posOffset>1704340</wp:posOffset>
                </wp:positionH>
                <wp:positionV relativeFrom="paragraph">
                  <wp:posOffset>298260</wp:posOffset>
                </wp:positionV>
                <wp:extent cx="257175" cy="158750"/>
                <wp:effectExtent l="0" t="0" r="28575" b="12700"/>
                <wp:wrapNone/>
                <wp:docPr id="1438372034"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E797C" id="Rectangle 1" o:spid="_x0000_s1026" style="position:absolute;margin-left:134.2pt;margin-top:23.5pt;width:20.25pt;height: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BU0D9HfAAAACQEAAA8AAABkcnMvZG93bnJldi54bWxMj8tq&#10;wzAQRfeF/oOYQneNVCckjutxCIWs2k0eBLKT7YltKo2MpTju31ddtcthDveem28ma8RIg+8cI7zO&#10;FAjiytUdNwin4+4lBeGD5lobx4TwTR42xeNDrrPa3XlP4yE0IoawzzRCG0KfSemrlqz2M9cTx9/V&#10;DVaHeA6NrAd9j+HWyESppbS649jQ6p7eW6q+DjeLsFfH84f9nKtLqU5nv7OmHLcG8flp2r6BCDSF&#10;Pxh+9aM6FNGpdDeuvTAIyTJdRBRhsYqbIjBX6RpEibBKFMgil/8XFD8AAAD//wMAUEsBAi0AFAAG&#10;AAgAAAAhALaDOJL+AAAA4QEAABMAAAAAAAAAAAAAAAAAAAAAAFtDb250ZW50X1R5cGVzXS54bWxQ&#10;SwECLQAUAAYACAAAACEAOP0h/9YAAACUAQAACwAAAAAAAAAAAAAAAAAvAQAAX3JlbHMvLnJlbHNQ&#10;SwECLQAUAAYACAAAACEACpqMKFsCAAC1BAAADgAAAAAAAAAAAAAAAAAuAgAAZHJzL2Uyb0RvYy54&#10;bWxQSwECLQAUAAYACAAAACEAFTQP0d8AAAAJAQAADwAAAAAAAAAAAAAAAAC1BAAAZHJzL2Rvd25y&#10;ZXYueG1sUEsFBgAAAAAEAAQA8wAAAMEFAAAAAA==&#10;" filled="f" strokecolor="windowText" strokeweight="1p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82EF14D" wp14:editId="4BEBFE99">
                <wp:simplePos x="0" y="0"/>
                <wp:positionH relativeFrom="column">
                  <wp:posOffset>1706880</wp:posOffset>
                </wp:positionH>
                <wp:positionV relativeFrom="paragraph">
                  <wp:posOffset>28385</wp:posOffset>
                </wp:positionV>
                <wp:extent cx="257175" cy="158750"/>
                <wp:effectExtent l="0" t="0" r="28575" b="12700"/>
                <wp:wrapNone/>
                <wp:docPr id="539936537"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74256" id="Rectangle 1" o:spid="_x0000_s1026" style="position:absolute;margin-left:134.4pt;margin-top:2.25pt;width:20.25pt;height: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Ljo127dAAAACAEAAA8AAABkcnMvZG93bnJldi54bWxMj8tO&#10;wzAQRfdI/IM1SOyoTUOrNsSpKqSuYNOHKnXnxEMSYY+j2E3D3zOsYDk6V/eeKTaTd2LEIXaBNDzP&#10;FAikOtiOGg2n4+5pBSImQ9a4QKjhGyNsyvu7wuQ23GiP4yE1gkso5kZDm1KfSxnrFr2Js9AjMfsM&#10;gzeJz6GRdjA3LvdOzpVaSm864oXW9PjWYv11uHoNe3U8v/uPTF0qdTrHnXfVuHVaPz5M21cQCaf0&#10;F4ZffVaHkp2qcCUbhdMwX65YPWl4WYBgnql1BqJisF6ALAv5/4HyBwAA//8DAFBLAQItABQABgAI&#10;AAAAIQC2gziS/gAAAOEBAAATAAAAAAAAAAAAAAAAAAAAAABbQ29udGVudF9UeXBlc10ueG1sUEsB&#10;Ai0AFAAGAAgAAAAhADj9If/WAAAAlAEAAAsAAAAAAAAAAAAAAAAALwEAAF9yZWxzLy5yZWxzUEsB&#10;Ai0AFAAGAAgAAAAhAAqajChbAgAAtQQAAA4AAAAAAAAAAAAAAAAALgIAAGRycy9lMm9Eb2MueG1s&#10;UEsBAi0AFAAGAAgAAAAhALjo127dAAAACAEAAA8AAAAAAAAAAAAAAAAAtQQAAGRycy9kb3ducmV2&#10;LnhtbFBLBQYAAAAABAAEAPMAAAC/BQAAAAA=&#10;" filled="f" strokecolor="windowText" strokeweight="1pt"/>
            </w:pict>
          </mc:Fallback>
        </mc:AlternateContent>
      </w:r>
      <w:r w:rsidRPr="0099690B">
        <w:rPr>
          <w:rFonts w:ascii="Times New Roman" w:hAnsi="Times New Roman" w:cs="Times New Roman"/>
          <w:sz w:val="24"/>
          <w:szCs w:val="24"/>
        </w:rPr>
        <w:t>Pendidikan Terakhir</w:t>
      </w:r>
      <w:r w:rsidRPr="0099690B">
        <w:rPr>
          <w:rFonts w:ascii="Times New Roman" w:hAnsi="Times New Roman" w:cs="Times New Roman"/>
          <w:sz w:val="24"/>
          <w:szCs w:val="24"/>
        </w:rPr>
        <w:tab/>
        <w:t>:</w:t>
      </w:r>
    </w:p>
    <w:p w14:paraId="3DCA867B" w14:textId="5B96384C" w:rsidR="007A0ED6" w:rsidRPr="0099690B" w:rsidRDefault="006D4645" w:rsidP="007A0ED6">
      <w:pPr>
        <w:spacing w:line="360" w:lineRule="auto"/>
        <w:ind w:firstLine="7371"/>
        <w:jc w:val="right"/>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1608F2CD" wp14:editId="6DAD5472">
                <wp:simplePos x="0" y="0"/>
                <wp:positionH relativeFrom="column">
                  <wp:posOffset>4116070</wp:posOffset>
                </wp:positionH>
                <wp:positionV relativeFrom="paragraph">
                  <wp:posOffset>318135</wp:posOffset>
                </wp:positionV>
                <wp:extent cx="752475" cy="271145"/>
                <wp:effectExtent l="0" t="0" r="0" b="0"/>
                <wp:wrapNone/>
                <wp:docPr id="416812081" name="Rectangle 1"/>
                <wp:cNvGraphicFramePr/>
                <a:graphic xmlns:a="http://schemas.openxmlformats.org/drawingml/2006/main">
                  <a:graphicData uri="http://schemas.microsoft.com/office/word/2010/wordprocessingShape">
                    <wps:wsp>
                      <wps:cNvSpPr/>
                      <wps:spPr>
                        <a:xfrm>
                          <a:off x="0" y="0"/>
                          <a:ext cx="752475" cy="271145"/>
                        </a:xfrm>
                        <a:prstGeom prst="rect">
                          <a:avLst/>
                        </a:prstGeom>
                        <a:noFill/>
                        <a:ln w="12700" cap="flat" cmpd="sng" algn="ctr">
                          <a:noFill/>
                          <a:prstDash val="solid"/>
                          <a:miter lim="800000"/>
                        </a:ln>
                        <a:effectLst/>
                      </wps:spPr>
                      <wps:txbx>
                        <w:txbxContent>
                          <w:p w14:paraId="5EF3166F" w14:textId="3F90FBBD" w:rsidR="006D4645" w:rsidRPr="00076019" w:rsidRDefault="006D4645" w:rsidP="006D4645">
                            <w:pPr>
                              <w:jc w:val="center"/>
                              <w:rPr>
                                <w:rFonts w:ascii="Times New Roman" w:hAnsi="Times New Roman" w:cs="Times New Roman"/>
                                <w:sz w:val="24"/>
                                <w:szCs w:val="24"/>
                              </w:rPr>
                            </w:pPr>
                            <w:r>
                              <w:rPr>
                                <w:rFonts w:ascii="Times New Roman" w:hAnsi="Times New Roman" w:cs="Times New Roman"/>
                                <w:sz w:val="24"/>
                                <w:szCs w:val="24"/>
                              </w:rPr>
                              <w:t>Sewa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8F2CD" id="_x0000_s1063" style="position:absolute;left:0;text-align:left;margin-left:324.1pt;margin-top:25.05pt;width:59.25pt;height:21.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EFSwIAAIsEAAAOAAAAZHJzL2Uyb0RvYy54bWysVE1v2zAMvQ/YfxB0X51kydIFdYqgRYcB&#10;RVugHXpmZCkWIImapMTufv0o2W2CbqdhOSikSPHj8dEXl7017CBD1OhqPj2bcCadwEa7Xc1/PN18&#10;OucsJnANGHSy5i8y8sv1xw8XnV/JGbZoGhkYBXFx1fmatyn5VVVF0UoL8Qy9dGRUGCwkUsOuagJ0&#10;FN2aajaZfKk6DI0PKGSMdHs9GPm6xFdKinSvVJSJmZpTbamcoZzbfFbrC1jtAvhWi7EM+IcqLGhH&#10;Sd9CXUMCtg/6j1BWi4ARVToTaCtUSgtZeqBuppN33Ty24GXphcCJ/g2m+P/CirvDo38IBEPn4yqS&#10;mLvoVbD5n+pjfQHr5Q0s2Scm6HK5mM2XC84EmWbL6XS+yGBWx8c+xPRNomVZqHmgWRSI4HAb0+D6&#10;6pJzObzRxpR5GMc6ItNsOaGRCSBaKAOJROubmke34wzMjvgmUighT97mkNcQW3YAGnlEo5thyFYn&#10;YprRtubnk/wbyzUuZ5eFK2NhRyiylPptzzQl/rzMT/LVFpuXh8ACDnyKXtxoynsLMT1AIAJR3bQU&#10;6Z4OZZCawVHirMXw62/32Z/mSlbOOiIkFf9zD0FyZr47mvjX6XyeGVyU+WI5IyWcWranFre3V0gA&#10;TGn9vChi9k/mVVQB7TPtziZnJRM4QbkHSEflKg2LQtsn5GZT3Ii1HtKte/QiB8/QZcSf+mcIfpx0&#10;Iorc4St5YfVu4IPvMPLNPqHShQ1HXIlFWSHGFz6N25lX6lQvXsdvyPo3AAAA//8DAFBLAwQUAAYA&#10;CAAAACEAgXztB98AAAAJAQAADwAAAGRycy9kb3ducmV2LnhtbEyPy07DMBBF90j8gzVI7KjTCNI0&#10;zaQCJIRQFxUF9o7tJhHxOLKdR/8es4Ll6B7de6bcL6Znk3a+s4SwXiXANEmrOmoQPj9e7nJgPghS&#10;orekES7aw766vipFoexM73o6hYbFEvKFQGhDGArOvWy1EX5lB00xO1tnRIina7hyYo7lpudpkmTc&#10;iI7iQisG/dxq+X0aDcKXPT/NRtb0Nl2O3fh6cFLmB8Tbm+VxByzoJfzB8Ksf1aGKTrUdSXnWI2T3&#10;eRpRhIdkDSwCmyzbAKsRtmkOvCr5/w+qHwAAAP//AwBQSwECLQAUAAYACAAAACEAtoM4kv4AAADh&#10;AQAAEwAAAAAAAAAAAAAAAAAAAAAAW0NvbnRlbnRfVHlwZXNdLnhtbFBLAQItABQABgAIAAAAIQA4&#10;/SH/1gAAAJQBAAALAAAAAAAAAAAAAAAAAC8BAABfcmVscy8ucmVsc1BLAQItABQABgAIAAAAIQDQ&#10;HsEFSwIAAIsEAAAOAAAAAAAAAAAAAAAAAC4CAABkcnMvZTJvRG9jLnhtbFBLAQItABQABgAIAAAA&#10;IQCBfO0H3wAAAAkBAAAPAAAAAAAAAAAAAAAAAKUEAABkcnMvZG93bnJldi54bWxQSwUGAAAAAAQA&#10;BADzAAAAsQUAAAAA&#10;" filled="f" stroked="f" strokeweight="1pt">
                <v:textbox>
                  <w:txbxContent>
                    <w:p w14:paraId="5EF3166F" w14:textId="3F90FBBD" w:rsidR="006D4645" w:rsidRPr="00076019" w:rsidRDefault="006D4645" w:rsidP="006D4645">
                      <w:pPr>
                        <w:jc w:val="center"/>
                        <w:rPr>
                          <w:rFonts w:ascii="Times New Roman" w:hAnsi="Times New Roman" w:cs="Times New Roman"/>
                          <w:sz w:val="24"/>
                          <w:szCs w:val="24"/>
                        </w:rPr>
                      </w:pPr>
                      <w:r>
                        <w:rPr>
                          <w:rFonts w:ascii="Times New Roman" w:hAnsi="Times New Roman" w:cs="Times New Roman"/>
                          <w:sz w:val="24"/>
                          <w:szCs w:val="24"/>
                        </w:rPr>
                        <w:t>Sewa</w:t>
                      </w:r>
                    </w:p>
                  </w:txbxContent>
                </v:textbox>
              </v:rect>
            </w:pict>
          </mc:Fallback>
        </mc:AlternateContent>
      </w:r>
      <w:r w:rsidRPr="0099690B">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06E7D98E" wp14:editId="4DF4AEBE">
                <wp:simplePos x="0" y="0"/>
                <wp:positionH relativeFrom="column">
                  <wp:posOffset>2919095</wp:posOffset>
                </wp:positionH>
                <wp:positionV relativeFrom="paragraph">
                  <wp:posOffset>326390</wp:posOffset>
                </wp:positionV>
                <wp:extent cx="1035050" cy="271145"/>
                <wp:effectExtent l="0" t="0" r="0" b="0"/>
                <wp:wrapNone/>
                <wp:docPr id="1324688938" name="Rectangle 1"/>
                <wp:cNvGraphicFramePr/>
                <a:graphic xmlns:a="http://schemas.openxmlformats.org/drawingml/2006/main">
                  <a:graphicData uri="http://schemas.microsoft.com/office/word/2010/wordprocessingShape">
                    <wps:wsp>
                      <wps:cNvSpPr/>
                      <wps:spPr>
                        <a:xfrm>
                          <a:off x="0" y="0"/>
                          <a:ext cx="1035050" cy="271145"/>
                        </a:xfrm>
                        <a:prstGeom prst="rect">
                          <a:avLst/>
                        </a:prstGeom>
                        <a:noFill/>
                        <a:ln w="12700" cap="flat" cmpd="sng" algn="ctr">
                          <a:noFill/>
                          <a:prstDash val="solid"/>
                          <a:miter lim="800000"/>
                        </a:ln>
                        <a:effectLst/>
                      </wps:spPr>
                      <wps:txbx>
                        <w:txbxContent>
                          <w:p w14:paraId="04588A15" w14:textId="2E7ECFE2" w:rsidR="00B41810" w:rsidRPr="00076019" w:rsidRDefault="00B41810" w:rsidP="00B41810">
                            <w:pPr>
                              <w:jc w:val="center"/>
                              <w:rPr>
                                <w:rFonts w:ascii="Times New Roman" w:hAnsi="Times New Roman" w:cs="Times New Roman"/>
                                <w:sz w:val="24"/>
                                <w:szCs w:val="24"/>
                              </w:rPr>
                            </w:pPr>
                            <w:r>
                              <w:rPr>
                                <w:rFonts w:ascii="Times New Roman" w:hAnsi="Times New Roman" w:cs="Times New Roman"/>
                                <w:sz w:val="24"/>
                                <w:szCs w:val="24"/>
                              </w:rPr>
                              <w:t>Milik Sendiri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7D98E" id="_x0000_s1064" style="position:absolute;left:0;text-align:left;margin-left:229.85pt;margin-top:25.7pt;width:81.5pt;height:21.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RSgIAAIwEAAAOAAAAZHJzL2Uyb0RvYy54bWysVE1v2zAMvQ/YfxB0X2ynydIFdYqgRYcB&#10;QVugLXpWZCkWIImapMTOfv0o2W2CbqdhOSikSPHj8dFX173R5CB8UGBrWk1KSoTl0Ci7q+nL892X&#10;S0pCZLZhGqyo6VEEer36/Omqc0sxhRZ0IzzBIDYsO1fTNka3LIrAW2FYmIATFo0SvGERVb8rGs86&#10;jG50MS3Lr0UHvnEeuAgBb28HI13l+FIKHh+kDCISXVOsLebT53ObzmJ1xZY7z1yr+FgG+4cqDFMW&#10;k76HumWRkb1Xf4QyinsIIOOEgylASsVF7gG7qcoP3Ty1zIncC4IT3DtM4f+F5feHJ/foEYbOhWVA&#10;MXXRS2/SP9ZH+gzW8R0s0UfC8bIqL+blHDHlaJsuqmo2T2gWp9fOh/hdgCFJqKnHYWSM2GET4uD6&#10;5pKSWbhTWueBaEs6zDBdlCk+Q15IzSKKxjU1DXZHCdM7JByPPoc8e5tC3rLQkgPDmQfQqhmmbFRE&#10;qmllanpZpt9YrrYpu8hkGQs7YZGk2G97ojDxxWV6kq620BwfPfEwECo4fqcw74aF+Mg8Mgjrxq2I&#10;D3hIDdgMjBIlLfhff7tP/jhYtFLSISOx+J975gUl+ofFkX+rZrNE4azM5ospKv7csj232L25AQSg&#10;wv1zPIvJP+o3UXowr7g865QVTcxyzD1AOio3cdgUXD8u1uvshrR1LG7sk+MpeIIuIf7cvzLvxklH&#10;5Mg9vLGXLT8MfPAdRr7eR5Aqs+GEK7IoKUj5zKdxPdNOnevZ6/QRWf0GAAD//wMAUEsDBBQABgAI&#10;AAAAIQDG7qGR3wAAAAkBAAAPAAAAZHJzL2Rvd25yZXYueG1sTI/LTsMwEEX3SPyDNUjsqJMoLW3I&#10;pAIkhFAXFQX2ju0mEfE4sp1H/x6zguXMHN05t9wvpmeTdr6zhJCuEmCapFUdNQifHy93W2A+CFKi&#10;t6QRLtrDvrq+KkWh7EzvejqFhsUQ8oVAaEMYCs69bLURfmUHTfF2ts6IEEfXcOXEHMNNz7Mk2XAj&#10;OoofWjHo51bL79NoEL7s+Wk2sqa36XLsxteDk3J7QLy9WR4fgAW9hD8YfvWjOlTRqbYjKc96hHy9&#10;u48owjrNgUVgk2VxUSPs8hR4VfL/DaofAAAA//8DAFBLAQItABQABgAIAAAAIQC2gziS/gAAAOEB&#10;AAATAAAAAAAAAAAAAAAAAAAAAABbQ29udGVudF9UeXBlc10ueG1sUEsBAi0AFAAGAAgAAAAhADj9&#10;If/WAAAAlAEAAAsAAAAAAAAAAAAAAAAALwEAAF9yZWxzLy5yZWxzUEsBAi0AFAAGAAgAAAAhAOaP&#10;7BFKAgAAjAQAAA4AAAAAAAAAAAAAAAAALgIAAGRycy9lMm9Eb2MueG1sUEsBAi0AFAAGAAgAAAAh&#10;AMbuoZHfAAAACQEAAA8AAAAAAAAAAAAAAAAApAQAAGRycy9kb3ducmV2LnhtbFBLBQYAAAAABAAE&#10;APMAAACwBQAAAAA=&#10;" filled="f" stroked="f" strokeweight="1pt">
                <v:textbox>
                  <w:txbxContent>
                    <w:p w14:paraId="04588A15" w14:textId="2E7ECFE2" w:rsidR="00B41810" w:rsidRPr="00076019" w:rsidRDefault="00B41810" w:rsidP="00B41810">
                      <w:pPr>
                        <w:jc w:val="center"/>
                        <w:rPr>
                          <w:rFonts w:ascii="Times New Roman" w:hAnsi="Times New Roman" w:cs="Times New Roman"/>
                          <w:sz w:val="24"/>
                          <w:szCs w:val="24"/>
                        </w:rPr>
                      </w:pPr>
                      <w:r>
                        <w:rPr>
                          <w:rFonts w:ascii="Times New Roman" w:hAnsi="Times New Roman" w:cs="Times New Roman"/>
                          <w:sz w:val="24"/>
                          <w:szCs w:val="24"/>
                        </w:rPr>
                        <w:t>Milik Sendiri</w:t>
                      </w:r>
                    </w:p>
                  </w:txbxContent>
                </v:textbox>
              </v:rect>
            </w:pict>
          </mc:Fallback>
        </mc:AlternateContent>
      </w:r>
    </w:p>
    <w:p w14:paraId="60793865" w14:textId="51D7514C" w:rsidR="00B41810" w:rsidRPr="0099690B" w:rsidRDefault="006D4645" w:rsidP="00B41810">
      <w:pPr>
        <w:spacing w:line="360" w:lineRule="auto"/>
        <w:ind w:firstLine="426"/>
        <w:jc w:val="both"/>
        <w:rPr>
          <w:rFonts w:ascii="Times New Roman" w:hAnsi="Times New Roman" w:cs="Times New Roman"/>
          <w:sz w:val="24"/>
          <w:szCs w:val="24"/>
        </w:rPr>
      </w:pPr>
      <w:r w:rsidRPr="0099690B">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40B1899" wp14:editId="6111B964">
                <wp:simplePos x="0" y="0"/>
                <wp:positionH relativeFrom="column">
                  <wp:posOffset>3992245</wp:posOffset>
                </wp:positionH>
                <wp:positionV relativeFrom="paragraph">
                  <wp:posOffset>19050</wp:posOffset>
                </wp:positionV>
                <wp:extent cx="257175" cy="158750"/>
                <wp:effectExtent l="0" t="0" r="28575" b="12700"/>
                <wp:wrapNone/>
                <wp:docPr id="1602158600"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C4FF" id="Rectangle 1" o:spid="_x0000_s1026" style="position:absolute;margin-left:314.35pt;margin-top:1.5pt;width:20.25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CynvALdAAAACAEAAA8AAABkcnMvZG93bnJldi54bWxMj09L&#10;xDAUxO+C3yE8wZub2IVaa1+XRdiTXvYPC97SJrbF5KU02W799j5PehxmmPlNtVm8E7Od4hAI4XGl&#10;QFhqgxmoQzgddw8FiJg0Ge0CWYRvG2FT395UujThSns7H1InuIRiqRH6lMZSytj21uu4CqMl9j7D&#10;5HViOXXSTPrK5d7JTKlcej0QL/R6tK+9bb8OF4+wV8fzm39fq49Gnc5x510zbx3i/d2yfQGR7JL+&#10;wvCLz+hQM1MTLmSicAh5VjxxFGHNl9jP8+cMRIOQFQpkXcn/B+ofAAAA//8DAFBLAQItABQABgAI&#10;AAAAIQC2gziS/gAAAOEBAAATAAAAAAAAAAAAAAAAAAAAAABbQ29udGVudF9UeXBlc10ueG1sUEsB&#10;Ai0AFAAGAAgAAAAhADj9If/WAAAAlAEAAAsAAAAAAAAAAAAAAAAALwEAAF9yZWxzLy5yZWxzUEsB&#10;Ai0AFAAGAAgAAAAhAAqajChbAgAAtQQAAA4AAAAAAAAAAAAAAAAALgIAAGRycy9lMm9Eb2MueG1s&#10;UEsBAi0AFAAGAAgAAAAhACynvALdAAAACAEAAA8AAAAAAAAAAAAAAAAAtQQAAGRycy9kb3ducmV2&#10;LnhtbFBLBQYAAAAABAAEAPMAAAC/BQAAAAA=&#10;" filled="f" strokecolor="windowText" strokeweight="1pt"/>
            </w:pict>
          </mc:Fallback>
        </mc:AlternateContent>
      </w:r>
      <w:r w:rsidR="00B41810" w:rsidRPr="0099690B">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2443BB9B" wp14:editId="113AF7E2">
                <wp:simplePos x="0" y="0"/>
                <wp:positionH relativeFrom="column">
                  <wp:posOffset>2721610</wp:posOffset>
                </wp:positionH>
                <wp:positionV relativeFrom="paragraph">
                  <wp:posOffset>18415</wp:posOffset>
                </wp:positionV>
                <wp:extent cx="257175" cy="158750"/>
                <wp:effectExtent l="0" t="0" r="28575" b="12700"/>
                <wp:wrapNone/>
                <wp:docPr id="1243731990" name="Rectangle 1"/>
                <wp:cNvGraphicFramePr/>
                <a:graphic xmlns:a="http://schemas.openxmlformats.org/drawingml/2006/main">
                  <a:graphicData uri="http://schemas.microsoft.com/office/word/2010/wordprocessingShape">
                    <wps:wsp>
                      <wps:cNvSpPr/>
                      <wps:spPr>
                        <a:xfrm>
                          <a:off x="0" y="0"/>
                          <a:ext cx="257175" cy="15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A24A5" id="Rectangle 1" o:spid="_x0000_s1026" style="position:absolute;margin-left:214.3pt;margin-top:1.45pt;width:20.2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woWwIAALUEAAAOAAAAZHJzL2Uyb0RvYy54bWysVE1vGjEQvVfqf7B8bxZQKCnKEqFEqSpF&#10;SSRS5ex4bXYl2+PahoX++j57SaBpT1U5mBnPeD7evNnLq501bKtC7MjVfHw24kw5SU3n1jX//nT7&#10;6YKzmIRrhCGnar5XkV8tPn647P1cTagl06jAEMTFee9r3qbk51UVZausiGfklYNRU7AiQQ3rqgmi&#10;R3Rrqslo9LnqKTQ+kFQx4vZmMPJFia+1kulB66gSMzVHbamcoZwv+awWl2K+DsK3nTyUIf6hCis6&#10;h6RvoW5EEmwTuj9C2U4GiqTTmSRbkdadVKUHdDMevetm1QqvSi8AJ/o3mOL/Cyvvtyv/GABD7+M8&#10;Qsxd7HSw+R/1sV0Ba/8GltolJnE5mc7GsylnEqbx9GI2LWBWx8c+xPRVkWVZqHnALApEYnsXExLC&#10;9dUl53J02xlT5mEc6xF0MhthZFKAFtqIBNH6pubRrTkTZg2+yRRKyEima/LzHCju47UJbCswcjCl&#10;of4JNXNmREwwoJHyy6NHCb89zfXciNgOj4tpYIjtEmhqOlvzi9PXxuWMqhDt0NURxyy9ULN/DCzQ&#10;wLzo5W2HJHeo5VEEUA0dYn3SAw5tCG3TQeKspfDzb/fZHwyAlbMe1AUkPzYiKLT4zYEbX8bn55nr&#10;RTmfziZQwqnl5dTiNvaaANUYi+plEbN/Mq+iDmSfsWXLnBUm4SRyD+AflOs0rBT2VKrlsriB316k&#10;O7fyMgfPOGV4n3bPIvgDJxIGc0+vNBfzd9QYfAdyLDeJdFd4c8QVE8wKdqPM8rDHeflO9eJ1/Nos&#10;fgEAAP//AwBQSwMEFAAGAAgAAAAhAHoSlbbdAAAACAEAAA8AAABkcnMvZG93bnJldi54bWxMj81O&#10;wzAQhO9IvIO1SNyo3VClTYhTVUg9waU/qsTNSZYkwl5HsZuGt2c5wXE0o5lviu3srJhwDL0nDcuF&#10;AoFU+6anVsP5tH/agAjRUGOsJ9TwjQG25f1dYfLG3+iA0zG2gkso5EZDF+OQSxnqDp0JCz8gsffp&#10;R2ciy7GVzWhuXO6sTJRKpTM98UJnBnztsP46Xp2Ggzpd3tz7s/qo1PkS9s5W085q/fgw715ARJzj&#10;Xxh+8RkdSmaq/JWaIKyGVbJJOaohyUCwv0qzJYiK9ToDWRby/4HyBwAA//8DAFBLAQItABQABgAI&#10;AAAAIQC2gziS/gAAAOEBAAATAAAAAAAAAAAAAAAAAAAAAABbQ29udGVudF9UeXBlc10ueG1sUEsB&#10;Ai0AFAAGAAgAAAAhADj9If/WAAAAlAEAAAsAAAAAAAAAAAAAAAAALwEAAF9yZWxzLy5yZWxzUEsB&#10;Ai0AFAAGAAgAAAAhAAqajChbAgAAtQQAAA4AAAAAAAAAAAAAAAAALgIAAGRycy9lMm9Eb2MueG1s&#10;UEsBAi0AFAAGAAgAAAAhAHoSlbbdAAAACAEAAA8AAAAAAAAAAAAAAAAAtQQAAGRycy9kb3ducmV2&#10;LnhtbFBLBQYAAAAABAAEAPMAAAC/BQAAAAA=&#10;" filled="f" strokecolor="windowText" strokeweight="1pt"/>
            </w:pict>
          </mc:Fallback>
        </mc:AlternateContent>
      </w:r>
      <w:r w:rsidR="00B41810" w:rsidRPr="0099690B">
        <w:rPr>
          <w:rFonts w:ascii="Times New Roman" w:hAnsi="Times New Roman" w:cs="Times New Roman"/>
          <w:sz w:val="24"/>
          <w:szCs w:val="24"/>
        </w:rPr>
        <w:t>Status Penguasaan Bangunan/</w:t>
      </w:r>
      <w:proofErr w:type="gramStart"/>
      <w:r w:rsidR="00B41810" w:rsidRPr="0099690B">
        <w:rPr>
          <w:rFonts w:ascii="Times New Roman" w:hAnsi="Times New Roman" w:cs="Times New Roman"/>
          <w:sz w:val="24"/>
          <w:szCs w:val="24"/>
        </w:rPr>
        <w:t>Tanah :</w:t>
      </w:r>
      <w:proofErr w:type="gramEnd"/>
      <w:r w:rsidR="00B41810" w:rsidRPr="0099690B">
        <w:rPr>
          <w:rFonts w:ascii="Times New Roman" w:hAnsi="Times New Roman" w:cs="Times New Roman"/>
          <w:sz w:val="24"/>
          <w:szCs w:val="24"/>
        </w:rPr>
        <w:t xml:space="preserve"> </w:t>
      </w:r>
    </w:p>
    <w:p w14:paraId="1D95ECA2" w14:textId="77777777" w:rsidR="007A0ED6" w:rsidRPr="0099690B" w:rsidRDefault="007A0ED6" w:rsidP="00BB63BC">
      <w:pPr>
        <w:pStyle w:val="ListParagraph"/>
        <w:numPr>
          <w:ilvl w:val="0"/>
          <w:numId w:val="73"/>
        </w:numPr>
        <w:spacing w:line="360" w:lineRule="auto"/>
        <w:ind w:left="426" w:hanging="426"/>
        <w:rPr>
          <w:rFonts w:ascii="Times New Roman" w:hAnsi="Times New Roman" w:cs="Times New Roman"/>
          <w:b/>
          <w:bCs/>
          <w:sz w:val="24"/>
          <w:szCs w:val="24"/>
        </w:rPr>
      </w:pPr>
      <w:r w:rsidRPr="0099690B">
        <w:rPr>
          <w:rFonts w:ascii="Times New Roman" w:hAnsi="Times New Roman" w:cs="Times New Roman"/>
          <w:b/>
          <w:bCs/>
          <w:sz w:val="24"/>
          <w:szCs w:val="24"/>
        </w:rPr>
        <w:t>Petunjuk Pengisian</w:t>
      </w:r>
    </w:p>
    <w:p w14:paraId="1BA3D56D" w14:textId="1FE8F5CD" w:rsidR="007A0ED6" w:rsidRPr="0099690B" w:rsidRDefault="007A0ED6" w:rsidP="00BB63BC">
      <w:pPr>
        <w:pStyle w:val="ListParagraph"/>
        <w:numPr>
          <w:ilvl w:val="0"/>
          <w:numId w:val="74"/>
        </w:numPr>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Bapak/Ibu/Saudara/i cukup memberikan tanda centang (</w:t>
      </w:r>
      <w:r w:rsidRPr="0099690B">
        <w:rPr>
          <w:rFonts w:ascii="Segoe UI Symbol" w:hAnsi="Segoe UI Symbol" w:cs="Segoe UI Symbol"/>
          <w:sz w:val="24"/>
          <w:szCs w:val="24"/>
        </w:rPr>
        <w:t>✓</w:t>
      </w:r>
      <w:r w:rsidRPr="0099690B">
        <w:rPr>
          <w:rFonts w:ascii="Times New Roman" w:hAnsi="Times New Roman" w:cs="Times New Roman"/>
          <w:sz w:val="24"/>
          <w:szCs w:val="24"/>
        </w:rPr>
        <w:t>) pada pilihan jawaban sesuai dengan kondisi Bapak/Ibu/Saudara/i.</w:t>
      </w:r>
    </w:p>
    <w:p w14:paraId="773F7084" w14:textId="77777777" w:rsidR="007A0ED6" w:rsidRPr="0099690B" w:rsidRDefault="007A0ED6" w:rsidP="00BB63BC">
      <w:pPr>
        <w:pStyle w:val="ListParagraph"/>
        <w:numPr>
          <w:ilvl w:val="0"/>
          <w:numId w:val="74"/>
        </w:numPr>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 xml:space="preserve">Mohon untuk mengisi pertanyaan dibawah ini dengan sebenar-benarnya. </w:t>
      </w:r>
    </w:p>
    <w:p w14:paraId="57CC6173" w14:textId="77777777" w:rsidR="007A0ED6" w:rsidRPr="0099690B" w:rsidRDefault="007A0ED6" w:rsidP="007A0ED6">
      <w:pPr>
        <w:pStyle w:val="ListParagraph"/>
        <w:spacing w:line="360" w:lineRule="auto"/>
        <w:ind w:left="1146"/>
        <w:jc w:val="both"/>
        <w:rPr>
          <w:rFonts w:ascii="Times New Roman" w:hAnsi="Times New Roman" w:cs="Times New Roman"/>
          <w:sz w:val="24"/>
          <w:szCs w:val="24"/>
        </w:rPr>
      </w:pPr>
      <w:proofErr w:type="gramStart"/>
      <w:r w:rsidRPr="0099690B">
        <w:rPr>
          <w:rFonts w:ascii="Times New Roman" w:hAnsi="Times New Roman" w:cs="Times New Roman"/>
          <w:sz w:val="24"/>
          <w:szCs w:val="24"/>
        </w:rPr>
        <w:t>Keterangan :</w:t>
      </w:r>
      <w:proofErr w:type="gramEnd"/>
    </w:p>
    <w:p w14:paraId="56C36F63" w14:textId="77777777" w:rsidR="007A0ED6" w:rsidRPr="0099690B" w:rsidRDefault="007A0ED6" w:rsidP="00BB63BC">
      <w:pPr>
        <w:pStyle w:val="ListParagraph"/>
        <w:numPr>
          <w:ilvl w:val="0"/>
          <w:numId w:val="75"/>
        </w:numPr>
        <w:tabs>
          <w:tab w:val="left" w:pos="2835"/>
        </w:tabs>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Angka 1</w:t>
      </w:r>
      <w:r w:rsidRPr="0099690B">
        <w:rPr>
          <w:rFonts w:ascii="Times New Roman" w:hAnsi="Times New Roman" w:cs="Times New Roman"/>
          <w:sz w:val="24"/>
          <w:szCs w:val="24"/>
        </w:rPr>
        <w:tab/>
        <w:t>= Sangat Tidak Setuju</w:t>
      </w:r>
    </w:p>
    <w:p w14:paraId="22951769" w14:textId="77777777" w:rsidR="007A0ED6" w:rsidRPr="0099690B" w:rsidRDefault="007A0ED6" w:rsidP="00BB63BC">
      <w:pPr>
        <w:pStyle w:val="ListParagraph"/>
        <w:numPr>
          <w:ilvl w:val="0"/>
          <w:numId w:val="75"/>
        </w:numPr>
        <w:tabs>
          <w:tab w:val="left" w:pos="2835"/>
        </w:tabs>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Angka 2</w:t>
      </w:r>
      <w:r w:rsidRPr="0099690B">
        <w:rPr>
          <w:rFonts w:ascii="Times New Roman" w:hAnsi="Times New Roman" w:cs="Times New Roman"/>
          <w:sz w:val="24"/>
          <w:szCs w:val="24"/>
        </w:rPr>
        <w:tab/>
        <w:t>= Tidak Setuju</w:t>
      </w:r>
    </w:p>
    <w:p w14:paraId="4CAFE6F1" w14:textId="77777777" w:rsidR="007A0ED6" w:rsidRPr="0099690B" w:rsidRDefault="007A0ED6" w:rsidP="00BB63BC">
      <w:pPr>
        <w:pStyle w:val="ListParagraph"/>
        <w:numPr>
          <w:ilvl w:val="0"/>
          <w:numId w:val="75"/>
        </w:numPr>
        <w:tabs>
          <w:tab w:val="left" w:pos="2835"/>
        </w:tabs>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Angka 3</w:t>
      </w:r>
      <w:r w:rsidRPr="0099690B">
        <w:rPr>
          <w:rFonts w:ascii="Times New Roman" w:hAnsi="Times New Roman" w:cs="Times New Roman"/>
          <w:sz w:val="24"/>
          <w:szCs w:val="24"/>
        </w:rPr>
        <w:tab/>
        <w:t>= Netral</w:t>
      </w:r>
    </w:p>
    <w:p w14:paraId="133B968D" w14:textId="77777777" w:rsidR="007A0ED6" w:rsidRPr="0099690B" w:rsidRDefault="007A0ED6" w:rsidP="00BB63BC">
      <w:pPr>
        <w:pStyle w:val="ListParagraph"/>
        <w:numPr>
          <w:ilvl w:val="0"/>
          <w:numId w:val="75"/>
        </w:numPr>
        <w:tabs>
          <w:tab w:val="left" w:pos="2835"/>
        </w:tabs>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Angka 4</w:t>
      </w:r>
      <w:r w:rsidRPr="0099690B">
        <w:rPr>
          <w:rFonts w:ascii="Times New Roman" w:hAnsi="Times New Roman" w:cs="Times New Roman"/>
          <w:sz w:val="24"/>
          <w:szCs w:val="24"/>
        </w:rPr>
        <w:tab/>
        <w:t>= Setuju</w:t>
      </w:r>
    </w:p>
    <w:p w14:paraId="700B6162" w14:textId="77777777" w:rsidR="007A0ED6" w:rsidRPr="0099690B" w:rsidRDefault="007A0ED6" w:rsidP="00BB63BC">
      <w:pPr>
        <w:pStyle w:val="ListParagraph"/>
        <w:numPr>
          <w:ilvl w:val="0"/>
          <w:numId w:val="75"/>
        </w:numPr>
        <w:tabs>
          <w:tab w:val="left" w:pos="2835"/>
        </w:tabs>
        <w:spacing w:line="360" w:lineRule="auto"/>
        <w:jc w:val="both"/>
        <w:rPr>
          <w:rFonts w:ascii="Times New Roman" w:hAnsi="Times New Roman" w:cs="Times New Roman"/>
          <w:b/>
          <w:bCs/>
          <w:sz w:val="24"/>
          <w:szCs w:val="24"/>
        </w:rPr>
      </w:pPr>
      <w:r w:rsidRPr="0099690B">
        <w:rPr>
          <w:rFonts w:ascii="Times New Roman" w:hAnsi="Times New Roman" w:cs="Times New Roman"/>
          <w:sz w:val="24"/>
          <w:szCs w:val="24"/>
        </w:rPr>
        <w:t>Angka 5</w:t>
      </w:r>
      <w:r w:rsidRPr="0099690B">
        <w:rPr>
          <w:rFonts w:ascii="Times New Roman" w:hAnsi="Times New Roman" w:cs="Times New Roman"/>
          <w:sz w:val="24"/>
          <w:szCs w:val="24"/>
        </w:rPr>
        <w:tab/>
        <w:t>= Sangat Setuju</w:t>
      </w:r>
    </w:p>
    <w:p w14:paraId="4D7BDB99" w14:textId="77777777" w:rsidR="00321CB1" w:rsidRPr="0099690B" w:rsidRDefault="00321CB1"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0D55A3A3" w14:textId="77777777" w:rsidR="007A0ED6" w:rsidRPr="0099690B" w:rsidRDefault="007A0ED6" w:rsidP="00BB63BC">
      <w:pPr>
        <w:pStyle w:val="ListParagraph"/>
        <w:numPr>
          <w:ilvl w:val="0"/>
          <w:numId w:val="73"/>
        </w:numPr>
        <w:tabs>
          <w:tab w:val="left" w:pos="2835"/>
        </w:tabs>
        <w:spacing w:line="360" w:lineRule="auto"/>
        <w:ind w:left="426" w:hanging="426"/>
        <w:jc w:val="both"/>
        <w:rPr>
          <w:rFonts w:ascii="Times New Roman" w:hAnsi="Times New Roman" w:cs="Times New Roman"/>
          <w:b/>
          <w:bCs/>
          <w:sz w:val="24"/>
          <w:szCs w:val="24"/>
        </w:rPr>
      </w:pPr>
      <w:r w:rsidRPr="0099690B">
        <w:rPr>
          <w:rFonts w:ascii="Times New Roman" w:hAnsi="Times New Roman" w:cs="Times New Roman"/>
          <w:b/>
          <w:bCs/>
          <w:sz w:val="24"/>
          <w:szCs w:val="24"/>
        </w:rPr>
        <w:t>Kuesioner</w:t>
      </w:r>
    </w:p>
    <w:p w14:paraId="29735645" w14:textId="31EF1B01" w:rsidR="007A0ED6" w:rsidRPr="0099690B" w:rsidRDefault="007A0ED6" w:rsidP="00BB63BC">
      <w:pPr>
        <w:pStyle w:val="ListParagraph"/>
        <w:numPr>
          <w:ilvl w:val="0"/>
          <w:numId w:val="76"/>
        </w:numPr>
        <w:tabs>
          <w:tab w:val="left" w:pos="2835"/>
        </w:tabs>
        <w:spacing w:line="360" w:lineRule="auto"/>
        <w:ind w:left="426"/>
        <w:jc w:val="both"/>
        <w:rPr>
          <w:rFonts w:ascii="Times New Roman" w:hAnsi="Times New Roman" w:cs="Times New Roman"/>
          <w:b/>
          <w:bCs/>
          <w:sz w:val="24"/>
          <w:szCs w:val="24"/>
        </w:rPr>
      </w:pPr>
      <w:r w:rsidRPr="0099690B">
        <w:rPr>
          <w:rFonts w:ascii="Times New Roman" w:hAnsi="Times New Roman" w:cs="Times New Roman"/>
          <w:sz w:val="24"/>
          <w:szCs w:val="24"/>
        </w:rPr>
        <w:t>Pengetahuan Perpajakan (X1)</w:t>
      </w:r>
    </w:p>
    <w:tbl>
      <w:tblPr>
        <w:tblStyle w:val="TableGrid"/>
        <w:tblW w:w="7938" w:type="dxa"/>
        <w:tblInd w:w="-5" w:type="dxa"/>
        <w:tblLayout w:type="fixed"/>
        <w:tblLook w:val="04A0" w:firstRow="1" w:lastRow="0" w:firstColumn="1" w:lastColumn="0" w:noHBand="0" w:noVBand="1"/>
      </w:tblPr>
      <w:tblGrid>
        <w:gridCol w:w="510"/>
        <w:gridCol w:w="4168"/>
        <w:gridCol w:w="709"/>
        <w:gridCol w:w="709"/>
        <w:gridCol w:w="567"/>
        <w:gridCol w:w="567"/>
        <w:gridCol w:w="708"/>
      </w:tblGrid>
      <w:tr w:rsidR="007A0ED6" w:rsidRPr="0099690B" w14:paraId="6E363494" w14:textId="77777777" w:rsidTr="00F62A42">
        <w:tc>
          <w:tcPr>
            <w:tcW w:w="510" w:type="dxa"/>
          </w:tcPr>
          <w:p w14:paraId="48C1556E"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No</w:t>
            </w:r>
          </w:p>
        </w:tc>
        <w:tc>
          <w:tcPr>
            <w:tcW w:w="4168" w:type="dxa"/>
          </w:tcPr>
          <w:p w14:paraId="3BF737ED"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Pernyataan</w:t>
            </w:r>
          </w:p>
        </w:tc>
        <w:tc>
          <w:tcPr>
            <w:tcW w:w="709" w:type="dxa"/>
          </w:tcPr>
          <w:p w14:paraId="16294635"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SS</w:t>
            </w:r>
          </w:p>
        </w:tc>
        <w:tc>
          <w:tcPr>
            <w:tcW w:w="709" w:type="dxa"/>
          </w:tcPr>
          <w:p w14:paraId="48772131"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w:t>
            </w:r>
          </w:p>
        </w:tc>
        <w:tc>
          <w:tcPr>
            <w:tcW w:w="567" w:type="dxa"/>
          </w:tcPr>
          <w:p w14:paraId="1D4128A6"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w:t>
            </w:r>
          </w:p>
        </w:tc>
        <w:tc>
          <w:tcPr>
            <w:tcW w:w="567" w:type="dxa"/>
          </w:tcPr>
          <w:p w14:paraId="67C12598"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TS</w:t>
            </w:r>
          </w:p>
        </w:tc>
        <w:tc>
          <w:tcPr>
            <w:tcW w:w="708" w:type="dxa"/>
          </w:tcPr>
          <w:p w14:paraId="77CC2862"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STS</w:t>
            </w:r>
          </w:p>
        </w:tc>
      </w:tr>
      <w:tr w:rsidR="007A0ED6" w:rsidRPr="0099690B" w14:paraId="2AE48DEC" w14:textId="77777777" w:rsidTr="00F62A42">
        <w:tc>
          <w:tcPr>
            <w:tcW w:w="510" w:type="dxa"/>
          </w:tcPr>
          <w:p w14:paraId="308C111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1</w:t>
            </w:r>
          </w:p>
        </w:tc>
        <w:tc>
          <w:tcPr>
            <w:tcW w:w="4168" w:type="dxa"/>
          </w:tcPr>
          <w:p w14:paraId="0877AA65" w14:textId="5841B7C5" w:rsidR="007A0ED6" w:rsidRPr="0099690B" w:rsidRDefault="00BF1245"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903A74" w:rsidRPr="0099690B">
              <w:rPr>
                <w:rFonts w:ascii="Times New Roman" w:hAnsi="Times New Roman" w:cs="Times New Roman"/>
                <w:sz w:val="24"/>
                <w:szCs w:val="24"/>
              </w:rPr>
              <w:t>mengetahui</w:t>
            </w:r>
            <w:r w:rsidR="00D94DBE" w:rsidRPr="0099690B">
              <w:rPr>
                <w:rFonts w:ascii="Times New Roman" w:hAnsi="Times New Roman" w:cs="Times New Roman"/>
                <w:sz w:val="24"/>
                <w:szCs w:val="24"/>
              </w:rPr>
              <w:t xml:space="preserve"> PBB-P2 </w:t>
            </w:r>
            <w:r w:rsidR="00903A74" w:rsidRPr="0099690B">
              <w:rPr>
                <w:rFonts w:ascii="Times New Roman" w:hAnsi="Times New Roman" w:cs="Times New Roman"/>
                <w:sz w:val="24"/>
                <w:szCs w:val="24"/>
              </w:rPr>
              <w:t>adalah pajak yang dikenakan atas bumi dan bangunan seperti tanah, pekarangan, sawah</w:t>
            </w:r>
            <w:r w:rsidR="00D94DBE" w:rsidRPr="0099690B">
              <w:rPr>
                <w:rFonts w:ascii="Times New Roman" w:hAnsi="Times New Roman" w:cs="Times New Roman"/>
                <w:sz w:val="24"/>
                <w:szCs w:val="24"/>
              </w:rPr>
              <w:t xml:space="preserve">, </w:t>
            </w:r>
            <w:r w:rsidR="00903A74" w:rsidRPr="0099690B">
              <w:rPr>
                <w:rFonts w:ascii="Times New Roman" w:hAnsi="Times New Roman" w:cs="Times New Roman"/>
                <w:sz w:val="24"/>
                <w:szCs w:val="24"/>
              </w:rPr>
              <w:lastRenderedPageBreak/>
              <w:t>bangunan rumah dan bangunan mewah lainnya</w:t>
            </w:r>
          </w:p>
        </w:tc>
        <w:tc>
          <w:tcPr>
            <w:tcW w:w="709" w:type="dxa"/>
          </w:tcPr>
          <w:p w14:paraId="71D0A9C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6D0DFCE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4CABFA0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CA34C08"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1FA8D448"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7FF64927" w14:textId="77777777" w:rsidTr="00F62A42">
        <w:tc>
          <w:tcPr>
            <w:tcW w:w="510" w:type="dxa"/>
          </w:tcPr>
          <w:p w14:paraId="1D256051"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2</w:t>
            </w:r>
          </w:p>
        </w:tc>
        <w:tc>
          <w:tcPr>
            <w:tcW w:w="4168" w:type="dxa"/>
          </w:tcPr>
          <w:p w14:paraId="3DECC523" w14:textId="47E5FA1B" w:rsidR="007A0ED6" w:rsidRPr="0099690B" w:rsidRDefault="007F33B6" w:rsidP="00D6178E">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 xml:space="preserve">Salah satu </w:t>
            </w:r>
            <w:r w:rsidR="00D6178E" w:rsidRPr="0099690B">
              <w:rPr>
                <w:rFonts w:ascii="Times New Roman" w:hAnsi="Times New Roman" w:cs="Times New Roman"/>
                <w:sz w:val="24"/>
                <w:szCs w:val="24"/>
              </w:rPr>
              <w:t>manfaat</w:t>
            </w:r>
            <w:r w:rsidRPr="0099690B">
              <w:rPr>
                <w:rFonts w:ascii="Times New Roman" w:hAnsi="Times New Roman" w:cs="Times New Roman"/>
                <w:sz w:val="24"/>
                <w:szCs w:val="24"/>
              </w:rPr>
              <w:t xml:space="preserve"> membayar PBB-P2 adalah </w:t>
            </w:r>
            <w:r w:rsidR="00903A74" w:rsidRPr="0099690B">
              <w:rPr>
                <w:rFonts w:ascii="Times New Roman" w:hAnsi="Times New Roman" w:cs="Times New Roman"/>
                <w:sz w:val="24"/>
                <w:szCs w:val="24"/>
              </w:rPr>
              <w:t>membiayai pembangunan</w:t>
            </w:r>
            <w:r w:rsidR="00D6178E" w:rsidRPr="0099690B">
              <w:rPr>
                <w:rFonts w:ascii="Times New Roman" w:hAnsi="Times New Roman" w:cs="Times New Roman"/>
                <w:sz w:val="24"/>
                <w:szCs w:val="24"/>
              </w:rPr>
              <w:t xml:space="preserve"> </w:t>
            </w:r>
            <w:r w:rsidR="00903A74" w:rsidRPr="0099690B">
              <w:rPr>
                <w:rFonts w:ascii="Times New Roman" w:hAnsi="Times New Roman" w:cs="Times New Roman"/>
                <w:sz w:val="24"/>
                <w:szCs w:val="24"/>
              </w:rPr>
              <w:t>daerah</w:t>
            </w:r>
            <w:r w:rsidR="00D6178E" w:rsidRPr="0099690B">
              <w:rPr>
                <w:rFonts w:ascii="Times New Roman" w:hAnsi="Times New Roman" w:cs="Times New Roman"/>
                <w:sz w:val="24"/>
                <w:szCs w:val="24"/>
              </w:rPr>
              <w:t xml:space="preserve"> </w:t>
            </w:r>
            <w:r w:rsidR="00903A74" w:rsidRPr="0099690B">
              <w:rPr>
                <w:rFonts w:ascii="Times New Roman" w:hAnsi="Times New Roman" w:cs="Times New Roman"/>
                <w:sz w:val="24"/>
                <w:szCs w:val="24"/>
              </w:rPr>
              <w:t>seperti pembangunan saran umum bagi masyarakat</w:t>
            </w:r>
          </w:p>
        </w:tc>
        <w:tc>
          <w:tcPr>
            <w:tcW w:w="709" w:type="dxa"/>
          </w:tcPr>
          <w:p w14:paraId="3F53B505"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09544A79"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01B9CCA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4FEC6A65"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3BBA951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2C4B1A73" w14:textId="77777777" w:rsidTr="00F62A42">
        <w:tc>
          <w:tcPr>
            <w:tcW w:w="510" w:type="dxa"/>
          </w:tcPr>
          <w:p w14:paraId="2661470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3</w:t>
            </w:r>
          </w:p>
        </w:tc>
        <w:tc>
          <w:tcPr>
            <w:tcW w:w="4168" w:type="dxa"/>
          </w:tcPr>
          <w:p w14:paraId="7CEF3DCB" w14:textId="37B250EF" w:rsidR="007A0ED6" w:rsidRPr="0099690B" w:rsidRDefault="00BF1245"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903A74" w:rsidRPr="0099690B">
              <w:rPr>
                <w:rFonts w:ascii="Times New Roman" w:hAnsi="Times New Roman" w:cs="Times New Roman"/>
                <w:sz w:val="24"/>
                <w:szCs w:val="24"/>
              </w:rPr>
              <w:t>mengetahui cara mendaftarkan diri sebagai wajib pajak PBB-P2</w:t>
            </w:r>
          </w:p>
        </w:tc>
        <w:tc>
          <w:tcPr>
            <w:tcW w:w="709" w:type="dxa"/>
          </w:tcPr>
          <w:p w14:paraId="01229BE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27C453E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31D45E80"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3B3A2AB5"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4185278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1CBC11D3" w14:textId="77777777" w:rsidTr="00F62A42">
        <w:tc>
          <w:tcPr>
            <w:tcW w:w="510" w:type="dxa"/>
          </w:tcPr>
          <w:p w14:paraId="58427987"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4</w:t>
            </w:r>
          </w:p>
        </w:tc>
        <w:tc>
          <w:tcPr>
            <w:tcW w:w="4168" w:type="dxa"/>
          </w:tcPr>
          <w:p w14:paraId="093D2263" w14:textId="147C0D4A" w:rsidR="007A0ED6" w:rsidRPr="0099690B" w:rsidRDefault="00BF1245"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903A74" w:rsidRPr="0099690B">
              <w:rPr>
                <w:rFonts w:ascii="Times New Roman" w:hAnsi="Times New Roman" w:cs="Times New Roman"/>
                <w:sz w:val="24"/>
                <w:szCs w:val="24"/>
              </w:rPr>
              <w:t>mengetahui tata cara pembayaran Pajak Bumi dan Bangunan</w:t>
            </w:r>
            <w:r w:rsidR="00653130" w:rsidRPr="0099690B">
              <w:rPr>
                <w:rFonts w:ascii="Times New Roman" w:hAnsi="Times New Roman" w:cs="Times New Roman"/>
                <w:sz w:val="24"/>
                <w:szCs w:val="24"/>
              </w:rPr>
              <w:t xml:space="preserve"> (PBB-P2)</w:t>
            </w:r>
          </w:p>
        </w:tc>
        <w:tc>
          <w:tcPr>
            <w:tcW w:w="709" w:type="dxa"/>
          </w:tcPr>
          <w:p w14:paraId="095CEA7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4C9C6B91"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7D76F5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0ED667D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525B89A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bl>
    <w:p w14:paraId="76049CCC" w14:textId="77777777" w:rsidR="007A0ED6" w:rsidRPr="0099690B" w:rsidRDefault="007A0ED6" w:rsidP="007A0ED6">
      <w:pPr>
        <w:pStyle w:val="ListParagraph"/>
        <w:tabs>
          <w:tab w:val="left" w:pos="2835"/>
        </w:tabs>
        <w:spacing w:line="360" w:lineRule="auto"/>
        <w:ind w:left="1146"/>
        <w:jc w:val="both"/>
        <w:rPr>
          <w:rFonts w:ascii="Times New Roman" w:hAnsi="Times New Roman" w:cs="Times New Roman"/>
          <w:b/>
          <w:bCs/>
          <w:sz w:val="24"/>
          <w:szCs w:val="24"/>
        </w:rPr>
      </w:pPr>
    </w:p>
    <w:p w14:paraId="2A003373" w14:textId="77777777" w:rsidR="007A0ED6" w:rsidRPr="0099690B" w:rsidRDefault="007A0ED6" w:rsidP="00BB63BC">
      <w:pPr>
        <w:pStyle w:val="ListParagraph"/>
        <w:numPr>
          <w:ilvl w:val="0"/>
          <w:numId w:val="76"/>
        </w:numPr>
        <w:tabs>
          <w:tab w:val="left" w:pos="2835"/>
        </w:tabs>
        <w:spacing w:line="360" w:lineRule="auto"/>
        <w:ind w:left="426"/>
        <w:jc w:val="both"/>
        <w:rPr>
          <w:rFonts w:ascii="Times New Roman" w:hAnsi="Times New Roman" w:cs="Times New Roman"/>
          <w:b/>
          <w:bCs/>
          <w:sz w:val="24"/>
          <w:szCs w:val="24"/>
        </w:rPr>
      </w:pPr>
      <w:r w:rsidRPr="0099690B">
        <w:rPr>
          <w:rFonts w:ascii="Times New Roman" w:hAnsi="Times New Roman" w:cs="Times New Roman"/>
          <w:sz w:val="24"/>
          <w:szCs w:val="24"/>
        </w:rPr>
        <w:t>Sanksi Perpajakan (X2)</w:t>
      </w:r>
    </w:p>
    <w:tbl>
      <w:tblPr>
        <w:tblStyle w:val="TableGrid"/>
        <w:tblW w:w="7938" w:type="dxa"/>
        <w:tblInd w:w="-5" w:type="dxa"/>
        <w:tblLayout w:type="fixed"/>
        <w:tblLook w:val="04A0" w:firstRow="1" w:lastRow="0" w:firstColumn="1" w:lastColumn="0" w:noHBand="0" w:noVBand="1"/>
      </w:tblPr>
      <w:tblGrid>
        <w:gridCol w:w="510"/>
        <w:gridCol w:w="4168"/>
        <w:gridCol w:w="709"/>
        <w:gridCol w:w="709"/>
        <w:gridCol w:w="567"/>
        <w:gridCol w:w="567"/>
        <w:gridCol w:w="708"/>
      </w:tblGrid>
      <w:tr w:rsidR="007A0ED6" w:rsidRPr="0099690B" w14:paraId="3016A5F9" w14:textId="77777777" w:rsidTr="00F62A42">
        <w:tc>
          <w:tcPr>
            <w:tcW w:w="510" w:type="dxa"/>
          </w:tcPr>
          <w:p w14:paraId="64C287A2"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No</w:t>
            </w:r>
          </w:p>
        </w:tc>
        <w:tc>
          <w:tcPr>
            <w:tcW w:w="4168" w:type="dxa"/>
          </w:tcPr>
          <w:p w14:paraId="15DA4F49"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Pernyataan</w:t>
            </w:r>
          </w:p>
        </w:tc>
        <w:tc>
          <w:tcPr>
            <w:tcW w:w="709" w:type="dxa"/>
          </w:tcPr>
          <w:p w14:paraId="7320598A"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SS</w:t>
            </w:r>
          </w:p>
        </w:tc>
        <w:tc>
          <w:tcPr>
            <w:tcW w:w="709" w:type="dxa"/>
          </w:tcPr>
          <w:p w14:paraId="3B1801E9"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w:t>
            </w:r>
          </w:p>
        </w:tc>
        <w:tc>
          <w:tcPr>
            <w:tcW w:w="567" w:type="dxa"/>
          </w:tcPr>
          <w:p w14:paraId="230E2E60"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w:t>
            </w:r>
          </w:p>
        </w:tc>
        <w:tc>
          <w:tcPr>
            <w:tcW w:w="567" w:type="dxa"/>
          </w:tcPr>
          <w:p w14:paraId="7215CD79"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TS</w:t>
            </w:r>
          </w:p>
        </w:tc>
        <w:tc>
          <w:tcPr>
            <w:tcW w:w="708" w:type="dxa"/>
          </w:tcPr>
          <w:p w14:paraId="4978886D"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STS</w:t>
            </w:r>
          </w:p>
        </w:tc>
      </w:tr>
      <w:tr w:rsidR="007A0ED6" w:rsidRPr="0099690B" w14:paraId="28936813" w14:textId="77777777" w:rsidTr="00F62A42">
        <w:tc>
          <w:tcPr>
            <w:tcW w:w="510" w:type="dxa"/>
          </w:tcPr>
          <w:p w14:paraId="6FEA1C4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1</w:t>
            </w:r>
          </w:p>
        </w:tc>
        <w:tc>
          <w:tcPr>
            <w:tcW w:w="4168" w:type="dxa"/>
          </w:tcPr>
          <w:p w14:paraId="034B629B" w14:textId="2B268E28" w:rsidR="007A0ED6" w:rsidRPr="0099690B" w:rsidRDefault="00BF1245"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Apabila </w:t>
            </w:r>
            <w:r w:rsidR="00313C29" w:rsidRPr="0099690B">
              <w:rPr>
                <w:rFonts w:ascii="Times New Roman" w:hAnsi="Times New Roman" w:cs="Times New Roman"/>
                <w:sz w:val="24"/>
                <w:szCs w:val="24"/>
              </w:rPr>
              <w:t>telat membayar Pajak Bumi dan Bangunan maka</w:t>
            </w:r>
            <w:r w:rsidRPr="0099690B">
              <w:rPr>
                <w:rFonts w:ascii="Times New Roman" w:hAnsi="Times New Roman" w:cs="Times New Roman"/>
                <w:sz w:val="24"/>
                <w:szCs w:val="24"/>
              </w:rPr>
              <w:t xml:space="preserve"> wajib pajak harus dikenakan </w:t>
            </w:r>
            <w:r w:rsidR="00313C29" w:rsidRPr="0099690B">
              <w:rPr>
                <w:rFonts w:ascii="Times New Roman" w:hAnsi="Times New Roman" w:cs="Times New Roman"/>
                <w:sz w:val="24"/>
                <w:szCs w:val="24"/>
              </w:rPr>
              <w:t>sanksi</w:t>
            </w:r>
          </w:p>
        </w:tc>
        <w:tc>
          <w:tcPr>
            <w:tcW w:w="709" w:type="dxa"/>
          </w:tcPr>
          <w:p w14:paraId="7E12783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259A1698"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3619C8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2BE188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01BF725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30B405F3" w14:textId="77777777" w:rsidTr="00F62A42">
        <w:tc>
          <w:tcPr>
            <w:tcW w:w="510" w:type="dxa"/>
          </w:tcPr>
          <w:p w14:paraId="3A0C784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2</w:t>
            </w:r>
          </w:p>
        </w:tc>
        <w:tc>
          <w:tcPr>
            <w:tcW w:w="4168" w:type="dxa"/>
          </w:tcPr>
          <w:p w14:paraId="0B6ED7F8" w14:textId="2F363787" w:rsidR="007A0ED6" w:rsidRPr="0099690B" w:rsidRDefault="00313C29"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Sanksi atau denda Pajak Bumi dan Bangunan sangat diperlukan oleh wajib pajak agar tercipta kedisiplinan dan kesadaran dalam memenuhi kewajiban sebagai warga negara</w:t>
            </w:r>
          </w:p>
        </w:tc>
        <w:tc>
          <w:tcPr>
            <w:tcW w:w="709" w:type="dxa"/>
          </w:tcPr>
          <w:p w14:paraId="366003F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1C84B70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A6F60E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0DE4C547"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1C70DBF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2E10B867" w14:textId="77777777" w:rsidTr="00F62A42">
        <w:tc>
          <w:tcPr>
            <w:tcW w:w="510" w:type="dxa"/>
          </w:tcPr>
          <w:p w14:paraId="055505F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3</w:t>
            </w:r>
          </w:p>
        </w:tc>
        <w:tc>
          <w:tcPr>
            <w:tcW w:w="4168" w:type="dxa"/>
          </w:tcPr>
          <w:p w14:paraId="29D34BB2" w14:textId="0F7816B8" w:rsidR="007A0ED6" w:rsidRPr="0099690B" w:rsidRDefault="00653130"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P</w:t>
            </w:r>
            <w:r w:rsidR="00313C29" w:rsidRPr="0099690B">
              <w:rPr>
                <w:rFonts w:ascii="Times New Roman" w:hAnsi="Times New Roman" w:cs="Times New Roman"/>
                <w:sz w:val="24"/>
                <w:szCs w:val="24"/>
              </w:rPr>
              <w:t xml:space="preserve">engenaan sanksi administratif berupa bunga 2% per bulan apabila terlambat membayar pajak PBB-P2 </w:t>
            </w:r>
            <w:r w:rsidRPr="0099690B">
              <w:rPr>
                <w:rFonts w:ascii="Times New Roman" w:hAnsi="Times New Roman" w:cs="Times New Roman"/>
                <w:sz w:val="24"/>
                <w:szCs w:val="24"/>
              </w:rPr>
              <w:t>telah sesuai</w:t>
            </w:r>
            <w:r w:rsidR="00816F5E" w:rsidRPr="0099690B">
              <w:rPr>
                <w:rFonts w:ascii="Times New Roman" w:hAnsi="Times New Roman" w:cs="Times New Roman"/>
                <w:sz w:val="24"/>
                <w:szCs w:val="24"/>
              </w:rPr>
              <w:t xml:space="preserve"> menurut </w:t>
            </w:r>
            <w:r w:rsidRPr="0099690B">
              <w:rPr>
                <w:rFonts w:ascii="Times New Roman" w:hAnsi="Times New Roman" w:cs="Times New Roman"/>
                <w:sz w:val="24"/>
                <w:szCs w:val="24"/>
              </w:rPr>
              <w:t>peraturan</w:t>
            </w:r>
            <w:r w:rsidR="00816F5E" w:rsidRPr="0099690B">
              <w:rPr>
                <w:rFonts w:ascii="Times New Roman" w:hAnsi="Times New Roman" w:cs="Times New Roman"/>
                <w:sz w:val="24"/>
                <w:szCs w:val="24"/>
              </w:rPr>
              <w:t xml:space="preserve"> yang berlaku</w:t>
            </w:r>
            <w:r w:rsidRPr="0099690B">
              <w:rPr>
                <w:rFonts w:ascii="Times New Roman" w:hAnsi="Times New Roman" w:cs="Times New Roman"/>
                <w:sz w:val="24"/>
                <w:szCs w:val="24"/>
              </w:rPr>
              <w:t xml:space="preserve"> </w:t>
            </w:r>
          </w:p>
        </w:tc>
        <w:tc>
          <w:tcPr>
            <w:tcW w:w="709" w:type="dxa"/>
          </w:tcPr>
          <w:p w14:paraId="2A0BB98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1ED8CC3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E1FADA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055BEA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1480D8FA"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298A9BF4" w14:textId="77777777" w:rsidTr="00F62A42">
        <w:tc>
          <w:tcPr>
            <w:tcW w:w="510" w:type="dxa"/>
          </w:tcPr>
          <w:p w14:paraId="527F0921"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4</w:t>
            </w:r>
          </w:p>
        </w:tc>
        <w:tc>
          <w:tcPr>
            <w:tcW w:w="4168" w:type="dxa"/>
          </w:tcPr>
          <w:p w14:paraId="6E8E1C4A" w14:textId="310129DA" w:rsidR="007A0ED6" w:rsidRPr="0099690B" w:rsidRDefault="00313C29"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Sanksi pajak mampu membuat</w:t>
            </w:r>
            <w:r w:rsidR="007F33B6" w:rsidRPr="0099690B">
              <w:rPr>
                <w:rFonts w:ascii="Times New Roman" w:hAnsi="Times New Roman" w:cs="Times New Roman"/>
                <w:sz w:val="24"/>
                <w:szCs w:val="24"/>
              </w:rPr>
              <w:t xml:space="preserve"> saya </w:t>
            </w:r>
            <w:r w:rsidRPr="0099690B">
              <w:rPr>
                <w:rFonts w:ascii="Times New Roman" w:hAnsi="Times New Roman" w:cs="Times New Roman"/>
                <w:sz w:val="24"/>
                <w:szCs w:val="24"/>
              </w:rPr>
              <w:t>tidak mengulangi</w:t>
            </w:r>
            <w:r w:rsidR="007F33B6" w:rsidRPr="0099690B">
              <w:rPr>
                <w:rFonts w:ascii="Times New Roman" w:hAnsi="Times New Roman" w:cs="Times New Roman"/>
                <w:sz w:val="24"/>
                <w:szCs w:val="24"/>
              </w:rPr>
              <w:t xml:space="preserve"> atau melakukan </w:t>
            </w:r>
            <w:r w:rsidRPr="0099690B">
              <w:rPr>
                <w:rFonts w:ascii="Times New Roman" w:hAnsi="Times New Roman" w:cs="Times New Roman"/>
                <w:sz w:val="24"/>
                <w:szCs w:val="24"/>
              </w:rPr>
              <w:t>kesalahan atas keterlambatan pembayaran Pajak Bumi dan Bangunan</w:t>
            </w:r>
          </w:p>
        </w:tc>
        <w:tc>
          <w:tcPr>
            <w:tcW w:w="709" w:type="dxa"/>
          </w:tcPr>
          <w:p w14:paraId="5CE032E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200D90A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4373FEA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53FC791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17BF8629"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bl>
    <w:p w14:paraId="458D96F0" w14:textId="77777777" w:rsidR="007A0ED6" w:rsidRPr="0099690B" w:rsidRDefault="007A0ED6" w:rsidP="007A0ED6">
      <w:pPr>
        <w:tabs>
          <w:tab w:val="left" w:pos="2835"/>
        </w:tabs>
        <w:spacing w:line="360" w:lineRule="auto"/>
        <w:jc w:val="both"/>
        <w:rPr>
          <w:rFonts w:ascii="Times New Roman" w:hAnsi="Times New Roman" w:cs="Times New Roman"/>
          <w:b/>
          <w:bCs/>
          <w:sz w:val="24"/>
          <w:szCs w:val="24"/>
        </w:rPr>
      </w:pPr>
    </w:p>
    <w:p w14:paraId="63E450F9" w14:textId="77777777" w:rsidR="007A0ED6" w:rsidRPr="0099690B" w:rsidRDefault="007A0ED6" w:rsidP="00BB63BC">
      <w:pPr>
        <w:pStyle w:val="ListParagraph"/>
        <w:numPr>
          <w:ilvl w:val="0"/>
          <w:numId w:val="76"/>
        </w:numPr>
        <w:tabs>
          <w:tab w:val="left" w:pos="2835"/>
        </w:tabs>
        <w:spacing w:line="360" w:lineRule="auto"/>
        <w:ind w:left="426"/>
        <w:jc w:val="both"/>
        <w:rPr>
          <w:rFonts w:ascii="Times New Roman" w:hAnsi="Times New Roman" w:cs="Times New Roman"/>
          <w:b/>
          <w:bCs/>
          <w:sz w:val="24"/>
          <w:szCs w:val="24"/>
        </w:rPr>
      </w:pPr>
      <w:r w:rsidRPr="0099690B">
        <w:rPr>
          <w:rFonts w:ascii="Times New Roman" w:hAnsi="Times New Roman" w:cs="Times New Roman"/>
          <w:sz w:val="24"/>
          <w:szCs w:val="24"/>
        </w:rPr>
        <w:lastRenderedPageBreak/>
        <w:t>Kesadaran Wajib Pajak (X3)</w:t>
      </w:r>
    </w:p>
    <w:tbl>
      <w:tblPr>
        <w:tblStyle w:val="TableGrid"/>
        <w:tblW w:w="7938" w:type="dxa"/>
        <w:tblInd w:w="-5" w:type="dxa"/>
        <w:tblLayout w:type="fixed"/>
        <w:tblLook w:val="04A0" w:firstRow="1" w:lastRow="0" w:firstColumn="1" w:lastColumn="0" w:noHBand="0" w:noVBand="1"/>
      </w:tblPr>
      <w:tblGrid>
        <w:gridCol w:w="510"/>
        <w:gridCol w:w="4168"/>
        <w:gridCol w:w="709"/>
        <w:gridCol w:w="709"/>
        <w:gridCol w:w="567"/>
        <w:gridCol w:w="567"/>
        <w:gridCol w:w="708"/>
      </w:tblGrid>
      <w:tr w:rsidR="007A0ED6" w:rsidRPr="0099690B" w14:paraId="327906C6" w14:textId="77777777" w:rsidTr="00F62A42">
        <w:tc>
          <w:tcPr>
            <w:tcW w:w="510" w:type="dxa"/>
          </w:tcPr>
          <w:p w14:paraId="49034DDA"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No</w:t>
            </w:r>
          </w:p>
        </w:tc>
        <w:tc>
          <w:tcPr>
            <w:tcW w:w="4168" w:type="dxa"/>
          </w:tcPr>
          <w:p w14:paraId="1ECE8588"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Pernyataan</w:t>
            </w:r>
          </w:p>
        </w:tc>
        <w:tc>
          <w:tcPr>
            <w:tcW w:w="709" w:type="dxa"/>
          </w:tcPr>
          <w:p w14:paraId="73E56402"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SS</w:t>
            </w:r>
          </w:p>
        </w:tc>
        <w:tc>
          <w:tcPr>
            <w:tcW w:w="709" w:type="dxa"/>
          </w:tcPr>
          <w:p w14:paraId="423A8402"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w:t>
            </w:r>
          </w:p>
        </w:tc>
        <w:tc>
          <w:tcPr>
            <w:tcW w:w="567" w:type="dxa"/>
          </w:tcPr>
          <w:p w14:paraId="59E70E20"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w:t>
            </w:r>
          </w:p>
        </w:tc>
        <w:tc>
          <w:tcPr>
            <w:tcW w:w="567" w:type="dxa"/>
          </w:tcPr>
          <w:p w14:paraId="1015D3D2"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TS</w:t>
            </w:r>
          </w:p>
        </w:tc>
        <w:tc>
          <w:tcPr>
            <w:tcW w:w="708" w:type="dxa"/>
          </w:tcPr>
          <w:p w14:paraId="306BCBDF"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STS</w:t>
            </w:r>
          </w:p>
        </w:tc>
      </w:tr>
      <w:tr w:rsidR="007A0ED6" w:rsidRPr="0099690B" w14:paraId="3A5722A4" w14:textId="77777777" w:rsidTr="00F62A42">
        <w:tc>
          <w:tcPr>
            <w:tcW w:w="510" w:type="dxa"/>
          </w:tcPr>
          <w:p w14:paraId="6805AED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1</w:t>
            </w:r>
          </w:p>
        </w:tc>
        <w:tc>
          <w:tcPr>
            <w:tcW w:w="4168" w:type="dxa"/>
          </w:tcPr>
          <w:p w14:paraId="3D10A6C6" w14:textId="13A2CC81"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M</w:t>
            </w:r>
            <w:r w:rsidR="00313C29" w:rsidRPr="0099690B">
              <w:rPr>
                <w:rFonts w:ascii="Times New Roman" w:hAnsi="Times New Roman" w:cs="Times New Roman"/>
                <w:sz w:val="24"/>
                <w:szCs w:val="24"/>
              </w:rPr>
              <w:t>embayar Pajak Bumi dan Bangunan merupakan suatu kewajiban</w:t>
            </w:r>
            <w:r w:rsidRPr="0099690B">
              <w:rPr>
                <w:rFonts w:ascii="Times New Roman" w:hAnsi="Times New Roman" w:cs="Times New Roman"/>
                <w:sz w:val="24"/>
                <w:szCs w:val="24"/>
              </w:rPr>
              <w:t xml:space="preserve"> </w:t>
            </w:r>
            <w:r w:rsidR="00313C29" w:rsidRPr="0099690B">
              <w:rPr>
                <w:rFonts w:ascii="Times New Roman" w:hAnsi="Times New Roman" w:cs="Times New Roman"/>
                <w:sz w:val="24"/>
                <w:szCs w:val="24"/>
              </w:rPr>
              <w:t>yang harus</w:t>
            </w:r>
            <w:r w:rsidRPr="0099690B">
              <w:rPr>
                <w:rFonts w:ascii="Times New Roman" w:hAnsi="Times New Roman" w:cs="Times New Roman"/>
                <w:sz w:val="24"/>
                <w:szCs w:val="24"/>
              </w:rPr>
              <w:t xml:space="preserve"> saya taati sebagai </w:t>
            </w:r>
            <w:r w:rsidR="00313C29" w:rsidRPr="0099690B">
              <w:rPr>
                <w:rFonts w:ascii="Times New Roman" w:hAnsi="Times New Roman" w:cs="Times New Roman"/>
                <w:sz w:val="24"/>
                <w:szCs w:val="24"/>
              </w:rPr>
              <w:t>warga negara</w:t>
            </w:r>
          </w:p>
        </w:tc>
        <w:tc>
          <w:tcPr>
            <w:tcW w:w="709" w:type="dxa"/>
          </w:tcPr>
          <w:p w14:paraId="42DAD6C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606DF910"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5F8CF2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6530CE8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1C711C4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070BD6E1" w14:textId="77777777" w:rsidTr="00F62A42">
        <w:tc>
          <w:tcPr>
            <w:tcW w:w="510" w:type="dxa"/>
          </w:tcPr>
          <w:p w14:paraId="3BD8CCAA"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2</w:t>
            </w:r>
          </w:p>
        </w:tc>
        <w:tc>
          <w:tcPr>
            <w:tcW w:w="4168" w:type="dxa"/>
          </w:tcPr>
          <w:p w14:paraId="07305C7E" w14:textId="49CFDE34"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D</w:t>
            </w:r>
            <w:r w:rsidR="00313C29" w:rsidRPr="0099690B">
              <w:rPr>
                <w:rFonts w:ascii="Times New Roman" w:hAnsi="Times New Roman" w:cs="Times New Roman"/>
                <w:sz w:val="24"/>
                <w:szCs w:val="24"/>
              </w:rPr>
              <w:t>engan</w:t>
            </w:r>
            <w:r w:rsidRPr="0099690B">
              <w:rPr>
                <w:rFonts w:ascii="Times New Roman" w:hAnsi="Times New Roman" w:cs="Times New Roman"/>
                <w:sz w:val="24"/>
                <w:szCs w:val="24"/>
              </w:rPr>
              <w:t xml:space="preserve"> saya </w:t>
            </w:r>
            <w:r w:rsidR="00313C29" w:rsidRPr="0099690B">
              <w:rPr>
                <w:rFonts w:ascii="Times New Roman" w:hAnsi="Times New Roman" w:cs="Times New Roman"/>
                <w:sz w:val="24"/>
                <w:szCs w:val="24"/>
              </w:rPr>
              <w:t>membayar PBB-P2, maka akan meningkatkan sumber pembiayaan pembangunan daerah</w:t>
            </w:r>
          </w:p>
        </w:tc>
        <w:tc>
          <w:tcPr>
            <w:tcW w:w="709" w:type="dxa"/>
          </w:tcPr>
          <w:p w14:paraId="6559133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2543A6E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F660DE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92F728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2C48FC8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075ED685" w14:textId="77777777" w:rsidTr="00F62A42">
        <w:tc>
          <w:tcPr>
            <w:tcW w:w="510" w:type="dxa"/>
          </w:tcPr>
          <w:p w14:paraId="6C3F2C6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3</w:t>
            </w:r>
          </w:p>
        </w:tc>
        <w:tc>
          <w:tcPr>
            <w:tcW w:w="4168" w:type="dxa"/>
          </w:tcPr>
          <w:p w14:paraId="4E988F17" w14:textId="54E9586A"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313C29" w:rsidRPr="0099690B">
              <w:rPr>
                <w:rFonts w:ascii="Times New Roman" w:hAnsi="Times New Roman" w:cs="Times New Roman"/>
                <w:sz w:val="24"/>
                <w:szCs w:val="24"/>
              </w:rPr>
              <w:t>memberikan informasi objek PBB-P2 yang sesuai dan benar seperti melaporkan</w:t>
            </w:r>
            <w:r w:rsidR="007F33B6" w:rsidRPr="0099690B">
              <w:rPr>
                <w:rFonts w:ascii="Times New Roman" w:hAnsi="Times New Roman" w:cs="Times New Roman"/>
                <w:sz w:val="24"/>
                <w:szCs w:val="24"/>
              </w:rPr>
              <w:t xml:space="preserve"> </w:t>
            </w:r>
            <w:r w:rsidR="00313C29" w:rsidRPr="0099690B">
              <w:rPr>
                <w:rFonts w:ascii="Times New Roman" w:hAnsi="Times New Roman" w:cs="Times New Roman"/>
                <w:sz w:val="24"/>
                <w:szCs w:val="24"/>
              </w:rPr>
              <w:t>perubahan tanah dan bangunannya</w:t>
            </w:r>
          </w:p>
        </w:tc>
        <w:tc>
          <w:tcPr>
            <w:tcW w:w="709" w:type="dxa"/>
          </w:tcPr>
          <w:p w14:paraId="4DB64D6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65C55A4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5F24AC5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1CF50E1B"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002ADCA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52BA4475" w14:textId="77777777" w:rsidTr="00F62A42">
        <w:tc>
          <w:tcPr>
            <w:tcW w:w="510" w:type="dxa"/>
          </w:tcPr>
          <w:p w14:paraId="5C58717A"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4</w:t>
            </w:r>
          </w:p>
        </w:tc>
        <w:tc>
          <w:tcPr>
            <w:tcW w:w="4168" w:type="dxa"/>
          </w:tcPr>
          <w:p w14:paraId="48063046" w14:textId="2C8EDB99"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313C29" w:rsidRPr="0099690B">
              <w:rPr>
                <w:rFonts w:ascii="Times New Roman" w:hAnsi="Times New Roman" w:cs="Times New Roman"/>
                <w:sz w:val="24"/>
                <w:szCs w:val="24"/>
              </w:rPr>
              <w:t>membayar Pajak Bumi dan Bangunan dengan senang hati dan sukarela sesuai kebijakan pajak</w:t>
            </w:r>
          </w:p>
        </w:tc>
        <w:tc>
          <w:tcPr>
            <w:tcW w:w="709" w:type="dxa"/>
          </w:tcPr>
          <w:p w14:paraId="3076CB9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586E2C3C"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15A3F0B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4D5633B5"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7F0A8C6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bl>
    <w:p w14:paraId="020C68A3" w14:textId="77777777" w:rsidR="00F62A42" w:rsidRPr="0099690B" w:rsidRDefault="00F62A42" w:rsidP="00F62A42">
      <w:pPr>
        <w:tabs>
          <w:tab w:val="left" w:pos="2835"/>
        </w:tabs>
        <w:spacing w:line="360" w:lineRule="auto"/>
        <w:ind w:left="786"/>
        <w:jc w:val="both"/>
        <w:rPr>
          <w:rFonts w:ascii="Times New Roman" w:hAnsi="Times New Roman" w:cs="Times New Roman"/>
          <w:b/>
          <w:bCs/>
          <w:sz w:val="24"/>
          <w:szCs w:val="24"/>
        </w:rPr>
      </w:pPr>
    </w:p>
    <w:p w14:paraId="580A0CDF" w14:textId="085DAEAA" w:rsidR="00F62A42" w:rsidRPr="0099690B" w:rsidRDefault="007A0ED6" w:rsidP="00BB63BC">
      <w:pPr>
        <w:pStyle w:val="ListParagraph"/>
        <w:numPr>
          <w:ilvl w:val="0"/>
          <w:numId w:val="76"/>
        </w:numPr>
        <w:tabs>
          <w:tab w:val="left" w:pos="2835"/>
        </w:tabs>
        <w:spacing w:line="360" w:lineRule="auto"/>
        <w:ind w:left="426"/>
        <w:jc w:val="both"/>
        <w:rPr>
          <w:rFonts w:ascii="Times New Roman" w:hAnsi="Times New Roman" w:cs="Times New Roman"/>
          <w:b/>
          <w:bCs/>
          <w:sz w:val="24"/>
          <w:szCs w:val="24"/>
        </w:rPr>
      </w:pPr>
      <w:r w:rsidRPr="0099690B">
        <w:rPr>
          <w:rFonts w:ascii="Times New Roman" w:hAnsi="Times New Roman" w:cs="Times New Roman"/>
          <w:sz w:val="24"/>
          <w:szCs w:val="24"/>
        </w:rPr>
        <w:t>Kepatuhan Wajib Pajak (Y)</w:t>
      </w:r>
    </w:p>
    <w:tbl>
      <w:tblPr>
        <w:tblStyle w:val="TableGrid"/>
        <w:tblW w:w="7938" w:type="dxa"/>
        <w:tblInd w:w="-5" w:type="dxa"/>
        <w:tblLayout w:type="fixed"/>
        <w:tblLook w:val="04A0" w:firstRow="1" w:lastRow="0" w:firstColumn="1" w:lastColumn="0" w:noHBand="0" w:noVBand="1"/>
      </w:tblPr>
      <w:tblGrid>
        <w:gridCol w:w="510"/>
        <w:gridCol w:w="4168"/>
        <w:gridCol w:w="709"/>
        <w:gridCol w:w="709"/>
        <w:gridCol w:w="567"/>
        <w:gridCol w:w="567"/>
        <w:gridCol w:w="708"/>
      </w:tblGrid>
      <w:tr w:rsidR="007A0ED6" w:rsidRPr="0099690B" w14:paraId="0461DDE3" w14:textId="77777777" w:rsidTr="00792ADE">
        <w:tc>
          <w:tcPr>
            <w:tcW w:w="510" w:type="dxa"/>
          </w:tcPr>
          <w:p w14:paraId="47E95F18"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No</w:t>
            </w:r>
          </w:p>
        </w:tc>
        <w:tc>
          <w:tcPr>
            <w:tcW w:w="4168" w:type="dxa"/>
          </w:tcPr>
          <w:p w14:paraId="5EF1ECF1"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Pernyataan</w:t>
            </w:r>
          </w:p>
        </w:tc>
        <w:tc>
          <w:tcPr>
            <w:tcW w:w="709" w:type="dxa"/>
          </w:tcPr>
          <w:p w14:paraId="021BAF7F"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SS</w:t>
            </w:r>
          </w:p>
        </w:tc>
        <w:tc>
          <w:tcPr>
            <w:tcW w:w="709" w:type="dxa"/>
          </w:tcPr>
          <w:p w14:paraId="7B285BB9"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w:t>
            </w:r>
          </w:p>
        </w:tc>
        <w:tc>
          <w:tcPr>
            <w:tcW w:w="567" w:type="dxa"/>
          </w:tcPr>
          <w:p w14:paraId="5653B814"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N</w:t>
            </w:r>
          </w:p>
        </w:tc>
        <w:tc>
          <w:tcPr>
            <w:tcW w:w="567" w:type="dxa"/>
          </w:tcPr>
          <w:p w14:paraId="64C9A903"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TS</w:t>
            </w:r>
          </w:p>
        </w:tc>
        <w:tc>
          <w:tcPr>
            <w:tcW w:w="708" w:type="dxa"/>
          </w:tcPr>
          <w:p w14:paraId="2765B873" w14:textId="77777777" w:rsidR="007A0ED6" w:rsidRPr="0099690B" w:rsidRDefault="007A0ED6" w:rsidP="008B1F5D">
            <w:pPr>
              <w:pStyle w:val="ListParagraph"/>
              <w:tabs>
                <w:tab w:val="left" w:pos="2835"/>
              </w:tabs>
              <w:spacing w:line="360" w:lineRule="auto"/>
              <w:ind w:left="0"/>
              <w:jc w:val="center"/>
              <w:rPr>
                <w:rFonts w:ascii="Times New Roman" w:hAnsi="Times New Roman" w:cs="Times New Roman"/>
                <w:sz w:val="24"/>
                <w:szCs w:val="24"/>
              </w:rPr>
            </w:pPr>
            <w:r w:rsidRPr="0099690B">
              <w:rPr>
                <w:rFonts w:ascii="Times New Roman" w:hAnsi="Times New Roman" w:cs="Times New Roman"/>
                <w:sz w:val="24"/>
                <w:szCs w:val="24"/>
              </w:rPr>
              <w:t>STS</w:t>
            </w:r>
          </w:p>
        </w:tc>
      </w:tr>
      <w:tr w:rsidR="007A0ED6" w:rsidRPr="0099690B" w14:paraId="10AC6C3B" w14:textId="77777777" w:rsidTr="00792ADE">
        <w:tc>
          <w:tcPr>
            <w:tcW w:w="510" w:type="dxa"/>
          </w:tcPr>
          <w:p w14:paraId="3989F33B" w14:textId="77777777" w:rsidR="007A0ED6" w:rsidRPr="0099690B" w:rsidRDefault="007A0ED6" w:rsidP="007A0ED6">
            <w:pPr>
              <w:pStyle w:val="ListParagraph"/>
              <w:tabs>
                <w:tab w:val="left" w:pos="2835"/>
              </w:tabs>
              <w:spacing w:line="360" w:lineRule="auto"/>
              <w:ind w:left="-111" w:firstLine="111"/>
              <w:jc w:val="both"/>
              <w:rPr>
                <w:rFonts w:ascii="Times New Roman" w:hAnsi="Times New Roman" w:cs="Times New Roman"/>
                <w:sz w:val="24"/>
                <w:szCs w:val="24"/>
              </w:rPr>
            </w:pPr>
            <w:r w:rsidRPr="0099690B">
              <w:rPr>
                <w:rFonts w:ascii="Times New Roman" w:hAnsi="Times New Roman" w:cs="Times New Roman"/>
                <w:sz w:val="24"/>
                <w:szCs w:val="24"/>
              </w:rPr>
              <w:t>1</w:t>
            </w:r>
          </w:p>
        </w:tc>
        <w:tc>
          <w:tcPr>
            <w:tcW w:w="4168" w:type="dxa"/>
          </w:tcPr>
          <w:p w14:paraId="7C44E6E3" w14:textId="74F5AEF3"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313C29" w:rsidRPr="0099690B">
              <w:rPr>
                <w:rFonts w:ascii="Times New Roman" w:hAnsi="Times New Roman" w:cs="Times New Roman"/>
                <w:sz w:val="24"/>
                <w:szCs w:val="24"/>
              </w:rPr>
              <w:t>mendaftarkan diri sebagai wajib pajak PBB-P2 untuk memenuhi kewajiban sebagai warga negara yang baik</w:t>
            </w:r>
          </w:p>
        </w:tc>
        <w:tc>
          <w:tcPr>
            <w:tcW w:w="709" w:type="dxa"/>
          </w:tcPr>
          <w:p w14:paraId="7A5A851A"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7DB13359"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120BD5B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6B13AFF7"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6D527DA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47063BC1" w14:textId="77777777" w:rsidTr="00792ADE">
        <w:tc>
          <w:tcPr>
            <w:tcW w:w="510" w:type="dxa"/>
          </w:tcPr>
          <w:p w14:paraId="41C0DC30"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2</w:t>
            </w:r>
          </w:p>
        </w:tc>
        <w:tc>
          <w:tcPr>
            <w:tcW w:w="4168" w:type="dxa"/>
          </w:tcPr>
          <w:p w14:paraId="1ECC0597" w14:textId="293EB44C"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313C29" w:rsidRPr="0099690B">
              <w:rPr>
                <w:rFonts w:ascii="Times New Roman" w:hAnsi="Times New Roman" w:cs="Times New Roman"/>
                <w:sz w:val="24"/>
                <w:szCs w:val="24"/>
              </w:rPr>
              <w:t>membayar Pajak Bumi dan Bangunan tepat waktu sebelum tanggal jatuh tempo</w:t>
            </w:r>
          </w:p>
        </w:tc>
        <w:tc>
          <w:tcPr>
            <w:tcW w:w="709" w:type="dxa"/>
          </w:tcPr>
          <w:p w14:paraId="13FF37C4"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410B1FB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62CD5EB7"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7BB77023"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4755F0D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7E8AE9AC" w14:textId="77777777" w:rsidTr="00792ADE">
        <w:tc>
          <w:tcPr>
            <w:tcW w:w="510" w:type="dxa"/>
          </w:tcPr>
          <w:p w14:paraId="552F436A"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3</w:t>
            </w:r>
          </w:p>
        </w:tc>
        <w:tc>
          <w:tcPr>
            <w:tcW w:w="4168" w:type="dxa"/>
          </w:tcPr>
          <w:p w14:paraId="113A0D5B" w14:textId="296A8AD8"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Saya</w:t>
            </w:r>
            <w:r w:rsidR="00313C29" w:rsidRPr="0099690B">
              <w:rPr>
                <w:rFonts w:ascii="Times New Roman" w:hAnsi="Times New Roman" w:cs="Times New Roman"/>
                <w:sz w:val="24"/>
                <w:szCs w:val="24"/>
              </w:rPr>
              <w:t xml:space="preserve"> bersedia memberi informasi tentang objek pajak PBB</w:t>
            </w:r>
            <w:r w:rsidRPr="0099690B">
              <w:rPr>
                <w:rFonts w:ascii="Times New Roman" w:hAnsi="Times New Roman" w:cs="Times New Roman"/>
                <w:sz w:val="24"/>
                <w:szCs w:val="24"/>
              </w:rPr>
              <w:t xml:space="preserve">-P2 </w:t>
            </w:r>
            <w:r w:rsidR="00313C29" w:rsidRPr="0099690B">
              <w:rPr>
                <w:rFonts w:ascii="Times New Roman" w:hAnsi="Times New Roman" w:cs="Times New Roman"/>
                <w:sz w:val="24"/>
                <w:szCs w:val="24"/>
              </w:rPr>
              <w:t>yang dimiliki kepada petugas pajak</w:t>
            </w:r>
          </w:p>
        </w:tc>
        <w:tc>
          <w:tcPr>
            <w:tcW w:w="709" w:type="dxa"/>
          </w:tcPr>
          <w:p w14:paraId="7B1F1959"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731C5B7F"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21EF143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6BE67BC8"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04279BA6"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r w:rsidR="007A0ED6" w:rsidRPr="0099690B" w14:paraId="435D959F" w14:textId="77777777" w:rsidTr="00792ADE">
        <w:tc>
          <w:tcPr>
            <w:tcW w:w="510" w:type="dxa"/>
          </w:tcPr>
          <w:p w14:paraId="3233586E"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sz w:val="24"/>
                <w:szCs w:val="24"/>
              </w:rPr>
            </w:pPr>
            <w:r w:rsidRPr="0099690B">
              <w:rPr>
                <w:rFonts w:ascii="Times New Roman" w:hAnsi="Times New Roman" w:cs="Times New Roman"/>
                <w:sz w:val="24"/>
                <w:szCs w:val="24"/>
              </w:rPr>
              <w:t>4</w:t>
            </w:r>
          </w:p>
        </w:tc>
        <w:tc>
          <w:tcPr>
            <w:tcW w:w="4168" w:type="dxa"/>
          </w:tcPr>
          <w:p w14:paraId="4A5A7BE7" w14:textId="23497167" w:rsidR="007A0ED6" w:rsidRPr="0099690B" w:rsidRDefault="00B54BE8" w:rsidP="008B1F5D">
            <w:pPr>
              <w:tabs>
                <w:tab w:val="left" w:pos="2835"/>
              </w:tabs>
              <w:spacing w:line="360" w:lineRule="auto"/>
              <w:jc w:val="both"/>
              <w:rPr>
                <w:rFonts w:ascii="Times New Roman" w:hAnsi="Times New Roman" w:cs="Times New Roman"/>
                <w:sz w:val="24"/>
                <w:szCs w:val="24"/>
              </w:rPr>
            </w:pPr>
            <w:r w:rsidRPr="0099690B">
              <w:rPr>
                <w:rFonts w:ascii="Times New Roman" w:hAnsi="Times New Roman" w:cs="Times New Roman"/>
                <w:sz w:val="24"/>
                <w:szCs w:val="24"/>
              </w:rPr>
              <w:t xml:space="preserve">Saya </w:t>
            </w:r>
            <w:r w:rsidR="00313C29" w:rsidRPr="0099690B">
              <w:rPr>
                <w:rFonts w:ascii="Times New Roman" w:hAnsi="Times New Roman" w:cs="Times New Roman"/>
                <w:sz w:val="24"/>
                <w:szCs w:val="24"/>
              </w:rPr>
              <w:t>tidak memiliki tunggakan Pajak Bumi dan Bangunan</w:t>
            </w:r>
          </w:p>
        </w:tc>
        <w:tc>
          <w:tcPr>
            <w:tcW w:w="709" w:type="dxa"/>
          </w:tcPr>
          <w:p w14:paraId="0C5025DD"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9" w:type="dxa"/>
          </w:tcPr>
          <w:p w14:paraId="79C933B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36D13E82"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567" w:type="dxa"/>
          </w:tcPr>
          <w:p w14:paraId="1457CB09"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c>
          <w:tcPr>
            <w:tcW w:w="708" w:type="dxa"/>
          </w:tcPr>
          <w:p w14:paraId="0714C887" w14:textId="77777777" w:rsidR="007A0ED6" w:rsidRPr="0099690B" w:rsidRDefault="007A0ED6" w:rsidP="008B1F5D">
            <w:pPr>
              <w:pStyle w:val="ListParagraph"/>
              <w:tabs>
                <w:tab w:val="left" w:pos="2835"/>
              </w:tabs>
              <w:spacing w:line="360" w:lineRule="auto"/>
              <w:ind w:left="0"/>
              <w:jc w:val="both"/>
              <w:rPr>
                <w:rFonts w:ascii="Times New Roman" w:hAnsi="Times New Roman" w:cs="Times New Roman"/>
                <w:b/>
                <w:bCs/>
                <w:sz w:val="24"/>
                <w:szCs w:val="24"/>
              </w:rPr>
            </w:pPr>
          </w:p>
        </w:tc>
      </w:tr>
    </w:tbl>
    <w:p w14:paraId="4B934EDE" w14:textId="402D271F" w:rsidR="007A0ED6" w:rsidRPr="0099690B" w:rsidRDefault="007A0ED6" w:rsidP="00321CB1">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2</w:t>
      </w:r>
    </w:p>
    <w:p w14:paraId="5AFA7F53" w14:textId="4B092749" w:rsidR="007A0ED6" w:rsidRPr="0099690B" w:rsidRDefault="001632DD" w:rsidP="007A0ED6">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r w:rsidRPr="0099690B">
        <w:rPr>
          <w:rFonts w:ascii="Times New Roman" w:hAnsi="Times New Roman" w:cs="Times New Roman"/>
          <w:b/>
          <w:bCs/>
          <w:sz w:val="24"/>
          <w:szCs w:val="24"/>
          <w:lang w:val="id-ID"/>
        </w:rPr>
        <w:t>:</w:t>
      </w:r>
      <w:r w:rsidR="007A0ED6" w:rsidRPr="0099690B">
        <w:rPr>
          <w:rFonts w:ascii="Times New Roman" w:hAnsi="Times New Roman" w:cs="Times New Roman"/>
          <w:b/>
          <w:bCs/>
          <w:sz w:val="24"/>
          <w:szCs w:val="24"/>
          <w:lang w:val="id-ID"/>
        </w:rPr>
        <w:t xml:space="preserve"> Pengetahuan Perpajakan (X1)</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1632DD" w:rsidRPr="0099690B" w14:paraId="1C4A1DF9" w14:textId="77777777" w:rsidTr="001632DD">
        <w:tc>
          <w:tcPr>
            <w:tcW w:w="1320" w:type="dxa"/>
            <w:vMerge w:val="restart"/>
            <w:vAlign w:val="center"/>
          </w:tcPr>
          <w:p w14:paraId="44E48555" w14:textId="5DF2844F"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 resp.</w:t>
            </w:r>
          </w:p>
        </w:tc>
        <w:tc>
          <w:tcPr>
            <w:tcW w:w="5285" w:type="dxa"/>
            <w:gridSpan w:val="4"/>
          </w:tcPr>
          <w:p w14:paraId="34C9914A" w14:textId="17E3D206"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nomor butir pernyataan</w:t>
            </w:r>
          </w:p>
        </w:tc>
        <w:tc>
          <w:tcPr>
            <w:tcW w:w="1322" w:type="dxa"/>
            <w:vMerge w:val="restart"/>
            <w:vAlign w:val="center"/>
          </w:tcPr>
          <w:p w14:paraId="55BBAF8A" w14:textId="1A63C46C"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Score</w:t>
            </w:r>
          </w:p>
        </w:tc>
      </w:tr>
      <w:tr w:rsidR="001632DD" w:rsidRPr="0099690B" w14:paraId="4F9500BD" w14:textId="77777777" w:rsidTr="001632DD">
        <w:tc>
          <w:tcPr>
            <w:tcW w:w="1320" w:type="dxa"/>
            <w:vMerge/>
          </w:tcPr>
          <w:p w14:paraId="626C8EF4" w14:textId="77777777"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p>
        </w:tc>
        <w:tc>
          <w:tcPr>
            <w:tcW w:w="1320" w:type="dxa"/>
          </w:tcPr>
          <w:p w14:paraId="79B51B00" w14:textId="19FCF93D"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1</w:t>
            </w:r>
          </w:p>
        </w:tc>
        <w:tc>
          <w:tcPr>
            <w:tcW w:w="1321" w:type="dxa"/>
          </w:tcPr>
          <w:p w14:paraId="33D9D293" w14:textId="18F25076"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2</w:t>
            </w:r>
          </w:p>
        </w:tc>
        <w:tc>
          <w:tcPr>
            <w:tcW w:w="1322" w:type="dxa"/>
          </w:tcPr>
          <w:p w14:paraId="467029BE" w14:textId="2305744B"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3</w:t>
            </w:r>
          </w:p>
        </w:tc>
        <w:tc>
          <w:tcPr>
            <w:tcW w:w="1322" w:type="dxa"/>
          </w:tcPr>
          <w:p w14:paraId="717737A0" w14:textId="234B2848"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4</w:t>
            </w:r>
          </w:p>
        </w:tc>
        <w:tc>
          <w:tcPr>
            <w:tcW w:w="1322" w:type="dxa"/>
            <w:vMerge/>
          </w:tcPr>
          <w:p w14:paraId="57FE3DC8" w14:textId="33D79B8D" w:rsidR="001632DD" w:rsidRPr="0099690B" w:rsidRDefault="001632DD" w:rsidP="001632DD">
            <w:pPr>
              <w:widowControl w:val="0"/>
              <w:tabs>
                <w:tab w:val="left" w:pos="426"/>
              </w:tabs>
              <w:autoSpaceDE w:val="0"/>
              <w:autoSpaceDN w:val="0"/>
              <w:adjustRightInd w:val="0"/>
              <w:jc w:val="center"/>
              <w:rPr>
                <w:rFonts w:ascii="Times New Roman" w:hAnsi="Times New Roman" w:cs="Times New Roman"/>
                <w:b/>
                <w:bCs/>
                <w:sz w:val="20"/>
                <w:szCs w:val="20"/>
                <w:lang w:val="id-ID"/>
              </w:rPr>
            </w:pPr>
          </w:p>
        </w:tc>
      </w:tr>
      <w:tr w:rsidR="00903A74" w:rsidRPr="0099690B" w14:paraId="02613269" w14:textId="77777777" w:rsidTr="003510A5">
        <w:tc>
          <w:tcPr>
            <w:tcW w:w="1320" w:type="dxa"/>
            <w:vAlign w:val="bottom"/>
          </w:tcPr>
          <w:p w14:paraId="224A3FC2" w14:textId="2B0D4F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w:t>
            </w:r>
          </w:p>
        </w:tc>
        <w:tc>
          <w:tcPr>
            <w:tcW w:w="1320" w:type="dxa"/>
          </w:tcPr>
          <w:p w14:paraId="157CBAF0" w14:textId="46542DE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D1C4B46" w14:textId="791D203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1809E35" w14:textId="254C1EB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871C256" w14:textId="2BB239F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E42591A" w14:textId="451318C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0139627F" w14:textId="77777777" w:rsidTr="003510A5">
        <w:tc>
          <w:tcPr>
            <w:tcW w:w="1320" w:type="dxa"/>
            <w:vAlign w:val="bottom"/>
          </w:tcPr>
          <w:p w14:paraId="65D79246" w14:textId="389F8D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w:t>
            </w:r>
          </w:p>
        </w:tc>
        <w:tc>
          <w:tcPr>
            <w:tcW w:w="1320" w:type="dxa"/>
          </w:tcPr>
          <w:p w14:paraId="1A13871D" w14:textId="1FCCD7D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A331B6E" w14:textId="2E5F69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5B03822" w14:textId="1CC8D5F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CF540FD" w14:textId="10CF3D5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4663CDB" w14:textId="6205278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213CD4D" w14:textId="77777777" w:rsidTr="003510A5">
        <w:tc>
          <w:tcPr>
            <w:tcW w:w="1320" w:type="dxa"/>
            <w:vAlign w:val="bottom"/>
          </w:tcPr>
          <w:p w14:paraId="118459D0" w14:textId="5BFF97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w:t>
            </w:r>
          </w:p>
        </w:tc>
        <w:tc>
          <w:tcPr>
            <w:tcW w:w="1320" w:type="dxa"/>
          </w:tcPr>
          <w:p w14:paraId="1D763278" w14:textId="1F87DAB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5A7AE385" w14:textId="515A48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777572C" w14:textId="30B0E6E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1059DD0" w14:textId="76C1A9C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857F9B7" w14:textId="0FC17A5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1D675B3B" w14:textId="77777777" w:rsidTr="003510A5">
        <w:tc>
          <w:tcPr>
            <w:tcW w:w="1320" w:type="dxa"/>
            <w:vAlign w:val="bottom"/>
          </w:tcPr>
          <w:p w14:paraId="2CB7EB80" w14:textId="775B85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w:t>
            </w:r>
          </w:p>
        </w:tc>
        <w:tc>
          <w:tcPr>
            <w:tcW w:w="1320" w:type="dxa"/>
          </w:tcPr>
          <w:p w14:paraId="26D24FE3" w14:textId="57B30B2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D4F8EC1" w14:textId="5C6B1D2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0247368" w14:textId="5626A1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6D90639" w14:textId="57DA750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16C28D6" w14:textId="11887A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0E2DD97E" w14:textId="77777777" w:rsidTr="003510A5">
        <w:tc>
          <w:tcPr>
            <w:tcW w:w="1320" w:type="dxa"/>
            <w:vAlign w:val="bottom"/>
          </w:tcPr>
          <w:p w14:paraId="2123B6D5" w14:textId="0D12639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5</w:t>
            </w:r>
          </w:p>
        </w:tc>
        <w:tc>
          <w:tcPr>
            <w:tcW w:w="1320" w:type="dxa"/>
          </w:tcPr>
          <w:p w14:paraId="7229DF65" w14:textId="6BB2BEC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B6C139C" w14:textId="1D9C84B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C39337F" w14:textId="1B310C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00933C2" w14:textId="1C1C266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979513A" w14:textId="5EF5C72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2CE1CF4B" w14:textId="77777777" w:rsidTr="003510A5">
        <w:tc>
          <w:tcPr>
            <w:tcW w:w="1320" w:type="dxa"/>
            <w:vAlign w:val="bottom"/>
          </w:tcPr>
          <w:p w14:paraId="0FFD6BD3" w14:textId="1582DB1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6</w:t>
            </w:r>
          </w:p>
        </w:tc>
        <w:tc>
          <w:tcPr>
            <w:tcW w:w="1320" w:type="dxa"/>
          </w:tcPr>
          <w:p w14:paraId="081E4836" w14:textId="1954B0D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CC4E8D5" w14:textId="705A2A4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924E31B" w14:textId="0BAF8B1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2C2AA82" w14:textId="7F525B5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72977B3" w14:textId="5C19D09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00AAD504" w14:textId="77777777" w:rsidTr="003510A5">
        <w:tc>
          <w:tcPr>
            <w:tcW w:w="1320" w:type="dxa"/>
            <w:vAlign w:val="bottom"/>
          </w:tcPr>
          <w:p w14:paraId="7BAAFD91" w14:textId="581BCF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7</w:t>
            </w:r>
          </w:p>
        </w:tc>
        <w:tc>
          <w:tcPr>
            <w:tcW w:w="1320" w:type="dxa"/>
          </w:tcPr>
          <w:p w14:paraId="69CE903F" w14:textId="378295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3480ADE9" w14:textId="70D3238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479C8222" w14:textId="70B4A6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A393EEC" w14:textId="6E47853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12FC524" w14:textId="46EABC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6FDA4353" w14:textId="77777777" w:rsidTr="003510A5">
        <w:tc>
          <w:tcPr>
            <w:tcW w:w="1320" w:type="dxa"/>
            <w:vAlign w:val="bottom"/>
          </w:tcPr>
          <w:p w14:paraId="7C3B44F1" w14:textId="3DEBD36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8</w:t>
            </w:r>
          </w:p>
        </w:tc>
        <w:tc>
          <w:tcPr>
            <w:tcW w:w="1320" w:type="dxa"/>
          </w:tcPr>
          <w:p w14:paraId="08D0DBF2" w14:textId="14D31C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4F929945" w14:textId="05FD357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60EDB69" w14:textId="53A8E8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30421D6" w14:textId="0A80E4D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092EEA7" w14:textId="4D5BA47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732DEF9" w14:textId="77777777" w:rsidTr="003510A5">
        <w:tc>
          <w:tcPr>
            <w:tcW w:w="1320" w:type="dxa"/>
            <w:vAlign w:val="bottom"/>
          </w:tcPr>
          <w:p w14:paraId="1B62E60D" w14:textId="1B19CC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9</w:t>
            </w:r>
          </w:p>
        </w:tc>
        <w:tc>
          <w:tcPr>
            <w:tcW w:w="1320" w:type="dxa"/>
          </w:tcPr>
          <w:p w14:paraId="3C203373" w14:textId="6BB1948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3A629B7E" w14:textId="4D4D23F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3F40D02" w14:textId="138999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4A3F691" w14:textId="656910E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13707CB" w14:textId="0A75DC2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99A6A2F" w14:textId="77777777" w:rsidTr="003510A5">
        <w:tc>
          <w:tcPr>
            <w:tcW w:w="1320" w:type="dxa"/>
            <w:vAlign w:val="bottom"/>
          </w:tcPr>
          <w:p w14:paraId="2056F578" w14:textId="47C7C35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10</w:t>
            </w:r>
          </w:p>
        </w:tc>
        <w:tc>
          <w:tcPr>
            <w:tcW w:w="1320" w:type="dxa"/>
          </w:tcPr>
          <w:p w14:paraId="4313C07B" w14:textId="242B78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67CBF7E3" w14:textId="63C3DF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6F1AB11" w14:textId="27B091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03C585B" w14:textId="6EA9B21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6168934" w14:textId="56C618B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1AD5EAB" w14:textId="77777777" w:rsidTr="003510A5">
        <w:tc>
          <w:tcPr>
            <w:tcW w:w="1320" w:type="dxa"/>
            <w:vAlign w:val="bottom"/>
          </w:tcPr>
          <w:p w14:paraId="7AA9B42F" w14:textId="559D9C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11</w:t>
            </w:r>
          </w:p>
        </w:tc>
        <w:tc>
          <w:tcPr>
            <w:tcW w:w="1320" w:type="dxa"/>
          </w:tcPr>
          <w:p w14:paraId="5B725799" w14:textId="2890C5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C977168" w14:textId="74059D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8E6810A" w14:textId="373898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6DF149CD" w14:textId="120935A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CA93043" w14:textId="2FAB137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31FA2770" w14:textId="77777777" w:rsidTr="003510A5">
        <w:tc>
          <w:tcPr>
            <w:tcW w:w="1320" w:type="dxa"/>
            <w:vAlign w:val="bottom"/>
          </w:tcPr>
          <w:p w14:paraId="34DDCDCE" w14:textId="1A970C2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12</w:t>
            </w:r>
          </w:p>
        </w:tc>
        <w:tc>
          <w:tcPr>
            <w:tcW w:w="1320" w:type="dxa"/>
          </w:tcPr>
          <w:p w14:paraId="3C2D223E" w14:textId="631BF7B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1" w:type="dxa"/>
          </w:tcPr>
          <w:p w14:paraId="2A87662A" w14:textId="15A723E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2767113B" w14:textId="27AB5A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380CD236" w14:textId="14A08CB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EE929EC" w14:textId="1B02351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477CEA64" w14:textId="77777777" w:rsidTr="003510A5">
        <w:tc>
          <w:tcPr>
            <w:tcW w:w="1320" w:type="dxa"/>
            <w:vAlign w:val="bottom"/>
          </w:tcPr>
          <w:p w14:paraId="5D8CF397" w14:textId="2FBAB79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13</w:t>
            </w:r>
          </w:p>
        </w:tc>
        <w:tc>
          <w:tcPr>
            <w:tcW w:w="1320" w:type="dxa"/>
          </w:tcPr>
          <w:p w14:paraId="0369C2D3" w14:textId="3B3E932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B63B966" w14:textId="4682FD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BCC3FFF" w14:textId="36B57BC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5BFC71F" w14:textId="05FF26A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946AD8E" w14:textId="0F7E10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626D02A" w14:textId="77777777" w:rsidTr="003510A5">
        <w:tc>
          <w:tcPr>
            <w:tcW w:w="1320" w:type="dxa"/>
            <w:vAlign w:val="bottom"/>
          </w:tcPr>
          <w:p w14:paraId="435F1BEF" w14:textId="29212FB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14</w:t>
            </w:r>
          </w:p>
        </w:tc>
        <w:tc>
          <w:tcPr>
            <w:tcW w:w="1320" w:type="dxa"/>
          </w:tcPr>
          <w:p w14:paraId="32BF80DC" w14:textId="56C4683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77BF3403" w14:textId="302B10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D3B4ADA" w14:textId="793A6FC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6B37F75" w14:textId="7F26006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F2DABDC" w14:textId="7A7C0DE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3AC4E9D" w14:textId="77777777" w:rsidTr="003510A5">
        <w:tc>
          <w:tcPr>
            <w:tcW w:w="1320" w:type="dxa"/>
            <w:vAlign w:val="bottom"/>
          </w:tcPr>
          <w:p w14:paraId="2A8E4765" w14:textId="7931150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15</w:t>
            </w:r>
          </w:p>
        </w:tc>
        <w:tc>
          <w:tcPr>
            <w:tcW w:w="1320" w:type="dxa"/>
          </w:tcPr>
          <w:p w14:paraId="2F55C0CA" w14:textId="0D1404C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7D1E0B9" w14:textId="617EAE8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9A6DCCC" w14:textId="35259D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1712B71" w14:textId="2F12442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D9C63C4" w14:textId="470243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276D2E3D" w14:textId="77777777" w:rsidTr="003510A5">
        <w:tc>
          <w:tcPr>
            <w:tcW w:w="1320" w:type="dxa"/>
            <w:vAlign w:val="bottom"/>
          </w:tcPr>
          <w:p w14:paraId="2C2DD379" w14:textId="6B000C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16</w:t>
            </w:r>
          </w:p>
        </w:tc>
        <w:tc>
          <w:tcPr>
            <w:tcW w:w="1320" w:type="dxa"/>
          </w:tcPr>
          <w:p w14:paraId="7516A497" w14:textId="5E604F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0B53AAE" w14:textId="579F3B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398E892" w14:textId="25C16F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C1F0E31" w14:textId="5DDE7DE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E705B59" w14:textId="4FB80F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7230F74D" w14:textId="77777777" w:rsidTr="003510A5">
        <w:tc>
          <w:tcPr>
            <w:tcW w:w="1320" w:type="dxa"/>
            <w:vAlign w:val="bottom"/>
          </w:tcPr>
          <w:p w14:paraId="0F1EA97F" w14:textId="7BEC607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17</w:t>
            </w:r>
          </w:p>
        </w:tc>
        <w:tc>
          <w:tcPr>
            <w:tcW w:w="1320" w:type="dxa"/>
          </w:tcPr>
          <w:p w14:paraId="2659343F" w14:textId="03A48A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73616D3" w14:textId="3B0B5A0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1167080" w14:textId="36A973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4E69BCA" w14:textId="3FBC4B1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DF3848E" w14:textId="492E04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5A17F297" w14:textId="77777777" w:rsidTr="003510A5">
        <w:tc>
          <w:tcPr>
            <w:tcW w:w="1320" w:type="dxa"/>
            <w:vAlign w:val="bottom"/>
          </w:tcPr>
          <w:p w14:paraId="6C1F3177" w14:textId="363CB6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18</w:t>
            </w:r>
          </w:p>
        </w:tc>
        <w:tc>
          <w:tcPr>
            <w:tcW w:w="1320" w:type="dxa"/>
          </w:tcPr>
          <w:p w14:paraId="03B98BCF" w14:textId="755762B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0353522" w14:textId="468A7DF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443FDEB" w14:textId="288B60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F70EC6E" w14:textId="3269D52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A2AE173" w14:textId="386EE38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0D40BED" w14:textId="77777777" w:rsidTr="003510A5">
        <w:tc>
          <w:tcPr>
            <w:tcW w:w="1320" w:type="dxa"/>
            <w:vAlign w:val="bottom"/>
          </w:tcPr>
          <w:p w14:paraId="0DF68F7E" w14:textId="5221EDD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19</w:t>
            </w:r>
          </w:p>
        </w:tc>
        <w:tc>
          <w:tcPr>
            <w:tcW w:w="1320" w:type="dxa"/>
          </w:tcPr>
          <w:p w14:paraId="46EB9BBB" w14:textId="137A637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57C22F4C" w14:textId="05BFB9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F9D52B2" w14:textId="49BD4EC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17A5991" w14:textId="49FC8BD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DCB06E3" w14:textId="44A013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1A9C51AA" w14:textId="77777777" w:rsidTr="003510A5">
        <w:tc>
          <w:tcPr>
            <w:tcW w:w="1320" w:type="dxa"/>
            <w:vAlign w:val="bottom"/>
          </w:tcPr>
          <w:p w14:paraId="3E973086" w14:textId="7AAD28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20</w:t>
            </w:r>
          </w:p>
        </w:tc>
        <w:tc>
          <w:tcPr>
            <w:tcW w:w="1320" w:type="dxa"/>
          </w:tcPr>
          <w:p w14:paraId="492D639D" w14:textId="39973D4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1" w:type="dxa"/>
          </w:tcPr>
          <w:p w14:paraId="6D535D31" w14:textId="3A8BB4D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322B14DE" w14:textId="6D4C44F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39CC4A10" w14:textId="57F0F6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D42113D" w14:textId="3E847F4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17D9CB25" w14:textId="77777777" w:rsidTr="003510A5">
        <w:tc>
          <w:tcPr>
            <w:tcW w:w="1320" w:type="dxa"/>
            <w:vAlign w:val="bottom"/>
          </w:tcPr>
          <w:p w14:paraId="33639FCB" w14:textId="5FF835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21</w:t>
            </w:r>
          </w:p>
        </w:tc>
        <w:tc>
          <w:tcPr>
            <w:tcW w:w="1320" w:type="dxa"/>
          </w:tcPr>
          <w:p w14:paraId="0FF60AB0" w14:textId="38C15F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D04B08A" w14:textId="238C0DB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7F59D95" w14:textId="5D52CB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4AB5C48" w14:textId="5502A27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D00195C" w14:textId="7862EE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3307A30F" w14:textId="77777777" w:rsidTr="003510A5">
        <w:tc>
          <w:tcPr>
            <w:tcW w:w="1320" w:type="dxa"/>
            <w:vAlign w:val="bottom"/>
          </w:tcPr>
          <w:p w14:paraId="568F1BE2" w14:textId="502E4E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22</w:t>
            </w:r>
          </w:p>
        </w:tc>
        <w:tc>
          <w:tcPr>
            <w:tcW w:w="1320" w:type="dxa"/>
          </w:tcPr>
          <w:p w14:paraId="4B2D9FD1" w14:textId="78A06D2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3058F24A" w14:textId="30C0BCC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F53C0CC" w14:textId="7F93D3A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2B1829A1" w14:textId="52FD0C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901BEF5" w14:textId="31250D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629C0E50" w14:textId="77777777" w:rsidTr="003510A5">
        <w:tc>
          <w:tcPr>
            <w:tcW w:w="1320" w:type="dxa"/>
            <w:vAlign w:val="bottom"/>
          </w:tcPr>
          <w:p w14:paraId="5C417530" w14:textId="1B7576D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23</w:t>
            </w:r>
          </w:p>
        </w:tc>
        <w:tc>
          <w:tcPr>
            <w:tcW w:w="1320" w:type="dxa"/>
          </w:tcPr>
          <w:p w14:paraId="5639A48D" w14:textId="151C3D4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C6AA78F" w14:textId="06EDD4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2AB2032" w14:textId="09D9C7F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19FEF2C3" w14:textId="3B4461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4B3D916" w14:textId="3A4356D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18FA7D53" w14:textId="77777777" w:rsidTr="003510A5">
        <w:tc>
          <w:tcPr>
            <w:tcW w:w="1320" w:type="dxa"/>
            <w:vAlign w:val="bottom"/>
          </w:tcPr>
          <w:p w14:paraId="68E40390" w14:textId="045D8E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24</w:t>
            </w:r>
          </w:p>
        </w:tc>
        <w:tc>
          <w:tcPr>
            <w:tcW w:w="1320" w:type="dxa"/>
          </w:tcPr>
          <w:p w14:paraId="0E699B69" w14:textId="24709E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47BB46F" w14:textId="030C5CF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8C5BD06" w14:textId="080801B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4F15995" w14:textId="144205D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A069121" w14:textId="31B658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FF6A675" w14:textId="77777777" w:rsidTr="003510A5">
        <w:tc>
          <w:tcPr>
            <w:tcW w:w="1320" w:type="dxa"/>
            <w:vAlign w:val="bottom"/>
          </w:tcPr>
          <w:p w14:paraId="38820B6C" w14:textId="143056E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25</w:t>
            </w:r>
          </w:p>
        </w:tc>
        <w:tc>
          <w:tcPr>
            <w:tcW w:w="1320" w:type="dxa"/>
          </w:tcPr>
          <w:p w14:paraId="6FFCF87C" w14:textId="26E5BA5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56D5AD79" w14:textId="0E9E8C9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E6CE1AF" w14:textId="41AC61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21AD18A" w14:textId="08B4CDC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9E5623E" w14:textId="14B5CC0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4E044682" w14:textId="77777777" w:rsidTr="003510A5">
        <w:tc>
          <w:tcPr>
            <w:tcW w:w="1320" w:type="dxa"/>
            <w:vAlign w:val="bottom"/>
          </w:tcPr>
          <w:p w14:paraId="688DFC7E" w14:textId="1D83DC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26</w:t>
            </w:r>
          </w:p>
        </w:tc>
        <w:tc>
          <w:tcPr>
            <w:tcW w:w="1320" w:type="dxa"/>
          </w:tcPr>
          <w:p w14:paraId="2A1C66C9" w14:textId="252DDC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1E9FEDE9" w14:textId="0AF09E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876C2A8" w14:textId="115BD20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F169E04" w14:textId="080EEDD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1B8EA61" w14:textId="4908F5E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0FA5F02" w14:textId="77777777" w:rsidTr="003510A5">
        <w:tc>
          <w:tcPr>
            <w:tcW w:w="1320" w:type="dxa"/>
            <w:vAlign w:val="bottom"/>
          </w:tcPr>
          <w:p w14:paraId="335601EB" w14:textId="66AFE8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27</w:t>
            </w:r>
          </w:p>
        </w:tc>
        <w:tc>
          <w:tcPr>
            <w:tcW w:w="1320" w:type="dxa"/>
          </w:tcPr>
          <w:p w14:paraId="05947302" w14:textId="2734AA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B0CD704" w14:textId="25D4899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6A16C47" w14:textId="639497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9C39FA2" w14:textId="10DA56F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0CFDA67" w14:textId="51AA11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972D325" w14:textId="77777777" w:rsidTr="003510A5">
        <w:tc>
          <w:tcPr>
            <w:tcW w:w="1320" w:type="dxa"/>
            <w:vAlign w:val="bottom"/>
          </w:tcPr>
          <w:p w14:paraId="75E4641A" w14:textId="0572BA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28</w:t>
            </w:r>
          </w:p>
        </w:tc>
        <w:tc>
          <w:tcPr>
            <w:tcW w:w="1320" w:type="dxa"/>
          </w:tcPr>
          <w:p w14:paraId="55E13B4C" w14:textId="65441D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3CACA435" w14:textId="439D710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62457AD" w14:textId="3D748F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7B445A31" w14:textId="0ABB518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0844FB8C" w14:textId="709563E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44CBA224" w14:textId="77777777" w:rsidTr="003510A5">
        <w:tc>
          <w:tcPr>
            <w:tcW w:w="1320" w:type="dxa"/>
            <w:vAlign w:val="bottom"/>
          </w:tcPr>
          <w:p w14:paraId="1F2E65A3" w14:textId="1D58D61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29</w:t>
            </w:r>
          </w:p>
        </w:tc>
        <w:tc>
          <w:tcPr>
            <w:tcW w:w="1320" w:type="dxa"/>
          </w:tcPr>
          <w:p w14:paraId="51FDF31C" w14:textId="2642A1A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16644B4C" w14:textId="16388CC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0A95916" w14:textId="1C7C69A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BCB567E" w14:textId="07FF0F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2C1EDC6" w14:textId="5E5B25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3585FB83" w14:textId="77777777" w:rsidTr="003510A5">
        <w:tc>
          <w:tcPr>
            <w:tcW w:w="1320" w:type="dxa"/>
            <w:vAlign w:val="bottom"/>
          </w:tcPr>
          <w:p w14:paraId="11894954" w14:textId="74195DB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30</w:t>
            </w:r>
          </w:p>
        </w:tc>
        <w:tc>
          <w:tcPr>
            <w:tcW w:w="1320" w:type="dxa"/>
          </w:tcPr>
          <w:p w14:paraId="5ACEC77F" w14:textId="5CA1EC0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9C844E1" w14:textId="5C8FF9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3073B3D" w14:textId="4D43CB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7786248" w14:textId="45A5AF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05F5D2B" w14:textId="51EE03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2A3EC74A" w14:textId="77777777" w:rsidTr="003510A5">
        <w:tc>
          <w:tcPr>
            <w:tcW w:w="1320" w:type="dxa"/>
            <w:vAlign w:val="bottom"/>
          </w:tcPr>
          <w:p w14:paraId="56447769" w14:textId="0C2CDB8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31</w:t>
            </w:r>
          </w:p>
        </w:tc>
        <w:tc>
          <w:tcPr>
            <w:tcW w:w="1320" w:type="dxa"/>
          </w:tcPr>
          <w:p w14:paraId="1BA5CDEA" w14:textId="1B59EF9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2D94A85" w14:textId="4D41506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50CB938" w14:textId="12B0F31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42A5835" w14:textId="0182506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786D24E" w14:textId="468F4C2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1CB89D3B" w14:textId="77777777" w:rsidTr="003510A5">
        <w:tc>
          <w:tcPr>
            <w:tcW w:w="1320" w:type="dxa"/>
            <w:vAlign w:val="bottom"/>
          </w:tcPr>
          <w:p w14:paraId="7C60DB86" w14:textId="2FEF47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32</w:t>
            </w:r>
          </w:p>
        </w:tc>
        <w:tc>
          <w:tcPr>
            <w:tcW w:w="1320" w:type="dxa"/>
          </w:tcPr>
          <w:p w14:paraId="2AD28E74" w14:textId="35349C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AAFCBD5" w14:textId="7281FF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52BA675" w14:textId="4529B8A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269DCEEA" w14:textId="68299DA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F17BCF4" w14:textId="63D963B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6AB1122F" w14:textId="77777777" w:rsidTr="003510A5">
        <w:tc>
          <w:tcPr>
            <w:tcW w:w="1320" w:type="dxa"/>
            <w:vAlign w:val="bottom"/>
          </w:tcPr>
          <w:p w14:paraId="1F234E4D" w14:textId="09A34BD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33</w:t>
            </w:r>
          </w:p>
        </w:tc>
        <w:tc>
          <w:tcPr>
            <w:tcW w:w="1320" w:type="dxa"/>
          </w:tcPr>
          <w:p w14:paraId="287FB22C" w14:textId="0C020F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5E2FF6D" w14:textId="3AF2ADF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06DD057" w14:textId="77CF9E3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FDE67FA" w14:textId="75B1345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1247E1E0" w14:textId="594626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5BF78453" w14:textId="77777777" w:rsidTr="003510A5">
        <w:tc>
          <w:tcPr>
            <w:tcW w:w="1320" w:type="dxa"/>
            <w:vAlign w:val="bottom"/>
          </w:tcPr>
          <w:p w14:paraId="06FD959F" w14:textId="58A01C1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34</w:t>
            </w:r>
          </w:p>
        </w:tc>
        <w:tc>
          <w:tcPr>
            <w:tcW w:w="1320" w:type="dxa"/>
          </w:tcPr>
          <w:p w14:paraId="4961A9F6" w14:textId="35B1F0B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42C21ADC" w14:textId="1C85245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B8D3141" w14:textId="4B95E95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2A76174" w14:textId="46B46CB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A528CFC" w14:textId="5942616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5A03969D" w14:textId="77777777" w:rsidTr="003510A5">
        <w:tc>
          <w:tcPr>
            <w:tcW w:w="1320" w:type="dxa"/>
            <w:vAlign w:val="bottom"/>
          </w:tcPr>
          <w:p w14:paraId="31F22131" w14:textId="11627AA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35</w:t>
            </w:r>
          </w:p>
        </w:tc>
        <w:tc>
          <w:tcPr>
            <w:tcW w:w="1320" w:type="dxa"/>
          </w:tcPr>
          <w:p w14:paraId="30F015FD" w14:textId="234F1A3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58865CD" w14:textId="75E65E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CB6299C" w14:textId="77642B0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53673218" w14:textId="5782A52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38F99631" w14:textId="28EB6C1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562780B4" w14:textId="77777777" w:rsidTr="003510A5">
        <w:tc>
          <w:tcPr>
            <w:tcW w:w="1320" w:type="dxa"/>
            <w:vAlign w:val="bottom"/>
          </w:tcPr>
          <w:p w14:paraId="1045EE69" w14:textId="0A08C39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36</w:t>
            </w:r>
          </w:p>
        </w:tc>
        <w:tc>
          <w:tcPr>
            <w:tcW w:w="1320" w:type="dxa"/>
          </w:tcPr>
          <w:p w14:paraId="65D7FE0B" w14:textId="58F0DB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A39EC46" w14:textId="14C9D9B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B2A1213" w14:textId="379D079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80411CE" w14:textId="1AB3CD0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F2C00CC" w14:textId="2E90968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C55A0A5" w14:textId="77777777" w:rsidTr="003510A5">
        <w:tc>
          <w:tcPr>
            <w:tcW w:w="1320" w:type="dxa"/>
            <w:vAlign w:val="bottom"/>
          </w:tcPr>
          <w:p w14:paraId="12E875B2" w14:textId="0D437C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37</w:t>
            </w:r>
          </w:p>
        </w:tc>
        <w:tc>
          <w:tcPr>
            <w:tcW w:w="1320" w:type="dxa"/>
          </w:tcPr>
          <w:p w14:paraId="7AF7E2B6" w14:textId="36A5D24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12C1510A" w14:textId="458A5D7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D4E95EC" w14:textId="0B04188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ADA356E" w14:textId="089D53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040ADBA" w14:textId="579110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647013A" w14:textId="77777777" w:rsidTr="003510A5">
        <w:tc>
          <w:tcPr>
            <w:tcW w:w="1320" w:type="dxa"/>
            <w:vAlign w:val="bottom"/>
          </w:tcPr>
          <w:p w14:paraId="13F542AB" w14:textId="710CFB4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38</w:t>
            </w:r>
          </w:p>
        </w:tc>
        <w:tc>
          <w:tcPr>
            <w:tcW w:w="1320" w:type="dxa"/>
          </w:tcPr>
          <w:p w14:paraId="430B5EC1" w14:textId="16315A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63EFAA4" w14:textId="6F43B2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92227F7" w14:textId="02044E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E640606" w14:textId="139B420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E47DF1C" w14:textId="2BDF5F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60CDF749" w14:textId="77777777" w:rsidTr="003510A5">
        <w:tc>
          <w:tcPr>
            <w:tcW w:w="1320" w:type="dxa"/>
            <w:vAlign w:val="bottom"/>
          </w:tcPr>
          <w:p w14:paraId="152A1706" w14:textId="1A1050B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39</w:t>
            </w:r>
          </w:p>
        </w:tc>
        <w:tc>
          <w:tcPr>
            <w:tcW w:w="1320" w:type="dxa"/>
          </w:tcPr>
          <w:p w14:paraId="0AC1F3E9" w14:textId="200CDF4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DB6E3FF" w14:textId="00465B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C5589DF" w14:textId="293E2E7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89720DA" w14:textId="289F45F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8D43A50" w14:textId="7F05B3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3FB7094D" w14:textId="77777777" w:rsidTr="003510A5">
        <w:tc>
          <w:tcPr>
            <w:tcW w:w="1320" w:type="dxa"/>
            <w:vAlign w:val="bottom"/>
          </w:tcPr>
          <w:p w14:paraId="67191738" w14:textId="7EF493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40</w:t>
            </w:r>
          </w:p>
        </w:tc>
        <w:tc>
          <w:tcPr>
            <w:tcW w:w="1320" w:type="dxa"/>
          </w:tcPr>
          <w:p w14:paraId="489CA16D" w14:textId="3B8C8DD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3BE9A385" w14:textId="48B10CC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D3305C1" w14:textId="3342AD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97067D2" w14:textId="54EE29B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84BD1A8" w14:textId="3820EE1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bl>
    <w:p w14:paraId="0818BC8C" w14:textId="77777777" w:rsidR="00F9555A" w:rsidRPr="0099690B" w:rsidRDefault="00F9555A" w:rsidP="00903A74">
      <w:pPr>
        <w:widowControl w:val="0"/>
        <w:tabs>
          <w:tab w:val="left" w:pos="426"/>
        </w:tabs>
        <w:autoSpaceDE w:val="0"/>
        <w:autoSpaceDN w:val="0"/>
        <w:adjustRightInd w:val="0"/>
        <w:spacing w:line="240" w:lineRule="auto"/>
        <w:rPr>
          <w:rFonts w:ascii="Times New Roman" w:hAnsi="Times New Roman" w:cs="Times New Roman"/>
          <w:b/>
          <w:bCs/>
          <w:sz w:val="24"/>
          <w:szCs w:val="24"/>
          <w:lang w:val="id-ID"/>
        </w:rPr>
      </w:pPr>
    </w:p>
    <w:p w14:paraId="5816CA46" w14:textId="601F65EF" w:rsidR="00F9555A" w:rsidRPr="0099690B" w:rsidRDefault="00F9555A" w:rsidP="00F9555A">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3</w:t>
      </w:r>
    </w:p>
    <w:p w14:paraId="5725FA0D" w14:textId="34EF25EA" w:rsidR="001632DD" w:rsidRPr="0099690B" w:rsidRDefault="001632DD" w:rsidP="001632DD">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r w:rsidRPr="0099690B">
        <w:rPr>
          <w:rFonts w:ascii="Times New Roman" w:hAnsi="Times New Roman" w:cs="Times New Roman"/>
          <w:b/>
          <w:bCs/>
          <w:sz w:val="24"/>
          <w:szCs w:val="24"/>
          <w:lang w:val="id-ID"/>
        </w:rPr>
        <w:t>: Sanksi Perpajakan (X2)</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1632DD" w:rsidRPr="0099690B" w14:paraId="5E6FBE77" w14:textId="77777777" w:rsidTr="008B1F5D">
        <w:tc>
          <w:tcPr>
            <w:tcW w:w="1320" w:type="dxa"/>
            <w:vMerge w:val="restart"/>
            <w:vAlign w:val="center"/>
          </w:tcPr>
          <w:p w14:paraId="3C15E1C5"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 resp.</w:t>
            </w:r>
          </w:p>
        </w:tc>
        <w:tc>
          <w:tcPr>
            <w:tcW w:w="5285" w:type="dxa"/>
            <w:gridSpan w:val="4"/>
          </w:tcPr>
          <w:p w14:paraId="2E8319B6"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nomor butir pernyataan</w:t>
            </w:r>
          </w:p>
        </w:tc>
        <w:tc>
          <w:tcPr>
            <w:tcW w:w="1322" w:type="dxa"/>
            <w:vMerge w:val="restart"/>
            <w:vAlign w:val="center"/>
          </w:tcPr>
          <w:p w14:paraId="767E181B"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Score</w:t>
            </w:r>
          </w:p>
        </w:tc>
      </w:tr>
      <w:tr w:rsidR="001632DD" w:rsidRPr="0099690B" w14:paraId="5EF142C6" w14:textId="77777777" w:rsidTr="008B1F5D">
        <w:tc>
          <w:tcPr>
            <w:tcW w:w="1320" w:type="dxa"/>
            <w:vMerge/>
          </w:tcPr>
          <w:p w14:paraId="7FEAC267"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c>
          <w:tcPr>
            <w:tcW w:w="1320" w:type="dxa"/>
          </w:tcPr>
          <w:p w14:paraId="6C30EE30"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1</w:t>
            </w:r>
          </w:p>
        </w:tc>
        <w:tc>
          <w:tcPr>
            <w:tcW w:w="1321" w:type="dxa"/>
          </w:tcPr>
          <w:p w14:paraId="2C2EA28C"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2</w:t>
            </w:r>
          </w:p>
        </w:tc>
        <w:tc>
          <w:tcPr>
            <w:tcW w:w="1322" w:type="dxa"/>
          </w:tcPr>
          <w:p w14:paraId="141E991F"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3</w:t>
            </w:r>
          </w:p>
        </w:tc>
        <w:tc>
          <w:tcPr>
            <w:tcW w:w="1322" w:type="dxa"/>
          </w:tcPr>
          <w:p w14:paraId="74E4FFF1"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4</w:t>
            </w:r>
          </w:p>
        </w:tc>
        <w:tc>
          <w:tcPr>
            <w:tcW w:w="1322" w:type="dxa"/>
            <w:vMerge/>
          </w:tcPr>
          <w:p w14:paraId="103BBDE9"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r>
      <w:tr w:rsidR="00903A74" w:rsidRPr="0099690B" w14:paraId="1DA06669" w14:textId="77777777" w:rsidTr="003F0A5B">
        <w:tc>
          <w:tcPr>
            <w:tcW w:w="1320" w:type="dxa"/>
            <w:vAlign w:val="bottom"/>
          </w:tcPr>
          <w:p w14:paraId="689B896F" w14:textId="4B5B5FD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w:t>
            </w:r>
          </w:p>
        </w:tc>
        <w:tc>
          <w:tcPr>
            <w:tcW w:w="1320" w:type="dxa"/>
          </w:tcPr>
          <w:p w14:paraId="31F4498E" w14:textId="0566D1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3B6AB73" w14:textId="1304FE7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1DC0C9C" w14:textId="19C1D6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1DC6821" w14:textId="70A0B2B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F93A151" w14:textId="5A4E53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23E78091" w14:textId="77777777" w:rsidTr="003F0A5B">
        <w:tc>
          <w:tcPr>
            <w:tcW w:w="1320" w:type="dxa"/>
            <w:vAlign w:val="bottom"/>
          </w:tcPr>
          <w:p w14:paraId="2D8596A6" w14:textId="6005FC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w:t>
            </w:r>
          </w:p>
        </w:tc>
        <w:tc>
          <w:tcPr>
            <w:tcW w:w="1320" w:type="dxa"/>
          </w:tcPr>
          <w:p w14:paraId="78F1233C" w14:textId="361C167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55E1B932" w14:textId="33C598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F8A8B81" w14:textId="1AA85EF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116B3A0" w14:textId="21FE6AC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EF5B9D9" w14:textId="600E13E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2B19722" w14:textId="77777777" w:rsidTr="003F0A5B">
        <w:tc>
          <w:tcPr>
            <w:tcW w:w="1320" w:type="dxa"/>
            <w:vAlign w:val="bottom"/>
          </w:tcPr>
          <w:p w14:paraId="033C0023" w14:textId="4F4F44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w:t>
            </w:r>
          </w:p>
        </w:tc>
        <w:tc>
          <w:tcPr>
            <w:tcW w:w="1320" w:type="dxa"/>
          </w:tcPr>
          <w:p w14:paraId="2FDE00CE" w14:textId="7EC4FC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2D19A41" w14:textId="2F70766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E17A207" w14:textId="5E68A2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1BAFCE79" w14:textId="3E6B38A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4290A909" w14:textId="3049E80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5AA683B3" w14:textId="77777777" w:rsidTr="003F0A5B">
        <w:tc>
          <w:tcPr>
            <w:tcW w:w="1320" w:type="dxa"/>
            <w:vAlign w:val="bottom"/>
          </w:tcPr>
          <w:p w14:paraId="31FFDD87" w14:textId="704A0E3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w:t>
            </w:r>
          </w:p>
        </w:tc>
        <w:tc>
          <w:tcPr>
            <w:tcW w:w="1320" w:type="dxa"/>
          </w:tcPr>
          <w:p w14:paraId="3FE24648" w14:textId="02FC9FA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6AF0182" w14:textId="16C3CB8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2D9D1C2" w14:textId="2E180DD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950F124" w14:textId="5434CDA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13FE0FA" w14:textId="520283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32E94839" w14:textId="77777777" w:rsidTr="003F0A5B">
        <w:tc>
          <w:tcPr>
            <w:tcW w:w="1320" w:type="dxa"/>
            <w:vAlign w:val="bottom"/>
          </w:tcPr>
          <w:p w14:paraId="411762AA" w14:textId="12A765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5</w:t>
            </w:r>
          </w:p>
        </w:tc>
        <w:tc>
          <w:tcPr>
            <w:tcW w:w="1320" w:type="dxa"/>
          </w:tcPr>
          <w:p w14:paraId="3930D82B" w14:textId="37ADDD2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1E1BD3E" w14:textId="15E7E2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C25C245" w14:textId="3F3040B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F9ACD98" w14:textId="7573821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0CE3C39" w14:textId="3F2DDB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517A90BF" w14:textId="77777777" w:rsidTr="003F0A5B">
        <w:tc>
          <w:tcPr>
            <w:tcW w:w="1320" w:type="dxa"/>
            <w:vAlign w:val="bottom"/>
          </w:tcPr>
          <w:p w14:paraId="3A8493BD" w14:textId="060F769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6</w:t>
            </w:r>
          </w:p>
        </w:tc>
        <w:tc>
          <w:tcPr>
            <w:tcW w:w="1320" w:type="dxa"/>
          </w:tcPr>
          <w:p w14:paraId="0B249C1F" w14:textId="5D85150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1685F84D" w14:textId="6403854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C936DCD" w14:textId="2C8584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EE8246B" w14:textId="041E1D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AC9F9A3" w14:textId="4283BA2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34A57F00" w14:textId="77777777" w:rsidTr="003F0A5B">
        <w:tc>
          <w:tcPr>
            <w:tcW w:w="1320" w:type="dxa"/>
            <w:vAlign w:val="bottom"/>
          </w:tcPr>
          <w:p w14:paraId="660FC182" w14:textId="5F53FAC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7</w:t>
            </w:r>
          </w:p>
        </w:tc>
        <w:tc>
          <w:tcPr>
            <w:tcW w:w="1320" w:type="dxa"/>
          </w:tcPr>
          <w:p w14:paraId="057F7511" w14:textId="094A7FD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5BAC2AE" w14:textId="4EF129B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8CB34D9" w14:textId="3A0EDE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6B7460B" w14:textId="25DF0E6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006EC56" w14:textId="64E40F9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29C3C7D6" w14:textId="77777777" w:rsidTr="003F0A5B">
        <w:tc>
          <w:tcPr>
            <w:tcW w:w="1320" w:type="dxa"/>
            <w:vAlign w:val="bottom"/>
          </w:tcPr>
          <w:p w14:paraId="4C060215" w14:textId="3AF1D0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8</w:t>
            </w:r>
          </w:p>
        </w:tc>
        <w:tc>
          <w:tcPr>
            <w:tcW w:w="1320" w:type="dxa"/>
          </w:tcPr>
          <w:p w14:paraId="1D8ACCBA" w14:textId="2F8F8D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70DCC107" w14:textId="009821A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FE611FE" w14:textId="5E5E819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84D1F35" w14:textId="3166F12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1B2F73D" w14:textId="6EA8807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1CDB996" w14:textId="77777777" w:rsidTr="003F0A5B">
        <w:tc>
          <w:tcPr>
            <w:tcW w:w="1320" w:type="dxa"/>
            <w:vAlign w:val="bottom"/>
          </w:tcPr>
          <w:p w14:paraId="56D62D10" w14:textId="7577486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9</w:t>
            </w:r>
          </w:p>
        </w:tc>
        <w:tc>
          <w:tcPr>
            <w:tcW w:w="1320" w:type="dxa"/>
          </w:tcPr>
          <w:p w14:paraId="718BB439" w14:textId="50C7002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178DE0C0" w14:textId="7A49D15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8F3EAE9" w14:textId="17DBE86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087B93A" w14:textId="5558205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1D98B9B" w14:textId="209A45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E1B16DC" w14:textId="77777777" w:rsidTr="003F0A5B">
        <w:tc>
          <w:tcPr>
            <w:tcW w:w="1320" w:type="dxa"/>
            <w:vAlign w:val="bottom"/>
          </w:tcPr>
          <w:p w14:paraId="0C5593AD" w14:textId="37C445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10</w:t>
            </w:r>
          </w:p>
        </w:tc>
        <w:tc>
          <w:tcPr>
            <w:tcW w:w="1320" w:type="dxa"/>
          </w:tcPr>
          <w:p w14:paraId="4A0F01B4" w14:textId="695E9B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3CC13686" w14:textId="7D049E6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B558E3E" w14:textId="4BA792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C3EB903" w14:textId="78A5D9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D4C95CA" w14:textId="114C1E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54C95AC" w14:textId="77777777" w:rsidTr="003F0A5B">
        <w:tc>
          <w:tcPr>
            <w:tcW w:w="1320" w:type="dxa"/>
            <w:vAlign w:val="bottom"/>
          </w:tcPr>
          <w:p w14:paraId="0048E3C5" w14:textId="2B833E5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11</w:t>
            </w:r>
          </w:p>
        </w:tc>
        <w:tc>
          <w:tcPr>
            <w:tcW w:w="1320" w:type="dxa"/>
          </w:tcPr>
          <w:p w14:paraId="0756BAFC" w14:textId="20EF014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255014CA" w14:textId="64A48A4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C3A56ED" w14:textId="5E90FD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5258C9D" w14:textId="64D5D22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C90424E" w14:textId="6A8F08A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60EC41DF" w14:textId="77777777" w:rsidTr="003F0A5B">
        <w:tc>
          <w:tcPr>
            <w:tcW w:w="1320" w:type="dxa"/>
            <w:vAlign w:val="bottom"/>
          </w:tcPr>
          <w:p w14:paraId="2616B5F0" w14:textId="2ECDBE2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12</w:t>
            </w:r>
          </w:p>
        </w:tc>
        <w:tc>
          <w:tcPr>
            <w:tcW w:w="1320" w:type="dxa"/>
          </w:tcPr>
          <w:p w14:paraId="504E727B" w14:textId="5E8F68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1" w:type="dxa"/>
          </w:tcPr>
          <w:p w14:paraId="6C8ABEA9" w14:textId="27C892C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21C13B67" w14:textId="63BC679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D10A860" w14:textId="54A6AA6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3182911" w14:textId="0567716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1900281E" w14:textId="77777777" w:rsidTr="003F0A5B">
        <w:tc>
          <w:tcPr>
            <w:tcW w:w="1320" w:type="dxa"/>
            <w:vAlign w:val="bottom"/>
          </w:tcPr>
          <w:p w14:paraId="62A7F9E7" w14:textId="54C174E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13</w:t>
            </w:r>
          </w:p>
        </w:tc>
        <w:tc>
          <w:tcPr>
            <w:tcW w:w="1320" w:type="dxa"/>
          </w:tcPr>
          <w:p w14:paraId="612AF05A" w14:textId="0DD5ED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475399F1" w14:textId="5952C07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D4585F2" w14:textId="6EF5B7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F307520" w14:textId="31F45B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10A08CB" w14:textId="74CBD0C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5E8CE553" w14:textId="77777777" w:rsidTr="003F0A5B">
        <w:tc>
          <w:tcPr>
            <w:tcW w:w="1320" w:type="dxa"/>
            <w:vAlign w:val="bottom"/>
          </w:tcPr>
          <w:p w14:paraId="360FCE9B" w14:textId="3F6AE6F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14</w:t>
            </w:r>
          </w:p>
        </w:tc>
        <w:tc>
          <w:tcPr>
            <w:tcW w:w="1320" w:type="dxa"/>
          </w:tcPr>
          <w:p w14:paraId="1775E3A2" w14:textId="1219BC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20AA70BB" w14:textId="2B39FA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5B37639" w14:textId="05EC043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0CB3CB4" w14:textId="64EA1C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FE4909E" w14:textId="3884DD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14ECA5F5" w14:textId="77777777" w:rsidTr="003F0A5B">
        <w:tc>
          <w:tcPr>
            <w:tcW w:w="1320" w:type="dxa"/>
            <w:vAlign w:val="bottom"/>
          </w:tcPr>
          <w:p w14:paraId="5E467884" w14:textId="65B27CB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15</w:t>
            </w:r>
          </w:p>
        </w:tc>
        <w:tc>
          <w:tcPr>
            <w:tcW w:w="1320" w:type="dxa"/>
          </w:tcPr>
          <w:p w14:paraId="508A5836" w14:textId="0890996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6666FDE9" w14:textId="1CC6357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827BBDF" w14:textId="591AD9D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475F26E3" w14:textId="065DE8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863BA3E" w14:textId="5CB748C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7ABBC7BE" w14:textId="77777777" w:rsidTr="003F0A5B">
        <w:tc>
          <w:tcPr>
            <w:tcW w:w="1320" w:type="dxa"/>
            <w:vAlign w:val="bottom"/>
          </w:tcPr>
          <w:p w14:paraId="55A75BC7" w14:textId="757085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16</w:t>
            </w:r>
          </w:p>
        </w:tc>
        <w:tc>
          <w:tcPr>
            <w:tcW w:w="1320" w:type="dxa"/>
          </w:tcPr>
          <w:p w14:paraId="1078CED7" w14:textId="11C2767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5A3D704" w14:textId="240F55F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97C5DCF" w14:textId="00A4F73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327D898" w14:textId="4C48738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AAD0594" w14:textId="15F002D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5355CE12" w14:textId="77777777" w:rsidTr="003F0A5B">
        <w:tc>
          <w:tcPr>
            <w:tcW w:w="1320" w:type="dxa"/>
            <w:vAlign w:val="bottom"/>
          </w:tcPr>
          <w:p w14:paraId="10EAC115" w14:textId="386796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17</w:t>
            </w:r>
          </w:p>
        </w:tc>
        <w:tc>
          <w:tcPr>
            <w:tcW w:w="1320" w:type="dxa"/>
          </w:tcPr>
          <w:p w14:paraId="18FDFC40" w14:textId="7AC6D7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62C2F0E0" w14:textId="7D754FD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B9FA21B" w14:textId="56C70D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61AD2C1" w14:textId="4B054A9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E141426" w14:textId="193008A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4244F18E" w14:textId="77777777" w:rsidTr="003F0A5B">
        <w:tc>
          <w:tcPr>
            <w:tcW w:w="1320" w:type="dxa"/>
            <w:vAlign w:val="bottom"/>
          </w:tcPr>
          <w:p w14:paraId="1DCF6155" w14:textId="3585A23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18</w:t>
            </w:r>
          </w:p>
        </w:tc>
        <w:tc>
          <w:tcPr>
            <w:tcW w:w="1320" w:type="dxa"/>
          </w:tcPr>
          <w:p w14:paraId="37D5B6B9" w14:textId="38C9EF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1CCF9D91" w14:textId="39678FA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3DC8CA7" w14:textId="6429A06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F0CDFBA" w14:textId="42DCDAF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4BEF9C1D" w14:textId="7D235D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29E2F799" w14:textId="77777777" w:rsidTr="003F0A5B">
        <w:tc>
          <w:tcPr>
            <w:tcW w:w="1320" w:type="dxa"/>
            <w:vAlign w:val="bottom"/>
          </w:tcPr>
          <w:p w14:paraId="69F3B970" w14:textId="10BF7AE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19</w:t>
            </w:r>
          </w:p>
        </w:tc>
        <w:tc>
          <w:tcPr>
            <w:tcW w:w="1320" w:type="dxa"/>
          </w:tcPr>
          <w:p w14:paraId="461DEA42" w14:textId="256993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4B0C763" w14:textId="67EFCE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CDDD98A" w14:textId="32E9CB8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5EF3BEE" w14:textId="12E96F7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5DAE72A" w14:textId="11316B0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7C8682D9" w14:textId="77777777" w:rsidTr="003F0A5B">
        <w:tc>
          <w:tcPr>
            <w:tcW w:w="1320" w:type="dxa"/>
            <w:vAlign w:val="bottom"/>
          </w:tcPr>
          <w:p w14:paraId="03416B0C" w14:textId="428F0F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20</w:t>
            </w:r>
          </w:p>
        </w:tc>
        <w:tc>
          <w:tcPr>
            <w:tcW w:w="1320" w:type="dxa"/>
          </w:tcPr>
          <w:p w14:paraId="7FB46341" w14:textId="5FDBDCB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1" w:type="dxa"/>
          </w:tcPr>
          <w:p w14:paraId="4650A1C9" w14:textId="1622833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1E5B7F74" w14:textId="13A099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37353A0A" w14:textId="1E80FC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1000749E" w14:textId="4DB3510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41B939C4" w14:textId="77777777" w:rsidTr="003F0A5B">
        <w:tc>
          <w:tcPr>
            <w:tcW w:w="1320" w:type="dxa"/>
            <w:vAlign w:val="bottom"/>
          </w:tcPr>
          <w:p w14:paraId="4F56BA8A" w14:textId="592479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21</w:t>
            </w:r>
          </w:p>
        </w:tc>
        <w:tc>
          <w:tcPr>
            <w:tcW w:w="1320" w:type="dxa"/>
          </w:tcPr>
          <w:p w14:paraId="4D3F15C6" w14:textId="300379F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08333E60" w14:textId="654C56B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0EC9C80" w14:textId="0BA15B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03CBA1D" w14:textId="5E1A374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4BC9552" w14:textId="42105EE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4F7FA96B" w14:textId="77777777" w:rsidTr="003F0A5B">
        <w:tc>
          <w:tcPr>
            <w:tcW w:w="1320" w:type="dxa"/>
            <w:vAlign w:val="bottom"/>
          </w:tcPr>
          <w:p w14:paraId="79E9E74C" w14:textId="755BEE9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22</w:t>
            </w:r>
          </w:p>
        </w:tc>
        <w:tc>
          <w:tcPr>
            <w:tcW w:w="1320" w:type="dxa"/>
          </w:tcPr>
          <w:p w14:paraId="1D5B394F" w14:textId="1D7FEB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4FB2585A" w14:textId="3A83E3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7F44792" w14:textId="2879A81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416A5B78" w14:textId="68658A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843E39C" w14:textId="0282F46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7EEEFBF9" w14:textId="77777777" w:rsidTr="003F0A5B">
        <w:tc>
          <w:tcPr>
            <w:tcW w:w="1320" w:type="dxa"/>
            <w:vAlign w:val="bottom"/>
          </w:tcPr>
          <w:p w14:paraId="6F934E3A" w14:textId="2E2CF1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23</w:t>
            </w:r>
          </w:p>
        </w:tc>
        <w:tc>
          <w:tcPr>
            <w:tcW w:w="1320" w:type="dxa"/>
          </w:tcPr>
          <w:p w14:paraId="012CF78B" w14:textId="6BFD81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35213556" w14:textId="2648482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607F3AB" w14:textId="32AEE2C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A1BBAC8" w14:textId="294B527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4D949BE" w14:textId="36E28F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1F28AA8C" w14:textId="77777777" w:rsidTr="003F0A5B">
        <w:tc>
          <w:tcPr>
            <w:tcW w:w="1320" w:type="dxa"/>
            <w:vAlign w:val="bottom"/>
          </w:tcPr>
          <w:p w14:paraId="31458CA0" w14:textId="4D847EE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24</w:t>
            </w:r>
          </w:p>
        </w:tc>
        <w:tc>
          <w:tcPr>
            <w:tcW w:w="1320" w:type="dxa"/>
          </w:tcPr>
          <w:p w14:paraId="543091B1" w14:textId="7A67854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66521CA6" w14:textId="203E43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721F4FA" w14:textId="518C112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CC01181" w14:textId="7ADDB65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F6C7747" w14:textId="60C5A43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235F2A86" w14:textId="77777777" w:rsidTr="003F0A5B">
        <w:tc>
          <w:tcPr>
            <w:tcW w:w="1320" w:type="dxa"/>
            <w:vAlign w:val="bottom"/>
          </w:tcPr>
          <w:p w14:paraId="762388D5" w14:textId="79040C9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25</w:t>
            </w:r>
          </w:p>
        </w:tc>
        <w:tc>
          <w:tcPr>
            <w:tcW w:w="1320" w:type="dxa"/>
          </w:tcPr>
          <w:p w14:paraId="4C455AA0" w14:textId="068748D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1BB280B9" w14:textId="3DA75E0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A00EF75" w14:textId="1840929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0EF2277" w14:textId="007B581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7109E33A" w14:textId="44D552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4892B0C8" w14:textId="77777777" w:rsidTr="003F0A5B">
        <w:tc>
          <w:tcPr>
            <w:tcW w:w="1320" w:type="dxa"/>
            <w:vAlign w:val="bottom"/>
          </w:tcPr>
          <w:p w14:paraId="14EF1ED7" w14:textId="39CDE27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26</w:t>
            </w:r>
          </w:p>
        </w:tc>
        <w:tc>
          <w:tcPr>
            <w:tcW w:w="1320" w:type="dxa"/>
          </w:tcPr>
          <w:p w14:paraId="347ECE83" w14:textId="2B7F407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FC53819" w14:textId="3B0D76A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C062658" w14:textId="7D290DB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22F9E333" w14:textId="6C99973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78DDE36" w14:textId="6F815EC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11C50F76" w14:textId="77777777" w:rsidTr="003F0A5B">
        <w:tc>
          <w:tcPr>
            <w:tcW w:w="1320" w:type="dxa"/>
            <w:vAlign w:val="bottom"/>
          </w:tcPr>
          <w:p w14:paraId="3E94C977" w14:textId="36C1279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27</w:t>
            </w:r>
          </w:p>
        </w:tc>
        <w:tc>
          <w:tcPr>
            <w:tcW w:w="1320" w:type="dxa"/>
          </w:tcPr>
          <w:p w14:paraId="6D01A7C7" w14:textId="335B05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38E7D6B" w14:textId="34EA88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C6E6317" w14:textId="76F9BEE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1DC2E83" w14:textId="430A547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6F14A88" w14:textId="74DB8DD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665DBAB9" w14:textId="77777777" w:rsidTr="003F0A5B">
        <w:tc>
          <w:tcPr>
            <w:tcW w:w="1320" w:type="dxa"/>
            <w:vAlign w:val="bottom"/>
          </w:tcPr>
          <w:p w14:paraId="4FEEE35B" w14:textId="797C65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28</w:t>
            </w:r>
          </w:p>
        </w:tc>
        <w:tc>
          <w:tcPr>
            <w:tcW w:w="1320" w:type="dxa"/>
          </w:tcPr>
          <w:p w14:paraId="1A94EA76" w14:textId="4A4B48E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5DF36085" w14:textId="4A13828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5CCABC3C" w14:textId="68C75BB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8A4358B" w14:textId="3855B17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7EA6F6F9" w14:textId="0AE2F84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2E168E4" w14:textId="77777777" w:rsidTr="003F0A5B">
        <w:tc>
          <w:tcPr>
            <w:tcW w:w="1320" w:type="dxa"/>
            <w:vAlign w:val="bottom"/>
          </w:tcPr>
          <w:p w14:paraId="34D1263F" w14:textId="14D674D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29</w:t>
            </w:r>
          </w:p>
        </w:tc>
        <w:tc>
          <w:tcPr>
            <w:tcW w:w="1320" w:type="dxa"/>
          </w:tcPr>
          <w:p w14:paraId="56B50CF6" w14:textId="6584B70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ABF1D8B" w14:textId="203FF6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0DD5815" w14:textId="699C2AB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688D767" w14:textId="7E3F34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ABC3F9F" w14:textId="393B4A3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777B993D" w14:textId="77777777" w:rsidTr="003F0A5B">
        <w:tc>
          <w:tcPr>
            <w:tcW w:w="1320" w:type="dxa"/>
            <w:vAlign w:val="bottom"/>
          </w:tcPr>
          <w:p w14:paraId="5C81BA29" w14:textId="5AEC9E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30</w:t>
            </w:r>
          </w:p>
        </w:tc>
        <w:tc>
          <w:tcPr>
            <w:tcW w:w="1320" w:type="dxa"/>
          </w:tcPr>
          <w:p w14:paraId="77CF8DBC" w14:textId="1A449E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707D5324" w14:textId="1672D3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2EB7102" w14:textId="3B4959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D5B26FA" w14:textId="3B89FE0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CF32913" w14:textId="01160E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7ACF346E" w14:textId="77777777" w:rsidTr="003F0A5B">
        <w:tc>
          <w:tcPr>
            <w:tcW w:w="1320" w:type="dxa"/>
            <w:vAlign w:val="bottom"/>
          </w:tcPr>
          <w:p w14:paraId="5BB2A31B" w14:textId="3EDF67A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31</w:t>
            </w:r>
          </w:p>
        </w:tc>
        <w:tc>
          <w:tcPr>
            <w:tcW w:w="1320" w:type="dxa"/>
          </w:tcPr>
          <w:p w14:paraId="6F283D04" w14:textId="466496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75B9A61B" w14:textId="0057203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E264A20" w14:textId="33F0252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DF69241" w14:textId="75641A2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7559F5C" w14:textId="15D9205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1D512651" w14:textId="77777777" w:rsidTr="003F0A5B">
        <w:tc>
          <w:tcPr>
            <w:tcW w:w="1320" w:type="dxa"/>
            <w:vAlign w:val="bottom"/>
          </w:tcPr>
          <w:p w14:paraId="7A1B6003" w14:textId="11270A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32</w:t>
            </w:r>
          </w:p>
        </w:tc>
        <w:tc>
          <w:tcPr>
            <w:tcW w:w="1320" w:type="dxa"/>
          </w:tcPr>
          <w:p w14:paraId="073F3D44" w14:textId="01F4B0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01E1C04" w14:textId="67F19A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3E2595C7" w14:textId="23E8658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2EFC258" w14:textId="5331F01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02FF75A6" w14:textId="1E0EC0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2543364D" w14:textId="77777777" w:rsidTr="003F0A5B">
        <w:tc>
          <w:tcPr>
            <w:tcW w:w="1320" w:type="dxa"/>
            <w:vAlign w:val="bottom"/>
          </w:tcPr>
          <w:p w14:paraId="4D37B011" w14:textId="32872EC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33</w:t>
            </w:r>
          </w:p>
        </w:tc>
        <w:tc>
          <w:tcPr>
            <w:tcW w:w="1320" w:type="dxa"/>
          </w:tcPr>
          <w:p w14:paraId="6C6A6752" w14:textId="7CC3238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90AAB40" w14:textId="36F30F8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95896D5" w14:textId="30F3691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169F4864" w14:textId="5EE8D53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7A8E417" w14:textId="15FA73F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2F9B0422" w14:textId="77777777" w:rsidTr="003F0A5B">
        <w:tc>
          <w:tcPr>
            <w:tcW w:w="1320" w:type="dxa"/>
            <w:vAlign w:val="bottom"/>
          </w:tcPr>
          <w:p w14:paraId="1E86E9D6" w14:textId="1BE5326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34</w:t>
            </w:r>
          </w:p>
        </w:tc>
        <w:tc>
          <w:tcPr>
            <w:tcW w:w="1320" w:type="dxa"/>
          </w:tcPr>
          <w:p w14:paraId="38C5839F" w14:textId="016FD0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0C572C2D" w14:textId="3B82F3E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074683C8" w14:textId="4CEADF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373A436F" w14:textId="204163B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139C081" w14:textId="037C59B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AD27E2E" w14:textId="77777777" w:rsidTr="003F0A5B">
        <w:tc>
          <w:tcPr>
            <w:tcW w:w="1320" w:type="dxa"/>
            <w:vAlign w:val="bottom"/>
          </w:tcPr>
          <w:p w14:paraId="68FA5C13" w14:textId="4871B1E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35</w:t>
            </w:r>
          </w:p>
        </w:tc>
        <w:tc>
          <w:tcPr>
            <w:tcW w:w="1320" w:type="dxa"/>
          </w:tcPr>
          <w:p w14:paraId="67AB28EE" w14:textId="694F329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2C4E1F1C" w14:textId="3397ABC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C0C372F" w14:textId="7C0ADF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BADE0E4" w14:textId="04B107F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28994400" w14:textId="1F3A52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19AEFC1E" w14:textId="77777777" w:rsidTr="003F0A5B">
        <w:tc>
          <w:tcPr>
            <w:tcW w:w="1320" w:type="dxa"/>
            <w:vAlign w:val="bottom"/>
          </w:tcPr>
          <w:p w14:paraId="183F7DCF" w14:textId="74CCE0A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36</w:t>
            </w:r>
          </w:p>
        </w:tc>
        <w:tc>
          <w:tcPr>
            <w:tcW w:w="1320" w:type="dxa"/>
          </w:tcPr>
          <w:p w14:paraId="56CA3288" w14:textId="3EDF4C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26017E6C" w14:textId="64689FC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25BC81B" w14:textId="041DD77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322" w:type="dxa"/>
          </w:tcPr>
          <w:p w14:paraId="3618899A" w14:textId="2BB76F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6663B1F5" w14:textId="0EF70C7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647AED22" w14:textId="77777777" w:rsidTr="003F0A5B">
        <w:tc>
          <w:tcPr>
            <w:tcW w:w="1320" w:type="dxa"/>
            <w:vAlign w:val="bottom"/>
          </w:tcPr>
          <w:p w14:paraId="690AC4E4" w14:textId="1D4909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37</w:t>
            </w:r>
          </w:p>
        </w:tc>
        <w:tc>
          <w:tcPr>
            <w:tcW w:w="1320" w:type="dxa"/>
          </w:tcPr>
          <w:p w14:paraId="5D304F4B" w14:textId="1124D4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215EE2BD" w14:textId="44E020B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02D351D" w14:textId="6651B1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715B8C2C" w14:textId="4326E47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601D70BD" w14:textId="1D5756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59A7B8D5" w14:textId="77777777" w:rsidTr="003F0A5B">
        <w:tc>
          <w:tcPr>
            <w:tcW w:w="1320" w:type="dxa"/>
            <w:vAlign w:val="bottom"/>
          </w:tcPr>
          <w:p w14:paraId="5AE80F76" w14:textId="0912886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38</w:t>
            </w:r>
          </w:p>
        </w:tc>
        <w:tc>
          <w:tcPr>
            <w:tcW w:w="1320" w:type="dxa"/>
          </w:tcPr>
          <w:p w14:paraId="13A6011B" w14:textId="5959AD1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1" w:type="dxa"/>
          </w:tcPr>
          <w:p w14:paraId="6285171D" w14:textId="3220389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26D4971E" w14:textId="07435EF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44B61CBC" w14:textId="1EADCDA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322" w:type="dxa"/>
          </w:tcPr>
          <w:p w14:paraId="1979330A" w14:textId="7FB597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05169A04" w14:textId="77777777" w:rsidTr="003F0A5B">
        <w:tc>
          <w:tcPr>
            <w:tcW w:w="1320" w:type="dxa"/>
            <w:vAlign w:val="bottom"/>
          </w:tcPr>
          <w:p w14:paraId="126AB80C" w14:textId="4AEF106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39</w:t>
            </w:r>
          </w:p>
        </w:tc>
        <w:tc>
          <w:tcPr>
            <w:tcW w:w="1320" w:type="dxa"/>
          </w:tcPr>
          <w:p w14:paraId="232350B8" w14:textId="22D585C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1CDC6AB4" w14:textId="067DD83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4EF63649" w14:textId="2170F4E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68D5F84" w14:textId="2DEA71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0896325C" w14:textId="6668F0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1CC4A980" w14:textId="77777777" w:rsidTr="003F0A5B">
        <w:tc>
          <w:tcPr>
            <w:tcW w:w="1320" w:type="dxa"/>
            <w:vAlign w:val="bottom"/>
          </w:tcPr>
          <w:p w14:paraId="4F1F2D78" w14:textId="7696B6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40</w:t>
            </w:r>
          </w:p>
        </w:tc>
        <w:tc>
          <w:tcPr>
            <w:tcW w:w="1320" w:type="dxa"/>
          </w:tcPr>
          <w:p w14:paraId="7A204043" w14:textId="43B885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1" w:type="dxa"/>
          </w:tcPr>
          <w:p w14:paraId="424E4B37" w14:textId="15D0B3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50A86701" w14:textId="1D79E97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322" w:type="dxa"/>
          </w:tcPr>
          <w:p w14:paraId="67846C06" w14:textId="6B710B1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322" w:type="dxa"/>
          </w:tcPr>
          <w:p w14:paraId="5E311A23" w14:textId="765E7A8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bl>
    <w:p w14:paraId="6F76CFFC" w14:textId="77777777" w:rsidR="001632DD" w:rsidRPr="0099690B" w:rsidRDefault="001632DD" w:rsidP="001632DD">
      <w:pPr>
        <w:widowControl w:val="0"/>
        <w:tabs>
          <w:tab w:val="left" w:pos="426"/>
        </w:tabs>
        <w:autoSpaceDE w:val="0"/>
        <w:autoSpaceDN w:val="0"/>
        <w:adjustRightInd w:val="0"/>
        <w:spacing w:line="240" w:lineRule="auto"/>
        <w:rPr>
          <w:rFonts w:ascii="Times New Roman" w:hAnsi="Times New Roman" w:cs="Times New Roman"/>
          <w:b/>
          <w:bCs/>
          <w:sz w:val="24"/>
          <w:szCs w:val="24"/>
          <w:lang w:val="id-ID"/>
        </w:rPr>
      </w:pPr>
    </w:p>
    <w:p w14:paraId="3BEB14A3" w14:textId="3B85BE09" w:rsidR="001632DD" w:rsidRPr="0099690B" w:rsidRDefault="00F9555A" w:rsidP="00F9555A">
      <w:pPr>
        <w:widowControl w:val="0"/>
        <w:tabs>
          <w:tab w:val="left" w:pos="426"/>
        </w:tabs>
        <w:autoSpaceDE w:val="0"/>
        <w:autoSpaceDN w:val="0"/>
        <w:adjustRightInd w:val="0"/>
        <w:spacing w:line="240" w:lineRule="auto"/>
        <w:jc w:val="both"/>
        <w:divId w:val="1357578525"/>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4</w:t>
      </w:r>
    </w:p>
    <w:p w14:paraId="128F7728" w14:textId="4E5B688D" w:rsidR="001632DD" w:rsidRPr="0099690B" w:rsidRDefault="001632DD" w:rsidP="001632DD">
      <w:pPr>
        <w:widowControl w:val="0"/>
        <w:tabs>
          <w:tab w:val="left" w:pos="426"/>
        </w:tabs>
        <w:autoSpaceDE w:val="0"/>
        <w:autoSpaceDN w:val="0"/>
        <w:adjustRightInd w:val="0"/>
        <w:spacing w:line="240" w:lineRule="auto"/>
        <w:jc w:val="center"/>
        <w:divId w:val="1357578525"/>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r w:rsidRPr="0099690B">
        <w:rPr>
          <w:rFonts w:ascii="Times New Roman" w:hAnsi="Times New Roman" w:cs="Times New Roman"/>
          <w:b/>
          <w:bCs/>
          <w:sz w:val="24"/>
          <w:szCs w:val="24"/>
          <w:lang w:val="id-ID"/>
        </w:rPr>
        <w:t>: Kesadaran Wajib Pajak (X3)</w:t>
      </w:r>
    </w:p>
    <w:tbl>
      <w:tblPr>
        <w:tblStyle w:val="TableGrid"/>
        <w:tblW w:w="0" w:type="auto"/>
        <w:tblLook w:val="04A0" w:firstRow="1" w:lastRow="0" w:firstColumn="1" w:lastColumn="0" w:noHBand="0" w:noVBand="1"/>
      </w:tblPr>
      <w:tblGrid>
        <w:gridCol w:w="1257"/>
        <w:gridCol w:w="1230"/>
        <w:gridCol w:w="1231"/>
        <w:gridCol w:w="1232"/>
        <w:gridCol w:w="1232"/>
        <w:gridCol w:w="1265"/>
      </w:tblGrid>
      <w:tr w:rsidR="001632DD" w:rsidRPr="0099690B" w14:paraId="11B790DE" w14:textId="77777777" w:rsidTr="00852C52">
        <w:trPr>
          <w:divId w:val="1357578525"/>
        </w:trPr>
        <w:tc>
          <w:tcPr>
            <w:tcW w:w="1257" w:type="dxa"/>
            <w:vMerge w:val="restart"/>
            <w:vAlign w:val="center"/>
          </w:tcPr>
          <w:p w14:paraId="20256252"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 resp.</w:t>
            </w:r>
          </w:p>
        </w:tc>
        <w:tc>
          <w:tcPr>
            <w:tcW w:w="4925" w:type="dxa"/>
            <w:gridSpan w:val="4"/>
          </w:tcPr>
          <w:p w14:paraId="5539A281"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nomor butir pernyataan</w:t>
            </w:r>
          </w:p>
        </w:tc>
        <w:tc>
          <w:tcPr>
            <w:tcW w:w="1265" w:type="dxa"/>
            <w:vMerge w:val="restart"/>
            <w:vAlign w:val="center"/>
          </w:tcPr>
          <w:p w14:paraId="1F1C09FA"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Score</w:t>
            </w:r>
          </w:p>
        </w:tc>
      </w:tr>
      <w:tr w:rsidR="001632DD" w:rsidRPr="0099690B" w14:paraId="16C36031" w14:textId="77777777" w:rsidTr="00852C52">
        <w:trPr>
          <w:divId w:val="1357578525"/>
        </w:trPr>
        <w:tc>
          <w:tcPr>
            <w:tcW w:w="1257" w:type="dxa"/>
            <w:vMerge/>
          </w:tcPr>
          <w:p w14:paraId="4A3D4E58"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c>
          <w:tcPr>
            <w:tcW w:w="1230" w:type="dxa"/>
          </w:tcPr>
          <w:p w14:paraId="2CF35A90"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1</w:t>
            </w:r>
          </w:p>
        </w:tc>
        <w:tc>
          <w:tcPr>
            <w:tcW w:w="1231" w:type="dxa"/>
          </w:tcPr>
          <w:p w14:paraId="0EE622ED"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2</w:t>
            </w:r>
          </w:p>
        </w:tc>
        <w:tc>
          <w:tcPr>
            <w:tcW w:w="1232" w:type="dxa"/>
          </w:tcPr>
          <w:p w14:paraId="2DD6A50E"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3</w:t>
            </w:r>
          </w:p>
        </w:tc>
        <w:tc>
          <w:tcPr>
            <w:tcW w:w="1232" w:type="dxa"/>
          </w:tcPr>
          <w:p w14:paraId="1E86E474"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4</w:t>
            </w:r>
          </w:p>
        </w:tc>
        <w:tc>
          <w:tcPr>
            <w:tcW w:w="1265" w:type="dxa"/>
            <w:vMerge/>
          </w:tcPr>
          <w:p w14:paraId="37F6EBDD" w14:textId="77777777" w:rsidR="001632DD" w:rsidRPr="0099690B" w:rsidRDefault="001632DD"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r>
      <w:tr w:rsidR="00903A74" w:rsidRPr="0099690B" w14:paraId="2A41EEE1" w14:textId="77777777" w:rsidTr="009B58F7">
        <w:trPr>
          <w:divId w:val="1357578525"/>
        </w:trPr>
        <w:tc>
          <w:tcPr>
            <w:tcW w:w="1257" w:type="dxa"/>
            <w:vAlign w:val="bottom"/>
          </w:tcPr>
          <w:p w14:paraId="604E08A6" w14:textId="705BAF1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w:t>
            </w:r>
          </w:p>
        </w:tc>
        <w:tc>
          <w:tcPr>
            <w:tcW w:w="1230" w:type="dxa"/>
          </w:tcPr>
          <w:p w14:paraId="2CAEA1C5" w14:textId="363BEFD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280D7C3" w14:textId="7E8498A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3E21B78" w14:textId="2BDA21B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7444BD4E" w14:textId="0CD8FA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0C1F5D10" w14:textId="3B97321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67760EA1" w14:textId="77777777" w:rsidTr="009B58F7">
        <w:trPr>
          <w:divId w:val="1357578525"/>
        </w:trPr>
        <w:tc>
          <w:tcPr>
            <w:tcW w:w="1257" w:type="dxa"/>
            <w:vAlign w:val="bottom"/>
          </w:tcPr>
          <w:p w14:paraId="3E75ECD4" w14:textId="1153DCE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w:t>
            </w:r>
          </w:p>
        </w:tc>
        <w:tc>
          <w:tcPr>
            <w:tcW w:w="1230" w:type="dxa"/>
          </w:tcPr>
          <w:p w14:paraId="4D0B589B" w14:textId="3DD83F4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4753191C" w14:textId="3DB7A1F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9F7291A" w14:textId="7B4E83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9F0B3CB" w14:textId="5D3757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222E5B6C" w14:textId="56F57EF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6AD6E7BA" w14:textId="77777777" w:rsidTr="009B58F7">
        <w:trPr>
          <w:divId w:val="1357578525"/>
        </w:trPr>
        <w:tc>
          <w:tcPr>
            <w:tcW w:w="1257" w:type="dxa"/>
            <w:vAlign w:val="bottom"/>
          </w:tcPr>
          <w:p w14:paraId="371C32DF" w14:textId="165A8DB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w:t>
            </w:r>
          </w:p>
        </w:tc>
        <w:tc>
          <w:tcPr>
            <w:tcW w:w="1230" w:type="dxa"/>
          </w:tcPr>
          <w:p w14:paraId="4FD85C91" w14:textId="542B03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A64126C" w14:textId="74AC265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C239AB8" w14:textId="344474C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CF34461" w14:textId="078A798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4B933EA4" w14:textId="2120D0A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134E5A4B" w14:textId="77777777" w:rsidTr="009B58F7">
        <w:trPr>
          <w:divId w:val="1357578525"/>
        </w:trPr>
        <w:tc>
          <w:tcPr>
            <w:tcW w:w="1257" w:type="dxa"/>
            <w:vAlign w:val="bottom"/>
          </w:tcPr>
          <w:p w14:paraId="5184B5B8" w14:textId="737EDBA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w:t>
            </w:r>
          </w:p>
        </w:tc>
        <w:tc>
          <w:tcPr>
            <w:tcW w:w="1230" w:type="dxa"/>
          </w:tcPr>
          <w:p w14:paraId="6B3C2417" w14:textId="6B82B0C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7D4174CC" w14:textId="5D17D4B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32" w:type="dxa"/>
          </w:tcPr>
          <w:p w14:paraId="532AAC6C" w14:textId="5088843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7257DE2" w14:textId="3C60B69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45B07FD" w14:textId="73CA41E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6117E950" w14:textId="77777777" w:rsidTr="009B58F7">
        <w:trPr>
          <w:divId w:val="1357578525"/>
        </w:trPr>
        <w:tc>
          <w:tcPr>
            <w:tcW w:w="1257" w:type="dxa"/>
            <w:vAlign w:val="bottom"/>
          </w:tcPr>
          <w:p w14:paraId="3FEA9982" w14:textId="523850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5</w:t>
            </w:r>
          </w:p>
        </w:tc>
        <w:tc>
          <w:tcPr>
            <w:tcW w:w="1230" w:type="dxa"/>
          </w:tcPr>
          <w:p w14:paraId="260FD4CA" w14:textId="1D248F1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8630493" w14:textId="1654263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9B36847" w14:textId="3112DBE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2B41C59" w14:textId="70AEACE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22B050C9" w14:textId="6CABB2C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74DD6AD3" w14:textId="77777777" w:rsidTr="009B58F7">
        <w:trPr>
          <w:divId w:val="1357578525"/>
        </w:trPr>
        <w:tc>
          <w:tcPr>
            <w:tcW w:w="1257" w:type="dxa"/>
            <w:vAlign w:val="bottom"/>
          </w:tcPr>
          <w:p w14:paraId="6D5E880A" w14:textId="50068B3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6</w:t>
            </w:r>
          </w:p>
        </w:tc>
        <w:tc>
          <w:tcPr>
            <w:tcW w:w="1230" w:type="dxa"/>
          </w:tcPr>
          <w:p w14:paraId="5E95C9A3" w14:textId="159FF2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3656289" w14:textId="39A31DE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5381DFF6" w14:textId="3C637C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879B111" w14:textId="654BF4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2F8AA4B4" w14:textId="274FE9E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7DD2A3BC" w14:textId="77777777" w:rsidTr="009B58F7">
        <w:trPr>
          <w:divId w:val="1357578525"/>
        </w:trPr>
        <w:tc>
          <w:tcPr>
            <w:tcW w:w="1257" w:type="dxa"/>
            <w:vAlign w:val="bottom"/>
          </w:tcPr>
          <w:p w14:paraId="6D580DE5" w14:textId="7982CC8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7</w:t>
            </w:r>
          </w:p>
        </w:tc>
        <w:tc>
          <w:tcPr>
            <w:tcW w:w="1230" w:type="dxa"/>
          </w:tcPr>
          <w:p w14:paraId="661A0419" w14:textId="5DB81E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0F1C214E" w14:textId="26BDC16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4536683B" w14:textId="0E5AF2C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349706E" w14:textId="572F6F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436B135D" w14:textId="1B377B6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99CC1B7" w14:textId="77777777" w:rsidTr="009B58F7">
        <w:trPr>
          <w:divId w:val="1357578525"/>
        </w:trPr>
        <w:tc>
          <w:tcPr>
            <w:tcW w:w="1257" w:type="dxa"/>
            <w:vAlign w:val="bottom"/>
          </w:tcPr>
          <w:p w14:paraId="14E0520B" w14:textId="5DA0A97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8</w:t>
            </w:r>
          </w:p>
        </w:tc>
        <w:tc>
          <w:tcPr>
            <w:tcW w:w="1230" w:type="dxa"/>
          </w:tcPr>
          <w:p w14:paraId="7CB83574" w14:textId="4A849B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1E78B97" w14:textId="454238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AE301C9" w14:textId="7E7AD1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1C8655F" w14:textId="79CA62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FE5AFFA" w14:textId="6441D42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41F534E" w14:textId="77777777" w:rsidTr="009B58F7">
        <w:trPr>
          <w:divId w:val="1357578525"/>
        </w:trPr>
        <w:tc>
          <w:tcPr>
            <w:tcW w:w="1257" w:type="dxa"/>
            <w:vAlign w:val="bottom"/>
          </w:tcPr>
          <w:p w14:paraId="1DC076A7" w14:textId="6B183FB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9</w:t>
            </w:r>
          </w:p>
        </w:tc>
        <w:tc>
          <w:tcPr>
            <w:tcW w:w="1230" w:type="dxa"/>
          </w:tcPr>
          <w:p w14:paraId="7B94B117" w14:textId="3AA715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125ACA0D" w14:textId="378CF9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0061097" w14:textId="6687EE4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3B74FB7" w14:textId="056AEA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A79F7AB" w14:textId="42D77D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52A40197" w14:textId="77777777" w:rsidTr="009B58F7">
        <w:trPr>
          <w:divId w:val="1357578525"/>
        </w:trPr>
        <w:tc>
          <w:tcPr>
            <w:tcW w:w="1257" w:type="dxa"/>
            <w:vAlign w:val="bottom"/>
          </w:tcPr>
          <w:p w14:paraId="20CBBEAA" w14:textId="7DA7D44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10</w:t>
            </w:r>
          </w:p>
        </w:tc>
        <w:tc>
          <w:tcPr>
            <w:tcW w:w="1230" w:type="dxa"/>
          </w:tcPr>
          <w:p w14:paraId="435E45BE" w14:textId="24C5CD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12A65687" w14:textId="1071C9D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2523DFB" w14:textId="0C8756F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w:t>
            </w:r>
          </w:p>
        </w:tc>
        <w:tc>
          <w:tcPr>
            <w:tcW w:w="1232" w:type="dxa"/>
          </w:tcPr>
          <w:p w14:paraId="78207DDA" w14:textId="358D990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118912D4" w14:textId="64C91F7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305A503D" w14:textId="77777777" w:rsidTr="009B58F7">
        <w:trPr>
          <w:divId w:val="1357578525"/>
        </w:trPr>
        <w:tc>
          <w:tcPr>
            <w:tcW w:w="1257" w:type="dxa"/>
            <w:vAlign w:val="bottom"/>
          </w:tcPr>
          <w:p w14:paraId="78DDEEFE" w14:textId="4843E8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11</w:t>
            </w:r>
          </w:p>
        </w:tc>
        <w:tc>
          <w:tcPr>
            <w:tcW w:w="1230" w:type="dxa"/>
          </w:tcPr>
          <w:p w14:paraId="7526911D" w14:textId="52BC2D4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6399F5B3" w14:textId="46D1747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473D116" w14:textId="616338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A28F28A" w14:textId="498127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w:t>
            </w:r>
          </w:p>
        </w:tc>
        <w:tc>
          <w:tcPr>
            <w:tcW w:w="1265" w:type="dxa"/>
          </w:tcPr>
          <w:p w14:paraId="5FED5ECA" w14:textId="23D98D2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60C1918F" w14:textId="77777777" w:rsidTr="009B58F7">
        <w:trPr>
          <w:divId w:val="1357578525"/>
        </w:trPr>
        <w:tc>
          <w:tcPr>
            <w:tcW w:w="1257" w:type="dxa"/>
            <w:vAlign w:val="bottom"/>
          </w:tcPr>
          <w:p w14:paraId="13C4FA5F" w14:textId="4DB3F5C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12</w:t>
            </w:r>
          </w:p>
        </w:tc>
        <w:tc>
          <w:tcPr>
            <w:tcW w:w="1230" w:type="dxa"/>
          </w:tcPr>
          <w:p w14:paraId="06C5C98F" w14:textId="59FF792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6CD22B85" w14:textId="22A1CB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55DC6C79" w14:textId="2CCAF0C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43A522D" w14:textId="576E1D6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4C6F3142" w14:textId="483433C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4F4AB200" w14:textId="77777777" w:rsidTr="009B58F7">
        <w:trPr>
          <w:divId w:val="1357578525"/>
        </w:trPr>
        <w:tc>
          <w:tcPr>
            <w:tcW w:w="1257" w:type="dxa"/>
            <w:vAlign w:val="bottom"/>
          </w:tcPr>
          <w:p w14:paraId="7CF9F9F4" w14:textId="17FB72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13</w:t>
            </w:r>
          </w:p>
        </w:tc>
        <w:tc>
          <w:tcPr>
            <w:tcW w:w="1230" w:type="dxa"/>
          </w:tcPr>
          <w:p w14:paraId="1CF71222" w14:textId="39C8BD6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D7F6C01" w14:textId="3503941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C5F5169" w14:textId="17A0F2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FC2E3F6" w14:textId="0B860A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52B044C2" w14:textId="759854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3D1C9446" w14:textId="77777777" w:rsidTr="009B58F7">
        <w:trPr>
          <w:divId w:val="1357578525"/>
        </w:trPr>
        <w:tc>
          <w:tcPr>
            <w:tcW w:w="1257" w:type="dxa"/>
            <w:vAlign w:val="bottom"/>
          </w:tcPr>
          <w:p w14:paraId="7F9B7693" w14:textId="1744A54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14</w:t>
            </w:r>
          </w:p>
        </w:tc>
        <w:tc>
          <w:tcPr>
            <w:tcW w:w="1230" w:type="dxa"/>
          </w:tcPr>
          <w:p w14:paraId="0A20D7AC" w14:textId="7ED73C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8FE951D" w14:textId="19EAA47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9AB32C8" w14:textId="4F8C992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7C7F3CE" w14:textId="4DB7C1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5CE0F4CF" w14:textId="2C10AD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38CC5F8A" w14:textId="77777777" w:rsidTr="009B58F7">
        <w:trPr>
          <w:divId w:val="1357578525"/>
        </w:trPr>
        <w:tc>
          <w:tcPr>
            <w:tcW w:w="1257" w:type="dxa"/>
            <w:vAlign w:val="bottom"/>
          </w:tcPr>
          <w:p w14:paraId="0C710A90" w14:textId="6F8DC1F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15</w:t>
            </w:r>
          </w:p>
        </w:tc>
        <w:tc>
          <w:tcPr>
            <w:tcW w:w="1230" w:type="dxa"/>
          </w:tcPr>
          <w:p w14:paraId="67AEF493" w14:textId="326B05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3DE9A96F" w14:textId="54E406A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815CEBB" w14:textId="335FB2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7A8B9BF" w14:textId="4B3F58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6EEA97BF" w14:textId="74EF247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34197BDD" w14:textId="77777777" w:rsidTr="009B58F7">
        <w:trPr>
          <w:divId w:val="1357578525"/>
        </w:trPr>
        <w:tc>
          <w:tcPr>
            <w:tcW w:w="1257" w:type="dxa"/>
            <w:vAlign w:val="bottom"/>
          </w:tcPr>
          <w:p w14:paraId="137A135E" w14:textId="57B0D10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16</w:t>
            </w:r>
          </w:p>
        </w:tc>
        <w:tc>
          <w:tcPr>
            <w:tcW w:w="1230" w:type="dxa"/>
          </w:tcPr>
          <w:p w14:paraId="4D45B5A5" w14:textId="49BAC33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06565323" w14:textId="3DF1F3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8C0112D" w14:textId="1A8FF60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B5FAC50" w14:textId="1657D9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0623F0B" w14:textId="20A479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033F592C" w14:textId="77777777" w:rsidTr="009B58F7">
        <w:trPr>
          <w:divId w:val="1357578525"/>
        </w:trPr>
        <w:tc>
          <w:tcPr>
            <w:tcW w:w="1257" w:type="dxa"/>
            <w:vAlign w:val="bottom"/>
          </w:tcPr>
          <w:p w14:paraId="50B19238" w14:textId="18D9755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17</w:t>
            </w:r>
          </w:p>
        </w:tc>
        <w:tc>
          <w:tcPr>
            <w:tcW w:w="1230" w:type="dxa"/>
          </w:tcPr>
          <w:p w14:paraId="47434C61" w14:textId="28D921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BD5FD80" w14:textId="3703493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B6B16A7" w14:textId="4A9F0F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650E7F3" w14:textId="134C2FD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58DF229A" w14:textId="35B661F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33E1F435" w14:textId="77777777" w:rsidTr="009B58F7">
        <w:trPr>
          <w:divId w:val="1357578525"/>
        </w:trPr>
        <w:tc>
          <w:tcPr>
            <w:tcW w:w="1257" w:type="dxa"/>
            <w:vAlign w:val="bottom"/>
          </w:tcPr>
          <w:p w14:paraId="304C9DB0" w14:textId="0E8908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18</w:t>
            </w:r>
          </w:p>
        </w:tc>
        <w:tc>
          <w:tcPr>
            <w:tcW w:w="1230" w:type="dxa"/>
          </w:tcPr>
          <w:p w14:paraId="064A4555" w14:textId="118CFF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6A527092" w14:textId="7E1A46A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7B56EB2" w14:textId="64CEEF8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0664A4D1" w14:textId="0D9BAD1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5E13AD08" w14:textId="2F722B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6BF103F8" w14:textId="77777777" w:rsidTr="009B58F7">
        <w:trPr>
          <w:divId w:val="1357578525"/>
        </w:trPr>
        <w:tc>
          <w:tcPr>
            <w:tcW w:w="1257" w:type="dxa"/>
            <w:vAlign w:val="bottom"/>
          </w:tcPr>
          <w:p w14:paraId="7E626918" w14:textId="368C87A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19</w:t>
            </w:r>
          </w:p>
        </w:tc>
        <w:tc>
          <w:tcPr>
            <w:tcW w:w="1230" w:type="dxa"/>
          </w:tcPr>
          <w:p w14:paraId="2066C7BD" w14:textId="03C581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2209679E" w14:textId="75DAB6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DD8D696" w14:textId="42AFF76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2AD2F8D" w14:textId="64D76AD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2906261E" w14:textId="2087A3C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78FC768" w14:textId="77777777" w:rsidTr="009B58F7">
        <w:trPr>
          <w:divId w:val="1357578525"/>
        </w:trPr>
        <w:tc>
          <w:tcPr>
            <w:tcW w:w="1257" w:type="dxa"/>
            <w:vAlign w:val="bottom"/>
          </w:tcPr>
          <w:p w14:paraId="18322E58" w14:textId="1496E6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20</w:t>
            </w:r>
          </w:p>
        </w:tc>
        <w:tc>
          <w:tcPr>
            <w:tcW w:w="1230" w:type="dxa"/>
          </w:tcPr>
          <w:p w14:paraId="58289326" w14:textId="0FE694A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27A206F3" w14:textId="295425F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DF17292" w14:textId="36F38D2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2C4F9CC" w14:textId="33A66BF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59AFC7C5" w14:textId="7EE55B4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06D1402C" w14:textId="77777777" w:rsidTr="009B58F7">
        <w:trPr>
          <w:divId w:val="1357578525"/>
        </w:trPr>
        <w:tc>
          <w:tcPr>
            <w:tcW w:w="1257" w:type="dxa"/>
            <w:vAlign w:val="bottom"/>
          </w:tcPr>
          <w:p w14:paraId="71E1AE67" w14:textId="78285E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21</w:t>
            </w:r>
          </w:p>
        </w:tc>
        <w:tc>
          <w:tcPr>
            <w:tcW w:w="1230" w:type="dxa"/>
          </w:tcPr>
          <w:p w14:paraId="79ECAC83" w14:textId="319193B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7A30A9D" w14:textId="71AA72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4DAE79A" w14:textId="6DA4C20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CF3CC1F" w14:textId="1ACDE3B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FEA9E8D" w14:textId="54F0B9F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62F8A79" w14:textId="77777777" w:rsidTr="009B58F7">
        <w:trPr>
          <w:divId w:val="1357578525"/>
        </w:trPr>
        <w:tc>
          <w:tcPr>
            <w:tcW w:w="1257" w:type="dxa"/>
            <w:vAlign w:val="bottom"/>
          </w:tcPr>
          <w:p w14:paraId="24978D43" w14:textId="26FAD1B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22</w:t>
            </w:r>
          </w:p>
        </w:tc>
        <w:tc>
          <w:tcPr>
            <w:tcW w:w="1230" w:type="dxa"/>
          </w:tcPr>
          <w:p w14:paraId="6512FC6F" w14:textId="36DCE82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46B17E6" w14:textId="1885B0C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B80A9C6" w14:textId="7B7B84F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1FDD4E4" w14:textId="7DF37F9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11DCFF01" w14:textId="4F1FC36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B00B40D" w14:textId="77777777" w:rsidTr="009B58F7">
        <w:trPr>
          <w:divId w:val="1357578525"/>
        </w:trPr>
        <w:tc>
          <w:tcPr>
            <w:tcW w:w="1257" w:type="dxa"/>
            <w:vAlign w:val="bottom"/>
          </w:tcPr>
          <w:p w14:paraId="48E03E3D" w14:textId="2C5ECDE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23</w:t>
            </w:r>
          </w:p>
        </w:tc>
        <w:tc>
          <w:tcPr>
            <w:tcW w:w="1230" w:type="dxa"/>
          </w:tcPr>
          <w:p w14:paraId="5DC094C8" w14:textId="4FA8E6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018A8B4" w14:textId="45C5E1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D0CD863" w14:textId="187C95F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0D5FD05" w14:textId="29B04F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C58855A" w14:textId="48246FB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6794811C" w14:textId="77777777" w:rsidTr="009B58F7">
        <w:trPr>
          <w:divId w:val="1357578525"/>
        </w:trPr>
        <w:tc>
          <w:tcPr>
            <w:tcW w:w="1257" w:type="dxa"/>
            <w:vAlign w:val="bottom"/>
          </w:tcPr>
          <w:p w14:paraId="05080EFF" w14:textId="2513671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24</w:t>
            </w:r>
          </w:p>
        </w:tc>
        <w:tc>
          <w:tcPr>
            <w:tcW w:w="1230" w:type="dxa"/>
          </w:tcPr>
          <w:p w14:paraId="21340FED" w14:textId="2E4AA57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6553AEEB" w14:textId="692CC1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66A5392" w14:textId="63BA6B3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814FEF3" w14:textId="4C03220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885943B" w14:textId="751F754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5FB2012" w14:textId="77777777" w:rsidTr="009B58F7">
        <w:trPr>
          <w:divId w:val="1357578525"/>
        </w:trPr>
        <w:tc>
          <w:tcPr>
            <w:tcW w:w="1257" w:type="dxa"/>
            <w:vAlign w:val="bottom"/>
          </w:tcPr>
          <w:p w14:paraId="4729FBAB" w14:textId="1E121C5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25</w:t>
            </w:r>
          </w:p>
        </w:tc>
        <w:tc>
          <w:tcPr>
            <w:tcW w:w="1230" w:type="dxa"/>
          </w:tcPr>
          <w:p w14:paraId="30A8A990" w14:textId="009BF2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517DB601" w14:textId="5B2BAD4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EBC2325" w14:textId="647C328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29D3A06" w14:textId="538FBDD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14C7F47D" w14:textId="17D186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49A9693C" w14:textId="77777777" w:rsidTr="009B58F7">
        <w:trPr>
          <w:divId w:val="1357578525"/>
        </w:trPr>
        <w:tc>
          <w:tcPr>
            <w:tcW w:w="1257" w:type="dxa"/>
            <w:vAlign w:val="bottom"/>
          </w:tcPr>
          <w:p w14:paraId="1E0A4961" w14:textId="24C774F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26</w:t>
            </w:r>
          </w:p>
        </w:tc>
        <w:tc>
          <w:tcPr>
            <w:tcW w:w="1230" w:type="dxa"/>
          </w:tcPr>
          <w:p w14:paraId="0BADC4DD" w14:textId="34B6C9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246615B9" w14:textId="3B769C9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B5C1FF6" w14:textId="6C3205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84324B1" w14:textId="4CD8C13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2E36BBF" w14:textId="1BBC49D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7FBF3DD8" w14:textId="77777777" w:rsidTr="009B58F7">
        <w:trPr>
          <w:divId w:val="1357578525"/>
        </w:trPr>
        <w:tc>
          <w:tcPr>
            <w:tcW w:w="1257" w:type="dxa"/>
            <w:vAlign w:val="bottom"/>
          </w:tcPr>
          <w:p w14:paraId="0336FD64" w14:textId="4A278F8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27</w:t>
            </w:r>
          </w:p>
        </w:tc>
        <w:tc>
          <w:tcPr>
            <w:tcW w:w="1230" w:type="dxa"/>
          </w:tcPr>
          <w:p w14:paraId="6FA38997" w14:textId="4F9BACF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6FE262C3" w14:textId="0555230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AF3BBD0" w14:textId="218F28B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37906D5" w14:textId="76D08C9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5080546" w14:textId="5ED664E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03FAD5BD" w14:textId="77777777" w:rsidTr="009B58F7">
        <w:trPr>
          <w:divId w:val="1357578525"/>
        </w:trPr>
        <w:tc>
          <w:tcPr>
            <w:tcW w:w="1257" w:type="dxa"/>
            <w:vAlign w:val="bottom"/>
          </w:tcPr>
          <w:p w14:paraId="66B48B7E" w14:textId="694BBA0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28</w:t>
            </w:r>
          </w:p>
        </w:tc>
        <w:tc>
          <w:tcPr>
            <w:tcW w:w="1230" w:type="dxa"/>
          </w:tcPr>
          <w:p w14:paraId="37583CB6" w14:textId="7BAC12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4F1DE716" w14:textId="46D993E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9371015" w14:textId="79058C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070CE58" w14:textId="7C32843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2A8E234" w14:textId="721206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62ACC702" w14:textId="77777777" w:rsidTr="009B58F7">
        <w:trPr>
          <w:divId w:val="1357578525"/>
        </w:trPr>
        <w:tc>
          <w:tcPr>
            <w:tcW w:w="1257" w:type="dxa"/>
            <w:vAlign w:val="bottom"/>
          </w:tcPr>
          <w:p w14:paraId="48E655E7" w14:textId="0A7720B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29</w:t>
            </w:r>
          </w:p>
        </w:tc>
        <w:tc>
          <w:tcPr>
            <w:tcW w:w="1230" w:type="dxa"/>
          </w:tcPr>
          <w:p w14:paraId="477A5922" w14:textId="03592E7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BBA3B81" w14:textId="6F274DB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28988A5" w14:textId="570B9AB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14C1868" w14:textId="51CFDC7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7F5107FF" w14:textId="58BD93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57A708E3" w14:textId="77777777" w:rsidTr="009B58F7">
        <w:trPr>
          <w:divId w:val="1357578525"/>
        </w:trPr>
        <w:tc>
          <w:tcPr>
            <w:tcW w:w="1257" w:type="dxa"/>
            <w:vAlign w:val="bottom"/>
          </w:tcPr>
          <w:p w14:paraId="195B7DDB" w14:textId="4A08475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30</w:t>
            </w:r>
          </w:p>
        </w:tc>
        <w:tc>
          <w:tcPr>
            <w:tcW w:w="1230" w:type="dxa"/>
          </w:tcPr>
          <w:p w14:paraId="65F80423" w14:textId="52CF71B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6C39ACA" w14:textId="0B3DEAF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9161CB0" w14:textId="0C14C6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0575597" w14:textId="35A617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17B70E6" w14:textId="052DEAB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5B10200" w14:textId="77777777" w:rsidTr="009B58F7">
        <w:trPr>
          <w:divId w:val="1357578525"/>
        </w:trPr>
        <w:tc>
          <w:tcPr>
            <w:tcW w:w="1257" w:type="dxa"/>
            <w:vAlign w:val="bottom"/>
          </w:tcPr>
          <w:p w14:paraId="3E0CC46E" w14:textId="2B5C81E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31</w:t>
            </w:r>
          </w:p>
        </w:tc>
        <w:tc>
          <w:tcPr>
            <w:tcW w:w="1230" w:type="dxa"/>
          </w:tcPr>
          <w:p w14:paraId="0AD8933F" w14:textId="75707C4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1957EDA" w14:textId="0DB217E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F30360E" w14:textId="5DD2501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7968E28" w14:textId="54FDAB8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w:t>
            </w:r>
          </w:p>
        </w:tc>
        <w:tc>
          <w:tcPr>
            <w:tcW w:w="1265" w:type="dxa"/>
          </w:tcPr>
          <w:p w14:paraId="35D84A8E" w14:textId="741153B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13</w:t>
            </w:r>
          </w:p>
        </w:tc>
      </w:tr>
      <w:tr w:rsidR="00903A74" w:rsidRPr="0099690B" w14:paraId="4ADA42CF" w14:textId="77777777" w:rsidTr="009B58F7">
        <w:trPr>
          <w:divId w:val="1357578525"/>
        </w:trPr>
        <w:tc>
          <w:tcPr>
            <w:tcW w:w="1257" w:type="dxa"/>
            <w:vAlign w:val="bottom"/>
          </w:tcPr>
          <w:p w14:paraId="32A6A0BA" w14:textId="0CE749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32</w:t>
            </w:r>
          </w:p>
        </w:tc>
        <w:tc>
          <w:tcPr>
            <w:tcW w:w="1230" w:type="dxa"/>
          </w:tcPr>
          <w:p w14:paraId="3D70DA89" w14:textId="7488A1A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2D7C80E1" w14:textId="2D6FD4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1C68F9AD" w14:textId="33D2B5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23F35B2" w14:textId="3AFFAFB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4DFBAAF4" w14:textId="7651B7B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3C318300" w14:textId="77777777" w:rsidTr="009B58F7">
        <w:trPr>
          <w:divId w:val="1357578525"/>
        </w:trPr>
        <w:tc>
          <w:tcPr>
            <w:tcW w:w="1257" w:type="dxa"/>
            <w:vAlign w:val="bottom"/>
          </w:tcPr>
          <w:p w14:paraId="3241ECD2" w14:textId="4EFFC14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33</w:t>
            </w:r>
          </w:p>
        </w:tc>
        <w:tc>
          <w:tcPr>
            <w:tcW w:w="1230" w:type="dxa"/>
          </w:tcPr>
          <w:p w14:paraId="2627042A" w14:textId="61F9027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41D78ADC" w14:textId="6D52AF3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4F6FE54" w14:textId="1E03903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2879F48" w14:textId="5B13228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77F63A8F" w14:textId="0871ABC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027704B6" w14:textId="77777777" w:rsidTr="009B58F7">
        <w:trPr>
          <w:divId w:val="1357578525"/>
        </w:trPr>
        <w:tc>
          <w:tcPr>
            <w:tcW w:w="1257" w:type="dxa"/>
            <w:vAlign w:val="bottom"/>
          </w:tcPr>
          <w:p w14:paraId="527B6500" w14:textId="60A028C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34</w:t>
            </w:r>
          </w:p>
        </w:tc>
        <w:tc>
          <w:tcPr>
            <w:tcW w:w="1230" w:type="dxa"/>
          </w:tcPr>
          <w:p w14:paraId="62DE8E36" w14:textId="093E2D2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F0285F6" w14:textId="747070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ED9E7C2" w14:textId="453BA7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89D02ED" w14:textId="6147D73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7A8604E7" w14:textId="3FEA9A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37FF01E3" w14:textId="77777777" w:rsidTr="009B58F7">
        <w:trPr>
          <w:divId w:val="1357578525"/>
        </w:trPr>
        <w:tc>
          <w:tcPr>
            <w:tcW w:w="1257" w:type="dxa"/>
            <w:vAlign w:val="bottom"/>
          </w:tcPr>
          <w:p w14:paraId="2AFC7816" w14:textId="206202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35</w:t>
            </w:r>
          </w:p>
        </w:tc>
        <w:tc>
          <w:tcPr>
            <w:tcW w:w="1230" w:type="dxa"/>
          </w:tcPr>
          <w:p w14:paraId="32979FCA" w14:textId="3C9F10F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DD9D0E9" w14:textId="6DB8914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8307441" w14:textId="0A5FD6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5E8B3F5" w14:textId="543E1DE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2B4CAFBF" w14:textId="509E0A3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72EDCC7" w14:textId="77777777" w:rsidTr="009B58F7">
        <w:trPr>
          <w:divId w:val="1357578525"/>
        </w:trPr>
        <w:tc>
          <w:tcPr>
            <w:tcW w:w="1257" w:type="dxa"/>
            <w:vAlign w:val="bottom"/>
          </w:tcPr>
          <w:p w14:paraId="4CF83097" w14:textId="49E034A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36</w:t>
            </w:r>
          </w:p>
        </w:tc>
        <w:tc>
          <w:tcPr>
            <w:tcW w:w="1230" w:type="dxa"/>
          </w:tcPr>
          <w:p w14:paraId="686CE380" w14:textId="2A8E341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4608CC1" w14:textId="2EFC7C1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7048720" w14:textId="52F37C7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3C0CD9D" w14:textId="7319D4C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69CC499" w14:textId="11ABA70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655DBB7" w14:textId="77777777" w:rsidTr="009B58F7">
        <w:trPr>
          <w:divId w:val="1357578525"/>
        </w:trPr>
        <w:tc>
          <w:tcPr>
            <w:tcW w:w="1257" w:type="dxa"/>
            <w:vAlign w:val="bottom"/>
          </w:tcPr>
          <w:p w14:paraId="7BD884CC" w14:textId="3048BD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37</w:t>
            </w:r>
          </w:p>
        </w:tc>
        <w:tc>
          <w:tcPr>
            <w:tcW w:w="1230" w:type="dxa"/>
          </w:tcPr>
          <w:p w14:paraId="3C6B8364" w14:textId="4DF9904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039C61C8" w14:textId="3F9010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15FEFF4" w14:textId="61D378F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8852340" w14:textId="35BB11D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26A6569F" w14:textId="7D006E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0B5D357" w14:textId="77777777" w:rsidTr="009B58F7">
        <w:trPr>
          <w:divId w:val="1357578525"/>
        </w:trPr>
        <w:tc>
          <w:tcPr>
            <w:tcW w:w="1257" w:type="dxa"/>
            <w:vAlign w:val="bottom"/>
          </w:tcPr>
          <w:p w14:paraId="36DAE009" w14:textId="4ABFE1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38</w:t>
            </w:r>
          </w:p>
        </w:tc>
        <w:tc>
          <w:tcPr>
            <w:tcW w:w="1230" w:type="dxa"/>
          </w:tcPr>
          <w:p w14:paraId="05D189F9" w14:textId="7C8F2AD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52A6BA9F" w14:textId="62DB66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1524332" w14:textId="63DDBA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2BE8C269" w14:textId="1ED5ADB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B77098B" w14:textId="7A71976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0CCF3F4D" w14:textId="77777777" w:rsidTr="009B58F7">
        <w:trPr>
          <w:divId w:val="1357578525"/>
        </w:trPr>
        <w:tc>
          <w:tcPr>
            <w:tcW w:w="1257" w:type="dxa"/>
            <w:vAlign w:val="bottom"/>
          </w:tcPr>
          <w:p w14:paraId="1A799324" w14:textId="7EAA470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39</w:t>
            </w:r>
          </w:p>
        </w:tc>
        <w:tc>
          <w:tcPr>
            <w:tcW w:w="1230" w:type="dxa"/>
          </w:tcPr>
          <w:p w14:paraId="450E7A16" w14:textId="6B0171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576E65B3" w14:textId="1E5D9AE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1405759" w14:textId="7B0C691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C63CA92" w14:textId="56BC423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7B5F29B0" w14:textId="07092F0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F950583" w14:textId="77777777" w:rsidTr="009B58F7">
        <w:trPr>
          <w:divId w:val="1357578525"/>
        </w:trPr>
        <w:tc>
          <w:tcPr>
            <w:tcW w:w="1257" w:type="dxa"/>
            <w:vAlign w:val="bottom"/>
          </w:tcPr>
          <w:p w14:paraId="05BC11EB" w14:textId="4098A6D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40</w:t>
            </w:r>
          </w:p>
        </w:tc>
        <w:tc>
          <w:tcPr>
            <w:tcW w:w="1230" w:type="dxa"/>
          </w:tcPr>
          <w:p w14:paraId="1B08068A" w14:textId="7B2488F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1DEFAF61" w14:textId="37D1053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F27EE83" w14:textId="5210226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9F5DC01" w14:textId="68A8460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805BF9F" w14:textId="16881E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bl>
    <w:p w14:paraId="3AB19D28" w14:textId="77777777" w:rsidR="001632DD" w:rsidRPr="0099690B" w:rsidRDefault="001632DD" w:rsidP="001632DD">
      <w:pPr>
        <w:tabs>
          <w:tab w:val="left" w:pos="426"/>
        </w:tabs>
        <w:autoSpaceDE w:val="0"/>
        <w:autoSpaceDN w:val="0"/>
        <w:spacing w:line="480" w:lineRule="auto"/>
        <w:divId w:val="1357578525"/>
        <w:rPr>
          <w:rFonts w:ascii="Times New Roman" w:hAnsi="Times New Roman" w:cs="Times New Roman"/>
          <w:sz w:val="24"/>
          <w:szCs w:val="24"/>
          <w:lang w:val="id-ID"/>
        </w:rPr>
      </w:pPr>
    </w:p>
    <w:p w14:paraId="22AF50DE" w14:textId="450E249D" w:rsidR="00F9555A" w:rsidRPr="0099690B" w:rsidRDefault="00F9555A" w:rsidP="00F9555A">
      <w:pPr>
        <w:widowControl w:val="0"/>
        <w:tabs>
          <w:tab w:val="left" w:pos="426"/>
        </w:tabs>
        <w:autoSpaceDE w:val="0"/>
        <w:autoSpaceDN w:val="0"/>
        <w:adjustRightInd w:val="0"/>
        <w:spacing w:line="240" w:lineRule="auto"/>
        <w:jc w:val="both"/>
        <w:divId w:val="1357578525"/>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5</w:t>
      </w:r>
    </w:p>
    <w:p w14:paraId="27B969B0" w14:textId="1BC8A7E4" w:rsidR="00852C52" w:rsidRPr="0099690B" w:rsidRDefault="00852C52" w:rsidP="00852C52">
      <w:pPr>
        <w:widowControl w:val="0"/>
        <w:tabs>
          <w:tab w:val="left" w:pos="426"/>
        </w:tabs>
        <w:autoSpaceDE w:val="0"/>
        <w:autoSpaceDN w:val="0"/>
        <w:adjustRightInd w:val="0"/>
        <w:spacing w:line="240" w:lineRule="auto"/>
        <w:jc w:val="center"/>
        <w:divId w:val="1357578525"/>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r w:rsidRPr="0099690B">
        <w:rPr>
          <w:rFonts w:ascii="Times New Roman" w:hAnsi="Times New Roman" w:cs="Times New Roman"/>
          <w:b/>
          <w:bCs/>
          <w:sz w:val="24"/>
          <w:szCs w:val="24"/>
          <w:lang w:val="id-ID"/>
        </w:rPr>
        <w:t>: Kepatuhan Wajib Pajak (Y)</w:t>
      </w:r>
    </w:p>
    <w:tbl>
      <w:tblPr>
        <w:tblStyle w:val="TableGrid"/>
        <w:tblW w:w="0" w:type="auto"/>
        <w:tblLook w:val="04A0" w:firstRow="1" w:lastRow="0" w:firstColumn="1" w:lastColumn="0" w:noHBand="0" w:noVBand="1"/>
      </w:tblPr>
      <w:tblGrid>
        <w:gridCol w:w="1257"/>
        <w:gridCol w:w="1230"/>
        <w:gridCol w:w="1231"/>
        <w:gridCol w:w="1232"/>
        <w:gridCol w:w="1232"/>
        <w:gridCol w:w="1265"/>
      </w:tblGrid>
      <w:tr w:rsidR="00852C52" w:rsidRPr="0099690B" w14:paraId="3E8B2975" w14:textId="77777777" w:rsidTr="00852C52">
        <w:trPr>
          <w:divId w:val="1357578525"/>
        </w:trPr>
        <w:tc>
          <w:tcPr>
            <w:tcW w:w="1257" w:type="dxa"/>
            <w:vMerge w:val="restart"/>
            <w:vAlign w:val="center"/>
          </w:tcPr>
          <w:p w14:paraId="24DE261B"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 resp.</w:t>
            </w:r>
          </w:p>
        </w:tc>
        <w:tc>
          <w:tcPr>
            <w:tcW w:w="4925" w:type="dxa"/>
            <w:gridSpan w:val="4"/>
          </w:tcPr>
          <w:p w14:paraId="7968B179"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nomor butir pernyataan</w:t>
            </w:r>
          </w:p>
        </w:tc>
        <w:tc>
          <w:tcPr>
            <w:tcW w:w="1265" w:type="dxa"/>
            <w:vMerge w:val="restart"/>
            <w:vAlign w:val="center"/>
          </w:tcPr>
          <w:p w14:paraId="406D5CBA"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Score</w:t>
            </w:r>
          </w:p>
        </w:tc>
      </w:tr>
      <w:tr w:rsidR="00852C52" w:rsidRPr="0099690B" w14:paraId="4D54F73C" w14:textId="77777777" w:rsidTr="00852C52">
        <w:trPr>
          <w:divId w:val="1357578525"/>
        </w:trPr>
        <w:tc>
          <w:tcPr>
            <w:tcW w:w="1257" w:type="dxa"/>
            <w:vMerge/>
          </w:tcPr>
          <w:p w14:paraId="7BC237D4"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c>
          <w:tcPr>
            <w:tcW w:w="1230" w:type="dxa"/>
          </w:tcPr>
          <w:p w14:paraId="64E4C769"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1</w:t>
            </w:r>
          </w:p>
        </w:tc>
        <w:tc>
          <w:tcPr>
            <w:tcW w:w="1231" w:type="dxa"/>
          </w:tcPr>
          <w:p w14:paraId="37C2E9AD"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2</w:t>
            </w:r>
          </w:p>
        </w:tc>
        <w:tc>
          <w:tcPr>
            <w:tcW w:w="1232" w:type="dxa"/>
          </w:tcPr>
          <w:p w14:paraId="4B8B6637"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3</w:t>
            </w:r>
          </w:p>
        </w:tc>
        <w:tc>
          <w:tcPr>
            <w:tcW w:w="1232" w:type="dxa"/>
          </w:tcPr>
          <w:p w14:paraId="3DDD3A0D"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b/>
                <w:bCs/>
                <w:sz w:val="20"/>
                <w:szCs w:val="20"/>
                <w:lang w:val="id-ID"/>
              </w:rPr>
              <w:t>4</w:t>
            </w:r>
          </w:p>
        </w:tc>
        <w:tc>
          <w:tcPr>
            <w:tcW w:w="1265" w:type="dxa"/>
            <w:vMerge/>
          </w:tcPr>
          <w:p w14:paraId="6B08D80A" w14:textId="77777777" w:rsidR="00852C52" w:rsidRPr="0099690B" w:rsidRDefault="00852C52" w:rsidP="008B1F5D">
            <w:pPr>
              <w:widowControl w:val="0"/>
              <w:tabs>
                <w:tab w:val="left" w:pos="426"/>
              </w:tabs>
              <w:autoSpaceDE w:val="0"/>
              <w:autoSpaceDN w:val="0"/>
              <w:adjustRightInd w:val="0"/>
              <w:jc w:val="center"/>
              <w:rPr>
                <w:rFonts w:ascii="Times New Roman" w:hAnsi="Times New Roman" w:cs="Times New Roman"/>
                <w:b/>
                <w:bCs/>
                <w:sz w:val="20"/>
                <w:szCs w:val="20"/>
                <w:lang w:val="id-ID"/>
              </w:rPr>
            </w:pPr>
          </w:p>
        </w:tc>
      </w:tr>
      <w:tr w:rsidR="00903A74" w:rsidRPr="0099690B" w14:paraId="414734EF" w14:textId="77777777" w:rsidTr="00350383">
        <w:trPr>
          <w:divId w:val="1357578525"/>
        </w:trPr>
        <w:tc>
          <w:tcPr>
            <w:tcW w:w="1257" w:type="dxa"/>
            <w:vAlign w:val="bottom"/>
          </w:tcPr>
          <w:p w14:paraId="4F9D9F86" w14:textId="0BA4D9A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w:t>
            </w:r>
          </w:p>
        </w:tc>
        <w:tc>
          <w:tcPr>
            <w:tcW w:w="1230" w:type="dxa"/>
          </w:tcPr>
          <w:p w14:paraId="6CFDB2A4" w14:textId="180A2E1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5BBB2B0C" w14:textId="019ABDD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66F53BC" w14:textId="48193C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7EC2E1C" w14:textId="396F23B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6AB1C7B4" w14:textId="3429D09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0F2788F3" w14:textId="77777777" w:rsidTr="00350383">
        <w:trPr>
          <w:divId w:val="1357578525"/>
        </w:trPr>
        <w:tc>
          <w:tcPr>
            <w:tcW w:w="1257" w:type="dxa"/>
            <w:vAlign w:val="bottom"/>
          </w:tcPr>
          <w:p w14:paraId="63C687EB" w14:textId="310D9C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w:t>
            </w:r>
          </w:p>
        </w:tc>
        <w:tc>
          <w:tcPr>
            <w:tcW w:w="1230" w:type="dxa"/>
          </w:tcPr>
          <w:p w14:paraId="52592D11" w14:textId="6747CB2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4222D831" w14:textId="34C320B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DCCA2AC" w14:textId="4C9CC45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E897647" w14:textId="09A8A1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A8B5ACF" w14:textId="30FD0A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8F50D0D" w14:textId="77777777" w:rsidTr="00350383">
        <w:trPr>
          <w:divId w:val="1357578525"/>
        </w:trPr>
        <w:tc>
          <w:tcPr>
            <w:tcW w:w="1257" w:type="dxa"/>
            <w:vAlign w:val="bottom"/>
          </w:tcPr>
          <w:p w14:paraId="7ABD8C45" w14:textId="4568D2D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w:t>
            </w:r>
          </w:p>
        </w:tc>
        <w:tc>
          <w:tcPr>
            <w:tcW w:w="1230" w:type="dxa"/>
          </w:tcPr>
          <w:p w14:paraId="54BB2388" w14:textId="41EBE02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2A4F0AF9" w14:textId="186157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564C1E2" w14:textId="067F013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56EC341" w14:textId="293138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54591BF" w14:textId="6079DE1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65E8F73D" w14:textId="77777777" w:rsidTr="00350383">
        <w:trPr>
          <w:divId w:val="1357578525"/>
        </w:trPr>
        <w:tc>
          <w:tcPr>
            <w:tcW w:w="1257" w:type="dxa"/>
            <w:vAlign w:val="bottom"/>
          </w:tcPr>
          <w:p w14:paraId="7C027C31" w14:textId="1ED1AC5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w:t>
            </w:r>
          </w:p>
        </w:tc>
        <w:tc>
          <w:tcPr>
            <w:tcW w:w="1230" w:type="dxa"/>
          </w:tcPr>
          <w:p w14:paraId="06636727" w14:textId="40A4BDA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E7906AE" w14:textId="2838C93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4020DEF" w14:textId="2524CB7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DDD8A08" w14:textId="5D86EFA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0705004B" w14:textId="27EC0F7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1B9B4044" w14:textId="77777777" w:rsidTr="00350383">
        <w:trPr>
          <w:divId w:val="1357578525"/>
        </w:trPr>
        <w:tc>
          <w:tcPr>
            <w:tcW w:w="1257" w:type="dxa"/>
            <w:vAlign w:val="bottom"/>
          </w:tcPr>
          <w:p w14:paraId="3561CFA1" w14:textId="5027188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5</w:t>
            </w:r>
          </w:p>
        </w:tc>
        <w:tc>
          <w:tcPr>
            <w:tcW w:w="1230" w:type="dxa"/>
          </w:tcPr>
          <w:p w14:paraId="04671F9F" w14:textId="6FA65B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334B8DC" w14:textId="1ACA908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8A475D7" w14:textId="72EDFDD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8496922" w14:textId="6B2EB8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33533EC1" w14:textId="3537A35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5A96143B" w14:textId="77777777" w:rsidTr="00350383">
        <w:trPr>
          <w:divId w:val="1357578525"/>
        </w:trPr>
        <w:tc>
          <w:tcPr>
            <w:tcW w:w="1257" w:type="dxa"/>
            <w:vAlign w:val="bottom"/>
          </w:tcPr>
          <w:p w14:paraId="2DFD357D" w14:textId="1FE4C8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6</w:t>
            </w:r>
          </w:p>
        </w:tc>
        <w:tc>
          <w:tcPr>
            <w:tcW w:w="1230" w:type="dxa"/>
          </w:tcPr>
          <w:p w14:paraId="65F9CC82" w14:textId="4B1C89F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3B2777BC" w14:textId="7DC68BE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4293F56" w14:textId="2B2E1B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D6FB07D" w14:textId="7F85559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70D29B20" w14:textId="31D498A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26391BB8" w14:textId="77777777" w:rsidTr="00350383">
        <w:trPr>
          <w:divId w:val="1357578525"/>
        </w:trPr>
        <w:tc>
          <w:tcPr>
            <w:tcW w:w="1257" w:type="dxa"/>
            <w:vAlign w:val="bottom"/>
          </w:tcPr>
          <w:p w14:paraId="4A931425" w14:textId="181E440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7</w:t>
            </w:r>
          </w:p>
        </w:tc>
        <w:tc>
          <w:tcPr>
            <w:tcW w:w="1230" w:type="dxa"/>
          </w:tcPr>
          <w:p w14:paraId="07789AD3" w14:textId="1EA022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8D839CA" w14:textId="568F032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A2DC981" w14:textId="67C566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299852E0" w14:textId="09FEA25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53B01C43" w14:textId="782487A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3BAB90B5" w14:textId="77777777" w:rsidTr="00350383">
        <w:trPr>
          <w:divId w:val="1357578525"/>
        </w:trPr>
        <w:tc>
          <w:tcPr>
            <w:tcW w:w="1257" w:type="dxa"/>
            <w:vAlign w:val="bottom"/>
          </w:tcPr>
          <w:p w14:paraId="77E93277" w14:textId="703C0C7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8</w:t>
            </w:r>
          </w:p>
        </w:tc>
        <w:tc>
          <w:tcPr>
            <w:tcW w:w="1230" w:type="dxa"/>
          </w:tcPr>
          <w:p w14:paraId="4841EA27" w14:textId="0995E58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23C0BBCD" w14:textId="11E61FE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3F174F3" w14:textId="7E9F98D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1206113" w14:textId="2F26C7A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238E4BA" w14:textId="1FAC12D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1BD7E6A3" w14:textId="77777777" w:rsidTr="00350383">
        <w:trPr>
          <w:divId w:val="1357578525"/>
        </w:trPr>
        <w:tc>
          <w:tcPr>
            <w:tcW w:w="1257" w:type="dxa"/>
            <w:vAlign w:val="bottom"/>
          </w:tcPr>
          <w:p w14:paraId="3FDB4120" w14:textId="1E9D189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9</w:t>
            </w:r>
          </w:p>
        </w:tc>
        <w:tc>
          <w:tcPr>
            <w:tcW w:w="1230" w:type="dxa"/>
          </w:tcPr>
          <w:p w14:paraId="595E4C81" w14:textId="602998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11A9CF93" w14:textId="7954AF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A8D04A8" w14:textId="1688DF6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EF87B18" w14:textId="28A007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2D972E4C" w14:textId="3AF340F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47CF20FD" w14:textId="77777777" w:rsidTr="00350383">
        <w:trPr>
          <w:divId w:val="1357578525"/>
        </w:trPr>
        <w:tc>
          <w:tcPr>
            <w:tcW w:w="1257" w:type="dxa"/>
            <w:vAlign w:val="bottom"/>
          </w:tcPr>
          <w:p w14:paraId="44B7CA90" w14:textId="017A204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10</w:t>
            </w:r>
          </w:p>
        </w:tc>
        <w:tc>
          <w:tcPr>
            <w:tcW w:w="1230" w:type="dxa"/>
          </w:tcPr>
          <w:p w14:paraId="59E2DDDD" w14:textId="14FD446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6F66422C" w14:textId="3D4381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32" w:type="dxa"/>
          </w:tcPr>
          <w:p w14:paraId="4105787D" w14:textId="5B53B46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32" w:type="dxa"/>
          </w:tcPr>
          <w:p w14:paraId="09EC1979" w14:textId="655655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4199E410" w14:textId="11DE588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6F0466C9" w14:textId="77777777" w:rsidTr="00350383">
        <w:trPr>
          <w:divId w:val="1357578525"/>
        </w:trPr>
        <w:tc>
          <w:tcPr>
            <w:tcW w:w="1257" w:type="dxa"/>
            <w:vAlign w:val="bottom"/>
          </w:tcPr>
          <w:p w14:paraId="70316851" w14:textId="1A5202A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11</w:t>
            </w:r>
          </w:p>
        </w:tc>
        <w:tc>
          <w:tcPr>
            <w:tcW w:w="1230" w:type="dxa"/>
          </w:tcPr>
          <w:p w14:paraId="327BE689" w14:textId="2FB9F0B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5647DA07" w14:textId="32740FF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D842A98" w14:textId="3B3B8D1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7262B9D8" w14:textId="138AF1E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65" w:type="dxa"/>
          </w:tcPr>
          <w:p w14:paraId="50808F40" w14:textId="6BFDF58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13</w:t>
            </w:r>
          </w:p>
        </w:tc>
      </w:tr>
      <w:tr w:rsidR="00903A74" w:rsidRPr="0099690B" w14:paraId="17F6BD3B" w14:textId="77777777" w:rsidTr="00350383">
        <w:trPr>
          <w:divId w:val="1357578525"/>
        </w:trPr>
        <w:tc>
          <w:tcPr>
            <w:tcW w:w="1257" w:type="dxa"/>
            <w:vAlign w:val="bottom"/>
          </w:tcPr>
          <w:p w14:paraId="16E81360" w14:textId="7C90252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12</w:t>
            </w:r>
          </w:p>
        </w:tc>
        <w:tc>
          <w:tcPr>
            <w:tcW w:w="1230" w:type="dxa"/>
          </w:tcPr>
          <w:p w14:paraId="603C0225" w14:textId="5077183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792B2F16" w14:textId="6E8B9D5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08BA638B" w14:textId="43A92BD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71898B68" w14:textId="62E2297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44B612A9" w14:textId="126E222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293F9A8C" w14:textId="77777777" w:rsidTr="00350383">
        <w:trPr>
          <w:divId w:val="1357578525"/>
        </w:trPr>
        <w:tc>
          <w:tcPr>
            <w:tcW w:w="1257" w:type="dxa"/>
            <w:vAlign w:val="bottom"/>
          </w:tcPr>
          <w:p w14:paraId="6FC6401F" w14:textId="7DE17CF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13</w:t>
            </w:r>
          </w:p>
        </w:tc>
        <w:tc>
          <w:tcPr>
            <w:tcW w:w="1230" w:type="dxa"/>
          </w:tcPr>
          <w:p w14:paraId="2396CE3D" w14:textId="7C8C0D2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6B72C011" w14:textId="45AEC45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2C3F3813" w14:textId="307A048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056F9F6" w14:textId="0BE72D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73C009A9" w14:textId="6EB4C0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14</w:t>
            </w:r>
          </w:p>
        </w:tc>
      </w:tr>
      <w:tr w:rsidR="00903A74" w:rsidRPr="0099690B" w14:paraId="446B391D" w14:textId="77777777" w:rsidTr="00350383">
        <w:trPr>
          <w:divId w:val="1357578525"/>
        </w:trPr>
        <w:tc>
          <w:tcPr>
            <w:tcW w:w="1257" w:type="dxa"/>
            <w:vAlign w:val="bottom"/>
          </w:tcPr>
          <w:p w14:paraId="0818B3F8" w14:textId="3FCDCF6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14</w:t>
            </w:r>
          </w:p>
        </w:tc>
        <w:tc>
          <w:tcPr>
            <w:tcW w:w="1230" w:type="dxa"/>
          </w:tcPr>
          <w:p w14:paraId="36BCF308" w14:textId="0F51838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9C44DC1" w14:textId="7717B6A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AE7A267" w14:textId="091849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34E3996" w14:textId="09AF6FD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5B04061C" w14:textId="2943AE4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0566C194" w14:textId="77777777" w:rsidTr="00350383">
        <w:trPr>
          <w:divId w:val="1357578525"/>
        </w:trPr>
        <w:tc>
          <w:tcPr>
            <w:tcW w:w="1257" w:type="dxa"/>
            <w:vAlign w:val="bottom"/>
          </w:tcPr>
          <w:p w14:paraId="607AD850" w14:textId="4A24E49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15</w:t>
            </w:r>
          </w:p>
        </w:tc>
        <w:tc>
          <w:tcPr>
            <w:tcW w:w="1230" w:type="dxa"/>
          </w:tcPr>
          <w:p w14:paraId="63C9598A" w14:textId="0D7087D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3E7CF33A" w14:textId="12D103A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A8BC7B8" w14:textId="10B363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F79BAE8" w14:textId="742C75A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3C0420B0" w14:textId="11E94EA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164D4592" w14:textId="77777777" w:rsidTr="00350383">
        <w:trPr>
          <w:divId w:val="1357578525"/>
        </w:trPr>
        <w:tc>
          <w:tcPr>
            <w:tcW w:w="1257" w:type="dxa"/>
            <w:vAlign w:val="bottom"/>
          </w:tcPr>
          <w:p w14:paraId="521D02BC" w14:textId="7B0679C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16</w:t>
            </w:r>
          </w:p>
        </w:tc>
        <w:tc>
          <w:tcPr>
            <w:tcW w:w="1230" w:type="dxa"/>
          </w:tcPr>
          <w:p w14:paraId="3DFEDA70" w14:textId="0BFD141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50EC2FE" w14:textId="2B08750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25B6EFA" w14:textId="2FFD97A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8BD4B75" w14:textId="7AE8F48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1048ACA" w14:textId="6910FE0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44744BB2" w14:textId="77777777" w:rsidTr="00350383">
        <w:trPr>
          <w:divId w:val="1357578525"/>
        </w:trPr>
        <w:tc>
          <w:tcPr>
            <w:tcW w:w="1257" w:type="dxa"/>
            <w:vAlign w:val="bottom"/>
          </w:tcPr>
          <w:p w14:paraId="2D72B1E1" w14:textId="2E527B7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17</w:t>
            </w:r>
          </w:p>
        </w:tc>
        <w:tc>
          <w:tcPr>
            <w:tcW w:w="1230" w:type="dxa"/>
          </w:tcPr>
          <w:p w14:paraId="241ED54A" w14:textId="7FB2A15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4DE93579" w14:textId="69EACA7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6B548A3" w14:textId="5E36434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3B05B58" w14:textId="5818616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4FAD3FC5" w14:textId="1EBDF56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0F8F7A68" w14:textId="77777777" w:rsidTr="00350383">
        <w:trPr>
          <w:divId w:val="1357578525"/>
        </w:trPr>
        <w:tc>
          <w:tcPr>
            <w:tcW w:w="1257" w:type="dxa"/>
            <w:vAlign w:val="bottom"/>
          </w:tcPr>
          <w:p w14:paraId="3C88D16B" w14:textId="3D0FE84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18</w:t>
            </w:r>
          </w:p>
        </w:tc>
        <w:tc>
          <w:tcPr>
            <w:tcW w:w="1230" w:type="dxa"/>
          </w:tcPr>
          <w:p w14:paraId="67D6C2F8" w14:textId="65C6420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3502A0C7" w14:textId="5F7F8D9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0DEAF5C" w14:textId="2451A4F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9FA37AF" w14:textId="7A720A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4F37178E" w14:textId="52A3C8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28F3C86D" w14:textId="77777777" w:rsidTr="00350383">
        <w:trPr>
          <w:divId w:val="1357578525"/>
        </w:trPr>
        <w:tc>
          <w:tcPr>
            <w:tcW w:w="1257" w:type="dxa"/>
            <w:vAlign w:val="bottom"/>
          </w:tcPr>
          <w:p w14:paraId="0E5796C4" w14:textId="286BA3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19</w:t>
            </w:r>
          </w:p>
        </w:tc>
        <w:tc>
          <w:tcPr>
            <w:tcW w:w="1230" w:type="dxa"/>
          </w:tcPr>
          <w:p w14:paraId="513F8C68" w14:textId="652ED77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DFA5C42" w14:textId="0884EAC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8B207B9" w14:textId="59A2482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0DF2371" w14:textId="7D6051C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4B5F7AB8" w14:textId="5C61717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6A3CA2C3" w14:textId="77777777" w:rsidTr="00350383">
        <w:trPr>
          <w:divId w:val="1357578525"/>
        </w:trPr>
        <w:tc>
          <w:tcPr>
            <w:tcW w:w="1257" w:type="dxa"/>
            <w:vAlign w:val="bottom"/>
          </w:tcPr>
          <w:p w14:paraId="2B5CC06F" w14:textId="22EF3BE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20</w:t>
            </w:r>
          </w:p>
        </w:tc>
        <w:tc>
          <w:tcPr>
            <w:tcW w:w="1230" w:type="dxa"/>
          </w:tcPr>
          <w:p w14:paraId="204F3D11" w14:textId="52FFB5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1AE66761" w14:textId="45AAE64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1418C28B" w14:textId="0050C1F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14EBFADB" w14:textId="651758E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3C036B6A" w14:textId="4A6F765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12</w:t>
            </w:r>
          </w:p>
        </w:tc>
      </w:tr>
      <w:tr w:rsidR="00903A74" w:rsidRPr="0099690B" w14:paraId="39694218" w14:textId="77777777" w:rsidTr="00350383">
        <w:trPr>
          <w:divId w:val="1357578525"/>
        </w:trPr>
        <w:tc>
          <w:tcPr>
            <w:tcW w:w="1257" w:type="dxa"/>
            <w:vAlign w:val="bottom"/>
          </w:tcPr>
          <w:p w14:paraId="333D0A34" w14:textId="6041F4D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21</w:t>
            </w:r>
          </w:p>
        </w:tc>
        <w:tc>
          <w:tcPr>
            <w:tcW w:w="1230" w:type="dxa"/>
          </w:tcPr>
          <w:p w14:paraId="47BD2DEE" w14:textId="40D0DB9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3F97D06A" w14:textId="4D49750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E233AE4" w14:textId="4E1643D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8970222" w14:textId="027EE14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0439D33B" w14:textId="4ED1A8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0EFB5DC0" w14:textId="77777777" w:rsidTr="00350383">
        <w:trPr>
          <w:divId w:val="1357578525"/>
        </w:trPr>
        <w:tc>
          <w:tcPr>
            <w:tcW w:w="1257" w:type="dxa"/>
            <w:vAlign w:val="bottom"/>
          </w:tcPr>
          <w:p w14:paraId="16196D63" w14:textId="082FA23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22</w:t>
            </w:r>
          </w:p>
        </w:tc>
        <w:tc>
          <w:tcPr>
            <w:tcW w:w="1230" w:type="dxa"/>
          </w:tcPr>
          <w:p w14:paraId="68861A32" w14:textId="0DE1928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1" w:type="dxa"/>
          </w:tcPr>
          <w:p w14:paraId="7BA7E8F2" w14:textId="0BFEDF6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3A0849F" w14:textId="342631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00CB993" w14:textId="1F80A9C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338394F" w14:textId="0302B82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0986D7CD" w14:textId="77777777" w:rsidTr="00350383">
        <w:trPr>
          <w:divId w:val="1357578525"/>
        </w:trPr>
        <w:tc>
          <w:tcPr>
            <w:tcW w:w="1257" w:type="dxa"/>
            <w:vAlign w:val="bottom"/>
          </w:tcPr>
          <w:p w14:paraId="5C483E41" w14:textId="2CD6EA2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23</w:t>
            </w:r>
          </w:p>
        </w:tc>
        <w:tc>
          <w:tcPr>
            <w:tcW w:w="1230" w:type="dxa"/>
          </w:tcPr>
          <w:p w14:paraId="5A892398" w14:textId="4B5E39C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5A277235" w14:textId="30DA511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6553BFD" w14:textId="4D90C91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EEB1F7D" w14:textId="49A97E8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65" w:type="dxa"/>
          </w:tcPr>
          <w:p w14:paraId="1D2402A9" w14:textId="489B21B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16BF832C" w14:textId="77777777" w:rsidTr="00350383">
        <w:trPr>
          <w:divId w:val="1357578525"/>
        </w:trPr>
        <w:tc>
          <w:tcPr>
            <w:tcW w:w="1257" w:type="dxa"/>
            <w:vAlign w:val="bottom"/>
          </w:tcPr>
          <w:p w14:paraId="1511951D" w14:textId="5A4E38D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24</w:t>
            </w:r>
          </w:p>
        </w:tc>
        <w:tc>
          <w:tcPr>
            <w:tcW w:w="1230" w:type="dxa"/>
          </w:tcPr>
          <w:p w14:paraId="5E923181" w14:textId="7B1A25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9821601" w14:textId="070FCE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E92ECAA" w14:textId="2F93727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58E40D3" w14:textId="70BD59C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D59BD4A" w14:textId="26AE28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70B662A8" w14:textId="77777777" w:rsidTr="00350383">
        <w:trPr>
          <w:divId w:val="1357578525"/>
        </w:trPr>
        <w:tc>
          <w:tcPr>
            <w:tcW w:w="1257" w:type="dxa"/>
            <w:vAlign w:val="bottom"/>
          </w:tcPr>
          <w:p w14:paraId="4C17E6CE" w14:textId="6BD17F8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25</w:t>
            </w:r>
          </w:p>
        </w:tc>
        <w:tc>
          <w:tcPr>
            <w:tcW w:w="1230" w:type="dxa"/>
          </w:tcPr>
          <w:p w14:paraId="4BFE530A" w14:textId="1E6238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6C4772D" w14:textId="5862E2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A1D03AA" w14:textId="203D253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6227695" w14:textId="4EFE32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232C2C90" w14:textId="555E59D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74D5E52E" w14:textId="77777777" w:rsidTr="00350383">
        <w:trPr>
          <w:divId w:val="1357578525"/>
        </w:trPr>
        <w:tc>
          <w:tcPr>
            <w:tcW w:w="1257" w:type="dxa"/>
            <w:vAlign w:val="bottom"/>
          </w:tcPr>
          <w:p w14:paraId="1FF3B8C6" w14:textId="68E54A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26</w:t>
            </w:r>
          </w:p>
        </w:tc>
        <w:tc>
          <w:tcPr>
            <w:tcW w:w="1230" w:type="dxa"/>
          </w:tcPr>
          <w:p w14:paraId="64045394" w14:textId="4967C1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150731D4" w14:textId="48ED686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500F5C6B" w14:textId="6EDC9BF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8595CDE" w14:textId="4B23AAE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174CB559" w14:textId="1FA8BC0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20</w:t>
            </w:r>
          </w:p>
        </w:tc>
      </w:tr>
      <w:tr w:rsidR="00903A74" w:rsidRPr="0099690B" w14:paraId="3DE9FC22" w14:textId="77777777" w:rsidTr="00350383">
        <w:trPr>
          <w:divId w:val="1357578525"/>
        </w:trPr>
        <w:tc>
          <w:tcPr>
            <w:tcW w:w="1257" w:type="dxa"/>
            <w:vAlign w:val="bottom"/>
          </w:tcPr>
          <w:p w14:paraId="4CC60B59" w14:textId="1088B07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27</w:t>
            </w:r>
          </w:p>
        </w:tc>
        <w:tc>
          <w:tcPr>
            <w:tcW w:w="1230" w:type="dxa"/>
          </w:tcPr>
          <w:p w14:paraId="64AE3610" w14:textId="47D7CAD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0A5CF0C3" w14:textId="7CBC099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A8D205D" w14:textId="4360D55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31F5A1E" w14:textId="2DE3DBB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4D0EB91" w14:textId="3DEA8FE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4D130B41" w14:textId="77777777" w:rsidTr="00350383">
        <w:trPr>
          <w:divId w:val="1357578525"/>
        </w:trPr>
        <w:tc>
          <w:tcPr>
            <w:tcW w:w="1257" w:type="dxa"/>
            <w:vAlign w:val="bottom"/>
          </w:tcPr>
          <w:p w14:paraId="547A88C1" w14:textId="57A3571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28</w:t>
            </w:r>
          </w:p>
        </w:tc>
        <w:tc>
          <w:tcPr>
            <w:tcW w:w="1230" w:type="dxa"/>
          </w:tcPr>
          <w:p w14:paraId="7BDD3D3C" w14:textId="5885B62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18320ED" w14:textId="5303C9D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E93274C" w14:textId="3DF2864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7E576A8B" w14:textId="36422D3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7A9F51D3" w14:textId="2A90CBA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3D84A2D3" w14:textId="77777777" w:rsidTr="00350383">
        <w:trPr>
          <w:divId w:val="1357578525"/>
        </w:trPr>
        <w:tc>
          <w:tcPr>
            <w:tcW w:w="1257" w:type="dxa"/>
            <w:vAlign w:val="bottom"/>
          </w:tcPr>
          <w:p w14:paraId="6EA3A356" w14:textId="539DE0C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29</w:t>
            </w:r>
          </w:p>
        </w:tc>
        <w:tc>
          <w:tcPr>
            <w:tcW w:w="1230" w:type="dxa"/>
          </w:tcPr>
          <w:p w14:paraId="16BE1B92" w14:textId="3C40D10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1634774C" w14:textId="1C9BED4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5D16E7B" w14:textId="7925C8F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7E8856A5" w14:textId="2E51CC2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4F7102C8" w14:textId="1F7A314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43EA2FE9" w14:textId="77777777" w:rsidTr="00350383">
        <w:trPr>
          <w:divId w:val="1357578525"/>
        </w:trPr>
        <w:tc>
          <w:tcPr>
            <w:tcW w:w="1257" w:type="dxa"/>
            <w:vAlign w:val="bottom"/>
          </w:tcPr>
          <w:p w14:paraId="24674F45" w14:textId="328B9C8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30</w:t>
            </w:r>
          </w:p>
        </w:tc>
        <w:tc>
          <w:tcPr>
            <w:tcW w:w="1230" w:type="dxa"/>
          </w:tcPr>
          <w:p w14:paraId="2A58E302" w14:textId="6185CBA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F098E82" w14:textId="12F21F5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CACCF58" w14:textId="12B255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2C9B2CB3" w14:textId="75421ED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580E9EAD" w14:textId="7D4E62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53923389" w14:textId="77777777" w:rsidTr="00350383">
        <w:trPr>
          <w:divId w:val="1357578525"/>
        </w:trPr>
        <w:tc>
          <w:tcPr>
            <w:tcW w:w="1257" w:type="dxa"/>
            <w:vAlign w:val="bottom"/>
          </w:tcPr>
          <w:p w14:paraId="0A3CC80D" w14:textId="7964523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31</w:t>
            </w:r>
          </w:p>
        </w:tc>
        <w:tc>
          <w:tcPr>
            <w:tcW w:w="1230" w:type="dxa"/>
          </w:tcPr>
          <w:p w14:paraId="58D35C5C" w14:textId="1E4B7EF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3F8B13C2" w14:textId="5779E3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581C740" w14:textId="7DCFD89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6EC5D0EB" w14:textId="2EBE256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35ECAC13" w14:textId="40D5E4B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508C49F6" w14:textId="77777777" w:rsidTr="00350383">
        <w:trPr>
          <w:divId w:val="1357578525"/>
        </w:trPr>
        <w:tc>
          <w:tcPr>
            <w:tcW w:w="1257" w:type="dxa"/>
            <w:vAlign w:val="bottom"/>
          </w:tcPr>
          <w:p w14:paraId="2ACFF86C" w14:textId="2CD7ACE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32</w:t>
            </w:r>
          </w:p>
        </w:tc>
        <w:tc>
          <w:tcPr>
            <w:tcW w:w="1230" w:type="dxa"/>
          </w:tcPr>
          <w:p w14:paraId="0779FF0F" w14:textId="041A52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6E3AA249" w14:textId="1B1864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A70C16E" w14:textId="63D5F3CE"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2B97CFE" w14:textId="20D5D6B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2</w:t>
            </w:r>
          </w:p>
        </w:tc>
        <w:tc>
          <w:tcPr>
            <w:tcW w:w="1265" w:type="dxa"/>
          </w:tcPr>
          <w:p w14:paraId="10FCE28F" w14:textId="332F913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4928BB6E" w14:textId="77777777" w:rsidTr="00350383">
        <w:trPr>
          <w:divId w:val="1357578525"/>
        </w:trPr>
        <w:tc>
          <w:tcPr>
            <w:tcW w:w="1257" w:type="dxa"/>
            <w:vAlign w:val="bottom"/>
          </w:tcPr>
          <w:p w14:paraId="30FE3D2E" w14:textId="6C8C7B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33</w:t>
            </w:r>
          </w:p>
        </w:tc>
        <w:tc>
          <w:tcPr>
            <w:tcW w:w="1230" w:type="dxa"/>
          </w:tcPr>
          <w:p w14:paraId="247DED3F" w14:textId="6D9D117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0E035412" w14:textId="2D63AB2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0BCE346" w14:textId="7A89613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5967B8C3" w14:textId="13DC781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7B2803DA" w14:textId="2110A7D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r w:rsidR="00903A74" w:rsidRPr="0099690B" w14:paraId="28C0281B" w14:textId="77777777" w:rsidTr="00350383">
        <w:trPr>
          <w:divId w:val="1357578525"/>
        </w:trPr>
        <w:tc>
          <w:tcPr>
            <w:tcW w:w="1257" w:type="dxa"/>
            <w:vAlign w:val="bottom"/>
          </w:tcPr>
          <w:p w14:paraId="3AAB40E8" w14:textId="6B11323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34</w:t>
            </w:r>
          </w:p>
        </w:tc>
        <w:tc>
          <w:tcPr>
            <w:tcW w:w="1230" w:type="dxa"/>
          </w:tcPr>
          <w:p w14:paraId="56E5C4DE" w14:textId="31D7425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47BE6884" w14:textId="35B56DD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6EBC710F" w14:textId="3C1EBA3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4E4A35DF" w14:textId="2C9A884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10019BBC" w14:textId="0E07C12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5D3CD346" w14:textId="77777777" w:rsidTr="00350383">
        <w:trPr>
          <w:divId w:val="1357578525"/>
        </w:trPr>
        <w:tc>
          <w:tcPr>
            <w:tcW w:w="1257" w:type="dxa"/>
            <w:vAlign w:val="bottom"/>
          </w:tcPr>
          <w:p w14:paraId="6ECF5F1C" w14:textId="08E9FD4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35</w:t>
            </w:r>
          </w:p>
        </w:tc>
        <w:tc>
          <w:tcPr>
            <w:tcW w:w="1230" w:type="dxa"/>
          </w:tcPr>
          <w:p w14:paraId="2480A411" w14:textId="6241DBE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7622F36B" w14:textId="4E6B391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5E14882" w14:textId="36C4CA5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1EA767CA" w14:textId="773C0FFD"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17456B94" w14:textId="32CBC49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17</w:t>
            </w:r>
          </w:p>
        </w:tc>
      </w:tr>
      <w:tr w:rsidR="00903A74" w:rsidRPr="0099690B" w14:paraId="41B4E630" w14:textId="77777777" w:rsidTr="00350383">
        <w:trPr>
          <w:divId w:val="1357578525"/>
        </w:trPr>
        <w:tc>
          <w:tcPr>
            <w:tcW w:w="1257" w:type="dxa"/>
            <w:vAlign w:val="bottom"/>
          </w:tcPr>
          <w:p w14:paraId="0181FB5A" w14:textId="197B502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36</w:t>
            </w:r>
          </w:p>
        </w:tc>
        <w:tc>
          <w:tcPr>
            <w:tcW w:w="1230" w:type="dxa"/>
          </w:tcPr>
          <w:p w14:paraId="729453C7" w14:textId="4DBA1C1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3F5F0051" w14:textId="1D52FD4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A9BEE94" w14:textId="0137F7F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0B1C84BA" w14:textId="742B95C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601C88B1" w14:textId="45AAD383"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71159285" w14:textId="77777777" w:rsidTr="00350383">
        <w:trPr>
          <w:divId w:val="1357578525"/>
        </w:trPr>
        <w:tc>
          <w:tcPr>
            <w:tcW w:w="1257" w:type="dxa"/>
            <w:vAlign w:val="bottom"/>
          </w:tcPr>
          <w:p w14:paraId="53EF8AE4" w14:textId="102DC6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37</w:t>
            </w:r>
          </w:p>
        </w:tc>
        <w:tc>
          <w:tcPr>
            <w:tcW w:w="1230" w:type="dxa"/>
          </w:tcPr>
          <w:p w14:paraId="27B0234C" w14:textId="07F2B20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2B46E59D" w14:textId="440B299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32" w:type="dxa"/>
          </w:tcPr>
          <w:p w14:paraId="59E38B0E" w14:textId="1AAB4238"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95A7BD2" w14:textId="3364A076"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6F4CD1B2" w14:textId="7D8627FB"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15</w:t>
            </w:r>
          </w:p>
        </w:tc>
      </w:tr>
      <w:tr w:rsidR="00903A74" w:rsidRPr="0099690B" w14:paraId="4FAC1F37" w14:textId="77777777" w:rsidTr="00350383">
        <w:trPr>
          <w:divId w:val="1357578525"/>
        </w:trPr>
        <w:tc>
          <w:tcPr>
            <w:tcW w:w="1257" w:type="dxa"/>
            <w:vAlign w:val="bottom"/>
          </w:tcPr>
          <w:p w14:paraId="63A2F811" w14:textId="12B3B4D4"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38</w:t>
            </w:r>
          </w:p>
        </w:tc>
        <w:tc>
          <w:tcPr>
            <w:tcW w:w="1230" w:type="dxa"/>
          </w:tcPr>
          <w:p w14:paraId="7E1398D6" w14:textId="2FF8263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50DB42D3" w14:textId="4A57642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69F86E0" w14:textId="28FF8A4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3105FA45" w14:textId="67DC620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65" w:type="dxa"/>
          </w:tcPr>
          <w:p w14:paraId="4D5EFA10" w14:textId="0FCEBFF7"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19</w:t>
            </w:r>
          </w:p>
        </w:tc>
      </w:tr>
      <w:tr w:rsidR="00903A74" w:rsidRPr="0099690B" w14:paraId="21156C30" w14:textId="77777777" w:rsidTr="00350383">
        <w:trPr>
          <w:divId w:val="1357578525"/>
        </w:trPr>
        <w:tc>
          <w:tcPr>
            <w:tcW w:w="1257" w:type="dxa"/>
            <w:vAlign w:val="bottom"/>
          </w:tcPr>
          <w:p w14:paraId="19364DEF" w14:textId="2BEC0CE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39</w:t>
            </w:r>
          </w:p>
        </w:tc>
        <w:tc>
          <w:tcPr>
            <w:tcW w:w="1230" w:type="dxa"/>
          </w:tcPr>
          <w:p w14:paraId="53589234" w14:textId="6D45D6A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1" w:type="dxa"/>
          </w:tcPr>
          <w:p w14:paraId="07EDC091" w14:textId="2C5A7629"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47012ED3" w14:textId="6513B61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5</w:t>
            </w:r>
          </w:p>
        </w:tc>
        <w:tc>
          <w:tcPr>
            <w:tcW w:w="1232" w:type="dxa"/>
          </w:tcPr>
          <w:p w14:paraId="136E3EAE" w14:textId="7030962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3</w:t>
            </w:r>
          </w:p>
        </w:tc>
        <w:tc>
          <w:tcPr>
            <w:tcW w:w="1265" w:type="dxa"/>
          </w:tcPr>
          <w:p w14:paraId="07674D84" w14:textId="734A401A"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18</w:t>
            </w:r>
          </w:p>
        </w:tc>
      </w:tr>
      <w:tr w:rsidR="00903A74" w:rsidRPr="0099690B" w14:paraId="322AD72A" w14:textId="77777777" w:rsidTr="00350383">
        <w:trPr>
          <w:divId w:val="1357578525"/>
        </w:trPr>
        <w:tc>
          <w:tcPr>
            <w:tcW w:w="1257" w:type="dxa"/>
            <w:vAlign w:val="bottom"/>
          </w:tcPr>
          <w:p w14:paraId="4DE43FDC" w14:textId="4626CEB5"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rPr>
                <w:rFonts w:ascii="Times New Roman" w:hAnsi="Times New Roman" w:cs="Times New Roman"/>
                <w:color w:val="000000"/>
                <w:sz w:val="20"/>
                <w:szCs w:val="20"/>
              </w:rPr>
              <w:t>40</w:t>
            </w:r>
          </w:p>
        </w:tc>
        <w:tc>
          <w:tcPr>
            <w:tcW w:w="1230" w:type="dxa"/>
          </w:tcPr>
          <w:p w14:paraId="4872AD45" w14:textId="083AC9FC"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1" w:type="dxa"/>
          </w:tcPr>
          <w:p w14:paraId="726DFB71" w14:textId="4DDBF7DF"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005413EB" w14:textId="2877A7A1"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32" w:type="dxa"/>
          </w:tcPr>
          <w:p w14:paraId="348CC735" w14:textId="269FBEB2"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4</w:t>
            </w:r>
          </w:p>
        </w:tc>
        <w:tc>
          <w:tcPr>
            <w:tcW w:w="1265" w:type="dxa"/>
          </w:tcPr>
          <w:p w14:paraId="17C315DF" w14:textId="56213B70" w:rsidR="00903A74" w:rsidRPr="0099690B" w:rsidRDefault="00903A74" w:rsidP="00903A74">
            <w:pPr>
              <w:widowControl w:val="0"/>
              <w:tabs>
                <w:tab w:val="left" w:pos="426"/>
              </w:tabs>
              <w:autoSpaceDE w:val="0"/>
              <w:autoSpaceDN w:val="0"/>
              <w:adjustRightInd w:val="0"/>
              <w:jc w:val="center"/>
              <w:rPr>
                <w:rFonts w:ascii="Times New Roman" w:hAnsi="Times New Roman" w:cs="Times New Roman"/>
                <w:b/>
                <w:bCs/>
                <w:sz w:val="20"/>
                <w:szCs w:val="20"/>
                <w:lang w:val="id-ID"/>
              </w:rPr>
            </w:pPr>
            <w:r w:rsidRPr="0099690B">
              <w:t>16</w:t>
            </w:r>
          </w:p>
        </w:tc>
      </w:tr>
    </w:tbl>
    <w:p w14:paraId="171B68EF" w14:textId="77777777" w:rsidR="006645EB" w:rsidRPr="0099690B" w:rsidRDefault="006645EB" w:rsidP="006645EB">
      <w:pPr>
        <w:tabs>
          <w:tab w:val="left" w:pos="426"/>
        </w:tabs>
        <w:autoSpaceDE w:val="0"/>
        <w:autoSpaceDN w:val="0"/>
        <w:spacing w:line="480" w:lineRule="auto"/>
        <w:divId w:val="1357578525"/>
        <w:rPr>
          <w:rFonts w:ascii="Times New Roman" w:hAnsi="Times New Roman" w:cs="Times New Roman"/>
          <w:sz w:val="24"/>
          <w:szCs w:val="24"/>
          <w:lang w:val="id-ID"/>
        </w:rPr>
      </w:pPr>
    </w:p>
    <w:tbl>
      <w:tblPr>
        <w:tblpPr w:leftFromText="180" w:rightFromText="180" w:vertAnchor="text" w:horzAnchor="margin" w:tblpY="661"/>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4"/>
        <w:gridCol w:w="2149"/>
        <w:gridCol w:w="1041"/>
        <w:gridCol w:w="1000"/>
        <w:gridCol w:w="982"/>
        <w:gridCol w:w="919"/>
        <w:gridCol w:w="923"/>
      </w:tblGrid>
      <w:tr w:rsidR="00EC387D" w:rsidRPr="0099690B" w14:paraId="7A133360" w14:textId="77777777" w:rsidTr="00EC387D">
        <w:trPr>
          <w:divId w:val="1357578525"/>
          <w:cantSplit/>
          <w:trHeight w:val="333"/>
        </w:trPr>
        <w:tc>
          <w:tcPr>
            <w:tcW w:w="7938" w:type="dxa"/>
            <w:gridSpan w:val="7"/>
            <w:tcBorders>
              <w:top w:val="nil"/>
              <w:left w:val="nil"/>
              <w:bottom w:val="nil"/>
              <w:right w:val="nil"/>
            </w:tcBorders>
            <w:shd w:val="clear" w:color="auto" w:fill="FFFFFF"/>
            <w:vAlign w:val="center"/>
          </w:tcPr>
          <w:p w14:paraId="05571D7F"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lastRenderedPageBreak/>
              <w:t>Correlations</w:t>
            </w:r>
          </w:p>
        </w:tc>
      </w:tr>
      <w:tr w:rsidR="00EC387D" w:rsidRPr="0099690B" w14:paraId="531BE50C" w14:textId="77777777" w:rsidTr="00EC387D">
        <w:trPr>
          <w:divId w:val="1357578525"/>
          <w:cantSplit/>
          <w:trHeight w:val="333"/>
        </w:trPr>
        <w:tc>
          <w:tcPr>
            <w:tcW w:w="3073" w:type="dxa"/>
            <w:gridSpan w:val="2"/>
            <w:tcBorders>
              <w:top w:val="nil"/>
              <w:left w:val="nil"/>
              <w:bottom w:val="single" w:sz="8" w:space="0" w:color="152935"/>
              <w:right w:val="nil"/>
            </w:tcBorders>
            <w:shd w:val="clear" w:color="auto" w:fill="FFFFFF"/>
            <w:vAlign w:val="bottom"/>
          </w:tcPr>
          <w:p w14:paraId="4DA6EA74"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1041" w:type="dxa"/>
            <w:tcBorders>
              <w:top w:val="nil"/>
              <w:left w:val="nil"/>
              <w:bottom w:val="single" w:sz="8" w:space="0" w:color="152935"/>
              <w:right w:val="single" w:sz="8" w:space="0" w:color="E0E0E0"/>
            </w:tcBorders>
            <w:shd w:val="clear" w:color="auto" w:fill="FFFFFF"/>
            <w:vAlign w:val="bottom"/>
          </w:tcPr>
          <w:p w14:paraId="177D324B"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X1.1</w:t>
            </w:r>
          </w:p>
        </w:tc>
        <w:tc>
          <w:tcPr>
            <w:tcW w:w="1000" w:type="dxa"/>
            <w:tcBorders>
              <w:top w:val="nil"/>
              <w:left w:val="single" w:sz="8" w:space="0" w:color="E0E0E0"/>
              <w:bottom w:val="single" w:sz="8" w:space="0" w:color="152935"/>
              <w:right w:val="single" w:sz="8" w:space="0" w:color="E0E0E0"/>
            </w:tcBorders>
            <w:shd w:val="clear" w:color="auto" w:fill="FFFFFF"/>
            <w:vAlign w:val="bottom"/>
          </w:tcPr>
          <w:p w14:paraId="38FF2C08"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X1.2</w:t>
            </w:r>
          </w:p>
        </w:tc>
        <w:tc>
          <w:tcPr>
            <w:tcW w:w="982" w:type="dxa"/>
            <w:tcBorders>
              <w:top w:val="nil"/>
              <w:left w:val="single" w:sz="8" w:space="0" w:color="E0E0E0"/>
              <w:bottom w:val="single" w:sz="8" w:space="0" w:color="152935"/>
              <w:right w:val="single" w:sz="8" w:space="0" w:color="E0E0E0"/>
            </w:tcBorders>
            <w:shd w:val="clear" w:color="auto" w:fill="FFFFFF"/>
            <w:vAlign w:val="bottom"/>
          </w:tcPr>
          <w:p w14:paraId="3048FF02"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X1.3</w:t>
            </w:r>
          </w:p>
        </w:tc>
        <w:tc>
          <w:tcPr>
            <w:tcW w:w="919" w:type="dxa"/>
            <w:tcBorders>
              <w:top w:val="nil"/>
              <w:left w:val="single" w:sz="8" w:space="0" w:color="E0E0E0"/>
              <w:bottom w:val="single" w:sz="8" w:space="0" w:color="152935"/>
              <w:right w:val="single" w:sz="8" w:space="0" w:color="E0E0E0"/>
            </w:tcBorders>
            <w:shd w:val="clear" w:color="auto" w:fill="FFFFFF"/>
            <w:vAlign w:val="bottom"/>
          </w:tcPr>
          <w:p w14:paraId="7B6BA9DE"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X1.4</w:t>
            </w:r>
          </w:p>
        </w:tc>
        <w:tc>
          <w:tcPr>
            <w:tcW w:w="923" w:type="dxa"/>
            <w:tcBorders>
              <w:top w:val="nil"/>
              <w:left w:val="single" w:sz="8" w:space="0" w:color="E0E0E0"/>
              <w:bottom w:val="single" w:sz="8" w:space="0" w:color="152935"/>
              <w:right w:val="nil"/>
            </w:tcBorders>
            <w:shd w:val="clear" w:color="auto" w:fill="FFFFFF"/>
            <w:vAlign w:val="bottom"/>
          </w:tcPr>
          <w:p w14:paraId="6C60A80D" w14:textId="77777777" w:rsidR="00EC387D" w:rsidRPr="0099690B" w:rsidRDefault="00EC387D" w:rsidP="00EC387D">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TOTAL</w:t>
            </w:r>
          </w:p>
        </w:tc>
      </w:tr>
      <w:tr w:rsidR="00EC387D" w:rsidRPr="0099690B" w14:paraId="4684BDAF" w14:textId="77777777" w:rsidTr="00EC387D">
        <w:trPr>
          <w:divId w:val="1357578525"/>
          <w:cantSplit/>
          <w:trHeight w:val="687"/>
        </w:trPr>
        <w:tc>
          <w:tcPr>
            <w:tcW w:w="924" w:type="dxa"/>
            <w:vMerge w:val="restart"/>
            <w:tcBorders>
              <w:top w:val="single" w:sz="8" w:space="0" w:color="152935"/>
              <w:left w:val="nil"/>
              <w:bottom w:val="nil"/>
              <w:right w:val="nil"/>
            </w:tcBorders>
            <w:shd w:val="clear" w:color="auto" w:fill="E0E0E0"/>
          </w:tcPr>
          <w:p w14:paraId="702ECD9B" w14:textId="77777777" w:rsidR="00EC387D" w:rsidRPr="0099690B" w:rsidRDefault="00EC387D" w:rsidP="00EC387D">
            <w:pPr>
              <w:autoSpaceDE w:val="0"/>
              <w:autoSpaceDN w:val="0"/>
              <w:adjustRightInd w:val="0"/>
              <w:spacing w:after="0" w:line="320" w:lineRule="atLeast"/>
              <w:ind w:right="60"/>
              <w:rPr>
                <w:rFonts w:ascii="Calibri" w:hAnsi="Calibri" w:cs="Calibri"/>
                <w:color w:val="264A60"/>
                <w:kern w:val="0"/>
              </w:rPr>
            </w:pPr>
            <w:r w:rsidRPr="0099690B">
              <w:rPr>
                <w:rFonts w:ascii="Calibri" w:hAnsi="Calibri" w:cs="Calibri"/>
                <w:color w:val="264A60"/>
                <w:kern w:val="0"/>
              </w:rPr>
              <w:t xml:space="preserve">  X1.1</w:t>
            </w:r>
          </w:p>
        </w:tc>
        <w:tc>
          <w:tcPr>
            <w:tcW w:w="2149" w:type="dxa"/>
            <w:tcBorders>
              <w:top w:val="single" w:sz="8" w:space="0" w:color="152935"/>
              <w:left w:val="nil"/>
              <w:bottom w:val="single" w:sz="8" w:space="0" w:color="AEAEAE"/>
              <w:right w:val="nil"/>
            </w:tcBorders>
            <w:shd w:val="clear" w:color="auto" w:fill="E0E0E0"/>
          </w:tcPr>
          <w:p w14:paraId="4E92A1C1"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6A54390F"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41" w:type="dxa"/>
            <w:tcBorders>
              <w:top w:val="single" w:sz="8" w:space="0" w:color="152935"/>
              <w:left w:val="nil"/>
              <w:bottom w:val="single" w:sz="8" w:space="0" w:color="AEAEAE"/>
              <w:right w:val="single" w:sz="8" w:space="0" w:color="E0E0E0"/>
            </w:tcBorders>
            <w:shd w:val="clear" w:color="auto" w:fill="FFFFFF"/>
          </w:tcPr>
          <w:p w14:paraId="3C1DED62"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000" w:type="dxa"/>
            <w:tcBorders>
              <w:top w:val="single" w:sz="8" w:space="0" w:color="152935"/>
              <w:left w:val="single" w:sz="8" w:space="0" w:color="E0E0E0"/>
              <w:bottom w:val="single" w:sz="8" w:space="0" w:color="AEAEAE"/>
              <w:right w:val="single" w:sz="8" w:space="0" w:color="E0E0E0"/>
            </w:tcBorders>
            <w:shd w:val="clear" w:color="auto" w:fill="FFFFFF"/>
          </w:tcPr>
          <w:p w14:paraId="6328A8E2"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.685</w:t>
            </w:r>
            <w:r w:rsidRPr="0099690B">
              <w:rPr>
                <w:rFonts w:ascii="Calibri" w:hAnsi="Calibri" w:cs="Calibri"/>
                <w:color w:val="010205"/>
                <w:kern w:val="0"/>
                <w:vertAlign w:val="superscript"/>
              </w:rPr>
              <w:t>**</w:t>
            </w:r>
          </w:p>
        </w:tc>
        <w:tc>
          <w:tcPr>
            <w:tcW w:w="982" w:type="dxa"/>
            <w:tcBorders>
              <w:top w:val="single" w:sz="8" w:space="0" w:color="152935"/>
              <w:left w:val="single" w:sz="8" w:space="0" w:color="E0E0E0"/>
              <w:bottom w:val="single" w:sz="8" w:space="0" w:color="AEAEAE"/>
              <w:right w:val="single" w:sz="8" w:space="0" w:color="E0E0E0"/>
            </w:tcBorders>
            <w:shd w:val="clear" w:color="auto" w:fill="FFFFFF"/>
          </w:tcPr>
          <w:p w14:paraId="29E3CF9A"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.251</w:t>
            </w:r>
          </w:p>
        </w:tc>
        <w:tc>
          <w:tcPr>
            <w:tcW w:w="919" w:type="dxa"/>
            <w:tcBorders>
              <w:top w:val="single" w:sz="8" w:space="0" w:color="152935"/>
              <w:left w:val="single" w:sz="8" w:space="0" w:color="E0E0E0"/>
              <w:bottom w:val="single" w:sz="8" w:space="0" w:color="AEAEAE"/>
              <w:right w:val="single" w:sz="8" w:space="0" w:color="E0E0E0"/>
            </w:tcBorders>
            <w:shd w:val="clear" w:color="auto" w:fill="FFFFFF"/>
          </w:tcPr>
          <w:p w14:paraId="23A01732"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.365</w:t>
            </w:r>
            <w:r w:rsidRPr="0099690B">
              <w:rPr>
                <w:rFonts w:ascii="Calibri" w:hAnsi="Calibri" w:cs="Calibri"/>
                <w:color w:val="010205"/>
                <w:kern w:val="0"/>
                <w:vertAlign w:val="superscript"/>
              </w:rPr>
              <w:t>*</w:t>
            </w:r>
          </w:p>
        </w:tc>
        <w:tc>
          <w:tcPr>
            <w:tcW w:w="923" w:type="dxa"/>
            <w:tcBorders>
              <w:top w:val="single" w:sz="8" w:space="0" w:color="152935"/>
              <w:left w:val="single" w:sz="8" w:space="0" w:color="E0E0E0"/>
              <w:bottom w:val="single" w:sz="8" w:space="0" w:color="AEAEAE"/>
              <w:right w:val="nil"/>
            </w:tcBorders>
            <w:shd w:val="clear" w:color="auto" w:fill="FFFFFF"/>
          </w:tcPr>
          <w:p w14:paraId="4FA6A13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.645</w:t>
            </w:r>
            <w:r w:rsidRPr="0099690B">
              <w:rPr>
                <w:rFonts w:ascii="Calibri" w:hAnsi="Calibri" w:cs="Calibri"/>
                <w:color w:val="010205"/>
                <w:kern w:val="0"/>
                <w:vertAlign w:val="superscript"/>
              </w:rPr>
              <w:t>**</w:t>
            </w:r>
          </w:p>
        </w:tc>
      </w:tr>
      <w:tr w:rsidR="00EC387D" w:rsidRPr="0099690B" w14:paraId="3BC7B44B" w14:textId="77777777" w:rsidTr="00EC387D">
        <w:trPr>
          <w:divId w:val="1357578525"/>
          <w:cantSplit/>
          <w:trHeight w:val="151"/>
        </w:trPr>
        <w:tc>
          <w:tcPr>
            <w:tcW w:w="924" w:type="dxa"/>
            <w:vMerge/>
            <w:tcBorders>
              <w:top w:val="single" w:sz="8" w:space="0" w:color="152935"/>
              <w:left w:val="nil"/>
              <w:bottom w:val="nil"/>
              <w:right w:val="nil"/>
            </w:tcBorders>
            <w:shd w:val="clear" w:color="auto" w:fill="E0E0E0"/>
          </w:tcPr>
          <w:p w14:paraId="6D6DCD92"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single" w:sz="8" w:space="0" w:color="AEAEAE"/>
              <w:right w:val="nil"/>
            </w:tcBorders>
            <w:shd w:val="clear" w:color="auto" w:fill="E0E0E0"/>
          </w:tcPr>
          <w:p w14:paraId="28744291"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41" w:type="dxa"/>
            <w:tcBorders>
              <w:top w:val="single" w:sz="8" w:space="0" w:color="AEAEAE"/>
              <w:left w:val="nil"/>
              <w:bottom w:val="single" w:sz="8" w:space="0" w:color="AEAEAE"/>
              <w:right w:val="single" w:sz="8" w:space="0" w:color="E0E0E0"/>
            </w:tcBorders>
            <w:shd w:val="clear" w:color="auto" w:fill="FFFFFF"/>
            <w:vAlign w:val="center"/>
          </w:tcPr>
          <w:p w14:paraId="0F2A7724"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6B2957F9"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2C20D8A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.118</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032364FE"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.020</w:t>
            </w:r>
          </w:p>
        </w:tc>
        <w:tc>
          <w:tcPr>
            <w:tcW w:w="923" w:type="dxa"/>
            <w:tcBorders>
              <w:top w:val="single" w:sz="8" w:space="0" w:color="AEAEAE"/>
              <w:left w:val="single" w:sz="8" w:space="0" w:color="E0E0E0"/>
              <w:bottom w:val="single" w:sz="8" w:space="0" w:color="AEAEAE"/>
              <w:right w:val="nil"/>
            </w:tcBorders>
            <w:shd w:val="clear" w:color="auto" w:fill="FFFFFF"/>
          </w:tcPr>
          <w:p w14:paraId="7FE62934"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9F4B159" w14:textId="77777777" w:rsidTr="00EC387D">
        <w:trPr>
          <w:divId w:val="1357578525"/>
          <w:cantSplit/>
          <w:trHeight w:val="151"/>
        </w:trPr>
        <w:tc>
          <w:tcPr>
            <w:tcW w:w="924" w:type="dxa"/>
            <w:vMerge/>
            <w:tcBorders>
              <w:top w:val="single" w:sz="8" w:space="0" w:color="152935"/>
              <w:left w:val="nil"/>
              <w:bottom w:val="nil"/>
              <w:right w:val="nil"/>
            </w:tcBorders>
            <w:shd w:val="clear" w:color="auto" w:fill="E0E0E0"/>
          </w:tcPr>
          <w:p w14:paraId="775C6A26"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nil"/>
              <w:right w:val="nil"/>
            </w:tcBorders>
            <w:shd w:val="clear" w:color="auto" w:fill="E0E0E0"/>
          </w:tcPr>
          <w:p w14:paraId="2F6129E5"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41" w:type="dxa"/>
            <w:tcBorders>
              <w:top w:val="single" w:sz="8" w:space="0" w:color="AEAEAE"/>
              <w:left w:val="nil"/>
              <w:bottom w:val="nil"/>
              <w:right w:val="single" w:sz="8" w:space="0" w:color="E0E0E0"/>
            </w:tcBorders>
            <w:shd w:val="clear" w:color="auto" w:fill="FFFFFF"/>
          </w:tcPr>
          <w:p w14:paraId="3D90F3D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00" w:type="dxa"/>
            <w:tcBorders>
              <w:top w:val="single" w:sz="8" w:space="0" w:color="AEAEAE"/>
              <w:left w:val="single" w:sz="8" w:space="0" w:color="E0E0E0"/>
              <w:bottom w:val="nil"/>
              <w:right w:val="single" w:sz="8" w:space="0" w:color="E0E0E0"/>
            </w:tcBorders>
            <w:shd w:val="clear" w:color="auto" w:fill="FFFFFF"/>
          </w:tcPr>
          <w:p w14:paraId="7CE80534"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82" w:type="dxa"/>
            <w:tcBorders>
              <w:top w:val="single" w:sz="8" w:space="0" w:color="AEAEAE"/>
              <w:left w:val="single" w:sz="8" w:space="0" w:color="E0E0E0"/>
              <w:bottom w:val="nil"/>
              <w:right w:val="single" w:sz="8" w:space="0" w:color="E0E0E0"/>
            </w:tcBorders>
            <w:shd w:val="clear" w:color="auto" w:fill="FFFFFF"/>
          </w:tcPr>
          <w:p w14:paraId="6C1C844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19" w:type="dxa"/>
            <w:tcBorders>
              <w:top w:val="single" w:sz="8" w:space="0" w:color="AEAEAE"/>
              <w:left w:val="single" w:sz="8" w:space="0" w:color="E0E0E0"/>
              <w:bottom w:val="nil"/>
              <w:right w:val="single" w:sz="8" w:space="0" w:color="E0E0E0"/>
            </w:tcBorders>
            <w:shd w:val="clear" w:color="auto" w:fill="FFFFFF"/>
          </w:tcPr>
          <w:p w14:paraId="1D0AFF9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23" w:type="dxa"/>
            <w:tcBorders>
              <w:top w:val="single" w:sz="8" w:space="0" w:color="AEAEAE"/>
              <w:left w:val="single" w:sz="8" w:space="0" w:color="E0E0E0"/>
              <w:bottom w:val="nil"/>
              <w:right w:val="nil"/>
            </w:tcBorders>
            <w:shd w:val="clear" w:color="auto" w:fill="FFFFFF"/>
          </w:tcPr>
          <w:p w14:paraId="49FC2A6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67A5A66" w14:textId="77777777" w:rsidTr="00EC387D">
        <w:trPr>
          <w:divId w:val="1357578525"/>
          <w:cantSplit/>
          <w:trHeight w:val="667"/>
        </w:trPr>
        <w:tc>
          <w:tcPr>
            <w:tcW w:w="924" w:type="dxa"/>
            <w:vMerge w:val="restart"/>
            <w:tcBorders>
              <w:top w:val="single" w:sz="8" w:space="0" w:color="AEAEAE"/>
              <w:left w:val="nil"/>
              <w:bottom w:val="nil"/>
              <w:right w:val="nil"/>
            </w:tcBorders>
            <w:shd w:val="clear" w:color="auto" w:fill="E0E0E0"/>
          </w:tcPr>
          <w:p w14:paraId="6B44990B"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X1.2</w:t>
            </w:r>
          </w:p>
        </w:tc>
        <w:tc>
          <w:tcPr>
            <w:tcW w:w="2149" w:type="dxa"/>
            <w:tcBorders>
              <w:top w:val="single" w:sz="8" w:space="0" w:color="AEAEAE"/>
              <w:left w:val="nil"/>
              <w:bottom w:val="single" w:sz="8" w:space="0" w:color="AEAEAE"/>
              <w:right w:val="nil"/>
            </w:tcBorders>
            <w:shd w:val="clear" w:color="auto" w:fill="E0E0E0"/>
          </w:tcPr>
          <w:p w14:paraId="41B0228C"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1D2A2FE6"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41" w:type="dxa"/>
            <w:tcBorders>
              <w:top w:val="single" w:sz="8" w:space="0" w:color="AEAEAE"/>
              <w:left w:val="nil"/>
              <w:bottom w:val="single" w:sz="8" w:space="0" w:color="AEAEAE"/>
              <w:right w:val="single" w:sz="8" w:space="0" w:color="E0E0E0"/>
            </w:tcBorders>
            <w:shd w:val="clear" w:color="auto" w:fill="FFFFFF"/>
          </w:tcPr>
          <w:p w14:paraId="767C58A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.685</w:t>
            </w:r>
            <w:r w:rsidRPr="0099690B">
              <w:rPr>
                <w:rFonts w:ascii="Calibri" w:hAnsi="Calibri" w:cs="Calibri"/>
                <w:color w:val="010205"/>
                <w:kern w:val="0"/>
                <w:vertAlign w:val="superscript"/>
              </w:rPr>
              <w:t>**</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1B60FCA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72CA006A"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.463</w:t>
            </w:r>
            <w:r w:rsidRPr="0099690B">
              <w:rPr>
                <w:rFonts w:ascii="Calibri" w:hAnsi="Calibri" w:cs="Calibri"/>
                <w:color w:val="010205"/>
                <w:kern w:val="0"/>
                <w:vertAlign w:val="superscript"/>
              </w:rPr>
              <w:t>**</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4A7EC99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.469</w:t>
            </w:r>
            <w:r w:rsidRPr="0099690B">
              <w:rPr>
                <w:rFonts w:ascii="Calibri" w:hAnsi="Calibri" w:cs="Calibri"/>
                <w:color w:val="010205"/>
                <w:kern w:val="0"/>
                <w:vertAlign w:val="superscript"/>
              </w:rPr>
              <w:t>**</w:t>
            </w:r>
          </w:p>
        </w:tc>
        <w:tc>
          <w:tcPr>
            <w:tcW w:w="923" w:type="dxa"/>
            <w:tcBorders>
              <w:top w:val="single" w:sz="8" w:space="0" w:color="AEAEAE"/>
              <w:left w:val="single" w:sz="8" w:space="0" w:color="E0E0E0"/>
              <w:bottom w:val="single" w:sz="8" w:space="0" w:color="AEAEAE"/>
              <w:right w:val="nil"/>
            </w:tcBorders>
            <w:shd w:val="clear" w:color="auto" w:fill="FFFFFF"/>
          </w:tcPr>
          <w:p w14:paraId="7D093D1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.776</w:t>
            </w:r>
            <w:r w:rsidRPr="0099690B">
              <w:rPr>
                <w:rFonts w:ascii="Calibri" w:hAnsi="Calibri" w:cs="Calibri"/>
                <w:color w:val="010205"/>
                <w:kern w:val="0"/>
                <w:vertAlign w:val="superscript"/>
              </w:rPr>
              <w:t>**</w:t>
            </w:r>
          </w:p>
        </w:tc>
      </w:tr>
      <w:tr w:rsidR="00EC387D" w:rsidRPr="0099690B" w14:paraId="7344107D"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7EEAE560"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single" w:sz="8" w:space="0" w:color="AEAEAE"/>
              <w:right w:val="nil"/>
            </w:tcBorders>
            <w:shd w:val="clear" w:color="auto" w:fill="E0E0E0"/>
          </w:tcPr>
          <w:p w14:paraId="146E8A6A"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41" w:type="dxa"/>
            <w:tcBorders>
              <w:top w:val="single" w:sz="8" w:space="0" w:color="AEAEAE"/>
              <w:left w:val="nil"/>
              <w:bottom w:val="single" w:sz="8" w:space="0" w:color="AEAEAE"/>
              <w:right w:val="single" w:sz="8" w:space="0" w:color="E0E0E0"/>
            </w:tcBorders>
            <w:shd w:val="clear" w:color="auto" w:fill="FFFFFF"/>
          </w:tcPr>
          <w:p w14:paraId="6FC0C5C5"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6FF86C"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4F9A29C4"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.003</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8411892"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.002</w:t>
            </w:r>
          </w:p>
        </w:tc>
        <w:tc>
          <w:tcPr>
            <w:tcW w:w="923" w:type="dxa"/>
            <w:tcBorders>
              <w:top w:val="single" w:sz="8" w:space="0" w:color="AEAEAE"/>
              <w:left w:val="single" w:sz="8" w:space="0" w:color="E0E0E0"/>
              <w:bottom w:val="single" w:sz="8" w:space="0" w:color="AEAEAE"/>
              <w:right w:val="nil"/>
            </w:tcBorders>
            <w:shd w:val="clear" w:color="auto" w:fill="FFFFFF"/>
          </w:tcPr>
          <w:p w14:paraId="2458871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FD56D0D"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15398B04"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nil"/>
              <w:right w:val="nil"/>
            </w:tcBorders>
            <w:shd w:val="clear" w:color="auto" w:fill="E0E0E0"/>
          </w:tcPr>
          <w:p w14:paraId="5B96D8D1"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41" w:type="dxa"/>
            <w:tcBorders>
              <w:top w:val="single" w:sz="8" w:space="0" w:color="AEAEAE"/>
              <w:left w:val="nil"/>
              <w:bottom w:val="nil"/>
              <w:right w:val="single" w:sz="8" w:space="0" w:color="E0E0E0"/>
            </w:tcBorders>
            <w:shd w:val="clear" w:color="auto" w:fill="FFFFFF"/>
          </w:tcPr>
          <w:p w14:paraId="4508A4E4"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00" w:type="dxa"/>
            <w:tcBorders>
              <w:top w:val="single" w:sz="8" w:space="0" w:color="AEAEAE"/>
              <w:left w:val="single" w:sz="8" w:space="0" w:color="E0E0E0"/>
              <w:bottom w:val="nil"/>
              <w:right w:val="single" w:sz="8" w:space="0" w:color="E0E0E0"/>
            </w:tcBorders>
            <w:shd w:val="clear" w:color="auto" w:fill="FFFFFF"/>
          </w:tcPr>
          <w:p w14:paraId="77AA85E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82" w:type="dxa"/>
            <w:tcBorders>
              <w:top w:val="single" w:sz="8" w:space="0" w:color="AEAEAE"/>
              <w:left w:val="single" w:sz="8" w:space="0" w:color="E0E0E0"/>
              <w:bottom w:val="nil"/>
              <w:right w:val="single" w:sz="8" w:space="0" w:color="E0E0E0"/>
            </w:tcBorders>
            <w:shd w:val="clear" w:color="auto" w:fill="FFFFFF"/>
          </w:tcPr>
          <w:p w14:paraId="63E10A1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19" w:type="dxa"/>
            <w:tcBorders>
              <w:top w:val="single" w:sz="8" w:space="0" w:color="AEAEAE"/>
              <w:left w:val="single" w:sz="8" w:space="0" w:color="E0E0E0"/>
              <w:bottom w:val="nil"/>
              <w:right w:val="single" w:sz="8" w:space="0" w:color="E0E0E0"/>
            </w:tcBorders>
            <w:shd w:val="clear" w:color="auto" w:fill="FFFFFF"/>
          </w:tcPr>
          <w:p w14:paraId="4B4E417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23" w:type="dxa"/>
            <w:tcBorders>
              <w:top w:val="single" w:sz="8" w:space="0" w:color="AEAEAE"/>
              <w:left w:val="single" w:sz="8" w:space="0" w:color="E0E0E0"/>
              <w:bottom w:val="nil"/>
              <w:right w:val="nil"/>
            </w:tcBorders>
            <w:shd w:val="clear" w:color="auto" w:fill="FFFFFF"/>
          </w:tcPr>
          <w:p w14:paraId="14327C40"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227E2E8" w14:textId="77777777" w:rsidTr="00EC387D">
        <w:trPr>
          <w:divId w:val="1357578525"/>
          <w:cantSplit/>
          <w:trHeight w:val="667"/>
        </w:trPr>
        <w:tc>
          <w:tcPr>
            <w:tcW w:w="924" w:type="dxa"/>
            <w:vMerge w:val="restart"/>
            <w:tcBorders>
              <w:top w:val="single" w:sz="8" w:space="0" w:color="AEAEAE"/>
              <w:left w:val="nil"/>
              <w:bottom w:val="nil"/>
              <w:right w:val="nil"/>
            </w:tcBorders>
            <w:shd w:val="clear" w:color="auto" w:fill="E0E0E0"/>
          </w:tcPr>
          <w:p w14:paraId="69C588B3"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X1.3</w:t>
            </w:r>
          </w:p>
        </w:tc>
        <w:tc>
          <w:tcPr>
            <w:tcW w:w="2149" w:type="dxa"/>
            <w:tcBorders>
              <w:top w:val="single" w:sz="8" w:space="0" w:color="AEAEAE"/>
              <w:left w:val="nil"/>
              <w:bottom w:val="single" w:sz="8" w:space="0" w:color="AEAEAE"/>
              <w:right w:val="nil"/>
            </w:tcBorders>
            <w:shd w:val="clear" w:color="auto" w:fill="E0E0E0"/>
          </w:tcPr>
          <w:p w14:paraId="5A1A3A54"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3B3C99A8"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41" w:type="dxa"/>
            <w:tcBorders>
              <w:top w:val="single" w:sz="8" w:space="0" w:color="AEAEAE"/>
              <w:left w:val="nil"/>
              <w:bottom w:val="single" w:sz="8" w:space="0" w:color="AEAEAE"/>
              <w:right w:val="single" w:sz="8" w:space="0" w:color="E0E0E0"/>
            </w:tcBorders>
            <w:shd w:val="clear" w:color="auto" w:fill="FFFFFF"/>
          </w:tcPr>
          <w:p w14:paraId="1EDFA68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.251</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0503B95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.463</w:t>
            </w:r>
            <w:r w:rsidRPr="0099690B">
              <w:rPr>
                <w:rFonts w:ascii="Calibri" w:hAnsi="Calibri" w:cs="Calibri"/>
                <w:color w:val="010205"/>
                <w:kern w:val="0"/>
                <w:vertAlign w:val="superscript"/>
              </w:rPr>
              <w:t>**</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7AE94E6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372FBB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.830</w:t>
            </w:r>
            <w:r w:rsidRPr="0099690B">
              <w:rPr>
                <w:rFonts w:ascii="Calibri" w:hAnsi="Calibri" w:cs="Calibri"/>
                <w:color w:val="010205"/>
                <w:kern w:val="0"/>
                <w:vertAlign w:val="superscript"/>
              </w:rPr>
              <w:t>**</w:t>
            </w:r>
          </w:p>
        </w:tc>
        <w:tc>
          <w:tcPr>
            <w:tcW w:w="923" w:type="dxa"/>
            <w:tcBorders>
              <w:top w:val="single" w:sz="8" w:space="0" w:color="AEAEAE"/>
              <w:left w:val="single" w:sz="8" w:space="0" w:color="E0E0E0"/>
              <w:bottom w:val="single" w:sz="8" w:space="0" w:color="AEAEAE"/>
              <w:right w:val="nil"/>
            </w:tcBorders>
            <w:shd w:val="clear" w:color="auto" w:fill="FFFFFF"/>
          </w:tcPr>
          <w:p w14:paraId="4D30BF4E"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.858</w:t>
            </w:r>
            <w:r w:rsidRPr="0099690B">
              <w:rPr>
                <w:rFonts w:ascii="Calibri" w:hAnsi="Calibri" w:cs="Calibri"/>
                <w:color w:val="010205"/>
                <w:kern w:val="0"/>
                <w:vertAlign w:val="superscript"/>
              </w:rPr>
              <w:t>**</w:t>
            </w:r>
          </w:p>
        </w:tc>
      </w:tr>
      <w:tr w:rsidR="00EC387D" w:rsidRPr="0099690B" w14:paraId="3732EB6C"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2F38DABD"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single" w:sz="8" w:space="0" w:color="AEAEAE"/>
              <w:right w:val="nil"/>
            </w:tcBorders>
            <w:shd w:val="clear" w:color="auto" w:fill="E0E0E0"/>
          </w:tcPr>
          <w:p w14:paraId="332C5330"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41" w:type="dxa"/>
            <w:tcBorders>
              <w:top w:val="single" w:sz="8" w:space="0" w:color="AEAEAE"/>
              <w:left w:val="nil"/>
              <w:bottom w:val="single" w:sz="8" w:space="0" w:color="AEAEAE"/>
              <w:right w:val="single" w:sz="8" w:space="0" w:color="E0E0E0"/>
            </w:tcBorders>
            <w:shd w:val="clear" w:color="auto" w:fill="FFFFFF"/>
          </w:tcPr>
          <w:p w14:paraId="468019B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.118</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3B66C9E2"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.003</w:t>
            </w:r>
          </w:p>
        </w:tc>
        <w:tc>
          <w:tcPr>
            <w:tcW w:w="9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5BC57B"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68B3EC7A"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23" w:type="dxa"/>
            <w:tcBorders>
              <w:top w:val="single" w:sz="8" w:space="0" w:color="AEAEAE"/>
              <w:left w:val="single" w:sz="8" w:space="0" w:color="E0E0E0"/>
              <w:bottom w:val="single" w:sz="8" w:space="0" w:color="AEAEAE"/>
              <w:right w:val="nil"/>
            </w:tcBorders>
            <w:shd w:val="clear" w:color="auto" w:fill="FFFFFF"/>
          </w:tcPr>
          <w:p w14:paraId="5983FAA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2377153E"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377E6E85"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nil"/>
              <w:right w:val="nil"/>
            </w:tcBorders>
            <w:shd w:val="clear" w:color="auto" w:fill="E0E0E0"/>
          </w:tcPr>
          <w:p w14:paraId="0862A775"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41" w:type="dxa"/>
            <w:tcBorders>
              <w:top w:val="single" w:sz="8" w:space="0" w:color="AEAEAE"/>
              <w:left w:val="nil"/>
              <w:bottom w:val="nil"/>
              <w:right w:val="single" w:sz="8" w:space="0" w:color="E0E0E0"/>
            </w:tcBorders>
            <w:shd w:val="clear" w:color="auto" w:fill="FFFFFF"/>
          </w:tcPr>
          <w:p w14:paraId="4BBEDD6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00" w:type="dxa"/>
            <w:tcBorders>
              <w:top w:val="single" w:sz="8" w:space="0" w:color="AEAEAE"/>
              <w:left w:val="single" w:sz="8" w:space="0" w:color="E0E0E0"/>
              <w:bottom w:val="nil"/>
              <w:right w:val="single" w:sz="8" w:space="0" w:color="E0E0E0"/>
            </w:tcBorders>
            <w:shd w:val="clear" w:color="auto" w:fill="FFFFFF"/>
          </w:tcPr>
          <w:p w14:paraId="74400D6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82" w:type="dxa"/>
            <w:tcBorders>
              <w:top w:val="single" w:sz="8" w:space="0" w:color="AEAEAE"/>
              <w:left w:val="single" w:sz="8" w:space="0" w:color="E0E0E0"/>
              <w:bottom w:val="nil"/>
              <w:right w:val="single" w:sz="8" w:space="0" w:color="E0E0E0"/>
            </w:tcBorders>
            <w:shd w:val="clear" w:color="auto" w:fill="FFFFFF"/>
          </w:tcPr>
          <w:p w14:paraId="584F44F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19" w:type="dxa"/>
            <w:tcBorders>
              <w:top w:val="single" w:sz="8" w:space="0" w:color="AEAEAE"/>
              <w:left w:val="single" w:sz="8" w:space="0" w:color="E0E0E0"/>
              <w:bottom w:val="nil"/>
              <w:right w:val="single" w:sz="8" w:space="0" w:color="E0E0E0"/>
            </w:tcBorders>
            <w:shd w:val="clear" w:color="auto" w:fill="FFFFFF"/>
          </w:tcPr>
          <w:p w14:paraId="7414BC9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23" w:type="dxa"/>
            <w:tcBorders>
              <w:top w:val="single" w:sz="8" w:space="0" w:color="AEAEAE"/>
              <w:left w:val="single" w:sz="8" w:space="0" w:color="E0E0E0"/>
              <w:bottom w:val="nil"/>
              <w:right w:val="nil"/>
            </w:tcBorders>
            <w:shd w:val="clear" w:color="auto" w:fill="FFFFFF"/>
          </w:tcPr>
          <w:p w14:paraId="5A950F4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7DB60B16" w14:textId="77777777" w:rsidTr="00EC387D">
        <w:trPr>
          <w:divId w:val="1357578525"/>
          <w:cantSplit/>
          <w:trHeight w:val="667"/>
        </w:trPr>
        <w:tc>
          <w:tcPr>
            <w:tcW w:w="924" w:type="dxa"/>
            <w:vMerge w:val="restart"/>
            <w:tcBorders>
              <w:top w:val="single" w:sz="8" w:space="0" w:color="AEAEAE"/>
              <w:left w:val="nil"/>
              <w:bottom w:val="nil"/>
              <w:right w:val="nil"/>
            </w:tcBorders>
            <w:shd w:val="clear" w:color="auto" w:fill="E0E0E0"/>
          </w:tcPr>
          <w:p w14:paraId="2A76C331"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X1.4</w:t>
            </w:r>
          </w:p>
        </w:tc>
        <w:tc>
          <w:tcPr>
            <w:tcW w:w="2149" w:type="dxa"/>
            <w:tcBorders>
              <w:top w:val="single" w:sz="8" w:space="0" w:color="AEAEAE"/>
              <w:left w:val="nil"/>
              <w:bottom w:val="single" w:sz="8" w:space="0" w:color="AEAEAE"/>
              <w:right w:val="nil"/>
            </w:tcBorders>
            <w:shd w:val="clear" w:color="auto" w:fill="E0E0E0"/>
          </w:tcPr>
          <w:p w14:paraId="292AF636"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70342D10"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41" w:type="dxa"/>
            <w:tcBorders>
              <w:top w:val="single" w:sz="8" w:space="0" w:color="AEAEAE"/>
              <w:left w:val="nil"/>
              <w:bottom w:val="single" w:sz="8" w:space="0" w:color="AEAEAE"/>
              <w:right w:val="single" w:sz="8" w:space="0" w:color="E0E0E0"/>
            </w:tcBorders>
            <w:shd w:val="clear" w:color="auto" w:fill="FFFFFF"/>
          </w:tcPr>
          <w:p w14:paraId="1CB1A88A"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.365</w:t>
            </w:r>
            <w:r w:rsidRPr="0099690B">
              <w:rPr>
                <w:rFonts w:ascii="Calibri" w:hAnsi="Calibri" w:cs="Calibri"/>
                <w:color w:val="010205"/>
                <w:kern w:val="0"/>
                <w:vertAlign w:val="superscript"/>
              </w:rPr>
              <w:t>*</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669B74F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.469</w:t>
            </w:r>
            <w:r w:rsidRPr="0099690B">
              <w:rPr>
                <w:rFonts w:ascii="Calibri" w:hAnsi="Calibri" w:cs="Calibri"/>
                <w:color w:val="010205"/>
                <w:kern w:val="0"/>
                <w:vertAlign w:val="superscript"/>
              </w:rPr>
              <w:t>**</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74E443A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.830</w:t>
            </w:r>
            <w:r w:rsidRPr="0099690B">
              <w:rPr>
                <w:rFonts w:ascii="Calibri" w:hAnsi="Calibri" w:cs="Calibri"/>
                <w:color w:val="010205"/>
                <w:kern w:val="0"/>
                <w:vertAlign w:val="superscript"/>
              </w:rPr>
              <w:t>**</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740583B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23" w:type="dxa"/>
            <w:tcBorders>
              <w:top w:val="single" w:sz="8" w:space="0" w:color="AEAEAE"/>
              <w:left w:val="single" w:sz="8" w:space="0" w:color="E0E0E0"/>
              <w:bottom w:val="single" w:sz="8" w:space="0" w:color="AEAEAE"/>
              <w:right w:val="nil"/>
            </w:tcBorders>
            <w:shd w:val="clear" w:color="auto" w:fill="FFFFFF"/>
          </w:tcPr>
          <w:p w14:paraId="129BCA8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.882</w:t>
            </w:r>
            <w:r w:rsidRPr="0099690B">
              <w:rPr>
                <w:rFonts w:ascii="Calibri" w:hAnsi="Calibri" w:cs="Calibri"/>
                <w:color w:val="010205"/>
                <w:kern w:val="0"/>
                <w:vertAlign w:val="superscript"/>
              </w:rPr>
              <w:t>**</w:t>
            </w:r>
          </w:p>
        </w:tc>
      </w:tr>
      <w:tr w:rsidR="00EC387D" w:rsidRPr="0099690B" w14:paraId="09D2C4AA"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4BD44DF7"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single" w:sz="8" w:space="0" w:color="AEAEAE"/>
              <w:right w:val="nil"/>
            </w:tcBorders>
            <w:shd w:val="clear" w:color="auto" w:fill="E0E0E0"/>
          </w:tcPr>
          <w:p w14:paraId="2ABFEA0D"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41" w:type="dxa"/>
            <w:tcBorders>
              <w:top w:val="single" w:sz="8" w:space="0" w:color="AEAEAE"/>
              <w:left w:val="nil"/>
              <w:bottom w:val="single" w:sz="8" w:space="0" w:color="AEAEAE"/>
              <w:right w:val="single" w:sz="8" w:space="0" w:color="E0E0E0"/>
            </w:tcBorders>
            <w:shd w:val="clear" w:color="auto" w:fill="FFFFFF"/>
          </w:tcPr>
          <w:p w14:paraId="1F82CF17"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.020</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784F5B1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.002</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1765F12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E1F5D5"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923" w:type="dxa"/>
            <w:tcBorders>
              <w:top w:val="single" w:sz="8" w:space="0" w:color="AEAEAE"/>
              <w:left w:val="single" w:sz="8" w:space="0" w:color="E0E0E0"/>
              <w:bottom w:val="single" w:sz="8" w:space="0" w:color="AEAEAE"/>
              <w:right w:val="nil"/>
            </w:tcBorders>
            <w:shd w:val="clear" w:color="auto" w:fill="FFFFFF"/>
          </w:tcPr>
          <w:p w14:paraId="43A0C5D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4D3A28C" w14:textId="77777777" w:rsidTr="00EC387D">
        <w:trPr>
          <w:divId w:val="1357578525"/>
          <w:cantSplit/>
          <w:trHeight w:val="151"/>
        </w:trPr>
        <w:tc>
          <w:tcPr>
            <w:tcW w:w="924" w:type="dxa"/>
            <w:vMerge/>
            <w:tcBorders>
              <w:top w:val="single" w:sz="8" w:space="0" w:color="AEAEAE"/>
              <w:left w:val="nil"/>
              <w:bottom w:val="nil"/>
              <w:right w:val="nil"/>
            </w:tcBorders>
            <w:shd w:val="clear" w:color="auto" w:fill="E0E0E0"/>
          </w:tcPr>
          <w:p w14:paraId="75CF7563"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nil"/>
              <w:right w:val="nil"/>
            </w:tcBorders>
            <w:shd w:val="clear" w:color="auto" w:fill="E0E0E0"/>
          </w:tcPr>
          <w:p w14:paraId="32D749AE"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41" w:type="dxa"/>
            <w:tcBorders>
              <w:top w:val="single" w:sz="8" w:space="0" w:color="AEAEAE"/>
              <w:left w:val="nil"/>
              <w:bottom w:val="nil"/>
              <w:right w:val="single" w:sz="8" w:space="0" w:color="E0E0E0"/>
            </w:tcBorders>
            <w:shd w:val="clear" w:color="auto" w:fill="FFFFFF"/>
          </w:tcPr>
          <w:p w14:paraId="083275A6"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00" w:type="dxa"/>
            <w:tcBorders>
              <w:top w:val="single" w:sz="8" w:space="0" w:color="AEAEAE"/>
              <w:left w:val="single" w:sz="8" w:space="0" w:color="E0E0E0"/>
              <w:bottom w:val="nil"/>
              <w:right w:val="single" w:sz="8" w:space="0" w:color="E0E0E0"/>
            </w:tcBorders>
            <w:shd w:val="clear" w:color="auto" w:fill="FFFFFF"/>
          </w:tcPr>
          <w:p w14:paraId="12D82831"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82" w:type="dxa"/>
            <w:tcBorders>
              <w:top w:val="single" w:sz="8" w:space="0" w:color="AEAEAE"/>
              <w:left w:val="single" w:sz="8" w:space="0" w:color="E0E0E0"/>
              <w:bottom w:val="nil"/>
              <w:right w:val="single" w:sz="8" w:space="0" w:color="E0E0E0"/>
            </w:tcBorders>
            <w:shd w:val="clear" w:color="auto" w:fill="FFFFFF"/>
          </w:tcPr>
          <w:p w14:paraId="098A8CD6"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19" w:type="dxa"/>
            <w:tcBorders>
              <w:top w:val="single" w:sz="8" w:space="0" w:color="AEAEAE"/>
              <w:left w:val="single" w:sz="8" w:space="0" w:color="E0E0E0"/>
              <w:bottom w:val="nil"/>
              <w:right w:val="single" w:sz="8" w:space="0" w:color="E0E0E0"/>
            </w:tcBorders>
            <w:shd w:val="clear" w:color="auto" w:fill="FFFFFF"/>
          </w:tcPr>
          <w:p w14:paraId="2349A797"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23" w:type="dxa"/>
            <w:tcBorders>
              <w:top w:val="single" w:sz="8" w:space="0" w:color="AEAEAE"/>
              <w:left w:val="single" w:sz="8" w:space="0" w:color="E0E0E0"/>
              <w:bottom w:val="nil"/>
              <w:right w:val="nil"/>
            </w:tcBorders>
            <w:shd w:val="clear" w:color="auto" w:fill="FFFFFF"/>
          </w:tcPr>
          <w:p w14:paraId="5BAF0806"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1E528AEF" w14:textId="77777777" w:rsidTr="00EC387D">
        <w:trPr>
          <w:divId w:val="1357578525"/>
          <w:cantSplit/>
          <w:trHeight w:val="667"/>
        </w:trPr>
        <w:tc>
          <w:tcPr>
            <w:tcW w:w="924" w:type="dxa"/>
            <w:vMerge w:val="restart"/>
            <w:tcBorders>
              <w:top w:val="single" w:sz="8" w:space="0" w:color="AEAEAE"/>
              <w:left w:val="nil"/>
              <w:bottom w:val="single" w:sz="8" w:space="0" w:color="152935"/>
              <w:right w:val="nil"/>
            </w:tcBorders>
            <w:shd w:val="clear" w:color="auto" w:fill="E0E0E0"/>
          </w:tcPr>
          <w:p w14:paraId="260FC2EE"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TOTAL</w:t>
            </w:r>
          </w:p>
        </w:tc>
        <w:tc>
          <w:tcPr>
            <w:tcW w:w="2149" w:type="dxa"/>
            <w:tcBorders>
              <w:top w:val="single" w:sz="8" w:space="0" w:color="AEAEAE"/>
              <w:left w:val="nil"/>
              <w:bottom w:val="single" w:sz="8" w:space="0" w:color="AEAEAE"/>
              <w:right w:val="nil"/>
            </w:tcBorders>
            <w:shd w:val="clear" w:color="auto" w:fill="E0E0E0"/>
          </w:tcPr>
          <w:p w14:paraId="45B5F7C8"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70EF8CE5"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41" w:type="dxa"/>
            <w:tcBorders>
              <w:top w:val="single" w:sz="8" w:space="0" w:color="AEAEAE"/>
              <w:left w:val="nil"/>
              <w:bottom w:val="single" w:sz="8" w:space="0" w:color="AEAEAE"/>
              <w:right w:val="single" w:sz="8" w:space="0" w:color="E0E0E0"/>
            </w:tcBorders>
            <w:shd w:val="clear" w:color="auto" w:fill="FFFFFF"/>
          </w:tcPr>
          <w:p w14:paraId="30FD13D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.645</w:t>
            </w:r>
            <w:r w:rsidRPr="0099690B">
              <w:rPr>
                <w:rFonts w:ascii="Calibri" w:hAnsi="Calibri" w:cs="Calibri"/>
                <w:color w:val="010205"/>
                <w:kern w:val="0"/>
                <w:vertAlign w:val="superscript"/>
              </w:rPr>
              <w:t>**</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77EF199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.776</w:t>
            </w:r>
            <w:r w:rsidRPr="0099690B">
              <w:rPr>
                <w:rFonts w:ascii="Calibri" w:hAnsi="Calibri" w:cs="Calibri"/>
                <w:color w:val="010205"/>
                <w:kern w:val="0"/>
                <w:vertAlign w:val="superscript"/>
              </w:rPr>
              <w:t>**</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2AB67534"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.858</w:t>
            </w:r>
            <w:r w:rsidRPr="0099690B">
              <w:rPr>
                <w:rFonts w:ascii="Calibri" w:hAnsi="Calibri" w:cs="Calibri"/>
                <w:color w:val="010205"/>
                <w:kern w:val="0"/>
                <w:vertAlign w:val="superscript"/>
              </w:rPr>
              <w:t>**</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34BB055D"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.882</w:t>
            </w:r>
            <w:r w:rsidRPr="0099690B">
              <w:rPr>
                <w:rFonts w:ascii="Calibri" w:hAnsi="Calibri" w:cs="Calibri"/>
                <w:color w:val="010205"/>
                <w:kern w:val="0"/>
                <w:vertAlign w:val="superscript"/>
              </w:rPr>
              <w:t>**</w:t>
            </w:r>
          </w:p>
        </w:tc>
        <w:tc>
          <w:tcPr>
            <w:tcW w:w="923" w:type="dxa"/>
            <w:tcBorders>
              <w:top w:val="single" w:sz="8" w:space="0" w:color="AEAEAE"/>
              <w:left w:val="single" w:sz="8" w:space="0" w:color="E0E0E0"/>
              <w:bottom w:val="single" w:sz="8" w:space="0" w:color="AEAEAE"/>
              <w:right w:val="nil"/>
            </w:tcBorders>
            <w:shd w:val="clear" w:color="auto" w:fill="FFFFFF"/>
          </w:tcPr>
          <w:p w14:paraId="05C9807A"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r>
      <w:tr w:rsidR="00EC387D" w:rsidRPr="0099690B" w14:paraId="0F9812E3" w14:textId="77777777" w:rsidTr="00EC387D">
        <w:trPr>
          <w:divId w:val="1357578525"/>
          <w:cantSplit/>
          <w:trHeight w:val="151"/>
        </w:trPr>
        <w:tc>
          <w:tcPr>
            <w:tcW w:w="924" w:type="dxa"/>
            <w:vMerge/>
            <w:tcBorders>
              <w:top w:val="single" w:sz="8" w:space="0" w:color="AEAEAE"/>
              <w:left w:val="nil"/>
              <w:bottom w:val="single" w:sz="8" w:space="0" w:color="152935"/>
              <w:right w:val="nil"/>
            </w:tcBorders>
            <w:shd w:val="clear" w:color="auto" w:fill="E0E0E0"/>
          </w:tcPr>
          <w:p w14:paraId="5FA8B8A8" w14:textId="77777777" w:rsidR="00EC387D" w:rsidRPr="0099690B" w:rsidRDefault="00EC387D" w:rsidP="00EC387D">
            <w:pPr>
              <w:autoSpaceDE w:val="0"/>
              <w:autoSpaceDN w:val="0"/>
              <w:adjustRightInd w:val="0"/>
              <w:spacing w:after="0" w:line="240" w:lineRule="auto"/>
              <w:rPr>
                <w:rFonts w:ascii="Calibri" w:hAnsi="Calibri" w:cs="Calibri"/>
                <w:color w:val="010205"/>
                <w:kern w:val="0"/>
              </w:rPr>
            </w:pPr>
          </w:p>
        </w:tc>
        <w:tc>
          <w:tcPr>
            <w:tcW w:w="2149" w:type="dxa"/>
            <w:tcBorders>
              <w:top w:val="single" w:sz="8" w:space="0" w:color="AEAEAE"/>
              <w:left w:val="nil"/>
              <w:bottom w:val="single" w:sz="8" w:space="0" w:color="AEAEAE"/>
              <w:right w:val="nil"/>
            </w:tcBorders>
            <w:shd w:val="clear" w:color="auto" w:fill="E0E0E0"/>
          </w:tcPr>
          <w:p w14:paraId="66C0E9F5"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41" w:type="dxa"/>
            <w:tcBorders>
              <w:top w:val="single" w:sz="8" w:space="0" w:color="AEAEAE"/>
              <w:left w:val="nil"/>
              <w:bottom w:val="single" w:sz="8" w:space="0" w:color="AEAEAE"/>
              <w:right w:val="single" w:sz="8" w:space="0" w:color="E0E0E0"/>
            </w:tcBorders>
            <w:shd w:val="clear" w:color="auto" w:fill="FFFFFF"/>
          </w:tcPr>
          <w:p w14:paraId="11DC4F8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00" w:type="dxa"/>
            <w:tcBorders>
              <w:top w:val="single" w:sz="8" w:space="0" w:color="AEAEAE"/>
              <w:left w:val="single" w:sz="8" w:space="0" w:color="E0E0E0"/>
              <w:bottom w:val="single" w:sz="8" w:space="0" w:color="AEAEAE"/>
              <w:right w:val="single" w:sz="8" w:space="0" w:color="E0E0E0"/>
            </w:tcBorders>
            <w:shd w:val="clear" w:color="auto" w:fill="FFFFFF"/>
          </w:tcPr>
          <w:p w14:paraId="4BE464C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82" w:type="dxa"/>
            <w:tcBorders>
              <w:top w:val="single" w:sz="8" w:space="0" w:color="AEAEAE"/>
              <w:left w:val="single" w:sz="8" w:space="0" w:color="E0E0E0"/>
              <w:bottom w:val="single" w:sz="8" w:space="0" w:color="AEAEAE"/>
              <w:right w:val="single" w:sz="8" w:space="0" w:color="E0E0E0"/>
            </w:tcBorders>
            <w:shd w:val="clear" w:color="auto" w:fill="FFFFFF"/>
          </w:tcPr>
          <w:p w14:paraId="13FB2BF8"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19" w:type="dxa"/>
            <w:tcBorders>
              <w:top w:val="single" w:sz="8" w:space="0" w:color="AEAEAE"/>
              <w:left w:val="single" w:sz="8" w:space="0" w:color="E0E0E0"/>
              <w:bottom w:val="single" w:sz="8" w:space="0" w:color="AEAEAE"/>
              <w:right w:val="single" w:sz="8" w:space="0" w:color="E0E0E0"/>
            </w:tcBorders>
            <w:shd w:val="clear" w:color="auto" w:fill="FFFFFF"/>
          </w:tcPr>
          <w:p w14:paraId="25D27E5F"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23" w:type="dxa"/>
            <w:tcBorders>
              <w:top w:val="single" w:sz="8" w:space="0" w:color="AEAEAE"/>
              <w:left w:val="single" w:sz="8" w:space="0" w:color="E0E0E0"/>
              <w:bottom w:val="single" w:sz="8" w:space="0" w:color="AEAEAE"/>
              <w:right w:val="nil"/>
            </w:tcBorders>
            <w:shd w:val="clear" w:color="auto" w:fill="FFFFFF"/>
            <w:vAlign w:val="center"/>
          </w:tcPr>
          <w:p w14:paraId="1746BB9C" w14:textId="77777777" w:rsidR="00EC387D" w:rsidRPr="0099690B" w:rsidRDefault="00EC387D" w:rsidP="00EC387D">
            <w:pPr>
              <w:autoSpaceDE w:val="0"/>
              <w:autoSpaceDN w:val="0"/>
              <w:adjustRightInd w:val="0"/>
              <w:spacing w:after="0" w:line="240" w:lineRule="auto"/>
              <w:rPr>
                <w:rFonts w:ascii="Calibri" w:hAnsi="Calibri" w:cs="Calibri"/>
                <w:kern w:val="0"/>
              </w:rPr>
            </w:pPr>
          </w:p>
        </w:tc>
      </w:tr>
      <w:tr w:rsidR="00EC387D" w:rsidRPr="0099690B" w14:paraId="1F4A0AF6" w14:textId="77777777" w:rsidTr="00EC387D">
        <w:trPr>
          <w:divId w:val="1357578525"/>
          <w:cantSplit/>
          <w:trHeight w:val="151"/>
        </w:trPr>
        <w:tc>
          <w:tcPr>
            <w:tcW w:w="924" w:type="dxa"/>
            <w:vMerge/>
            <w:tcBorders>
              <w:top w:val="single" w:sz="8" w:space="0" w:color="AEAEAE"/>
              <w:left w:val="nil"/>
              <w:bottom w:val="single" w:sz="8" w:space="0" w:color="152935"/>
              <w:right w:val="nil"/>
            </w:tcBorders>
            <w:shd w:val="clear" w:color="auto" w:fill="E0E0E0"/>
          </w:tcPr>
          <w:p w14:paraId="58193F51" w14:textId="77777777" w:rsidR="00EC387D" w:rsidRPr="0099690B" w:rsidRDefault="00EC387D" w:rsidP="00EC387D">
            <w:pPr>
              <w:autoSpaceDE w:val="0"/>
              <w:autoSpaceDN w:val="0"/>
              <w:adjustRightInd w:val="0"/>
              <w:spacing w:after="0" w:line="240" w:lineRule="auto"/>
              <w:rPr>
                <w:rFonts w:ascii="Calibri" w:hAnsi="Calibri" w:cs="Calibri"/>
                <w:kern w:val="0"/>
              </w:rPr>
            </w:pPr>
          </w:p>
        </w:tc>
        <w:tc>
          <w:tcPr>
            <w:tcW w:w="2149" w:type="dxa"/>
            <w:tcBorders>
              <w:top w:val="single" w:sz="8" w:space="0" w:color="AEAEAE"/>
              <w:left w:val="nil"/>
              <w:bottom w:val="single" w:sz="8" w:space="0" w:color="152935"/>
              <w:right w:val="nil"/>
            </w:tcBorders>
            <w:shd w:val="clear" w:color="auto" w:fill="E0E0E0"/>
          </w:tcPr>
          <w:p w14:paraId="5B9EF0BF"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41" w:type="dxa"/>
            <w:tcBorders>
              <w:top w:val="single" w:sz="8" w:space="0" w:color="AEAEAE"/>
              <w:left w:val="nil"/>
              <w:bottom w:val="single" w:sz="8" w:space="0" w:color="152935"/>
              <w:right w:val="single" w:sz="8" w:space="0" w:color="E0E0E0"/>
            </w:tcBorders>
            <w:shd w:val="clear" w:color="auto" w:fill="FFFFFF"/>
          </w:tcPr>
          <w:p w14:paraId="7B86C5EC"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00" w:type="dxa"/>
            <w:tcBorders>
              <w:top w:val="single" w:sz="8" w:space="0" w:color="AEAEAE"/>
              <w:left w:val="single" w:sz="8" w:space="0" w:color="E0E0E0"/>
              <w:bottom w:val="single" w:sz="8" w:space="0" w:color="152935"/>
              <w:right w:val="single" w:sz="8" w:space="0" w:color="E0E0E0"/>
            </w:tcBorders>
            <w:shd w:val="clear" w:color="auto" w:fill="FFFFFF"/>
          </w:tcPr>
          <w:p w14:paraId="7C63D635"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82" w:type="dxa"/>
            <w:tcBorders>
              <w:top w:val="single" w:sz="8" w:space="0" w:color="AEAEAE"/>
              <w:left w:val="single" w:sz="8" w:space="0" w:color="E0E0E0"/>
              <w:bottom w:val="single" w:sz="8" w:space="0" w:color="152935"/>
              <w:right w:val="single" w:sz="8" w:space="0" w:color="E0E0E0"/>
            </w:tcBorders>
            <w:shd w:val="clear" w:color="auto" w:fill="FFFFFF"/>
          </w:tcPr>
          <w:p w14:paraId="1D1DA99D"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19" w:type="dxa"/>
            <w:tcBorders>
              <w:top w:val="single" w:sz="8" w:space="0" w:color="AEAEAE"/>
              <w:left w:val="single" w:sz="8" w:space="0" w:color="E0E0E0"/>
              <w:bottom w:val="single" w:sz="8" w:space="0" w:color="152935"/>
              <w:right w:val="single" w:sz="8" w:space="0" w:color="E0E0E0"/>
            </w:tcBorders>
            <w:shd w:val="clear" w:color="auto" w:fill="FFFFFF"/>
          </w:tcPr>
          <w:p w14:paraId="1600B757"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23" w:type="dxa"/>
            <w:tcBorders>
              <w:top w:val="single" w:sz="8" w:space="0" w:color="AEAEAE"/>
              <w:left w:val="single" w:sz="8" w:space="0" w:color="E0E0E0"/>
              <w:bottom w:val="single" w:sz="8" w:space="0" w:color="152935"/>
              <w:right w:val="nil"/>
            </w:tcBorders>
            <w:shd w:val="clear" w:color="auto" w:fill="FFFFFF"/>
          </w:tcPr>
          <w:p w14:paraId="34864D23" w14:textId="77777777" w:rsidR="00EC387D" w:rsidRPr="0099690B" w:rsidRDefault="00EC387D" w:rsidP="00EC387D">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0CAFC4FE" w14:textId="77777777" w:rsidTr="00EC387D">
        <w:trPr>
          <w:divId w:val="1357578525"/>
          <w:cantSplit/>
          <w:trHeight w:val="353"/>
        </w:trPr>
        <w:tc>
          <w:tcPr>
            <w:tcW w:w="7938" w:type="dxa"/>
            <w:gridSpan w:val="7"/>
            <w:tcBorders>
              <w:top w:val="nil"/>
              <w:left w:val="nil"/>
              <w:bottom w:val="nil"/>
              <w:right w:val="nil"/>
            </w:tcBorders>
            <w:shd w:val="clear" w:color="auto" w:fill="FFFFFF"/>
          </w:tcPr>
          <w:p w14:paraId="769351A3"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0.01 level (2-tailed).</w:t>
            </w:r>
          </w:p>
        </w:tc>
      </w:tr>
      <w:tr w:rsidR="00EC387D" w:rsidRPr="0099690B" w14:paraId="7A559D06" w14:textId="77777777" w:rsidTr="00EC387D">
        <w:trPr>
          <w:divId w:val="1357578525"/>
          <w:cantSplit/>
          <w:trHeight w:val="333"/>
        </w:trPr>
        <w:tc>
          <w:tcPr>
            <w:tcW w:w="7938" w:type="dxa"/>
            <w:gridSpan w:val="7"/>
            <w:tcBorders>
              <w:top w:val="nil"/>
              <w:left w:val="nil"/>
              <w:bottom w:val="nil"/>
              <w:right w:val="nil"/>
            </w:tcBorders>
            <w:shd w:val="clear" w:color="auto" w:fill="FFFFFF"/>
          </w:tcPr>
          <w:p w14:paraId="4E24F19B" w14:textId="77777777" w:rsidR="00EC387D" w:rsidRPr="0099690B" w:rsidRDefault="00EC387D" w:rsidP="00EC387D">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0.05 level (2-tailed).</w:t>
            </w:r>
          </w:p>
        </w:tc>
      </w:tr>
    </w:tbl>
    <w:p w14:paraId="4EC8BEE9" w14:textId="7FD78540" w:rsidR="001632DD" w:rsidRPr="0099690B" w:rsidRDefault="00F9555A" w:rsidP="00F9555A">
      <w:pPr>
        <w:autoSpaceDE w:val="0"/>
        <w:autoSpaceDN w:val="0"/>
        <w:spacing w:line="480" w:lineRule="auto"/>
        <w:ind w:hanging="426"/>
        <w:divId w:val="1357578525"/>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Lampiran </w:t>
      </w:r>
      <w:r w:rsidR="00792ADE" w:rsidRPr="0099690B">
        <w:rPr>
          <w:rFonts w:ascii="Times New Roman" w:hAnsi="Times New Roman" w:cs="Times New Roman"/>
          <w:b/>
          <w:bCs/>
          <w:sz w:val="24"/>
          <w:szCs w:val="24"/>
          <w:lang w:val="id-ID"/>
        </w:rPr>
        <w:t>6</w:t>
      </w:r>
      <w:r w:rsidRPr="0099690B">
        <w:rPr>
          <w:rFonts w:ascii="Times New Roman" w:hAnsi="Times New Roman" w:cs="Times New Roman"/>
          <w:b/>
          <w:bCs/>
          <w:sz w:val="24"/>
          <w:szCs w:val="24"/>
          <w:lang w:val="id-ID"/>
        </w:rPr>
        <w:t xml:space="preserve"> Uji Validitas Variabel Pengetahuan Perpajakan ( X1)</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p>
    <w:p w14:paraId="12B7AFBB" w14:textId="77777777" w:rsidR="00F9555A" w:rsidRPr="0099690B" w:rsidRDefault="00F9555A" w:rsidP="00F9555A">
      <w:pPr>
        <w:tabs>
          <w:tab w:val="left" w:pos="2805"/>
        </w:tabs>
        <w:rPr>
          <w:rFonts w:ascii="Times New Roman" w:hAnsi="Times New Roman" w:cs="Times New Roman"/>
          <w:sz w:val="24"/>
          <w:szCs w:val="24"/>
          <w:lang w:val="id-ID"/>
        </w:rPr>
      </w:pPr>
    </w:p>
    <w:p w14:paraId="634261CC" w14:textId="77777777" w:rsidR="00EC387D" w:rsidRPr="0099690B" w:rsidRDefault="00EC387D" w:rsidP="00F9555A">
      <w:pPr>
        <w:tabs>
          <w:tab w:val="left" w:pos="2805"/>
        </w:tabs>
        <w:rPr>
          <w:rFonts w:ascii="Times New Roman" w:hAnsi="Times New Roman" w:cs="Times New Roman"/>
          <w:sz w:val="24"/>
          <w:szCs w:val="24"/>
          <w:lang w:val="id-ID"/>
        </w:rPr>
      </w:pPr>
    </w:p>
    <w:p w14:paraId="3D8B4D51" w14:textId="77777777" w:rsidR="00EC387D" w:rsidRPr="0099690B" w:rsidRDefault="00EC387D" w:rsidP="00F9555A">
      <w:pPr>
        <w:tabs>
          <w:tab w:val="left" w:pos="2805"/>
        </w:tabs>
        <w:rPr>
          <w:rFonts w:ascii="Times New Roman" w:hAnsi="Times New Roman" w:cs="Times New Roman"/>
          <w:sz w:val="24"/>
          <w:szCs w:val="24"/>
          <w:lang w:val="id-ID"/>
        </w:rPr>
      </w:pPr>
    </w:p>
    <w:p w14:paraId="470833D5" w14:textId="77777777" w:rsidR="00EC387D" w:rsidRPr="0099690B" w:rsidRDefault="00EC387D" w:rsidP="00F9555A">
      <w:pPr>
        <w:tabs>
          <w:tab w:val="left" w:pos="2805"/>
        </w:tabs>
        <w:rPr>
          <w:rFonts w:ascii="Times New Roman" w:hAnsi="Times New Roman" w:cs="Times New Roman"/>
          <w:sz w:val="24"/>
          <w:szCs w:val="24"/>
          <w:lang w:val="id-ID"/>
        </w:rPr>
      </w:pPr>
    </w:p>
    <w:p w14:paraId="7D328E98" w14:textId="77777777" w:rsidR="00EC387D" w:rsidRPr="0099690B" w:rsidRDefault="00EC387D" w:rsidP="00F9555A">
      <w:pPr>
        <w:tabs>
          <w:tab w:val="left" w:pos="2805"/>
        </w:tabs>
        <w:rPr>
          <w:rFonts w:ascii="Times New Roman" w:hAnsi="Times New Roman" w:cs="Times New Roman"/>
          <w:sz w:val="24"/>
          <w:szCs w:val="24"/>
          <w:lang w:val="id-ID"/>
        </w:rPr>
      </w:pPr>
    </w:p>
    <w:p w14:paraId="569E3BE2" w14:textId="77777777" w:rsidR="00EC387D" w:rsidRPr="0099690B" w:rsidRDefault="00EC387D" w:rsidP="00F9555A">
      <w:pPr>
        <w:tabs>
          <w:tab w:val="left" w:pos="2805"/>
        </w:tabs>
        <w:rPr>
          <w:rFonts w:ascii="Times New Roman" w:hAnsi="Times New Roman" w:cs="Times New Roman"/>
          <w:sz w:val="24"/>
          <w:szCs w:val="24"/>
          <w:lang w:val="id-ID"/>
        </w:rPr>
      </w:pPr>
    </w:p>
    <w:p w14:paraId="42A8E286" w14:textId="77777777" w:rsidR="00EC387D" w:rsidRPr="0099690B" w:rsidRDefault="00EC387D" w:rsidP="00F9555A">
      <w:pPr>
        <w:tabs>
          <w:tab w:val="left" w:pos="2805"/>
        </w:tabs>
        <w:rPr>
          <w:rFonts w:ascii="Times New Roman" w:hAnsi="Times New Roman" w:cs="Times New Roman"/>
          <w:sz w:val="24"/>
          <w:szCs w:val="24"/>
          <w:lang w:val="id-ID"/>
        </w:rPr>
      </w:pPr>
    </w:p>
    <w:p w14:paraId="7F206DFD" w14:textId="77777777" w:rsidR="00EC387D" w:rsidRPr="0099690B" w:rsidRDefault="00EC387D" w:rsidP="00F9555A">
      <w:pPr>
        <w:tabs>
          <w:tab w:val="left" w:pos="2805"/>
        </w:tabs>
        <w:rPr>
          <w:rFonts w:ascii="Times New Roman" w:hAnsi="Times New Roman" w:cs="Times New Roman"/>
          <w:sz w:val="24"/>
          <w:szCs w:val="24"/>
          <w:lang w:val="id-ID"/>
        </w:rPr>
      </w:pPr>
    </w:p>
    <w:p w14:paraId="656FB6CE" w14:textId="77777777" w:rsidR="00F9555A" w:rsidRPr="0099690B" w:rsidRDefault="00F9555A" w:rsidP="00F9555A">
      <w:pPr>
        <w:tabs>
          <w:tab w:val="left" w:pos="2805"/>
        </w:tabs>
        <w:rPr>
          <w:rFonts w:ascii="Times New Roman" w:hAnsi="Times New Roman" w:cs="Times New Roman"/>
          <w:sz w:val="24"/>
          <w:szCs w:val="24"/>
          <w:lang w:val="id-ID"/>
        </w:rPr>
      </w:pPr>
    </w:p>
    <w:p w14:paraId="2C60248D" w14:textId="04E07EFF" w:rsidR="00F9555A" w:rsidRPr="0099690B" w:rsidRDefault="00F9555A" w:rsidP="00F9555A">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7</w:t>
      </w:r>
      <w:r w:rsidRPr="0099690B">
        <w:rPr>
          <w:rFonts w:ascii="Times New Roman" w:hAnsi="Times New Roman" w:cs="Times New Roman"/>
          <w:b/>
          <w:bCs/>
          <w:sz w:val="24"/>
          <w:szCs w:val="24"/>
          <w:lang w:val="id-ID"/>
        </w:rPr>
        <w:t xml:space="preserve"> Uji Validitas Variabel </w:t>
      </w:r>
      <w:r w:rsidR="00A47826" w:rsidRPr="0099690B">
        <w:rPr>
          <w:rFonts w:ascii="Times New Roman" w:hAnsi="Times New Roman" w:cs="Times New Roman"/>
          <w:b/>
          <w:bCs/>
          <w:sz w:val="24"/>
          <w:szCs w:val="24"/>
          <w:lang w:val="id-ID"/>
        </w:rPr>
        <w:t>Sanksi</w:t>
      </w:r>
      <w:r w:rsidRPr="0099690B">
        <w:rPr>
          <w:rFonts w:ascii="Times New Roman" w:hAnsi="Times New Roman" w:cs="Times New Roman"/>
          <w:b/>
          <w:bCs/>
          <w:sz w:val="24"/>
          <w:szCs w:val="24"/>
          <w:lang w:val="id-ID"/>
        </w:rPr>
        <w:t xml:space="preserve"> Perpajakan ( X</w:t>
      </w:r>
      <w:r w:rsidR="00A47826" w:rsidRPr="0099690B">
        <w:rPr>
          <w:rFonts w:ascii="Times New Roman" w:hAnsi="Times New Roman" w:cs="Times New Roman"/>
          <w:b/>
          <w:bCs/>
          <w:sz w:val="24"/>
          <w:szCs w:val="24"/>
          <w:lang w:val="id-ID"/>
        </w:rPr>
        <w:t>2</w:t>
      </w:r>
      <w:r w:rsidRPr="0099690B">
        <w:rPr>
          <w:rFonts w:ascii="Times New Roman" w:hAnsi="Times New Roman" w:cs="Times New Roman"/>
          <w:b/>
          <w:bCs/>
          <w:sz w:val="24"/>
          <w:szCs w:val="24"/>
          <w:lang w:val="id-ID"/>
        </w:rPr>
        <w:t>)</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p>
    <w:tbl>
      <w:tblPr>
        <w:tblpPr w:leftFromText="180" w:rightFromText="180" w:vertAnchor="text" w:tblpY="-23"/>
        <w:tblW w:w="7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999"/>
        <w:gridCol w:w="969"/>
        <w:gridCol w:w="992"/>
        <w:gridCol w:w="851"/>
        <w:gridCol w:w="1133"/>
        <w:gridCol w:w="1134"/>
        <w:gridCol w:w="10"/>
      </w:tblGrid>
      <w:tr w:rsidR="00EC387D" w:rsidRPr="0099690B" w14:paraId="5A07CCBA" w14:textId="77777777" w:rsidTr="00736621">
        <w:trPr>
          <w:cantSplit/>
        </w:trPr>
        <w:tc>
          <w:tcPr>
            <w:tcW w:w="7948" w:type="dxa"/>
            <w:gridSpan w:val="8"/>
            <w:tcBorders>
              <w:top w:val="nil"/>
              <w:left w:val="nil"/>
              <w:bottom w:val="nil"/>
              <w:right w:val="nil"/>
            </w:tcBorders>
            <w:shd w:val="clear" w:color="auto" w:fill="FFFFFF"/>
            <w:vAlign w:val="center"/>
          </w:tcPr>
          <w:p w14:paraId="6F563A4F"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Correlations</w:t>
            </w:r>
          </w:p>
        </w:tc>
      </w:tr>
      <w:tr w:rsidR="00EC387D" w:rsidRPr="0099690B" w14:paraId="69460529" w14:textId="77777777" w:rsidTr="00736621">
        <w:trPr>
          <w:gridAfter w:val="1"/>
          <w:wAfter w:w="10" w:type="dxa"/>
          <w:cantSplit/>
        </w:trPr>
        <w:tc>
          <w:tcPr>
            <w:tcW w:w="2859" w:type="dxa"/>
            <w:gridSpan w:val="2"/>
            <w:tcBorders>
              <w:top w:val="nil"/>
              <w:left w:val="nil"/>
              <w:bottom w:val="single" w:sz="8" w:space="0" w:color="152935"/>
              <w:right w:val="nil"/>
            </w:tcBorders>
            <w:shd w:val="clear" w:color="auto" w:fill="FFFFFF"/>
            <w:vAlign w:val="bottom"/>
          </w:tcPr>
          <w:p w14:paraId="7845E84A" w14:textId="77777777" w:rsidR="00EC387D" w:rsidRPr="0099690B" w:rsidRDefault="00EC387D" w:rsidP="00736621">
            <w:pPr>
              <w:autoSpaceDE w:val="0"/>
              <w:autoSpaceDN w:val="0"/>
              <w:adjustRightInd w:val="0"/>
              <w:spacing w:after="0" w:line="240" w:lineRule="auto"/>
              <w:rPr>
                <w:rFonts w:ascii="Times New Roman" w:hAnsi="Times New Roman" w:cs="Times New Roman"/>
                <w:kern w:val="0"/>
              </w:rPr>
            </w:pPr>
          </w:p>
        </w:tc>
        <w:tc>
          <w:tcPr>
            <w:tcW w:w="969" w:type="dxa"/>
            <w:tcBorders>
              <w:top w:val="nil"/>
              <w:left w:val="nil"/>
              <w:bottom w:val="single" w:sz="8" w:space="0" w:color="152935"/>
              <w:right w:val="single" w:sz="8" w:space="0" w:color="E0E0E0"/>
            </w:tcBorders>
            <w:shd w:val="clear" w:color="auto" w:fill="FFFFFF"/>
            <w:vAlign w:val="bottom"/>
          </w:tcPr>
          <w:p w14:paraId="2CED4E3A" w14:textId="77777777" w:rsidR="00EC387D" w:rsidRPr="0099690B" w:rsidRDefault="00EC387D" w:rsidP="00736621">
            <w:pPr>
              <w:autoSpaceDE w:val="0"/>
              <w:autoSpaceDN w:val="0"/>
              <w:adjustRightInd w:val="0"/>
              <w:spacing w:after="0" w:line="320" w:lineRule="atLeast"/>
              <w:ind w:left="60" w:right="60"/>
              <w:jc w:val="center"/>
              <w:rPr>
                <w:rFonts w:ascii="Arial" w:hAnsi="Arial" w:cs="Arial"/>
                <w:color w:val="264A60"/>
                <w:kern w:val="0"/>
              </w:rPr>
            </w:pPr>
            <w:r w:rsidRPr="0099690B">
              <w:rPr>
                <w:rFonts w:ascii="Arial" w:hAnsi="Arial" w:cs="Arial"/>
                <w:color w:val="264A60"/>
                <w:kern w:val="0"/>
              </w:rPr>
              <w:t>X2.1</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26DEDDEA"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X2.2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EF4217D"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X2.3</w:t>
            </w:r>
          </w:p>
        </w:tc>
        <w:tc>
          <w:tcPr>
            <w:tcW w:w="1133" w:type="dxa"/>
            <w:tcBorders>
              <w:top w:val="nil"/>
              <w:left w:val="single" w:sz="8" w:space="0" w:color="E0E0E0"/>
              <w:bottom w:val="single" w:sz="8" w:space="0" w:color="152935"/>
              <w:right w:val="single" w:sz="8" w:space="0" w:color="E0E0E0"/>
            </w:tcBorders>
            <w:shd w:val="clear" w:color="auto" w:fill="FFFFFF"/>
            <w:vAlign w:val="bottom"/>
          </w:tcPr>
          <w:p w14:paraId="06B59D31"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X2.4</w:t>
            </w:r>
          </w:p>
        </w:tc>
        <w:tc>
          <w:tcPr>
            <w:tcW w:w="1134" w:type="dxa"/>
            <w:tcBorders>
              <w:top w:val="nil"/>
              <w:left w:val="single" w:sz="8" w:space="0" w:color="E0E0E0"/>
              <w:bottom w:val="single" w:sz="8" w:space="0" w:color="152935"/>
              <w:right w:val="nil"/>
            </w:tcBorders>
            <w:shd w:val="clear" w:color="auto" w:fill="FFFFFF"/>
            <w:vAlign w:val="bottom"/>
          </w:tcPr>
          <w:p w14:paraId="005C200B"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TOTAL</w:t>
            </w:r>
          </w:p>
        </w:tc>
      </w:tr>
      <w:tr w:rsidR="00EC387D" w:rsidRPr="0099690B" w14:paraId="0B0E4829" w14:textId="77777777" w:rsidTr="00736621">
        <w:trPr>
          <w:gridAfter w:val="1"/>
          <w:wAfter w:w="10" w:type="dxa"/>
          <w:cantSplit/>
        </w:trPr>
        <w:tc>
          <w:tcPr>
            <w:tcW w:w="860" w:type="dxa"/>
            <w:vMerge w:val="restart"/>
            <w:tcBorders>
              <w:top w:val="single" w:sz="8" w:space="0" w:color="152935"/>
              <w:left w:val="nil"/>
              <w:bottom w:val="nil"/>
              <w:right w:val="nil"/>
            </w:tcBorders>
            <w:shd w:val="clear" w:color="auto" w:fill="E0E0E0"/>
          </w:tcPr>
          <w:p w14:paraId="3E40D47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X2.1</w:t>
            </w:r>
          </w:p>
        </w:tc>
        <w:tc>
          <w:tcPr>
            <w:tcW w:w="1999" w:type="dxa"/>
            <w:tcBorders>
              <w:top w:val="single" w:sz="8" w:space="0" w:color="152935"/>
              <w:left w:val="nil"/>
              <w:bottom w:val="single" w:sz="8" w:space="0" w:color="AEAEAE"/>
              <w:right w:val="nil"/>
            </w:tcBorders>
            <w:shd w:val="clear" w:color="auto" w:fill="E0E0E0"/>
          </w:tcPr>
          <w:p w14:paraId="5823573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5ED569C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969" w:type="dxa"/>
            <w:tcBorders>
              <w:top w:val="single" w:sz="8" w:space="0" w:color="152935"/>
              <w:left w:val="nil"/>
              <w:bottom w:val="single" w:sz="8" w:space="0" w:color="AEAEAE"/>
              <w:right w:val="single" w:sz="8" w:space="0" w:color="E0E0E0"/>
            </w:tcBorders>
            <w:shd w:val="clear" w:color="auto" w:fill="FFFFFF"/>
          </w:tcPr>
          <w:p w14:paraId="3C47520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1723B25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.695</w:t>
            </w:r>
            <w:r w:rsidRPr="0099690B">
              <w:rPr>
                <w:rFonts w:ascii="Calibri" w:hAnsi="Calibri" w:cs="Calibri"/>
                <w:color w:val="010205"/>
                <w:kern w:val="0"/>
                <w:vertAlign w:val="superscript"/>
              </w:rPr>
              <w:t>**</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F7E540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.181</w:t>
            </w:r>
          </w:p>
        </w:tc>
        <w:tc>
          <w:tcPr>
            <w:tcW w:w="1133" w:type="dxa"/>
            <w:tcBorders>
              <w:top w:val="single" w:sz="8" w:space="0" w:color="152935"/>
              <w:left w:val="single" w:sz="8" w:space="0" w:color="E0E0E0"/>
              <w:bottom w:val="single" w:sz="8" w:space="0" w:color="AEAEAE"/>
              <w:right w:val="single" w:sz="8" w:space="0" w:color="E0E0E0"/>
            </w:tcBorders>
            <w:shd w:val="clear" w:color="auto" w:fill="FFFFFF"/>
          </w:tcPr>
          <w:p w14:paraId="3C69895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.205</w:t>
            </w:r>
          </w:p>
        </w:tc>
        <w:tc>
          <w:tcPr>
            <w:tcW w:w="1134" w:type="dxa"/>
            <w:tcBorders>
              <w:top w:val="single" w:sz="8" w:space="0" w:color="152935"/>
              <w:left w:val="single" w:sz="8" w:space="0" w:color="E0E0E0"/>
              <w:bottom w:val="single" w:sz="8" w:space="0" w:color="AEAEAE"/>
              <w:right w:val="nil"/>
            </w:tcBorders>
            <w:shd w:val="clear" w:color="auto" w:fill="FFFFFF"/>
          </w:tcPr>
          <w:p w14:paraId="37C7E7A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.673</w:t>
            </w:r>
            <w:r w:rsidRPr="0099690B">
              <w:rPr>
                <w:rFonts w:ascii="Calibri" w:hAnsi="Calibri" w:cs="Calibri"/>
                <w:color w:val="010205"/>
                <w:kern w:val="0"/>
                <w:vertAlign w:val="superscript"/>
              </w:rPr>
              <w:t>**</w:t>
            </w:r>
          </w:p>
        </w:tc>
      </w:tr>
      <w:tr w:rsidR="00EC387D" w:rsidRPr="0099690B" w14:paraId="081EDD98" w14:textId="77777777" w:rsidTr="00736621">
        <w:trPr>
          <w:gridAfter w:val="1"/>
          <w:wAfter w:w="10" w:type="dxa"/>
          <w:cantSplit/>
        </w:trPr>
        <w:tc>
          <w:tcPr>
            <w:tcW w:w="860" w:type="dxa"/>
            <w:vMerge/>
            <w:tcBorders>
              <w:top w:val="single" w:sz="8" w:space="0" w:color="152935"/>
              <w:left w:val="nil"/>
              <w:bottom w:val="nil"/>
              <w:right w:val="nil"/>
            </w:tcBorders>
            <w:shd w:val="clear" w:color="auto" w:fill="E0E0E0"/>
          </w:tcPr>
          <w:p w14:paraId="3DF30E9B"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3084359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969" w:type="dxa"/>
            <w:tcBorders>
              <w:top w:val="single" w:sz="8" w:space="0" w:color="AEAEAE"/>
              <w:left w:val="nil"/>
              <w:bottom w:val="single" w:sz="8" w:space="0" w:color="AEAEAE"/>
              <w:right w:val="single" w:sz="8" w:space="0" w:color="E0E0E0"/>
            </w:tcBorders>
            <w:shd w:val="clear" w:color="auto" w:fill="FFFFFF"/>
            <w:vAlign w:val="center"/>
          </w:tcPr>
          <w:p w14:paraId="5B0991B0"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26FBF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79DAD5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.264</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4710B92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.204</w:t>
            </w:r>
          </w:p>
        </w:tc>
        <w:tc>
          <w:tcPr>
            <w:tcW w:w="1134" w:type="dxa"/>
            <w:tcBorders>
              <w:top w:val="single" w:sz="8" w:space="0" w:color="AEAEAE"/>
              <w:left w:val="single" w:sz="8" w:space="0" w:color="E0E0E0"/>
              <w:bottom w:val="single" w:sz="8" w:space="0" w:color="AEAEAE"/>
              <w:right w:val="nil"/>
            </w:tcBorders>
            <w:shd w:val="clear" w:color="auto" w:fill="FFFFFF"/>
          </w:tcPr>
          <w:p w14:paraId="679CDED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53339C50" w14:textId="77777777" w:rsidTr="00736621">
        <w:trPr>
          <w:gridAfter w:val="1"/>
          <w:wAfter w:w="10" w:type="dxa"/>
          <w:cantSplit/>
        </w:trPr>
        <w:tc>
          <w:tcPr>
            <w:tcW w:w="860" w:type="dxa"/>
            <w:vMerge/>
            <w:tcBorders>
              <w:top w:val="single" w:sz="8" w:space="0" w:color="152935"/>
              <w:left w:val="nil"/>
              <w:bottom w:val="nil"/>
              <w:right w:val="nil"/>
            </w:tcBorders>
            <w:shd w:val="clear" w:color="auto" w:fill="E0E0E0"/>
          </w:tcPr>
          <w:p w14:paraId="2327B5C3"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4574AD64"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969" w:type="dxa"/>
            <w:tcBorders>
              <w:top w:val="single" w:sz="8" w:space="0" w:color="AEAEAE"/>
              <w:left w:val="nil"/>
              <w:bottom w:val="nil"/>
              <w:right w:val="single" w:sz="8" w:space="0" w:color="E0E0E0"/>
            </w:tcBorders>
            <w:shd w:val="clear" w:color="auto" w:fill="FFFFFF"/>
          </w:tcPr>
          <w:p w14:paraId="282CADF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single" w:sz="8" w:space="0" w:color="E0E0E0"/>
            </w:tcBorders>
            <w:shd w:val="clear" w:color="auto" w:fill="FFFFFF"/>
          </w:tcPr>
          <w:p w14:paraId="551AD85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51" w:type="dxa"/>
            <w:tcBorders>
              <w:top w:val="single" w:sz="8" w:space="0" w:color="AEAEAE"/>
              <w:left w:val="single" w:sz="8" w:space="0" w:color="E0E0E0"/>
              <w:bottom w:val="nil"/>
              <w:right w:val="single" w:sz="8" w:space="0" w:color="E0E0E0"/>
            </w:tcBorders>
            <w:shd w:val="clear" w:color="auto" w:fill="FFFFFF"/>
          </w:tcPr>
          <w:p w14:paraId="01EB366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3" w:type="dxa"/>
            <w:tcBorders>
              <w:top w:val="single" w:sz="8" w:space="0" w:color="AEAEAE"/>
              <w:left w:val="single" w:sz="8" w:space="0" w:color="E0E0E0"/>
              <w:bottom w:val="nil"/>
              <w:right w:val="single" w:sz="8" w:space="0" w:color="E0E0E0"/>
            </w:tcBorders>
            <w:shd w:val="clear" w:color="auto" w:fill="FFFFFF"/>
          </w:tcPr>
          <w:p w14:paraId="37923C3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4" w:type="dxa"/>
            <w:tcBorders>
              <w:top w:val="single" w:sz="8" w:space="0" w:color="AEAEAE"/>
              <w:left w:val="single" w:sz="8" w:space="0" w:color="E0E0E0"/>
              <w:bottom w:val="nil"/>
              <w:right w:val="nil"/>
            </w:tcBorders>
            <w:shd w:val="clear" w:color="auto" w:fill="FFFFFF"/>
          </w:tcPr>
          <w:p w14:paraId="001C27E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42D7B80E" w14:textId="77777777" w:rsidTr="00736621">
        <w:trPr>
          <w:gridAfter w:val="1"/>
          <w:wAfter w:w="10" w:type="dxa"/>
          <w:cantSplit/>
        </w:trPr>
        <w:tc>
          <w:tcPr>
            <w:tcW w:w="860" w:type="dxa"/>
            <w:vMerge w:val="restart"/>
            <w:tcBorders>
              <w:top w:val="single" w:sz="8" w:space="0" w:color="AEAEAE"/>
              <w:left w:val="nil"/>
              <w:bottom w:val="nil"/>
              <w:right w:val="nil"/>
            </w:tcBorders>
            <w:shd w:val="clear" w:color="auto" w:fill="E0E0E0"/>
          </w:tcPr>
          <w:p w14:paraId="7E00894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X2.2</w:t>
            </w:r>
          </w:p>
        </w:tc>
        <w:tc>
          <w:tcPr>
            <w:tcW w:w="1999" w:type="dxa"/>
            <w:tcBorders>
              <w:top w:val="single" w:sz="8" w:space="0" w:color="AEAEAE"/>
              <w:left w:val="nil"/>
              <w:bottom w:val="single" w:sz="8" w:space="0" w:color="AEAEAE"/>
              <w:right w:val="nil"/>
            </w:tcBorders>
            <w:shd w:val="clear" w:color="auto" w:fill="E0E0E0"/>
          </w:tcPr>
          <w:p w14:paraId="759F0CFB"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71C1EF31" w14:textId="77777777" w:rsidR="00EC387D" w:rsidRPr="0099690B" w:rsidRDefault="00EC387D" w:rsidP="00736621">
            <w:pPr>
              <w:autoSpaceDE w:val="0"/>
              <w:autoSpaceDN w:val="0"/>
              <w:adjustRightInd w:val="0"/>
              <w:spacing w:after="0" w:line="320" w:lineRule="atLeast"/>
              <w:ind w:right="60"/>
              <w:rPr>
                <w:rFonts w:ascii="Calibri" w:hAnsi="Calibri" w:cs="Calibri"/>
                <w:color w:val="264A60"/>
                <w:kern w:val="0"/>
              </w:rPr>
            </w:pPr>
            <w:r w:rsidRPr="0099690B">
              <w:rPr>
                <w:rFonts w:ascii="Calibri" w:hAnsi="Calibri" w:cs="Calibri"/>
                <w:color w:val="264A60"/>
                <w:kern w:val="0"/>
              </w:rPr>
              <w:t xml:space="preserve"> Correlation</w:t>
            </w:r>
          </w:p>
        </w:tc>
        <w:tc>
          <w:tcPr>
            <w:tcW w:w="969" w:type="dxa"/>
            <w:tcBorders>
              <w:top w:val="single" w:sz="8" w:space="0" w:color="AEAEAE"/>
              <w:left w:val="nil"/>
              <w:bottom w:val="single" w:sz="8" w:space="0" w:color="AEAEAE"/>
              <w:right w:val="single" w:sz="8" w:space="0" w:color="E0E0E0"/>
            </w:tcBorders>
            <w:shd w:val="clear" w:color="auto" w:fill="FFFFFF"/>
          </w:tcPr>
          <w:p w14:paraId="38022E4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.695</w:t>
            </w:r>
            <w:r w:rsidRPr="0099690B">
              <w:rPr>
                <w:rFonts w:ascii="Calibri" w:hAnsi="Calibri" w:cs="Calibri"/>
                <w:color w:val="010205"/>
                <w:kern w:val="0"/>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6B7116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2420B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.212</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D080D6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.168</w:t>
            </w:r>
          </w:p>
        </w:tc>
        <w:tc>
          <w:tcPr>
            <w:tcW w:w="1134" w:type="dxa"/>
            <w:tcBorders>
              <w:top w:val="single" w:sz="8" w:space="0" w:color="AEAEAE"/>
              <w:left w:val="single" w:sz="8" w:space="0" w:color="E0E0E0"/>
              <w:bottom w:val="single" w:sz="8" w:space="0" w:color="AEAEAE"/>
              <w:right w:val="nil"/>
            </w:tcBorders>
            <w:shd w:val="clear" w:color="auto" w:fill="FFFFFF"/>
          </w:tcPr>
          <w:p w14:paraId="58F8260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.683</w:t>
            </w:r>
            <w:r w:rsidRPr="0099690B">
              <w:rPr>
                <w:rFonts w:ascii="Calibri" w:hAnsi="Calibri" w:cs="Calibri"/>
                <w:color w:val="010205"/>
                <w:kern w:val="0"/>
                <w:vertAlign w:val="superscript"/>
              </w:rPr>
              <w:t>**</w:t>
            </w:r>
          </w:p>
        </w:tc>
      </w:tr>
      <w:tr w:rsidR="00EC387D" w:rsidRPr="0099690B" w14:paraId="35C5A1E5"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68BCBEEF"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2BF5CC77"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969" w:type="dxa"/>
            <w:tcBorders>
              <w:top w:val="single" w:sz="8" w:space="0" w:color="AEAEAE"/>
              <w:left w:val="nil"/>
              <w:bottom w:val="single" w:sz="8" w:space="0" w:color="AEAEAE"/>
              <w:right w:val="single" w:sz="8" w:space="0" w:color="E0E0E0"/>
            </w:tcBorders>
            <w:shd w:val="clear" w:color="auto" w:fill="FFFFFF"/>
          </w:tcPr>
          <w:p w14:paraId="0FB1AB7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0B39CA"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B4BA2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.188</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53560D6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.300</w:t>
            </w:r>
          </w:p>
        </w:tc>
        <w:tc>
          <w:tcPr>
            <w:tcW w:w="1134" w:type="dxa"/>
            <w:tcBorders>
              <w:top w:val="single" w:sz="8" w:space="0" w:color="AEAEAE"/>
              <w:left w:val="single" w:sz="8" w:space="0" w:color="E0E0E0"/>
              <w:bottom w:val="single" w:sz="8" w:space="0" w:color="AEAEAE"/>
              <w:right w:val="nil"/>
            </w:tcBorders>
            <w:shd w:val="clear" w:color="auto" w:fill="FFFFFF"/>
          </w:tcPr>
          <w:p w14:paraId="274C50D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9DAD989"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79E08F9A"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36F1F6B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969" w:type="dxa"/>
            <w:tcBorders>
              <w:top w:val="single" w:sz="8" w:space="0" w:color="AEAEAE"/>
              <w:left w:val="nil"/>
              <w:bottom w:val="nil"/>
              <w:right w:val="single" w:sz="8" w:space="0" w:color="E0E0E0"/>
            </w:tcBorders>
            <w:shd w:val="clear" w:color="auto" w:fill="FFFFFF"/>
          </w:tcPr>
          <w:p w14:paraId="7B938AC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single" w:sz="8" w:space="0" w:color="E0E0E0"/>
            </w:tcBorders>
            <w:shd w:val="clear" w:color="auto" w:fill="FFFFFF"/>
          </w:tcPr>
          <w:p w14:paraId="6640A1A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51" w:type="dxa"/>
            <w:tcBorders>
              <w:top w:val="single" w:sz="8" w:space="0" w:color="AEAEAE"/>
              <w:left w:val="single" w:sz="8" w:space="0" w:color="E0E0E0"/>
              <w:bottom w:val="nil"/>
              <w:right w:val="single" w:sz="8" w:space="0" w:color="E0E0E0"/>
            </w:tcBorders>
            <w:shd w:val="clear" w:color="auto" w:fill="FFFFFF"/>
          </w:tcPr>
          <w:p w14:paraId="5886731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3" w:type="dxa"/>
            <w:tcBorders>
              <w:top w:val="single" w:sz="8" w:space="0" w:color="AEAEAE"/>
              <w:left w:val="single" w:sz="8" w:space="0" w:color="E0E0E0"/>
              <w:bottom w:val="nil"/>
              <w:right w:val="single" w:sz="8" w:space="0" w:color="E0E0E0"/>
            </w:tcBorders>
            <w:shd w:val="clear" w:color="auto" w:fill="FFFFFF"/>
          </w:tcPr>
          <w:p w14:paraId="38F9F0A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4" w:type="dxa"/>
            <w:tcBorders>
              <w:top w:val="single" w:sz="8" w:space="0" w:color="AEAEAE"/>
              <w:left w:val="single" w:sz="8" w:space="0" w:color="E0E0E0"/>
              <w:bottom w:val="nil"/>
              <w:right w:val="nil"/>
            </w:tcBorders>
            <w:shd w:val="clear" w:color="auto" w:fill="FFFFFF"/>
          </w:tcPr>
          <w:p w14:paraId="6792127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2680C69A" w14:textId="77777777" w:rsidTr="00736621">
        <w:trPr>
          <w:gridAfter w:val="1"/>
          <w:wAfter w:w="10" w:type="dxa"/>
          <w:cantSplit/>
        </w:trPr>
        <w:tc>
          <w:tcPr>
            <w:tcW w:w="860" w:type="dxa"/>
            <w:vMerge w:val="restart"/>
            <w:tcBorders>
              <w:top w:val="single" w:sz="8" w:space="0" w:color="AEAEAE"/>
              <w:left w:val="nil"/>
              <w:bottom w:val="nil"/>
              <w:right w:val="nil"/>
            </w:tcBorders>
            <w:shd w:val="clear" w:color="auto" w:fill="E0E0E0"/>
          </w:tcPr>
          <w:p w14:paraId="0BD83E1B"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X2.3</w:t>
            </w:r>
          </w:p>
        </w:tc>
        <w:tc>
          <w:tcPr>
            <w:tcW w:w="1999" w:type="dxa"/>
            <w:tcBorders>
              <w:top w:val="single" w:sz="8" w:space="0" w:color="AEAEAE"/>
              <w:left w:val="nil"/>
              <w:bottom w:val="single" w:sz="8" w:space="0" w:color="AEAEAE"/>
              <w:right w:val="nil"/>
            </w:tcBorders>
            <w:shd w:val="clear" w:color="auto" w:fill="E0E0E0"/>
          </w:tcPr>
          <w:p w14:paraId="01D3436A"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20CDF66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969" w:type="dxa"/>
            <w:tcBorders>
              <w:top w:val="single" w:sz="8" w:space="0" w:color="AEAEAE"/>
              <w:left w:val="nil"/>
              <w:bottom w:val="single" w:sz="8" w:space="0" w:color="AEAEAE"/>
              <w:right w:val="single" w:sz="8" w:space="0" w:color="E0E0E0"/>
            </w:tcBorders>
            <w:shd w:val="clear" w:color="auto" w:fill="FFFFFF"/>
          </w:tcPr>
          <w:p w14:paraId="187380E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.181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225DFF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20DAE5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01E7295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.499</w:t>
            </w:r>
            <w:r w:rsidRPr="0099690B">
              <w:rPr>
                <w:rFonts w:ascii="Calibri" w:hAnsi="Calibri" w:cs="Calibri"/>
                <w:color w:val="010205"/>
                <w:kern w:val="0"/>
                <w:vertAlign w:val="superscript"/>
              </w:rPr>
              <w:t>**</w:t>
            </w:r>
          </w:p>
        </w:tc>
        <w:tc>
          <w:tcPr>
            <w:tcW w:w="1134" w:type="dxa"/>
            <w:tcBorders>
              <w:top w:val="single" w:sz="8" w:space="0" w:color="AEAEAE"/>
              <w:left w:val="single" w:sz="8" w:space="0" w:color="E0E0E0"/>
              <w:bottom w:val="single" w:sz="8" w:space="0" w:color="AEAEAE"/>
              <w:right w:val="nil"/>
            </w:tcBorders>
            <w:shd w:val="clear" w:color="auto" w:fill="FFFFFF"/>
          </w:tcPr>
          <w:p w14:paraId="1C2A86C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.725</w:t>
            </w:r>
            <w:r w:rsidRPr="0099690B">
              <w:rPr>
                <w:rFonts w:ascii="Calibri" w:hAnsi="Calibri" w:cs="Calibri"/>
                <w:color w:val="010205"/>
                <w:kern w:val="0"/>
                <w:vertAlign w:val="superscript"/>
              </w:rPr>
              <w:t>**</w:t>
            </w:r>
          </w:p>
        </w:tc>
      </w:tr>
      <w:tr w:rsidR="00EC387D" w:rsidRPr="0099690B" w14:paraId="5E8EEB25"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354FD1AC"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522B7126"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969" w:type="dxa"/>
            <w:tcBorders>
              <w:top w:val="single" w:sz="8" w:space="0" w:color="AEAEAE"/>
              <w:left w:val="nil"/>
              <w:bottom w:val="single" w:sz="8" w:space="0" w:color="AEAEAE"/>
              <w:right w:val="single" w:sz="8" w:space="0" w:color="E0E0E0"/>
            </w:tcBorders>
            <w:shd w:val="clear" w:color="auto" w:fill="FFFFFF"/>
          </w:tcPr>
          <w:p w14:paraId="67A0AB7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.264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DE432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C309FA"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1B62C1B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.001</w:t>
            </w:r>
          </w:p>
        </w:tc>
        <w:tc>
          <w:tcPr>
            <w:tcW w:w="1134" w:type="dxa"/>
            <w:tcBorders>
              <w:top w:val="single" w:sz="8" w:space="0" w:color="AEAEAE"/>
              <w:left w:val="single" w:sz="8" w:space="0" w:color="E0E0E0"/>
              <w:bottom w:val="single" w:sz="8" w:space="0" w:color="AEAEAE"/>
              <w:right w:val="nil"/>
            </w:tcBorders>
            <w:shd w:val="clear" w:color="auto" w:fill="FFFFFF"/>
          </w:tcPr>
          <w:p w14:paraId="36AE7A1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0546543E"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2BDFD105"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446279D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969" w:type="dxa"/>
            <w:tcBorders>
              <w:top w:val="single" w:sz="8" w:space="0" w:color="AEAEAE"/>
              <w:left w:val="nil"/>
              <w:bottom w:val="nil"/>
              <w:right w:val="single" w:sz="8" w:space="0" w:color="E0E0E0"/>
            </w:tcBorders>
            <w:shd w:val="clear" w:color="auto" w:fill="FFFFFF"/>
          </w:tcPr>
          <w:p w14:paraId="10E922D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single" w:sz="8" w:space="0" w:color="E0E0E0"/>
            </w:tcBorders>
            <w:shd w:val="clear" w:color="auto" w:fill="FFFFFF"/>
          </w:tcPr>
          <w:p w14:paraId="5AE9937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51" w:type="dxa"/>
            <w:tcBorders>
              <w:top w:val="single" w:sz="8" w:space="0" w:color="AEAEAE"/>
              <w:left w:val="single" w:sz="8" w:space="0" w:color="E0E0E0"/>
              <w:bottom w:val="nil"/>
              <w:right w:val="single" w:sz="8" w:space="0" w:color="E0E0E0"/>
            </w:tcBorders>
            <w:shd w:val="clear" w:color="auto" w:fill="FFFFFF"/>
          </w:tcPr>
          <w:p w14:paraId="4DCB8A3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3" w:type="dxa"/>
            <w:tcBorders>
              <w:top w:val="single" w:sz="8" w:space="0" w:color="AEAEAE"/>
              <w:left w:val="single" w:sz="8" w:space="0" w:color="E0E0E0"/>
              <w:bottom w:val="nil"/>
              <w:right w:val="single" w:sz="8" w:space="0" w:color="E0E0E0"/>
            </w:tcBorders>
            <w:shd w:val="clear" w:color="auto" w:fill="FFFFFF"/>
          </w:tcPr>
          <w:p w14:paraId="1481F9C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4" w:type="dxa"/>
            <w:tcBorders>
              <w:top w:val="single" w:sz="8" w:space="0" w:color="AEAEAE"/>
              <w:left w:val="single" w:sz="8" w:space="0" w:color="E0E0E0"/>
              <w:bottom w:val="nil"/>
              <w:right w:val="nil"/>
            </w:tcBorders>
            <w:shd w:val="clear" w:color="auto" w:fill="FFFFFF"/>
          </w:tcPr>
          <w:p w14:paraId="59574D8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7D649157" w14:textId="77777777" w:rsidTr="00736621">
        <w:trPr>
          <w:gridAfter w:val="1"/>
          <w:wAfter w:w="10" w:type="dxa"/>
          <w:cantSplit/>
        </w:trPr>
        <w:tc>
          <w:tcPr>
            <w:tcW w:w="860" w:type="dxa"/>
            <w:vMerge w:val="restart"/>
            <w:tcBorders>
              <w:top w:val="single" w:sz="8" w:space="0" w:color="AEAEAE"/>
              <w:left w:val="nil"/>
              <w:bottom w:val="nil"/>
              <w:right w:val="nil"/>
            </w:tcBorders>
            <w:shd w:val="clear" w:color="auto" w:fill="E0E0E0"/>
          </w:tcPr>
          <w:p w14:paraId="761A8F5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X2.4</w:t>
            </w:r>
          </w:p>
        </w:tc>
        <w:tc>
          <w:tcPr>
            <w:tcW w:w="1999" w:type="dxa"/>
            <w:tcBorders>
              <w:top w:val="single" w:sz="8" w:space="0" w:color="AEAEAE"/>
              <w:left w:val="nil"/>
              <w:bottom w:val="single" w:sz="8" w:space="0" w:color="AEAEAE"/>
              <w:right w:val="nil"/>
            </w:tcBorders>
            <w:shd w:val="clear" w:color="auto" w:fill="E0E0E0"/>
          </w:tcPr>
          <w:p w14:paraId="73F9B4A6"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4D943F69"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969" w:type="dxa"/>
            <w:tcBorders>
              <w:top w:val="single" w:sz="8" w:space="0" w:color="AEAEAE"/>
              <w:left w:val="nil"/>
              <w:bottom w:val="single" w:sz="8" w:space="0" w:color="AEAEAE"/>
              <w:right w:val="single" w:sz="8" w:space="0" w:color="E0E0E0"/>
            </w:tcBorders>
            <w:shd w:val="clear" w:color="auto" w:fill="FFFFFF"/>
          </w:tcPr>
          <w:p w14:paraId="4B5189C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21F104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.168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BF3E3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.499</w:t>
            </w:r>
            <w:r w:rsidRPr="0099690B">
              <w:rPr>
                <w:rFonts w:ascii="Calibri" w:hAnsi="Calibri" w:cs="Calibri"/>
                <w:color w:val="010205"/>
                <w:kern w:val="0"/>
                <w:vertAlign w:val="superscript"/>
              </w:rPr>
              <w:t>**</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5FC3A5F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134" w:type="dxa"/>
            <w:tcBorders>
              <w:top w:val="single" w:sz="8" w:space="0" w:color="AEAEAE"/>
              <w:left w:val="single" w:sz="8" w:space="0" w:color="E0E0E0"/>
              <w:bottom w:val="single" w:sz="8" w:space="0" w:color="AEAEAE"/>
              <w:right w:val="nil"/>
            </w:tcBorders>
            <w:shd w:val="clear" w:color="auto" w:fill="FFFFFF"/>
          </w:tcPr>
          <w:p w14:paraId="6FC1EB1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.719</w:t>
            </w:r>
            <w:r w:rsidRPr="0099690B">
              <w:rPr>
                <w:rFonts w:ascii="Calibri" w:hAnsi="Calibri" w:cs="Calibri"/>
                <w:color w:val="010205"/>
                <w:kern w:val="0"/>
                <w:vertAlign w:val="superscript"/>
              </w:rPr>
              <w:t>**</w:t>
            </w:r>
          </w:p>
        </w:tc>
      </w:tr>
      <w:tr w:rsidR="00EC387D" w:rsidRPr="0099690B" w14:paraId="0933E87E"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1628BB9B"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33B1ECAC"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969" w:type="dxa"/>
            <w:tcBorders>
              <w:top w:val="single" w:sz="8" w:space="0" w:color="AEAEAE"/>
              <w:left w:val="nil"/>
              <w:bottom w:val="single" w:sz="8" w:space="0" w:color="AEAEAE"/>
              <w:right w:val="single" w:sz="8" w:space="0" w:color="E0E0E0"/>
            </w:tcBorders>
            <w:shd w:val="clear" w:color="auto" w:fill="FFFFFF"/>
          </w:tcPr>
          <w:p w14:paraId="4BD1414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5C1FC8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E00FE8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.001</w:t>
            </w:r>
          </w:p>
        </w:tc>
        <w:tc>
          <w:tcPr>
            <w:tcW w:w="11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30C806"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134" w:type="dxa"/>
            <w:tcBorders>
              <w:top w:val="single" w:sz="8" w:space="0" w:color="AEAEAE"/>
              <w:left w:val="single" w:sz="8" w:space="0" w:color="E0E0E0"/>
              <w:bottom w:val="single" w:sz="8" w:space="0" w:color="AEAEAE"/>
              <w:right w:val="nil"/>
            </w:tcBorders>
            <w:shd w:val="clear" w:color="auto" w:fill="FFFFFF"/>
          </w:tcPr>
          <w:p w14:paraId="65765F5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0106FF8" w14:textId="77777777" w:rsidTr="00736621">
        <w:trPr>
          <w:gridAfter w:val="1"/>
          <w:wAfter w:w="10" w:type="dxa"/>
          <w:cantSplit/>
        </w:trPr>
        <w:tc>
          <w:tcPr>
            <w:tcW w:w="860" w:type="dxa"/>
            <w:vMerge/>
            <w:tcBorders>
              <w:top w:val="single" w:sz="8" w:space="0" w:color="AEAEAE"/>
              <w:left w:val="nil"/>
              <w:bottom w:val="nil"/>
              <w:right w:val="nil"/>
            </w:tcBorders>
            <w:shd w:val="clear" w:color="auto" w:fill="E0E0E0"/>
          </w:tcPr>
          <w:p w14:paraId="276AEE7C"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4C4BD42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969" w:type="dxa"/>
            <w:tcBorders>
              <w:top w:val="single" w:sz="8" w:space="0" w:color="AEAEAE"/>
              <w:left w:val="nil"/>
              <w:bottom w:val="nil"/>
              <w:right w:val="single" w:sz="8" w:space="0" w:color="E0E0E0"/>
            </w:tcBorders>
            <w:shd w:val="clear" w:color="auto" w:fill="FFFFFF"/>
          </w:tcPr>
          <w:p w14:paraId="1417A6F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single" w:sz="8" w:space="0" w:color="E0E0E0"/>
            </w:tcBorders>
            <w:shd w:val="clear" w:color="auto" w:fill="FFFFFF"/>
          </w:tcPr>
          <w:p w14:paraId="6A6D9C7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51" w:type="dxa"/>
            <w:tcBorders>
              <w:top w:val="single" w:sz="8" w:space="0" w:color="AEAEAE"/>
              <w:left w:val="single" w:sz="8" w:space="0" w:color="E0E0E0"/>
              <w:bottom w:val="nil"/>
              <w:right w:val="single" w:sz="8" w:space="0" w:color="E0E0E0"/>
            </w:tcBorders>
            <w:shd w:val="clear" w:color="auto" w:fill="FFFFFF"/>
          </w:tcPr>
          <w:p w14:paraId="0A192ED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3" w:type="dxa"/>
            <w:tcBorders>
              <w:top w:val="single" w:sz="8" w:space="0" w:color="AEAEAE"/>
              <w:left w:val="single" w:sz="8" w:space="0" w:color="E0E0E0"/>
              <w:bottom w:val="nil"/>
              <w:right w:val="single" w:sz="8" w:space="0" w:color="E0E0E0"/>
            </w:tcBorders>
            <w:shd w:val="clear" w:color="auto" w:fill="FFFFFF"/>
          </w:tcPr>
          <w:p w14:paraId="0325E5B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4" w:type="dxa"/>
            <w:tcBorders>
              <w:top w:val="single" w:sz="8" w:space="0" w:color="AEAEAE"/>
              <w:left w:val="single" w:sz="8" w:space="0" w:color="E0E0E0"/>
              <w:bottom w:val="nil"/>
              <w:right w:val="nil"/>
            </w:tcBorders>
            <w:shd w:val="clear" w:color="auto" w:fill="FFFFFF"/>
          </w:tcPr>
          <w:p w14:paraId="5FEB470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4400A87" w14:textId="77777777" w:rsidTr="00736621">
        <w:trPr>
          <w:gridAfter w:val="1"/>
          <w:wAfter w:w="10" w:type="dxa"/>
          <w:cantSplit/>
        </w:trPr>
        <w:tc>
          <w:tcPr>
            <w:tcW w:w="860" w:type="dxa"/>
            <w:vMerge w:val="restart"/>
            <w:tcBorders>
              <w:top w:val="single" w:sz="8" w:space="0" w:color="AEAEAE"/>
              <w:left w:val="nil"/>
              <w:bottom w:val="single" w:sz="8" w:space="0" w:color="152935"/>
              <w:right w:val="nil"/>
            </w:tcBorders>
            <w:shd w:val="clear" w:color="auto" w:fill="E0E0E0"/>
          </w:tcPr>
          <w:p w14:paraId="71A4762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TOTAL</w:t>
            </w:r>
          </w:p>
        </w:tc>
        <w:tc>
          <w:tcPr>
            <w:tcW w:w="1999" w:type="dxa"/>
            <w:tcBorders>
              <w:top w:val="single" w:sz="8" w:space="0" w:color="AEAEAE"/>
              <w:left w:val="nil"/>
              <w:bottom w:val="single" w:sz="8" w:space="0" w:color="AEAEAE"/>
              <w:right w:val="nil"/>
            </w:tcBorders>
            <w:shd w:val="clear" w:color="auto" w:fill="E0E0E0"/>
          </w:tcPr>
          <w:p w14:paraId="4D568A91"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0C0EBE0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969" w:type="dxa"/>
            <w:tcBorders>
              <w:top w:val="single" w:sz="8" w:space="0" w:color="AEAEAE"/>
              <w:left w:val="nil"/>
              <w:bottom w:val="single" w:sz="8" w:space="0" w:color="AEAEAE"/>
              <w:right w:val="single" w:sz="8" w:space="0" w:color="E0E0E0"/>
            </w:tcBorders>
            <w:shd w:val="clear" w:color="auto" w:fill="FFFFFF"/>
          </w:tcPr>
          <w:p w14:paraId="2C9C2AB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.673</w:t>
            </w:r>
            <w:r w:rsidRPr="0099690B">
              <w:rPr>
                <w:rFonts w:ascii="Calibri" w:hAnsi="Calibri" w:cs="Calibri"/>
                <w:color w:val="010205"/>
                <w:kern w:val="0"/>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E1EAB9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.683</w:t>
            </w:r>
            <w:r w:rsidRPr="0099690B">
              <w:rPr>
                <w:rFonts w:ascii="Calibri" w:hAnsi="Calibri" w:cs="Calibri"/>
                <w:color w:val="010205"/>
                <w:kern w:val="0"/>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9A9407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.725</w:t>
            </w:r>
            <w:r w:rsidRPr="0099690B">
              <w:rPr>
                <w:rFonts w:ascii="Calibri" w:hAnsi="Calibri" w:cs="Calibri"/>
                <w:color w:val="010205"/>
                <w:kern w:val="0"/>
                <w:vertAlign w:val="superscript"/>
              </w:rPr>
              <w:t>**</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6D1A8D5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.719</w:t>
            </w:r>
            <w:r w:rsidRPr="0099690B">
              <w:rPr>
                <w:rFonts w:ascii="Calibri" w:hAnsi="Calibri" w:cs="Calibri"/>
                <w:color w:val="010205"/>
                <w:kern w:val="0"/>
                <w:vertAlign w:val="superscript"/>
              </w:rPr>
              <w:t>**</w:t>
            </w:r>
          </w:p>
        </w:tc>
        <w:tc>
          <w:tcPr>
            <w:tcW w:w="1134" w:type="dxa"/>
            <w:tcBorders>
              <w:top w:val="single" w:sz="8" w:space="0" w:color="AEAEAE"/>
              <w:left w:val="single" w:sz="8" w:space="0" w:color="E0E0E0"/>
              <w:bottom w:val="single" w:sz="8" w:space="0" w:color="AEAEAE"/>
              <w:right w:val="nil"/>
            </w:tcBorders>
            <w:shd w:val="clear" w:color="auto" w:fill="FFFFFF"/>
          </w:tcPr>
          <w:p w14:paraId="2EADFFE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r>
      <w:tr w:rsidR="00EC387D" w:rsidRPr="0099690B" w14:paraId="104AD16E" w14:textId="77777777" w:rsidTr="00736621">
        <w:trPr>
          <w:gridAfter w:val="1"/>
          <w:wAfter w:w="10" w:type="dxa"/>
          <w:cantSplit/>
        </w:trPr>
        <w:tc>
          <w:tcPr>
            <w:tcW w:w="860" w:type="dxa"/>
            <w:vMerge/>
            <w:tcBorders>
              <w:top w:val="single" w:sz="8" w:space="0" w:color="AEAEAE"/>
              <w:left w:val="nil"/>
              <w:bottom w:val="single" w:sz="8" w:space="0" w:color="152935"/>
              <w:right w:val="nil"/>
            </w:tcBorders>
            <w:shd w:val="clear" w:color="auto" w:fill="E0E0E0"/>
          </w:tcPr>
          <w:p w14:paraId="07E0B84F"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530B6B51"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969" w:type="dxa"/>
            <w:tcBorders>
              <w:top w:val="single" w:sz="8" w:space="0" w:color="AEAEAE"/>
              <w:left w:val="nil"/>
              <w:bottom w:val="single" w:sz="8" w:space="0" w:color="AEAEAE"/>
              <w:right w:val="single" w:sz="8" w:space="0" w:color="E0E0E0"/>
            </w:tcBorders>
            <w:shd w:val="clear" w:color="auto" w:fill="FFFFFF"/>
          </w:tcPr>
          <w:p w14:paraId="7820DA3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F6151D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8E874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133" w:type="dxa"/>
            <w:tcBorders>
              <w:top w:val="single" w:sz="8" w:space="0" w:color="AEAEAE"/>
              <w:left w:val="single" w:sz="8" w:space="0" w:color="E0E0E0"/>
              <w:bottom w:val="single" w:sz="8" w:space="0" w:color="AEAEAE"/>
              <w:right w:val="single" w:sz="8" w:space="0" w:color="E0E0E0"/>
            </w:tcBorders>
            <w:shd w:val="clear" w:color="auto" w:fill="FFFFFF"/>
          </w:tcPr>
          <w:p w14:paraId="3DE9135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134" w:type="dxa"/>
            <w:tcBorders>
              <w:top w:val="single" w:sz="8" w:space="0" w:color="AEAEAE"/>
              <w:left w:val="single" w:sz="8" w:space="0" w:color="E0E0E0"/>
              <w:bottom w:val="single" w:sz="8" w:space="0" w:color="AEAEAE"/>
              <w:right w:val="nil"/>
            </w:tcBorders>
            <w:shd w:val="clear" w:color="auto" w:fill="FFFFFF"/>
            <w:vAlign w:val="center"/>
          </w:tcPr>
          <w:p w14:paraId="3197314B" w14:textId="77777777" w:rsidR="00EC387D" w:rsidRPr="0099690B" w:rsidRDefault="00EC387D" w:rsidP="00736621">
            <w:pPr>
              <w:autoSpaceDE w:val="0"/>
              <w:autoSpaceDN w:val="0"/>
              <w:adjustRightInd w:val="0"/>
              <w:spacing w:after="0" w:line="240" w:lineRule="auto"/>
              <w:rPr>
                <w:rFonts w:ascii="Calibri" w:hAnsi="Calibri" w:cs="Calibri"/>
                <w:kern w:val="0"/>
              </w:rPr>
            </w:pPr>
          </w:p>
        </w:tc>
      </w:tr>
      <w:tr w:rsidR="00EC387D" w:rsidRPr="0099690B" w14:paraId="2779E315" w14:textId="77777777" w:rsidTr="00736621">
        <w:trPr>
          <w:gridAfter w:val="1"/>
          <w:wAfter w:w="10" w:type="dxa"/>
          <w:cantSplit/>
        </w:trPr>
        <w:tc>
          <w:tcPr>
            <w:tcW w:w="860" w:type="dxa"/>
            <w:vMerge/>
            <w:tcBorders>
              <w:top w:val="single" w:sz="8" w:space="0" w:color="AEAEAE"/>
              <w:left w:val="nil"/>
              <w:bottom w:val="single" w:sz="8" w:space="0" w:color="152935"/>
              <w:right w:val="nil"/>
            </w:tcBorders>
            <w:shd w:val="clear" w:color="auto" w:fill="E0E0E0"/>
          </w:tcPr>
          <w:p w14:paraId="215131DE"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999" w:type="dxa"/>
            <w:tcBorders>
              <w:top w:val="single" w:sz="8" w:space="0" w:color="AEAEAE"/>
              <w:left w:val="nil"/>
              <w:bottom w:val="single" w:sz="8" w:space="0" w:color="152935"/>
              <w:right w:val="nil"/>
            </w:tcBorders>
            <w:shd w:val="clear" w:color="auto" w:fill="E0E0E0"/>
          </w:tcPr>
          <w:p w14:paraId="42F2E15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969" w:type="dxa"/>
            <w:tcBorders>
              <w:top w:val="single" w:sz="8" w:space="0" w:color="AEAEAE"/>
              <w:left w:val="nil"/>
              <w:bottom w:val="single" w:sz="8" w:space="0" w:color="152935"/>
              <w:right w:val="single" w:sz="8" w:space="0" w:color="E0E0E0"/>
            </w:tcBorders>
            <w:shd w:val="clear" w:color="auto" w:fill="FFFFFF"/>
          </w:tcPr>
          <w:p w14:paraId="7ABCDD8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A8BE3C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23AE31D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3" w:type="dxa"/>
            <w:tcBorders>
              <w:top w:val="single" w:sz="8" w:space="0" w:color="AEAEAE"/>
              <w:left w:val="single" w:sz="8" w:space="0" w:color="E0E0E0"/>
              <w:bottom w:val="single" w:sz="8" w:space="0" w:color="152935"/>
              <w:right w:val="single" w:sz="8" w:space="0" w:color="E0E0E0"/>
            </w:tcBorders>
            <w:shd w:val="clear" w:color="auto" w:fill="FFFFFF"/>
          </w:tcPr>
          <w:p w14:paraId="6CBA07A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134" w:type="dxa"/>
            <w:tcBorders>
              <w:top w:val="single" w:sz="8" w:space="0" w:color="AEAEAE"/>
              <w:left w:val="single" w:sz="8" w:space="0" w:color="E0E0E0"/>
              <w:bottom w:val="single" w:sz="8" w:space="0" w:color="152935"/>
              <w:right w:val="nil"/>
            </w:tcBorders>
            <w:shd w:val="clear" w:color="auto" w:fill="FFFFFF"/>
          </w:tcPr>
          <w:p w14:paraId="37C54F2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270D1709" w14:textId="77777777" w:rsidTr="00736621">
        <w:trPr>
          <w:cantSplit/>
        </w:trPr>
        <w:tc>
          <w:tcPr>
            <w:tcW w:w="7948" w:type="dxa"/>
            <w:gridSpan w:val="8"/>
            <w:tcBorders>
              <w:top w:val="nil"/>
              <w:left w:val="nil"/>
              <w:bottom w:val="nil"/>
              <w:right w:val="nil"/>
            </w:tcBorders>
            <w:shd w:val="clear" w:color="auto" w:fill="FFFFFF"/>
          </w:tcPr>
          <w:p w14:paraId="0A096FA7"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0.01 level (2-tailed).</w:t>
            </w:r>
          </w:p>
        </w:tc>
      </w:tr>
    </w:tbl>
    <w:p w14:paraId="6DD4DA69" w14:textId="77777777" w:rsidR="00F9555A" w:rsidRPr="0099690B" w:rsidRDefault="00F9555A" w:rsidP="00F9555A">
      <w:pPr>
        <w:autoSpaceDE w:val="0"/>
        <w:autoSpaceDN w:val="0"/>
        <w:spacing w:line="480" w:lineRule="auto"/>
        <w:rPr>
          <w:rFonts w:ascii="Times New Roman" w:hAnsi="Times New Roman" w:cs="Times New Roman"/>
          <w:b/>
          <w:bCs/>
          <w:sz w:val="24"/>
          <w:szCs w:val="24"/>
          <w:lang w:val="id-ID"/>
        </w:rPr>
      </w:pPr>
    </w:p>
    <w:p w14:paraId="2FC809D7" w14:textId="77777777" w:rsidR="00F9555A" w:rsidRPr="0099690B" w:rsidRDefault="00F9555A" w:rsidP="00F9555A">
      <w:pPr>
        <w:autoSpaceDE w:val="0"/>
        <w:autoSpaceDN w:val="0"/>
        <w:spacing w:line="480" w:lineRule="auto"/>
        <w:ind w:hanging="426"/>
        <w:rPr>
          <w:rFonts w:ascii="Times New Roman" w:hAnsi="Times New Roman" w:cs="Times New Roman"/>
          <w:b/>
          <w:bCs/>
          <w:sz w:val="24"/>
          <w:szCs w:val="24"/>
          <w:lang w:val="id-ID"/>
        </w:rPr>
      </w:pPr>
    </w:p>
    <w:p w14:paraId="389896AB" w14:textId="77777777" w:rsidR="00F9555A" w:rsidRPr="0099690B" w:rsidRDefault="00F9555A" w:rsidP="00F9555A">
      <w:pPr>
        <w:tabs>
          <w:tab w:val="left" w:pos="2805"/>
        </w:tabs>
        <w:rPr>
          <w:rFonts w:ascii="Times New Roman" w:hAnsi="Times New Roman" w:cs="Times New Roman"/>
          <w:sz w:val="24"/>
          <w:szCs w:val="24"/>
          <w:lang w:val="id-ID"/>
        </w:rPr>
      </w:pPr>
    </w:p>
    <w:p w14:paraId="57F0A1DF" w14:textId="77777777" w:rsidR="00A47826" w:rsidRPr="0099690B" w:rsidRDefault="00A47826" w:rsidP="00F9555A">
      <w:pPr>
        <w:tabs>
          <w:tab w:val="left" w:pos="2805"/>
        </w:tabs>
        <w:rPr>
          <w:rFonts w:ascii="Times New Roman" w:hAnsi="Times New Roman" w:cs="Times New Roman"/>
          <w:sz w:val="24"/>
          <w:szCs w:val="24"/>
          <w:lang w:val="id-ID"/>
        </w:rPr>
      </w:pPr>
    </w:p>
    <w:p w14:paraId="2B91D1DA" w14:textId="77777777" w:rsidR="00A47826" w:rsidRPr="0099690B" w:rsidRDefault="00A47826" w:rsidP="00F9555A">
      <w:pPr>
        <w:tabs>
          <w:tab w:val="left" w:pos="2805"/>
        </w:tabs>
        <w:rPr>
          <w:rFonts w:ascii="Times New Roman" w:hAnsi="Times New Roman" w:cs="Times New Roman"/>
          <w:sz w:val="24"/>
          <w:szCs w:val="24"/>
          <w:lang w:val="id-ID"/>
        </w:rPr>
      </w:pPr>
    </w:p>
    <w:p w14:paraId="0442C16F" w14:textId="77777777" w:rsidR="00A47826" w:rsidRPr="0099690B" w:rsidRDefault="00A47826" w:rsidP="00F9555A">
      <w:pPr>
        <w:tabs>
          <w:tab w:val="left" w:pos="2805"/>
        </w:tabs>
        <w:rPr>
          <w:rFonts w:ascii="Times New Roman" w:hAnsi="Times New Roman" w:cs="Times New Roman"/>
          <w:sz w:val="24"/>
          <w:szCs w:val="24"/>
          <w:lang w:val="id-ID"/>
        </w:rPr>
      </w:pPr>
    </w:p>
    <w:p w14:paraId="24BA08B4" w14:textId="77777777" w:rsidR="00792ADE" w:rsidRPr="0099690B" w:rsidRDefault="00792ADE" w:rsidP="00F9555A">
      <w:pPr>
        <w:tabs>
          <w:tab w:val="left" w:pos="2805"/>
        </w:tabs>
        <w:rPr>
          <w:rFonts w:ascii="Times New Roman" w:hAnsi="Times New Roman" w:cs="Times New Roman"/>
          <w:sz w:val="24"/>
          <w:szCs w:val="24"/>
          <w:lang w:val="id-ID"/>
        </w:rPr>
      </w:pPr>
    </w:p>
    <w:p w14:paraId="03AD2817" w14:textId="77777777" w:rsidR="00792ADE" w:rsidRPr="0099690B" w:rsidRDefault="00792ADE" w:rsidP="00F9555A">
      <w:pPr>
        <w:tabs>
          <w:tab w:val="left" w:pos="2805"/>
        </w:tabs>
        <w:rPr>
          <w:rFonts w:ascii="Times New Roman" w:hAnsi="Times New Roman" w:cs="Times New Roman"/>
          <w:sz w:val="24"/>
          <w:szCs w:val="24"/>
          <w:lang w:val="id-ID"/>
        </w:rPr>
      </w:pPr>
    </w:p>
    <w:p w14:paraId="6F01B806" w14:textId="77777777" w:rsidR="00A47826" w:rsidRPr="0099690B" w:rsidRDefault="00A47826" w:rsidP="00F9555A">
      <w:pPr>
        <w:tabs>
          <w:tab w:val="left" w:pos="2805"/>
        </w:tabs>
        <w:rPr>
          <w:rFonts w:ascii="Times New Roman" w:hAnsi="Times New Roman" w:cs="Times New Roman"/>
          <w:sz w:val="24"/>
          <w:szCs w:val="24"/>
          <w:lang w:val="id-ID"/>
        </w:rPr>
      </w:pPr>
    </w:p>
    <w:p w14:paraId="6FC9BE7E" w14:textId="1D224AE4" w:rsidR="00A47826" w:rsidRPr="0099690B" w:rsidRDefault="00A47826" w:rsidP="00A47826">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8</w:t>
      </w:r>
      <w:r w:rsidRPr="0099690B">
        <w:rPr>
          <w:rFonts w:ascii="Times New Roman" w:hAnsi="Times New Roman" w:cs="Times New Roman"/>
          <w:b/>
          <w:bCs/>
          <w:sz w:val="24"/>
          <w:szCs w:val="24"/>
          <w:lang w:val="id-ID"/>
        </w:rPr>
        <w:t xml:space="preserve"> Uji Validitas Variabel Kesadaran Wajib Pajak ( X3)</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999"/>
        <w:gridCol w:w="1030"/>
        <w:gridCol w:w="931"/>
        <w:gridCol w:w="893"/>
        <w:gridCol w:w="1233"/>
        <w:gridCol w:w="992"/>
      </w:tblGrid>
      <w:tr w:rsidR="00EC387D" w:rsidRPr="0099690B" w14:paraId="5AF9711D" w14:textId="77777777" w:rsidTr="00736621">
        <w:trPr>
          <w:cantSplit/>
        </w:trPr>
        <w:tc>
          <w:tcPr>
            <w:tcW w:w="7938" w:type="dxa"/>
            <w:gridSpan w:val="7"/>
            <w:tcBorders>
              <w:top w:val="nil"/>
              <w:left w:val="nil"/>
              <w:bottom w:val="nil"/>
              <w:right w:val="nil"/>
            </w:tcBorders>
            <w:shd w:val="clear" w:color="auto" w:fill="FFFFFF"/>
            <w:vAlign w:val="center"/>
          </w:tcPr>
          <w:p w14:paraId="6C6432B0"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Correlations</w:t>
            </w:r>
          </w:p>
        </w:tc>
      </w:tr>
      <w:tr w:rsidR="00EC387D" w:rsidRPr="0099690B" w14:paraId="34AAC233" w14:textId="77777777" w:rsidTr="00736621">
        <w:trPr>
          <w:cantSplit/>
        </w:trPr>
        <w:tc>
          <w:tcPr>
            <w:tcW w:w="2859" w:type="dxa"/>
            <w:gridSpan w:val="2"/>
            <w:tcBorders>
              <w:top w:val="nil"/>
              <w:left w:val="nil"/>
              <w:bottom w:val="single" w:sz="8" w:space="0" w:color="152935"/>
              <w:right w:val="nil"/>
            </w:tcBorders>
            <w:shd w:val="clear" w:color="auto" w:fill="FFFFFF"/>
            <w:vAlign w:val="bottom"/>
          </w:tcPr>
          <w:p w14:paraId="2E754405"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030" w:type="dxa"/>
            <w:tcBorders>
              <w:top w:val="nil"/>
              <w:left w:val="nil"/>
              <w:bottom w:val="single" w:sz="8" w:space="0" w:color="152935"/>
              <w:right w:val="single" w:sz="8" w:space="0" w:color="E0E0E0"/>
            </w:tcBorders>
            <w:shd w:val="clear" w:color="auto" w:fill="FFFFFF"/>
            <w:vAlign w:val="bottom"/>
          </w:tcPr>
          <w:p w14:paraId="63BF4F87"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X3.1</w:t>
            </w:r>
          </w:p>
        </w:tc>
        <w:tc>
          <w:tcPr>
            <w:tcW w:w="931" w:type="dxa"/>
            <w:tcBorders>
              <w:top w:val="nil"/>
              <w:left w:val="single" w:sz="8" w:space="0" w:color="E0E0E0"/>
              <w:bottom w:val="single" w:sz="8" w:space="0" w:color="152935"/>
              <w:right w:val="single" w:sz="8" w:space="0" w:color="E0E0E0"/>
            </w:tcBorders>
            <w:shd w:val="clear" w:color="auto" w:fill="FFFFFF"/>
            <w:vAlign w:val="bottom"/>
          </w:tcPr>
          <w:p w14:paraId="3D5AD478"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X3.2</w:t>
            </w:r>
          </w:p>
        </w:tc>
        <w:tc>
          <w:tcPr>
            <w:tcW w:w="893" w:type="dxa"/>
            <w:tcBorders>
              <w:top w:val="nil"/>
              <w:left w:val="single" w:sz="8" w:space="0" w:color="E0E0E0"/>
              <w:bottom w:val="single" w:sz="8" w:space="0" w:color="152935"/>
              <w:right w:val="single" w:sz="8" w:space="0" w:color="E0E0E0"/>
            </w:tcBorders>
            <w:shd w:val="clear" w:color="auto" w:fill="FFFFFF"/>
            <w:vAlign w:val="bottom"/>
          </w:tcPr>
          <w:p w14:paraId="6095E50C"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X3.3</w:t>
            </w:r>
          </w:p>
        </w:tc>
        <w:tc>
          <w:tcPr>
            <w:tcW w:w="1233" w:type="dxa"/>
            <w:tcBorders>
              <w:top w:val="nil"/>
              <w:left w:val="single" w:sz="8" w:space="0" w:color="E0E0E0"/>
              <w:bottom w:val="single" w:sz="8" w:space="0" w:color="152935"/>
              <w:right w:val="single" w:sz="8" w:space="0" w:color="E0E0E0"/>
            </w:tcBorders>
            <w:shd w:val="clear" w:color="auto" w:fill="FFFFFF"/>
            <w:vAlign w:val="bottom"/>
          </w:tcPr>
          <w:p w14:paraId="7180D4F3"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X3.4</w:t>
            </w:r>
          </w:p>
        </w:tc>
        <w:tc>
          <w:tcPr>
            <w:tcW w:w="992" w:type="dxa"/>
            <w:tcBorders>
              <w:top w:val="nil"/>
              <w:left w:val="single" w:sz="8" w:space="0" w:color="E0E0E0"/>
              <w:bottom w:val="single" w:sz="8" w:space="0" w:color="152935"/>
              <w:right w:val="nil"/>
            </w:tcBorders>
            <w:shd w:val="clear" w:color="auto" w:fill="FFFFFF"/>
            <w:vAlign w:val="bottom"/>
          </w:tcPr>
          <w:p w14:paraId="76765513"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TOTAL</w:t>
            </w:r>
          </w:p>
        </w:tc>
      </w:tr>
      <w:tr w:rsidR="00EC387D" w:rsidRPr="0099690B" w14:paraId="0510FEF8" w14:textId="77777777" w:rsidTr="00736621">
        <w:trPr>
          <w:cantSplit/>
        </w:trPr>
        <w:tc>
          <w:tcPr>
            <w:tcW w:w="860" w:type="dxa"/>
            <w:vMerge w:val="restart"/>
            <w:tcBorders>
              <w:top w:val="single" w:sz="8" w:space="0" w:color="152935"/>
              <w:left w:val="nil"/>
              <w:bottom w:val="nil"/>
              <w:right w:val="nil"/>
            </w:tcBorders>
            <w:shd w:val="clear" w:color="auto" w:fill="E0E0E0"/>
          </w:tcPr>
          <w:p w14:paraId="15E8E197"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X3.1</w:t>
            </w:r>
          </w:p>
        </w:tc>
        <w:tc>
          <w:tcPr>
            <w:tcW w:w="1999" w:type="dxa"/>
            <w:tcBorders>
              <w:top w:val="single" w:sz="8" w:space="0" w:color="152935"/>
              <w:left w:val="nil"/>
              <w:bottom w:val="single" w:sz="8" w:space="0" w:color="AEAEAE"/>
              <w:right w:val="nil"/>
            </w:tcBorders>
            <w:shd w:val="clear" w:color="auto" w:fill="E0E0E0"/>
          </w:tcPr>
          <w:p w14:paraId="2223272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39A135EB"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152935"/>
              <w:left w:val="nil"/>
              <w:bottom w:val="single" w:sz="8" w:space="0" w:color="AEAEAE"/>
              <w:right w:val="single" w:sz="8" w:space="0" w:color="E0E0E0"/>
            </w:tcBorders>
            <w:shd w:val="clear" w:color="auto" w:fill="FFFFFF"/>
          </w:tcPr>
          <w:p w14:paraId="789E47C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31" w:type="dxa"/>
            <w:tcBorders>
              <w:top w:val="single" w:sz="8" w:space="0" w:color="152935"/>
              <w:left w:val="single" w:sz="8" w:space="0" w:color="E0E0E0"/>
              <w:bottom w:val="single" w:sz="8" w:space="0" w:color="AEAEAE"/>
              <w:right w:val="single" w:sz="8" w:space="0" w:color="E0E0E0"/>
            </w:tcBorders>
            <w:shd w:val="clear" w:color="auto" w:fill="FFFFFF"/>
          </w:tcPr>
          <w:p w14:paraId="6B35254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.400</w:t>
            </w:r>
            <w:r w:rsidRPr="0099690B">
              <w:rPr>
                <w:rFonts w:ascii="Calibri" w:hAnsi="Calibri" w:cs="Calibri"/>
                <w:color w:val="010205"/>
                <w:kern w:val="0"/>
                <w:vertAlign w:val="superscript"/>
              </w:rPr>
              <w:t>*</w:t>
            </w:r>
          </w:p>
        </w:tc>
        <w:tc>
          <w:tcPr>
            <w:tcW w:w="893" w:type="dxa"/>
            <w:tcBorders>
              <w:top w:val="single" w:sz="8" w:space="0" w:color="152935"/>
              <w:left w:val="single" w:sz="8" w:space="0" w:color="E0E0E0"/>
              <w:bottom w:val="single" w:sz="8" w:space="0" w:color="AEAEAE"/>
              <w:right w:val="single" w:sz="8" w:space="0" w:color="E0E0E0"/>
            </w:tcBorders>
            <w:shd w:val="clear" w:color="auto" w:fill="FFFFFF"/>
          </w:tcPr>
          <w:p w14:paraId="70E3788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.199</w:t>
            </w:r>
          </w:p>
        </w:tc>
        <w:tc>
          <w:tcPr>
            <w:tcW w:w="1233" w:type="dxa"/>
            <w:tcBorders>
              <w:top w:val="single" w:sz="8" w:space="0" w:color="152935"/>
              <w:left w:val="single" w:sz="8" w:space="0" w:color="E0E0E0"/>
              <w:bottom w:val="single" w:sz="8" w:space="0" w:color="AEAEAE"/>
              <w:right w:val="single" w:sz="8" w:space="0" w:color="E0E0E0"/>
            </w:tcBorders>
            <w:shd w:val="clear" w:color="auto" w:fill="FFFFFF"/>
          </w:tcPr>
          <w:p w14:paraId="61945A6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.122</w:t>
            </w:r>
          </w:p>
        </w:tc>
        <w:tc>
          <w:tcPr>
            <w:tcW w:w="992" w:type="dxa"/>
            <w:tcBorders>
              <w:top w:val="single" w:sz="8" w:space="0" w:color="152935"/>
              <w:left w:val="single" w:sz="8" w:space="0" w:color="E0E0E0"/>
              <w:bottom w:val="single" w:sz="8" w:space="0" w:color="AEAEAE"/>
              <w:right w:val="nil"/>
            </w:tcBorders>
            <w:shd w:val="clear" w:color="auto" w:fill="FFFFFF"/>
          </w:tcPr>
          <w:p w14:paraId="135D805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.548</w:t>
            </w:r>
            <w:r w:rsidRPr="0099690B">
              <w:rPr>
                <w:rFonts w:ascii="Calibri" w:hAnsi="Calibri" w:cs="Calibri"/>
                <w:color w:val="010205"/>
                <w:kern w:val="0"/>
                <w:vertAlign w:val="superscript"/>
              </w:rPr>
              <w:t>**</w:t>
            </w:r>
          </w:p>
        </w:tc>
      </w:tr>
      <w:tr w:rsidR="00EC387D" w:rsidRPr="0099690B" w14:paraId="1285979B" w14:textId="77777777" w:rsidTr="00736621">
        <w:trPr>
          <w:cantSplit/>
        </w:trPr>
        <w:tc>
          <w:tcPr>
            <w:tcW w:w="860" w:type="dxa"/>
            <w:vMerge/>
            <w:tcBorders>
              <w:top w:val="single" w:sz="8" w:space="0" w:color="152935"/>
              <w:left w:val="nil"/>
              <w:bottom w:val="nil"/>
              <w:right w:val="nil"/>
            </w:tcBorders>
            <w:shd w:val="clear" w:color="auto" w:fill="E0E0E0"/>
          </w:tcPr>
          <w:p w14:paraId="78122B82"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6C1C1C00"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0D6B1CEC"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6141330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.011</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1D4F23E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.219</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0020392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.454</w:t>
            </w:r>
          </w:p>
        </w:tc>
        <w:tc>
          <w:tcPr>
            <w:tcW w:w="992" w:type="dxa"/>
            <w:tcBorders>
              <w:top w:val="single" w:sz="8" w:space="0" w:color="AEAEAE"/>
              <w:left w:val="single" w:sz="8" w:space="0" w:color="E0E0E0"/>
              <w:bottom w:val="single" w:sz="8" w:space="0" w:color="AEAEAE"/>
              <w:right w:val="nil"/>
            </w:tcBorders>
            <w:shd w:val="clear" w:color="auto" w:fill="FFFFFF"/>
          </w:tcPr>
          <w:p w14:paraId="6F3D021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7FDD16A5" w14:textId="77777777" w:rsidTr="00736621">
        <w:trPr>
          <w:cantSplit/>
        </w:trPr>
        <w:tc>
          <w:tcPr>
            <w:tcW w:w="860" w:type="dxa"/>
            <w:vMerge/>
            <w:tcBorders>
              <w:top w:val="single" w:sz="8" w:space="0" w:color="152935"/>
              <w:left w:val="nil"/>
              <w:bottom w:val="nil"/>
              <w:right w:val="nil"/>
            </w:tcBorders>
            <w:shd w:val="clear" w:color="auto" w:fill="E0E0E0"/>
          </w:tcPr>
          <w:p w14:paraId="2A15CB2F"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2120948E"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79EFD43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31" w:type="dxa"/>
            <w:tcBorders>
              <w:top w:val="single" w:sz="8" w:space="0" w:color="AEAEAE"/>
              <w:left w:val="single" w:sz="8" w:space="0" w:color="E0E0E0"/>
              <w:bottom w:val="nil"/>
              <w:right w:val="single" w:sz="8" w:space="0" w:color="E0E0E0"/>
            </w:tcBorders>
            <w:shd w:val="clear" w:color="auto" w:fill="FFFFFF"/>
          </w:tcPr>
          <w:p w14:paraId="00AC360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93" w:type="dxa"/>
            <w:tcBorders>
              <w:top w:val="single" w:sz="8" w:space="0" w:color="AEAEAE"/>
              <w:left w:val="single" w:sz="8" w:space="0" w:color="E0E0E0"/>
              <w:bottom w:val="nil"/>
              <w:right w:val="single" w:sz="8" w:space="0" w:color="E0E0E0"/>
            </w:tcBorders>
            <w:shd w:val="clear" w:color="auto" w:fill="FFFFFF"/>
          </w:tcPr>
          <w:p w14:paraId="69A1059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233" w:type="dxa"/>
            <w:tcBorders>
              <w:top w:val="single" w:sz="8" w:space="0" w:color="AEAEAE"/>
              <w:left w:val="single" w:sz="8" w:space="0" w:color="E0E0E0"/>
              <w:bottom w:val="nil"/>
              <w:right w:val="single" w:sz="8" w:space="0" w:color="E0E0E0"/>
            </w:tcBorders>
            <w:shd w:val="clear" w:color="auto" w:fill="FFFFFF"/>
          </w:tcPr>
          <w:p w14:paraId="6160D01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nil"/>
            </w:tcBorders>
            <w:shd w:val="clear" w:color="auto" w:fill="FFFFFF"/>
          </w:tcPr>
          <w:p w14:paraId="5A1C044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2C1313A2" w14:textId="77777777" w:rsidTr="00736621">
        <w:trPr>
          <w:cantSplit/>
        </w:trPr>
        <w:tc>
          <w:tcPr>
            <w:tcW w:w="860" w:type="dxa"/>
            <w:vMerge w:val="restart"/>
            <w:tcBorders>
              <w:top w:val="single" w:sz="8" w:space="0" w:color="AEAEAE"/>
              <w:left w:val="nil"/>
              <w:bottom w:val="nil"/>
              <w:right w:val="nil"/>
            </w:tcBorders>
            <w:shd w:val="clear" w:color="auto" w:fill="E0E0E0"/>
          </w:tcPr>
          <w:p w14:paraId="5FBAA5A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X3.2</w:t>
            </w:r>
          </w:p>
        </w:tc>
        <w:tc>
          <w:tcPr>
            <w:tcW w:w="1999" w:type="dxa"/>
            <w:tcBorders>
              <w:top w:val="single" w:sz="8" w:space="0" w:color="AEAEAE"/>
              <w:left w:val="nil"/>
              <w:bottom w:val="single" w:sz="8" w:space="0" w:color="AEAEAE"/>
              <w:right w:val="nil"/>
            </w:tcBorders>
            <w:shd w:val="clear" w:color="auto" w:fill="E0E0E0"/>
          </w:tcPr>
          <w:p w14:paraId="1671350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100D47E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688D5A3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.400</w:t>
            </w:r>
            <w:r w:rsidRPr="0099690B">
              <w:rPr>
                <w:rFonts w:ascii="Calibri" w:hAnsi="Calibri" w:cs="Calibri"/>
                <w:color w:val="010205"/>
                <w:kern w:val="0"/>
                <w:vertAlign w:val="superscript"/>
              </w:rPr>
              <w:t>*</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11CBBBC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4FEF0D5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.259</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20E0ADB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.201</w:t>
            </w:r>
          </w:p>
        </w:tc>
        <w:tc>
          <w:tcPr>
            <w:tcW w:w="992" w:type="dxa"/>
            <w:tcBorders>
              <w:top w:val="single" w:sz="8" w:space="0" w:color="AEAEAE"/>
              <w:left w:val="single" w:sz="8" w:space="0" w:color="E0E0E0"/>
              <w:bottom w:val="single" w:sz="8" w:space="0" w:color="AEAEAE"/>
              <w:right w:val="nil"/>
            </w:tcBorders>
            <w:shd w:val="clear" w:color="auto" w:fill="FFFFFF"/>
          </w:tcPr>
          <w:p w14:paraId="6674DB6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.642</w:t>
            </w:r>
            <w:r w:rsidRPr="0099690B">
              <w:rPr>
                <w:rFonts w:ascii="Calibri" w:hAnsi="Calibri" w:cs="Calibri"/>
                <w:color w:val="010205"/>
                <w:kern w:val="0"/>
                <w:vertAlign w:val="superscript"/>
              </w:rPr>
              <w:t>**</w:t>
            </w:r>
          </w:p>
        </w:tc>
      </w:tr>
      <w:tr w:rsidR="00EC387D" w:rsidRPr="0099690B" w14:paraId="00D82ECF" w14:textId="77777777" w:rsidTr="00736621">
        <w:trPr>
          <w:cantSplit/>
        </w:trPr>
        <w:tc>
          <w:tcPr>
            <w:tcW w:w="860" w:type="dxa"/>
            <w:vMerge/>
            <w:tcBorders>
              <w:top w:val="single" w:sz="8" w:space="0" w:color="AEAEAE"/>
              <w:left w:val="nil"/>
              <w:bottom w:val="nil"/>
              <w:right w:val="nil"/>
            </w:tcBorders>
            <w:shd w:val="clear" w:color="auto" w:fill="E0E0E0"/>
          </w:tcPr>
          <w:p w14:paraId="72E4ED50"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5371107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3392AA7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.011</w:t>
            </w:r>
          </w:p>
        </w:tc>
        <w:tc>
          <w:tcPr>
            <w:tcW w:w="93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A3226D"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396C7F1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.107</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1254B13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.214</w:t>
            </w:r>
          </w:p>
        </w:tc>
        <w:tc>
          <w:tcPr>
            <w:tcW w:w="992" w:type="dxa"/>
            <w:tcBorders>
              <w:top w:val="single" w:sz="8" w:space="0" w:color="AEAEAE"/>
              <w:left w:val="single" w:sz="8" w:space="0" w:color="E0E0E0"/>
              <w:bottom w:val="single" w:sz="8" w:space="0" w:color="AEAEAE"/>
              <w:right w:val="nil"/>
            </w:tcBorders>
            <w:shd w:val="clear" w:color="auto" w:fill="FFFFFF"/>
          </w:tcPr>
          <w:p w14:paraId="561F10E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6A4E8A95" w14:textId="77777777" w:rsidTr="00736621">
        <w:trPr>
          <w:cantSplit/>
        </w:trPr>
        <w:tc>
          <w:tcPr>
            <w:tcW w:w="860" w:type="dxa"/>
            <w:vMerge/>
            <w:tcBorders>
              <w:top w:val="single" w:sz="8" w:space="0" w:color="AEAEAE"/>
              <w:left w:val="nil"/>
              <w:bottom w:val="nil"/>
              <w:right w:val="nil"/>
            </w:tcBorders>
            <w:shd w:val="clear" w:color="auto" w:fill="E0E0E0"/>
          </w:tcPr>
          <w:p w14:paraId="00887A38"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0EC5609C"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4517EA5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31" w:type="dxa"/>
            <w:tcBorders>
              <w:top w:val="single" w:sz="8" w:space="0" w:color="AEAEAE"/>
              <w:left w:val="single" w:sz="8" w:space="0" w:color="E0E0E0"/>
              <w:bottom w:val="nil"/>
              <w:right w:val="single" w:sz="8" w:space="0" w:color="E0E0E0"/>
            </w:tcBorders>
            <w:shd w:val="clear" w:color="auto" w:fill="FFFFFF"/>
          </w:tcPr>
          <w:p w14:paraId="4186F15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93" w:type="dxa"/>
            <w:tcBorders>
              <w:top w:val="single" w:sz="8" w:space="0" w:color="AEAEAE"/>
              <w:left w:val="single" w:sz="8" w:space="0" w:color="E0E0E0"/>
              <w:bottom w:val="nil"/>
              <w:right w:val="single" w:sz="8" w:space="0" w:color="E0E0E0"/>
            </w:tcBorders>
            <w:shd w:val="clear" w:color="auto" w:fill="FFFFFF"/>
          </w:tcPr>
          <w:p w14:paraId="70E5D9B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233" w:type="dxa"/>
            <w:tcBorders>
              <w:top w:val="single" w:sz="8" w:space="0" w:color="AEAEAE"/>
              <w:left w:val="single" w:sz="8" w:space="0" w:color="E0E0E0"/>
              <w:bottom w:val="nil"/>
              <w:right w:val="single" w:sz="8" w:space="0" w:color="E0E0E0"/>
            </w:tcBorders>
            <w:shd w:val="clear" w:color="auto" w:fill="FFFFFF"/>
          </w:tcPr>
          <w:p w14:paraId="3CDE416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nil"/>
            </w:tcBorders>
            <w:shd w:val="clear" w:color="auto" w:fill="FFFFFF"/>
          </w:tcPr>
          <w:p w14:paraId="357F28D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7FCA7287" w14:textId="77777777" w:rsidTr="00736621">
        <w:trPr>
          <w:cantSplit/>
        </w:trPr>
        <w:tc>
          <w:tcPr>
            <w:tcW w:w="860" w:type="dxa"/>
            <w:vMerge w:val="restart"/>
            <w:tcBorders>
              <w:top w:val="single" w:sz="8" w:space="0" w:color="AEAEAE"/>
              <w:left w:val="nil"/>
              <w:bottom w:val="nil"/>
              <w:right w:val="nil"/>
            </w:tcBorders>
            <w:shd w:val="clear" w:color="auto" w:fill="E0E0E0"/>
          </w:tcPr>
          <w:p w14:paraId="62276519"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X3.3</w:t>
            </w:r>
          </w:p>
        </w:tc>
        <w:tc>
          <w:tcPr>
            <w:tcW w:w="1999" w:type="dxa"/>
            <w:tcBorders>
              <w:top w:val="single" w:sz="8" w:space="0" w:color="AEAEAE"/>
              <w:left w:val="nil"/>
              <w:bottom w:val="single" w:sz="8" w:space="0" w:color="AEAEAE"/>
              <w:right w:val="nil"/>
            </w:tcBorders>
            <w:shd w:val="clear" w:color="auto" w:fill="E0E0E0"/>
          </w:tcPr>
          <w:p w14:paraId="1C5E4A4C"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685513C2"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22E3E4A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.199</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1BC69E3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.259</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2DB0D13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7357030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.573</w:t>
            </w:r>
            <w:r w:rsidRPr="0099690B">
              <w:rPr>
                <w:rFonts w:ascii="Calibri" w:hAnsi="Calibri" w:cs="Calibri"/>
                <w:color w:val="010205"/>
                <w:kern w:val="0"/>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14:paraId="6C1BC11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.775</w:t>
            </w:r>
            <w:r w:rsidRPr="0099690B">
              <w:rPr>
                <w:rFonts w:ascii="Calibri" w:hAnsi="Calibri" w:cs="Calibri"/>
                <w:color w:val="010205"/>
                <w:kern w:val="0"/>
                <w:vertAlign w:val="superscript"/>
              </w:rPr>
              <w:t>**</w:t>
            </w:r>
          </w:p>
        </w:tc>
      </w:tr>
      <w:tr w:rsidR="00EC387D" w:rsidRPr="0099690B" w14:paraId="09A57BA6" w14:textId="77777777" w:rsidTr="00736621">
        <w:trPr>
          <w:cantSplit/>
        </w:trPr>
        <w:tc>
          <w:tcPr>
            <w:tcW w:w="860" w:type="dxa"/>
            <w:vMerge/>
            <w:tcBorders>
              <w:top w:val="single" w:sz="8" w:space="0" w:color="AEAEAE"/>
              <w:left w:val="nil"/>
              <w:bottom w:val="nil"/>
              <w:right w:val="nil"/>
            </w:tcBorders>
            <w:shd w:val="clear" w:color="auto" w:fill="E0E0E0"/>
          </w:tcPr>
          <w:p w14:paraId="14989EA8"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3E0B3F04"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507D47D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.219</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713985E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.107</w:t>
            </w:r>
          </w:p>
        </w:tc>
        <w:tc>
          <w:tcPr>
            <w:tcW w:w="8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D1D7DD"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7B530BE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92" w:type="dxa"/>
            <w:tcBorders>
              <w:top w:val="single" w:sz="8" w:space="0" w:color="AEAEAE"/>
              <w:left w:val="single" w:sz="8" w:space="0" w:color="E0E0E0"/>
              <w:bottom w:val="single" w:sz="8" w:space="0" w:color="AEAEAE"/>
              <w:right w:val="nil"/>
            </w:tcBorders>
            <w:shd w:val="clear" w:color="auto" w:fill="FFFFFF"/>
          </w:tcPr>
          <w:p w14:paraId="3BFD90B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0555EDF9" w14:textId="77777777" w:rsidTr="00736621">
        <w:trPr>
          <w:cantSplit/>
        </w:trPr>
        <w:tc>
          <w:tcPr>
            <w:tcW w:w="860" w:type="dxa"/>
            <w:vMerge/>
            <w:tcBorders>
              <w:top w:val="single" w:sz="8" w:space="0" w:color="AEAEAE"/>
              <w:left w:val="nil"/>
              <w:bottom w:val="nil"/>
              <w:right w:val="nil"/>
            </w:tcBorders>
            <w:shd w:val="clear" w:color="auto" w:fill="E0E0E0"/>
          </w:tcPr>
          <w:p w14:paraId="2C854781"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1014DC2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0B4FB30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31" w:type="dxa"/>
            <w:tcBorders>
              <w:top w:val="single" w:sz="8" w:space="0" w:color="AEAEAE"/>
              <w:left w:val="single" w:sz="8" w:space="0" w:color="E0E0E0"/>
              <w:bottom w:val="nil"/>
              <w:right w:val="single" w:sz="8" w:space="0" w:color="E0E0E0"/>
            </w:tcBorders>
            <w:shd w:val="clear" w:color="auto" w:fill="FFFFFF"/>
          </w:tcPr>
          <w:p w14:paraId="0B93864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93" w:type="dxa"/>
            <w:tcBorders>
              <w:top w:val="single" w:sz="8" w:space="0" w:color="AEAEAE"/>
              <w:left w:val="single" w:sz="8" w:space="0" w:color="E0E0E0"/>
              <w:bottom w:val="nil"/>
              <w:right w:val="single" w:sz="8" w:space="0" w:color="E0E0E0"/>
            </w:tcBorders>
            <w:shd w:val="clear" w:color="auto" w:fill="FFFFFF"/>
          </w:tcPr>
          <w:p w14:paraId="35934C3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233" w:type="dxa"/>
            <w:tcBorders>
              <w:top w:val="single" w:sz="8" w:space="0" w:color="AEAEAE"/>
              <w:left w:val="single" w:sz="8" w:space="0" w:color="E0E0E0"/>
              <w:bottom w:val="nil"/>
              <w:right w:val="single" w:sz="8" w:space="0" w:color="E0E0E0"/>
            </w:tcBorders>
            <w:shd w:val="clear" w:color="auto" w:fill="FFFFFF"/>
          </w:tcPr>
          <w:p w14:paraId="6EE01F4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nil"/>
            </w:tcBorders>
            <w:shd w:val="clear" w:color="auto" w:fill="FFFFFF"/>
          </w:tcPr>
          <w:p w14:paraId="271C578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7EEE51F5" w14:textId="77777777" w:rsidTr="00736621">
        <w:trPr>
          <w:cantSplit/>
        </w:trPr>
        <w:tc>
          <w:tcPr>
            <w:tcW w:w="860" w:type="dxa"/>
            <w:vMerge w:val="restart"/>
            <w:tcBorders>
              <w:top w:val="single" w:sz="8" w:space="0" w:color="AEAEAE"/>
              <w:left w:val="nil"/>
              <w:bottom w:val="nil"/>
              <w:right w:val="nil"/>
            </w:tcBorders>
            <w:shd w:val="clear" w:color="auto" w:fill="E0E0E0"/>
          </w:tcPr>
          <w:p w14:paraId="4C97117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X3.4</w:t>
            </w:r>
          </w:p>
        </w:tc>
        <w:tc>
          <w:tcPr>
            <w:tcW w:w="1999" w:type="dxa"/>
            <w:tcBorders>
              <w:top w:val="single" w:sz="8" w:space="0" w:color="AEAEAE"/>
              <w:left w:val="nil"/>
              <w:bottom w:val="single" w:sz="8" w:space="0" w:color="AEAEAE"/>
              <w:right w:val="nil"/>
            </w:tcBorders>
            <w:shd w:val="clear" w:color="auto" w:fill="E0E0E0"/>
          </w:tcPr>
          <w:p w14:paraId="5A86024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62126E41"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781C953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.122</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7B965F5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.201</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52D545B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.573</w:t>
            </w:r>
            <w:r w:rsidRPr="0099690B">
              <w:rPr>
                <w:rFonts w:ascii="Calibri" w:hAnsi="Calibri" w:cs="Calibri"/>
                <w:color w:val="010205"/>
                <w:kern w:val="0"/>
                <w:vertAlign w:val="superscript"/>
              </w:rPr>
              <w:t>**</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5AE0F3C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92" w:type="dxa"/>
            <w:tcBorders>
              <w:top w:val="single" w:sz="8" w:space="0" w:color="AEAEAE"/>
              <w:left w:val="single" w:sz="8" w:space="0" w:color="E0E0E0"/>
              <w:bottom w:val="single" w:sz="8" w:space="0" w:color="AEAEAE"/>
              <w:right w:val="nil"/>
            </w:tcBorders>
            <w:shd w:val="clear" w:color="auto" w:fill="FFFFFF"/>
          </w:tcPr>
          <w:p w14:paraId="02F4A86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.757</w:t>
            </w:r>
            <w:r w:rsidRPr="0099690B">
              <w:rPr>
                <w:rFonts w:ascii="Calibri" w:hAnsi="Calibri" w:cs="Calibri"/>
                <w:color w:val="010205"/>
                <w:kern w:val="0"/>
                <w:vertAlign w:val="superscript"/>
              </w:rPr>
              <w:t>**</w:t>
            </w:r>
          </w:p>
        </w:tc>
      </w:tr>
      <w:tr w:rsidR="00EC387D" w:rsidRPr="0099690B" w14:paraId="5F4B6611" w14:textId="77777777" w:rsidTr="00736621">
        <w:trPr>
          <w:cantSplit/>
        </w:trPr>
        <w:tc>
          <w:tcPr>
            <w:tcW w:w="860" w:type="dxa"/>
            <w:vMerge/>
            <w:tcBorders>
              <w:top w:val="single" w:sz="8" w:space="0" w:color="AEAEAE"/>
              <w:left w:val="nil"/>
              <w:bottom w:val="nil"/>
              <w:right w:val="nil"/>
            </w:tcBorders>
            <w:shd w:val="clear" w:color="auto" w:fill="E0E0E0"/>
          </w:tcPr>
          <w:p w14:paraId="17CB2795"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67BA482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07010B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.454</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163ED81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.214</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03F48B1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23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892662"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992" w:type="dxa"/>
            <w:tcBorders>
              <w:top w:val="single" w:sz="8" w:space="0" w:color="AEAEAE"/>
              <w:left w:val="single" w:sz="8" w:space="0" w:color="E0E0E0"/>
              <w:bottom w:val="single" w:sz="8" w:space="0" w:color="AEAEAE"/>
              <w:right w:val="nil"/>
            </w:tcBorders>
            <w:shd w:val="clear" w:color="auto" w:fill="FFFFFF"/>
          </w:tcPr>
          <w:p w14:paraId="4392517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5B6938D1" w14:textId="77777777" w:rsidTr="00736621">
        <w:trPr>
          <w:cantSplit/>
        </w:trPr>
        <w:tc>
          <w:tcPr>
            <w:tcW w:w="860" w:type="dxa"/>
            <w:vMerge/>
            <w:tcBorders>
              <w:top w:val="single" w:sz="8" w:space="0" w:color="AEAEAE"/>
              <w:left w:val="nil"/>
              <w:bottom w:val="nil"/>
              <w:right w:val="nil"/>
            </w:tcBorders>
            <w:shd w:val="clear" w:color="auto" w:fill="E0E0E0"/>
          </w:tcPr>
          <w:p w14:paraId="6A978A57"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52A32896"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5858DB6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31" w:type="dxa"/>
            <w:tcBorders>
              <w:top w:val="single" w:sz="8" w:space="0" w:color="AEAEAE"/>
              <w:left w:val="single" w:sz="8" w:space="0" w:color="E0E0E0"/>
              <w:bottom w:val="nil"/>
              <w:right w:val="single" w:sz="8" w:space="0" w:color="E0E0E0"/>
            </w:tcBorders>
            <w:shd w:val="clear" w:color="auto" w:fill="FFFFFF"/>
          </w:tcPr>
          <w:p w14:paraId="63E6FC1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93" w:type="dxa"/>
            <w:tcBorders>
              <w:top w:val="single" w:sz="8" w:space="0" w:color="AEAEAE"/>
              <w:left w:val="single" w:sz="8" w:space="0" w:color="E0E0E0"/>
              <w:bottom w:val="nil"/>
              <w:right w:val="single" w:sz="8" w:space="0" w:color="E0E0E0"/>
            </w:tcBorders>
            <w:shd w:val="clear" w:color="auto" w:fill="FFFFFF"/>
          </w:tcPr>
          <w:p w14:paraId="2F6255E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233" w:type="dxa"/>
            <w:tcBorders>
              <w:top w:val="single" w:sz="8" w:space="0" w:color="AEAEAE"/>
              <w:left w:val="single" w:sz="8" w:space="0" w:color="E0E0E0"/>
              <w:bottom w:val="nil"/>
              <w:right w:val="single" w:sz="8" w:space="0" w:color="E0E0E0"/>
            </w:tcBorders>
            <w:shd w:val="clear" w:color="auto" w:fill="FFFFFF"/>
          </w:tcPr>
          <w:p w14:paraId="6A872ED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nil"/>
              <w:right w:val="nil"/>
            </w:tcBorders>
            <w:shd w:val="clear" w:color="auto" w:fill="FFFFFF"/>
          </w:tcPr>
          <w:p w14:paraId="5F1C4AA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5F8EB0D3" w14:textId="77777777" w:rsidTr="00736621">
        <w:trPr>
          <w:cantSplit/>
        </w:trPr>
        <w:tc>
          <w:tcPr>
            <w:tcW w:w="860" w:type="dxa"/>
            <w:vMerge w:val="restart"/>
            <w:tcBorders>
              <w:top w:val="single" w:sz="8" w:space="0" w:color="AEAEAE"/>
              <w:left w:val="nil"/>
              <w:bottom w:val="single" w:sz="8" w:space="0" w:color="152935"/>
              <w:right w:val="nil"/>
            </w:tcBorders>
            <w:shd w:val="clear" w:color="auto" w:fill="E0E0E0"/>
          </w:tcPr>
          <w:p w14:paraId="6EB59AB1"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TOTAL</w:t>
            </w:r>
          </w:p>
        </w:tc>
        <w:tc>
          <w:tcPr>
            <w:tcW w:w="1999" w:type="dxa"/>
            <w:tcBorders>
              <w:top w:val="single" w:sz="8" w:space="0" w:color="AEAEAE"/>
              <w:left w:val="nil"/>
              <w:bottom w:val="single" w:sz="8" w:space="0" w:color="AEAEAE"/>
              <w:right w:val="nil"/>
            </w:tcBorders>
            <w:shd w:val="clear" w:color="auto" w:fill="E0E0E0"/>
          </w:tcPr>
          <w:p w14:paraId="47FC604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3807484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0A6DCC7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.548</w:t>
            </w:r>
            <w:r w:rsidRPr="0099690B">
              <w:rPr>
                <w:rFonts w:ascii="Calibri" w:hAnsi="Calibri" w:cs="Calibri"/>
                <w:color w:val="010205"/>
                <w:kern w:val="0"/>
                <w:vertAlign w:val="superscript"/>
              </w:rPr>
              <w:t>**</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314A2CA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.642</w:t>
            </w:r>
            <w:r w:rsidRPr="0099690B">
              <w:rPr>
                <w:rFonts w:ascii="Calibri" w:hAnsi="Calibri" w:cs="Calibri"/>
                <w:color w:val="010205"/>
                <w:kern w:val="0"/>
                <w:vertAlign w:val="superscript"/>
              </w:rPr>
              <w:t>**</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059EDAD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.775</w:t>
            </w:r>
            <w:r w:rsidRPr="0099690B">
              <w:rPr>
                <w:rFonts w:ascii="Calibri" w:hAnsi="Calibri" w:cs="Calibri"/>
                <w:color w:val="010205"/>
                <w:kern w:val="0"/>
                <w:vertAlign w:val="superscript"/>
              </w:rPr>
              <w:t>**</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3A3DD5A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.757</w:t>
            </w:r>
            <w:r w:rsidRPr="0099690B">
              <w:rPr>
                <w:rFonts w:ascii="Calibri" w:hAnsi="Calibri" w:cs="Calibri"/>
                <w:color w:val="010205"/>
                <w:kern w:val="0"/>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14:paraId="713A2AF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r>
      <w:tr w:rsidR="00EC387D" w:rsidRPr="0099690B" w14:paraId="0CCD5571" w14:textId="77777777" w:rsidTr="00736621">
        <w:trPr>
          <w:cantSplit/>
        </w:trPr>
        <w:tc>
          <w:tcPr>
            <w:tcW w:w="860" w:type="dxa"/>
            <w:vMerge/>
            <w:tcBorders>
              <w:top w:val="single" w:sz="8" w:space="0" w:color="AEAEAE"/>
              <w:left w:val="nil"/>
              <w:bottom w:val="single" w:sz="8" w:space="0" w:color="152935"/>
              <w:right w:val="nil"/>
            </w:tcBorders>
            <w:shd w:val="clear" w:color="auto" w:fill="E0E0E0"/>
          </w:tcPr>
          <w:p w14:paraId="002274EF"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44ECA5FA"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45A847A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31" w:type="dxa"/>
            <w:tcBorders>
              <w:top w:val="single" w:sz="8" w:space="0" w:color="AEAEAE"/>
              <w:left w:val="single" w:sz="8" w:space="0" w:color="E0E0E0"/>
              <w:bottom w:val="single" w:sz="8" w:space="0" w:color="AEAEAE"/>
              <w:right w:val="single" w:sz="8" w:space="0" w:color="E0E0E0"/>
            </w:tcBorders>
            <w:shd w:val="clear" w:color="auto" w:fill="FFFFFF"/>
          </w:tcPr>
          <w:p w14:paraId="63D1C61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893" w:type="dxa"/>
            <w:tcBorders>
              <w:top w:val="single" w:sz="8" w:space="0" w:color="AEAEAE"/>
              <w:left w:val="single" w:sz="8" w:space="0" w:color="E0E0E0"/>
              <w:bottom w:val="single" w:sz="8" w:space="0" w:color="AEAEAE"/>
              <w:right w:val="single" w:sz="8" w:space="0" w:color="E0E0E0"/>
            </w:tcBorders>
            <w:shd w:val="clear" w:color="auto" w:fill="FFFFFF"/>
          </w:tcPr>
          <w:p w14:paraId="01A9DDF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233" w:type="dxa"/>
            <w:tcBorders>
              <w:top w:val="single" w:sz="8" w:space="0" w:color="AEAEAE"/>
              <w:left w:val="single" w:sz="8" w:space="0" w:color="E0E0E0"/>
              <w:bottom w:val="single" w:sz="8" w:space="0" w:color="AEAEAE"/>
              <w:right w:val="single" w:sz="8" w:space="0" w:color="E0E0E0"/>
            </w:tcBorders>
            <w:shd w:val="clear" w:color="auto" w:fill="FFFFFF"/>
          </w:tcPr>
          <w:p w14:paraId="6CB6072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92" w:type="dxa"/>
            <w:tcBorders>
              <w:top w:val="single" w:sz="8" w:space="0" w:color="AEAEAE"/>
              <w:left w:val="single" w:sz="8" w:space="0" w:color="E0E0E0"/>
              <w:bottom w:val="single" w:sz="8" w:space="0" w:color="AEAEAE"/>
              <w:right w:val="nil"/>
            </w:tcBorders>
            <w:shd w:val="clear" w:color="auto" w:fill="FFFFFF"/>
            <w:vAlign w:val="center"/>
          </w:tcPr>
          <w:p w14:paraId="1E3C5D20" w14:textId="77777777" w:rsidR="00EC387D" w:rsidRPr="0099690B" w:rsidRDefault="00EC387D" w:rsidP="00736621">
            <w:pPr>
              <w:autoSpaceDE w:val="0"/>
              <w:autoSpaceDN w:val="0"/>
              <w:adjustRightInd w:val="0"/>
              <w:spacing w:after="0" w:line="240" w:lineRule="auto"/>
              <w:rPr>
                <w:rFonts w:ascii="Calibri" w:hAnsi="Calibri" w:cs="Calibri"/>
                <w:kern w:val="0"/>
              </w:rPr>
            </w:pPr>
          </w:p>
        </w:tc>
      </w:tr>
      <w:tr w:rsidR="00EC387D" w:rsidRPr="0099690B" w14:paraId="64E16365" w14:textId="77777777" w:rsidTr="00736621">
        <w:trPr>
          <w:cantSplit/>
        </w:trPr>
        <w:tc>
          <w:tcPr>
            <w:tcW w:w="860" w:type="dxa"/>
            <w:vMerge/>
            <w:tcBorders>
              <w:top w:val="single" w:sz="8" w:space="0" w:color="AEAEAE"/>
              <w:left w:val="nil"/>
              <w:bottom w:val="single" w:sz="8" w:space="0" w:color="152935"/>
              <w:right w:val="nil"/>
            </w:tcBorders>
            <w:shd w:val="clear" w:color="auto" w:fill="E0E0E0"/>
          </w:tcPr>
          <w:p w14:paraId="3C538819"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999" w:type="dxa"/>
            <w:tcBorders>
              <w:top w:val="single" w:sz="8" w:space="0" w:color="AEAEAE"/>
              <w:left w:val="nil"/>
              <w:bottom w:val="single" w:sz="8" w:space="0" w:color="152935"/>
              <w:right w:val="nil"/>
            </w:tcBorders>
            <w:shd w:val="clear" w:color="auto" w:fill="E0E0E0"/>
          </w:tcPr>
          <w:p w14:paraId="6B98FBD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single" w:sz="8" w:space="0" w:color="152935"/>
              <w:right w:val="single" w:sz="8" w:space="0" w:color="E0E0E0"/>
            </w:tcBorders>
            <w:shd w:val="clear" w:color="auto" w:fill="FFFFFF"/>
          </w:tcPr>
          <w:p w14:paraId="6701B83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31" w:type="dxa"/>
            <w:tcBorders>
              <w:top w:val="single" w:sz="8" w:space="0" w:color="AEAEAE"/>
              <w:left w:val="single" w:sz="8" w:space="0" w:color="E0E0E0"/>
              <w:bottom w:val="single" w:sz="8" w:space="0" w:color="152935"/>
              <w:right w:val="single" w:sz="8" w:space="0" w:color="E0E0E0"/>
            </w:tcBorders>
            <w:shd w:val="clear" w:color="auto" w:fill="FFFFFF"/>
          </w:tcPr>
          <w:p w14:paraId="480461C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893" w:type="dxa"/>
            <w:tcBorders>
              <w:top w:val="single" w:sz="8" w:space="0" w:color="AEAEAE"/>
              <w:left w:val="single" w:sz="8" w:space="0" w:color="E0E0E0"/>
              <w:bottom w:val="single" w:sz="8" w:space="0" w:color="152935"/>
              <w:right w:val="single" w:sz="8" w:space="0" w:color="E0E0E0"/>
            </w:tcBorders>
            <w:shd w:val="clear" w:color="auto" w:fill="FFFFFF"/>
          </w:tcPr>
          <w:p w14:paraId="6B27122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233" w:type="dxa"/>
            <w:tcBorders>
              <w:top w:val="single" w:sz="8" w:space="0" w:color="AEAEAE"/>
              <w:left w:val="single" w:sz="8" w:space="0" w:color="E0E0E0"/>
              <w:bottom w:val="single" w:sz="8" w:space="0" w:color="152935"/>
              <w:right w:val="single" w:sz="8" w:space="0" w:color="E0E0E0"/>
            </w:tcBorders>
            <w:shd w:val="clear" w:color="auto" w:fill="FFFFFF"/>
          </w:tcPr>
          <w:p w14:paraId="54F0A20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92" w:type="dxa"/>
            <w:tcBorders>
              <w:top w:val="single" w:sz="8" w:space="0" w:color="AEAEAE"/>
              <w:left w:val="single" w:sz="8" w:space="0" w:color="E0E0E0"/>
              <w:bottom w:val="single" w:sz="8" w:space="0" w:color="152935"/>
              <w:right w:val="nil"/>
            </w:tcBorders>
            <w:shd w:val="clear" w:color="auto" w:fill="FFFFFF"/>
          </w:tcPr>
          <w:p w14:paraId="2E85FA5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18E03F1C" w14:textId="77777777" w:rsidTr="00736621">
        <w:trPr>
          <w:cantSplit/>
        </w:trPr>
        <w:tc>
          <w:tcPr>
            <w:tcW w:w="7938" w:type="dxa"/>
            <w:gridSpan w:val="7"/>
            <w:tcBorders>
              <w:top w:val="nil"/>
              <w:left w:val="nil"/>
              <w:bottom w:val="nil"/>
              <w:right w:val="nil"/>
            </w:tcBorders>
            <w:shd w:val="clear" w:color="auto" w:fill="FFFFFF"/>
          </w:tcPr>
          <w:p w14:paraId="35AF15B3"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0.05 level (2-tailed).</w:t>
            </w:r>
          </w:p>
        </w:tc>
      </w:tr>
      <w:tr w:rsidR="00EC387D" w:rsidRPr="0099690B" w14:paraId="09E119B9" w14:textId="77777777" w:rsidTr="00736621">
        <w:trPr>
          <w:cantSplit/>
        </w:trPr>
        <w:tc>
          <w:tcPr>
            <w:tcW w:w="7938" w:type="dxa"/>
            <w:gridSpan w:val="7"/>
            <w:tcBorders>
              <w:top w:val="nil"/>
              <w:left w:val="nil"/>
              <w:bottom w:val="nil"/>
              <w:right w:val="nil"/>
            </w:tcBorders>
            <w:shd w:val="clear" w:color="auto" w:fill="FFFFFF"/>
          </w:tcPr>
          <w:p w14:paraId="6DE1C8CC"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0.01 level (2-tailed).</w:t>
            </w:r>
          </w:p>
        </w:tc>
      </w:tr>
    </w:tbl>
    <w:p w14:paraId="2536090E" w14:textId="77777777" w:rsidR="00A47826" w:rsidRPr="0099690B" w:rsidRDefault="00A47826" w:rsidP="00A47826">
      <w:pPr>
        <w:autoSpaceDE w:val="0"/>
        <w:autoSpaceDN w:val="0"/>
        <w:spacing w:line="480" w:lineRule="auto"/>
        <w:rPr>
          <w:rFonts w:ascii="Times New Roman" w:hAnsi="Times New Roman" w:cs="Times New Roman"/>
          <w:b/>
          <w:bCs/>
          <w:sz w:val="24"/>
          <w:szCs w:val="24"/>
          <w:lang w:val="id-ID"/>
        </w:rPr>
      </w:pPr>
    </w:p>
    <w:p w14:paraId="1142B044" w14:textId="77777777" w:rsidR="00A47826" w:rsidRPr="0099690B" w:rsidRDefault="00A47826" w:rsidP="00F9555A">
      <w:pPr>
        <w:tabs>
          <w:tab w:val="left" w:pos="2805"/>
        </w:tabs>
        <w:rPr>
          <w:rFonts w:ascii="Times New Roman" w:hAnsi="Times New Roman" w:cs="Times New Roman"/>
          <w:sz w:val="24"/>
          <w:szCs w:val="24"/>
          <w:lang w:val="id-ID"/>
        </w:rPr>
      </w:pPr>
    </w:p>
    <w:p w14:paraId="05F23CFF" w14:textId="77777777" w:rsidR="00F9555A" w:rsidRPr="0099690B" w:rsidRDefault="00F9555A" w:rsidP="00F9555A">
      <w:pPr>
        <w:rPr>
          <w:rFonts w:ascii="Times New Roman" w:hAnsi="Times New Roman" w:cs="Times New Roman"/>
          <w:sz w:val="24"/>
          <w:szCs w:val="24"/>
          <w:lang w:val="id-ID"/>
        </w:rPr>
      </w:pPr>
    </w:p>
    <w:p w14:paraId="4F2B5AD4" w14:textId="77777777" w:rsidR="00F9555A" w:rsidRPr="0099690B" w:rsidRDefault="00F9555A" w:rsidP="00F9555A">
      <w:pPr>
        <w:rPr>
          <w:rFonts w:ascii="Times New Roman" w:hAnsi="Times New Roman" w:cs="Times New Roman"/>
          <w:sz w:val="24"/>
          <w:szCs w:val="24"/>
          <w:lang w:val="id-ID"/>
        </w:rPr>
      </w:pPr>
    </w:p>
    <w:p w14:paraId="6CF354F7" w14:textId="77777777" w:rsidR="00F9555A" w:rsidRPr="0099690B" w:rsidRDefault="00F9555A" w:rsidP="00F9555A">
      <w:pPr>
        <w:rPr>
          <w:rFonts w:ascii="Times New Roman" w:hAnsi="Times New Roman" w:cs="Times New Roman"/>
          <w:sz w:val="24"/>
          <w:szCs w:val="24"/>
          <w:lang w:val="id-ID"/>
        </w:rPr>
      </w:pPr>
    </w:p>
    <w:p w14:paraId="44043766" w14:textId="77777777" w:rsidR="00F9555A" w:rsidRPr="0099690B" w:rsidRDefault="00F9555A" w:rsidP="00F9555A">
      <w:pPr>
        <w:rPr>
          <w:rFonts w:ascii="Times New Roman" w:hAnsi="Times New Roman" w:cs="Times New Roman"/>
          <w:sz w:val="24"/>
          <w:szCs w:val="24"/>
          <w:lang w:val="id-ID"/>
        </w:rPr>
      </w:pPr>
    </w:p>
    <w:p w14:paraId="0F5D82CC" w14:textId="77777777" w:rsidR="00F62A42" w:rsidRPr="0099690B" w:rsidRDefault="00F62A42" w:rsidP="00F9555A">
      <w:pPr>
        <w:rPr>
          <w:rFonts w:ascii="Times New Roman" w:hAnsi="Times New Roman" w:cs="Times New Roman"/>
          <w:sz w:val="24"/>
          <w:szCs w:val="24"/>
          <w:lang w:val="id-ID"/>
        </w:rPr>
      </w:pPr>
    </w:p>
    <w:p w14:paraId="036766FD" w14:textId="77777777" w:rsidR="00F62A42" w:rsidRPr="0099690B" w:rsidRDefault="00F62A42" w:rsidP="00F9555A">
      <w:pPr>
        <w:rPr>
          <w:rFonts w:ascii="Times New Roman" w:hAnsi="Times New Roman" w:cs="Times New Roman"/>
          <w:sz w:val="24"/>
          <w:szCs w:val="24"/>
          <w:lang w:val="id-ID"/>
        </w:rPr>
      </w:pPr>
    </w:p>
    <w:p w14:paraId="474A69CA" w14:textId="5B7DEA02" w:rsidR="00A47826" w:rsidRPr="0099690B" w:rsidRDefault="00A47826" w:rsidP="00A47826">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9</w:t>
      </w:r>
      <w:r w:rsidRPr="0099690B">
        <w:rPr>
          <w:rFonts w:ascii="Times New Roman" w:hAnsi="Times New Roman" w:cs="Times New Roman"/>
          <w:b/>
          <w:bCs/>
          <w:sz w:val="24"/>
          <w:szCs w:val="24"/>
          <w:lang w:val="id-ID"/>
        </w:rPr>
        <w:t xml:space="preserve"> Uji Validitas Variabel Kepatuhan Wajib Pajak (Y)</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999"/>
        <w:gridCol w:w="1030"/>
        <w:gridCol w:w="1030"/>
        <w:gridCol w:w="1030"/>
        <w:gridCol w:w="1030"/>
        <w:gridCol w:w="959"/>
      </w:tblGrid>
      <w:tr w:rsidR="00EC387D" w:rsidRPr="0099690B" w14:paraId="6F282BAD" w14:textId="77777777" w:rsidTr="00736621">
        <w:trPr>
          <w:cantSplit/>
        </w:trPr>
        <w:tc>
          <w:tcPr>
            <w:tcW w:w="7938" w:type="dxa"/>
            <w:gridSpan w:val="7"/>
            <w:tcBorders>
              <w:top w:val="nil"/>
              <w:left w:val="nil"/>
              <w:bottom w:val="nil"/>
              <w:right w:val="nil"/>
            </w:tcBorders>
            <w:shd w:val="clear" w:color="auto" w:fill="FFFFFF"/>
            <w:vAlign w:val="center"/>
          </w:tcPr>
          <w:p w14:paraId="25F2D027"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Correlations</w:t>
            </w:r>
          </w:p>
        </w:tc>
      </w:tr>
      <w:tr w:rsidR="00EC387D" w:rsidRPr="0099690B" w14:paraId="5DFDC1DA" w14:textId="77777777" w:rsidTr="00736621">
        <w:trPr>
          <w:cantSplit/>
        </w:trPr>
        <w:tc>
          <w:tcPr>
            <w:tcW w:w="2859" w:type="dxa"/>
            <w:gridSpan w:val="2"/>
            <w:tcBorders>
              <w:top w:val="nil"/>
              <w:left w:val="nil"/>
              <w:bottom w:val="single" w:sz="8" w:space="0" w:color="152935"/>
              <w:right w:val="nil"/>
            </w:tcBorders>
            <w:shd w:val="clear" w:color="auto" w:fill="FFFFFF"/>
            <w:vAlign w:val="bottom"/>
          </w:tcPr>
          <w:p w14:paraId="73207EEF"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030" w:type="dxa"/>
            <w:tcBorders>
              <w:top w:val="nil"/>
              <w:left w:val="nil"/>
              <w:bottom w:val="single" w:sz="8" w:space="0" w:color="152935"/>
              <w:right w:val="single" w:sz="8" w:space="0" w:color="E0E0E0"/>
            </w:tcBorders>
            <w:shd w:val="clear" w:color="auto" w:fill="FFFFFF"/>
            <w:vAlign w:val="bottom"/>
          </w:tcPr>
          <w:p w14:paraId="40B29707"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Y1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E58B94B"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Y2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CC92C3D"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Y3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CB310A0"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Y4</w:t>
            </w:r>
          </w:p>
        </w:tc>
        <w:tc>
          <w:tcPr>
            <w:tcW w:w="959" w:type="dxa"/>
            <w:tcBorders>
              <w:top w:val="nil"/>
              <w:left w:val="single" w:sz="8" w:space="0" w:color="E0E0E0"/>
              <w:bottom w:val="single" w:sz="8" w:space="0" w:color="152935"/>
              <w:right w:val="nil"/>
            </w:tcBorders>
            <w:shd w:val="clear" w:color="auto" w:fill="FFFFFF"/>
            <w:vAlign w:val="bottom"/>
          </w:tcPr>
          <w:p w14:paraId="5C91BC9D"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TOTAL</w:t>
            </w:r>
          </w:p>
        </w:tc>
      </w:tr>
      <w:tr w:rsidR="00EC387D" w:rsidRPr="0099690B" w14:paraId="5ABD2352" w14:textId="77777777" w:rsidTr="00736621">
        <w:trPr>
          <w:cantSplit/>
        </w:trPr>
        <w:tc>
          <w:tcPr>
            <w:tcW w:w="860" w:type="dxa"/>
            <w:vMerge w:val="restart"/>
            <w:tcBorders>
              <w:top w:val="single" w:sz="8" w:space="0" w:color="152935"/>
              <w:left w:val="nil"/>
              <w:bottom w:val="nil"/>
              <w:right w:val="nil"/>
            </w:tcBorders>
            <w:shd w:val="clear" w:color="auto" w:fill="E0E0E0"/>
          </w:tcPr>
          <w:p w14:paraId="6B02BAD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Y1</w:t>
            </w:r>
          </w:p>
        </w:tc>
        <w:tc>
          <w:tcPr>
            <w:tcW w:w="1999" w:type="dxa"/>
            <w:tcBorders>
              <w:top w:val="single" w:sz="8" w:space="0" w:color="152935"/>
              <w:left w:val="nil"/>
              <w:bottom w:val="single" w:sz="8" w:space="0" w:color="AEAEAE"/>
              <w:right w:val="nil"/>
            </w:tcBorders>
            <w:shd w:val="clear" w:color="auto" w:fill="E0E0E0"/>
          </w:tcPr>
          <w:p w14:paraId="62C67A22"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734854D2"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152935"/>
              <w:left w:val="nil"/>
              <w:bottom w:val="single" w:sz="8" w:space="0" w:color="AEAEAE"/>
              <w:right w:val="single" w:sz="8" w:space="0" w:color="E0E0E0"/>
            </w:tcBorders>
            <w:shd w:val="clear" w:color="auto" w:fill="FFFFFF"/>
          </w:tcPr>
          <w:p w14:paraId="38EB00C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A89181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.420</w:t>
            </w:r>
            <w:r w:rsidRPr="0099690B">
              <w:rPr>
                <w:rFonts w:ascii="Calibri" w:hAnsi="Calibri" w:cs="Calibri"/>
                <w:color w:val="010205"/>
                <w:kern w:val="0"/>
                <w:vertAlign w:val="superscript"/>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86D6592"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7DE759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.266</w:t>
            </w:r>
          </w:p>
        </w:tc>
        <w:tc>
          <w:tcPr>
            <w:tcW w:w="959" w:type="dxa"/>
            <w:tcBorders>
              <w:top w:val="single" w:sz="8" w:space="0" w:color="152935"/>
              <w:left w:val="single" w:sz="8" w:space="0" w:color="E0E0E0"/>
              <w:bottom w:val="single" w:sz="8" w:space="0" w:color="AEAEAE"/>
              <w:right w:val="nil"/>
            </w:tcBorders>
            <w:shd w:val="clear" w:color="auto" w:fill="FFFFFF"/>
          </w:tcPr>
          <w:p w14:paraId="3C531799"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.658</w:t>
            </w:r>
            <w:r w:rsidRPr="0099690B">
              <w:rPr>
                <w:rFonts w:ascii="Calibri" w:hAnsi="Calibri" w:cs="Calibri"/>
                <w:color w:val="010205"/>
                <w:kern w:val="0"/>
                <w:vertAlign w:val="superscript"/>
              </w:rPr>
              <w:t>**</w:t>
            </w:r>
          </w:p>
        </w:tc>
      </w:tr>
      <w:tr w:rsidR="00EC387D" w:rsidRPr="0099690B" w14:paraId="47415FF0" w14:textId="77777777" w:rsidTr="00736621">
        <w:trPr>
          <w:cantSplit/>
        </w:trPr>
        <w:tc>
          <w:tcPr>
            <w:tcW w:w="860" w:type="dxa"/>
            <w:vMerge/>
            <w:tcBorders>
              <w:top w:val="single" w:sz="8" w:space="0" w:color="152935"/>
              <w:left w:val="nil"/>
              <w:bottom w:val="nil"/>
              <w:right w:val="nil"/>
            </w:tcBorders>
            <w:shd w:val="clear" w:color="auto" w:fill="E0E0E0"/>
          </w:tcPr>
          <w:p w14:paraId="2500D95B"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2C9F465C"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755B0A24"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A0F54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EF45F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B5B068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.097</w:t>
            </w:r>
          </w:p>
        </w:tc>
        <w:tc>
          <w:tcPr>
            <w:tcW w:w="959" w:type="dxa"/>
            <w:tcBorders>
              <w:top w:val="single" w:sz="8" w:space="0" w:color="AEAEAE"/>
              <w:left w:val="single" w:sz="8" w:space="0" w:color="E0E0E0"/>
              <w:bottom w:val="single" w:sz="8" w:space="0" w:color="AEAEAE"/>
              <w:right w:val="nil"/>
            </w:tcBorders>
            <w:shd w:val="clear" w:color="auto" w:fill="FFFFFF"/>
          </w:tcPr>
          <w:p w14:paraId="1E15D96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51617572" w14:textId="77777777" w:rsidTr="00736621">
        <w:trPr>
          <w:cantSplit/>
        </w:trPr>
        <w:tc>
          <w:tcPr>
            <w:tcW w:w="860" w:type="dxa"/>
            <w:vMerge/>
            <w:tcBorders>
              <w:top w:val="single" w:sz="8" w:space="0" w:color="152935"/>
              <w:left w:val="nil"/>
              <w:bottom w:val="nil"/>
              <w:right w:val="nil"/>
            </w:tcBorders>
            <w:shd w:val="clear" w:color="auto" w:fill="E0E0E0"/>
          </w:tcPr>
          <w:p w14:paraId="320A6423"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53B06669"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31559FD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3CE2B35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600699B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7845145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59" w:type="dxa"/>
            <w:tcBorders>
              <w:top w:val="single" w:sz="8" w:space="0" w:color="AEAEAE"/>
              <w:left w:val="single" w:sz="8" w:space="0" w:color="E0E0E0"/>
              <w:bottom w:val="nil"/>
              <w:right w:val="nil"/>
            </w:tcBorders>
            <w:shd w:val="clear" w:color="auto" w:fill="FFFFFF"/>
          </w:tcPr>
          <w:p w14:paraId="0D2B4E2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47149FF" w14:textId="77777777" w:rsidTr="00736621">
        <w:trPr>
          <w:cantSplit/>
        </w:trPr>
        <w:tc>
          <w:tcPr>
            <w:tcW w:w="860" w:type="dxa"/>
            <w:vMerge w:val="restart"/>
            <w:tcBorders>
              <w:top w:val="single" w:sz="8" w:space="0" w:color="AEAEAE"/>
              <w:left w:val="nil"/>
              <w:bottom w:val="nil"/>
              <w:right w:val="nil"/>
            </w:tcBorders>
            <w:shd w:val="clear" w:color="auto" w:fill="E0E0E0"/>
          </w:tcPr>
          <w:p w14:paraId="22E3835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Y2</w:t>
            </w:r>
          </w:p>
        </w:tc>
        <w:tc>
          <w:tcPr>
            <w:tcW w:w="1999" w:type="dxa"/>
            <w:tcBorders>
              <w:top w:val="single" w:sz="8" w:space="0" w:color="AEAEAE"/>
              <w:left w:val="nil"/>
              <w:bottom w:val="single" w:sz="8" w:space="0" w:color="AEAEAE"/>
              <w:right w:val="nil"/>
            </w:tcBorders>
            <w:shd w:val="clear" w:color="auto" w:fill="E0E0E0"/>
          </w:tcPr>
          <w:p w14:paraId="0D333E4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01EA270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0EE8189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.420</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03A1D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65595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.675</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20AE4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.306</w:t>
            </w:r>
          </w:p>
        </w:tc>
        <w:tc>
          <w:tcPr>
            <w:tcW w:w="959" w:type="dxa"/>
            <w:tcBorders>
              <w:top w:val="single" w:sz="8" w:space="0" w:color="AEAEAE"/>
              <w:left w:val="single" w:sz="8" w:space="0" w:color="E0E0E0"/>
              <w:bottom w:val="single" w:sz="8" w:space="0" w:color="AEAEAE"/>
              <w:right w:val="nil"/>
            </w:tcBorders>
            <w:shd w:val="clear" w:color="auto" w:fill="FFFFFF"/>
          </w:tcPr>
          <w:p w14:paraId="72CAAD8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.842</w:t>
            </w:r>
            <w:r w:rsidRPr="0099690B">
              <w:rPr>
                <w:rFonts w:ascii="Calibri" w:hAnsi="Calibri" w:cs="Calibri"/>
                <w:color w:val="010205"/>
                <w:kern w:val="0"/>
                <w:vertAlign w:val="superscript"/>
              </w:rPr>
              <w:t>**</w:t>
            </w:r>
          </w:p>
        </w:tc>
      </w:tr>
      <w:tr w:rsidR="00EC387D" w:rsidRPr="0099690B" w14:paraId="0BBA3532" w14:textId="77777777" w:rsidTr="00736621">
        <w:trPr>
          <w:cantSplit/>
        </w:trPr>
        <w:tc>
          <w:tcPr>
            <w:tcW w:w="860" w:type="dxa"/>
            <w:vMerge/>
            <w:tcBorders>
              <w:top w:val="single" w:sz="8" w:space="0" w:color="AEAEAE"/>
              <w:left w:val="nil"/>
              <w:bottom w:val="nil"/>
              <w:right w:val="nil"/>
            </w:tcBorders>
            <w:shd w:val="clear" w:color="auto" w:fill="E0E0E0"/>
          </w:tcPr>
          <w:p w14:paraId="6930B000"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0BDCCD37"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30B968F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FC5EC3"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CC3DE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7073D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.054</w:t>
            </w:r>
          </w:p>
        </w:tc>
        <w:tc>
          <w:tcPr>
            <w:tcW w:w="959" w:type="dxa"/>
            <w:tcBorders>
              <w:top w:val="single" w:sz="8" w:space="0" w:color="AEAEAE"/>
              <w:left w:val="single" w:sz="8" w:space="0" w:color="E0E0E0"/>
              <w:bottom w:val="single" w:sz="8" w:space="0" w:color="AEAEAE"/>
              <w:right w:val="nil"/>
            </w:tcBorders>
            <w:shd w:val="clear" w:color="auto" w:fill="FFFFFF"/>
          </w:tcPr>
          <w:p w14:paraId="7E1877D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28EE7CA4" w14:textId="77777777" w:rsidTr="00736621">
        <w:trPr>
          <w:cantSplit/>
        </w:trPr>
        <w:tc>
          <w:tcPr>
            <w:tcW w:w="860" w:type="dxa"/>
            <w:vMerge/>
            <w:tcBorders>
              <w:top w:val="single" w:sz="8" w:space="0" w:color="AEAEAE"/>
              <w:left w:val="nil"/>
              <w:bottom w:val="nil"/>
              <w:right w:val="nil"/>
            </w:tcBorders>
            <w:shd w:val="clear" w:color="auto" w:fill="E0E0E0"/>
          </w:tcPr>
          <w:p w14:paraId="01977ABC"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2B4C4149"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27714FD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41107A3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302CFA9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48963EF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59" w:type="dxa"/>
            <w:tcBorders>
              <w:top w:val="single" w:sz="8" w:space="0" w:color="AEAEAE"/>
              <w:left w:val="single" w:sz="8" w:space="0" w:color="E0E0E0"/>
              <w:bottom w:val="nil"/>
              <w:right w:val="nil"/>
            </w:tcBorders>
            <w:shd w:val="clear" w:color="auto" w:fill="FFFFFF"/>
          </w:tcPr>
          <w:p w14:paraId="46FB120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11FF4C45" w14:textId="77777777" w:rsidTr="00736621">
        <w:trPr>
          <w:cantSplit/>
        </w:trPr>
        <w:tc>
          <w:tcPr>
            <w:tcW w:w="860" w:type="dxa"/>
            <w:vMerge w:val="restart"/>
            <w:tcBorders>
              <w:top w:val="single" w:sz="8" w:space="0" w:color="AEAEAE"/>
              <w:left w:val="nil"/>
              <w:bottom w:val="nil"/>
              <w:right w:val="nil"/>
            </w:tcBorders>
            <w:shd w:val="clear" w:color="auto" w:fill="E0E0E0"/>
          </w:tcPr>
          <w:p w14:paraId="603075F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Y3</w:t>
            </w:r>
          </w:p>
        </w:tc>
        <w:tc>
          <w:tcPr>
            <w:tcW w:w="1999" w:type="dxa"/>
            <w:tcBorders>
              <w:top w:val="single" w:sz="8" w:space="0" w:color="AEAEAE"/>
              <w:left w:val="nil"/>
              <w:bottom w:val="single" w:sz="8" w:space="0" w:color="AEAEAE"/>
              <w:right w:val="nil"/>
            </w:tcBorders>
            <w:shd w:val="clear" w:color="auto" w:fill="E0E0E0"/>
          </w:tcPr>
          <w:p w14:paraId="3E2A957E"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Pearson</w:t>
            </w:r>
          </w:p>
          <w:p w14:paraId="02B5D9EB"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1575C95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BAC914"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.675</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C1025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84C4E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.027</w:t>
            </w:r>
          </w:p>
        </w:tc>
        <w:tc>
          <w:tcPr>
            <w:tcW w:w="959" w:type="dxa"/>
            <w:tcBorders>
              <w:top w:val="single" w:sz="8" w:space="0" w:color="AEAEAE"/>
              <w:left w:val="single" w:sz="8" w:space="0" w:color="E0E0E0"/>
              <w:bottom w:val="single" w:sz="8" w:space="0" w:color="AEAEAE"/>
              <w:right w:val="nil"/>
            </w:tcBorders>
            <w:shd w:val="clear" w:color="auto" w:fill="FFFFFF"/>
          </w:tcPr>
          <w:p w14:paraId="4D82122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.656</w:t>
            </w:r>
            <w:r w:rsidRPr="0099690B">
              <w:rPr>
                <w:rFonts w:ascii="Calibri" w:hAnsi="Calibri" w:cs="Calibri"/>
                <w:color w:val="010205"/>
                <w:kern w:val="0"/>
                <w:vertAlign w:val="superscript"/>
              </w:rPr>
              <w:t>**</w:t>
            </w:r>
          </w:p>
        </w:tc>
      </w:tr>
      <w:tr w:rsidR="00EC387D" w:rsidRPr="0099690B" w14:paraId="5BA1FBCF" w14:textId="77777777" w:rsidTr="00736621">
        <w:trPr>
          <w:cantSplit/>
        </w:trPr>
        <w:tc>
          <w:tcPr>
            <w:tcW w:w="860" w:type="dxa"/>
            <w:vMerge/>
            <w:tcBorders>
              <w:top w:val="single" w:sz="8" w:space="0" w:color="AEAEAE"/>
              <w:left w:val="nil"/>
              <w:bottom w:val="nil"/>
              <w:right w:val="nil"/>
            </w:tcBorders>
            <w:shd w:val="clear" w:color="auto" w:fill="E0E0E0"/>
          </w:tcPr>
          <w:p w14:paraId="0A1DAE57"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2FB5E6B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060F3A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.204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26FA96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C2B18E"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82265F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.869</w:t>
            </w:r>
          </w:p>
        </w:tc>
        <w:tc>
          <w:tcPr>
            <w:tcW w:w="959" w:type="dxa"/>
            <w:tcBorders>
              <w:top w:val="single" w:sz="8" w:space="0" w:color="AEAEAE"/>
              <w:left w:val="single" w:sz="8" w:space="0" w:color="E0E0E0"/>
              <w:bottom w:val="single" w:sz="8" w:space="0" w:color="AEAEAE"/>
              <w:right w:val="nil"/>
            </w:tcBorders>
            <w:shd w:val="clear" w:color="auto" w:fill="FFFFFF"/>
          </w:tcPr>
          <w:p w14:paraId="0AAE4BE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006E48AB" w14:textId="77777777" w:rsidTr="00736621">
        <w:trPr>
          <w:cantSplit/>
        </w:trPr>
        <w:tc>
          <w:tcPr>
            <w:tcW w:w="860" w:type="dxa"/>
            <w:vMerge/>
            <w:tcBorders>
              <w:top w:val="single" w:sz="8" w:space="0" w:color="AEAEAE"/>
              <w:left w:val="nil"/>
              <w:bottom w:val="nil"/>
              <w:right w:val="nil"/>
            </w:tcBorders>
            <w:shd w:val="clear" w:color="auto" w:fill="E0E0E0"/>
          </w:tcPr>
          <w:p w14:paraId="704624D0"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4DFF3FFD"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5446B3A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37664F2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6AF85ED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555A603A"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59" w:type="dxa"/>
            <w:tcBorders>
              <w:top w:val="single" w:sz="8" w:space="0" w:color="AEAEAE"/>
              <w:left w:val="single" w:sz="8" w:space="0" w:color="E0E0E0"/>
              <w:bottom w:val="nil"/>
              <w:right w:val="nil"/>
            </w:tcBorders>
            <w:shd w:val="clear" w:color="auto" w:fill="FFFFFF"/>
          </w:tcPr>
          <w:p w14:paraId="072A64E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867DEDF" w14:textId="77777777" w:rsidTr="00736621">
        <w:trPr>
          <w:cantSplit/>
        </w:trPr>
        <w:tc>
          <w:tcPr>
            <w:tcW w:w="860" w:type="dxa"/>
            <w:vMerge w:val="restart"/>
            <w:tcBorders>
              <w:top w:val="single" w:sz="8" w:space="0" w:color="AEAEAE"/>
              <w:left w:val="nil"/>
              <w:bottom w:val="nil"/>
              <w:right w:val="nil"/>
            </w:tcBorders>
            <w:shd w:val="clear" w:color="auto" w:fill="E0E0E0"/>
          </w:tcPr>
          <w:p w14:paraId="21E66B90"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Y4</w:t>
            </w:r>
          </w:p>
        </w:tc>
        <w:tc>
          <w:tcPr>
            <w:tcW w:w="1999" w:type="dxa"/>
            <w:tcBorders>
              <w:top w:val="single" w:sz="8" w:space="0" w:color="AEAEAE"/>
              <w:left w:val="nil"/>
              <w:bottom w:val="single" w:sz="8" w:space="0" w:color="AEAEAE"/>
              <w:right w:val="nil"/>
            </w:tcBorders>
            <w:shd w:val="clear" w:color="auto" w:fill="E0E0E0"/>
          </w:tcPr>
          <w:p w14:paraId="1FB949EF"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225613E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5B465E5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.266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9E3AD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.306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44E6D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585C3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c>
          <w:tcPr>
            <w:tcW w:w="959" w:type="dxa"/>
            <w:tcBorders>
              <w:top w:val="single" w:sz="8" w:space="0" w:color="AEAEAE"/>
              <w:left w:val="single" w:sz="8" w:space="0" w:color="E0E0E0"/>
              <w:bottom w:val="single" w:sz="8" w:space="0" w:color="AEAEAE"/>
              <w:right w:val="nil"/>
            </w:tcBorders>
            <w:shd w:val="clear" w:color="auto" w:fill="FFFFFF"/>
          </w:tcPr>
          <w:p w14:paraId="70D64D7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.630</w:t>
            </w:r>
            <w:r w:rsidRPr="0099690B">
              <w:rPr>
                <w:rFonts w:ascii="Calibri" w:hAnsi="Calibri" w:cs="Calibri"/>
                <w:color w:val="010205"/>
                <w:kern w:val="0"/>
                <w:vertAlign w:val="superscript"/>
              </w:rPr>
              <w:t>**</w:t>
            </w:r>
          </w:p>
        </w:tc>
      </w:tr>
      <w:tr w:rsidR="00EC387D" w:rsidRPr="0099690B" w14:paraId="6DC34BDF" w14:textId="77777777" w:rsidTr="00736621">
        <w:trPr>
          <w:cantSplit/>
        </w:trPr>
        <w:tc>
          <w:tcPr>
            <w:tcW w:w="860" w:type="dxa"/>
            <w:vMerge/>
            <w:tcBorders>
              <w:top w:val="single" w:sz="8" w:space="0" w:color="AEAEAE"/>
              <w:left w:val="nil"/>
              <w:bottom w:val="nil"/>
              <w:right w:val="nil"/>
            </w:tcBorders>
            <w:shd w:val="clear" w:color="auto" w:fill="E0E0E0"/>
          </w:tcPr>
          <w:p w14:paraId="73DDF3D7"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24E06F5A"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511C8711"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.097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E7679E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.054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3088B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.869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FA7602"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959" w:type="dxa"/>
            <w:tcBorders>
              <w:top w:val="single" w:sz="8" w:space="0" w:color="AEAEAE"/>
              <w:left w:val="single" w:sz="8" w:space="0" w:color="E0E0E0"/>
              <w:bottom w:val="single" w:sz="8" w:space="0" w:color="AEAEAE"/>
              <w:right w:val="nil"/>
            </w:tcBorders>
            <w:shd w:val="clear" w:color="auto" w:fill="FFFFFF"/>
          </w:tcPr>
          <w:p w14:paraId="458DD8C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r>
      <w:tr w:rsidR="00EC387D" w:rsidRPr="0099690B" w14:paraId="553DF4A3" w14:textId="77777777" w:rsidTr="00736621">
        <w:trPr>
          <w:cantSplit/>
        </w:trPr>
        <w:tc>
          <w:tcPr>
            <w:tcW w:w="860" w:type="dxa"/>
            <w:vMerge/>
            <w:tcBorders>
              <w:top w:val="single" w:sz="8" w:space="0" w:color="AEAEAE"/>
              <w:left w:val="nil"/>
              <w:bottom w:val="nil"/>
              <w:right w:val="nil"/>
            </w:tcBorders>
            <w:shd w:val="clear" w:color="auto" w:fill="E0E0E0"/>
          </w:tcPr>
          <w:p w14:paraId="78429F92"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nil"/>
              <w:right w:val="nil"/>
            </w:tcBorders>
            <w:shd w:val="clear" w:color="auto" w:fill="E0E0E0"/>
          </w:tcPr>
          <w:p w14:paraId="2EF0A41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nil"/>
              <w:right w:val="single" w:sz="8" w:space="0" w:color="E0E0E0"/>
            </w:tcBorders>
            <w:shd w:val="clear" w:color="auto" w:fill="FFFFFF"/>
          </w:tcPr>
          <w:p w14:paraId="60D3F08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3DBF53A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6FF8AA4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nil"/>
              <w:right w:val="single" w:sz="8" w:space="0" w:color="E0E0E0"/>
            </w:tcBorders>
            <w:shd w:val="clear" w:color="auto" w:fill="FFFFFF"/>
          </w:tcPr>
          <w:p w14:paraId="31A9F8C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59" w:type="dxa"/>
            <w:tcBorders>
              <w:top w:val="single" w:sz="8" w:space="0" w:color="AEAEAE"/>
              <w:left w:val="single" w:sz="8" w:space="0" w:color="E0E0E0"/>
              <w:bottom w:val="nil"/>
              <w:right w:val="nil"/>
            </w:tcBorders>
            <w:shd w:val="clear" w:color="auto" w:fill="FFFFFF"/>
          </w:tcPr>
          <w:p w14:paraId="60B9DC1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2063249F" w14:textId="77777777" w:rsidTr="00736621">
        <w:trPr>
          <w:cantSplit/>
        </w:trPr>
        <w:tc>
          <w:tcPr>
            <w:tcW w:w="860" w:type="dxa"/>
            <w:vMerge w:val="restart"/>
            <w:tcBorders>
              <w:top w:val="single" w:sz="8" w:space="0" w:color="AEAEAE"/>
              <w:left w:val="nil"/>
              <w:bottom w:val="single" w:sz="8" w:space="0" w:color="152935"/>
              <w:right w:val="nil"/>
            </w:tcBorders>
            <w:shd w:val="clear" w:color="auto" w:fill="E0E0E0"/>
          </w:tcPr>
          <w:p w14:paraId="44DF029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TOTAL</w:t>
            </w:r>
          </w:p>
        </w:tc>
        <w:tc>
          <w:tcPr>
            <w:tcW w:w="1999" w:type="dxa"/>
            <w:tcBorders>
              <w:top w:val="single" w:sz="8" w:space="0" w:color="AEAEAE"/>
              <w:left w:val="nil"/>
              <w:bottom w:val="single" w:sz="8" w:space="0" w:color="AEAEAE"/>
              <w:right w:val="nil"/>
            </w:tcBorders>
            <w:shd w:val="clear" w:color="auto" w:fill="E0E0E0"/>
          </w:tcPr>
          <w:p w14:paraId="3A72E126"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 xml:space="preserve">Pearson </w:t>
            </w:r>
          </w:p>
          <w:p w14:paraId="6434528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Correlation</w:t>
            </w:r>
          </w:p>
        </w:tc>
        <w:tc>
          <w:tcPr>
            <w:tcW w:w="1030" w:type="dxa"/>
            <w:tcBorders>
              <w:top w:val="single" w:sz="8" w:space="0" w:color="AEAEAE"/>
              <w:left w:val="nil"/>
              <w:bottom w:val="single" w:sz="8" w:space="0" w:color="AEAEAE"/>
              <w:right w:val="single" w:sz="8" w:space="0" w:color="E0E0E0"/>
            </w:tcBorders>
            <w:shd w:val="clear" w:color="auto" w:fill="FFFFFF"/>
          </w:tcPr>
          <w:p w14:paraId="464F228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.658</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4ED00F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.842</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4BE996"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.656</w:t>
            </w:r>
            <w:r w:rsidRPr="0099690B">
              <w:rPr>
                <w:rFonts w:ascii="Calibri" w:hAnsi="Calibri" w:cs="Calibri"/>
                <w:color w:val="010205"/>
                <w:kern w:val="0"/>
                <w:vertAlign w:val="superscript"/>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4D0D1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.630</w:t>
            </w:r>
            <w:r w:rsidRPr="0099690B">
              <w:rPr>
                <w:rFonts w:ascii="Calibri" w:hAnsi="Calibri" w:cs="Calibri"/>
                <w:color w:val="010205"/>
                <w:kern w:val="0"/>
                <w:vertAlign w:val="superscript"/>
              </w:rPr>
              <w:t>**</w:t>
            </w:r>
          </w:p>
        </w:tc>
        <w:tc>
          <w:tcPr>
            <w:tcW w:w="959" w:type="dxa"/>
            <w:tcBorders>
              <w:top w:val="single" w:sz="8" w:space="0" w:color="AEAEAE"/>
              <w:left w:val="single" w:sz="8" w:space="0" w:color="E0E0E0"/>
              <w:bottom w:val="single" w:sz="8" w:space="0" w:color="AEAEAE"/>
              <w:right w:val="nil"/>
            </w:tcBorders>
            <w:shd w:val="clear" w:color="auto" w:fill="FFFFFF"/>
          </w:tcPr>
          <w:p w14:paraId="20FCE17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1</w:t>
            </w:r>
          </w:p>
        </w:tc>
      </w:tr>
      <w:tr w:rsidR="00EC387D" w:rsidRPr="0099690B" w14:paraId="3B99D061" w14:textId="77777777" w:rsidTr="00736621">
        <w:trPr>
          <w:cantSplit/>
        </w:trPr>
        <w:tc>
          <w:tcPr>
            <w:tcW w:w="860" w:type="dxa"/>
            <w:vMerge/>
            <w:tcBorders>
              <w:top w:val="single" w:sz="8" w:space="0" w:color="AEAEAE"/>
              <w:left w:val="nil"/>
              <w:bottom w:val="single" w:sz="8" w:space="0" w:color="152935"/>
              <w:right w:val="nil"/>
            </w:tcBorders>
            <w:shd w:val="clear" w:color="auto" w:fill="E0E0E0"/>
          </w:tcPr>
          <w:p w14:paraId="1680A1AF" w14:textId="77777777" w:rsidR="00EC387D" w:rsidRPr="0099690B" w:rsidRDefault="00EC387D" w:rsidP="00736621">
            <w:pPr>
              <w:autoSpaceDE w:val="0"/>
              <w:autoSpaceDN w:val="0"/>
              <w:adjustRightInd w:val="0"/>
              <w:spacing w:after="0" w:line="240" w:lineRule="auto"/>
              <w:rPr>
                <w:rFonts w:ascii="Calibri" w:hAnsi="Calibri" w:cs="Calibri"/>
                <w:color w:val="010205"/>
                <w:kern w:val="0"/>
              </w:rPr>
            </w:pPr>
          </w:p>
        </w:tc>
        <w:tc>
          <w:tcPr>
            <w:tcW w:w="1999" w:type="dxa"/>
            <w:tcBorders>
              <w:top w:val="single" w:sz="8" w:space="0" w:color="AEAEAE"/>
              <w:left w:val="nil"/>
              <w:bottom w:val="single" w:sz="8" w:space="0" w:color="AEAEAE"/>
              <w:right w:val="nil"/>
            </w:tcBorders>
            <w:shd w:val="clear" w:color="auto" w:fill="E0E0E0"/>
          </w:tcPr>
          <w:p w14:paraId="5FC779B5"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02950B5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E1DD3B"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5F0F03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3D096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.000</w:t>
            </w:r>
          </w:p>
        </w:tc>
        <w:tc>
          <w:tcPr>
            <w:tcW w:w="959" w:type="dxa"/>
            <w:tcBorders>
              <w:top w:val="single" w:sz="8" w:space="0" w:color="AEAEAE"/>
              <w:left w:val="single" w:sz="8" w:space="0" w:color="E0E0E0"/>
              <w:bottom w:val="single" w:sz="8" w:space="0" w:color="AEAEAE"/>
              <w:right w:val="nil"/>
            </w:tcBorders>
            <w:shd w:val="clear" w:color="auto" w:fill="FFFFFF"/>
            <w:vAlign w:val="center"/>
          </w:tcPr>
          <w:p w14:paraId="7B9FC6C8" w14:textId="77777777" w:rsidR="00EC387D" w:rsidRPr="0099690B" w:rsidRDefault="00EC387D" w:rsidP="00736621">
            <w:pPr>
              <w:autoSpaceDE w:val="0"/>
              <w:autoSpaceDN w:val="0"/>
              <w:adjustRightInd w:val="0"/>
              <w:spacing w:after="0" w:line="240" w:lineRule="auto"/>
              <w:rPr>
                <w:rFonts w:ascii="Calibri" w:hAnsi="Calibri" w:cs="Calibri"/>
                <w:kern w:val="0"/>
              </w:rPr>
            </w:pPr>
          </w:p>
        </w:tc>
      </w:tr>
      <w:tr w:rsidR="00EC387D" w:rsidRPr="0099690B" w14:paraId="694CF65B" w14:textId="77777777" w:rsidTr="00736621">
        <w:trPr>
          <w:cantSplit/>
        </w:trPr>
        <w:tc>
          <w:tcPr>
            <w:tcW w:w="860" w:type="dxa"/>
            <w:vMerge/>
            <w:tcBorders>
              <w:top w:val="single" w:sz="8" w:space="0" w:color="AEAEAE"/>
              <w:left w:val="nil"/>
              <w:bottom w:val="single" w:sz="8" w:space="0" w:color="152935"/>
              <w:right w:val="nil"/>
            </w:tcBorders>
            <w:shd w:val="clear" w:color="auto" w:fill="E0E0E0"/>
          </w:tcPr>
          <w:p w14:paraId="16DBFE78" w14:textId="77777777" w:rsidR="00EC387D" w:rsidRPr="0099690B" w:rsidRDefault="00EC387D" w:rsidP="00736621">
            <w:pPr>
              <w:autoSpaceDE w:val="0"/>
              <w:autoSpaceDN w:val="0"/>
              <w:adjustRightInd w:val="0"/>
              <w:spacing w:after="0" w:line="240" w:lineRule="auto"/>
              <w:rPr>
                <w:rFonts w:ascii="Calibri" w:hAnsi="Calibri" w:cs="Calibri"/>
                <w:kern w:val="0"/>
              </w:rPr>
            </w:pPr>
          </w:p>
        </w:tc>
        <w:tc>
          <w:tcPr>
            <w:tcW w:w="1999" w:type="dxa"/>
            <w:tcBorders>
              <w:top w:val="single" w:sz="8" w:space="0" w:color="AEAEAE"/>
              <w:left w:val="nil"/>
              <w:bottom w:val="single" w:sz="8" w:space="0" w:color="152935"/>
              <w:right w:val="nil"/>
            </w:tcBorders>
            <w:shd w:val="clear" w:color="auto" w:fill="E0E0E0"/>
          </w:tcPr>
          <w:p w14:paraId="10BE0448"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264A60"/>
                <w:kern w:val="0"/>
              </w:rPr>
            </w:pPr>
            <w:r w:rsidRPr="0099690B">
              <w:rPr>
                <w:rFonts w:ascii="Calibri" w:hAnsi="Calibri" w:cs="Calibri"/>
                <w:color w:val="264A60"/>
                <w:kern w:val="0"/>
              </w:rPr>
              <w:t>N</w:t>
            </w:r>
          </w:p>
        </w:tc>
        <w:tc>
          <w:tcPr>
            <w:tcW w:w="1030" w:type="dxa"/>
            <w:tcBorders>
              <w:top w:val="single" w:sz="8" w:space="0" w:color="AEAEAE"/>
              <w:left w:val="nil"/>
              <w:bottom w:val="single" w:sz="8" w:space="0" w:color="152935"/>
              <w:right w:val="single" w:sz="8" w:space="0" w:color="E0E0E0"/>
            </w:tcBorders>
            <w:shd w:val="clear" w:color="auto" w:fill="FFFFFF"/>
          </w:tcPr>
          <w:p w14:paraId="64B70AF5"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D2C39C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4B2AE1E"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5CE684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c>
          <w:tcPr>
            <w:tcW w:w="959" w:type="dxa"/>
            <w:tcBorders>
              <w:top w:val="single" w:sz="8" w:space="0" w:color="AEAEAE"/>
              <w:left w:val="single" w:sz="8" w:space="0" w:color="E0E0E0"/>
              <w:bottom w:val="single" w:sz="8" w:space="0" w:color="152935"/>
              <w:right w:val="nil"/>
            </w:tcBorders>
            <w:shd w:val="clear" w:color="auto" w:fill="FFFFFF"/>
          </w:tcPr>
          <w:p w14:paraId="6A841CAD"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40</w:t>
            </w:r>
          </w:p>
        </w:tc>
      </w:tr>
      <w:tr w:rsidR="00EC387D" w:rsidRPr="0099690B" w14:paraId="6F354DB4" w14:textId="77777777" w:rsidTr="00736621">
        <w:trPr>
          <w:cantSplit/>
        </w:trPr>
        <w:tc>
          <w:tcPr>
            <w:tcW w:w="7938" w:type="dxa"/>
            <w:gridSpan w:val="7"/>
            <w:tcBorders>
              <w:top w:val="nil"/>
              <w:left w:val="nil"/>
              <w:bottom w:val="nil"/>
              <w:right w:val="nil"/>
            </w:tcBorders>
            <w:shd w:val="clear" w:color="auto" w:fill="FFFFFF"/>
          </w:tcPr>
          <w:p w14:paraId="4893F546" w14:textId="77777777" w:rsidR="00EC387D" w:rsidRPr="0099690B" w:rsidRDefault="00EC387D" w:rsidP="00736621">
            <w:pPr>
              <w:autoSpaceDE w:val="0"/>
              <w:autoSpaceDN w:val="0"/>
              <w:adjustRightInd w:val="0"/>
              <w:spacing w:after="0" w:line="320" w:lineRule="atLeast"/>
              <w:ind w:left="60" w:right="60"/>
              <w:rPr>
                <w:rFonts w:ascii="Calibri" w:hAnsi="Calibri" w:cs="Calibri"/>
                <w:color w:val="010205"/>
                <w:kern w:val="0"/>
              </w:rPr>
            </w:pPr>
            <w:r w:rsidRPr="0099690B">
              <w:rPr>
                <w:rFonts w:ascii="Calibri" w:hAnsi="Calibri" w:cs="Calibri"/>
                <w:color w:val="010205"/>
                <w:kern w:val="0"/>
              </w:rPr>
              <w:t>**. Correlation is significant at the 0.01 level (2-tailed).</w:t>
            </w:r>
          </w:p>
        </w:tc>
      </w:tr>
    </w:tbl>
    <w:p w14:paraId="10FAC755" w14:textId="77777777" w:rsidR="00A47826" w:rsidRPr="0099690B" w:rsidRDefault="00A47826" w:rsidP="00A47826">
      <w:pPr>
        <w:autoSpaceDE w:val="0"/>
        <w:autoSpaceDN w:val="0"/>
        <w:spacing w:line="480" w:lineRule="auto"/>
        <w:rPr>
          <w:rFonts w:ascii="Times New Roman" w:hAnsi="Times New Roman" w:cs="Times New Roman"/>
          <w:b/>
          <w:bCs/>
          <w:sz w:val="24"/>
          <w:szCs w:val="24"/>
          <w:lang w:val="id-ID"/>
        </w:rPr>
      </w:pPr>
    </w:p>
    <w:p w14:paraId="4F680D9F" w14:textId="77777777" w:rsidR="00A47826" w:rsidRPr="0099690B" w:rsidRDefault="00A47826" w:rsidP="00F9555A">
      <w:pPr>
        <w:rPr>
          <w:rFonts w:ascii="Times New Roman" w:hAnsi="Times New Roman" w:cs="Times New Roman"/>
          <w:sz w:val="24"/>
          <w:szCs w:val="24"/>
          <w:lang w:val="id-ID"/>
        </w:rPr>
      </w:pPr>
    </w:p>
    <w:p w14:paraId="6438EC1C" w14:textId="77777777" w:rsidR="00A47826" w:rsidRPr="0099690B" w:rsidRDefault="00A47826" w:rsidP="00F9555A">
      <w:pPr>
        <w:rPr>
          <w:rFonts w:ascii="Times New Roman" w:hAnsi="Times New Roman" w:cs="Times New Roman"/>
          <w:sz w:val="24"/>
          <w:szCs w:val="24"/>
          <w:lang w:val="id-ID"/>
        </w:rPr>
      </w:pPr>
    </w:p>
    <w:p w14:paraId="475ABA11" w14:textId="77777777" w:rsidR="00A47826" w:rsidRPr="0099690B" w:rsidRDefault="00A47826" w:rsidP="00F9555A">
      <w:pPr>
        <w:rPr>
          <w:rFonts w:ascii="Times New Roman" w:hAnsi="Times New Roman" w:cs="Times New Roman"/>
          <w:sz w:val="24"/>
          <w:szCs w:val="24"/>
          <w:lang w:val="id-ID"/>
        </w:rPr>
      </w:pPr>
    </w:p>
    <w:p w14:paraId="7FAB0AE2" w14:textId="77777777" w:rsidR="00A47826" w:rsidRPr="0099690B" w:rsidRDefault="00A47826" w:rsidP="00F9555A">
      <w:pPr>
        <w:rPr>
          <w:rFonts w:ascii="Times New Roman" w:hAnsi="Times New Roman" w:cs="Times New Roman"/>
          <w:sz w:val="24"/>
          <w:szCs w:val="24"/>
          <w:lang w:val="id-ID"/>
        </w:rPr>
      </w:pPr>
    </w:p>
    <w:p w14:paraId="66842754" w14:textId="77777777" w:rsidR="00A47826" w:rsidRPr="0099690B" w:rsidRDefault="00A47826" w:rsidP="00F9555A">
      <w:pPr>
        <w:rPr>
          <w:rFonts w:ascii="Times New Roman" w:hAnsi="Times New Roman" w:cs="Times New Roman"/>
          <w:sz w:val="24"/>
          <w:szCs w:val="24"/>
          <w:lang w:val="id-ID"/>
        </w:rPr>
      </w:pPr>
    </w:p>
    <w:p w14:paraId="6223DC9E" w14:textId="77777777" w:rsidR="00A47826" w:rsidRPr="0099690B" w:rsidRDefault="00A47826" w:rsidP="00F9555A">
      <w:pPr>
        <w:rPr>
          <w:rFonts w:ascii="Times New Roman" w:hAnsi="Times New Roman" w:cs="Times New Roman"/>
          <w:sz w:val="24"/>
          <w:szCs w:val="24"/>
          <w:lang w:val="id-ID"/>
        </w:rPr>
      </w:pPr>
    </w:p>
    <w:p w14:paraId="0F717767" w14:textId="77777777" w:rsidR="00A47826" w:rsidRPr="0099690B" w:rsidRDefault="00A47826" w:rsidP="00F9555A">
      <w:pPr>
        <w:rPr>
          <w:rFonts w:ascii="Times New Roman" w:hAnsi="Times New Roman" w:cs="Times New Roman"/>
          <w:sz w:val="24"/>
          <w:szCs w:val="24"/>
          <w:lang w:val="id-ID"/>
        </w:rPr>
      </w:pPr>
    </w:p>
    <w:p w14:paraId="52224C4F" w14:textId="77777777" w:rsidR="00A47826" w:rsidRPr="0099690B" w:rsidRDefault="00A47826" w:rsidP="00F9555A">
      <w:pPr>
        <w:rPr>
          <w:rFonts w:ascii="Times New Roman" w:hAnsi="Times New Roman" w:cs="Times New Roman"/>
          <w:sz w:val="24"/>
          <w:szCs w:val="24"/>
          <w:lang w:val="id-ID"/>
        </w:rPr>
      </w:pPr>
    </w:p>
    <w:p w14:paraId="3E385D6E" w14:textId="46E694EC" w:rsidR="00A47826" w:rsidRPr="0099690B" w:rsidRDefault="00A47826" w:rsidP="00A47826">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 xml:space="preserve">Lampiran </w:t>
      </w:r>
      <w:r w:rsidR="00792ADE" w:rsidRPr="0099690B">
        <w:rPr>
          <w:rFonts w:ascii="Times New Roman" w:hAnsi="Times New Roman" w:cs="Times New Roman"/>
          <w:b/>
          <w:bCs/>
          <w:sz w:val="24"/>
          <w:szCs w:val="24"/>
          <w:lang w:val="id-ID"/>
        </w:rPr>
        <w:t>10</w:t>
      </w:r>
      <w:r w:rsidRPr="0099690B">
        <w:rPr>
          <w:rFonts w:ascii="Times New Roman" w:hAnsi="Times New Roman" w:cs="Times New Roman"/>
          <w:b/>
          <w:bCs/>
          <w:sz w:val="24"/>
          <w:szCs w:val="24"/>
          <w:lang w:val="id-ID"/>
        </w:rPr>
        <w:t xml:space="preserve"> Uji Reliabilitas</w:t>
      </w:r>
      <w:r w:rsidR="00B41810" w:rsidRPr="0099690B">
        <w:rPr>
          <w:rFonts w:ascii="Times New Roman" w:hAnsi="Times New Roman" w:cs="Times New Roman"/>
          <w:b/>
          <w:bCs/>
          <w:sz w:val="24"/>
          <w:szCs w:val="24"/>
          <w:lang w:val="id-ID"/>
        </w:rPr>
        <w:t xml:space="preserve"> (</w:t>
      </w:r>
      <w:r w:rsidR="00B41810" w:rsidRPr="0099690B">
        <w:rPr>
          <w:rFonts w:ascii="Times New Roman" w:hAnsi="Times New Roman" w:cs="Times New Roman"/>
          <w:b/>
          <w:bCs/>
          <w:i/>
          <w:iCs/>
          <w:sz w:val="24"/>
          <w:szCs w:val="24"/>
          <w:lang w:val="id-ID"/>
        </w:rPr>
        <w:t>Pilot tes</w:t>
      </w:r>
      <w:r w:rsidR="00B41810" w:rsidRPr="0099690B">
        <w:rPr>
          <w:rFonts w:ascii="Times New Roman" w:hAnsi="Times New Roman" w:cs="Times New Roman"/>
          <w:b/>
          <w:bCs/>
          <w:sz w:val="24"/>
          <w:szCs w:val="24"/>
          <w:lang w:val="id-ID"/>
        </w:rPr>
        <w:t>):</w:t>
      </w:r>
    </w:p>
    <w:p w14:paraId="243ABE77" w14:textId="0EC73093" w:rsidR="00A47826" w:rsidRPr="0099690B" w:rsidRDefault="00A47826" w:rsidP="00A47826">
      <w:pPr>
        <w:autoSpaceDE w:val="0"/>
        <w:autoSpaceDN w:val="0"/>
        <w:spacing w:line="48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Pengetahuan Perpajakan (X1)</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EC387D" w:rsidRPr="0099690B" w14:paraId="7909544C" w14:textId="77777777" w:rsidTr="00736621">
        <w:trPr>
          <w:cantSplit/>
        </w:trPr>
        <w:tc>
          <w:tcPr>
            <w:tcW w:w="2704" w:type="dxa"/>
            <w:gridSpan w:val="2"/>
            <w:shd w:val="clear" w:color="auto" w:fill="FFFFFF"/>
            <w:vAlign w:val="center"/>
          </w:tcPr>
          <w:p w14:paraId="3AF8E22B"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Reliability Statistics</w:t>
            </w:r>
          </w:p>
        </w:tc>
      </w:tr>
      <w:tr w:rsidR="00EC387D" w:rsidRPr="0099690B" w14:paraId="3FA1886B" w14:textId="77777777" w:rsidTr="00736621">
        <w:trPr>
          <w:cantSplit/>
        </w:trPr>
        <w:tc>
          <w:tcPr>
            <w:tcW w:w="1518" w:type="dxa"/>
            <w:shd w:val="clear" w:color="auto" w:fill="FFFFFF"/>
            <w:vAlign w:val="bottom"/>
          </w:tcPr>
          <w:p w14:paraId="75F3EF27"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Cronbach's Alpha</w:t>
            </w:r>
          </w:p>
        </w:tc>
        <w:tc>
          <w:tcPr>
            <w:tcW w:w="1186" w:type="dxa"/>
            <w:shd w:val="clear" w:color="auto" w:fill="FFFFFF"/>
            <w:vAlign w:val="bottom"/>
          </w:tcPr>
          <w:p w14:paraId="2A2A9BA3"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N of Items</w:t>
            </w:r>
          </w:p>
        </w:tc>
      </w:tr>
      <w:tr w:rsidR="00EC387D" w:rsidRPr="0099690B" w14:paraId="4ED914F8" w14:textId="77777777" w:rsidTr="00736621">
        <w:trPr>
          <w:cantSplit/>
        </w:trPr>
        <w:tc>
          <w:tcPr>
            <w:tcW w:w="1518" w:type="dxa"/>
            <w:shd w:val="clear" w:color="auto" w:fill="FFFFFF"/>
          </w:tcPr>
          <w:p w14:paraId="32FB404C"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.803</w:t>
            </w:r>
          </w:p>
        </w:tc>
        <w:tc>
          <w:tcPr>
            <w:tcW w:w="1186" w:type="dxa"/>
            <w:shd w:val="clear" w:color="auto" w:fill="FFFFFF"/>
          </w:tcPr>
          <w:p w14:paraId="6BDE6BC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w:t>
            </w:r>
          </w:p>
        </w:tc>
      </w:tr>
    </w:tbl>
    <w:p w14:paraId="2BA41039" w14:textId="77777777" w:rsidR="00F62A42" w:rsidRPr="0099690B" w:rsidRDefault="00F62A42" w:rsidP="00F62A42">
      <w:pPr>
        <w:autoSpaceDE w:val="0"/>
        <w:autoSpaceDN w:val="0"/>
        <w:spacing w:line="480" w:lineRule="auto"/>
        <w:rPr>
          <w:rFonts w:ascii="Times New Roman" w:hAnsi="Times New Roman" w:cs="Times New Roman"/>
          <w:sz w:val="24"/>
          <w:szCs w:val="24"/>
          <w:lang w:val="id-ID"/>
        </w:rPr>
      </w:pPr>
    </w:p>
    <w:p w14:paraId="02741FB5" w14:textId="25BF015D" w:rsidR="00F62A42" w:rsidRPr="0099690B" w:rsidRDefault="00F62A42" w:rsidP="00F62A42">
      <w:pPr>
        <w:autoSpaceDE w:val="0"/>
        <w:autoSpaceDN w:val="0"/>
        <w:spacing w:line="48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Sanksi Perpajakan (X2)</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EC387D" w:rsidRPr="0099690B" w14:paraId="5123B59E" w14:textId="77777777" w:rsidTr="00736621">
        <w:trPr>
          <w:cantSplit/>
        </w:trPr>
        <w:tc>
          <w:tcPr>
            <w:tcW w:w="2704" w:type="dxa"/>
            <w:gridSpan w:val="2"/>
            <w:shd w:val="clear" w:color="auto" w:fill="FFFFFF"/>
            <w:vAlign w:val="center"/>
          </w:tcPr>
          <w:p w14:paraId="6C3F3D68"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Reliability Statistics</w:t>
            </w:r>
          </w:p>
        </w:tc>
      </w:tr>
      <w:tr w:rsidR="00EC387D" w:rsidRPr="0099690B" w14:paraId="531280F5" w14:textId="77777777" w:rsidTr="00736621">
        <w:trPr>
          <w:cantSplit/>
        </w:trPr>
        <w:tc>
          <w:tcPr>
            <w:tcW w:w="1518" w:type="dxa"/>
            <w:shd w:val="clear" w:color="auto" w:fill="FFFFFF"/>
            <w:vAlign w:val="bottom"/>
          </w:tcPr>
          <w:p w14:paraId="61FB4B88"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Cronbach's Alpha</w:t>
            </w:r>
          </w:p>
        </w:tc>
        <w:tc>
          <w:tcPr>
            <w:tcW w:w="1186" w:type="dxa"/>
            <w:shd w:val="clear" w:color="auto" w:fill="FFFFFF"/>
            <w:vAlign w:val="bottom"/>
          </w:tcPr>
          <w:p w14:paraId="008D9825"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N of Items</w:t>
            </w:r>
          </w:p>
        </w:tc>
      </w:tr>
      <w:tr w:rsidR="00EC387D" w:rsidRPr="0099690B" w14:paraId="25CBED93" w14:textId="77777777" w:rsidTr="00736621">
        <w:trPr>
          <w:cantSplit/>
        </w:trPr>
        <w:tc>
          <w:tcPr>
            <w:tcW w:w="1518" w:type="dxa"/>
            <w:shd w:val="clear" w:color="auto" w:fill="FFFFFF"/>
          </w:tcPr>
          <w:p w14:paraId="07EA15B8"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.646</w:t>
            </w:r>
          </w:p>
        </w:tc>
        <w:tc>
          <w:tcPr>
            <w:tcW w:w="1186" w:type="dxa"/>
            <w:shd w:val="clear" w:color="auto" w:fill="FFFFFF"/>
          </w:tcPr>
          <w:p w14:paraId="3A4FE333"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w:t>
            </w:r>
          </w:p>
        </w:tc>
      </w:tr>
    </w:tbl>
    <w:p w14:paraId="14BCCDC8" w14:textId="77777777" w:rsidR="00F62A42" w:rsidRPr="0099690B" w:rsidRDefault="00F62A42" w:rsidP="00F62A42">
      <w:pPr>
        <w:autoSpaceDE w:val="0"/>
        <w:autoSpaceDN w:val="0"/>
        <w:spacing w:line="480" w:lineRule="auto"/>
        <w:rPr>
          <w:rFonts w:ascii="Times New Roman" w:hAnsi="Times New Roman" w:cs="Times New Roman"/>
          <w:sz w:val="24"/>
          <w:szCs w:val="24"/>
          <w:lang w:val="id-ID"/>
        </w:rPr>
      </w:pPr>
    </w:p>
    <w:p w14:paraId="590130A4" w14:textId="420135F9" w:rsidR="00F62A42" w:rsidRPr="0099690B" w:rsidRDefault="00F62A42" w:rsidP="00F62A42">
      <w:pPr>
        <w:autoSpaceDE w:val="0"/>
        <w:autoSpaceDN w:val="0"/>
        <w:spacing w:line="48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Kesadaran Wajib Pajak (X3)</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EC387D" w:rsidRPr="0099690B" w14:paraId="45E167B7" w14:textId="77777777" w:rsidTr="00736621">
        <w:trPr>
          <w:cantSplit/>
        </w:trPr>
        <w:tc>
          <w:tcPr>
            <w:tcW w:w="2704" w:type="dxa"/>
            <w:gridSpan w:val="2"/>
            <w:shd w:val="clear" w:color="auto" w:fill="FFFFFF"/>
            <w:vAlign w:val="center"/>
          </w:tcPr>
          <w:p w14:paraId="12905389"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Reliability Statistics</w:t>
            </w:r>
          </w:p>
        </w:tc>
      </w:tr>
      <w:tr w:rsidR="00EC387D" w:rsidRPr="0099690B" w14:paraId="27053DC9" w14:textId="77777777" w:rsidTr="00736621">
        <w:trPr>
          <w:cantSplit/>
        </w:trPr>
        <w:tc>
          <w:tcPr>
            <w:tcW w:w="1518" w:type="dxa"/>
            <w:shd w:val="clear" w:color="auto" w:fill="FFFFFF"/>
            <w:vAlign w:val="bottom"/>
          </w:tcPr>
          <w:p w14:paraId="7354B31D"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Cronbach's Alpha</w:t>
            </w:r>
          </w:p>
        </w:tc>
        <w:tc>
          <w:tcPr>
            <w:tcW w:w="1186" w:type="dxa"/>
            <w:shd w:val="clear" w:color="auto" w:fill="FFFFFF"/>
            <w:vAlign w:val="bottom"/>
          </w:tcPr>
          <w:p w14:paraId="1368655C"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N of Items</w:t>
            </w:r>
          </w:p>
        </w:tc>
      </w:tr>
      <w:tr w:rsidR="00EC387D" w:rsidRPr="0099690B" w14:paraId="7CE73C13" w14:textId="77777777" w:rsidTr="00736621">
        <w:trPr>
          <w:cantSplit/>
        </w:trPr>
        <w:tc>
          <w:tcPr>
            <w:tcW w:w="1518" w:type="dxa"/>
            <w:shd w:val="clear" w:color="auto" w:fill="FFFFFF"/>
          </w:tcPr>
          <w:p w14:paraId="0F2006D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.624</w:t>
            </w:r>
          </w:p>
        </w:tc>
        <w:tc>
          <w:tcPr>
            <w:tcW w:w="1186" w:type="dxa"/>
            <w:shd w:val="clear" w:color="auto" w:fill="FFFFFF"/>
          </w:tcPr>
          <w:p w14:paraId="5AB21547"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w:t>
            </w:r>
          </w:p>
        </w:tc>
      </w:tr>
    </w:tbl>
    <w:p w14:paraId="3261801C" w14:textId="77777777" w:rsidR="00F62A42" w:rsidRPr="0099690B" w:rsidRDefault="00F62A42" w:rsidP="00F62A42">
      <w:pPr>
        <w:autoSpaceDE w:val="0"/>
        <w:autoSpaceDN w:val="0"/>
        <w:spacing w:line="480" w:lineRule="auto"/>
        <w:rPr>
          <w:rFonts w:ascii="Times New Roman" w:hAnsi="Times New Roman" w:cs="Times New Roman"/>
          <w:sz w:val="24"/>
          <w:szCs w:val="24"/>
          <w:lang w:val="id-ID"/>
        </w:rPr>
      </w:pPr>
    </w:p>
    <w:p w14:paraId="4B77F416" w14:textId="0631001A" w:rsidR="00F62A42" w:rsidRPr="0099690B" w:rsidRDefault="00F62A42" w:rsidP="00F62A42">
      <w:pPr>
        <w:autoSpaceDE w:val="0"/>
        <w:autoSpaceDN w:val="0"/>
        <w:spacing w:line="48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Kepatuhan Wajib Pajak (Y)</w:t>
      </w:r>
    </w:p>
    <w:tbl>
      <w:tblPr>
        <w:tblW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186"/>
      </w:tblGrid>
      <w:tr w:rsidR="00EC387D" w:rsidRPr="0099690B" w14:paraId="675D4017" w14:textId="77777777" w:rsidTr="00736621">
        <w:trPr>
          <w:cantSplit/>
        </w:trPr>
        <w:tc>
          <w:tcPr>
            <w:tcW w:w="2704" w:type="dxa"/>
            <w:gridSpan w:val="2"/>
            <w:shd w:val="clear" w:color="auto" w:fill="FFFFFF"/>
            <w:vAlign w:val="center"/>
          </w:tcPr>
          <w:p w14:paraId="6D4ABDB8"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010205"/>
                <w:kern w:val="0"/>
              </w:rPr>
            </w:pPr>
            <w:r w:rsidRPr="0099690B">
              <w:rPr>
                <w:rFonts w:ascii="Calibri" w:hAnsi="Calibri" w:cs="Calibri"/>
                <w:b/>
                <w:bCs/>
                <w:color w:val="010205"/>
                <w:kern w:val="0"/>
              </w:rPr>
              <w:t>Reliability Statistics</w:t>
            </w:r>
          </w:p>
        </w:tc>
      </w:tr>
      <w:tr w:rsidR="00EC387D" w:rsidRPr="0099690B" w14:paraId="602C1CAC" w14:textId="77777777" w:rsidTr="00736621">
        <w:trPr>
          <w:cantSplit/>
        </w:trPr>
        <w:tc>
          <w:tcPr>
            <w:tcW w:w="1518" w:type="dxa"/>
            <w:shd w:val="clear" w:color="auto" w:fill="FFFFFF"/>
            <w:vAlign w:val="bottom"/>
          </w:tcPr>
          <w:p w14:paraId="7F70A31E"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Cronbach's Alpha</w:t>
            </w:r>
          </w:p>
        </w:tc>
        <w:tc>
          <w:tcPr>
            <w:tcW w:w="1186" w:type="dxa"/>
            <w:shd w:val="clear" w:color="auto" w:fill="FFFFFF"/>
            <w:vAlign w:val="bottom"/>
          </w:tcPr>
          <w:p w14:paraId="1F2EC444" w14:textId="77777777" w:rsidR="00EC387D" w:rsidRPr="0099690B" w:rsidRDefault="00EC387D" w:rsidP="00736621">
            <w:pPr>
              <w:autoSpaceDE w:val="0"/>
              <w:autoSpaceDN w:val="0"/>
              <w:adjustRightInd w:val="0"/>
              <w:spacing w:after="0" w:line="320" w:lineRule="atLeast"/>
              <w:ind w:left="60" w:right="60"/>
              <w:jc w:val="center"/>
              <w:rPr>
                <w:rFonts w:ascii="Calibri" w:hAnsi="Calibri" w:cs="Calibri"/>
                <w:color w:val="264A60"/>
                <w:kern w:val="0"/>
              </w:rPr>
            </w:pPr>
            <w:r w:rsidRPr="0099690B">
              <w:rPr>
                <w:rFonts w:ascii="Calibri" w:hAnsi="Calibri" w:cs="Calibri"/>
                <w:color w:val="264A60"/>
                <w:kern w:val="0"/>
              </w:rPr>
              <w:t>N of Items</w:t>
            </w:r>
          </w:p>
        </w:tc>
      </w:tr>
      <w:tr w:rsidR="00EC387D" w:rsidRPr="0099690B" w14:paraId="05BA70AB" w14:textId="77777777" w:rsidTr="00736621">
        <w:trPr>
          <w:cantSplit/>
        </w:trPr>
        <w:tc>
          <w:tcPr>
            <w:tcW w:w="1518" w:type="dxa"/>
            <w:shd w:val="clear" w:color="auto" w:fill="FFFFFF"/>
          </w:tcPr>
          <w:p w14:paraId="1754E6A0"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.627</w:t>
            </w:r>
          </w:p>
        </w:tc>
        <w:tc>
          <w:tcPr>
            <w:tcW w:w="1186" w:type="dxa"/>
            <w:shd w:val="clear" w:color="auto" w:fill="FFFFFF"/>
          </w:tcPr>
          <w:p w14:paraId="2F20506F" w14:textId="77777777" w:rsidR="00EC387D" w:rsidRPr="0099690B" w:rsidRDefault="00EC387D" w:rsidP="00736621">
            <w:pPr>
              <w:autoSpaceDE w:val="0"/>
              <w:autoSpaceDN w:val="0"/>
              <w:adjustRightInd w:val="0"/>
              <w:spacing w:after="0" w:line="320" w:lineRule="atLeast"/>
              <w:ind w:left="60" w:right="60"/>
              <w:jc w:val="right"/>
              <w:rPr>
                <w:rFonts w:ascii="Calibri" w:hAnsi="Calibri" w:cs="Calibri"/>
                <w:color w:val="010205"/>
                <w:kern w:val="0"/>
              </w:rPr>
            </w:pPr>
            <w:r w:rsidRPr="0099690B">
              <w:rPr>
                <w:rFonts w:ascii="Calibri" w:hAnsi="Calibri" w:cs="Calibri"/>
                <w:color w:val="010205"/>
                <w:kern w:val="0"/>
              </w:rPr>
              <w:t>4</w:t>
            </w:r>
          </w:p>
        </w:tc>
      </w:tr>
    </w:tbl>
    <w:p w14:paraId="720C52B6" w14:textId="77777777" w:rsidR="00F62A42" w:rsidRPr="0099690B" w:rsidRDefault="00F62A42" w:rsidP="00F62A42">
      <w:pPr>
        <w:autoSpaceDE w:val="0"/>
        <w:autoSpaceDN w:val="0"/>
        <w:spacing w:line="480" w:lineRule="auto"/>
        <w:rPr>
          <w:rFonts w:ascii="Times New Roman" w:hAnsi="Times New Roman" w:cs="Times New Roman"/>
          <w:sz w:val="24"/>
          <w:szCs w:val="24"/>
          <w:lang w:val="id-ID"/>
        </w:rPr>
      </w:pPr>
    </w:p>
    <w:p w14:paraId="2EFCDF59" w14:textId="77777777" w:rsidR="00F62A42" w:rsidRPr="0099690B" w:rsidRDefault="00F62A42" w:rsidP="00F62A42">
      <w:pPr>
        <w:autoSpaceDE w:val="0"/>
        <w:autoSpaceDN w:val="0"/>
        <w:spacing w:line="480" w:lineRule="auto"/>
        <w:rPr>
          <w:rFonts w:ascii="Times New Roman" w:hAnsi="Times New Roman" w:cs="Times New Roman"/>
          <w:sz w:val="24"/>
          <w:szCs w:val="24"/>
          <w:lang w:val="id-ID"/>
        </w:rPr>
      </w:pPr>
    </w:p>
    <w:p w14:paraId="75756FB4" w14:textId="77777777" w:rsidR="00B41810" w:rsidRPr="0099690B" w:rsidRDefault="00B41810" w:rsidP="00F62A42">
      <w:pPr>
        <w:autoSpaceDE w:val="0"/>
        <w:autoSpaceDN w:val="0"/>
        <w:spacing w:line="480" w:lineRule="auto"/>
        <w:rPr>
          <w:rFonts w:ascii="Times New Roman" w:hAnsi="Times New Roman" w:cs="Times New Roman"/>
          <w:sz w:val="24"/>
          <w:szCs w:val="24"/>
          <w:lang w:val="id-ID"/>
        </w:rPr>
      </w:pPr>
    </w:p>
    <w:p w14:paraId="1131DE29" w14:textId="0DE3ED32" w:rsidR="006D4645" w:rsidRPr="0099690B" w:rsidRDefault="006D4645" w:rsidP="006D4645">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11</w:t>
      </w:r>
    </w:p>
    <w:p w14:paraId="41249021" w14:textId="38C724F0" w:rsidR="006D4645" w:rsidRPr="0099690B" w:rsidRDefault="006D4645" w:rsidP="006D4645">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Tabulasi Data Kuesioner </w:t>
      </w:r>
      <w:r w:rsidR="00C14C10" w:rsidRPr="0099690B">
        <w:rPr>
          <w:rFonts w:ascii="Times New Roman" w:hAnsi="Times New Roman" w:cs="Times New Roman"/>
          <w:b/>
          <w:bCs/>
          <w:sz w:val="24"/>
          <w:szCs w:val="24"/>
          <w:lang w:val="id-ID"/>
        </w:rPr>
        <w:t>Diolah</w:t>
      </w:r>
      <w:r w:rsidRPr="0099690B">
        <w:rPr>
          <w:rFonts w:ascii="Times New Roman" w:hAnsi="Times New Roman" w:cs="Times New Roman"/>
          <w:b/>
          <w:bCs/>
          <w:sz w:val="24"/>
          <w:szCs w:val="24"/>
          <w:lang w:val="id-ID"/>
        </w:rPr>
        <w:t>: Pengetahuan Perpajakan (X1) :</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6D4645" w:rsidRPr="0099690B" w14:paraId="7D141039" w14:textId="77777777" w:rsidTr="003442C8">
        <w:tc>
          <w:tcPr>
            <w:tcW w:w="1320" w:type="dxa"/>
            <w:vMerge w:val="restart"/>
            <w:vAlign w:val="center"/>
          </w:tcPr>
          <w:p w14:paraId="11597BAE" w14:textId="77777777" w:rsidR="006D4645" w:rsidRPr="0099690B" w:rsidRDefault="006D4645"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 resp.</w:t>
            </w:r>
          </w:p>
        </w:tc>
        <w:tc>
          <w:tcPr>
            <w:tcW w:w="5285" w:type="dxa"/>
            <w:gridSpan w:val="4"/>
          </w:tcPr>
          <w:p w14:paraId="30EA8606" w14:textId="77777777" w:rsidR="006D4645" w:rsidRPr="0099690B" w:rsidRDefault="006D4645"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nomor butir pernyataan</w:t>
            </w:r>
          </w:p>
        </w:tc>
        <w:tc>
          <w:tcPr>
            <w:tcW w:w="1322" w:type="dxa"/>
            <w:vMerge w:val="restart"/>
            <w:vAlign w:val="center"/>
          </w:tcPr>
          <w:p w14:paraId="3024566B" w14:textId="7F071FAD" w:rsidR="006D4645"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Total</w:t>
            </w:r>
          </w:p>
        </w:tc>
      </w:tr>
      <w:tr w:rsidR="006D4645" w:rsidRPr="0099690B" w14:paraId="63030811" w14:textId="77777777" w:rsidTr="003442C8">
        <w:tc>
          <w:tcPr>
            <w:tcW w:w="1320" w:type="dxa"/>
            <w:vMerge/>
          </w:tcPr>
          <w:p w14:paraId="05BF543F" w14:textId="77777777" w:rsidR="006D4645" w:rsidRPr="0099690B" w:rsidRDefault="006D4645"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c>
          <w:tcPr>
            <w:tcW w:w="1320" w:type="dxa"/>
          </w:tcPr>
          <w:p w14:paraId="180F99FB" w14:textId="5A1FF13D" w:rsidR="006D4645"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X1.1</w:t>
            </w:r>
          </w:p>
        </w:tc>
        <w:tc>
          <w:tcPr>
            <w:tcW w:w="1321" w:type="dxa"/>
          </w:tcPr>
          <w:p w14:paraId="2992E24A" w14:textId="281862CA" w:rsidR="006D4645"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X1.2</w:t>
            </w:r>
          </w:p>
        </w:tc>
        <w:tc>
          <w:tcPr>
            <w:tcW w:w="1322" w:type="dxa"/>
          </w:tcPr>
          <w:p w14:paraId="02FFFBE4" w14:textId="6D6988AF" w:rsidR="006D4645"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X1.3</w:t>
            </w:r>
          </w:p>
        </w:tc>
        <w:tc>
          <w:tcPr>
            <w:tcW w:w="1322" w:type="dxa"/>
          </w:tcPr>
          <w:p w14:paraId="316F067D" w14:textId="557C68A5" w:rsidR="006D4645"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X1.4</w:t>
            </w:r>
          </w:p>
        </w:tc>
        <w:tc>
          <w:tcPr>
            <w:tcW w:w="1322" w:type="dxa"/>
            <w:vMerge/>
          </w:tcPr>
          <w:p w14:paraId="0B58A6C8" w14:textId="77777777" w:rsidR="006D4645" w:rsidRPr="0099690B" w:rsidRDefault="006D4645"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r>
      <w:tr w:rsidR="001D4EE6" w:rsidRPr="0099690B" w14:paraId="70C2D3F7" w14:textId="77777777" w:rsidTr="00DE09AB">
        <w:tc>
          <w:tcPr>
            <w:tcW w:w="1320" w:type="dxa"/>
            <w:vAlign w:val="bottom"/>
          </w:tcPr>
          <w:p w14:paraId="065963F9" w14:textId="5E3F6EBA"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E5CFB3C" w14:textId="253CC50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01EF3FB" w14:textId="36C4310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E82AD16" w14:textId="0D128C2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6371B14" w14:textId="37C424D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B16B24C" w14:textId="78BC7B7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3F5B6404" w14:textId="77777777" w:rsidTr="00DE09AB">
        <w:tc>
          <w:tcPr>
            <w:tcW w:w="1320" w:type="dxa"/>
            <w:vAlign w:val="bottom"/>
          </w:tcPr>
          <w:p w14:paraId="7D4A9A12" w14:textId="4287AEA9"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205A1BF" w14:textId="232CBC7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1D1AE3F2" w14:textId="60113DD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BA7804D" w14:textId="61FC599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3F1C517" w14:textId="597770F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D22E941" w14:textId="5E99365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1D4EE6" w:rsidRPr="0099690B" w14:paraId="4D7D5679" w14:textId="77777777" w:rsidTr="00DE09AB">
        <w:tc>
          <w:tcPr>
            <w:tcW w:w="1320" w:type="dxa"/>
            <w:vAlign w:val="bottom"/>
          </w:tcPr>
          <w:p w14:paraId="3018BB9B" w14:textId="6A44621B"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FE1EE18" w14:textId="54B75E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977DED1" w14:textId="1B61CED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6ABD86E" w14:textId="12FF74B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99AF25D" w14:textId="5AB1A5F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850C408" w14:textId="726C736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558811ED" w14:textId="77777777" w:rsidTr="00DE09AB">
        <w:tc>
          <w:tcPr>
            <w:tcW w:w="1320" w:type="dxa"/>
            <w:vAlign w:val="bottom"/>
          </w:tcPr>
          <w:p w14:paraId="5C6B4BA1" w14:textId="5C74A868"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B413A01" w14:textId="0E26C70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05AFC06" w14:textId="0C31CBE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D834CD8" w14:textId="280DD13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127CC11" w14:textId="1189454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0ECC7A9A" w14:textId="79B986D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13</w:t>
            </w:r>
          </w:p>
        </w:tc>
      </w:tr>
      <w:tr w:rsidR="001D4EE6" w:rsidRPr="0099690B" w14:paraId="0DD30AF5" w14:textId="77777777" w:rsidTr="00DE09AB">
        <w:tc>
          <w:tcPr>
            <w:tcW w:w="1320" w:type="dxa"/>
            <w:vAlign w:val="bottom"/>
          </w:tcPr>
          <w:p w14:paraId="6024A2D6" w14:textId="026D8EA1"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887E19A" w14:textId="5AFA85F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FE6C670" w14:textId="17A8831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35762F9" w14:textId="0CADFEA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A7CAB58" w14:textId="7C1B01E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4BC63459" w14:textId="210C8C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1D4EE6" w:rsidRPr="0099690B" w14:paraId="4180526A" w14:textId="77777777" w:rsidTr="00DE09AB">
        <w:tc>
          <w:tcPr>
            <w:tcW w:w="1320" w:type="dxa"/>
            <w:vAlign w:val="bottom"/>
          </w:tcPr>
          <w:p w14:paraId="74581D8F" w14:textId="400558BB"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372FEDE" w14:textId="38B897B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1DA877AC" w14:textId="74757D2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303C00C" w14:textId="2E66216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1EB7FE7" w14:textId="4306F3C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29677D7" w14:textId="3F4BF23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1D4EE6" w:rsidRPr="0099690B" w14:paraId="00EF2963" w14:textId="77777777" w:rsidTr="00DE09AB">
        <w:tc>
          <w:tcPr>
            <w:tcW w:w="1320" w:type="dxa"/>
            <w:vAlign w:val="bottom"/>
          </w:tcPr>
          <w:p w14:paraId="72E68824" w14:textId="2829D82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101D2E7" w14:textId="61DBD16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E04AB48" w14:textId="13E0923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42BA7F2" w14:textId="4A22231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9D6D0FE" w14:textId="78E292D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1C978F" w14:textId="5E53EC5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3AA2EFA6" w14:textId="77777777" w:rsidTr="00DE09AB">
        <w:tc>
          <w:tcPr>
            <w:tcW w:w="1320" w:type="dxa"/>
            <w:vAlign w:val="bottom"/>
          </w:tcPr>
          <w:p w14:paraId="721365AC" w14:textId="68560EF5"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D3065DA" w14:textId="7AE0C68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74C05700" w14:textId="08162FC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1D6901E" w14:textId="1C7FD2C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F637EC6" w14:textId="310C206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70374C1" w14:textId="1FD6CD5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1D4EE6" w:rsidRPr="0099690B" w14:paraId="47E03CC3" w14:textId="77777777" w:rsidTr="00DE09AB">
        <w:tc>
          <w:tcPr>
            <w:tcW w:w="1320" w:type="dxa"/>
            <w:vAlign w:val="bottom"/>
          </w:tcPr>
          <w:p w14:paraId="17D07D7D" w14:textId="4888AF16"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46AD125" w14:textId="6FE4C8C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0E63CC8" w14:textId="58863FC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BB66AF2" w14:textId="5EDF2B7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03198C9" w14:textId="7452F5B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9BF3850" w14:textId="6BCFDED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1D4EE6" w:rsidRPr="0099690B" w14:paraId="1DD5D58F" w14:textId="77777777" w:rsidTr="00DE09AB">
        <w:tc>
          <w:tcPr>
            <w:tcW w:w="1320" w:type="dxa"/>
            <w:vAlign w:val="bottom"/>
          </w:tcPr>
          <w:p w14:paraId="0087EDAB" w14:textId="3EB1AFEA"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9B57104" w14:textId="6E1703D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40BD93A0" w14:textId="728D6D9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3D5392A" w14:textId="11D72B4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5FEEA81" w14:textId="356E596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F77466E" w14:textId="79BCF97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7CE896FF" w14:textId="77777777" w:rsidTr="00DE09AB">
        <w:tc>
          <w:tcPr>
            <w:tcW w:w="1320" w:type="dxa"/>
            <w:vAlign w:val="bottom"/>
          </w:tcPr>
          <w:p w14:paraId="2F6EA27F" w14:textId="41B68471"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25CA9EB" w14:textId="4D53367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7EF76A8" w14:textId="11A2354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8A80684" w14:textId="30A7B14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10EB69E" w14:textId="5842DF4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C809BDF" w14:textId="12C8EAE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7ABB214E" w14:textId="77777777" w:rsidTr="00DE09AB">
        <w:tc>
          <w:tcPr>
            <w:tcW w:w="1320" w:type="dxa"/>
            <w:vAlign w:val="bottom"/>
          </w:tcPr>
          <w:p w14:paraId="01F59E71" w14:textId="1203B420"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6CBF472" w14:textId="0F29858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196D9761" w14:textId="3010EEE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C55262D" w14:textId="6184195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9A66032" w14:textId="2EE7AF0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EC51B74" w14:textId="542FDB4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3B0BAB73" w14:textId="77777777" w:rsidTr="00DE09AB">
        <w:tc>
          <w:tcPr>
            <w:tcW w:w="1320" w:type="dxa"/>
            <w:vAlign w:val="bottom"/>
          </w:tcPr>
          <w:p w14:paraId="77F9AA50" w14:textId="3321F7A2"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007BE5E" w14:textId="36A4DCF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041EE701" w14:textId="20FF84D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090D673" w14:textId="3CABC48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3F7FBF63" w14:textId="3935E30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22DE08FE" w14:textId="0ABD492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13</w:t>
            </w:r>
          </w:p>
        </w:tc>
      </w:tr>
      <w:tr w:rsidR="001D4EE6" w:rsidRPr="0099690B" w14:paraId="3FA6D08A" w14:textId="77777777" w:rsidTr="00DE09AB">
        <w:tc>
          <w:tcPr>
            <w:tcW w:w="1320" w:type="dxa"/>
            <w:vAlign w:val="bottom"/>
          </w:tcPr>
          <w:p w14:paraId="49BD36F0" w14:textId="3925CAAF"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AF17F0F" w14:textId="34A85BF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1DA4558B" w14:textId="72965C3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47268F9" w14:textId="1CD5CBE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431EA20" w14:textId="66FB585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9EFCD61" w14:textId="08C26FB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2DBD3842" w14:textId="77777777" w:rsidTr="00DE09AB">
        <w:tc>
          <w:tcPr>
            <w:tcW w:w="1320" w:type="dxa"/>
            <w:vAlign w:val="bottom"/>
          </w:tcPr>
          <w:p w14:paraId="7D9B10DA" w14:textId="79DD6454"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0E2696A" w14:textId="0E16DF6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8F2E8D7" w14:textId="253FC8A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9DB5813" w14:textId="3ADDD78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2" w:type="dxa"/>
            <w:vAlign w:val="center"/>
          </w:tcPr>
          <w:p w14:paraId="5ECE8DD1" w14:textId="67FA335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2" w:type="dxa"/>
            <w:vAlign w:val="center"/>
          </w:tcPr>
          <w:p w14:paraId="35237E9E" w14:textId="4EEFAAF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10</w:t>
            </w:r>
          </w:p>
        </w:tc>
      </w:tr>
      <w:tr w:rsidR="001D4EE6" w:rsidRPr="0099690B" w14:paraId="4FA833F1" w14:textId="77777777" w:rsidTr="00DE09AB">
        <w:tc>
          <w:tcPr>
            <w:tcW w:w="1320" w:type="dxa"/>
            <w:vAlign w:val="bottom"/>
          </w:tcPr>
          <w:p w14:paraId="4F24130B" w14:textId="3D5ED2AB"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5FB6962" w14:textId="057112A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906AD05" w14:textId="2761266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028592E" w14:textId="1043C59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6F214AD" w14:textId="065CDFD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00FF7F5" w14:textId="29FDF44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1D4EE6" w:rsidRPr="0099690B" w14:paraId="485DD02B" w14:textId="77777777" w:rsidTr="00DE09AB">
        <w:tc>
          <w:tcPr>
            <w:tcW w:w="1320" w:type="dxa"/>
            <w:vAlign w:val="bottom"/>
          </w:tcPr>
          <w:p w14:paraId="02DD7866" w14:textId="79C4B02D"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5609E5A" w14:textId="1D0D177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6A78623" w14:textId="2183137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3D1DA53" w14:textId="53FDD6F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64B1891A" w14:textId="01B9066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09E59A51" w14:textId="26B023C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1D4EE6" w:rsidRPr="0099690B" w14:paraId="1E1176E6" w14:textId="77777777" w:rsidTr="00DE09AB">
        <w:tc>
          <w:tcPr>
            <w:tcW w:w="1320" w:type="dxa"/>
            <w:vAlign w:val="bottom"/>
          </w:tcPr>
          <w:p w14:paraId="5207EB0B" w14:textId="09A7A82F"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4D0F4A4" w14:textId="7576D95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F4603C8" w14:textId="5467FF4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C0BDF15" w14:textId="697A39F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E79F0C9" w14:textId="59B44F4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71725CA" w14:textId="79E1F59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1D4EE6" w:rsidRPr="0099690B" w14:paraId="5FB04913" w14:textId="77777777" w:rsidTr="00DE09AB">
        <w:tc>
          <w:tcPr>
            <w:tcW w:w="1320" w:type="dxa"/>
            <w:vAlign w:val="bottom"/>
          </w:tcPr>
          <w:p w14:paraId="1F0B1818" w14:textId="7FEBD409"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7A80F96" w14:textId="26F664E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56AB02D" w14:textId="40F0C2D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8F5A182" w14:textId="49F92EB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41FF67" w14:textId="5F8BFCC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8EFB99B" w14:textId="09F0849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11CBAA19" w14:textId="77777777" w:rsidTr="00DE09AB">
        <w:tc>
          <w:tcPr>
            <w:tcW w:w="1320" w:type="dxa"/>
            <w:vAlign w:val="bottom"/>
          </w:tcPr>
          <w:p w14:paraId="08F03F9D" w14:textId="1532499E"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3C5181F" w14:textId="1D9C61D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B3B0593" w14:textId="2917567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251A79A" w14:textId="08E2E61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197988F" w14:textId="066A24F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FC48914" w14:textId="0B2AA8E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6FBA8E64" w14:textId="77777777" w:rsidTr="00DE09AB">
        <w:tc>
          <w:tcPr>
            <w:tcW w:w="1320" w:type="dxa"/>
            <w:vAlign w:val="bottom"/>
          </w:tcPr>
          <w:p w14:paraId="4D492ECA" w14:textId="453EFF0D"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B94CD95" w14:textId="20B2117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669F8A91" w14:textId="0027F9E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193DAC9" w14:textId="7A6A6B7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03CF907" w14:textId="376B318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E2A8198" w14:textId="739E079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2E776A03" w14:textId="77777777" w:rsidTr="00DE09AB">
        <w:tc>
          <w:tcPr>
            <w:tcW w:w="1320" w:type="dxa"/>
            <w:vAlign w:val="bottom"/>
          </w:tcPr>
          <w:p w14:paraId="62F57B00" w14:textId="1CCB6899"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E7CA5C2" w14:textId="4781931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EEFFFDC" w14:textId="76328A4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837627B" w14:textId="7280F72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FC9CE11" w14:textId="3F8D53B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BF343A9" w14:textId="0679508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261E1F3E" w14:textId="77777777" w:rsidTr="00DE09AB">
        <w:tc>
          <w:tcPr>
            <w:tcW w:w="1320" w:type="dxa"/>
            <w:vAlign w:val="bottom"/>
          </w:tcPr>
          <w:p w14:paraId="362AB0BC" w14:textId="42786503"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ECAE641" w14:textId="2543D30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8F009CD" w14:textId="27B9E12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BB4F488" w14:textId="6ACF403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815F74C" w14:textId="2651EE2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DBCFC0C" w14:textId="2E8655A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61EA30AE" w14:textId="77777777" w:rsidTr="00DE09AB">
        <w:tc>
          <w:tcPr>
            <w:tcW w:w="1320" w:type="dxa"/>
            <w:vAlign w:val="bottom"/>
          </w:tcPr>
          <w:p w14:paraId="6CA160EB" w14:textId="1FC7FD1B"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60FF795" w14:textId="418E48F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D99CB4C" w14:textId="188BCD2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018F6FC" w14:textId="3D65744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8C7C2E4" w14:textId="1AF9E25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8C7827" w14:textId="67E0C3C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1D4EE6" w:rsidRPr="0099690B" w14:paraId="47307893" w14:textId="77777777" w:rsidTr="00DE09AB">
        <w:tc>
          <w:tcPr>
            <w:tcW w:w="1320" w:type="dxa"/>
            <w:vAlign w:val="bottom"/>
          </w:tcPr>
          <w:p w14:paraId="705A6C1C" w14:textId="5645C68E"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7F26A67" w14:textId="6E706F1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9E8D18E" w14:textId="53F5118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3BBE9C9" w14:textId="7590069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B049C83" w14:textId="5764898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AF514ED" w14:textId="5A8D7C1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4119A88A" w14:textId="77777777" w:rsidTr="00DE09AB">
        <w:tc>
          <w:tcPr>
            <w:tcW w:w="1320" w:type="dxa"/>
            <w:vAlign w:val="bottom"/>
          </w:tcPr>
          <w:p w14:paraId="298E8D40" w14:textId="4DDF15F1"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CCD8EAA" w14:textId="7D466B6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54E6F55C" w14:textId="5DF6878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B5FAFF3" w14:textId="7C52D12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0EDDBD6" w14:textId="555D934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017836D" w14:textId="51256D8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1D4EE6" w:rsidRPr="0099690B" w14:paraId="4FDB8046" w14:textId="77777777" w:rsidTr="00DE09AB">
        <w:tc>
          <w:tcPr>
            <w:tcW w:w="1320" w:type="dxa"/>
            <w:vAlign w:val="bottom"/>
          </w:tcPr>
          <w:p w14:paraId="10639BF7" w14:textId="0259AF06"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8630070" w14:textId="2A548BB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9149AE2" w14:textId="41E484C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686B3E8" w14:textId="6846175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8B0A307" w14:textId="16ACB9E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B6AEB8D" w14:textId="34DB942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1D4EE6" w:rsidRPr="0099690B" w14:paraId="3408BFA8" w14:textId="77777777" w:rsidTr="00DE09AB">
        <w:tc>
          <w:tcPr>
            <w:tcW w:w="1320" w:type="dxa"/>
            <w:vAlign w:val="bottom"/>
          </w:tcPr>
          <w:p w14:paraId="32D4E79B" w14:textId="459C1EF2"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CC5E78C" w14:textId="138EFB7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F50AF37" w14:textId="5DFBF84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55EA427" w14:textId="72C8CE9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ACC3778" w14:textId="5F61F98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778E57D" w14:textId="7233F6B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54B92950" w14:textId="77777777" w:rsidTr="00DE09AB">
        <w:tc>
          <w:tcPr>
            <w:tcW w:w="1320" w:type="dxa"/>
            <w:vAlign w:val="bottom"/>
          </w:tcPr>
          <w:p w14:paraId="4EAD624D" w14:textId="115BF260"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CA10EBE" w14:textId="0D6A695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9BF8901" w14:textId="143B256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3F7E07A" w14:textId="2132B6A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76B7E91" w14:textId="60C7C49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1E336C7" w14:textId="163FD85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17CA8449" w14:textId="77777777" w:rsidTr="00DE09AB">
        <w:tc>
          <w:tcPr>
            <w:tcW w:w="1320" w:type="dxa"/>
            <w:vAlign w:val="bottom"/>
          </w:tcPr>
          <w:p w14:paraId="5E72C4AB" w14:textId="0F6E09CC"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3EFAF75" w14:textId="2BC51D0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D2B0574" w14:textId="1FB0F1C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67D06FD" w14:textId="4E549FE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581D535" w14:textId="47050A9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0DCF5B1" w14:textId="3722AFB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1D4EE6" w:rsidRPr="0099690B" w14:paraId="1B3C0E4C" w14:textId="77777777" w:rsidTr="00DE09AB">
        <w:tc>
          <w:tcPr>
            <w:tcW w:w="1320" w:type="dxa"/>
            <w:vAlign w:val="bottom"/>
          </w:tcPr>
          <w:p w14:paraId="4F419718" w14:textId="0B7A7E13"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24E64DD" w14:textId="072BDB4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4803067" w14:textId="7699011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4CDA926" w14:textId="3C5DD12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0DEE674" w14:textId="7E37A42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23BCD34" w14:textId="5A7EE72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1D4EE6" w:rsidRPr="0099690B" w14:paraId="7B349679" w14:textId="77777777" w:rsidTr="00DE09AB">
        <w:tc>
          <w:tcPr>
            <w:tcW w:w="1320" w:type="dxa"/>
            <w:vAlign w:val="bottom"/>
          </w:tcPr>
          <w:p w14:paraId="69FD3B3F" w14:textId="754363C2"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2D6BE39" w14:textId="5D081F6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34C5E7B" w14:textId="5508D40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3D1835A" w14:textId="7BBA475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7A8F87A" w14:textId="56A91FA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8511F90" w14:textId="4926BC3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1D4EE6" w:rsidRPr="0099690B" w14:paraId="396DCBCB" w14:textId="77777777" w:rsidTr="00DE09AB">
        <w:tc>
          <w:tcPr>
            <w:tcW w:w="1320" w:type="dxa"/>
            <w:vAlign w:val="bottom"/>
          </w:tcPr>
          <w:p w14:paraId="2B7DA4E2" w14:textId="355706E8"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E2B2E92" w14:textId="5922E9C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9A660EC" w14:textId="5FBABC6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EE0F4F4" w14:textId="040CC24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7222FD3" w14:textId="60EE22D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5917CCF" w14:textId="671F7F3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752DCC71" w14:textId="77777777" w:rsidTr="00DE09AB">
        <w:tc>
          <w:tcPr>
            <w:tcW w:w="1320" w:type="dxa"/>
            <w:vAlign w:val="bottom"/>
          </w:tcPr>
          <w:p w14:paraId="4430063C" w14:textId="66B0CED1"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16BFD53" w14:textId="19118DF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6E1FE3E" w14:textId="3468705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6E366FE" w14:textId="1AFB98B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CF2F4C8" w14:textId="26377C3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FA55800" w14:textId="7948BF3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6FF877C2" w14:textId="77777777" w:rsidTr="00DE09AB">
        <w:tc>
          <w:tcPr>
            <w:tcW w:w="1320" w:type="dxa"/>
            <w:vAlign w:val="bottom"/>
          </w:tcPr>
          <w:p w14:paraId="79090016" w14:textId="27FB0E48"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95541B4" w14:textId="0469102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6C67E05" w14:textId="193BCE1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7DD4150" w14:textId="2D15146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E1F5614" w14:textId="6C0A369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3362A10" w14:textId="0DA30BC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1D4EE6" w:rsidRPr="0099690B" w14:paraId="288CB512" w14:textId="77777777" w:rsidTr="00DE09AB">
        <w:tc>
          <w:tcPr>
            <w:tcW w:w="1320" w:type="dxa"/>
            <w:vAlign w:val="bottom"/>
          </w:tcPr>
          <w:p w14:paraId="2A17466A" w14:textId="655F984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9F50A93" w14:textId="6DC2D24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8A3A0D7" w14:textId="0B56F45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85E201D" w14:textId="7DA47C3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E02C15E" w14:textId="12FE0BD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AC0FBE8" w14:textId="4D8DFA1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0F608623" w14:textId="77777777" w:rsidTr="00DE09AB">
        <w:tc>
          <w:tcPr>
            <w:tcW w:w="1320" w:type="dxa"/>
            <w:vAlign w:val="bottom"/>
          </w:tcPr>
          <w:p w14:paraId="390B3973" w14:textId="1F61B782"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EA7B64F" w14:textId="32C759A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309E41F" w14:textId="6E94E25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D8130A3" w14:textId="280DA38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033999C" w14:textId="14BAA27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698CF95" w14:textId="1DC0A9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1D4EE6" w:rsidRPr="0099690B" w14:paraId="7D23B39B" w14:textId="77777777" w:rsidTr="00DE09AB">
        <w:tc>
          <w:tcPr>
            <w:tcW w:w="1320" w:type="dxa"/>
            <w:vAlign w:val="bottom"/>
          </w:tcPr>
          <w:p w14:paraId="05069BA0" w14:textId="02C9B64B"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98CF15C" w14:textId="3882AB4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F144504" w14:textId="7A13567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7A88831" w14:textId="4247D71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77D7C32" w14:textId="773D37D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4124D12" w14:textId="7FAB4C5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1D4EE6" w:rsidRPr="0099690B" w14:paraId="21C9CA98" w14:textId="77777777" w:rsidTr="00DE09AB">
        <w:tc>
          <w:tcPr>
            <w:tcW w:w="1320" w:type="dxa"/>
            <w:vAlign w:val="bottom"/>
          </w:tcPr>
          <w:p w14:paraId="5DAE3C1D" w14:textId="0F631A5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04519A7" w14:textId="17278B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5F5CB78" w14:textId="556E597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18BB673" w14:textId="18038B0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7E34BBF" w14:textId="4FBE7EA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5DD9C82" w14:textId="51648F5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1D4EE6" w:rsidRPr="0099690B" w14:paraId="5F4D3E12" w14:textId="77777777" w:rsidTr="00DE09AB">
        <w:tc>
          <w:tcPr>
            <w:tcW w:w="1320" w:type="dxa"/>
            <w:vAlign w:val="bottom"/>
          </w:tcPr>
          <w:p w14:paraId="3C3892F9"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16B2FB9" w14:textId="19DC285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812C12B" w14:textId="2E0477B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2897D37" w14:textId="7C7230E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F9584B7" w14:textId="43C9E97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0611433D" w14:textId="340DC62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1D4EE6" w:rsidRPr="0099690B" w14:paraId="72BC3C06" w14:textId="77777777" w:rsidTr="00DE09AB">
        <w:tc>
          <w:tcPr>
            <w:tcW w:w="1320" w:type="dxa"/>
            <w:vAlign w:val="bottom"/>
          </w:tcPr>
          <w:p w14:paraId="6627E46A"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372B01E" w14:textId="0F77BD2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1DB412C" w14:textId="7FA06C1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35FF965" w14:textId="485F8FE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3EF6B51" w14:textId="1520CAA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2F4C1D1" w14:textId="260BC09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6FBF2921" w14:textId="77777777" w:rsidTr="00DE09AB">
        <w:tc>
          <w:tcPr>
            <w:tcW w:w="1320" w:type="dxa"/>
            <w:vAlign w:val="bottom"/>
          </w:tcPr>
          <w:p w14:paraId="4FC673F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B5A8B4B" w14:textId="2BE90D3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B9E6C34" w14:textId="26ADE4E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7A9C3F4" w14:textId="78345D6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6CF6944" w14:textId="0BEFCAD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E0638D6" w14:textId="0945DB0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1D4EE6" w:rsidRPr="0099690B" w14:paraId="4C549A99" w14:textId="77777777" w:rsidTr="00DE09AB">
        <w:tc>
          <w:tcPr>
            <w:tcW w:w="1320" w:type="dxa"/>
            <w:vAlign w:val="bottom"/>
          </w:tcPr>
          <w:p w14:paraId="79C484A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322DEA8" w14:textId="57F12AA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BC4859B" w14:textId="59FD696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467C73" w14:textId="69C2A65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4214356" w14:textId="6B73F10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B2101F3" w14:textId="59F1A34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48A4324E" w14:textId="77777777" w:rsidTr="00DE09AB">
        <w:tc>
          <w:tcPr>
            <w:tcW w:w="1320" w:type="dxa"/>
            <w:vAlign w:val="bottom"/>
          </w:tcPr>
          <w:p w14:paraId="1545E28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5114FE2" w14:textId="2612CF9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43252F6" w14:textId="3AB1943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9A59A9B" w14:textId="498EDD3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129143B" w14:textId="08C9506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FFA192A" w14:textId="2E1EA64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1D4EE6" w:rsidRPr="0099690B" w14:paraId="7CBA693D" w14:textId="77777777" w:rsidTr="00DE09AB">
        <w:tc>
          <w:tcPr>
            <w:tcW w:w="1320" w:type="dxa"/>
            <w:vAlign w:val="bottom"/>
          </w:tcPr>
          <w:p w14:paraId="0C7E2833"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ED8DEF4" w14:textId="68DE05B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0EE19D9" w14:textId="288D934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9626031" w14:textId="5A589A5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E1100C9" w14:textId="142592E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57CF5A" w14:textId="0081BAE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1D4EE6" w:rsidRPr="0099690B" w14:paraId="028F84EE" w14:textId="77777777" w:rsidTr="00DE09AB">
        <w:tc>
          <w:tcPr>
            <w:tcW w:w="1320" w:type="dxa"/>
            <w:vAlign w:val="bottom"/>
          </w:tcPr>
          <w:p w14:paraId="53824097"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6F4CB2E" w14:textId="0BECFE7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382373E3" w14:textId="1DEB42C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BBE57C" w14:textId="656D6A9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C5F70FA" w14:textId="319F6EC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47E2A18" w14:textId="4C69756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2045332C" w14:textId="77777777" w:rsidTr="00DE09AB">
        <w:tc>
          <w:tcPr>
            <w:tcW w:w="1320" w:type="dxa"/>
            <w:vAlign w:val="bottom"/>
          </w:tcPr>
          <w:p w14:paraId="33D7567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71C7E8C" w14:textId="04C9B13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B2FBBF7" w14:textId="48A102D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14ADD48" w14:textId="63F6ED3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017D1DF" w14:textId="12F71B2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CDB3321" w14:textId="2CD9FF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55266581" w14:textId="77777777" w:rsidTr="00DE09AB">
        <w:tc>
          <w:tcPr>
            <w:tcW w:w="1320" w:type="dxa"/>
            <w:vAlign w:val="bottom"/>
          </w:tcPr>
          <w:p w14:paraId="5F2A58A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6990E7B" w14:textId="4225615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8CD8DE0" w14:textId="2F14B51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0C8BAB2" w14:textId="4874868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AEFCDB" w14:textId="3958D77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7272E42" w14:textId="204E801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7CEE4624" w14:textId="77777777" w:rsidTr="00DE09AB">
        <w:tc>
          <w:tcPr>
            <w:tcW w:w="1320" w:type="dxa"/>
            <w:vAlign w:val="bottom"/>
          </w:tcPr>
          <w:p w14:paraId="14A3283E"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24B7F7B" w14:textId="7E95C5D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35666AED" w14:textId="52D43CE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520C663" w14:textId="333205F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56797F6" w14:textId="211BEBF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323D8399" w14:textId="47371EC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1D4EE6" w:rsidRPr="0099690B" w14:paraId="445D7A9D" w14:textId="77777777" w:rsidTr="00DE09AB">
        <w:tc>
          <w:tcPr>
            <w:tcW w:w="1320" w:type="dxa"/>
            <w:vAlign w:val="bottom"/>
          </w:tcPr>
          <w:p w14:paraId="3B96EAFE"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7C1F04F" w14:textId="28A52BF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62CDEF7" w14:textId="63944A8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728286" w14:textId="4AFB951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060B85" w14:textId="3093D68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8F4DA09" w14:textId="329A730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49D0DFD2" w14:textId="77777777" w:rsidTr="00DE09AB">
        <w:tc>
          <w:tcPr>
            <w:tcW w:w="1320" w:type="dxa"/>
            <w:vAlign w:val="bottom"/>
          </w:tcPr>
          <w:p w14:paraId="54ECCD6A"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B913B6B" w14:textId="6A3AC56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DA13E88" w14:textId="6BB3EAA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DE8A5E6" w14:textId="703E6B5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01312EC4" w14:textId="25A83AD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56DBD03F" w14:textId="41E58B3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10</w:t>
            </w:r>
          </w:p>
        </w:tc>
      </w:tr>
      <w:tr w:rsidR="001D4EE6" w:rsidRPr="0099690B" w14:paraId="4653274A" w14:textId="77777777" w:rsidTr="00DE09AB">
        <w:tc>
          <w:tcPr>
            <w:tcW w:w="1320" w:type="dxa"/>
            <w:vAlign w:val="bottom"/>
          </w:tcPr>
          <w:p w14:paraId="0F63F9C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9732CC8" w14:textId="1E1B942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2899913" w14:textId="230F72B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3C22C05" w14:textId="22B0821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B1F858C" w14:textId="687B7B4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3531B83" w14:textId="643450B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66E70BD0" w14:textId="77777777" w:rsidTr="00DE09AB">
        <w:tc>
          <w:tcPr>
            <w:tcW w:w="1320" w:type="dxa"/>
            <w:vAlign w:val="bottom"/>
          </w:tcPr>
          <w:p w14:paraId="24056D7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F46646B" w14:textId="4609701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A87616B" w14:textId="731E2CF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6B12C26" w14:textId="67B027A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15F78553" w14:textId="6BEDC10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53C27A9F" w14:textId="1B130C7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1D4EE6" w:rsidRPr="0099690B" w14:paraId="30972ED3" w14:textId="77777777" w:rsidTr="00DE09AB">
        <w:tc>
          <w:tcPr>
            <w:tcW w:w="1320" w:type="dxa"/>
            <w:vAlign w:val="bottom"/>
          </w:tcPr>
          <w:p w14:paraId="55C1A56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0F22F37" w14:textId="44D168A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60A1490" w14:textId="30A79B9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BC3D260" w14:textId="2908C50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6A67B2" w14:textId="507C4B5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18E1B2" w14:textId="4B63AE6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1D4EE6" w:rsidRPr="0099690B" w14:paraId="1D667FAF" w14:textId="77777777" w:rsidTr="00DE09AB">
        <w:tc>
          <w:tcPr>
            <w:tcW w:w="1320" w:type="dxa"/>
            <w:vAlign w:val="bottom"/>
          </w:tcPr>
          <w:p w14:paraId="00C71737"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0D2505A" w14:textId="4A26CF8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F616F74" w14:textId="4DF36E2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7FD8397" w14:textId="0ED5329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3AE1884" w14:textId="2402D10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8EF3F91" w14:textId="1B1AC5C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7D4CE2BD" w14:textId="77777777" w:rsidTr="00DE09AB">
        <w:tc>
          <w:tcPr>
            <w:tcW w:w="1320" w:type="dxa"/>
            <w:vAlign w:val="bottom"/>
          </w:tcPr>
          <w:p w14:paraId="37227EC9"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166AD40" w14:textId="6D2225E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B114DFD" w14:textId="5214FB1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1E99F4E" w14:textId="09F26C7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A91363E" w14:textId="3437DE6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FDAF099" w14:textId="5E5C191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43931962" w14:textId="77777777" w:rsidTr="00DE09AB">
        <w:tc>
          <w:tcPr>
            <w:tcW w:w="1320" w:type="dxa"/>
            <w:vAlign w:val="bottom"/>
          </w:tcPr>
          <w:p w14:paraId="0780E461"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6C61F52" w14:textId="0E3A807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9AC94EF" w14:textId="755FF0A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CDA704F" w14:textId="7CA1490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3137E96" w14:textId="527BA1A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DEC0BF2" w14:textId="6BF482B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4005A5F9" w14:textId="77777777" w:rsidTr="00DE09AB">
        <w:tc>
          <w:tcPr>
            <w:tcW w:w="1320" w:type="dxa"/>
            <w:vAlign w:val="bottom"/>
          </w:tcPr>
          <w:p w14:paraId="629FB2B2"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3974CE7" w14:textId="1E478F8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E6E0584" w14:textId="3A5A215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DD6A3B8" w14:textId="2EBE8EC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53B2F9" w14:textId="5F793A2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C05A7DD" w14:textId="48B877F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421EE234" w14:textId="77777777" w:rsidTr="00DE09AB">
        <w:tc>
          <w:tcPr>
            <w:tcW w:w="1320" w:type="dxa"/>
            <w:vAlign w:val="bottom"/>
          </w:tcPr>
          <w:p w14:paraId="20F02468"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7B176CF" w14:textId="67DEB5A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E27B28D" w14:textId="65EC156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3F98C69" w14:textId="2CFEA1D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78C7308" w14:textId="3F933AC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225E069" w14:textId="0E439CD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3CBFA036" w14:textId="77777777" w:rsidTr="00DE09AB">
        <w:tc>
          <w:tcPr>
            <w:tcW w:w="1320" w:type="dxa"/>
            <w:vAlign w:val="bottom"/>
          </w:tcPr>
          <w:p w14:paraId="347F3545"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F2B6D90" w14:textId="52E3EFA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016EA75" w14:textId="0D6E42A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A2D465F" w14:textId="59FE9CE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5F18960" w14:textId="17D5831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E2FD9B3" w14:textId="7513B06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1D4EE6" w:rsidRPr="0099690B" w14:paraId="191F342C" w14:textId="77777777" w:rsidTr="00DE09AB">
        <w:tc>
          <w:tcPr>
            <w:tcW w:w="1320" w:type="dxa"/>
            <w:vAlign w:val="bottom"/>
          </w:tcPr>
          <w:p w14:paraId="2B85E87A"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B344D29" w14:textId="0F64049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0810A9E" w14:textId="0B11CBB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1811860" w14:textId="44C1B6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09117EE" w14:textId="568F9A1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94FE55E" w14:textId="5E172B3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46285527" w14:textId="77777777" w:rsidTr="00DE09AB">
        <w:tc>
          <w:tcPr>
            <w:tcW w:w="1320" w:type="dxa"/>
            <w:vAlign w:val="bottom"/>
          </w:tcPr>
          <w:p w14:paraId="061F4B5E"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99B17FB" w14:textId="39E2968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DF3F949" w14:textId="44B6A5C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AF3E29" w14:textId="2E033F4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4F0802A" w14:textId="4D9F5B2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97199DB" w14:textId="757921F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2F11F79F" w14:textId="77777777" w:rsidTr="00DE09AB">
        <w:tc>
          <w:tcPr>
            <w:tcW w:w="1320" w:type="dxa"/>
            <w:vAlign w:val="bottom"/>
          </w:tcPr>
          <w:p w14:paraId="4B5F5BA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44CD1F1" w14:textId="4318D40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21ED914" w14:textId="2A8BCFF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47A9587" w14:textId="50B5F70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DC73DE6" w14:textId="6FD24EC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F9E82EF" w14:textId="72264CC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2137BEFD" w14:textId="77777777" w:rsidTr="00DE09AB">
        <w:tc>
          <w:tcPr>
            <w:tcW w:w="1320" w:type="dxa"/>
            <w:vAlign w:val="bottom"/>
          </w:tcPr>
          <w:p w14:paraId="79764AE5"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A241E30" w14:textId="425CC94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6A6FFF6" w14:textId="7CA3B32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FB6691E" w14:textId="2F1C44F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3EB7B32" w14:textId="6A8DBBD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BE1D1BA" w14:textId="5A6D508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53C9B111" w14:textId="77777777" w:rsidTr="00DE09AB">
        <w:tc>
          <w:tcPr>
            <w:tcW w:w="1320" w:type="dxa"/>
            <w:vAlign w:val="bottom"/>
          </w:tcPr>
          <w:p w14:paraId="7D1948A1"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E045008" w14:textId="2EB7F2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67F3360" w14:textId="61D8A12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8E2B601" w14:textId="4EAB8C8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C6D0CD2" w14:textId="263A900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E91A092" w14:textId="2FB326F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618B1A5F" w14:textId="77777777" w:rsidTr="00DE09AB">
        <w:tc>
          <w:tcPr>
            <w:tcW w:w="1320" w:type="dxa"/>
            <w:vAlign w:val="bottom"/>
          </w:tcPr>
          <w:p w14:paraId="5993373B"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FBACB37" w14:textId="06EBB3B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C12F5B1" w14:textId="1B5969D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E6852C1" w14:textId="503E1D1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33B8C95" w14:textId="79EF003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E8CFB21" w14:textId="60E7A69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280B3E9B" w14:textId="77777777" w:rsidTr="00DE09AB">
        <w:tc>
          <w:tcPr>
            <w:tcW w:w="1320" w:type="dxa"/>
            <w:vAlign w:val="bottom"/>
          </w:tcPr>
          <w:p w14:paraId="0C858D6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A8F4CA3" w14:textId="31EF486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67BF256" w14:textId="43B849F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C0CC773" w14:textId="0FFA605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14C6A6E" w14:textId="134E109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B9BEE20" w14:textId="34DF52C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1D4EE6" w:rsidRPr="0099690B" w14:paraId="1E45E0E8" w14:textId="77777777" w:rsidTr="00DE09AB">
        <w:tc>
          <w:tcPr>
            <w:tcW w:w="1320" w:type="dxa"/>
            <w:vAlign w:val="bottom"/>
          </w:tcPr>
          <w:p w14:paraId="5E8AF41A"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3C37173" w14:textId="7677D25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BE400C0" w14:textId="6DCE48D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4FD9388" w14:textId="1DCC970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F116A5A" w14:textId="4CCBA3D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A29BD0A" w14:textId="3B58577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1D4EE6" w:rsidRPr="0099690B" w14:paraId="1E649326" w14:textId="77777777" w:rsidTr="00DE09AB">
        <w:tc>
          <w:tcPr>
            <w:tcW w:w="1320" w:type="dxa"/>
            <w:vAlign w:val="bottom"/>
          </w:tcPr>
          <w:p w14:paraId="3923F24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1347BE" w14:textId="471FBE6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5B420B7" w14:textId="27D8574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A57B40A" w14:textId="3198FAD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1A2E03D" w14:textId="54DAC3F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08160A0" w14:textId="679DDD9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5D4D6A04" w14:textId="77777777" w:rsidTr="00DE09AB">
        <w:tc>
          <w:tcPr>
            <w:tcW w:w="1320" w:type="dxa"/>
            <w:vAlign w:val="bottom"/>
          </w:tcPr>
          <w:p w14:paraId="1002EDC2"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B67DE0D" w14:textId="2E4A961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ABE89DD" w14:textId="7E6BC41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BBC7C4" w14:textId="074EB63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0EB73EF" w14:textId="71B1529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3CB6778" w14:textId="3ABA594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1D873BF8" w14:textId="77777777" w:rsidTr="00DE09AB">
        <w:tc>
          <w:tcPr>
            <w:tcW w:w="1320" w:type="dxa"/>
            <w:vAlign w:val="bottom"/>
          </w:tcPr>
          <w:p w14:paraId="1861DAD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D14AED5" w14:textId="1A00AEE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D842DF2" w14:textId="2743664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2E36D76" w14:textId="5FB89E9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9EB2BD3" w14:textId="48A9FCE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FCFD1D" w14:textId="3C57D3C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1D4EE6" w:rsidRPr="0099690B" w14:paraId="5CB7546C" w14:textId="77777777" w:rsidTr="00DE09AB">
        <w:tc>
          <w:tcPr>
            <w:tcW w:w="1320" w:type="dxa"/>
            <w:vAlign w:val="bottom"/>
          </w:tcPr>
          <w:p w14:paraId="7AD9FC2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7AC4109" w14:textId="10654DE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647C552" w14:textId="196B002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A69A677" w14:textId="38F25C9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2240E9A" w14:textId="44D801E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C510EF3" w14:textId="2DCEA37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247B0ADD" w14:textId="77777777" w:rsidTr="00DE09AB">
        <w:tc>
          <w:tcPr>
            <w:tcW w:w="1320" w:type="dxa"/>
            <w:vAlign w:val="bottom"/>
          </w:tcPr>
          <w:p w14:paraId="768C488E"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EC87448" w14:textId="6B62A3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B21E25E" w14:textId="42210B8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F625DD" w14:textId="08C452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717508C" w14:textId="6EAA2A2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479ECB8" w14:textId="111F777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7FAACDC3" w14:textId="77777777" w:rsidTr="00DE09AB">
        <w:tc>
          <w:tcPr>
            <w:tcW w:w="1320" w:type="dxa"/>
            <w:vAlign w:val="bottom"/>
          </w:tcPr>
          <w:p w14:paraId="05B9AD5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F3CBEF3" w14:textId="7F37596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87634EA" w14:textId="096E060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9D8B72C" w14:textId="5CEA488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9F7D55F" w14:textId="22ED6B4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3C174CE" w14:textId="0938CBB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1D4EE6" w:rsidRPr="0099690B" w14:paraId="1D582EC4" w14:textId="77777777" w:rsidTr="00DE09AB">
        <w:tc>
          <w:tcPr>
            <w:tcW w:w="1320" w:type="dxa"/>
            <w:vAlign w:val="bottom"/>
          </w:tcPr>
          <w:p w14:paraId="07C481C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B4A39D" w14:textId="62EC3EA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4F58777" w14:textId="1C2BE98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5ABA5F" w14:textId="5BAAB29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5AC95B2" w14:textId="3E93115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8F79693" w14:textId="2B0C39E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6204AF90" w14:textId="77777777" w:rsidTr="00DE09AB">
        <w:tc>
          <w:tcPr>
            <w:tcW w:w="1320" w:type="dxa"/>
            <w:vAlign w:val="bottom"/>
          </w:tcPr>
          <w:p w14:paraId="5FF6166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EC5F2F6" w14:textId="0F17095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B06B225" w14:textId="01CE636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AECE2C7" w14:textId="65C8A94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CC49BA7" w14:textId="5E1400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6D940159" w14:textId="405DBC6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1D4EE6" w:rsidRPr="0099690B" w14:paraId="03243054" w14:textId="77777777" w:rsidTr="00DE09AB">
        <w:tc>
          <w:tcPr>
            <w:tcW w:w="1320" w:type="dxa"/>
            <w:vAlign w:val="bottom"/>
          </w:tcPr>
          <w:p w14:paraId="7B4CC958"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BD536E5" w14:textId="6711C17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DA7C7D5" w14:textId="2F37CA5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8AA0BA6" w14:textId="0A5A833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E8DADE7" w14:textId="4D678D8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C556583" w14:textId="18AD134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2A87A947" w14:textId="77777777" w:rsidTr="00DE09AB">
        <w:tc>
          <w:tcPr>
            <w:tcW w:w="1320" w:type="dxa"/>
            <w:vAlign w:val="bottom"/>
          </w:tcPr>
          <w:p w14:paraId="4CAF2AB6"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7066F5E" w14:textId="42C9CDE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CEB4E87" w14:textId="52ED16D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A3061BD" w14:textId="6C91527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D22818D" w14:textId="1E14EFA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D0DBA9" w14:textId="243AA6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1D4EE6" w:rsidRPr="0099690B" w14:paraId="3EAFA595" w14:textId="77777777" w:rsidTr="00DE09AB">
        <w:tc>
          <w:tcPr>
            <w:tcW w:w="1320" w:type="dxa"/>
            <w:vAlign w:val="bottom"/>
          </w:tcPr>
          <w:p w14:paraId="45AB3CC8"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547AB4F" w14:textId="79112A6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983C9B2" w14:textId="22947EF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FDD7CE5" w14:textId="35D7C9E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F0D1EC1" w14:textId="326AA77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561A97A" w14:textId="40A88C8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0455EBDC" w14:textId="77777777" w:rsidTr="00DE09AB">
        <w:tc>
          <w:tcPr>
            <w:tcW w:w="1320" w:type="dxa"/>
            <w:vAlign w:val="bottom"/>
          </w:tcPr>
          <w:p w14:paraId="547CE9B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71E7C0D" w14:textId="1D23E54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789DA82" w14:textId="051F53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E909AA0" w14:textId="1DDF6B4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C88A718" w14:textId="1F22F09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17F1BB0" w14:textId="1A747F0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1D4EE6" w:rsidRPr="0099690B" w14:paraId="581B9534" w14:textId="77777777" w:rsidTr="00DE09AB">
        <w:tc>
          <w:tcPr>
            <w:tcW w:w="1320" w:type="dxa"/>
            <w:vAlign w:val="bottom"/>
          </w:tcPr>
          <w:p w14:paraId="675BB73E"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491AE7F" w14:textId="02396BB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3E02A56" w14:textId="6FE6D65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9C4E3CE" w14:textId="05BAFAD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1644960" w14:textId="7136E6E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F5FC529" w14:textId="6244CDA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1D4EE6" w:rsidRPr="0099690B" w14:paraId="1DCC6C1B" w14:textId="77777777" w:rsidTr="00DE09AB">
        <w:tc>
          <w:tcPr>
            <w:tcW w:w="1320" w:type="dxa"/>
            <w:vAlign w:val="bottom"/>
          </w:tcPr>
          <w:p w14:paraId="77092B15"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5C6BACB" w14:textId="0491B62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23F8C275" w14:textId="65063BD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948CBA3" w14:textId="3B32144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8B8EA7C" w14:textId="0B41911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908485A" w14:textId="6D68AF6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4643D0E5" w14:textId="77777777" w:rsidTr="00DE09AB">
        <w:tc>
          <w:tcPr>
            <w:tcW w:w="1320" w:type="dxa"/>
            <w:vAlign w:val="bottom"/>
          </w:tcPr>
          <w:p w14:paraId="7B32AA8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1C61E51" w14:textId="641E8A5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885F8B3" w14:textId="02AD156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6A29464" w14:textId="4519D67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6237DFE" w14:textId="0B44B3B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AA565EB" w14:textId="65AEB42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39751B2B" w14:textId="77777777" w:rsidTr="00DE09AB">
        <w:tc>
          <w:tcPr>
            <w:tcW w:w="1320" w:type="dxa"/>
            <w:vAlign w:val="bottom"/>
          </w:tcPr>
          <w:p w14:paraId="3F6E2AC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06B68C4" w14:textId="7A429CC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39EC639" w14:textId="688653B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275A30" w14:textId="04476FD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9BBD4D8" w14:textId="4399B64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5E125D4" w14:textId="7AF2F70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27A1056B" w14:textId="77777777" w:rsidTr="00DE09AB">
        <w:tc>
          <w:tcPr>
            <w:tcW w:w="1320" w:type="dxa"/>
            <w:vAlign w:val="bottom"/>
          </w:tcPr>
          <w:p w14:paraId="7730EEA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B3F7A85" w14:textId="55FC49B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3D4C06AD" w14:textId="4AA5FBD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8A8E3D4" w14:textId="5CBACCE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23912B4" w14:textId="0552BDE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128F89AA" w14:textId="524C7C3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1D4EE6" w:rsidRPr="0099690B" w14:paraId="2888D6C2" w14:textId="77777777" w:rsidTr="00DE09AB">
        <w:tc>
          <w:tcPr>
            <w:tcW w:w="1320" w:type="dxa"/>
            <w:vAlign w:val="bottom"/>
          </w:tcPr>
          <w:p w14:paraId="0E917CA5"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E678866" w14:textId="5B47463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4E8B5AD" w14:textId="585E8BB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8E9B2B" w14:textId="3E21F6F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FE39AFC" w14:textId="380C50A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9BD91A2" w14:textId="4B7DDD5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2664B97A" w14:textId="77777777" w:rsidTr="00DE09AB">
        <w:tc>
          <w:tcPr>
            <w:tcW w:w="1320" w:type="dxa"/>
            <w:vAlign w:val="bottom"/>
          </w:tcPr>
          <w:p w14:paraId="108B67A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F131647" w14:textId="36A257C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A4A81A1" w14:textId="0D0E7E6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75BBD2E" w14:textId="0015159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65755052" w14:textId="43E9C3E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609745FC" w14:textId="7A0C64E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10</w:t>
            </w:r>
          </w:p>
        </w:tc>
      </w:tr>
      <w:tr w:rsidR="001D4EE6" w:rsidRPr="0099690B" w14:paraId="1396AC22" w14:textId="77777777" w:rsidTr="00DE09AB">
        <w:tc>
          <w:tcPr>
            <w:tcW w:w="1320" w:type="dxa"/>
            <w:vAlign w:val="bottom"/>
          </w:tcPr>
          <w:p w14:paraId="3DD5184F"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1265D8" w14:textId="4887FB6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3D9CC75" w14:textId="23C4D0F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5859F2A" w14:textId="5091B48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237CEFE" w14:textId="00C7713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20CE415" w14:textId="7E5014F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4F3B9B1A" w14:textId="77777777" w:rsidTr="00DE09AB">
        <w:tc>
          <w:tcPr>
            <w:tcW w:w="1320" w:type="dxa"/>
            <w:vAlign w:val="bottom"/>
          </w:tcPr>
          <w:p w14:paraId="056BEDA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87BF09" w14:textId="61411F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AB880AE" w14:textId="1A613EF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32D66D6" w14:textId="1FB8A98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7FCEC820" w14:textId="0A4C4AD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3AE07029" w14:textId="2BDF75F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1D4EE6" w:rsidRPr="0099690B" w14:paraId="2884ED2D" w14:textId="77777777" w:rsidTr="00DE09AB">
        <w:tc>
          <w:tcPr>
            <w:tcW w:w="1320" w:type="dxa"/>
            <w:vAlign w:val="bottom"/>
          </w:tcPr>
          <w:p w14:paraId="5AFCF6DD"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59769D5" w14:textId="36BE55F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0CC3D94A" w14:textId="3EF56DA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073953E" w14:textId="687D6A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D314F8D" w14:textId="2E6AA1F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7C5C0DE" w14:textId="4BD52E5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1D4EE6" w:rsidRPr="0099690B" w14:paraId="5CD45B9F" w14:textId="77777777" w:rsidTr="00DE09AB">
        <w:tc>
          <w:tcPr>
            <w:tcW w:w="1320" w:type="dxa"/>
            <w:vAlign w:val="bottom"/>
          </w:tcPr>
          <w:p w14:paraId="68FF6596"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8E9196A" w14:textId="4C5EB73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180BCE5" w14:textId="68A8628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DB5850" w14:textId="1ED86D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3D7B49B" w14:textId="6FEC76A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53852FD" w14:textId="5D919BC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2219F9F0" w14:textId="77777777" w:rsidTr="00DE09AB">
        <w:tc>
          <w:tcPr>
            <w:tcW w:w="1320" w:type="dxa"/>
            <w:vAlign w:val="bottom"/>
          </w:tcPr>
          <w:p w14:paraId="78B9E2B1"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E3A8B01" w14:textId="3611B50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6F34BA6" w14:textId="6059921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EAA1889" w14:textId="6745AAE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7C3C14" w14:textId="76BA757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F198BEE" w14:textId="6A39921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0B98DEB9" w14:textId="77777777" w:rsidTr="00DE09AB">
        <w:tc>
          <w:tcPr>
            <w:tcW w:w="1320" w:type="dxa"/>
            <w:vAlign w:val="bottom"/>
          </w:tcPr>
          <w:p w14:paraId="0541D65B"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9C92624" w14:textId="3DA5CB2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4C91F0D" w14:textId="1C6E7DD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2B905BE" w14:textId="55DF6F0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F1E49ED" w14:textId="77B4823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806E557" w14:textId="62F55EA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27751036" w14:textId="77777777" w:rsidTr="00DE09AB">
        <w:tc>
          <w:tcPr>
            <w:tcW w:w="1320" w:type="dxa"/>
            <w:vAlign w:val="bottom"/>
          </w:tcPr>
          <w:p w14:paraId="3F6AE524"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2E5795D" w14:textId="7A3D670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86D8BC0" w14:textId="20A5D454"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D97099C" w14:textId="14CF664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65893BF" w14:textId="7393310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F28B359" w14:textId="70CD53E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2FA65274" w14:textId="77777777" w:rsidTr="00DE09AB">
        <w:tc>
          <w:tcPr>
            <w:tcW w:w="1320" w:type="dxa"/>
            <w:vAlign w:val="bottom"/>
          </w:tcPr>
          <w:p w14:paraId="6CBD0800"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AE8D03A" w14:textId="1017B356"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0890E06" w14:textId="7847A09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4EBC48F" w14:textId="6EE7A89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3E08D9F" w14:textId="483BF23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8A5E747" w14:textId="3EC6F7F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1D4EE6" w:rsidRPr="0099690B" w14:paraId="2530C075" w14:textId="77777777" w:rsidTr="00DE09AB">
        <w:tc>
          <w:tcPr>
            <w:tcW w:w="1320" w:type="dxa"/>
            <w:vAlign w:val="bottom"/>
          </w:tcPr>
          <w:p w14:paraId="15C0CF76"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0E38E27" w14:textId="7223F1C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4D12F0E" w14:textId="680070AF"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8071176" w14:textId="73EFC55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235D2DA" w14:textId="507347D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5E6E01F" w14:textId="7196FE4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1D4EE6" w:rsidRPr="0099690B" w14:paraId="15B0E44D" w14:textId="77777777" w:rsidTr="00DE09AB">
        <w:tc>
          <w:tcPr>
            <w:tcW w:w="1320" w:type="dxa"/>
            <w:vAlign w:val="bottom"/>
          </w:tcPr>
          <w:p w14:paraId="46C31ADC"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5EA4A5B" w14:textId="48A501F1"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8335621" w14:textId="7D485DF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47C1E5B" w14:textId="5C4A4172"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8A57840" w14:textId="27BD958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F031E5E" w14:textId="2F1EDB4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1D4EE6" w:rsidRPr="0099690B" w14:paraId="5FC3167B" w14:textId="77777777" w:rsidTr="00DE09AB">
        <w:tc>
          <w:tcPr>
            <w:tcW w:w="1320" w:type="dxa"/>
            <w:vAlign w:val="bottom"/>
          </w:tcPr>
          <w:p w14:paraId="37ACD27A"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C135AEC" w14:textId="4DCDF35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0D941051" w14:textId="70FD9A03"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4429B37" w14:textId="4C0A4885"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A4951C5" w14:textId="418CF1A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9D29C4D" w14:textId="571F7D9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7260F9A4" w14:textId="77777777" w:rsidTr="00DE09AB">
        <w:tc>
          <w:tcPr>
            <w:tcW w:w="1320" w:type="dxa"/>
            <w:vAlign w:val="bottom"/>
          </w:tcPr>
          <w:p w14:paraId="3747A792"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2F46401" w14:textId="6E22EA1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4AD5DA6" w14:textId="4C7B7070"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9EE5045" w14:textId="36954ABC"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68A2BEE" w14:textId="1860E42B"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DC3FA2A" w14:textId="581DFF3D"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1D4EE6" w:rsidRPr="0099690B" w14:paraId="5BF64C29" w14:textId="77777777" w:rsidTr="00DE09AB">
        <w:tc>
          <w:tcPr>
            <w:tcW w:w="1320" w:type="dxa"/>
            <w:vAlign w:val="bottom"/>
          </w:tcPr>
          <w:p w14:paraId="2DBA20D8" w14:textId="77777777" w:rsidR="001D4EE6" w:rsidRPr="0099690B" w:rsidRDefault="001D4EE6"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88AC846" w14:textId="11D5BB27"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F31FC0C" w14:textId="4F798189"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B9F314D" w14:textId="036B51B8"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53321C0" w14:textId="472AB75E"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5A2A73A" w14:textId="4CC95B7A" w:rsidR="001D4EE6" w:rsidRPr="0099690B" w:rsidRDefault="001D4EE6" w:rsidP="001D4EE6">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30370D" w:rsidRPr="0099690B" w14:paraId="2574CCC1" w14:textId="77777777" w:rsidTr="006F384C">
        <w:tc>
          <w:tcPr>
            <w:tcW w:w="1320" w:type="dxa"/>
            <w:vAlign w:val="bottom"/>
          </w:tcPr>
          <w:p w14:paraId="47C7A3B7" w14:textId="77777777" w:rsidR="0030370D" w:rsidRPr="0099690B" w:rsidRDefault="0030370D" w:rsidP="00BB63BC">
            <w:pPr>
              <w:pStyle w:val="ListParagraph"/>
              <w:widowControl w:val="0"/>
              <w:numPr>
                <w:ilvl w:val="0"/>
                <w:numId w:val="92"/>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tcPr>
          <w:p w14:paraId="50E06F28" w14:textId="027C9298" w:rsidR="0030370D" w:rsidRPr="0099690B" w:rsidRDefault="0030370D" w:rsidP="0030370D">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3</w:t>
            </w:r>
          </w:p>
        </w:tc>
        <w:tc>
          <w:tcPr>
            <w:tcW w:w="1321" w:type="dxa"/>
          </w:tcPr>
          <w:p w14:paraId="4D153CE7" w14:textId="00108EE4" w:rsidR="0030370D" w:rsidRPr="0099690B" w:rsidRDefault="0030370D" w:rsidP="0030370D">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42CE4EEC" w14:textId="164660C1" w:rsidR="0030370D" w:rsidRPr="0099690B" w:rsidRDefault="0030370D" w:rsidP="0030370D">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2</w:t>
            </w:r>
          </w:p>
        </w:tc>
        <w:tc>
          <w:tcPr>
            <w:tcW w:w="1322" w:type="dxa"/>
          </w:tcPr>
          <w:p w14:paraId="7FB687E0" w14:textId="24FA7EC3" w:rsidR="0030370D" w:rsidRPr="0099690B" w:rsidRDefault="0030370D" w:rsidP="0030370D">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18879BE8" w14:textId="38DDBF9E" w:rsidR="0030370D" w:rsidRPr="0099690B" w:rsidRDefault="0030370D" w:rsidP="0030370D">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13</w:t>
            </w:r>
          </w:p>
        </w:tc>
      </w:tr>
    </w:tbl>
    <w:p w14:paraId="34BC8ABC" w14:textId="77777777" w:rsidR="0030370D" w:rsidRPr="0099690B" w:rsidRDefault="0030370D" w:rsidP="00C14C10">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1D2CB665" w14:textId="77777777" w:rsidR="0030370D" w:rsidRPr="0099690B" w:rsidRDefault="0030370D" w:rsidP="00C14C10">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49E8AD3E" w14:textId="77777777" w:rsidR="0030370D" w:rsidRPr="0099690B" w:rsidRDefault="0030370D" w:rsidP="00C14C10">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1F09F69B" w14:textId="575DF0B8" w:rsidR="00C14C10" w:rsidRPr="0099690B" w:rsidRDefault="00C14C10" w:rsidP="00C14C10">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12</w:t>
      </w:r>
    </w:p>
    <w:p w14:paraId="5C46512E" w14:textId="4FD7D846" w:rsidR="00C14C10" w:rsidRPr="0099690B" w:rsidRDefault="00C14C10" w:rsidP="00C14C10">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 Diolah: Sanksi Perpajakan (X2) :</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C14C10" w:rsidRPr="0099690B" w14:paraId="707021EC" w14:textId="77777777" w:rsidTr="003442C8">
        <w:tc>
          <w:tcPr>
            <w:tcW w:w="1320" w:type="dxa"/>
            <w:vMerge w:val="restart"/>
            <w:vAlign w:val="center"/>
          </w:tcPr>
          <w:p w14:paraId="0DACD7CB" w14:textId="77777777"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 resp.</w:t>
            </w:r>
          </w:p>
        </w:tc>
        <w:tc>
          <w:tcPr>
            <w:tcW w:w="5285" w:type="dxa"/>
            <w:gridSpan w:val="4"/>
          </w:tcPr>
          <w:p w14:paraId="3ADF3D72" w14:textId="77777777"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nomor butir pernyataan</w:t>
            </w:r>
          </w:p>
        </w:tc>
        <w:tc>
          <w:tcPr>
            <w:tcW w:w="1322" w:type="dxa"/>
            <w:vMerge w:val="restart"/>
            <w:vAlign w:val="center"/>
          </w:tcPr>
          <w:p w14:paraId="214508D2" w14:textId="77777777"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Total</w:t>
            </w:r>
          </w:p>
        </w:tc>
      </w:tr>
      <w:tr w:rsidR="00C14C10" w:rsidRPr="0099690B" w14:paraId="25A6AE4E" w14:textId="77777777" w:rsidTr="003442C8">
        <w:tc>
          <w:tcPr>
            <w:tcW w:w="1320" w:type="dxa"/>
            <w:vMerge/>
          </w:tcPr>
          <w:p w14:paraId="18D25F6F" w14:textId="77777777"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c>
          <w:tcPr>
            <w:tcW w:w="1320" w:type="dxa"/>
          </w:tcPr>
          <w:p w14:paraId="59A3F32C" w14:textId="26E8D38D"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w:t>
            </w:r>
            <w:r w:rsidR="00763E4E" w:rsidRPr="0099690B">
              <w:rPr>
                <w:rFonts w:ascii="Times New Roman" w:hAnsi="Times New Roman" w:cs="Times New Roman"/>
                <w:b/>
                <w:bCs/>
                <w:sz w:val="19"/>
                <w:szCs w:val="19"/>
                <w:lang w:val="id-ID"/>
              </w:rPr>
              <w:t>2</w:t>
            </w:r>
            <w:r w:rsidRPr="0099690B">
              <w:rPr>
                <w:rFonts w:ascii="Times New Roman" w:hAnsi="Times New Roman" w:cs="Times New Roman"/>
                <w:b/>
                <w:bCs/>
                <w:sz w:val="19"/>
                <w:szCs w:val="19"/>
                <w:lang w:val="id-ID"/>
              </w:rPr>
              <w:t>.1</w:t>
            </w:r>
          </w:p>
        </w:tc>
        <w:tc>
          <w:tcPr>
            <w:tcW w:w="1321" w:type="dxa"/>
          </w:tcPr>
          <w:p w14:paraId="01B4D4A0" w14:textId="5D1BEA0E"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w:t>
            </w:r>
            <w:r w:rsidR="00763E4E" w:rsidRPr="0099690B">
              <w:rPr>
                <w:rFonts w:ascii="Times New Roman" w:hAnsi="Times New Roman" w:cs="Times New Roman"/>
                <w:b/>
                <w:bCs/>
                <w:sz w:val="19"/>
                <w:szCs w:val="19"/>
                <w:lang w:val="id-ID"/>
              </w:rPr>
              <w:t>2</w:t>
            </w:r>
            <w:r w:rsidRPr="0099690B">
              <w:rPr>
                <w:rFonts w:ascii="Times New Roman" w:hAnsi="Times New Roman" w:cs="Times New Roman"/>
                <w:b/>
                <w:bCs/>
                <w:sz w:val="19"/>
                <w:szCs w:val="19"/>
                <w:lang w:val="id-ID"/>
              </w:rPr>
              <w:t>.2</w:t>
            </w:r>
          </w:p>
        </w:tc>
        <w:tc>
          <w:tcPr>
            <w:tcW w:w="1322" w:type="dxa"/>
          </w:tcPr>
          <w:p w14:paraId="114DB859" w14:textId="76815F62"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w:t>
            </w:r>
            <w:r w:rsidR="00763E4E" w:rsidRPr="0099690B">
              <w:rPr>
                <w:rFonts w:ascii="Times New Roman" w:hAnsi="Times New Roman" w:cs="Times New Roman"/>
                <w:b/>
                <w:bCs/>
                <w:sz w:val="19"/>
                <w:szCs w:val="19"/>
                <w:lang w:val="id-ID"/>
              </w:rPr>
              <w:t>2</w:t>
            </w:r>
            <w:r w:rsidRPr="0099690B">
              <w:rPr>
                <w:rFonts w:ascii="Times New Roman" w:hAnsi="Times New Roman" w:cs="Times New Roman"/>
                <w:b/>
                <w:bCs/>
                <w:sz w:val="19"/>
                <w:szCs w:val="19"/>
                <w:lang w:val="id-ID"/>
              </w:rPr>
              <w:t>.3</w:t>
            </w:r>
          </w:p>
        </w:tc>
        <w:tc>
          <w:tcPr>
            <w:tcW w:w="1322" w:type="dxa"/>
          </w:tcPr>
          <w:p w14:paraId="6DA5E6FA" w14:textId="005815AC"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w:t>
            </w:r>
            <w:r w:rsidR="00763E4E" w:rsidRPr="0099690B">
              <w:rPr>
                <w:rFonts w:ascii="Times New Roman" w:hAnsi="Times New Roman" w:cs="Times New Roman"/>
                <w:b/>
                <w:bCs/>
                <w:sz w:val="19"/>
                <w:szCs w:val="19"/>
                <w:lang w:val="id-ID"/>
              </w:rPr>
              <w:t>2</w:t>
            </w:r>
            <w:r w:rsidRPr="0099690B">
              <w:rPr>
                <w:rFonts w:ascii="Times New Roman" w:hAnsi="Times New Roman" w:cs="Times New Roman"/>
                <w:b/>
                <w:bCs/>
                <w:sz w:val="19"/>
                <w:szCs w:val="19"/>
                <w:lang w:val="id-ID"/>
              </w:rPr>
              <w:t>.4</w:t>
            </w:r>
          </w:p>
        </w:tc>
        <w:tc>
          <w:tcPr>
            <w:tcW w:w="1322" w:type="dxa"/>
            <w:vMerge/>
          </w:tcPr>
          <w:p w14:paraId="109B01F4" w14:textId="77777777" w:rsidR="00C14C10" w:rsidRPr="0099690B" w:rsidRDefault="00C14C10"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r>
      <w:tr w:rsidR="009F4ADB" w:rsidRPr="0099690B" w14:paraId="54204926" w14:textId="77777777" w:rsidTr="003442C8">
        <w:tc>
          <w:tcPr>
            <w:tcW w:w="1320" w:type="dxa"/>
            <w:vAlign w:val="bottom"/>
          </w:tcPr>
          <w:p w14:paraId="0679B6D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6670030" w14:textId="1874A61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87EF4E0" w14:textId="7D9353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984FB21" w14:textId="17D28CC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DA3254F" w14:textId="4154385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6DB3F82" w14:textId="1382DBF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9F4ADB" w:rsidRPr="0099690B" w14:paraId="55AE7729" w14:textId="77777777" w:rsidTr="003442C8">
        <w:tc>
          <w:tcPr>
            <w:tcW w:w="1320" w:type="dxa"/>
            <w:vAlign w:val="bottom"/>
          </w:tcPr>
          <w:p w14:paraId="75A3186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CED4E2B" w14:textId="1965D22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6DC7435" w14:textId="05FCDF5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262CBA7" w14:textId="0627EB0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332B9A90" w14:textId="27A312E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AD5586F" w14:textId="7A6AA9D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9F4ADB" w:rsidRPr="0099690B" w14:paraId="408BAFC7" w14:textId="77777777" w:rsidTr="003442C8">
        <w:tc>
          <w:tcPr>
            <w:tcW w:w="1320" w:type="dxa"/>
            <w:vAlign w:val="bottom"/>
          </w:tcPr>
          <w:p w14:paraId="211E3BC2"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FE74F7B" w14:textId="4A9838F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1" w:type="dxa"/>
            <w:vAlign w:val="center"/>
          </w:tcPr>
          <w:p w14:paraId="07E0D889" w14:textId="19D682A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2" w:type="dxa"/>
            <w:vAlign w:val="center"/>
          </w:tcPr>
          <w:p w14:paraId="57DFB1BF" w14:textId="422E9DD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2" w:type="dxa"/>
            <w:vAlign w:val="center"/>
          </w:tcPr>
          <w:p w14:paraId="3BB2CC25" w14:textId="39D5E62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54E8686" w14:textId="05286D4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8</w:t>
            </w:r>
          </w:p>
        </w:tc>
      </w:tr>
      <w:tr w:rsidR="009F4ADB" w:rsidRPr="0099690B" w14:paraId="24F08880" w14:textId="77777777" w:rsidTr="003442C8">
        <w:tc>
          <w:tcPr>
            <w:tcW w:w="1320" w:type="dxa"/>
            <w:vAlign w:val="bottom"/>
          </w:tcPr>
          <w:p w14:paraId="49E32AC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AEBF034" w14:textId="42B83C6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86AB64F" w14:textId="4143192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0E0D01C" w14:textId="289204E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B9CB316" w14:textId="512907D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58F4901" w14:textId="49435D7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6F77DF49" w14:textId="77777777" w:rsidTr="003442C8">
        <w:tc>
          <w:tcPr>
            <w:tcW w:w="1320" w:type="dxa"/>
            <w:vAlign w:val="bottom"/>
          </w:tcPr>
          <w:p w14:paraId="3AB167D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2EAB9E4" w14:textId="32F69AE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1EA3E8A" w14:textId="66E5EEB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26DFE63" w14:textId="152AB01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60C4F607" w14:textId="6A8C0FF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F1F511E" w14:textId="41D160E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5C905298" w14:textId="77777777" w:rsidTr="003442C8">
        <w:tc>
          <w:tcPr>
            <w:tcW w:w="1320" w:type="dxa"/>
            <w:vAlign w:val="bottom"/>
          </w:tcPr>
          <w:p w14:paraId="64BDE93B"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4A9640F" w14:textId="4091093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1" w:type="dxa"/>
            <w:vAlign w:val="center"/>
          </w:tcPr>
          <w:p w14:paraId="5170754E" w14:textId="1841D43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25113B7" w14:textId="40ACF4F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5B6E4046" w14:textId="1094B0B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FA4B3BE" w14:textId="661E42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10</w:t>
            </w:r>
          </w:p>
        </w:tc>
      </w:tr>
      <w:tr w:rsidR="009F4ADB" w:rsidRPr="0099690B" w14:paraId="601239FE" w14:textId="77777777" w:rsidTr="003442C8">
        <w:tc>
          <w:tcPr>
            <w:tcW w:w="1320" w:type="dxa"/>
            <w:vAlign w:val="bottom"/>
          </w:tcPr>
          <w:p w14:paraId="27BD7181"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9B82500" w14:textId="77352E9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18704140" w14:textId="1CDAD7A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583FC55" w14:textId="1AD533C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37418AD" w14:textId="51FBA9F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7E38FD9" w14:textId="3F8E628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1D51408F" w14:textId="77777777" w:rsidTr="003442C8">
        <w:tc>
          <w:tcPr>
            <w:tcW w:w="1320" w:type="dxa"/>
            <w:vAlign w:val="bottom"/>
          </w:tcPr>
          <w:p w14:paraId="3647AE06"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6EBF378" w14:textId="725B3D8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4E833E2" w14:textId="227C05E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B1B5784" w14:textId="48D4722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2F94ACF" w14:textId="7351683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0B79163" w14:textId="503FE99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1E2B66C0" w14:textId="77777777" w:rsidTr="003442C8">
        <w:tc>
          <w:tcPr>
            <w:tcW w:w="1320" w:type="dxa"/>
            <w:vAlign w:val="bottom"/>
          </w:tcPr>
          <w:p w14:paraId="51266D4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A3A9B56" w14:textId="6E2FF3F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5661B4B" w14:textId="0F9B1FA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931D90B" w14:textId="5EC814D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860822C" w14:textId="5E19AAA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96E792B" w14:textId="3956A84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0C58BB5A" w14:textId="77777777" w:rsidTr="003442C8">
        <w:tc>
          <w:tcPr>
            <w:tcW w:w="1320" w:type="dxa"/>
            <w:vAlign w:val="bottom"/>
          </w:tcPr>
          <w:p w14:paraId="02119E9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8FE6564" w14:textId="4B580F7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5284994D" w14:textId="527F12C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3FA0600" w14:textId="7DCBFC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69C4FE79" w14:textId="51634C1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56344F1" w14:textId="68BC205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13</w:t>
            </w:r>
          </w:p>
        </w:tc>
      </w:tr>
      <w:tr w:rsidR="009F4ADB" w:rsidRPr="0099690B" w14:paraId="6424F93A" w14:textId="77777777" w:rsidTr="003442C8">
        <w:tc>
          <w:tcPr>
            <w:tcW w:w="1320" w:type="dxa"/>
            <w:vAlign w:val="bottom"/>
          </w:tcPr>
          <w:p w14:paraId="4318317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22E0D1B" w14:textId="3C3003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BB96FBF" w14:textId="1E87297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400A8EF" w14:textId="7E4E18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85DBBA9" w14:textId="413F334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EF4E5EA" w14:textId="4327731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9F4ADB" w:rsidRPr="0099690B" w14:paraId="1EF705E3" w14:textId="77777777" w:rsidTr="003442C8">
        <w:tc>
          <w:tcPr>
            <w:tcW w:w="1320" w:type="dxa"/>
            <w:vAlign w:val="bottom"/>
          </w:tcPr>
          <w:p w14:paraId="797A214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D5A85C4" w14:textId="66B9D2C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4CA913B" w14:textId="57744C3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A328D41" w14:textId="52CD0CD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061C42B" w14:textId="247AF7C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1AF5905" w14:textId="25A85CF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9F4ADB" w:rsidRPr="0099690B" w14:paraId="2719693E" w14:textId="77777777" w:rsidTr="003442C8">
        <w:tc>
          <w:tcPr>
            <w:tcW w:w="1320" w:type="dxa"/>
            <w:vAlign w:val="bottom"/>
          </w:tcPr>
          <w:p w14:paraId="05A98C9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48430E2" w14:textId="4526DCE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6E5443BD" w14:textId="30B46B6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1B78A3E" w14:textId="79622D5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93F4B9B" w14:textId="0B62374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C446668" w14:textId="44D4C79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9F4ADB" w:rsidRPr="0099690B" w14:paraId="745D0D83" w14:textId="77777777" w:rsidTr="003442C8">
        <w:tc>
          <w:tcPr>
            <w:tcW w:w="1320" w:type="dxa"/>
            <w:vAlign w:val="bottom"/>
          </w:tcPr>
          <w:p w14:paraId="14E7319D"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4670F75" w14:textId="4E93865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0C8B08F" w14:textId="10984F9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E2A0224" w14:textId="4AECCEC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CA0EEA8" w14:textId="0E39B9C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4F05E43" w14:textId="03C9E08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9F4ADB" w:rsidRPr="0099690B" w14:paraId="0DABCE13" w14:textId="77777777" w:rsidTr="003442C8">
        <w:tc>
          <w:tcPr>
            <w:tcW w:w="1320" w:type="dxa"/>
            <w:vAlign w:val="bottom"/>
          </w:tcPr>
          <w:p w14:paraId="30DC429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CF37932" w14:textId="687AC5C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737D1A93" w14:textId="5A0BD44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1716813" w14:textId="7D86C59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6B25F52" w14:textId="482E51F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3FF8C07" w14:textId="2529341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9F4ADB" w:rsidRPr="0099690B" w14:paraId="1A90BD74" w14:textId="77777777" w:rsidTr="003442C8">
        <w:tc>
          <w:tcPr>
            <w:tcW w:w="1320" w:type="dxa"/>
            <w:vAlign w:val="bottom"/>
          </w:tcPr>
          <w:p w14:paraId="130D671A"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4390CC4" w14:textId="4A5D28B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1BAB7726" w14:textId="0657C75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C06AC45" w14:textId="7692DFF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470BA723" w14:textId="7A44FDF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517BBEA" w14:textId="12ABBBB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4857015A" w14:textId="77777777" w:rsidTr="003442C8">
        <w:tc>
          <w:tcPr>
            <w:tcW w:w="1320" w:type="dxa"/>
            <w:vAlign w:val="bottom"/>
          </w:tcPr>
          <w:p w14:paraId="3DC0BC8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60D08B1" w14:textId="3EF96C2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D1347FD" w14:textId="77507CF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7BD9F02" w14:textId="319ADC9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089F15C" w14:textId="42BD23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6FD23E6" w14:textId="260AA11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746989EB" w14:textId="77777777" w:rsidTr="003442C8">
        <w:tc>
          <w:tcPr>
            <w:tcW w:w="1320" w:type="dxa"/>
            <w:vAlign w:val="bottom"/>
          </w:tcPr>
          <w:p w14:paraId="4CDBA88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1DCD374" w14:textId="59CCC48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FA8DA84" w14:textId="73DCFC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BD3B777" w14:textId="10607BD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432554F" w14:textId="02D481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9FF5B98" w14:textId="65708B6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6AF21A92" w14:textId="77777777" w:rsidTr="003442C8">
        <w:tc>
          <w:tcPr>
            <w:tcW w:w="1320" w:type="dxa"/>
            <w:vAlign w:val="bottom"/>
          </w:tcPr>
          <w:p w14:paraId="0FDCE2F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7FB5161" w14:textId="03BCE92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6F6DCC8E" w14:textId="735433A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24D4704" w14:textId="59B7F10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9AA3FCA" w14:textId="7CC7AD6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35E1255" w14:textId="15F0D48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20E040E2" w14:textId="77777777" w:rsidTr="003442C8">
        <w:tc>
          <w:tcPr>
            <w:tcW w:w="1320" w:type="dxa"/>
            <w:vAlign w:val="bottom"/>
          </w:tcPr>
          <w:p w14:paraId="64F24F1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ED22A4F" w14:textId="355AADF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1FADEE92" w14:textId="26FF1A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EA610A8" w14:textId="0898109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3D9F104" w14:textId="4FC5DF7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B002D8D" w14:textId="18291C8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9F4ADB" w:rsidRPr="0099690B" w14:paraId="3CE1804C" w14:textId="77777777" w:rsidTr="003442C8">
        <w:tc>
          <w:tcPr>
            <w:tcW w:w="1320" w:type="dxa"/>
            <w:vAlign w:val="bottom"/>
          </w:tcPr>
          <w:p w14:paraId="5625DC9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58C796E" w14:textId="7AEE9D5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91B2C00" w14:textId="3D1836F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274014D" w14:textId="1A078EB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7629FD8" w14:textId="5E35627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D9AF622" w14:textId="6C4BA85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9F4ADB" w:rsidRPr="0099690B" w14:paraId="0A0F4937" w14:textId="77777777" w:rsidTr="003442C8">
        <w:tc>
          <w:tcPr>
            <w:tcW w:w="1320" w:type="dxa"/>
            <w:vAlign w:val="bottom"/>
          </w:tcPr>
          <w:p w14:paraId="3203A686"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1181E06" w14:textId="333F98E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544A0A0" w14:textId="12462C4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4D2E8CC" w14:textId="52EE009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A39CFAC" w14:textId="1C3ECC7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6E0D319" w14:textId="576EA1F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9F4ADB" w:rsidRPr="0099690B" w14:paraId="7F82023A" w14:textId="77777777" w:rsidTr="003442C8">
        <w:tc>
          <w:tcPr>
            <w:tcW w:w="1320" w:type="dxa"/>
            <w:vAlign w:val="bottom"/>
          </w:tcPr>
          <w:p w14:paraId="0778826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52E439D" w14:textId="6DA666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AE4B45A" w14:textId="57F9019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2E7C420" w14:textId="52E3EBE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05BDAE3" w14:textId="6573DA0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EE91971" w14:textId="7FC56EF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56299BB8" w14:textId="77777777" w:rsidTr="003442C8">
        <w:tc>
          <w:tcPr>
            <w:tcW w:w="1320" w:type="dxa"/>
            <w:vAlign w:val="bottom"/>
          </w:tcPr>
          <w:p w14:paraId="399C66C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01FB5F0" w14:textId="3B97F6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1B938345" w14:textId="04CF4A0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51FA1B2" w14:textId="241A2AE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98AE2E9" w14:textId="2EC36AC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02FD5CB" w14:textId="0F86714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162E8011" w14:textId="77777777" w:rsidTr="003442C8">
        <w:tc>
          <w:tcPr>
            <w:tcW w:w="1320" w:type="dxa"/>
            <w:vAlign w:val="bottom"/>
          </w:tcPr>
          <w:p w14:paraId="1547CCEB"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E8D1C7F" w14:textId="32DABC2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68B3F22" w14:textId="4796206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701ACBB" w14:textId="234AAFF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64C5050" w14:textId="78EB479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8B1C064" w14:textId="0AD100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08D5CFD3" w14:textId="77777777" w:rsidTr="003442C8">
        <w:tc>
          <w:tcPr>
            <w:tcW w:w="1320" w:type="dxa"/>
            <w:vAlign w:val="bottom"/>
          </w:tcPr>
          <w:p w14:paraId="10F3C772"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3372DE3" w14:textId="72F56E8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26E856A0" w14:textId="57EE74C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3A500706" w14:textId="10B5AC6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2B2A5549" w14:textId="5298695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2169EC6" w14:textId="187CC53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11</w:t>
            </w:r>
          </w:p>
        </w:tc>
      </w:tr>
      <w:tr w:rsidR="009F4ADB" w:rsidRPr="0099690B" w14:paraId="28E75B40" w14:textId="77777777" w:rsidTr="003442C8">
        <w:tc>
          <w:tcPr>
            <w:tcW w:w="1320" w:type="dxa"/>
            <w:vAlign w:val="bottom"/>
          </w:tcPr>
          <w:p w14:paraId="0D92867B"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93DD255" w14:textId="43E696B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63BAE2D0" w14:textId="6952D62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39C40E6" w14:textId="6C96E50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C726A47" w14:textId="1C73C0D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C6424DE" w14:textId="5D4146B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4D601B22" w14:textId="77777777" w:rsidTr="003442C8">
        <w:tc>
          <w:tcPr>
            <w:tcW w:w="1320" w:type="dxa"/>
            <w:vAlign w:val="bottom"/>
          </w:tcPr>
          <w:p w14:paraId="4EA470C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5885E6A" w14:textId="3A5C9D3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B9AB83D" w14:textId="71FE00F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99ACAAF" w14:textId="511E546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25E8333" w14:textId="065B315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EDC1D63" w14:textId="2A1501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370A1255" w14:textId="77777777" w:rsidTr="003442C8">
        <w:tc>
          <w:tcPr>
            <w:tcW w:w="1320" w:type="dxa"/>
            <w:vAlign w:val="bottom"/>
          </w:tcPr>
          <w:p w14:paraId="7AFDBBB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3176FE9" w14:textId="5C5D3D4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52D3767" w14:textId="4780425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2B34AB4" w14:textId="4BD36B3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3459E88" w14:textId="5F66F2C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0DF714B" w14:textId="74488E4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9F4ADB" w:rsidRPr="0099690B" w14:paraId="2C4745DB" w14:textId="77777777" w:rsidTr="003442C8">
        <w:tc>
          <w:tcPr>
            <w:tcW w:w="1320" w:type="dxa"/>
            <w:vAlign w:val="bottom"/>
          </w:tcPr>
          <w:p w14:paraId="186E0752"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01B905B" w14:textId="4C6B657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C7DDC68" w14:textId="0649095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37D6A76" w14:textId="6FB879D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D69DAD4" w14:textId="4925B45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0FCC610" w14:textId="598AEB0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30510386" w14:textId="77777777" w:rsidTr="003442C8">
        <w:tc>
          <w:tcPr>
            <w:tcW w:w="1320" w:type="dxa"/>
            <w:vAlign w:val="bottom"/>
          </w:tcPr>
          <w:p w14:paraId="454FA7B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BE20A6C" w14:textId="4D0139B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9B69D23" w14:textId="36AD609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DB721A0" w14:textId="5904D99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591F620" w14:textId="27D1BF9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B9C2554" w14:textId="53A8EE9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9F4ADB" w:rsidRPr="0099690B" w14:paraId="359E83F6" w14:textId="77777777" w:rsidTr="003442C8">
        <w:tc>
          <w:tcPr>
            <w:tcW w:w="1320" w:type="dxa"/>
            <w:vAlign w:val="bottom"/>
          </w:tcPr>
          <w:p w14:paraId="2F00F6D6"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30A2A56" w14:textId="3B45005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80700BB" w14:textId="57DCE95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FB3D774" w14:textId="3E0A1A6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5D6EF5" w14:textId="13B02AA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38768379" w14:textId="5D5F2E4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9F4ADB" w:rsidRPr="0099690B" w14:paraId="331F6D5E" w14:textId="77777777" w:rsidTr="003442C8">
        <w:tc>
          <w:tcPr>
            <w:tcW w:w="1320" w:type="dxa"/>
            <w:vAlign w:val="bottom"/>
          </w:tcPr>
          <w:p w14:paraId="1D39476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97484B2" w14:textId="3FE1FD6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6137170" w14:textId="585ACFB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2F3A82E" w14:textId="6A02B0A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887EC64" w14:textId="0A1B6FA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1847F95" w14:textId="0AEFD18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9F4ADB" w:rsidRPr="0099690B" w14:paraId="09B35B9C" w14:textId="77777777" w:rsidTr="003442C8">
        <w:tc>
          <w:tcPr>
            <w:tcW w:w="1320" w:type="dxa"/>
            <w:vAlign w:val="bottom"/>
          </w:tcPr>
          <w:p w14:paraId="57B37AC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B78FC28" w14:textId="0E22E5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0B6E4D4C" w14:textId="1D95856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1980A05" w14:textId="039AFBA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0C51823" w14:textId="414B53D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43BEB02" w14:textId="69AF184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495E0641" w14:textId="77777777" w:rsidTr="003442C8">
        <w:tc>
          <w:tcPr>
            <w:tcW w:w="1320" w:type="dxa"/>
            <w:vAlign w:val="bottom"/>
          </w:tcPr>
          <w:p w14:paraId="40CE25C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F8BD5F3" w14:textId="31EFF3A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1" w:type="dxa"/>
            <w:vAlign w:val="center"/>
          </w:tcPr>
          <w:p w14:paraId="729BADE1" w14:textId="65B544D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96A9270" w14:textId="1EEE7B3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880BCB5" w14:textId="5F4E319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DD46CC8" w14:textId="093FDA6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3AE44148" w14:textId="77777777" w:rsidTr="003442C8">
        <w:tc>
          <w:tcPr>
            <w:tcW w:w="1320" w:type="dxa"/>
            <w:vAlign w:val="bottom"/>
          </w:tcPr>
          <w:p w14:paraId="3722BE0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AE1319E" w14:textId="215EBE6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1" w:type="dxa"/>
            <w:vAlign w:val="center"/>
          </w:tcPr>
          <w:p w14:paraId="3C3945C7" w14:textId="3C395E2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7C36B2CA" w14:textId="19790B1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975E4DF" w14:textId="49A4AB2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ADA11A9" w14:textId="0B23FD2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10</w:t>
            </w:r>
          </w:p>
        </w:tc>
      </w:tr>
      <w:tr w:rsidR="009F4ADB" w:rsidRPr="0099690B" w14:paraId="3D2308E1" w14:textId="77777777" w:rsidTr="003442C8">
        <w:tc>
          <w:tcPr>
            <w:tcW w:w="1320" w:type="dxa"/>
            <w:vAlign w:val="bottom"/>
          </w:tcPr>
          <w:p w14:paraId="61A94C8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6E9F465" w14:textId="52AC188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8518B40" w14:textId="6F02176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B57F7CE" w14:textId="797800F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78CA86B4" w14:textId="55BF8FD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C9EA4C0" w14:textId="0C6C5DB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1457FBA0" w14:textId="77777777" w:rsidTr="003442C8">
        <w:tc>
          <w:tcPr>
            <w:tcW w:w="1320" w:type="dxa"/>
            <w:vAlign w:val="bottom"/>
          </w:tcPr>
          <w:p w14:paraId="0418833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B6FC3C1" w14:textId="3835F9E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9B5A1F9" w14:textId="1E32306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813A5A6" w14:textId="0D01516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4C6A321" w14:textId="1BF8CC9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36CE9F3" w14:textId="18E0A56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9F4ADB" w:rsidRPr="0099690B" w14:paraId="6F367DE0" w14:textId="77777777" w:rsidTr="003442C8">
        <w:tc>
          <w:tcPr>
            <w:tcW w:w="1320" w:type="dxa"/>
            <w:vAlign w:val="bottom"/>
          </w:tcPr>
          <w:p w14:paraId="0E5CF5A1"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F47E66D" w14:textId="785363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245F9B45" w14:textId="311F22F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2D47E56" w14:textId="5FE7466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CFF5BAC" w14:textId="060E29E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B6C9254" w14:textId="65B45DF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9F4ADB" w:rsidRPr="0099690B" w14:paraId="19F70DE8" w14:textId="77777777" w:rsidTr="003442C8">
        <w:tc>
          <w:tcPr>
            <w:tcW w:w="1320" w:type="dxa"/>
            <w:vAlign w:val="bottom"/>
          </w:tcPr>
          <w:p w14:paraId="1887E0A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FC23E43" w14:textId="7407B4E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9DB50C7" w14:textId="02ECFF9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DB6C439" w14:textId="26CA4F5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792A80E" w14:textId="329E383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04609EA" w14:textId="0FC81C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59FEE631" w14:textId="77777777" w:rsidTr="003442C8">
        <w:tc>
          <w:tcPr>
            <w:tcW w:w="1320" w:type="dxa"/>
            <w:vAlign w:val="bottom"/>
          </w:tcPr>
          <w:p w14:paraId="35DD441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48A0127" w14:textId="02639A4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D5AF635" w14:textId="612F97C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5A41C34" w14:textId="5EB28B1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3DAE5A2" w14:textId="46F7460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FA86386" w14:textId="654FD11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17BA20A0" w14:textId="77777777" w:rsidTr="003442C8">
        <w:tc>
          <w:tcPr>
            <w:tcW w:w="1320" w:type="dxa"/>
            <w:vAlign w:val="bottom"/>
          </w:tcPr>
          <w:p w14:paraId="22D1CFD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61EAC50" w14:textId="5BD449B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1C57106" w14:textId="6506356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E8DC59A" w14:textId="456B9A5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FE2774B" w14:textId="45AA3D6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E0743A0" w14:textId="6FF0A1A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41CB1F2C" w14:textId="77777777" w:rsidTr="003442C8">
        <w:tc>
          <w:tcPr>
            <w:tcW w:w="1320" w:type="dxa"/>
            <w:vAlign w:val="bottom"/>
          </w:tcPr>
          <w:p w14:paraId="5A82693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80C8EE5" w14:textId="5A9EEE1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4D2CE71" w14:textId="5506B8D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646AA6D" w14:textId="1CDB1FD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0050EA8" w14:textId="5E157A3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D1034ED" w14:textId="30653F9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9F4ADB" w:rsidRPr="0099690B" w14:paraId="548C39C6" w14:textId="77777777" w:rsidTr="003442C8">
        <w:tc>
          <w:tcPr>
            <w:tcW w:w="1320" w:type="dxa"/>
            <w:vAlign w:val="bottom"/>
          </w:tcPr>
          <w:p w14:paraId="2877A1D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089950C" w14:textId="1C64C88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927A735" w14:textId="4FD0784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146586C" w14:textId="78C405D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BAFB9B" w14:textId="0ACA377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A533104" w14:textId="54776DB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3774D440" w14:textId="77777777" w:rsidTr="003442C8">
        <w:tc>
          <w:tcPr>
            <w:tcW w:w="1320" w:type="dxa"/>
            <w:vAlign w:val="bottom"/>
          </w:tcPr>
          <w:p w14:paraId="22913A2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8716A46" w14:textId="26DF86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206D36C" w14:textId="1590D5C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AE9C7D4" w14:textId="1ED1DE4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5A3D194" w14:textId="36AEFB1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8ABF222" w14:textId="3F10FDC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537BC293" w14:textId="77777777" w:rsidTr="003442C8">
        <w:tc>
          <w:tcPr>
            <w:tcW w:w="1320" w:type="dxa"/>
            <w:vAlign w:val="bottom"/>
          </w:tcPr>
          <w:p w14:paraId="17FF632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B8CC3F0" w14:textId="447BF4F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2459B11" w14:textId="133471F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35A9C96" w14:textId="68E7A3B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6361649" w14:textId="62FAE9B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401C8AA" w14:textId="63355B1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21A6FD7A" w14:textId="77777777" w:rsidTr="003442C8">
        <w:tc>
          <w:tcPr>
            <w:tcW w:w="1320" w:type="dxa"/>
            <w:vAlign w:val="bottom"/>
          </w:tcPr>
          <w:p w14:paraId="4DE470A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FC34635" w14:textId="66922F7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1694349" w14:textId="2AE57F6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470DCE" w14:textId="0B036E2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6E959D9" w14:textId="656D72B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128B4A5" w14:textId="0C52134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57C08EF8" w14:textId="77777777" w:rsidTr="003442C8">
        <w:tc>
          <w:tcPr>
            <w:tcW w:w="1320" w:type="dxa"/>
            <w:vAlign w:val="bottom"/>
          </w:tcPr>
          <w:p w14:paraId="1E56FB8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9FB3099" w14:textId="535106A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1" w:type="dxa"/>
            <w:vAlign w:val="center"/>
          </w:tcPr>
          <w:p w14:paraId="048421EC" w14:textId="75A0511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C160105" w14:textId="5EC68E9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5332160D" w14:textId="1D91AA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384C684" w14:textId="59887F7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9F4ADB" w:rsidRPr="0099690B" w14:paraId="27EF2FE8" w14:textId="77777777" w:rsidTr="003442C8">
        <w:tc>
          <w:tcPr>
            <w:tcW w:w="1320" w:type="dxa"/>
            <w:vAlign w:val="bottom"/>
          </w:tcPr>
          <w:p w14:paraId="113991D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89CC576" w14:textId="4F1C1EE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1" w:type="dxa"/>
            <w:vAlign w:val="center"/>
          </w:tcPr>
          <w:p w14:paraId="61503055" w14:textId="53E7E76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5C5B1F5E" w14:textId="38D2920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2ECF47F8" w14:textId="21458DD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6108C15E" w14:textId="018A36B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r>
      <w:tr w:rsidR="009F4ADB" w:rsidRPr="0099690B" w14:paraId="79DD8137" w14:textId="77777777" w:rsidTr="003442C8">
        <w:tc>
          <w:tcPr>
            <w:tcW w:w="1320" w:type="dxa"/>
            <w:vAlign w:val="bottom"/>
          </w:tcPr>
          <w:p w14:paraId="1E0D9B52"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B0C4992" w14:textId="2721F47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16F2307" w14:textId="6B01672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F9FBE33" w14:textId="1E31DE6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E5091B4" w14:textId="69FCB4B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3F284CD" w14:textId="142D4A8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4E317902" w14:textId="77777777" w:rsidTr="003442C8">
        <w:tc>
          <w:tcPr>
            <w:tcW w:w="1320" w:type="dxa"/>
            <w:vAlign w:val="bottom"/>
          </w:tcPr>
          <w:p w14:paraId="41B3058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BE7F146" w14:textId="78DB858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C1FCD1D" w14:textId="28BBC0B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B0CC4B3" w14:textId="449436A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3E2E7D6" w14:textId="3D0D622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2E4CA4A" w14:textId="22E0FFC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9F4ADB" w:rsidRPr="0099690B" w14:paraId="4476B999" w14:textId="77777777" w:rsidTr="003442C8">
        <w:tc>
          <w:tcPr>
            <w:tcW w:w="1320" w:type="dxa"/>
            <w:vAlign w:val="bottom"/>
          </w:tcPr>
          <w:p w14:paraId="5AFC32F1"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3B3300" w14:textId="0976BD0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2204C9C" w14:textId="2C3D42E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C27CCB3" w14:textId="2FCFD0C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DE4A234" w14:textId="0CE7CC4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72F810E" w14:textId="4B73C8F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2D1A13C4" w14:textId="77777777" w:rsidTr="003442C8">
        <w:tc>
          <w:tcPr>
            <w:tcW w:w="1320" w:type="dxa"/>
            <w:vAlign w:val="bottom"/>
          </w:tcPr>
          <w:p w14:paraId="19BAEF5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7B838A" w14:textId="3C90AD3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47216CF" w14:textId="0695B72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7E1B63A" w14:textId="113146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9189D4C" w14:textId="5B426D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057385E" w14:textId="4D7270F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78605AB9" w14:textId="77777777" w:rsidTr="003442C8">
        <w:tc>
          <w:tcPr>
            <w:tcW w:w="1320" w:type="dxa"/>
            <w:vAlign w:val="bottom"/>
          </w:tcPr>
          <w:p w14:paraId="5C7500B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FA99C1E" w14:textId="2499771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8D6D561" w14:textId="3CFACA0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4C4EA10" w14:textId="5AE734C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1546384" w14:textId="1021FB4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D7ABAE2" w14:textId="68BC245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40AB71C4" w14:textId="77777777" w:rsidTr="003442C8">
        <w:tc>
          <w:tcPr>
            <w:tcW w:w="1320" w:type="dxa"/>
            <w:vAlign w:val="bottom"/>
          </w:tcPr>
          <w:p w14:paraId="23855741"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D712FC1" w14:textId="408DE04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1" w:type="dxa"/>
            <w:vAlign w:val="center"/>
          </w:tcPr>
          <w:p w14:paraId="0A41E279" w14:textId="10FA1B7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1C99E9E4" w14:textId="1094787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57AE9091" w14:textId="4AF80E8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EECE21E" w14:textId="61CB07E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8</w:t>
            </w:r>
          </w:p>
        </w:tc>
      </w:tr>
      <w:tr w:rsidR="009F4ADB" w:rsidRPr="0099690B" w14:paraId="642001DA" w14:textId="77777777" w:rsidTr="003442C8">
        <w:tc>
          <w:tcPr>
            <w:tcW w:w="1320" w:type="dxa"/>
            <w:vAlign w:val="bottom"/>
          </w:tcPr>
          <w:p w14:paraId="0C383004"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296CBB0" w14:textId="62E3AE8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E110EA8" w14:textId="7515992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F6C1633" w14:textId="6E7EDD0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09C9431" w14:textId="7BB81B1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1EE0AC5" w14:textId="78D946F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9F4ADB" w:rsidRPr="0099690B" w14:paraId="0F5D707B" w14:textId="77777777" w:rsidTr="003442C8">
        <w:tc>
          <w:tcPr>
            <w:tcW w:w="1320" w:type="dxa"/>
            <w:vAlign w:val="bottom"/>
          </w:tcPr>
          <w:p w14:paraId="3AF403A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E3DEAE0" w14:textId="438839A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86863D9" w14:textId="43D0F0C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7CB58D2" w14:textId="50CC5D8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1B33BA" w14:textId="6B9D61A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19C2C53" w14:textId="507D44A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4814ACD2" w14:textId="77777777" w:rsidTr="003442C8">
        <w:tc>
          <w:tcPr>
            <w:tcW w:w="1320" w:type="dxa"/>
            <w:vAlign w:val="bottom"/>
          </w:tcPr>
          <w:p w14:paraId="0EB0C9C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F394F0D" w14:textId="6F29FAC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1" w:type="dxa"/>
            <w:vAlign w:val="center"/>
          </w:tcPr>
          <w:p w14:paraId="449A8050" w14:textId="18C4859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63947B0" w14:textId="5C28AA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8027D9" w14:textId="67ED276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5855B83" w14:textId="4FCFA31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9F4ADB" w:rsidRPr="0099690B" w14:paraId="610239C9" w14:textId="77777777" w:rsidTr="003442C8">
        <w:tc>
          <w:tcPr>
            <w:tcW w:w="1320" w:type="dxa"/>
            <w:vAlign w:val="bottom"/>
          </w:tcPr>
          <w:p w14:paraId="5C36D44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E7A4F0E" w14:textId="117A6A2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537ACD1" w14:textId="6D93727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3EDBADE" w14:textId="04126D0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0226DB0D" w14:textId="19F880E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7AE33B4" w14:textId="064C596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3DD8BCF6" w14:textId="77777777" w:rsidTr="003442C8">
        <w:tc>
          <w:tcPr>
            <w:tcW w:w="1320" w:type="dxa"/>
            <w:vAlign w:val="bottom"/>
          </w:tcPr>
          <w:p w14:paraId="2D6FCA1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A951D7" w14:textId="730D277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EB56B63" w14:textId="3F4F61C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0E59D56" w14:textId="0C6CC95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3D1ED6B" w14:textId="6D35AD0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8E0168" w14:textId="55A78CA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9F4ADB" w:rsidRPr="0099690B" w14:paraId="5291DA85" w14:textId="77777777" w:rsidTr="003442C8">
        <w:tc>
          <w:tcPr>
            <w:tcW w:w="1320" w:type="dxa"/>
            <w:vAlign w:val="bottom"/>
          </w:tcPr>
          <w:p w14:paraId="3ED5FC7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2432591" w14:textId="5FC315B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504F854" w14:textId="309A874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B78163" w14:textId="686E12A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EB88C2" w14:textId="77ADFC7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2EA537D" w14:textId="6AFF621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6DB94396" w14:textId="77777777" w:rsidTr="003442C8">
        <w:tc>
          <w:tcPr>
            <w:tcW w:w="1320" w:type="dxa"/>
            <w:vAlign w:val="bottom"/>
          </w:tcPr>
          <w:p w14:paraId="407900AD"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D1BB6F3" w14:textId="33D37B6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B467AC5" w14:textId="38D8352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9E0A006" w14:textId="16A764C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967D275" w14:textId="2EE4BAD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F01A8E6" w14:textId="26C95E5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44FD0B20" w14:textId="77777777" w:rsidTr="003442C8">
        <w:tc>
          <w:tcPr>
            <w:tcW w:w="1320" w:type="dxa"/>
            <w:vAlign w:val="bottom"/>
          </w:tcPr>
          <w:p w14:paraId="7762CEF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4ABF012" w14:textId="11750A0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3259783" w14:textId="6AE1927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432668B" w14:textId="4100F8E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C948FFB" w14:textId="360B213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A644D7B" w14:textId="0404770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72C0EB1D" w14:textId="77777777" w:rsidTr="003442C8">
        <w:tc>
          <w:tcPr>
            <w:tcW w:w="1320" w:type="dxa"/>
            <w:vAlign w:val="bottom"/>
          </w:tcPr>
          <w:p w14:paraId="3AA0A13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F56A077" w14:textId="25F4184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956C001" w14:textId="4081DA9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010F135" w14:textId="42FEA2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502480E" w14:textId="2406741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3933E10" w14:textId="6E8ADE8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37FB64F5" w14:textId="77777777" w:rsidTr="003442C8">
        <w:tc>
          <w:tcPr>
            <w:tcW w:w="1320" w:type="dxa"/>
            <w:vAlign w:val="bottom"/>
          </w:tcPr>
          <w:p w14:paraId="6E08A8C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D3EB945" w14:textId="00988A3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A567F15" w14:textId="3C87C9A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3561B7F" w14:textId="6FC3BFC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969D34B" w14:textId="7682FA0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BDBBD55" w14:textId="392C3E1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6FBA2F8D" w14:textId="77777777" w:rsidTr="003442C8">
        <w:tc>
          <w:tcPr>
            <w:tcW w:w="1320" w:type="dxa"/>
            <w:vAlign w:val="bottom"/>
          </w:tcPr>
          <w:p w14:paraId="425CE73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1200002" w14:textId="2C93A54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3ACEEF8" w14:textId="04B516B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C587A4F" w14:textId="17E523A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9590250" w14:textId="730F832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BA9A31" w14:textId="728A53A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6880DFD8" w14:textId="77777777" w:rsidTr="003442C8">
        <w:tc>
          <w:tcPr>
            <w:tcW w:w="1320" w:type="dxa"/>
            <w:vAlign w:val="bottom"/>
          </w:tcPr>
          <w:p w14:paraId="54BF27D6"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4682112" w14:textId="3801428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9C991B1" w14:textId="14CDA2E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4E7318D" w14:textId="693A37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464F0E5" w14:textId="53A9903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F7A7901" w14:textId="03DCF6F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7248A75E" w14:textId="77777777" w:rsidTr="003442C8">
        <w:tc>
          <w:tcPr>
            <w:tcW w:w="1320" w:type="dxa"/>
            <w:vAlign w:val="bottom"/>
          </w:tcPr>
          <w:p w14:paraId="3318626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98493DD" w14:textId="673CC9A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E295BD3" w14:textId="1CAC540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3B4A5FD" w14:textId="0209DE7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450A9F6" w14:textId="1D972A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5950E0B" w14:textId="57EC963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9F4ADB" w:rsidRPr="0099690B" w14:paraId="30F09507" w14:textId="77777777" w:rsidTr="003442C8">
        <w:tc>
          <w:tcPr>
            <w:tcW w:w="1320" w:type="dxa"/>
            <w:vAlign w:val="bottom"/>
          </w:tcPr>
          <w:p w14:paraId="6849A63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C7ADA41" w14:textId="29929D9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013F1FD" w14:textId="4F4D072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83752D9" w14:textId="76D9BF1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D7223CD" w14:textId="578AF40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7ED4488F" w14:textId="7A8A753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9F4ADB" w:rsidRPr="0099690B" w14:paraId="089A45A2" w14:textId="77777777" w:rsidTr="003442C8">
        <w:tc>
          <w:tcPr>
            <w:tcW w:w="1320" w:type="dxa"/>
            <w:vAlign w:val="bottom"/>
          </w:tcPr>
          <w:p w14:paraId="189209C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58E0823" w14:textId="5BCFBB4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4DAEF53" w14:textId="4DA51D1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E1BF700" w14:textId="3A9989D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1DFAF84" w14:textId="22BE368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D5D1FD0" w14:textId="48A7340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042BE8B4" w14:textId="77777777" w:rsidTr="003442C8">
        <w:tc>
          <w:tcPr>
            <w:tcW w:w="1320" w:type="dxa"/>
            <w:vAlign w:val="bottom"/>
          </w:tcPr>
          <w:p w14:paraId="216E0DE1"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61722CB" w14:textId="3B9DF18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09E861D" w14:textId="1EBA207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8BBB23" w14:textId="7632CCA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796F4D3" w14:textId="10D8FE1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53B0497" w14:textId="632C257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264DBD2A" w14:textId="77777777" w:rsidTr="003442C8">
        <w:tc>
          <w:tcPr>
            <w:tcW w:w="1320" w:type="dxa"/>
            <w:vAlign w:val="bottom"/>
          </w:tcPr>
          <w:p w14:paraId="238AFEA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6594961" w14:textId="15A187C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A60E4DB" w14:textId="29E4D8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2387E81" w14:textId="0FD25D1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C59BF47" w14:textId="72EEF7F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A0BEB47" w14:textId="5670662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9F4ADB" w:rsidRPr="0099690B" w14:paraId="10FADAC2" w14:textId="77777777" w:rsidTr="003442C8">
        <w:tc>
          <w:tcPr>
            <w:tcW w:w="1320" w:type="dxa"/>
            <w:vAlign w:val="bottom"/>
          </w:tcPr>
          <w:p w14:paraId="0F5EBAD8"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032A7FE" w14:textId="0A10F7A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2638599" w14:textId="3E81AC2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F0945FA" w14:textId="7461D0C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1CE6A5A" w14:textId="098A2AE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D2D323" w14:textId="36F15EE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7E8697B2" w14:textId="77777777" w:rsidTr="003442C8">
        <w:tc>
          <w:tcPr>
            <w:tcW w:w="1320" w:type="dxa"/>
            <w:vAlign w:val="bottom"/>
          </w:tcPr>
          <w:p w14:paraId="02A6ED7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8F0AF6B" w14:textId="5E28C72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48676C3" w14:textId="50181FB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586EDFB" w14:textId="34708A1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464998A" w14:textId="04EA8E1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63176E" w14:textId="52CEDAC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15EEEAE4" w14:textId="77777777" w:rsidTr="003442C8">
        <w:tc>
          <w:tcPr>
            <w:tcW w:w="1320" w:type="dxa"/>
            <w:vAlign w:val="bottom"/>
          </w:tcPr>
          <w:p w14:paraId="0C76857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9EB2589" w14:textId="30CEAC0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D0BC38D" w14:textId="2756D88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59B657" w14:textId="2917AC9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7B4F155" w14:textId="3F7BD4D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9B3FE5" w14:textId="7081BE0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9F4ADB" w:rsidRPr="0099690B" w14:paraId="10B5D2E9" w14:textId="77777777" w:rsidTr="003442C8">
        <w:tc>
          <w:tcPr>
            <w:tcW w:w="1320" w:type="dxa"/>
            <w:vAlign w:val="bottom"/>
          </w:tcPr>
          <w:p w14:paraId="09B5F73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4DA7A70" w14:textId="4E64ED1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6C97D2A8" w14:textId="4D87F3A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796B2C" w14:textId="3A23C51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8113F71" w14:textId="57B12FE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8BB9E54" w14:textId="2D84B0B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19AFC569" w14:textId="77777777" w:rsidTr="003442C8">
        <w:tc>
          <w:tcPr>
            <w:tcW w:w="1320" w:type="dxa"/>
            <w:vAlign w:val="bottom"/>
          </w:tcPr>
          <w:p w14:paraId="2A68F8A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19025B" w14:textId="2360319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27C1A0E" w14:textId="78FBCA5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E003904" w14:textId="49CD1AE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998358E" w14:textId="3254A8C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F4B6007" w14:textId="1F7F997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46C7E972" w14:textId="77777777" w:rsidTr="003442C8">
        <w:tc>
          <w:tcPr>
            <w:tcW w:w="1320" w:type="dxa"/>
            <w:vAlign w:val="bottom"/>
          </w:tcPr>
          <w:p w14:paraId="073510F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9D8493E" w14:textId="6FDE95A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97E98E2" w14:textId="178EB32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8BBC2E9" w14:textId="2069516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6312FF3" w14:textId="312DCD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80945CE" w14:textId="462E704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33A75A83" w14:textId="77777777" w:rsidTr="003442C8">
        <w:tc>
          <w:tcPr>
            <w:tcW w:w="1320" w:type="dxa"/>
            <w:vAlign w:val="bottom"/>
          </w:tcPr>
          <w:p w14:paraId="7E538CA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6490058" w14:textId="3A489F5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1" w:type="dxa"/>
            <w:vAlign w:val="center"/>
          </w:tcPr>
          <w:p w14:paraId="199F2A08" w14:textId="55C8CB8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0A1C2444" w14:textId="16D8314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74A7F062" w14:textId="141408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69BDDBD5" w14:textId="0210F3C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8</w:t>
            </w:r>
          </w:p>
        </w:tc>
      </w:tr>
      <w:tr w:rsidR="009F4ADB" w:rsidRPr="0099690B" w14:paraId="6ECC1B8A" w14:textId="77777777" w:rsidTr="003442C8">
        <w:tc>
          <w:tcPr>
            <w:tcW w:w="1320" w:type="dxa"/>
            <w:vAlign w:val="bottom"/>
          </w:tcPr>
          <w:p w14:paraId="36482F27"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A45C3A9" w14:textId="181EAEA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316FF1BA" w14:textId="2C5168D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E99436A" w14:textId="1778720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48BC00FD" w14:textId="482C74A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6F7ECEB0" w14:textId="2C3B875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11</w:t>
            </w:r>
          </w:p>
        </w:tc>
      </w:tr>
      <w:tr w:rsidR="009F4ADB" w:rsidRPr="0099690B" w14:paraId="7D0F31A3" w14:textId="77777777" w:rsidTr="003442C8">
        <w:tc>
          <w:tcPr>
            <w:tcW w:w="1320" w:type="dxa"/>
            <w:vAlign w:val="bottom"/>
          </w:tcPr>
          <w:p w14:paraId="274962AA"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55ACC07" w14:textId="0D27012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7521231" w14:textId="7E06783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290BFFD" w14:textId="728F17B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76220CBF" w14:textId="369748B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34FF24D" w14:textId="5C91ECE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9F4ADB" w:rsidRPr="0099690B" w14:paraId="6593EA99" w14:textId="77777777" w:rsidTr="003442C8">
        <w:tc>
          <w:tcPr>
            <w:tcW w:w="1320" w:type="dxa"/>
            <w:vAlign w:val="bottom"/>
          </w:tcPr>
          <w:p w14:paraId="4AF026D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A0FAE72" w14:textId="7761469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6A4342A" w14:textId="0D553AB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47206B3" w14:textId="403C9BF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577D9E4" w14:textId="27B6341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1EEEA01" w14:textId="042C56F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7ABA4FA1" w14:textId="77777777" w:rsidTr="003442C8">
        <w:tc>
          <w:tcPr>
            <w:tcW w:w="1320" w:type="dxa"/>
            <w:vAlign w:val="bottom"/>
          </w:tcPr>
          <w:p w14:paraId="769BDF4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4D26024" w14:textId="2BB87B0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5BF36E5" w14:textId="546235A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3A9C5A9" w14:textId="51B5E0D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310AF67" w14:textId="3685C22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225AF14" w14:textId="746913D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02DB3107" w14:textId="77777777" w:rsidTr="003442C8">
        <w:tc>
          <w:tcPr>
            <w:tcW w:w="1320" w:type="dxa"/>
            <w:vAlign w:val="bottom"/>
          </w:tcPr>
          <w:p w14:paraId="588DCAA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2A345B3" w14:textId="630A64F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5CB5BB3E" w14:textId="53E6ACC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2DD23D9" w14:textId="5654EB6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8B50C02" w14:textId="03CCA2F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49A69D8" w14:textId="5EC3C76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3FEC469D" w14:textId="77777777" w:rsidTr="003442C8">
        <w:tc>
          <w:tcPr>
            <w:tcW w:w="1320" w:type="dxa"/>
            <w:vAlign w:val="bottom"/>
          </w:tcPr>
          <w:p w14:paraId="2DF49DC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C56AD86" w14:textId="0B2FC63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44BB550" w14:textId="52C938D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7778A6B" w14:textId="1287F5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005E1DF" w14:textId="64A5D25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CB6E7EC" w14:textId="6FAC0F7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9F4ADB" w:rsidRPr="0099690B" w14:paraId="53EE487A" w14:textId="77777777" w:rsidTr="003442C8">
        <w:tc>
          <w:tcPr>
            <w:tcW w:w="1320" w:type="dxa"/>
            <w:vAlign w:val="bottom"/>
          </w:tcPr>
          <w:p w14:paraId="665DD4D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8BC2EB4" w14:textId="6149FB2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6587201" w14:textId="6E216E4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A1A5633" w14:textId="0862C82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F69A118" w14:textId="7C09025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255E2E6" w14:textId="560E2A3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6FC80CD3" w14:textId="77777777" w:rsidTr="003442C8">
        <w:tc>
          <w:tcPr>
            <w:tcW w:w="1320" w:type="dxa"/>
            <w:vAlign w:val="bottom"/>
          </w:tcPr>
          <w:p w14:paraId="775F4FA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E7EAF21" w14:textId="4FD635B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D113E28" w14:textId="3E7E0C2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98A7514" w14:textId="3E44881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FBA2D25" w14:textId="4D904A1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462DD13" w14:textId="6FA0EDB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7A629EAD" w14:textId="77777777" w:rsidTr="003442C8">
        <w:tc>
          <w:tcPr>
            <w:tcW w:w="1320" w:type="dxa"/>
            <w:vAlign w:val="bottom"/>
          </w:tcPr>
          <w:p w14:paraId="68A0DC35"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E2CCA45" w14:textId="25DF8B7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758C449" w14:textId="78619E9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36EEAE1" w14:textId="661E76B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13582B9" w14:textId="0105922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CE4A389" w14:textId="1CF52E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237ACFE2" w14:textId="77777777" w:rsidTr="003442C8">
        <w:tc>
          <w:tcPr>
            <w:tcW w:w="1320" w:type="dxa"/>
            <w:vAlign w:val="bottom"/>
          </w:tcPr>
          <w:p w14:paraId="346E3FDF"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4950C95" w14:textId="2379C83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51056F1" w14:textId="63E0582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EE438D6" w14:textId="59FF289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465490D" w14:textId="245D23C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CB0535C" w14:textId="1DCC3DB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01851B24" w14:textId="77777777" w:rsidTr="003442C8">
        <w:tc>
          <w:tcPr>
            <w:tcW w:w="1320" w:type="dxa"/>
            <w:vAlign w:val="bottom"/>
          </w:tcPr>
          <w:p w14:paraId="3985D45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E2ED847" w14:textId="79F5189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62C061E" w14:textId="6EFA17CA"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1F37D13" w14:textId="52DB1E8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5120305" w14:textId="33F735B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F0A845F" w14:textId="56849CC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9F4ADB" w:rsidRPr="0099690B" w14:paraId="3DF8932D" w14:textId="77777777" w:rsidTr="003442C8">
        <w:tc>
          <w:tcPr>
            <w:tcW w:w="1320" w:type="dxa"/>
            <w:vAlign w:val="bottom"/>
          </w:tcPr>
          <w:p w14:paraId="6A6ED37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8B3A6EB" w14:textId="2C2DE5D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F176221" w14:textId="3894FA7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F1C873F" w14:textId="0A2B532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47D4E03" w14:textId="4306F85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267F8F" w14:textId="074F5F5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9F4ADB" w:rsidRPr="0099690B" w14:paraId="576FDBD6" w14:textId="77777777" w:rsidTr="003442C8">
        <w:tc>
          <w:tcPr>
            <w:tcW w:w="1320" w:type="dxa"/>
            <w:vAlign w:val="bottom"/>
          </w:tcPr>
          <w:p w14:paraId="0432F380"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1B43A49" w14:textId="60FC791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6A2CD29E" w14:textId="070F6B8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498D7E8" w14:textId="2167753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69FB753" w14:textId="03A6113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848AF0A" w14:textId="13C3788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1CA3ACA5" w14:textId="77777777" w:rsidTr="003442C8">
        <w:tc>
          <w:tcPr>
            <w:tcW w:w="1320" w:type="dxa"/>
            <w:vAlign w:val="bottom"/>
          </w:tcPr>
          <w:p w14:paraId="79518C56"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881B926" w14:textId="279B8DD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3A8D506" w14:textId="4732899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F01286F" w14:textId="174421C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A7921B0" w14:textId="78441C19"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40E1E0D" w14:textId="06BE60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65A4C629" w14:textId="77777777" w:rsidTr="003442C8">
        <w:tc>
          <w:tcPr>
            <w:tcW w:w="1320" w:type="dxa"/>
            <w:vAlign w:val="bottom"/>
          </w:tcPr>
          <w:p w14:paraId="4E22FA33"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EE56293" w14:textId="210C272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1037865" w14:textId="1F61CC6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2E901B" w14:textId="26BFCF1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E5B5EB6" w14:textId="50C93F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24D2C2F" w14:textId="6E1370C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3097D4A5" w14:textId="77777777" w:rsidTr="003442C8">
        <w:tc>
          <w:tcPr>
            <w:tcW w:w="1320" w:type="dxa"/>
            <w:vAlign w:val="bottom"/>
          </w:tcPr>
          <w:p w14:paraId="7D5310D9"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6BA52A2" w14:textId="57E5381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5011027" w14:textId="6943FFFE"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4D59962" w14:textId="2C085D1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16A300D" w14:textId="1EA77311"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1C2287C" w14:textId="36778C2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9F4ADB" w:rsidRPr="0099690B" w14:paraId="0C681960" w14:textId="77777777" w:rsidTr="003442C8">
        <w:tc>
          <w:tcPr>
            <w:tcW w:w="1320" w:type="dxa"/>
            <w:vAlign w:val="bottom"/>
          </w:tcPr>
          <w:p w14:paraId="4BC58F3D"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514F411" w14:textId="23F7D01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1" w:type="dxa"/>
            <w:vAlign w:val="center"/>
          </w:tcPr>
          <w:p w14:paraId="3FE4395F" w14:textId="56465D8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179BB78" w14:textId="563A398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619A8C9" w14:textId="6FFD2A2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16CF7B8" w14:textId="64B52F5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608B4B51" w14:textId="77777777" w:rsidTr="003442C8">
        <w:tc>
          <w:tcPr>
            <w:tcW w:w="1320" w:type="dxa"/>
            <w:vAlign w:val="bottom"/>
          </w:tcPr>
          <w:p w14:paraId="10A22EF3"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8EFE729" w14:textId="283C578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683E34A" w14:textId="7D58D86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CB36E17" w14:textId="2E3388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934AE3" w14:textId="7736999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FACBAE9" w14:textId="4E892857"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9F4ADB" w:rsidRPr="0099690B" w14:paraId="2EEEE409" w14:textId="77777777" w:rsidTr="003442C8">
        <w:tc>
          <w:tcPr>
            <w:tcW w:w="1320" w:type="dxa"/>
            <w:vAlign w:val="bottom"/>
          </w:tcPr>
          <w:p w14:paraId="5AD557FD"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59D5E86" w14:textId="0F10EA5B"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1401DCF" w14:textId="4693EE02"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3C473F3" w14:textId="12D9D5D6"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2A124BE" w14:textId="2CA3243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B0B6357" w14:textId="5927CC93"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9F4ADB" w:rsidRPr="0099690B" w14:paraId="66DC7D11" w14:textId="77777777" w:rsidTr="003442C8">
        <w:tc>
          <w:tcPr>
            <w:tcW w:w="1320" w:type="dxa"/>
            <w:vAlign w:val="bottom"/>
          </w:tcPr>
          <w:p w14:paraId="1DAF089C"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EEA0C41" w14:textId="3A4DC1D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53E513AC" w14:textId="4E3FC315"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6308335" w14:textId="5139BAF8"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E2633F0" w14:textId="160DA57F"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AA3540D" w14:textId="2A56905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9F4ADB" w:rsidRPr="0099690B" w14:paraId="44561591" w14:textId="77777777" w:rsidTr="003442C8">
        <w:tc>
          <w:tcPr>
            <w:tcW w:w="1320" w:type="dxa"/>
            <w:vAlign w:val="bottom"/>
          </w:tcPr>
          <w:p w14:paraId="33B6E93E" w14:textId="77777777" w:rsidR="009F4ADB" w:rsidRPr="0099690B" w:rsidRDefault="009F4ADB"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B1EB0DD" w14:textId="356EE99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373D0BF" w14:textId="3D33F12C"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D1C0DA5" w14:textId="08D1C0AD"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844601D" w14:textId="38E9FD80"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228050A" w14:textId="694AE9D4" w:rsidR="009F4ADB" w:rsidRPr="0099690B" w:rsidRDefault="009F4ADB" w:rsidP="009F4ADB">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DE65B4" w:rsidRPr="0099690B" w14:paraId="44AB6B5B" w14:textId="77777777" w:rsidTr="00834D70">
        <w:tc>
          <w:tcPr>
            <w:tcW w:w="1320" w:type="dxa"/>
            <w:vAlign w:val="bottom"/>
          </w:tcPr>
          <w:p w14:paraId="2B62C6A4" w14:textId="77777777" w:rsidR="00DE65B4" w:rsidRPr="0099690B" w:rsidRDefault="00DE65B4" w:rsidP="00BB63BC">
            <w:pPr>
              <w:pStyle w:val="ListParagraph"/>
              <w:widowControl w:val="0"/>
              <w:numPr>
                <w:ilvl w:val="0"/>
                <w:numId w:val="93"/>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tcPr>
          <w:p w14:paraId="076B532E" w14:textId="0FDE6477"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3</w:t>
            </w:r>
          </w:p>
        </w:tc>
        <w:tc>
          <w:tcPr>
            <w:tcW w:w="1321" w:type="dxa"/>
          </w:tcPr>
          <w:p w14:paraId="3B62B7C5" w14:textId="61C0E206"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5530D2E9" w14:textId="3FABF43E"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4D182663" w14:textId="42C5D639"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32857377" w14:textId="3AB83188"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15</w:t>
            </w:r>
          </w:p>
        </w:tc>
      </w:tr>
    </w:tbl>
    <w:p w14:paraId="39F8D86C"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28CB5C11"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04167B05"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5F20017D" w14:textId="1C97BC10" w:rsidR="00763E4E" w:rsidRPr="0099690B" w:rsidRDefault="00763E4E"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13</w:t>
      </w:r>
    </w:p>
    <w:p w14:paraId="1DD0CBB4" w14:textId="1E843FCE" w:rsidR="00C14C10" w:rsidRPr="0099690B" w:rsidRDefault="00763E4E" w:rsidP="00763E4E">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 Diolah: Kesadaran Wajib Pajak (X3) :</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763E4E" w:rsidRPr="0099690B" w14:paraId="0E4EC9DF" w14:textId="77777777" w:rsidTr="003442C8">
        <w:tc>
          <w:tcPr>
            <w:tcW w:w="1320" w:type="dxa"/>
            <w:vMerge w:val="restart"/>
            <w:vAlign w:val="center"/>
          </w:tcPr>
          <w:p w14:paraId="2636107D"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 resp.</w:t>
            </w:r>
          </w:p>
        </w:tc>
        <w:tc>
          <w:tcPr>
            <w:tcW w:w="5285" w:type="dxa"/>
            <w:gridSpan w:val="4"/>
          </w:tcPr>
          <w:p w14:paraId="032350DF"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nomor butir pernyataan</w:t>
            </w:r>
          </w:p>
        </w:tc>
        <w:tc>
          <w:tcPr>
            <w:tcW w:w="1322" w:type="dxa"/>
            <w:vMerge w:val="restart"/>
            <w:vAlign w:val="center"/>
          </w:tcPr>
          <w:p w14:paraId="7CE23D18"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Total</w:t>
            </w:r>
          </w:p>
        </w:tc>
      </w:tr>
      <w:tr w:rsidR="00763E4E" w:rsidRPr="0099690B" w14:paraId="51DFA1C5" w14:textId="77777777" w:rsidTr="003442C8">
        <w:tc>
          <w:tcPr>
            <w:tcW w:w="1320" w:type="dxa"/>
            <w:vMerge/>
          </w:tcPr>
          <w:p w14:paraId="7FA315B2"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c>
          <w:tcPr>
            <w:tcW w:w="1320" w:type="dxa"/>
          </w:tcPr>
          <w:p w14:paraId="2E845BE1" w14:textId="6132CFF3"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X3.1</w:t>
            </w:r>
          </w:p>
        </w:tc>
        <w:tc>
          <w:tcPr>
            <w:tcW w:w="1321" w:type="dxa"/>
          </w:tcPr>
          <w:p w14:paraId="26C5974A" w14:textId="12AF359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X3.2</w:t>
            </w:r>
          </w:p>
        </w:tc>
        <w:tc>
          <w:tcPr>
            <w:tcW w:w="1322" w:type="dxa"/>
          </w:tcPr>
          <w:p w14:paraId="0549AF7A" w14:textId="448641A8"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X3.3</w:t>
            </w:r>
          </w:p>
        </w:tc>
        <w:tc>
          <w:tcPr>
            <w:tcW w:w="1322" w:type="dxa"/>
          </w:tcPr>
          <w:p w14:paraId="76DD9AA2" w14:textId="0770B1E0"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X3.4</w:t>
            </w:r>
          </w:p>
        </w:tc>
        <w:tc>
          <w:tcPr>
            <w:tcW w:w="1322" w:type="dxa"/>
            <w:vMerge/>
          </w:tcPr>
          <w:p w14:paraId="2E822559"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r>
      <w:tr w:rsidR="00763E4E" w:rsidRPr="0099690B" w14:paraId="0E827868" w14:textId="77777777" w:rsidTr="003442C8">
        <w:tc>
          <w:tcPr>
            <w:tcW w:w="1320" w:type="dxa"/>
            <w:vAlign w:val="bottom"/>
          </w:tcPr>
          <w:p w14:paraId="0B4DE5A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66EE38C" w14:textId="2339242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71C4315" w14:textId="642937C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2465293" w14:textId="049A036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EDA91FD" w14:textId="58B25E6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1F86C9" w14:textId="1B043B6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0ED13169" w14:textId="77777777" w:rsidTr="003442C8">
        <w:tc>
          <w:tcPr>
            <w:tcW w:w="1320" w:type="dxa"/>
            <w:vAlign w:val="bottom"/>
          </w:tcPr>
          <w:p w14:paraId="3E51E7C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7359E66" w14:textId="7F938A7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F0A987B" w14:textId="331387D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4886FF7" w14:textId="4F068DC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13C22EF" w14:textId="3DE8B5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B14FA40" w14:textId="5A32DF3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763E4E" w:rsidRPr="0099690B" w14:paraId="1B21C77C" w14:textId="77777777" w:rsidTr="003442C8">
        <w:tc>
          <w:tcPr>
            <w:tcW w:w="1320" w:type="dxa"/>
            <w:vAlign w:val="bottom"/>
          </w:tcPr>
          <w:p w14:paraId="0A61398D"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EE996BC" w14:textId="373D70B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1" w:type="dxa"/>
            <w:vAlign w:val="center"/>
          </w:tcPr>
          <w:p w14:paraId="72489332" w14:textId="5B0F2B4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543CA64" w14:textId="3DFEA7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4B84773" w14:textId="7B388D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w:t>
            </w:r>
          </w:p>
        </w:tc>
        <w:tc>
          <w:tcPr>
            <w:tcW w:w="1322" w:type="dxa"/>
            <w:vAlign w:val="center"/>
          </w:tcPr>
          <w:p w14:paraId="5C9A00E9" w14:textId="7753E13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8</w:t>
            </w:r>
          </w:p>
        </w:tc>
      </w:tr>
      <w:tr w:rsidR="00763E4E" w:rsidRPr="0099690B" w14:paraId="5A6B6BDF" w14:textId="77777777" w:rsidTr="003442C8">
        <w:tc>
          <w:tcPr>
            <w:tcW w:w="1320" w:type="dxa"/>
            <w:vAlign w:val="bottom"/>
          </w:tcPr>
          <w:p w14:paraId="79EE958B"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0EBE9DC" w14:textId="4089419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5777A36" w14:textId="698F5FF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3982290" w14:textId="1F415C7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E72C9F4" w14:textId="508ED94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4BA4EBC" w14:textId="6FB1EF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2C27C347" w14:textId="77777777" w:rsidTr="003442C8">
        <w:tc>
          <w:tcPr>
            <w:tcW w:w="1320" w:type="dxa"/>
            <w:vAlign w:val="bottom"/>
          </w:tcPr>
          <w:p w14:paraId="6616213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A059864" w14:textId="10EEFEE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3B42ADD" w14:textId="5DCF1DB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1DD47E9" w14:textId="06951A0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11C9780" w14:textId="764C8E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0ECEC08" w14:textId="3D3AC23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527A96E4" w14:textId="77777777" w:rsidTr="003442C8">
        <w:tc>
          <w:tcPr>
            <w:tcW w:w="1320" w:type="dxa"/>
            <w:vAlign w:val="bottom"/>
          </w:tcPr>
          <w:p w14:paraId="0C7B4281"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FB2FBD1" w14:textId="233A42F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0738087" w14:textId="4087D7D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A16A1C5" w14:textId="7B55E8E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48DD88" w14:textId="5A2A9F2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3677184" w14:textId="2D9BEA6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59E8AEBD" w14:textId="77777777" w:rsidTr="003442C8">
        <w:tc>
          <w:tcPr>
            <w:tcW w:w="1320" w:type="dxa"/>
            <w:vAlign w:val="bottom"/>
          </w:tcPr>
          <w:p w14:paraId="43FB7CA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1EAB624" w14:textId="22FF129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45A4CE2" w14:textId="7C0232C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74450B8" w14:textId="0636E8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2D97BC8" w14:textId="250A098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C6E98CD" w14:textId="0EDCFC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1EEE245" w14:textId="77777777" w:rsidTr="003442C8">
        <w:tc>
          <w:tcPr>
            <w:tcW w:w="1320" w:type="dxa"/>
            <w:vAlign w:val="bottom"/>
          </w:tcPr>
          <w:p w14:paraId="4E84605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7703DEC" w14:textId="610AD5D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804648C" w14:textId="3074C17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B921239" w14:textId="3BABD60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DD1D37F" w14:textId="4758F3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5AB9139" w14:textId="489B609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763E4E" w:rsidRPr="0099690B" w14:paraId="1A9FE79E" w14:textId="77777777" w:rsidTr="003442C8">
        <w:tc>
          <w:tcPr>
            <w:tcW w:w="1320" w:type="dxa"/>
            <w:vAlign w:val="bottom"/>
          </w:tcPr>
          <w:p w14:paraId="646B2B2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E62AEC9" w14:textId="124778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AD84364" w14:textId="7F3C63B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59E1C3C" w14:textId="2D1A64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DADF985" w14:textId="18A960F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64A4758" w14:textId="78416D9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78C08F64" w14:textId="77777777" w:rsidTr="003442C8">
        <w:tc>
          <w:tcPr>
            <w:tcW w:w="1320" w:type="dxa"/>
            <w:vAlign w:val="bottom"/>
          </w:tcPr>
          <w:p w14:paraId="03855A9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DF008B3" w14:textId="3B1A4E4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C8A9251" w14:textId="0A04F2D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1B1C1EB8" w14:textId="13532BE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0D344E6" w14:textId="16BA7B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6406ED0A" w14:textId="625084B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10</w:t>
            </w:r>
          </w:p>
        </w:tc>
      </w:tr>
      <w:tr w:rsidR="00763E4E" w:rsidRPr="0099690B" w14:paraId="702FA4A6" w14:textId="77777777" w:rsidTr="003442C8">
        <w:tc>
          <w:tcPr>
            <w:tcW w:w="1320" w:type="dxa"/>
            <w:vAlign w:val="bottom"/>
          </w:tcPr>
          <w:p w14:paraId="0E49EBB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4E46CAC" w14:textId="1C24763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A29EE3C" w14:textId="2C2D4A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5A52EEB" w14:textId="0C6F22A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D05ACE9" w14:textId="4B690F3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DC741AF" w14:textId="257FED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3AB74952" w14:textId="77777777" w:rsidTr="003442C8">
        <w:tc>
          <w:tcPr>
            <w:tcW w:w="1320" w:type="dxa"/>
            <w:vAlign w:val="bottom"/>
          </w:tcPr>
          <w:p w14:paraId="6ECC587B"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06B6158" w14:textId="4D3395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2822DC9" w14:textId="5DA030B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7233010" w14:textId="75BF1B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BF7D0EC" w14:textId="0DB179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D16B1FF" w14:textId="244893F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763E4E" w:rsidRPr="0099690B" w14:paraId="285ACA1A" w14:textId="77777777" w:rsidTr="003442C8">
        <w:tc>
          <w:tcPr>
            <w:tcW w:w="1320" w:type="dxa"/>
            <w:vAlign w:val="bottom"/>
          </w:tcPr>
          <w:p w14:paraId="2484A5C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FD8BF14" w14:textId="33091D7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9271871" w14:textId="08D31DF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BE1670A" w14:textId="438E529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13AC91E" w14:textId="075AE7B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7425F9C" w14:textId="471053B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28A6A14F" w14:textId="77777777" w:rsidTr="003442C8">
        <w:tc>
          <w:tcPr>
            <w:tcW w:w="1320" w:type="dxa"/>
            <w:vAlign w:val="bottom"/>
          </w:tcPr>
          <w:p w14:paraId="3E08068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4EF8D5C" w14:textId="2892B42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50EE93A" w14:textId="006D21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81611A4" w14:textId="660E0E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1AF8390" w14:textId="18390F2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55713FC" w14:textId="3184EC6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47AB1300" w14:textId="77777777" w:rsidTr="003442C8">
        <w:tc>
          <w:tcPr>
            <w:tcW w:w="1320" w:type="dxa"/>
            <w:vAlign w:val="bottom"/>
          </w:tcPr>
          <w:p w14:paraId="1B8729CB"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B5B1F46" w14:textId="21B7959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1CB81B1" w14:textId="7AC178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73B4528" w14:textId="4056638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7D8F1EA" w14:textId="5E47C4B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8C56470" w14:textId="5B7A86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763E4E" w:rsidRPr="0099690B" w14:paraId="45E3956B" w14:textId="77777777" w:rsidTr="003442C8">
        <w:tc>
          <w:tcPr>
            <w:tcW w:w="1320" w:type="dxa"/>
            <w:vAlign w:val="bottom"/>
          </w:tcPr>
          <w:p w14:paraId="0904B9A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552D632" w14:textId="062C42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5EFFB2E" w14:textId="6AE12E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83E456" w14:textId="0B11E09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8DB7BCE" w14:textId="60A9879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7294908" w14:textId="697B08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4154350" w14:textId="77777777" w:rsidTr="003442C8">
        <w:tc>
          <w:tcPr>
            <w:tcW w:w="1320" w:type="dxa"/>
            <w:vAlign w:val="bottom"/>
          </w:tcPr>
          <w:p w14:paraId="46E7F7B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C17437B" w14:textId="0231DEA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384A644" w14:textId="45EA7B7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2EB5DB7" w14:textId="586105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A76F53F" w14:textId="297CA3D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0AB3B78" w14:textId="0C83B4A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7864C988" w14:textId="77777777" w:rsidTr="003442C8">
        <w:tc>
          <w:tcPr>
            <w:tcW w:w="1320" w:type="dxa"/>
            <w:vAlign w:val="bottom"/>
          </w:tcPr>
          <w:p w14:paraId="5EC409EF"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1BE06AB" w14:textId="7F9DA9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121296BB" w14:textId="6D5FF04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E2D37C8" w14:textId="1D0217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7C1E82B" w14:textId="071898F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4F4A4D8" w14:textId="6635FD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12E395A4" w14:textId="77777777" w:rsidTr="003442C8">
        <w:tc>
          <w:tcPr>
            <w:tcW w:w="1320" w:type="dxa"/>
            <w:vAlign w:val="bottom"/>
          </w:tcPr>
          <w:p w14:paraId="4D94692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192FC05" w14:textId="7BEF60E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0EDB3984" w14:textId="4D49ECA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B3A2D6F" w14:textId="67501F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1EDC2CE" w14:textId="70E5BC0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9573D9E" w14:textId="11B867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76C3A9DB" w14:textId="77777777" w:rsidTr="003442C8">
        <w:tc>
          <w:tcPr>
            <w:tcW w:w="1320" w:type="dxa"/>
            <w:vAlign w:val="bottom"/>
          </w:tcPr>
          <w:p w14:paraId="3FF073BE"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6951E96" w14:textId="27B158D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1C31CD0" w14:textId="551F3A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5351381" w14:textId="06FBBCD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03A21B0" w14:textId="66A2B5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12B5760" w14:textId="5305B02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4E1D3312" w14:textId="77777777" w:rsidTr="003442C8">
        <w:tc>
          <w:tcPr>
            <w:tcW w:w="1320" w:type="dxa"/>
            <w:vAlign w:val="bottom"/>
          </w:tcPr>
          <w:p w14:paraId="4B58284D"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00EED04" w14:textId="4AAD5D5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7A75A2B" w14:textId="4AF646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A3AE170" w14:textId="43CD13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FE759E9" w14:textId="1C7AC1C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970F96B" w14:textId="73371F8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707B19CE" w14:textId="77777777" w:rsidTr="003442C8">
        <w:tc>
          <w:tcPr>
            <w:tcW w:w="1320" w:type="dxa"/>
            <w:vAlign w:val="bottom"/>
          </w:tcPr>
          <w:p w14:paraId="513D120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EE9843D" w14:textId="1CC490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F82EF00" w14:textId="4B1E3C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D17C0D8" w14:textId="39AFEE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34E033F" w14:textId="24EE224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2DF6D91" w14:textId="40EEA2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862415E" w14:textId="77777777" w:rsidTr="003442C8">
        <w:tc>
          <w:tcPr>
            <w:tcW w:w="1320" w:type="dxa"/>
            <w:vAlign w:val="bottom"/>
          </w:tcPr>
          <w:p w14:paraId="3D99F4A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64AF458" w14:textId="3E54D93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148CB9B9" w14:textId="2BF1597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5BDBB4E" w14:textId="1846650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AC79C05" w14:textId="4EB85BE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6B928E3" w14:textId="31E711E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1F64A0B7" w14:textId="77777777" w:rsidTr="003442C8">
        <w:tc>
          <w:tcPr>
            <w:tcW w:w="1320" w:type="dxa"/>
            <w:vAlign w:val="bottom"/>
          </w:tcPr>
          <w:p w14:paraId="5C726FC4"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D368A05" w14:textId="264C31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2059B729" w14:textId="10CAEE6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2CD47577" w14:textId="35A66D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DAB1A56" w14:textId="46DE64F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81E59B7" w14:textId="4904985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6728B31D" w14:textId="77777777" w:rsidTr="003442C8">
        <w:tc>
          <w:tcPr>
            <w:tcW w:w="1320" w:type="dxa"/>
            <w:vAlign w:val="bottom"/>
          </w:tcPr>
          <w:p w14:paraId="7276612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279D262" w14:textId="1B41F6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688E2E0" w14:textId="08BF397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C748D15" w14:textId="0D83132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E553312" w14:textId="1FDF016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5952E94" w14:textId="16BEF6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763E4E" w:rsidRPr="0099690B" w14:paraId="64FE68ED" w14:textId="77777777" w:rsidTr="003442C8">
        <w:tc>
          <w:tcPr>
            <w:tcW w:w="1320" w:type="dxa"/>
            <w:vAlign w:val="bottom"/>
          </w:tcPr>
          <w:p w14:paraId="1F6C471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7EFF1E2" w14:textId="0316642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B1F2B3D" w14:textId="3AABA2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5CAAF95" w14:textId="68053B1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BBEBAAC" w14:textId="165D93B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F0C46A2" w14:textId="420D37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1B7E0FAF" w14:textId="77777777" w:rsidTr="003442C8">
        <w:tc>
          <w:tcPr>
            <w:tcW w:w="1320" w:type="dxa"/>
            <w:vAlign w:val="bottom"/>
          </w:tcPr>
          <w:p w14:paraId="0F0C2F2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179C9F3" w14:textId="66A526D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184566DE" w14:textId="138B487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988023B" w14:textId="611B4B2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1CA5206" w14:textId="691497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9B979AF" w14:textId="0A32BE7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1FD2F997" w14:textId="77777777" w:rsidTr="003442C8">
        <w:tc>
          <w:tcPr>
            <w:tcW w:w="1320" w:type="dxa"/>
            <w:vAlign w:val="bottom"/>
          </w:tcPr>
          <w:p w14:paraId="4E2C6FA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9C3897F" w14:textId="342E2E3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D7E9956" w14:textId="0233704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CCD6E07" w14:textId="5C8996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002F10F" w14:textId="2C6E349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BE6C9A8" w14:textId="601018F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3919FDFB" w14:textId="77777777" w:rsidTr="003442C8">
        <w:tc>
          <w:tcPr>
            <w:tcW w:w="1320" w:type="dxa"/>
            <w:vAlign w:val="bottom"/>
          </w:tcPr>
          <w:p w14:paraId="7BBDDB3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D9094A4" w14:textId="7E6D6A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EA33D8E" w14:textId="3C0D60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77D5299" w14:textId="063270C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DD65B2C" w14:textId="72E400E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3748B8A" w14:textId="1127330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763E4E" w:rsidRPr="0099690B" w14:paraId="3F60880F" w14:textId="77777777" w:rsidTr="003442C8">
        <w:tc>
          <w:tcPr>
            <w:tcW w:w="1320" w:type="dxa"/>
            <w:vAlign w:val="bottom"/>
          </w:tcPr>
          <w:p w14:paraId="35315FA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22F3880" w14:textId="5E92B96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8974E22" w14:textId="6F94CE7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F9D3AB4" w14:textId="20288A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DE1E8C0" w14:textId="33987EF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EAAF407" w14:textId="5D27B64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30EB8391" w14:textId="77777777" w:rsidTr="003442C8">
        <w:tc>
          <w:tcPr>
            <w:tcW w:w="1320" w:type="dxa"/>
            <w:vAlign w:val="bottom"/>
          </w:tcPr>
          <w:p w14:paraId="7550874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D62BB36" w14:textId="337331B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FB4C961" w14:textId="7FF72A1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59E6203" w14:textId="4967BB2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822C369" w14:textId="5AEB599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8AF876E" w14:textId="4F7D9FE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4807DB33" w14:textId="77777777" w:rsidTr="003442C8">
        <w:tc>
          <w:tcPr>
            <w:tcW w:w="1320" w:type="dxa"/>
            <w:vAlign w:val="bottom"/>
          </w:tcPr>
          <w:p w14:paraId="56232E2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EADD41A" w14:textId="65D11BE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DAEA5B1" w14:textId="7EEA29B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0172C48" w14:textId="38848AB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40A6362" w14:textId="28FE9F2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D9353EF" w14:textId="279CC04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763E4E" w:rsidRPr="0099690B" w14:paraId="4724FAE1" w14:textId="77777777" w:rsidTr="003442C8">
        <w:tc>
          <w:tcPr>
            <w:tcW w:w="1320" w:type="dxa"/>
            <w:vAlign w:val="bottom"/>
          </w:tcPr>
          <w:p w14:paraId="7071000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A1AF7D7" w14:textId="6D00BF8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7A2D124" w14:textId="7710B1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C3E2A57" w14:textId="308619A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7EB4AC1" w14:textId="2B956C1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89FD7C2" w14:textId="76FFA73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19355C22" w14:textId="77777777" w:rsidTr="003442C8">
        <w:tc>
          <w:tcPr>
            <w:tcW w:w="1320" w:type="dxa"/>
            <w:vAlign w:val="bottom"/>
          </w:tcPr>
          <w:p w14:paraId="70B9559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1146EA0" w14:textId="6933AC9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7E4A699" w14:textId="59BE7D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9D81771" w14:textId="65DDF44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2083E69" w14:textId="440E490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4F45CB" w14:textId="71EC9A5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64908E05" w14:textId="77777777" w:rsidTr="003442C8">
        <w:tc>
          <w:tcPr>
            <w:tcW w:w="1320" w:type="dxa"/>
            <w:vAlign w:val="bottom"/>
          </w:tcPr>
          <w:p w14:paraId="2F1C409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9E6E28E" w14:textId="3AF44DE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98E4B89" w14:textId="3561C65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2F49A77" w14:textId="7E3224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CD69CF3" w14:textId="642288A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04FE854" w14:textId="09B8E73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599ABC51" w14:textId="77777777" w:rsidTr="003442C8">
        <w:tc>
          <w:tcPr>
            <w:tcW w:w="1320" w:type="dxa"/>
            <w:vAlign w:val="bottom"/>
          </w:tcPr>
          <w:p w14:paraId="18A535CD"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50DC71A" w14:textId="28FC8F5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C9BEAD0" w14:textId="15D07B6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148C1A83" w14:textId="104FB2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DE1CB1C" w14:textId="3E8221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3A39E1DD" w14:textId="27B5C56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763E4E" w:rsidRPr="0099690B" w14:paraId="35AD2B8A" w14:textId="77777777" w:rsidTr="003442C8">
        <w:tc>
          <w:tcPr>
            <w:tcW w:w="1320" w:type="dxa"/>
            <w:vAlign w:val="bottom"/>
          </w:tcPr>
          <w:p w14:paraId="203751E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54D1882" w14:textId="2AC816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9B1D8B0" w14:textId="7F2CE8D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6D2D13F" w14:textId="51115B5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0B23AB9" w14:textId="501F77C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083A711" w14:textId="1828AD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1B0FED84" w14:textId="77777777" w:rsidTr="003442C8">
        <w:tc>
          <w:tcPr>
            <w:tcW w:w="1320" w:type="dxa"/>
            <w:vAlign w:val="bottom"/>
          </w:tcPr>
          <w:p w14:paraId="4F6C2A5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3A14A50" w14:textId="627DAE1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DAC9875" w14:textId="731441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619F97" w14:textId="78BB62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9342A96" w14:textId="523598A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4152A850" w14:textId="431DA75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1777775D" w14:textId="77777777" w:rsidTr="003442C8">
        <w:tc>
          <w:tcPr>
            <w:tcW w:w="1320" w:type="dxa"/>
            <w:vAlign w:val="bottom"/>
          </w:tcPr>
          <w:p w14:paraId="4D179C5F"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DD6C3ED" w14:textId="285570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32725A7" w14:textId="40D2CA3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FDC473E" w14:textId="7DA0991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0A5EB9D" w14:textId="152F8AA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84CDAEC" w14:textId="723144E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68147D50" w14:textId="77777777" w:rsidTr="003442C8">
        <w:tc>
          <w:tcPr>
            <w:tcW w:w="1320" w:type="dxa"/>
            <w:vAlign w:val="bottom"/>
          </w:tcPr>
          <w:p w14:paraId="5D2AE64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1D1142C" w14:textId="48CF7B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CFFC8C7" w14:textId="5734CFA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BC6709A" w14:textId="09E0047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6DABCE1" w14:textId="33739E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08CE405" w14:textId="0503337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4281DFDB" w14:textId="77777777" w:rsidTr="003442C8">
        <w:tc>
          <w:tcPr>
            <w:tcW w:w="1320" w:type="dxa"/>
            <w:vAlign w:val="bottom"/>
          </w:tcPr>
          <w:p w14:paraId="75185CA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2A820EE" w14:textId="636650F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7041A69" w14:textId="52B9194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37600B8" w14:textId="422D5CE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1064CC3" w14:textId="2DFA5E9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9BBBE57" w14:textId="503D060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58D1CB57" w14:textId="77777777" w:rsidTr="003442C8">
        <w:tc>
          <w:tcPr>
            <w:tcW w:w="1320" w:type="dxa"/>
            <w:vAlign w:val="bottom"/>
          </w:tcPr>
          <w:p w14:paraId="0B759CA5"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A070F61" w14:textId="7FB914E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BE5C0E0" w14:textId="13D034B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8251389" w14:textId="5814172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16B5785" w14:textId="34D226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0960C2" w14:textId="06B876B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365965E1" w14:textId="77777777" w:rsidTr="003442C8">
        <w:tc>
          <w:tcPr>
            <w:tcW w:w="1320" w:type="dxa"/>
            <w:vAlign w:val="bottom"/>
          </w:tcPr>
          <w:p w14:paraId="0372B2C8"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24164E4" w14:textId="1156D2C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1C86E8D" w14:textId="524163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145C409" w14:textId="047209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C7E3236" w14:textId="3E6514A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0592125" w14:textId="021A7C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2389E1B3" w14:textId="77777777" w:rsidTr="003442C8">
        <w:tc>
          <w:tcPr>
            <w:tcW w:w="1320" w:type="dxa"/>
            <w:vAlign w:val="bottom"/>
          </w:tcPr>
          <w:p w14:paraId="1EA62F9F"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87DBA28" w14:textId="1956018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A5B70BD" w14:textId="6947B2F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100E530" w14:textId="37D120D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A655D2B" w14:textId="65EB0F5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DB428B1" w14:textId="179D9D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8401457" w14:textId="77777777" w:rsidTr="003442C8">
        <w:tc>
          <w:tcPr>
            <w:tcW w:w="1320" w:type="dxa"/>
            <w:vAlign w:val="bottom"/>
          </w:tcPr>
          <w:p w14:paraId="7BA449DE"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8B2D28A" w14:textId="0EAE505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F43F2F1" w14:textId="1E9D9A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CCBD639" w14:textId="77E85A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2E63E46" w14:textId="26A74CA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5EFB6AF" w14:textId="1CB7F63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09170129" w14:textId="77777777" w:rsidTr="003442C8">
        <w:tc>
          <w:tcPr>
            <w:tcW w:w="1320" w:type="dxa"/>
            <w:vAlign w:val="bottom"/>
          </w:tcPr>
          <w:p w14:paraId="4D59335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2141DAC" w14:textId="7AC6858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08C333BE" w14:textId="12F7C14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3A4B4FF" w14:textId="5301A46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0C08496" w14:textId="4479DBC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4AB4231" w14:textId="662FE3C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763E4E" w:rsidRPr="0099690B" w14:paraId="15965E76" w14:textId="77777777" w:rsidTr="003442C8">
        <w:tc>
          <w:tcPr>
            <w:tcW w:w="1320" w:type="dxa"/>
            <w:vAlign w:val="bottom"/>
          </w:tcPr>
          <w:p w14:paraId="52942D94"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9A55CA3" w14:textId="647E57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7DF92D5" w14:textId="7BF2C4E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710E95E" w14:textId="3E3F88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ED59BE2" w14:textId="63FE7AD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C9F3B0" w14:textId="2F1F73B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097AC7F4" w14:textId="77777777" w:rsidTr="003442C8">
        <w:tc>
          <w:tcPr>
            <w:tcW w:w="1320" w:type="dxa"/>
            <w:vAlign w:val="bottom"/>
          </w:tcPr>
          <w:p w14:paraId="44B29F3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3922233" w14:textId="267B19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836BA9E" w14:textId="4B036A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6A2332A" w14:textId="01460B4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7919E15" w14:textId="29C8F3D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86A84F0" w14:textId="3E61C9C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15B2D7FC" w14:textId="77777777" w:rsidTr="003442C8">
        <w:tc>
          <w:tcPr>
            <w:tcW w:w="1320" w:type="dxa"/>
            <w:vAlign w:val="bottom"/>
          </w:tcPr>
          <w:p w14:paraId="46558A2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AA28C1B" w14:textId="4FCD84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28E5C4A5" w14:textId="050D72C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1B5C9CF" w14:textId="38E88E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60BB1D7" w14:textId="3AAA794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9B23BF5" w14:textId="1326E6C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763E4E" w:rsidRPr="0099690B" w14:paraId="65FF7708" w14:textId="77777777" w:rsidTr="003442C8">
        <w:tc>
          <w:tcPr>
            <w:tcW w:w="1320" w:type="dxa"/>
            <w:vAlign w:val="bottom"/>
          </w:tcPr>
          <w:p w14:paraId="091497F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615D7A2" w14:textId="1B9527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EFE4EF3" w14:textId="272021C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D2785BD" w14:textId="022CB65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04265C0" w14:textId="61031A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E46322A" w14:textId="3F117E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0715F4A8" w14:textId="77777777" w:rsidTr="003442C8">
        <w:tc>
          <w:tcPr>
            <w:tcW w:w="1320" w:type="dxa"/>
            <w:vAlign w:val="bottom"/>
          </w:tcPr>
          <w:p w14:paraId="14865ED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1F0943B" w14:textId="76DA4CB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05734B2B" w14:textId="24DC3B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31758C9" w14:textId="6C27E35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1B5EF47" w14:textId="7CD6640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BA94055" w14:textId="77B3F84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271F24BA" w14:textId="77777777" w:rsidTr="003442C8">
        <w:tc>
          <w:tcPr>
            <w:tcW w:w="1320" w:type="dxa"/>
            <w:vAlign w:val="bottom"/>
          </w:tcPr>
          <w:p w14:paraId="70577EE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7ABAA99" w14:textId="625F18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FBC8B38" w14:textId="1108A9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F35C2CE" w14:textId="3369B0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C7F1C0D" w14:textId="14D366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363CF94" w14:textId="0C2B4BD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3BD56AF2" w14:textId="77777777" w:rsidTr="003442C8">
        <w:tc>
          <w:tcPr>
            <w:tcW w:w="1320" w:type="dxa"/>
            <w:vAlign w:val="bottom"/>
          </w:tcPr>
          <w:p w14:paraId="70D0C3BE"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3F23781" w14:textId="3EE1B5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E47FD7E" w14:textId="44C85D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D4BC5E" w14:textId="5442968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4B23B7" w14:textId="366B34A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3A5D47B" w14:textId="3C8B47C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53FDCD55" w14:textId="77777777" w:rsidTr="003442C8">
        <w:tc>
          <w:tcPr>
            <w:tcW w:w="1320" w:type="dxa"/>
            <w:vAlign w:val="bottom"/>
          </w:tcPr>
          <w:p w14:paraId="05748DED"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3755F90" w14:textId="188BF30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8E0066F" w14:textId="5E7920A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563921D" w14:textId="6B1140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7E92871" w14:textId="17D2C3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6C162F2" w14:textId="2C2F18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44975917" w14:textId="77777777" w:rsidTr="003442C8">
        <w:tc>
          <w:tcPr>
            <w:tcW w:w="1320" w:type="dxa"/>
            <w:vAlign w:val="bottom"/>
          </w:tcPr>
          <w:p w14:paraId="4ABB138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5E970ED" w14:textId="2B0602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79DD4C4" w14:textId="1E207C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F84489" w14:textId="6CC9200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B6A13BC" w14:textId="2F97CF9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F83F694" w14:textId="474F7D7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693E38B3" w14:textId="77777777" w:rsidTr="003442C8">
        <w:tc>
          <w:tcPr>
            <w:tcW w:w="1320" w:type="dxa"/>
            <w:vAlign w:val="bottom"/>
          </w:tcPr>
          <w:p w14:paraId="7D41B29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C6CAED5" w14:textId="11EA56C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07BFDEA" w14:textId="6984B46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FC8E05C" w14:textId="3EFED71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85407E9" w14:textId="432FBC5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AC02AFE" w14:textId="0DB7778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217039DE" w14:textId="77777777" w:rsidTr="003442C8">
        <w:tc>
          <w:tcPr>
            <w:tcW w:w="1320" w:type="dxa"/>
            <w:vAlign w:val="bottom"/>
          </w:tcPr>
          <w:p w14:paraId="1312107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70F1647" w14:textId="36E87CE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8D6623B" w14:textId="2D3DD3A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383535E" w14:textId="4C1EC23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0220022" w14:textId="516828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36C0107" w14:textId="5F805F2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66767969" w14:textId="77777777" w:rsidTr="003442C8">
        <w:tc>
          <w:tcPr>
            <w:tcW w:w="1320" w:type="dxa"/>
            <w:vAlign w:val="bottom"/>
          </w:tcPr>
          <w:p w14:paraId="6968C8B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3E846B4" w14:textId="780407E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0ED52C4" w14:textId="7E08EF4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B8CE7EC" w14:textId="36B611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7A9FD7D" w14:textId="5A8E0FB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6E5318" w14:textId="0AD8AC8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40491F20" w14:textId="77777777" w:rsidTr="003442C8">
        <w:tc>
          <w:tcPr>
            <w:tcW w:w="1320" w:type="dxa"/>
            <w:vAlign w:val="bottom"/>
          </w:tcPr>
          <w:p w14:paraId="6A1CAC1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9033E0E" w14:textId="06020F8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C708C68" w14:textId="598628E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4C74C25" w14:textId="2861D7B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C10388" w14:textId="69E887B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3B134F4" w14:textId="641E023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60F8AB18" w14:textId="77777777" w:rsidTr="003442C8">
        <w:tc>
          <w:tcPr>
            <w:tcW w:w="1320" w:type="dxa"/>
            <w:vAlign w:val="bottom"/>
          </w:tcPr>
          <w:p w14:paraId="503BE81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5438F8D" w14:textId="4673D64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BE6DBDB" w14:textId="025A2A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28D2CE9" w14:textId="3D2210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00C402" w14:textId="7362FE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16C40A3" w14:textId="4825F69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4D775B70" w14:textId="77777777" w:rsidTr="003442C8">
        <w:tc>
          <w:tcPr>
            <w:tcW w:w="1320" w:type="dxa"/>
            <w:vAlign w:val="bottom"/>
          </w:tcPr>
          <w:p w14:paraId="3EC8978D"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06AE247" w14:textId="07641B0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0F778068" w14:textId="039F20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85DB9D" w14:textId="5752693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846FAF8" w14:textId="4B859A8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616A2FC" w14:textId="10D170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1DCA64FE" w14:textId="77777777" w:rsidTr="003442C8">
        <w:tc>
          <w:tcPr>
            <w:tcW w:w="1320" w:type="dxa"/>
            <w:vAlign w:val="bottom"/>
          </w:tcPr>
          <w:p w14:paraId="76FBB2DF"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10A1763" w14:textId="15C2F7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B300CE6" w14:textId="2DFCF76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D6BCEE3" w14:textId="388622F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BECB3B5" w14:textId="4C86D9F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2B6E70A" w14:textId="60707A7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1EA9729C" w14:textId="77777777" w:rsidTr="003442C8">
        <w:tc>
          <w:tcPr>
            <w:tcW w:w="1320" w:type="dxa"/>
            <w:vAlign w:val="bottom"/>
          </w:tcPr>
          <w:p w14:paraId="78912F8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4D8296C" w14:textId="6E5450D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3BA120B" w14:textId="1A3644C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452E293" w14:textId="44ACBAE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ACAEC2E" w14:textId="3A5BF32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5D38532" w14:textId="60882A7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72545D34" w14:textId="77777777" w:rsidTr="003442C8">
        <w:tc>
          <w:tcPr>
            <w:tcW w:w="1320" w:type="dxa"/>
            <w:vAlign w:val="bottom"/>
          </w:tcPr>
          <w:p w14:paraId="659E7AE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BDEAF0B" w14:textId="504A64E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8EDDD68" w14:textId="7DC0A08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853E99F" w14:textId="1DFEF4E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63668EE" w14:textId="32A11D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0644915" w14:textId="334FF86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370F45C3" w14:textId="77777777" w:rsidTr="003442C8">
        <w:tc>
          <w:tcPr>
            <w:tcW w:w="1320" w:type="dxa"/>
            <w:vAlign w:val="bottom"/>
          </w:tcPr>
          <w:p w14:paraId="2988850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5646888" w14:textId="75C6ABE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80B2770" w14:textId="3D2E719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EF4BB3E" w14:textId="7C27C2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DC02546" w14:textId="03D913F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F62A98C" w14:textId="378A82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4A59E6B5" w14:textId="77777777" w:rsidTr="003442C8">
        <w:tc>
          <w:tcPr>
            <w:tcW w:w="1320" w:type="dxa"/>
            <w:vAlign w:val="bottom"/>
          </w:tcPr>
          <w:p w14:paraId="5FF424E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3799D1" w14:textId="4EEFFE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414A4BE" w14:textId="55E68F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700E13E" w14:textId="2B1D78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7CDE7A8" w14:textId="4A311FA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13CF397" w14:textId="6BABC5A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546A4F0B" w14:textId="77777777" w:rsidTr="003442C8">
        <w:tc>
          <w:tcPr>
            <w:tcW w:w="1320" w:type="dxa"/>
            <w:vAlign w:val="bottom"/>
          </w:tcPr>
          <w:p w14:paraId="75F49B85"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3FF417D" w14:textId="52F71F7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32804223" w14:textId="5D1EFAD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D75F780" w14:textId="32640E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1A4F1F2" w14:textId="2918C11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FE2A1EA" w14:textId="396FACF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3CF213A9" w14:textId="77777777" w:rsidTr="003442C8">
        <w:tc>
          <w:tcPr>
            <w:tcW w:w="1320" w:type="dxa"/>
            <w:vAlign w:val="bottom"/>
          </w:tcPr>
          <w:p w14:paraId="0D674C5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EE76171" w14:textId="291B233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D9217BA" w14:textId="5F874EF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8A4EEB9" w14:textId="1C8436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A66F2DE" w14:textId="1189ECF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A800950" w14:textId="6AD6EED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422C72D0" w14:textId="77777777" w:rsidTr="003442C8">
        <w:tc>
          <w:tcPr>
            <w:tcW w:w="1320" w:type="dxa"/>
            <w:vAlign w:val="bottom"/>
          </w:tcPr>
          <w:p w14:paraId="2DE90CD1"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09D8045" w14:textId="72C8F3D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1" w:type="dxa"/>
            <w:vAlign w:val="center"/>
          </w:tcPr>
          <w:p w14:paraId="154EC8CF" w14:textId="50893DB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A7A7CB4" w14:textId="29E4D8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center"/>
          </w:tcPr>
          <w:p w14:paraId="180EAE28" w14:textId="4F8A56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063BE0D1" w14:textId="025A646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9</w:t>
            </w:r>
          </w:p>
        </w:tc>
      </w:tr>
      <w:tr w:rsidR="00763E4E" w:rsidRPr="0099690B" w14:paraId="29553118" w14:textId="77777777" w:rsidTr="003442C8">
        <w:tc>
          <w:tcPr>
            <w:tcW w:w="1320" w:type="dxa"/>
            <w:vAlign w:val="bottom"/>
          </w:tcPr>
          <w:p w14:paraId="3E3D7AF1"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7A2402C" w14:textId="5FDEC3F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684C2E9" w14:textId="45CDF45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E361FD7" w14:textId="1DD1746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70419C" w14:textId="46B4794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691FAF5" w14:textId="0EC6B3B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6AC96C2F" w14:textId="77777777" w:rsidTr="003442C8">
        <w:tc>
          <w:tcPr>
            <w:tcW w:w="1320" w:type="dxa"/>
            <w:vAlign w:val="bottom"/>
          </w:tcPr>
          <w:p w14:paraId="4449200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45DF911" w14:textId="4C8D11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428E32E" w14:textId="53E712C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FA04C08" w14:textId="650BA8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3918D1A" w14:textId="14348F1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1DEC8C7" w14:textId="45B24AF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2778A96B" w14:textId="77777777" w:rsidTr="003442C8">
        <w:tc>
          <w:tcPr>
            <w:tcW w:w="1320" w:type="dxa"/>
            <w:vAlign w:val="bottom"/>
          </w:tcPr>
          <w:p w14:paraId="4C48248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6AD7C8D" w14:textId="7B9C2E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488FE139" w14:textId="6E346A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2C023CB" w14:textId="7D40FA9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02A05A7" w14:textId="0C59587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727A884" w14:textId="7441D3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763E4E" w:rsidRPr="0099690B" w14:paraId="44703F50" w14:textId="77777777" w:rsidTr="003442C8">
        <w:tc>
          <w:tcPr>
            <w:tcW w:w="1320" w:type="dxa"/>
            <w:vAlign w:val="bottom"/>
          </w:tcPr>
          <w:p w14:paraId="5B08431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701AACE" w14:textId="51A7121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602938D" w14:textId="2233EB1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BE36595" w14:textId="45A2F93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BCEB69" w14:textId="3574DFC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39FCC60" w14:textId="0AD8392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6745F07C" w14:textId="77777777" w:rsidTr="003442C8">
        <w:tc>
          <w:tcPr>
            <w:tcW w:w="1320" w:type="dxa"/>
            <w:vAlign w:val="bottom"/>
          </w:tcPr>
          <w:p w14:paraId="2139C1FF"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FD4169F" w14:textId="4A7550E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674BA70" w14:textId="518FEF5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7212B04" w14:textId="496A98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E7BE124" w14:textId="4290C54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178EDC2" w14:textId="1170B65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0568C274" w14:textId="77777777" w:rsidTr="003442C8">
        <w:tc>
          <w:tcPr>
            <w:tcW w:w="1320" w:type="dxa"/>
            <w:vAlign w:val="bottom"/>
          </w:tcPr>
          <w:p w14:paraId="0127AA0E"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9B388DD" w14:textId="7C81AAA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79685D1" w14:textId="146058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49867B6" w14:textId="46E6831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5CF8136" w14:textId="7BD4B56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49CFB7D" w14:textId="0B907D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769FD080" w14:textId="77777777" w:rsidTr="003442C8">
        <w:tc>
          <w:tcPr>
            <w:tcW w:w="1320" w:type="dxa"/>
            <w:vAlign w:val="bottom"/>
          </w:tcPr>
          <w:p w14:paraId="1EF8A00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31FF5C0" w14:textId="08360B0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C238BFC" w14:textId="073F52D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BE1618" w14:textId="1900F15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9625E80" w14:textId="64E8DE6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DD02ECA" w14:textId="05E32B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B84CE33" w14:textId="77777777" w:rsidTr="003442C8">
        <w:tc>
          <w:tcPr>
            <w:tcW w:w="1320" w:type="dxa"/>
            <w:vAlign w:val="bottom"/>
          </w:tcPr>
          <w:p w14:paraId="6C0EA58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8F0FC98" w14:textId="7393F44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01710E3" w14:textId="1345BF2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FEF9AC0" w14:textId="4AE9769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61079C4" w14:textId="6494D77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11C08A8" w14:textId="5814AA6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62289A09" w14:textId="77777777" w:rsidTr="003442C8">
        <w:tc>
          <w:tcPr>
            <w:tcW w:w="1320" w:type="dxa"/>
            <w:vAlign w:val="bottom"/>
          </w:tcPr>
          <w:p w14:paraId="30E76B1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90364C9" w14:textId="0F3E245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23E454A" w14:textId="29CDBBD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9F512A8" w14:textId="49671B3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9D98AA8" w14:textId="0D1F71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9A8F76A" w14:textId="09F076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12EF7AE" w14:textId="77777777" w:rsidTr="003442C8">
        <w:tc>
          <w:tcPr>
            <w:tcW w:w="1320" w:type="dxa"/>
            <w:vAlign w:val="bottom"/>
          </w:tcPr>
          <w:p w14:paraId="4AAA474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17D39E0" w14:textId="4F2812E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C21FA00" w14:textId="14A345C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E80B19B" w14:textId="694A777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A2A8A49" w14:textId="55020E7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D07D97A" w14:textId="137BBB5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0AAA8208" w14:textId="77777777" w:rsidTr="003442C8">
        <w:tc>
          <w:tcPr>
            <w:tcW w:w="1320" w:type="dxa"/>
            <w:vAlign w:val="bottom"/>
          </w:tcPr>
          <w:p w14:paraId="31E0D0A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B1C661" w14:textId="67B38F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71428B0" w14:textId="384F90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B69E3A5" w14:textId="7EBEE09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84F0697" w14:textId="6E9DCF3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ABC7392" w14:textId="5258890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67A09DC8" w14:textId="77777777" w:rsidTr="003442C8">
        <w:tc>
          <w:tcPr>
            <w:tcW w:w="1320" w:type="dxa"/>
            <w:vAlign w:val="bottom"/>
          </w:tcPr>
          <w:p w14:paraId="4A4B262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0037751" w14:textId="49C9D56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0052D66" w14:textId="3266005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1AB8D21" w14:textId="55AAD62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D51F41E" w14:textId="3155C9D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C0F0786" w14:textId="57F553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571E2F87" w14:textId="77777777" w:rsidTr="003442C8">
        <w:tc>
          <w:tcPr>
            <w:tcW w:w="1320" w:type="dxa"/>
            <w:vAlign w:val="bottom"/>
          </w:tcPr>
          <w:p w14:paraId="17D1F67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CE93A40" w14:textId="136D9A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A6C8F3A" w14:textId="028190F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1BF8627" w14:textId="4500131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B8A5717" w14:textId="3D95797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53BEDCA" w14:textId="586AF3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0D2A0601" w14:textId="77777777" w:rsidTr="003442C8">
        <w:tc>
          <w:tcPr>
            <w:tcW w:w="1320" w:type="dxa"/>
            <w:vAlign w:val="bottom"/>
          </w:tcPr>
          <w:p w14:paraId="3C12436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3AFCB50" w14:textId="651C79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A178532" w14:textId="4454EF1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35D8D6D" w14:textId="23DBAB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7078CA1" w14:textId="35D1792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7AAC3E6" w14:textId="14B290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3B419CFD" w14:textId="77777777" w:rsidTr="003442C8">
        <w:tc>
          <w:tcPr>
            <w:tcW w:w="1320" w:type="dxa"/>
            <w:vAlign w:val="bottom"/>
          </w:tcPr>
          <w:p w14:paraId="203517B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FDBF95D" w14:textId="20F628B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4FA2081" w14:textId="7B78704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ABDC5CA" w14:textId="0388C45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D599074" w14:textId="6F9106D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0078338" w14:textId="285D19F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36671FE8" w14:textId="77777777" w:rsidTr="003442C8">
        <w:tc>
          <w:tcPr>
            <w:tcW w:w="1320" w:type="dxa"/>
            <w:vAlign w:val="bottom"/>
          </w:tcPr>
          <w:p w14:paraId="5F305EBE"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DAF756A" w14:textId="2074DAB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F384DE8" w14:textId="57AAAC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E11946D" w14:textId="6FA8CE7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77D697" w14:textId="0D42A5C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7703326" w14:textId="17AC55D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447C2F55" w14:textId="77777777" w:rsidTr="003442C8">
        <w:tc>
          <w:tcPr>
            <w:tcW w:w="1320" w:type="dxa"/>
            <w:vAlign w:val="bottom"/>
          </w:tcPr>
          <w:p w14:paraId="2D3FDEB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6503813" w14:textId="496D35E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E83F4B6" w14:textId="665CC1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74FD2B8" w14:textId="2848A99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C53A634" w14:textId="747D1A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01BC5B4" w14:textId="17C2A96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3DAABCF1" w14:textId="77777777" w:rsidTr="003442C8">
        <w:tc>
          <w:tcPr>
            <w:tcW w:w="1320" w:type="dxa"/>
            <w:vAlign w:val="bottom"/>
          </w:tcPr>
          <w:p w14:paraId="6B309869"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253D5C7" w14:textId="27B32E3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53D00D9" w14:textId="476F17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056383C" w14:textId="6500435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B8207F" w14:textId="5B470E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0C3AC04" w14:textId="3BDA600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482DC6F9" w14:textId="77777777" w:rsidTr="003442C8">
        <w:tc>
          <w:tcPr>
            <w:tcW w:w="1320" w:type="dxa"/>
            <w:vAlign w:val="bottom"/>
          </w:tcPr>
          <w:p w14:paraId="5A1F38D3"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AD3D73B" w14:textId="78B866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BF4F7CF" w14:textId="0B24D33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FD37FF6" w14:textId="486177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E0F050" w14:textId="390A4B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36FEEED" w14:textId="39DB160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1884A445" w14:textId="77777777" w:rsidTr="003442C8">
        <w:tc>
          <w:tcPr>
            <w:tcW w:w="1320" w:type="dxa"/>
            <w:vAlign w:val="bottom"/>
          </w:tcPr>
          <w:p w14:paraId="1F37263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1C2953B" w14:textId="167CEA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0E3AC36" w14:textId="67AA425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9525ACC" w14:textId="26730C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7723360" w14:textId="789A380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329E00A" w14:textId="0769542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53E71F6" w14:textId="77777777" w:rsidTr="003442C8">
        <w:tc>
          <w:tcPr>
            <w:tcW w:w="1320" w:type="dxa"/>
            <w:vAlign w:val="bottom"/>
          </w:tcPr>
          <w:p w14:paraId="339EAD3B"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96872D1" w14:textId="6057EC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709B994" w14:textId="178F3EB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B21540E" w14:textId="4BB9970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8A28F80" w14:textId="7B0C591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F68096E" w14:textId="75C9DC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763E4E" w:rsidRPr="0099690B" w14:paraId="08001A8F" w14:textId="77777777" w:rsidTr="003442C8">
        <w:tc>
          <w:tcPr>
            <w:tcW w:w="1320" w:type="dxa"/>
            <w:vAlign w:val="bottom"/>
          </w:tcPr>
          <w:p w14:paraId="77A6E2A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851027E" w14:textId="505D7E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6D98B0B" w14:textId="0A44471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2B7F4B8" w14:textId="6721D5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6341ADF" w14:textId="3FB613D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7F7C9A8" w14:textId="6258D5F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241B5CB4" w14:textId="77777777" w:rsidTr="003442C8">
        <w:tc>
          <w:tcPr>
            <w:tcW w:w="1320" w:type="dxa"/>
            <w:vAlign w:val="bottom"/>
          </w:tcPr>
          <w:p w14:paraId="0707A25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AEB9489" w14:textId="36517E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AAE16B3" w14:textId="3A9830C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3A99D15" w14:textId="6F18AB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CFBF01D" w14:textId="66AF2E7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8377F4D" w14:textId="73F0EE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3E62CDB0" w14:textId="77777777" w:rsidTr="003442C8">
        <w:tc>
          <w:tcPr>
            <w:tcW w:w="1320" w:type="dxa"/>
            <w:vAlign w:val="bottom"/>
          </w:tcPr>
          <w:p w14:paraId="48C033E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0947FA3" w14:textId="05A82FF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BF14BB6" w14:textId="0B39177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2F24122" w14:textId="322E2B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2B9A227" w14:textId="101B425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68E5BC1" w14:textId="4FD95EC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3555B2AB" w14:textId="77777777" w:rsidTr="003442C8">
        <w:tc>
          <w:tcPr>
            <w:tcW w:w="1320" w:type="dxa"/>
            <w:vAlign w:val="bottom"/>
          </w:tcPr>
          <w:p w14:paraId="6F79A9DC"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9763D5B" w14:textId="7E16A5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81C9D35" w14:textId="50BCFE6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CC7C93B" w14:textId="3AF694B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77FA124" w14:textId="12C0934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655D192" w14:textId="0DE862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5B16A6CA" w14:textId="77777777" w:rsidTr="003442C8">
        <w:tc>
          <w:tcPr>
            <w:tcW w:w="1320" w:type="dxa"/>
            <w:vAlign w:val="bottom"/>
          </w:tcPr>
          <w:p w14:paraId="33B421C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08109CB" w14:textId="3BD9A6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1616832" w14:textId="6BF729B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0E70986" w14:textId="2181FB0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A653ED6" w14:textId="193C0EE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9285376" w14:textId="19C6BFC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4988609B" w14:textId="77777777" w:rsidTr="003442C8">
        <w:tc>
          <w:tcPr>
            <w:tcW w:w="1320" w:type="dxa"/>
            <w:vAlign w:val="bottom"/>
          </w:tcPr>
          <w:p w14:paraId="0F0973D2"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8ACE9FF" w14:textId="21B437F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C99CA02" w14:textId="6EA3F0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2E777A2" w14:textId="19221D3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4E55194" w14:textId="0AA9105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C77586F" w14:textId="0CF5C44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45FF5DEC" w14:textId="77777777" w:rsidTr="003442C8">
        <w:tc>
          <w:tcPr>
            <w:tcW w:w="1320" w:type="dxa"/>
            <w:vAlign w:val="bottom"/>
          </w:tcPr>
          <w:p w14:paraId="0FEF02B0"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F46CE63" w14:textId="5A81C64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A688B80" w14:textId="60B39FA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7BC77AE" w14:textId="4686EA9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448214E" w14:textId="6522C6F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E32980A" w14:textId="315893E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1E3C8C0B" w14:textId="77777777" w:rsidTr="003442C8">
        <w:tc>
          <w:tcPr>
            <w:tcW w:w="1320" w:type="dxa"/>
            <w:vAlign w:val="bottom"/>
          </w:tcPr>
          <w:p w14:paraId="70C2F99A"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2EE851B" w14:textId="619309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3750F8A" w14:textId="43652E3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CE1D37E" w14:textId="622DB8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7B2F49" w14:textId="0B4B464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6D1EB4B" w14:textId="3D22E2F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7A93E1F4" w14:textId="77777777" w:rsidTr="003442C8">
        <w:tc>
          <w:tcPr>
            <w:tcW w:w="1320" w:type="dxa"/>
            <w:vAlign w:val="bottom"/>
          </w:tcPr>
          <w:p w14:paraId="13D535C6"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57CB41C" w14:textId="6A61600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C168571" w14:textId="7B35955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0A0FDA" w14:textId="309267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80EE2D4" w14:textId="45E76BC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6E20C78A" w14:textId="3B6E176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4B656E83" w14:textId="77777777" w:rsidTr="003442C8">
        <w:tc>
          <w:tcPr>
            <w:tcW w:w="1320" w:type="dxa"/>
            <w:vAlign w:val="bottom"/>
          </w:tcPr>
          <w:p w14:paraId="16505257" w14:textId="77777777" w:rsidR="00763E4E" w:rsidRPr="0099690B" w:rsidRDefault="00763E4E"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273A175" w14:textId="5A6BE0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905D4C7" w14:textId="3B85F2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FC0B6DF" w14:textId="629ED4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F348E63" w14:textId="14D0E68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E472BBB" w14:textId="7B95D2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DE65B4" w:rsidRPr="0099690B" w14:paraId="43450622" w14:textId="77777777" w:rsidTr="008F70F9">
        <w:tc>
          <w:tcPr>
            <w:tcW w:w="1320" w:type="dxa"/>
            <w:vAlign w:val="bottom"/>
          </w:tcPr>
          <w:p w14:paraId="6519C466" w14:textId="77777777" w:rsidR="00DE65B4" w:rsidRPr="0099690B" w:rsidRDefault="00DE65B4" w:rsidP="00BB63BC">
            <w:pPr>
              <w:pStyle w:val="ListParagraph"/>
              <w:widowControl w:val="0"/>
              <w:numPr>
                <w:ilvl w:val="0"/>
                <w:numId w:val="94"/>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tcPr>
          <w:p w14:paraId="2890729E" w14:textId="5747D049"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1" w:type="dxa"/>
          </w:tcPr>
          <w:p w14:paraId="4889F103" w14:textId="790E6140"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6EEFE338" w14:textId="37B5C132"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03ECC11A" w14:textId="52C17933"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5</w:t>
            </w:r>
          </w:p>
        </w:tc>
        <w:tc>
          <w:tcPr>
            <w:tcW w:w="1322" w:type="dxa"/>
          </w:tcPr>
          <w:p w14:paraId="2CB8A956" w14:textId="635371CB"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17</w:t>
            </w:r>
          </w:p>
        </w:tc>
      </w:tr>
    </w:tbl>
    <w:p w14:paraId="53727804"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7E0F07B5"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375F15E0" w14:textId="77777777" w:rsidR="00DE65B4" w:rsidRPr="0099690B" w:rsidRDefault="00DE65B4"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p>
    <w:p w14:paraId="3F09E34C" w14:textId="2CD07FCC" w:rsidR="00763E4E" w:rsidRPr="0099690B" w:rsidRDefault="00763E4E" w:rsidP="00763E4E">
      <w:pPr>
        <w:widowControl w:val="0"/>
        <w:tabs>
          <w:tab w:val="left" w:pos="426"/>
        </w:tabs>
        <w:autoSpaceDE w:val="0"/>
        <w:autoSpaceDN w:val="0"/>
        <w:adjustRightInd w:val="0"/>
        <w:spacing w:line="240" w:lineRule="auto"/>
        <w:jc w:val="both"/>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14</w:t>
      </w:r>
    </w:p>
    <w:p w14:paraId="7961ACE1" w14:textId="2A5CEF40" w:rsidR="00763E4E" w:rsidRPr="0099690B" w:rsidRDefault="00763E4E" w:rsidP="00763E4E">
      <w:pPr>
        <w:widowControl w:val="0"/>
        <w:tabs>
          <w:tab w:val="left" w:pos="426"/>
        </w:tabs>
        <w:autoSpaceDE w:val="0"/>
        <w:autoSpaceDN w:val="0"/>
        <w:adjustRightInd w:val="0"/>
        <w:spacing w:line="240" w:lineRule="auto"/>
        <w:jc w:val="center"/>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Tabulasi Data Kuesioner Diolah: Kepatuhan Wajib Pajak (Y) :</w:t>
      </w:r>
    </w:p>
    <w:tbl>
      <w:tblPr>
        <w:tblStyle w:val="TableGrid"/>
        <w:tblW w:w="0" w:type="auto"/>
        <w:tblLook w:val="04A0" w:firstRow="1" w:lastRow="0" w:firstColumn="1" w:lastColumn="0" w:noHBand="0" w:noVBand="1"/>
      </w:tblPr>
      <w:tblGrid>
        <w:gridCol w:w="1320"/>
        <w:gridCol w:w="1320"/>
        <w:gridCol w:w="1321"/>
        <w:gridCol w:w="1322"/>
        <w:gridCol w:w="1322"/>
        <w:gridCol w:w="1322"/>
      </w:tblGrid>
      <w:tr w:rsidR="00763E4E" w:rsidRPr="0099690B" w14:paraId="3B785B57" w14:textId="77777777" w:rsidTr="00DE65B4">
        <w:trPr>
          <w:trHeight w:val="227"/>
        </w:trPr>
        <w:tc>
          <w:tcPr>
            <w:tcW w:w="1320" w:type="dxa"/>
            <w:vMerge w:val="restart"/>
            <w:vAlign w:val="center"/>
          </w:tcPr>
          <w:p w14:paraId="5EC7AA26"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 resp.</w:t>
            </w:r>
          </w:p>
        </w:tc>
        <w:tc>
          <w:tcPr>
            <w:tcW w:w="5285" w:type="dxa"/>
            <w:gridSpan w:val="4"/>
          </w:tcPr>
          <w:p w14:paraId="2CD76193"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nomor butir pernyataan</w:t>
            </w:r>
          </w:p>
        </w:tc>
        <w:tc>
          <w:tcPr>
            <w:tcW w:w="1322" w:type="dxa"/>
            <w:vMerge w:val="restart"/>
            <w:vAlign w:val="center"/>
          </w:tcPr>
          <w:p w14:paraId="5DC72236"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Total</w:t>
            </w:r>
          </w:p>
        </w:tc>
      </w:tr>
      <w:tr w:rsidR="00763E4E" w:rsidRPr="0099690B" w14:paraId="7A92ACB3" w14:textId="77777777" w:rsidTr="00DE65B4">
        <w:trPr>
          <w:trHeight w:val="227"/>
        </w:trPr>
        <w:tc>
          <w:tcPr>
            <w:tcW w:w="1320" w:type="dxa"/>
            <w:vMerge/>
          </w:tcPr>
          <w:p w14:paraId="1354FDC3"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c>
          <w:tcPr>
            <w:tcW w:w="1320" w:type="dxa"/>
          </w:tcPr>
          <w:p w14:paraId="3E97DD8F" w14:textId="747764BA"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Y1.1</w:t>
            </w:r>
          </w:p>
        </w:tc>
        <w:tc>
          <w:tcPr>
            <w:tcW w:w="1321" w:type="dxa"/>
          </w:tcPr>
          <w:p w14:paraId="631B87DF" w14:textId="205DEEA9"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Y1.2</w:t>
            </w:r>
          </w:p>
        </w:tc>
        <w:tc>
          <w:tcPr>
            <w:tcW w:w="1322" w:type="dxa"/>
          </w:tcPr>
          <w:p w14:paraId="32385672" w14:textId="07C5DC85"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Y1.3</w:t>
            </w:r>
          </w:p>
        </w:tc>
        <w:tc>
          <w:tcPr>
            <w:tcW w:w="1322" w:type="dxa"/>
          </w:tcPr>
          <w:p w14:paraId="3659247D" w14:textId="1EBDA2D1"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b/>
                <w:bCs/>
                <w:sz w:val="19"/>
                <w:szCs w:val="19"/>
                <w:lang w:val="id-ID"/>
              </w:rPr>
              <w:t>Y1.4</w:t>
            </w:r>
          </w:p>
        </w:tc>
        <w:tc>
          <w:tcPr>
            <w:tcW w:w="1322" w:type="dxa"/>
            <w:vMerge/>
          </w:tcPr>
          <w:p w14:paraId="14D9976B" w14:textId="77777777" w:rsidR="00763E4E" w:rsidRPr="0099690B" w:rsidRDefault="00763E4E" w:rsidP="003442C8">
            <w:pPr>
              <w:widowControl w:val="0"/>
              <w:tabs>
                <w:tab w:val="left" w:pos="426"/>
              </w:tabs>
              <w:autoSpaceDE w:val="0"/>
              <w:autoSpaceDN w:val="0"/>
              <w:adjustRightInd w:val="0"/>
              <w:jc w:val="center"/>
              <w:rPr>
                <w:rFonts w:ascii="Times New Roman" w:hAnsi="Times New Roman" w:cs="Times New Roman"/>
                <w:b/>
                <w:bCs/>
                <w:sz w:val="19"/>
                <w:szCs w:val="19"/>
                <w:lang w:val="id-ID"/>
              </w:rPr>
            </w:pPr>
          </w:p>
        </w:tc>
      </w:tr>
      <w:tr w:rsidR="00763E4E" w:rsidRPr="0099690B" w14:paraId="6B04D4B2" w14:textId="77777777" w:rsidTr="00DE65B4">
        <w:trPr>
          <w:trHeight w:val="227"/>
        </w:trPr>
        <w:tc>
          <w:tcPr>
            <w:tcW w:w="1320" w:type="dxa"/>
            <w:vAlign w:val="bottom"/>
          </w:tcPr>
          <w:p w14:paraId="67F83E25"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974F9AB" w14:textId="4F50E1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79AE1FF" w14:textId="6D78EE2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BDCDB69" w14:textId="2F473E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2DA3AF1" w14:textId="1672BA5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5913E353" w14:textId="0952215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D1C8A30" w14:textId="77777777" w:rsidTr="00DE65B4">
        <w:trPr>
          <w:trHeight w:val="227"/>
        </w:trPr>
        <w:tc>
          <w:tcPr>
            <w:tcW w:w="1320" w:type="dxa"/>
            <w:vAlign w:val="bottom"/>
          </w:tcPr>
          <w:p w14:paraId="33609FE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CE463A0" w14:textId="4051BDA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0CEB5C3" w14:textId="0CFFC4B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51FBC01" w14:textId="1F82236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D7C34BF" w14:textId="778A6B7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bottom"/>
          </w:tcPr>
          <w:p w14:paraId="21008C8C" w14:textId="58CFC52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36D8B69D" w14:textId="77777777" w:rsidTr="00DE65B4">
        <w:trPr>
          <w:trHeight w:val="227"/>
        </w:trPr>
        <w:tc>
          <w:tcPr>
            <w:tcW w:w="1320" w:type="dxa"/>
            <w:vAlign w:val="bottom"/>
          </w:tcPr>
          <w:p w14:paraId="3AEE172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AFBD49D" w14:textId="2D21BC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0A187EE1" w14:textId="64A8F3C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68C82A2B" w14:textId="7B462FB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6206A8CF" w14:textId="0F9021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3486EA56" w14:textId="322BDEB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13</w:t>
            </w:r>
          </w:p>
        </w:tc>
      </w:tr>
      <w:tr w:rsidR="00763E4E" w:rsidRPr="0099690B" w14:paraId="024400D2" w14:textId="77777777" w:rsidTr="00DE65B4">
        <w:trPr>
          <w:trHeight w:val="227"/>
        </w:trPr>
        <w:tc>
          <w:tcPr>
            <w:tcW w:w="1320" w:type="dxa"/>
            <w:vAlign w:val="bottom"/>
          </w:tcPr>
          <w:p w14:paraId="32E288E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7AB57B8" w14:textId="523B2D4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350F819" w14:textId="420D807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44AB126" w14:textId="6FC5DD2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07ABF05" w14:textId="6F0F815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4FFEEFD8" w14:textId="28A7978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6AC6E33F" w14:textId="77777777" w:rsidTr="00DE65B4">
        <w:trPr>
          <w:trHeight w:val="227"/>
        </w:trPr>
        <w:tc>
          <w:tcPr>
            <w:tcW w:w="1320" w:type="dxa"/>
            <w:vAlign w:val="bottom"/>
          </w:tcPr>
          <w:p w14:paraId="05E0397B"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609D837" w14:textId="4B5353B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2B866C0" w14:textId="645C386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74AA7D9" w14:textId="32FB2B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46160972" w14:textId="178DC4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bottom"/>
          </w:tcPr>
          <w:p w14:paraId="56753D8B" w14:textId="498E29D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5779C261" w14:textId="77777777" w:rsidTr="00DE65B4">
        <w:trPr>
          <w:trHeight w:val="227"/>
        </w:trPr>
        <w:tc>
          <w:tcPr>
            <w:tcW w:w="1320" w:type="dxa"/>
            <w:vAlign w:val="bottom"/>
          </w:tcPr>
          <w:p w14:paraId="6B08DB5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DD3E216" w14:textId="53AEEA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4955077" w14:textId="182E50E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F3CC356" w14:textId="64C3EC0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91EBFD7" w14:textId="6FB6F7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0BB26FDA" w14:textId="6338616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35F72A05" w14:textId="77777777" w:rsidTr="00DE65B4">
        <w:trPr>
          <w:trHeight w:val="227"/>
        </w:trPr>
        <w:tc>
          <w:tcPr>
            <w:tcW w:w="1320" w:type="dxa"/>
            <w:vAlign w:val="bottom"/>
          </w:tcPr>
          <w:p w14:paraId="7522E85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737468A" w14:textId="3E28CE5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E99F12C" w14:textId="1067D12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2C62B67" w14:textId="578E182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77C0987" w14:textId="4ED2F5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2C86444E" w14:textId="1326B09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5BFC4990" w14:textId="77777777" w:rsidTr="00DE65B4">
        <w:trPr>
          <w:trHeight w:val="227"/>
        </w:trPr>
        <w:tc>
          <w:tcPr>
            <w:tcW w:w="1320" w:type="dxa"/>
            <w:vAlign w:val="bottom"/>
          </w:tcPr>
          <w:p w14:paraId="6613D8C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271529F" w14:textId="2229BAD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07B53EF" w14:textId="1DB9278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64FDE2D" w14:textId="662EDFF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10B42FC" w14:textId="25FD62C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281580D6" w14:textId="495C602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0A8B1589" w14:textId="77777777" w:rsidTr="00DE65B4">
        <w:trPr>
          <w:trHeight w:val="227"/>
        </w:trPr>
        <w:tc>
          <w:tcPr>
            <w:tcW w:w="1320" w:type="dxa"/>
            <w:vAlign w:val="bottom"/>
          </w:tcPr>
          <w:p w14:paraId="789F0B0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876779E" w14:textId="03D5F70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3D78FE3" w14:textId="513356A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FB7C6BD" w14:textId="7E9AF94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850213F" w14:textId="284E0B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05182689" w14:textId="7DC67EA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6BBD27F6" w14:textId="77777777" w:rsidTr="00DE65B4">
        <w:trPr>
          <w:trHeight w:val="227"/>
        </w:trPr>
        <w:tc>
          <w:tcPr>
            <w:tcW w:w="1320" w:type="dxa"/>
            <w:vAlign w:val="bottom"/>
          </w:tcPr>
          <w:p w14:paraId="14C5F25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8EF2869" w14:textId="09FB510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9EE0315" w14:textId="50D8B7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center"/>
          </w:tcPr>
          <w:p w14:paraId="1AF92CA6" w14:textId="3AD5364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432A4FC" w14:textId="421C4F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w:t>
            </w:r>
          </w:p>
        </w:tc>
        <w:tc>
          <w:tcPr>
            <w:tcW w:w="1322" w:type="dxa"/>
            <w:vAlign w:val="bottom"/>
          </w:tcPr>
          <w:p w14:paraId="05F038BC" w14:textId="78590BA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763E4E" w:rsidRPr="0099690B" w14:paraId="182696C8" w14:textId="77777777" w:rsidTr="00DE65B4">
        <w:trPr>
          <w:trHeight w:val="227"/>
        </w:trPr>
        <w:tc>
          <w:tcPr>
            <w:tcW w:w="1320" w:type="dxa"/>
            <w:vAlign w:val="bottom"/>
          </w:tcPr>
          <w:p w14:paraId="52B2F3E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6433E7B" w14:textId="2E69AC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CC0C78E" w14:textId="6FFCF19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AB46862" w14:textId="34A7751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6152A42" w14:textId="34C6EFA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4502D15C" w14:textId="0E7504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1A727437" w14:textId="77777777" w:rsidTr="00DE65B4">
        <w:trPr>
          <w:trHeight w:val="227"/>
        </w:trPr>
        <w:tc>
          <w:tcPr>
            <w:tcW w:w="1320" w:type="dxa"/>
            <w:vAlign w:val="bottom"/>
          </w:tcPr>
          <w:p w14:paraId="1B7340C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F8844F8" w14:textId="558F450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19CAA68D" w14:textId="4CD1175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E643B81" w14:textId="10383E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64B73E5" w14:textId="4B903C2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07A9DC3B" w14:textId="516C23B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763E4E" w:rsidRPr="0099690B" w14:paraId="0F518FC1" w14:textId="77777777" w:rsidTr="00DE65B4">
        <w:trPr>
          <w:trHeight w:val="227"/>
        </w:trPr>
        <w:tc>
          <w:tcPr>
            <w:tcW w:w="1320" w:type="dxa"/>
            <w:vAlign w:val="bottom"/>
          </w:tcPr>
          <w:p w14:paraId="33E11EF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E6E0AC0" w14:textId="7239A6C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E9F4EDA" w14:textId="53E962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0A0D8A4" w14:textId="586DCED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5A3BE15" w14:textId="46AE9A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65BFEF70" w14:textId="6ED73B6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763E4E" w:rsidRPr="0099690B" w14:paraId="2F184F76" w14:textId="77777777" w:rsidTr="00DE65B4">
        <w:trPr>
          <w:trHeight w:val="227"/>
        </w:trPr>
        <w:tc>
          <w:tcPr>
            <w:tcW w:w="1320" w:type="dxa"/>
            <w:vAlign w:val="bottom"/>
          </w:tcPr>
          <w:p w14:paraId="4704A07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78C449B" w14:textId="77B1360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7B30A634" w14:textId="303B01D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4650610" w14:textId="4968D56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A66051" w14:textId="09B51C1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43C9C85C" w14:textId="1AD53AE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17F84A04" w14:textId="77777777" w:rsidTr="00DE65B4">
        <w:trPr>
          <w:trHeight w:val="227"/>
        </w:trPr>
        <w:tc>
          <w:tcPr>
            <w:tcW w:w="1320" w:type="dxa"/>
            <w:vAlign w:val="bottom"/>
          </w:tcPr>
          <w:p w14:paraId="52AD2AC6"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84EBDA7" w14:textId="33BA0D3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5FCE93B2" w14:textId="4A80802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3050050" w14:textId="6FF7DEE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41E9BF13" w14:textId="3EFDE2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bottom"/>
          </w:tcPr>
          <w:p w14:paraId="3F5416B7" w14:textId="2C07BE4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12</w:t>
            </w:r>
          </w:p>
        </w:tc>
      </w:tr>
      <w:tr w:rsidR="00763E4E" w:rsidRPr="0099690B" w14:paraId="02102C09" w14:textId="77777777" w:rsidTr="00DE65B4">
        <w:trPr>
          <w:trHeight w:val="227"/>
        </w:trPr>
        <w:tc>
          <w:tcPr>
            <w:tcW w:w="1320" w:type="dxa"/>
            <w:vAlign w:val="bottom"/>
          </w:tcPr>
          <w:p w14:paraId="2B3C45A2"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2482AF2" w14:textId="6BBABA9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5A4709C" w14:textId="20B0E1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08103AF" w14:textId="39AFB86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07749CF" w14:textId="035C4D6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1B576025" w14:textId="32D1D50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59E6B782" w14:textId="77777777" w:rsidTr="00DE65B4">
        <w:trPr>
          <w:trHeight w:val="227"/>
        </w:trPr>
        <w:tc>
          <w:tcPr>
            <w:tcW w:w="1320" w:type="dxa"/>
            <w:vAlign w:val="bottom"/>
          </w:tcPr>
          <w:p w14:paraId="4175F86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5C7B541" w14:textId="375F398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98158AE" w14:textId="3BE1898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233CB6D" w14:textId="37C489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80FE1A1" w14:textId="2E6CDB5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644F8679" w14:textId="1D25D12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16FADA65" w14:textId="77777777" w:rsidTr="00DE65B4">
        <w:trPr>
          <w:trHeight w:val="227"/>
        </w:trPr>
        <w:tc>
          <w:tcPr>
            <w:tcW w:w="1320" w:type="dxa"/>
            <w:vAlign w:val="bottom"/>
          </w:tcPr>
          <w:p w14:paraId="031AD11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6D52C0A" w14:textId="58D09D7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2B0741B2" w14:textId="6EAB371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50700DC6" w14:textId="1EFAE29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75CD4309" w14:textId="6527606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5E91B5DD" w14:textId="3BA8E61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691B70A6" w14:textId="77777777" w:rsidTr="00DE65B4">
        <w:trPr>
          <w:trHeight w:val="227"/>
        </w:trPr>
        <w:tc>
          <w:tcPr>
            <w:tcW w:w="1320" w:type="dxa"/>
            <w:vAlign w:val="bottom"/>
          </w:tcPr>
          <w:p w14:paraId="309918E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C5C2E73" w14:textId="2869416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76EF340" w14:textId="04196FD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676D9A7" w14:textId="0FBE9A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888E22A" w14:textId="768CEAD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465940E5" w14:textId="5937D9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3C1B6680" w14:textId="77777777" w:rsidTr="00DE65B4">
        <w:trPr>
          <w:trHeight w:val="227"/>
        </w:trPr>
        <w:tc>
          <w:tcPr>
            <w:tcW w:w="1320" w:type="dxa"/>
            <w:vAlign w:val="bottom"/>
          </w:tcPr>
          <w:p w14:paraId="5CBD79E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BF983F4" w14:textId="4378940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5E4811F6" w14:textId="518B3FA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0DE600FB" w14:textId="78AD31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4BC06544" w14:textId="23A3F27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bottom"/>
          </w:tcPr>
          <w:p w14:paraId="2EF9B181" w14:textId="1B3B03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13</w:t>
            </w:r>
          </w:p>
        </w:tc>
      </w:tr>
      <w:tr w:rsidR="00763E4E" w:rsidRPr="0099690B" w14:paraId="6B8DE441" w14:textId="77777777" w:rsidTr="00DE65B4">
        <w:trPr>
          <w:trHeight w:val="227"/>
        </w:trPr>
        <w:tc>
          <w:tcPr>
            <w:tcW w:w="1320" w:type="dxa"/>
            <w:vAlign w:val="bottom"/>
          </w:tcPr>
          <w:p w14:paraId="0237FEA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9318225" w14:textId="224F4D1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3B5A9CBC" w14:textId="58FA58D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E3BBA3B" w14:textId="052F9CF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4642C6B" w14:textId="07973B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4208ED8C" w14:textId="572BBB9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18</w:t>
            </w:r>
          </w:p>
        </w:tc>
      </w:tr>
      <w:tr w:rsidR="00763E4E" w:rsidRPr="0099690B" w14:paraId="0D7109EE" w14:textId="77777777" w:rsidTr="00DE65B4">
        <w:trPr>
          <w:trHeight w:val="227"/>
        </w:trPr>
        <w:tc>
          <w:tcPr>
            <w:tcW w:w="1320" w:type="dxa"/>
            <w:vAlign w:val="bottom"/>
          </w:tcPr>
          <w:p w14:paraId="3D7A8DF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1A63732" w14:textId="24E35BA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0A03E8D" w14:textId="4681C8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1E8C6258" w14:textId="4EDC16F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AA58983" w14:textId="4CE9E3E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0B9926C5" w14:textId="71EAF5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12B3B18F" w14:textId="77777777" w:rsidTr="00DE65B4">
        <w:trPr>
          <w:trHeight w:val="227"/>
        </w:trPr>
        <w:tc>
          <w:tcPr>
            <w:tcW w:w="1320" w:type="dxa"/>
            <w:vAlign w:val="bottom"/>
          </w:tcPr>
          <w:p w14:paraId="4496ADB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392204D" w14:textId="4AA50A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7EE0695" w14:textId="7FFA785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17F6F74" w14:textId="2D0F452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0E36938" w14:textId="4840588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7F484609" w14:textId="65A7D8A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3345FD80" w14:textId="77777777" w:rsidTr="00DE65B4">
        <w:trPr>
          <w:trHeight w:val="227"/>
        </w:trPr>
        <w:tc>
          <w:tcPr>
            <w:tcW w:w="1320" w:type="dxa"/>
            <w:vAlign w:val="bottom"/>
          </w:tcPr>
          <w:p w14:paraId="12AF7492"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017D2AA" w14:textId="0C85940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5CF9A47D" w14:textId="6CD65D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70283C6E" w14:textId="2FF8C38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2A32CD0" w14:textId="3AB6018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bottom"/>
          </w:tcPr>
          <w:p w14:paraId="58FB1448" w14:textId="3681442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1E59A321" w14:textId="77777777" w:rsidTr="00DE65B4">
        <w:trPr>
          <w:trHeight w:val="227"/>
        </w:trPr>
        <w:tc>
          <w:tcPr>
            <w:tcW w:w="1320" w:type="dxa"/>
            <w:vAlign w:val="bottom"/>
          </w:tcPr>
          <w:p w14:paraId="1F1AEE32"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730ADB5" w14:textId="517D133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184E5C6" w14:textId="0D560B3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26FC1C8" w14:textId="2582C8D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446A023A" w14:textId="5CD0624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31E44C8E" w14:textId="38AA83D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5704F113" w14:textId="77777777" w:rsidTr="00DE65B4">
        <w:trPr>
          <w:trHeight w:val="227"/>
        </w:trPr>
        <w:tc>
          <w:tcPr>
            <w:tcW w:w="1320" w:type="dxa"/>
            <w:vAlign w:val="bottom"/>
          </w:tcPr>
          <w:p w14:paraId="6FD3DDA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2DEB90D6" w14:textId="592F9F7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1201FB5" w14:textId="64A82DD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86D44EA" w14:textId="091F8EC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2F97689" w14:textId="3F1463A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17454216" w14:textId="2A7D7D5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A1CBC1A" w14:textId="77777777" w:rsidTr="00DE65B4">
        <w:trPr>
          <w:trHeight w:val="227"/>
        </w:trPr>
        <w:tc>
          <w:tcPr>
            <w:tcW w:w="1320" w:type="dxa"/>
            <w:vAlign w:val="bottom"/>
          </w:tcPr>
          <w:p w14:paraId="73A150B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EA3B057" w14:textId="7A6FDBC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38B0C44F" w14:textId="6DD554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067E835" w14:textId="120CB16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5D442D77" w14:textId="2DB230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1B9123F2" w14:textId="70AD91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099C44BE" w14:textId="77777777" w:rsidTr="00DE65B4">
        <w:trPr>
          <w:trHeight w:val="227"/>
        </w:trPr>
        <w:tc>
          <w:tcPr>
            <w:tcW w:w="1320" w:type="dxa"/>
            <w:vAlign w:val="bottom"/>
          </w:tcPr>
          <w:p w14:paraId="2B690C56"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780AFF61" w14:textId="202DECC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8F418A9" w14:textId="0A5700B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762DEF1" w14:textId="4557BB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170F8B56" w14:textId="7369FB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4A61162B" w14:textId="71755C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19</w:t>
            </w:r>
          </w:p>
        </w:tc>
      </w:tr>
      <w:tr w:rsidR="00763E4E" w:rsidRPr="0099690B" w14:paraId="06920FEF" w14:textId="77777777" w:rsidTr="00DE65B4">
        <w:trPr>
          <w:trHeight w:val="227"/>
        </w:trPr>
        <w:tc>
          <w:tcPr>
            <w:tcW w:w="1320" w:type="dxa"/>
            <w:vAlign w:val="bottom"/>
          </w:tcPr>
          <w:p w14:paraId="4B05EDB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3D7C4969" w14:textId="320505C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4191E21" w14:textId="2C062E8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2A5C1CA" w14:textId="3BAB72B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C082825" w14:textId="18A43F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7FF8CB09" w14:textId="202F712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25162520" w14:textId="77777777" w:rsidTr="00DE65B4">
        <w:trPr>
          <w:trHeight w:val="227"/>
        </w:trPr>
        <w:tc>
          <w:tcPr>
            <w:tcW w:w="1320" w:type="dxa"/>
            <w:vAlign w:val="bottom"/>
          </w:tcPr>
          <w:p w14:paraId="2C79FA7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E89D136" w14:textId="3623419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682BF0BD" w14:textId="5F5CD09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8BF609E" w14:textId="502330F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0EA850F" w14:textId="250E42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1FFF6D70" w14:textId="1184B6D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7855A057" w14:textId="77777777" w:rsidTr="00DE65B4">
        <w:trPr>
          <w:trHeight w:val="227"/>
        </w:trPr>
        <w:tc>
          <w:tcPr>
            <w:tcW w:w="1320" w:type="dxa"/>
            <w:vAlign w:val="bottom"/>
          </w:tcPr>
          <w:p w14:paraId="5D9B0262"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EB74790" w14:textId="52D51EE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7841309B" w14:textId="6085E48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7F2AD94" w14:textId="3B889F4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33FA0FF6" w14:textId="0296F43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1B431A53" w14:textId="6C69DBF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71C9FD85" w14:textId="77777777" w:rsidTr="00DE65B4">
        <w:trPr>
          <w:trHeight w:val="227"/>
        </w:trPr>
        <w:tc>
          <w:tcPr>
            <w:tcW w:w="1320" w:type="dxa"/>
            <w:vAlign w:val="bottom"/>
          </w:tcPr>
          <w:p w14:paraId="07F520A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1F30BB9" w14:textId="2F5B6CE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44159C9C" w14:textId="23ECB16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C25F5CD" w14:textId="225C685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275366E2" w14:textId="2F8E86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459EA26D" w14:textId="527C58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60B73718" w14:textId="77777777" w:rsidTr="00DE65B4">
        <w:trPr>
          <w:trHeight w:val="227"/>
        </w:trPr>
        <w:tc>
          <w:tcPr>
            <w:tcW w:w="1320" w:type="dxa"/>
            <w:vAlign w:val="bottom"/>
          </w:tcPr>
          <w:p w14:paraId="6D0FD3EB"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341E146" w14:textId="49F56E3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16BFA7E" w14:textId="407AB78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0675993B" w14:textId="05E6821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8841DA9" w14:textId="193816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2F72C333" w14:textId="2B59B91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17</w:t>
            </w:r>
          </w:p>
        </w:tc>
      </w:tr>
      <w:tr w:rsidR="00763E4E" w:rsidRPr="0099690B" w14:paraId="2B36228E" w14:textId="77777777" w:rsidTr="00DE65B4">
        <w:trPr>
          <w:trHeight w:val="227"/>
        </w:trPr>
        <w:tc>
          <w:tcPr>
            <w:tcW w:w="1320" w:type="dxa"/>
            <w:vAlign w:val="bottom"/>
          </w:tcPr>
          <w:p w14:paraId="6FC97D1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1FCFDDDA" w14:textId="37CB460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047EC499" w14:textId="7A76F72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E48D13D" w14:textId="71C36DA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1A8FD8B8" w14:textId="2892FD3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1B79D03B" w14:textId="22972E9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456D2FAD" w14:textId="77777777" w:rsidTr="00DE65B4">
        <w:trPr>
          <w:trHeight w:val="227"/>
        </w:trPr>
        <w:tc>
          <w:tcPr>
            <w:tcW w:w="1320" w:type="dxa"/>
            <w:vAlign w:val="bottom"/>
          </w:tcPr>
          <w:p w14:paraId="56D8612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4612E3AA" w14:textId="6F0A69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1" w:type="dxa"/>
            <w:vAlign w:val="center"/>
          </w:tcPr>
          <w:p w14:paraId="5DB4BED5" w14:textId="42C9DCE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7A09D58E" w14:textId="28F5165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center"/>
          </w:tcPr>
          <w:p w14:paraId="6652A32B" w14:textId="59776A4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5</w:t>
            </w:r>
          </w:p>
        </w:tc>
        <w:tc>
          <w:tcPr>
            <w:tcW w:w="1322" w:type="dxa"/>
            <w:vAlign w:val="bottom"/>
          </w:tcPr>
          <w:p w14:paraId="0B4A88C2" w14:textId="5515D1D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20</w:t>
            </w:r>
          </w:p>
        </w:tc>
      </w:tr>
      <w:tr w:rsidR="00763E4E" w:rsidRPr="0099690B" w14:paraId="097EA788" w14:textId="77777777" w:rsidTr="00DE65B4">
        <w:trPr>
          <w:trHeight w:val="227"/>
        </w:trPr>
        <w:tc>
          <w:tcPr>
            <w:tcW w:w="1320" w:type="dxa"/>
            <w:vAlign w:val="bottom"/>
          </w:tcPr>
          <w:p w14:paraId="08CAD857"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8DA48EF" w14:textId="78F095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192CF608" w14:textId="71A1276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CE75863" w14:textId="67ACEB3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0236B2BF" w14:textId="7BBC22D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077408B4" w14:textId="1B9267D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4D68C3E2" w14:textId="77777777" w:rsidTr="00DE65B4">
        <w:trPr>
          <w:trHeight w:val="227"/>
        </w:trPr>
        <w:tc>
          <w:tcPr>
            <w:tcW w:w="1320" w:type="dxa"/>
            <w:vAlign w:val="bottom"/>
          </w:tcPr>
          <w:p w14:paraId="5AEDB11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6BB07044" w14:textId="422AC98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6ACFC5A1" w14:textId="65F3020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FDDA51A" w14:textId="060DB5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3513BAC6" w14:textId="75235F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50F12016" w14:textId="5FFE1D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16</w:t>
            </w:r>
          </w:p>
        </w:tc>
      </w:tr>
      <w:tr w:rsidR="00763E4E" w:rsidRPr="0099690B" w14:paraId="707D92E0" w14:textId="77777777" w:rsidTr="00DE65B4">
        <w:trPr>
          <w:trHeight w:val="227"/>
        </w:trPr>
        <w:tc>
          <w:tcPr>
            <w:tcW w:w="1320" w:type="dxa"/>
            <w:vAlign w:val="bottom"/>
          </w:tcPr>
          <w:p w14:paraId="472F916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06EA60F5" w14:textId="56A7111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1" w:type="dxa"/>
            <w:vAlign w:val="center"/>
          </w:tcPr>
          <w:p w14:paraId="68965B7C" w14:textId="56AB8F0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6B40A4FF" w14:textId="7F9C4A5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2A06BBA1" w14:textId="3D1890B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bottom"/>
          </w:tcPr>
          <w:p w14:paraId="5F58E607" w14:textId="134F40C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15</w:t>
            </w:r>
          </w:p>
        </w:tc>
      </w:tr>
      <w:tr w:rsidR="00763E4E" w:rsidRPr="0099690B" w14:paraId="4C77260E" w14:textId="77777777" w:rsidTr="00DE65B4">
        <w:trPr>
          <w:trHeight w:val="227"/>
        </w:trPr>
        <w:tc>
          <w:tcPr>
            <w:tcW w:w="1320" w:type="dxa"/>
            <w:vAlign w:val="bottom"/>
          </w:tcPr>
          <w:p w14:paraId="1C7890A4"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sz w:val="19"/>
                <w:szCs w:val="19"/>
                <w:lang w:val="id-ID"/>
              </w:rPr>
            </w:pPr>
          </w:p>
        </w:tc>
        <w:tc>
          <w:tcPr>
            <w:tcW w:w="1320" w:type="dxa"/>
            <w:vAlign w:val="center"/>
          </w:tcPr>
          <w:p w14:paraId="5851A165" w14:textId="2BBB90F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1" w:type="dxa"/>
            <w:vAlign w:val="center"/>
          </w:tcPr>
          <w:p w14:paraId="4EA973E9" w14:textId="4AE03C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4</w:t>
            </w:r>
          </w:p>
        </w:tc>
        <w:tc>
          <w:tcPr>
            <w:tcW w:w="1322" w:type="dxa"/>
            <w:vAlign w:val="center"/>
          </w:tcPr>
          <w:p w14:paraId="55D091C7" w14:textId="220A062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center"/>
          </w:tcPr>
          <w:p w14:paraId="3D755ADB" w14:textId="66730DD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3</w:t>
            </w:r>
          </w:p>
        </w:tc>
        <w:tc>
          <w:tcPr>
            <w:tcW w:w="1322" w:type="dxa"/>
            <w:vAlign w:val="bottom"/>
          </w:tcPr>
          <w:p w14:paraId="5A2B5C0C" w14:textId="5157A48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b/>
                <w:bCs/>
                <w:sz w:val="19"/>
                <w:szCs w:val="19"/>
                <w:lang w:val="id-ID"/>
              </w:rPr>
            </w:pPr>
            <w:r w:rsidRPr="0099690B">
              <w:rPr>
                <w:rFonts w:ascii="Times New Roman" w:hAnsi="Times New Roman" w:cs="Times New Roman"/>
                <w:color w:val="000000"/>
                <w:sz w:val="19"/>
                <w:szCs w:val="19"/>
              </w:rPr>
              <w:t>14</w:t>
            </w:r>
          </w:p>
        </w:tc>
      </w:tr>
      <w:tr w:rsidR="00763E4E" w:rsidRPr="0099690B" w14:paraId="14832564" w14:textId="77777777" w:rsidTr="00DE65B4">
        <w:trPr>
          <w:trHeight w:val="227"/>
        </w:trPr>
        <w:tc>
          <w:tcPr>
            <w:tcW w:w="1320" w:type="dxa"/>
            <w:vAlign w:val="bottom"/>
          </w:tcPr>
          <w:p w14:paraId="11FBBDE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1B21AF2" w14:textId="4B318D3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8C07455" w14:textId="0C76165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A3BA01E" w14:textId="426DE3C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C7A9B6E" w14:textId="5E6CA4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66A9A09A" w14:textId="1FF9641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4847F074" w14:textId="77777777" w:rsidTr="00DE65B4">
        <w:trPr>
          <w:trHeight w:val="227"/>
        </w:trPr>
        <w:tc>
          <w:tcPr>
            <w:tcW w:w="1320" w:type="dxa"/>
            <w:vAlign w:val="bottom"/>
          </w:tcPr>
          <w:p w14:paraId="063E20F5"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831040" w14:textId="4D70A75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7133865" w14:textId="693E2F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7677008" w14:textId="6A9DD1A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641A7C5" w14:textId="4089783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6FCDE144" w14:textId="1FFE04A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096B00FB" w14:textId="77777777" w:rsidTr="00DE65B4">
        <w:trPr>
          <w:trHeight w:val="227"/>
        </w:trPr>
        <w:tc>
          <w:tcPr>
            <w:tcW w:w="1320" w:type="dxa"/>
            <w:vAlign w:val="bottom"/>
          </w:tcPr>
          <w:p w14:paraId="0AE06AA2"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E67902F" w14:textId="1D3F222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61331EB" w14:textId="510821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96ECBDA" w14:textId="7685ADC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A8F4EF9" w14:textId="0E8F188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6D58C0F" w14:textId="382E7F8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5DF5827B" w14:textId="77777777" w:rsidTr="00DE65B4">
        <w:trPr>
          <w:trHeight w:val="227"/>
        </w:trPr>
        <w:tc>
          <w:tcPr>
            <w:tcW w:w="1320" w:type="dxa"/>
            <w:vAlign w:val="bottom"/>
          </w:tcPr>
          <w:p w14:paraId="6911556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9054CEB" w14:textId="05FA13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B64B5AD" w14:textId="0026D93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19A93AD" w14:textId="253FCA3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22027EB" w14:textId="0892522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66A83491" w14:textId="3B47FD3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3468A302" w14:textId="77777777" w:rsidTr="00DE65B4">
        <w:trPr>
          <w:trHeight w:val="227"/>
        </w:trPr>
        <w:tc>
          <w:tcPr>
            <w:tcW w:w="1320" w:type="dxa"/>
            <w:vAlign w:val="bottom"/>
          </w:tcPr>
          <w:p w14:paraId="2E9B806D"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E9AA3FA" w14:textId="076BCB8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D916126" w14:textId="27458D4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D48B28A" w14:textId="43E9CC8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8F639C4" w14:textId="1606F18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0912E1AF" w14:textId="4275D58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EBEA4B2" w14:textId="77777777" w:rsidTr="00DE65B4">
        <w:trPr>
          <w:trHeight w:val="227"/>
        </w:trPr>
        <w:tc>
          <w:tcPr>
            <w:tcW w:w="1320" w:type="dxa"/>
            <w:vAlign w:val="bottom"/>
          </w:tcPr>
          <w:p w14:paraId="2D42528D"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465C85B" w14:textId="5D5097E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FC442CC" w14:textId="690C2A4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74349A1" w14:textId="5DF5667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B6C5DD7" w14:textId="1DC8C4D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5758A4FF" w14:textId="71E4E4F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0ED7C2AA" w14:textId="77777777" w:rsidTr="00DE65B4">
        <w:trPr>
          <w:trHeight w:val="227"/>
        </w:trPr>
        <w:tc>
          <w:tcPr>
            <w:tcW w:w="1320" w:type="dxa"/>
            <w:vAlign w:val="bottom"/>
          </w:tcPr>
          <w:p w14:paraId="72C14D9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CCB0068" w14:textId="57807EE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2DB928A" w14:textId="41E3018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C917C3F" w14:textId="6C9A710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45834A2" w14:textId="0FB5732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06E80A17" w14:textId="6BD10EC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763E4E" w:rsidRPr="0099690B" w14:paraId="764DED5E" w14:textId="77777777" w:rsidTr="00DE65B4">
        <w:trPr>
          <w:trHeight w:val="227"/>
        </w:trPr>
        <w:tc>
          <w:tcPr>
            <w:tcW w:w="1320" w:type="dxa"/>
            <w:vAlign w:val="bottom"/>
          </w:tcPr>
          <w:p w14:paraId="0653B0F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3B929A8" w14:textId="52E485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017FECC6" w14:textId="25D2DCE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3AB1A22" w14:textId="19DF04E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61658A6" w14:textId="1F3F2C1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5253DCE4" w14:textId="574A06C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7E347DA0" w14:textId="77777777" w:rsidTr="00DE65B4">
        <w:trPr>
          <w:trHeight w:val="227"/>
        </w:trPr>
        <w:tc>
          <w:tcPr>
            <w:tcW w:w="1320" w:type="dxa"/>
            <w:vAlign w:val="bottom"/>
          </w:tcPr>
          <w:p w14:paraId="2698277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62F8F19" w14:textId="7E4CFAF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9917DC2" w14:textId="734DA4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D9266D9" w14:textId="056A549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48077D6" w14:textId="0B86284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F8220E3" w14:textId="7C4D792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1F58344C" w14:textId="77777777" w:rsidTr="00DE65B4">
        <w:trPr>
          <w:trHeight w:val="227"/>
        </w:trPr>
        <w:tc>
          <w:tcPr>
            <w:tcW w:w="1320" w:type="dxa"/>
            <w:vAlign w:val="bottom"/>
          </w:tcPr>
          <w:p w14:paraId="3EC4692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003952E" w14:textId="4148C74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47EB12B" w14:textId="149EBF6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B5FA5F3" w14:textId="1E473D6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F6E2155" w14:textId="28FD45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bottom"/>
          </w:tcPr>
          <w:p w14:paraId="1F01B3B7" w14:textId="1A67C79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10</w:t>
            </w:r>
          </w:p>
        </w:tc>
      </w:tr>
      <w:tr w:rsidR="00763E4E" w:rsidRPr="0099690B" w14:paraId="089736D2" w14:textId="77777777" w:rsidTr="00DE65B4">
        <w:trPr>
          <w:trHeight w:val="227"/>
        </w:trPr>
        <w:tc>
          <w:tcPr>
            <w:tcW w:w="1320" w:type="dxa"/>
            <w:vAlign w:val="bottom"/>
          </w:tcPr>
          <w:p w14:paraId="15DAFFA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D8EA4C7" w14:textId="785723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4542A7B" w14:textId="681E59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BEE6F67" w14:textId="308A008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534772B" w14:textId="5D3A372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w:t>
            </w:r>
          </w:p>
        </w:tc>
        <w:tc>
          <w:tcPr>
            <w:tcW w:w="1322" w:type="dxa"/>
            <w:vAlign w:val="bottom"/>
          </w:tcPr>
          <w:p w14:paraId="68CC81AA" w14:textId="55530EB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3678455B" w14:textId="77777777" w:rsidTr="00DE65B4">
        <w:trPr>
          <w:trHeight w:val="227"/>
        </w:trPr>
        <w:tc>
          <w:tcPr>
            <w:tcW w:w="1320" w:type="dxa"/>
            <w:vAlign w:val="bottom"/>
          </w:tcPr>
          <w:p w14:paraId="2C1EC485"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65FEEE" w14:textId="5D0576A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6AF1B76A" w14:textId="434B11F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6165E3C" w14:textId="3528F2A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32A0009" w14:textId="320EBB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6D5023BF" w14:textId="70B47D1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7D5394D5" w14:textId="77777777" w:rsidTr="00DE65B4">
        <w:trPr>
          <w:trHeight w:val="227"/>
        </w:trPr>
        <w:tc>
          <w:tcPr>
            <w:tcW w:w="1320" w:type="dxa"/>
            <w:vAlign w:val="bottom"/>
          </w:tcPr>
          <w:p w14:paraId="3F098E5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CA6C173" w14:textId="4FE19FB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4583FCE" w14:textId="350D5F9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8949262" w14:textId="4533BA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6C09D8E" w14:textId="1C3F7D8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6693644" w14:textId="592376E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269B81F1" w14:textId="77777777" w:rsidTr="00DE65B4">
        <w:trPr>
          <w:trHeight w:val="227"/>
        </w:trPr>
        <w:tc>
          <w:tcPr>
            <w:tcW w:w="1320" w:type="dxa"/>
            <w:vAlign w:val="bottom"/>
          </w:tcPr>
          <w:p w14:paraId="0A81B02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C50B7D8" w14:textId="4040948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FA998DC" w14:textId="631344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859FD07" w14:textId="34A5166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F4CA57F" w14:textId="6DB2CF2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A75DC91" w14:textId="463757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56111D8E" w14:textId="77777777" w:rsidTr="00DE65B4">
        <w:trPr>
          <w:trHeight w:val="227"/>
        </w:trPr>
        <w:tc>
          <w:tcPr>
            <w:tcW w:w="1320" w:type="dxa"/>
            <w:vAlign w:val="bottom"/>
          </w:tcPr>
          <w:p w14:paraId="36D4B72B"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983C471" w14:textId="6678BD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6F13D207" w14:textId="6C6DC1A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66D5279" w14:textId="24D3AC9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B01D695" w14:textId="62F5A1F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6091D7D0" w14:textId="2A5130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763E4E" w:rsidRPr="0099690B" w14:paraId="2ECA5DAB" w14:textId="77777777" w:rsidTr="00DE65B4">
        <w:trPr>
          <w:trHeight w:val="227"/>
        </w:trPr>
        <w:tc>
          <w:tcPr>
            <w:tcW w:w="1320" w:type="dxa"/>
            <w:vAlign w:val="bottom"/>
          </w:tcPr>
          <w:p w14:paraId="69A7A60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F9850E6" w14:textId="6E3255E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1646DE7" w14:textId="493FA52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4D93BC4" w14:textId="6360ADD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CD6A9FE" w14:textId="3192638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22443C4F" w14:textId="1E649A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3EC0AE68" w14:textId="77777777" w:rsidTr="00DE65B4">
        <w:trPr>
          <w:trHeight w:val="227"/>
        </w:trPr>
        <w:tc>
          <w:tcPr>
            <w:tcW w:w="1320" w:type="dxa"/>
            <w:vAlign w:val="bottom"/>
          </w:tcPr>
          <w:p w14:paraId="24784117"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65CC46" w14:textId="37216EE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05A66C2" w14:textId="280D8E3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724E555" w14:textId="73A1492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D7EEB50" w14:textId="3A9D92C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59161216" w14:textId="6E75020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5FDAD28A" w14:textId="77777777" w:rsidTr="00DE65B4">
        <w:trPr>
          <w:trHeight w:val="227"/>
        </w:trPr>
        <w:tc>
          <w:tcPr>
            <w:tcW w:w="1320" w:type="dxa"/>
            <w:vAlign w:val="bottom"/>
          </w:tcPr>
          <w:p w14:paraId="00EFB28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6A00031" w14:textId="755D23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43341EE9" w14:textId="1561AE8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1929E14" w14:textId="15F9CCC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0C74028" w14:textId="54DCC7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66F4FEAB" w14:textId="185BA0C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504E5B84" w14:textId="77777777" w:rsidTr="00DE65B4">
        <w:trPr>
          <w:trHeight w:val="227"/>
        </w:trPr>
        <w:tc>
          <w:tcPr>
            <w:tcW w:w="1320" w:type="dxa"/>
            <w:vAlign w:val="bottom"/>
          </w:tcPr>
          <w:p w14:paraId="68CBF1F7"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30E77E7" w14:textId="7F8AE30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D1ADDB2" w14:textId="79AA25D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AB7A40B" w14:textId="47887CA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21D248B" w14:textId="72042FD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30FCD93" w14:textId="37BE7DE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27413230" w14:textId="77777777" w:rsidTr="00DE65B4">
        <w:trPr>
          <w:trHeight w:val="227"/>
        </w:trPr>
        <w:tc>
          <w:tcPr>
            <w:tcW w:w="1320" w:type="dxa"/>
            <w:vAlign w:val="bottom"/>
          </w:tcPr>
          <w:p w14:paraId="6919ABF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8E835B3" w14:textId="43A30C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1F60C243" w14:textId="014D71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E093A96" w14:textId="262C2DA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1979D1" w14:textId="33DABE4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2362FAEE" w14:textId="6C8BD70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13</w:t>
            </w:r>
          </w:p>
        </w:tc>
      </w:tr>
      <w:tr w:rsidR="00763E4E" w:rsidRPr="0099690B" w14:paraId="63EA6FC9" w14:textId="77777777" w:rsidTr="00DE65B4">
        <w:trPr>
          <w:trHeight w:val="227"/>
        </w:trPr>
        <w:tc>
          <w:tcPr>
            <w:tcW w:w="1320" w:type="dxa"/>
            <w:vAlign w:val="bottom"/>
          </w:tcPr>
          <w:p w14:paraId="0B2F17F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8B7C908" w14:textId="6CED67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2DA8115F" w14:textId="5B4F431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3AF3EB5" w14:textId="7657B71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5056D63" w14:textId="6F6700C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0C423B52" w14:textId="2EB49C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0E019E28" w14:textId="77777777" w:rsidTr="00DE65B4">
        <w:trPr>
          <w:trHeight w:val="227"/>
        </w:trPr>
        <w:tc>
          <w:tcPr>
            <w:tcW w:w="1320" w:type="dxa"/>
            <w:vAlign w:val="bottom"/>
          </w:tcPr>
          <w:p w14:paraId="33CF584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7B3320" w14:textId="75D2EF2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5653275" w14:textId="4B000E1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64D988E" w14:textId="392A9B0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9E268B6" w14:textId="08438B9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6DD7E1E2" w14:textId="66A3D2B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1FF43BD2" w14:textId="77777777" w:rsidTr="00DE65B4">
        <w:trPr>
          <w:trHeight w:val="227"/>
        </w:trPr>
        <w:tc>
          <w:tcPr>
            <w:tcW w:w="1320" w:type="dxa"/>
            <w:vAlign w:val="bottom"/>
          </w:tcPr>
          <w:p w14:paraId="6F1D0C2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868AAD5" w14:textId="4A7DD2B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26E85B7" w14:textId="1F15BBD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50CC39B" w14:textId="41441B6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5B8CA2E" w14:textId="3286FF2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D311B61" w14:textId="312B11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3A4F7820" w14:textId="77777777" w:rsidTr="00DE65B4">
        <w:trPr>
          <w:trHeight w:val="227"/>
        </w:trPr>
        <w:tc>
          <w:tcPr>
            <w:tcW w:w="1320" w:type="dxa"/>
            <w:vAlign w:val="bottom"/>
          </w:tcPr>
          <w:p w14:paraId="77A7AA1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636685C" w14:textId="0BD6829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04E906D" w14:textId="7CEFF26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1077AF2" w14:textId="0D660FA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704451F" w14:textId="26DE8D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19DC7A60" w14:textId="13D426A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573E6005" w14:textId="77777777" w:rsidTr="00DE65B4">
        <w:trPr>
          <w:trHeight w:val="227"/>
        </w:trPr>
        <w:tc>
          <w:tcPr>
            <w:tcW w:w="1320" w:type="dxa"/>
            <w:vAlign w:val="bottom"/>
          </w:tcPr>
          <w:p w14:paraId="15C02B26"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843FF90" w14:textId="3B9604F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3AFF7FA" w14:textId="600BE47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00C9024C" w14:textId="4273D5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A69D43C" w14:textId="4E32190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08FFC53D" w14:textId="2B6F992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78CE61C4" w14:textId="77777777" w:rsidTr="00DE65B4">
        <w:trPr>
          <w:trHeight w:val="227"/>
        </w:trPr>
        <w:tc>
          <w:tcPr>
            <w:tcW w:w="1320" w:type="dxa"/>
            <w:vAlign w:val="bottom"/>
          </w:tcPr>
          <w:p w14:paraId="0EF675C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0107A6E" w14:textId="619AB2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3359777" w14:textId="3B57C4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A009157" w14:textId="7EED9A9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2D479AA" w14:textId="38718BD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5C4C5E66" w14:textId="18FA7DD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6242055D" w14:textId="77777777" w:rsidTr="00DE65B4">
        <w:trPr>
          <w:trHeight w:val="227"/>
        </w:trPr>
        <w:tc>
          <w:tcPr>
            <w:tcW w:w="1320" w:type="dxa"/>
            <w:vAlign w:val="bottom"/>
          </w:tcPr>
          <w:p w14:paraId="20899FE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AC92D86" w14:textId="70604B6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2E45321" w14:textId="1132D5D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C5616F1" w14:textId="44AA252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DBB026D" w14:textId="67884FF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1A58F880" w14:textId="66522DF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6141D964" w14:textId="77777777" w:rsidTr="00DE65B4">
        <w:trPr>
          <w:trHeight w:val="227"/>
        </w:trPr>
        <w:tc>
          <w:tcPr>
            <w:tcW w:w="1320" w:type="dxa"/>
            <w:vAlign w:val="bottom"/>
          </w:tcPr>
          <w:p w14:paraId="19D4A9D6"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E84438C" w14:textId="0A58FB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3200C4F" w14:textId="4C43AB2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F84D9E2" w14:textId="3290140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6A7B33C" w14:textId="6A0220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0A93C038" w14:textId="72BA853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5C862F38" w14:textId="77777777" w:rsidTr="00DE65B4">
        <w:trPr>
          <w:trHeight w:val="227"/>
        </w:trPr>
        <w:tc>
          <w:tcPr>
            <w:tcW w:w="1320" w:type="dxa"/>
            <w:vAlign w:val="bottom"/>
          </w:tcPr>
          <w:p w14:paraId="363DC23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A51BA75" w14:textId="7111C59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2C6B16F6" w14:textId="325C769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5CA9F8" w14:textId="40378BF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4F15753" w14:textId="286B6A0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29AFE8E4" w14:textId="409C64E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600FA586" w14:textId="77777777" w:rsidTr="00DE65B4">
        <w:trPr>
          <w:trHeight w:val="227"/>
        </w:trPr>
        <w:tc>
          <w:tcPr>
            <w:tcW w:w="1320" w:type="dxa"/>
            <w:vAlign w:val="bottom"/>
          </w:tcPr>
          <w:p w14:paraId="22CE609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25D6F1A" w14:textId="5BBDA66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57C3341" w14:textId="293667C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8C71349" w14:textId="270B738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83BCD16" w14:textId="436C142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79377851" w14:textId="0DEC932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33DD4C80" w14:textId="77777777" w:rsidTr="00DE65B4">
        <w:trPr>
          <w:trHeight w:val="227"/>
        </w:trPr>
        <w:tc>
          <w:tcPr>
            <w:tcW w:w="1320" w:type="dxa"/>
            <w:vAlign w:val="bottom"/>
          </w:tcPr>
          <w:p w14:paraId="534DE74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EAFB589" w14:textId="6CCEDD1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5D441ED" w14:textId="4E703EA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1AF2165D" w14:textId="7C7A187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450AB86" w14:textId="798274F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35D1274C" w14:textId="38443EC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14</w:t>
            </w:r>
          </w:p>
        </w:tc>
      </w:tr>
      <w:tr w:rsidR="00763E4E" w:rsidRPr="0099690B" w14:paraId="118DFB2D" w14:textId="77777777" w:rsidTr="00DE65B4">
        <w:trPr>
          <w:trHeight w:val="227"/>
        </w:trPr>
        <w:tc>
          <w:tcPr>
            <w:tcW w:w="1320" w:type="dxa"/>
            <w:vAlign w:val="bottom"/>
          </w:tcPr>
          <w:p w14:paraId="4BCCA5B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4FD2CF4" w14:textId="3AC4050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FB24236" w14:textId="009DD15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4A30CF2" w14:textId="425AB0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E349F85" w14:textId="45F93B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3D871AE" w14:textId="2D3E5C3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8BA88F8" w14:textId="77777777" w:rsidTr="00DE65B4">
        <w:trPr>
          <w:trHeight w:val="227"/>
        </w:trPr>
        <w:tc>
          <w:tcPr>
            <w:tcW w:w="1320" w:type="dxa"/>
            <w:vAlign w:val="bottom"/>
          </w:tcPr>
          <w:p w14:paraId="0EE9B475"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6BCAE71" w14:textId="1EA473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7F7CF8E4" w14:textId="6444238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8654CD8" w14:textId="0181C5C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141EAC9" w14:textId="5F0F02E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38D905A6" w14:textId="5AA2F41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763E4E" w:rsidRPr="0099690B" w14:paraId="07941879" w14:textId="77777777" w:rsidTr="00DE65B4">
        <w:trPr>
          <w:trHeight w:val="227"/>
        </w:trPr>
        <w:tc>
          <w:tcPr>
            <w:tcW w:w="1320" w:type="dxa"/>
            <w:vAlign w:val="bottom"/>
          </w:tcPr>
          <w:p w14:paraId="27257FD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4A71F2B" w14:textId="6B3057A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A63A54F" w14:textId="5E56E2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BC9CF18" w14:textId="0CBB13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81AAE3F" w14:textId="53E1464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629BA19E" w14:textId="4FADBD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22B2248A" w14:textId="77777777" w:rsidTr="00DE65B4">
        <w:trPr>
          <w:trHeight w:val="227"/>
        </w:trPr>
        <w:tc>
          <w:tcPr>
            <w:tcW w:w="1320" w:type="dxa"/>
            <w:vAlign w:val="bottom"/>
          </w:tcPr>
          <w:p w14:paraId="577B86E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8F39840" w14:textId="3838F77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4248F89" w14:textId="770BE4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9A37521" w14:textId="3E15C95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D13E4A" w14:textId="1B491A7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C4F8BC7" w14:textId="3851585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6379CF6D" w14:textId="77777777" w:rsidTr="00DE65B4">
        <w:trPr>
          <w:trHeight w:val="227"/>
        </w:trPr>
        <w:tc>
          <w:tcPr>
            <w:tcW w:w="1320" w:type="dxa"/>
            <w:vAlign w:val="bottom"/>
          </w:tcPr>
          <w:p w14:paraId="27309468"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0DBA1E32" w14:textId="4BDC3D7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825116C" w14:textId="2F77587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11A2AFD" w14:textId="056099D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3EFDBB6" w14:textId="5038C9F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03CCD0FB" w14:textId="353C0BA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14AE65F5" w14:textId="77777777" w:rsidTr="00DE65B4">
        <w:trPr>
          <w:trHeight w:val="227"/>
        </w:trPr>
        <w:tc>
          <w:tcPr>
            <w:tcW w:w="1320" w:type="dxa"/>
            <w:vAlign w:val="bottom"/>
          </w:tcPr>
          <w:p w14:paraId="531762CF"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33693B6" w14:textId="6C74AF4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FCD9844" w14:textId="2765BA4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2D5738CE" w14:textId="64017AA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62AF0FC" w14:textId="52EEB06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86BA53A" w14:textId="6B8625D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442B363B" w14:textId="77777777" w:rsidTr="00DE65B4">
        <w:trPr>
          <w:trHeight w:val="227"/>
        </w:trPr>
        <w:tc>
          <w:tcPr>
            <w:tcW w:w="1320" w:type="dxa"/>
            <w:vAlign w:val="bottom"/>
          </w:tcPr>
          <w:p w14:paraId="018A3137"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D8EA9DA" w14:textId="397E495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516E3BE" w14:textId="079E81F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A2BC34E" w14:textId="336AE4A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BF0703D" w14:textId="0A922D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20E9306" w14:textId="59F602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19</w:t>
            </w:r>
          </w:p>
        </w:tc>
      </w:tr>
      <w:tr w:rsidR="00763E4E" w:rsidRPr="0099690B" w14:paraId="17730B35" w14:textId="77777777" w:rsidTr="00DE65B4">
        <w:trPr>
          <w:trHeight w:val="227"/>
        </w:trPr>
        <w:tc>
          <w:tcPr>
            <w:tcW w:w="1320" w:type="dxa"/>
            <w:vAlign w:val="bottom"/>
          </w:tcPr>
          <w:p w14:paraId="48CC423C"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F15D89A" w14:textId="6DDCA03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64237FDC" w14:textId="74433BF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0ECF4B0" w14:textId="3CA974B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5D73CEA4" w14:textId="681D33A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ECB4717" w14:textId="5254815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BBD6ECF" w14:textId="77777777" w:rsidTr="00DE65B4">
        <w:trPr>
          <w:trHeight w:val="227"/>
        </w:trPr>
        <w:tc>
          <w:tcPr>
            <w:tcW w:w="1320" w:type="dxa"/>
            <w:vAlign w:val="bottom"/>
          </w:tcPr>
          <w:p w14:paraId="3381BF87"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39D7EA1" w14:textId="35A22A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1C0F9F23" w14:textId="5975C4D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E58C17B" w14:textId="2B93D0F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E035543" w14:textId="18A19A6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70EAD36A" w14:textId="1211BD6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046666DA" w14:textId="77777777" w:rsidTr="00DE65B4">
        <w:trPr>
          <w:trHeight w:val="227"/>
        </w:trPr>
        <w:tc>
          <w:tcPr>
            <w:tcW w:w="1320" w:type="dxa"/>
            <w:vAlign w:val="bottom"/>
          </w:tcPr>
          <w:p w14:paraId="2D50EB38"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145C8C1A" w14:textId="49E4553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D77833C" w14:textId="2C7CF6A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F25AB5" w14:textId="4510BA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88E9749" w14:textId="6727BF0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bottom"/>
          </w:tcPr>
          <w:p w14:paraId="414EBAF0" w14:textId="5CE79CB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6584E90E" w14:textId="77777777" w:rsidTr="00DE65B4">
        <w:trPr>
          <w:trHeight w:val="227"/>
        </w:trPr>
        <w:tc>
          <w:tcPr>
            <w:tcW w:w="1320" w:type="dxa"/>
            <w:vAlign w:val="bottom"/>
          </w:tcPr>
          <w:p w14:paraId="67846E9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E9490CB" w14:textId="1E225DC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04839D15" w14:textId="1EAEE2B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82DE03B" w14:textId="2D910C9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3001AB7" w14:textId="169B80F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560DABCE" w14:textId="68115E8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15</w:t>
            </w:r>
          </w:p>
        </w:tc>
      </w:tr>
      <w:tr w:rsidR="00763E4E" w:rsidRPr="0099690B" w14:paraId="2C624185" w14:textId="77777777" w:rsidTr="00DE65B4">
        <w:trPr>
          <w:trHeight w:val="227"/>
        </w:trPr>
        <w:tc>
          <w:tcPr>
            <w:tcW w:w="1320" w:type="dxa"/>
            <w:vAlign w:val="bottom"/>
          </w:tcPr>
          <w:p w14:paraId="36EDBB84"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93F9357" w14:textId="784AC48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7044905" w14:textId="507920B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A722B8A" w14:textId="7AB1410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8FD4E8A" w14:textId="28BE51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78BAABEB" w14:textId="764A011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3D2D5588" w14:textId="77777777" w:rsidTr="00DE65B4">
        <w:trPr>
          <w:trHeight w:val="227"/>
        </w:trPr>
        <w:tc>
          <w:tcPr>
            <w:tcW w:w="1320" w:type="dxa"/>
            <w:vAlign w:val="bottom"/>
          </w:tcPr>
          <w:p w14:paraId="50785B9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5D91C2" w14:textId="1504524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04AD8F47" w14:textId="5819D11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115E5B6E" w14:textId="68A5753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6BE64D1F" w14:textId="2C0E6A0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7D298702" w14:textId="750728D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0AE9F8B3" w14:textId="77777777" w:rsidTr="00DE65B4">
        <w:trPr>
          <w:trHeight w:val="227"/>
        </w:trPr>
        <w:tc>
          <w:tcPr>
            <w:tcW w:w="1320" w:type="dxa"/>
            <w:vAlign w:val="bottom"/>
          </w:tcPr>
          <w:p w14:paraId="0F371B59"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020F01C" w14:textId="3480A27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AA846A7" w14:textId="4116885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4AB3E66" w14:textId="1F78DF3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8859EB3" w14:textId="5AAC278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9263C74" w14:textId="1F0CA6C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57A13D6C" w14:textId="77777777" w:rsidTr="00DE65B4">
        <w:trPr>
          <w:trHeight w:val="227"/>
        </w:trPr>
        <w:tc>
          <w:tcPr>
            <w:tcW w:w="1320" w:type="dxa"/>
            <w:vAlign w:val="bottom"/>
          </w:tcPr>
          <w:p w14:paraId="4CF6943D"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AA1BE41" w14:textId="6F63519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1A0C9224" w14:textId="5785999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F4F3057" w14:textId="35415F1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4BFE5B76" w14:textId="24E85037"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7807A065" w14:textId="3F94220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7C03660E" w14:textId="77777777" w:rsidTr="00DE65B4">
        <w:trPr>
          <w:trHeight w:val="227"/>
        </w:trPr>
        <w:tc>
          <w:tcPr>
            <w:tcW w:w="1320" w:type="dxa"/>
            <w:vAlign w:val="bottom"/>
          </w:tcPr>
          <w:p w14:paraId="5FBE4674"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1A1B166" w14:textId="1F094E1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31F670D" w14:textId="4EC0F51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6C1451F" w14:textId="54D6494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F85A993" w14:textId="5FA6771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75C75B38" w14:textId="526F822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455648DE" w14:textId="77777777" w:rsidTr="00DE65B4">
        <w:trPr>
          <w:trHeight w:val="227"/>
        </w:trPr>
        <w:tc>
          <w:tcPr>
            <w:tcW w:w="1320" w:type="dxa"/>
            <w:vAlign w:val="bottom"/>
          </w:tcPr>
          <w:p w14:paraId="296F2AE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8CD0D6C" w14:textId="2620190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5D88C299" w14:textId="7415740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29E43AB" w14:textId="7FFFF1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6C96DA06" w14:textId="41A10EE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72370F63" w14:textId="464C3FB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71EE7F8B" w14:textId="77777777" w:rsidTr="00DE65B4">
        <w:trPr>
          <w:trHeight w:val="227"/>
        </w:trPr>
        <w:tc>
          <w:tcPr>
            <w:tcW w:w="1320" w:type="dxa"/>
            <w:vAlign w:val="bottom"/>
          </w:tcPr>
          <w:p w14:paraId="1A3648E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F96F6F2" w14:textId="5FAA225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4D8C6A85" w14:textId="443E5A2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EDF4A88" w14:textId="5329F95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773B118E" w14:textId="02A9965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01D5FBC" w14:textId="4FAB920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728FB3D2" w14:textId="77777777" w:rsidTr="00DE65B4">
        <w:trPr>
          <w:trHeight w:val="227"/>
        </w:trPr>
        <w:tc>
          <w:tcPr>
            <w:tcW w:w="1320" w:type="dxa"/>
            <w:vAlign w:val="bottom"/>
          </w:tcPr>
          <w:p w14:paraId="659FE5F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2451E80" w14:textId="7D96206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0AFE711" w14:textId="648797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7407DD3" w14:textId="60F18FC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027CADC" w14:textId="64FD3DC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419E5780" w14:textId="45C1A21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3FE58D70" w14:textId="77777777" w:rsidTr="00DE65B4">
        <w:trPr>
          <w:trHeight w:val="227"/>
        </w:trPr>
        <w:tc>
          <w:tcPr>
            <w:tcW w:w="1320" w:type="dxa"/>
            <w:vAlign w:val="bottom"/>
          </w:tcPr>
          <w:p w14:paraId="0DF275D4"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99F0748" w14:textId="6819FA6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1" w:type="dxa"/>
            <w:vAlign w:val="center"/>
          </w:tcPr>
          <w:p w14:paraId="54E710A6" w14:textId="716D574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center"/>
          </w:tcPr>
          <w:p w14:paraId="3F7692B0" w14:textId="543E5A6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42E6305F" w14:textId="6A49408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bottom"/>
          </w:tcPr>
          <w:p w14:paraId="13DA7C77" w14:textId="55595D2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10</w:t>
            </w:r>
          </w:p>
        </w:tc>
      </w:tr>
      <w:tr w:rsidR="00763E4E" w:rsidRPr="0099690B" w14:paraId="5738B5B6" w14:textId="77777777" w:rsidTr="00DE65B4">
        <w:trPr>
          <w:trHeight w:val="227"/>
        </w:trPr>
        <w:tc>
          <w:tcPr>
            <w:tcW w:w="1320" w:type="dxa"/>
            <w:vAlign w:val="bottom"/>
          </w:tcPr>
          <w:p w14:paraId="646FE1F8"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3CD098" w14:textId="054D9A4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F1B2778" w14:textId="2271F17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0FC5EEAE" w14:textId="714C520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76232A6" w14:textId="2214EC7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4D3DCEF0" w14:textId="34B9CD7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17A16EFC" w14:textId="77777777" w:rsidTr="00DE65B4">
        <w:trPr>
          <w:trHeight w:val="227"/>
        </w:trPr>
        <w:tc>
          <w:tcPr>
            <w:tcW w:w="1320" w:type="dxa"/>
            <w:vAlign w:val="bottom"/>
          </w:tcPr>
          <w:p w14:paraId="359FEFD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53C1EEF0" w14:textId="31A2517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51F85E7A" w14:textId="32E02C4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404D60BC" w14:textId="61AFB33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7384F425" w14:textId="0715B59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4E972634" w14:textId="63FFBAB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44068597" w14:textId="77777777" w:rsidTr="00DE65B4">
        <w:trPr>
          <w:trHeight w:val="227"/>
        </w:trPr>
        <w:tc>
          <w:tcPr>
            <w:tcW w:w="1320" w:type="dxa"/>
            <w:vAlign w:val="bottom"/>
          </w:tcPr>
          <w:p w14:paraId="272B881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4C10022A" w14:textId="6E77A7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D2FE71E" w14:textId="36BAF22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51C225EA" w14:textId="4CC5568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0356ECE" w14:textId="79588D5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CE8A4C9" w14:textId="048C071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18</w:t>
            </w:r>
          </w:p>
        </w:tc>
      </w:tr>
      <w:tr w:rsidR="00763E4E" w:rsidRPr="0099690B" w14:paraId="0990CD91" w14:textId="77777777" w:rsidTr="00DE65B4">
        <w:trPr>
          <w:trHeight w:val="227"/>
        </w:trPr>
        <w:tc>
          <w:tcPr>
            <w:tcW w:w="1320" w:type="dxa"/>
            <w:vAlign w:val="bottom"/>
          </w:tcPr>
          <w:p w14:paraId="493FD223"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06D7237" w14:textId="194D3C9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71C3783A" w14:textId="37D632F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2E83783" w14:textId="4EE2C2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51A692E7" w14:textId="506CA6D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w:t>
            </w:r>
          </w:p>
        </w:tc>
        <w:tc>
          <w:tcPr>
            <w:tcW w:w="1322" w:type="dxa"/>
            <w:vAlign w:val="bottom"/>
          </w:tcPr>
          <w:p w14:paraId="7E5E7A8F" w14:textId="7A80F23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12</w:t>
            </w:r>
          </w:p>
        </w:tc>
      </w:tr>
      <w:tr w:rsidR="00763E4E" w:rsidRPr="0099690B" w14:paraId="044E1D3F" w14:textId="77777777" w:rsidTr="00DE65B4">
        <w:trPr>
          <w:trHeight w:val="227"/>
        </w:trPr>
        <w:tc>
          <w:tcPr>
            <w:tcW w:w="1320" w:type="dxa"/>
            <w:vAlign w:val="bottom"/>
          </w:tcPr>
          <w:p w14:paraId="132AF2D8"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1B300AA" w14:textId="2885F8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7B2D5C6F" w14:textId="4545616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16401712" w14:textId="1D5B7C6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33C1D40C" w14:textId="6029E1E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2DF0A747" w14:textId="296DFC2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0494D464" w14:textId="77777777" w:rsidTr="00DE65B4">
        <w:trPr>
          <w:trHeight w:val="227"/>
        </w:trPr>
        <w:tc>
          <w:tcPr>
            <w:tcW w:w="1320" w:type="dxa"/>
            <w:vAlign w:val="bottom"/>
          </w:tcPr>
          <w:p w14:paraId="43C4B42E"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6C412EB0" w14:textId="1C76059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1BA8F7F2" w14:textId="5E624E11"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C3CC8DE" w14:textId="1BAB1ED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2F2D135" w14:textId="722DAD8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8508897" w14:textId="62EBB799"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204C1F1E" w14:textId="77777777" w:rsidTr="00DE65B4">
        <w:trPr>
          <w:trHeight w:val="227"/>
        </w:trPr>
        <w:tc>
          <w:tcPr>
            <w:tcW w:w="1320" w:type="dxa"/>
            <w:vAlign w:val="bottom"/>
          </w:tcPr>
          <w:p w14:paraId="5CA4A80A"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3CF6BD0" w14:textId="02E7C2F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3767DEC8" w14:textId="1AE7DD3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6DA7ECB" w14:textId="516494FA"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273EE6F2" w14:textId="0AE8194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332EAA68" w14:textId="117EE3A4"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20</w:t>
            </w:r>
          </w:p>
        </w:tc>
      </w:tr>
      <w:tr w:rsidR="00763E4E" w:rsidRPr="0099690B" w14:paraId="5DE07897" w14:textId="77777777" w:rsidTr="00DE65B4">
        <w:trPr>
          <w:trHeight w:val="227"/>
        </w:trPr>
        <w:tc>
          <w:tcPr>
            <w:tcW w:w="1320" w:type="dxa"/>
            <w:vAlign w:val="bottom"/>
          </w:tcPr>
          <w:p w14:paraId="23527261"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2CFABAB9" w14:textId="49D9140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29DA09A0" w14:textId="480E6EE3"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2CAFFE5E" w14:textId="3E13353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76BE1B4F" w14:textId="6CD90B7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bottom"/>
          </w:tcPr>
          <w:p w14:paraId="762AAA9E" w14:textId="06BBDA0F"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763E4E" w:rsidRPr="0099690B" w14:paraId="7137A9F7" w14:textId="77777777" w:rsidTr="00DE65B4">
        <w:trPr>
          <w:trHeight w:val="227"/>
        </w:trPr>
        <w:tc>
          <w:tcPr>
            <w:tcW w:w="1320" w:type="dxa"/>
            <w:vAlign w:val="bottom"/>
          </w:tcPr>
          <w:p w14:paraId="077F292D"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345B618A" w14:textId="48AC763E"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1" w:type="dxa"/>
            <w:vAlign w:val="center"/>
          </w:tcPr>
          <w:p w14:paraId="30B9BBD5" w14:textId="26B14AB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2" w:type="dxa"/>
            <w:vAlign w:val="center"/>
          </w:tcPr>
          <w:p w14:paraId="6067A5E8" w14:textId="71C4F77D"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035492B9" w14:textId="2F6059F6"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5E8D63B9" w14:textId="15256768"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17</w:t>
            </w:r>
          </w:p>
        </w:tc>
      </w:tr>
      <w:tr w:rsidR="00763E4E" w:rsidRPr="0099690B" w14:paraId="0D63CF88" w14:textId="77777777" w:rsidTr="00DE65B4">
        <w:trPr>
          <w:trHeight w:val="227"/>
        </w:trPr>
        <w:tc>
          <w:tcPr>
            <w:tcW w:w="1320" w:type="dxa"/>
            <w:vAlign w:val="bottom"/>
          </w:tcPr>
          <w:p w14:paraId="7F805FF0" w14:textId="77777777" w:rsidR="00763E4E" w:rsidRPr="0099690B" w:rsidRDefault="00763E4E"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vAlign w:val="center"/>
          </w:tcPr>
          <w:p w14:paraId="7AED7A16" w14:textId="3B1FD12C"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5</w:t>
            </w:r>
          </w:p>
        </w:tc>
        <w:tc>
          <w:tcPr>
            <w:tcW w:w="1321" w:type="dxa"/>
            <w:vAlign w:val="center"/>
          </w:tcPr>
          <w:p w14:paraId="0371A099" w14:textId="28A4605B"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3</w:t>
            </w:r>
          </w:p>
        </w:tc>
        <w:tc>
          <w:tcPr>
            <w:tcW w:w="1322" w:type="dxa"/>
            <w:vAlign w:val="center"/>
          </w:tcPr>
          <w:p w14:paraId="392AB1C6" w14:textId="45931BD2"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center"/>
          </w:tcPr>
          <w:p w14:paraId="35F2C881" w14:textId="7175C1C0"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4</w:t>
            </w:r>
          </w:p>
        </w:tc>
        <w:tc>
          <w:tcPr>
            <w:tcW w:w="1322" w:type="dxa"/>
            <w:vAlign w:val="bottom"/>
          </w:tcPr>
          <w:p w14:paraId="3E02D2F5" w14:textId="2C9C89B5" w:rsidR="00763E4E" w:rsidRPr="0099690B" w:rsidRDefault="00763E4E" w:rsidP="00763E4E">
            <w:pPr>
              <w:widowControl w:val="0"/>
              <w:tabs>
                <w:tab w:val="left" w:pos="426"/>
              </w:tabs>
              <w:autoSpaceDE w:val="0"/>
              <w:autoSpaceDN w:val="0"/>
              <w:adjustRightInd w:val="0"/>
              <w:jc w:val="center"/>
              <w:rPr>
                <w:rFonts w:ascii="Times New Roman" w:hAnsi="Times New Roman" w:cs="Times New Roman"/>
                <w:sz w:val="19"/>
                <w:szCs w:val="19"/>
              </w:rPr>
            </w:pPr>
            <w:r w:rsidRPr="0099690B">
              <w:rPr>
                <w:rFonts w:ascii="Times New Roman" w:hAnsi="Times New Roman" w:cs="Times New Roman"/>
                <w:color w:val="000000"/>
                <w:sz w:val="19"/>
                <w:szCs w:val="19"/>
              </w:rPr>
              <w:t>16</w:t>
            </w:r>
          </w:p>
        </w:tc>
      </w:tr>
      <w:tr w:rsidR="00DE65B4" w:rsidRPr="0099690B" w14:paraId="187AF077" w14:textId="77777777" w:rsidTr="00DE65B4">
        <w:trPr>
          <w:trHeight w:val="227"/>
        </w:trPr>
        <w:tc>
          <w:tcPr>
            <w:tcW w:w="1320" w:type="dxa"/>
            <w:vAlign w:val="bottom"/>
          </w:tcPr>
          <w:p w14:paraId="2C30F8AE" w14:textId="77777777" w:rsidR="00DE65B4" w:rsidRPr="0099690B" w:rsidRDefault="00DE65B4" w:rsidP="00BB63BC">
            <w:pPr>
              <w:pStyle w:val="ListParagraph"/>
              <w:widowControl w:val="0"/>
              <w:numPr>
                <w:ilvl w:val="0"/>
                <w:numId w:val="95"/>
              </w:numPr>
              <w:tabs>
                <w:tab w:val="left" w:pos="426"/>
              </w:tabs>
              <w:autoSpaceDE w:val="0"/>
              <w:autoSpaceDN w:val="0"/>
              <w:adjustRightInd w:val="0"/>
              <w:jc w:val="center"/>
              <w:rPr>
                <w:rFonts w:ascii="Times New Roman" w:hAnsi="Times New Roman" w:cs="Times New Roman"/>
                <w:color w:val="000000"/>
                <w:sz w:val="19"/>
                <w:szCs w:val="19"/>
              </w:rPr>
            </w:pPr>
          </w:p>
        </w:tc>
        <w:tc>
          <w:tcPr>
            <w:tcW w:w="1320" w:type="dxa"/>
          </w:tcPr>
          <w:p w14:paraId="6DC0EBA6" w14:textId="69916C80"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5</w:t>
            </w:r>
          </w:p>
        </w:tc>
        <w:tc>
          <w:tcPr>
            <w:tcW w:w="1321" w:type="dxa"/>
          </w:tcPr>
          <w:p w14:paraId="1D1D213D" w14:textId="0AFC6B88"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5</w:t>
            </w:r>
          </w:p>
        </w:tc>
        <w:tc>
          <w:tcPr>
            <w:tcW w:w="1322" w:type="dxa"/>
          </w:tcPr>
          <w:p w14:paraId="0190E43A" w14:textId="10B5EBA5"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2E9027FD" w14:textId="2E1DC500"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4</w:t>
            </w:r>
          </w:p>
        </w:tc>
        <w:tc>
          <w:tcPr>
            <w:tcW w:w="1322" w:type="dxa"/>
          </w:tcPr>
          <w:p w14:paraId="6B5AE11C" w14:textId="471B6359" w:rsidR="00DE65B4" w:rsidRPr="0099690B" w:rsidRDefault="00DE65B4" w:rsidP="00DE65B4">
            <w:pPr>
              <w:widowControl w:val="0"/>
              <w:tabs>
                <w:tab w:val="left" w:pos="426"/>
              </w:tabs>
              <w:autoSpaceDE w:val="0"/>
              <w:autoSpaceDN w:val="0"/>
              <w:adjustRightInd w:val="0"/>
              <w:jc w:val="center"/>
              <w:rPr>
                <w:rFonts w:ascii="Times New Roman" w:hAnsi="Times New Roman" w:cs="Times New Roman"/>
                <w:color w:val="000000"/>
                <w:sz w:val="19"/>
                <w:szCs w:val="19"/>
              </w:rPr>
            </w:pPr>
            <w:r w:rsidRPr="0099690B">
              <w:rPr>
                <w:rFonts w:ascii="Times New Roman" w:hAnsi="Times New Roman" w:cs="Times New Roman"/>
                <w:sz w:val="19"/>
                <w:szCs w:val="19"/>
              </w:rPr>
              <w:t>18</w:t>
            </w:r>
          </w:p>
        </w:tc>
      </w:tr>
    </w:tbl>
    <w:p w14:paraId="3AE1E7F1" w14:textId="77777777" w:rsidR="00DE65B4" w:rsidRPr="0099690B" w:rsidRDefault="00DE65B4" w:rsidP="00B73DA8">
      <w:pPr>
        <w:autoSpaceDE w:val="0"/>
        <w:autoSpaceDN w:val="0"/>
        <w:spacing w:line="480" w:lineRule="auto"/>
        <w:ind w:hanging="426"/>
        <w:rPr>
          <w:rFonts w:ascii="Times New Roman" w:hAnsi="Times New Roman" w:cs="Times New Roman"/>
          <w:b/>
          <w:bCs/>
          <w:sz w:val="24"/>
          <w:szCs w:val="24"/>
          <w:lang w:val="id-ID"/>
        </w:rPr>
      </w:pPr>
    </w:p>
    <w:tbl>
      <w:tblPr>
        <w:tblpPr w:leftFromText="180" w:rightFromText="180" w:vertAnchor="text" w:horzAnchor="page" w:tblpX="1581" w:tblpY="654"/>
        <w:tblW w:w="7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gridCol w:w="1030"/>
        <w:gridCol w:w="1030"/>
        <w:gridCol w:w="1030"/>
      </w:tblGrid>
      <w:tr w:rsidR="0030370D" w:rsidRPr="0099690B" w14:paraId="20271D00" w14:textId="77777777" w:rsidTr="0030370D">
        <w:trPr>
          <w:cantSplit/>
        </w:trPr>
        <w:tc>
          <w:tcPr>
            <w:tcW w:w="7886" w:type="dxa"/>
            <w:gridSpan w:val="7"/>
            <w:tcBorders>
              <w:top w:val="nil"/>
              <w:left w:val="nil"/>
              <w:bottom w:val="nil"/>
              <w:right w:val="nil"/>
            </w:tcBorders>
            <w:shd w:val="clear" w:color="auto" w:fill="FFFFFF"/>
            <w:vAlign w:val="center"/>
          </w:tcPr>
          <w:p w14:paraId="6321BB9B"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lastRenderedPageBreak/>
              <w:t>Correlations</w:t>
            </w:r>
          </w:p>
        </w:tc>
      </w:tr>
      <w:tr w:rsidR="0030370D" w:rsidRPr="0099690B" w14:paraId="583C33FE" w14:textId="77777777" w:rsidTr="0030370D">
        <w:trPr>
          <w:cantSplit/>
        </w:trPr>
        <w:tc>
          <w:tcPr>
            <w:tcW w:w="2736" w:type="dxa"/>
            <w:gridSpan w:val="2"/>
            <w:tcBorders>
              <w:top w:val="nil"/>
              <w:left w:val="nil"/>
              <w:bottom w:val="single" w:sz="8" w:space="0" w:color="152935"/>
              <w:right w:val="nil"/>
            </w:tcBorders>
            <w:shd w:val="clear" w:color="auto" w:fill="FFFFFF"/>
            <w:vAlign w:val="bottom"/>
          </w:tcPr>
          <w:p w14:paraId="17904DDD" w14:textId="77777777" w:rsidR="0030370D" w:rsidRPr="0099690B" w:rsidRDefault="0030370D" w:rsidP="0030370D">
            <w:pPr>
              <w:autoSpaceDE w:val="0"/>
              <w:autoSpaceDN w:val="0"/>
              <w:adjustRightInd w:val="0"/>
              <w:spacing w:after="0" w:line="240" w:lineRule="auto"/>
              <w:rPr>
                <w:rFonts w:ascii="Times New Roman" w:hAnsi="Times New Roman" w:cs="Times New Roman"/>
                <w:kern w:val="0"/>
                <w:sz w:val="24"/>
                <w:szCs w:val="24"/>
                <w:lang w:val="en-US"/>
              </w:rPr>
            </w:pPr>
          </w:p>
        </w:tc>
        <w:tc>
          <w:tcPr>
            <w:tcW w:w="1030" w:type="dxa"/>
            <w:tcBorders>
              <w:top w:val="nil"/>
              <w:left w:val="nil"/>
              <w:bottom w:val="single" w:sz="8" w:space="0" w:color="152935"/>
              <w:right w:val="single" w:sz="8" w:space="0" w:color="E0E0E0"/>
            </w:tcBorders>
            <w:shd w:val="clear" w:color="auto" w:fill="FFFFFF"/>
            <w:vAlign w:val="bottom"/>
          </w:tcPr>
          <w:p w14:paraId="1607C7FE"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X1.1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390114C"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X1.2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8F46907"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X1.3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36DF1E9"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X1.4</w:t>
            </w:r>
          </w:p>
        </w:tc>
        <w:tc>
          <w:tcPr>
            <w:tcW w:w="1030" w:type="dxa"/>
            <w:tcBorders>
              <w:top w:val="nil"/>
              <w:left w:val="single" w:sz="8" w:space="0" w:color="E0E0E0"/>
              <w:bottom w:val="single" w:sz="8" w:space="0" w:color="152935"/>
              <w:right w:val="nil"/>
            </w:tcBorders>
            <w:shd w:val="clear" w:color="auto" w:fill="FFFFFF"/>
            <w:vAlign w:val="bottom"/>
          </w:tcPr>
          <w:p w14:paraId="4BE62C3E"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r>
      <w:tr w:rsidR="0030370D" w:rsidRPr="0099690B" w14:paraId="1CDE1626" w14:textId="77777777" w:rsidTr="0030370D">
        <w:trPr>
          <w:cantSplit/>
          <w:trHeight w:val="20"/>
        </w:trPr>
        <w:tc>
          <w:tcPr>
            <w:tcW w:w="737" w:type="dxa"/>
            <w:vMerge w:val="restart"/>
            <w:tcBorders>
              <w:top w:val="single" w:sz="8" w:space="0" w:color="152935"/>
              <w:left w:val="nil"/>
              <w:bottom w:val="nil"/>
              <w:right w:val="nil"/>
            </w:tcBorders>
            <w:shd w:val="clear" w:color="auto" w:fill="E0E0E0"/>
          </w:tcPr>
          <w:p w14:paraId="18A37F94"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X1.1</w:t>
            </w:r>
          </w:p>
        </w:tc>
        <w:tc>
          <w:tcPr>
            <w:tcW w:w="1999" w:type="dxa"/>
            <w:tcBorders>
              <w:top w:val="single" w:sz="8" w:space="0" w:color="152935"/>
              <w:left w:val="nil"/>
              <w:bottom w:val="single" w:sz="8" w:space="0" w:color="AEAEAE"/>
              <w:right w:val="nil"/>
            </w:tcBorders>
            <w:shd w:val="clear" w:color="auto" w:fill="E0E0E0"/>
          </w:tcPr>
          <w:p w14:paraId="5361FE3F"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71639A8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152C904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,577</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9A8B0A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,318</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78E49A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,457</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nil"/>
            </w:tcBorders>
            <w:shd w:val="clear" w:color="auto" w:fill="FFFFFF"/>
          </w:tcPr>
          <w:p w14:paraId="78ACEBC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,734</w:t>
            </w:r>
            <w:r w:rsidRPr="0099690B">
              <w:rPr>
                <w:rFonts w:ascii="Arial" w:hAnsi="Arial" w:cs="Arial"/>
                <w:color w:val="010205"/>
                <w:kern w:val="0"/>
                <w:sz w:val="18"/>
                <w:szCs w:val="18"/>
                <w:vertAlign w:val="superscript"/>
                <w:lang w:val="en-US"/>
              </w:rPr>
              <w:t>**</w:t>
            </w:r>
          </w:p>
        </w:tc>
      </w:tr>
      <w:tr w:rsidR="0030370D" w:rsidRPr="0099690B" w14:paraId="02D31B1B" w14:textId="77777777" w:rsidTr="0030370D">
        <w:trPr>
          <w:cantSplit/>
          <w:trHeight w:val="20"/>
        </w:trPr>
        <w:tc>
          <w:tcPr>
            <w:tcW w:w="737" w:type="dxa"/>
            <w:vMerge/>
            <w:tcBorders>
              <w:top w:val="single" w:sz="8" w:space="0" w:color="152935"/>
              <w:left w:val="nil"/>
              <w:bottom w:val="nil"/>
              <w:right w:val="nil"/>
            </w:tcBorders>
            <w:shd w:val="clear" w:color="auto" w:fill="E0E0E0"/>
          </w:tcPr>
          <w:p w14:paraId="0F04762A"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3935F23D"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659AE4DA"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4A5F1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2F557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4EE9B1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50C0784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6E2A7F9F" w14:textId="77777777" w:rsidTr="0030370D">
        <w:trPr>
          <w:cantSplit/>
          <w:trHeight w:val="20"/>
        </w:trPr>
        <w:tc>
          <w:tcPr>
            <w:tcW w:w="737" w:type="dxa"/>
            <w:vMerge/>
            <w:tcBorders>
              <w:top w:val="single" w:sz="8" w:space="0" w:color="152935"/>
              <w:left w:val="nil"/>
              <w:bottom w:val="nil"/>
              <w:right w:val="nil"/>
            </w:tcBorders>
            <w:shd w:val="clear" w:color="auto" w:fill="E0E0E0"/>
          </w:tcPr>
          <w:p w14:paraId="77C39014"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247B5518"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2A7C2DA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78EFE80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6A66E7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9E90ED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5CEC3E9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6052AEB0" w14:textId="77777777" w:rsidTr="0030370D">
        <w:trPr>
          <w:cantSplit/>
          <w:trHeight w:val="20"/>
        </w:trPr>
        <w:tc>
          <w:tcPr>
            <w:tcW w:w="737" w:type="dxa"/>
            <w:vMerge w:val="restart"/>
            <w:tcBorders>
              <w:top w:val="single" w:sz="8" w:space="0" w:color="AEAEAE"/>
              <w:left w:val="nil"/>
              <w:bottom w:val="nil"/>
              <w:right w:val="nil"/>
            </w:tcBorders>
            <w:shd w:val="clear" w:color="auto" w:fill="E0E0E0"/>
          </w:tcPr>
          <w:p w14:paraId="6F6EE34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X1.2</w:t>
            </w:r>
          </w:p>
        </w:tc>
        <w:tc>
          <w:tcPr>
            <w:tcW w:w="1999" w:type="dxa"/>
            <w:tcBorders>
              <w:top w:val="single" w:sz="8" w:space="0" w:color="AEAEAE"/>
              <w:left w:val="nil"/>
              <w:bottom w:val="single" w:sz="8" w:space="0" w:color="AEAEAE"/>
              <w:right w:val="nil"/>
            </w:tcBorders>
            <w:shd w:val="clear" w:color="auto" w:fill="E0E0E0"/>
          </w:tcPr>
          <w:p w14:paraId="0C11356B"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0B3B06A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,577</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27A80F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B2773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,339</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938F8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6CF724F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,724</w:t>
            </w:r>
            <w:r w:rsidRPr="0099690B">
              <w:rPr>
                <w:rFonts w:ascii="Arial" w:hAnsi="Arial" w:cs="Arial"/>
                <w:color w:val="010205"/>
                <w:kern w:val="0"/>
                <w:sz w:val="18"/>
                <w:szCs w:val="18"/>
                <w:vertAlign w:val="superscript"/>
                <w:lang w:val="en-US"/>
              </w:rPr>
              <w:t>**</w:t>
            </w:r>
          </w:p>
        </w:tc>
      </w:tr>
      <w:tr w:rsidR="0030370D" w:rsidRPr="0099690B" w14:paraId="4E2237E3" w14:textId="77777777" w:rsidTr="0030370D">
        <w:trPr>
          <w:cantSplit/>
          <w:trHeight w:val="20"/>
        </w:trPr>
        <w:tc>
          <w:tcPr>
            <w:tcW w:w="737" w:type="dxa"/>
            <w:vMerge/>
            <w:tcBorders>
              <w:top w:val="single" w:sz="8" w:space="0" w:color="AEAEAE"/>
              <w:left w:val="nil"/>
              <w:bottom w:val="nil"/>
              <w:right w:val="nil"/>
            </w:tcBorders>
            <w:shd w:val="clear" w:color="auto" w:fill="E0E0E0"/>
          </w:tcPr>
          <w:p w14:paraId="5F04795E"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49B0E669"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22842D2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3C3FC71"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0B8506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F1084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3ED6B673"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6DB7B544" w14:textId="77777777" w:rsidTr="0030370D">
        <w:trPr>
          <w:cantSplit/>
          <w:trHeight w:val="20"/>
        </w:trPr>
        <w:tc>
          <w:tcPr>
            <w:tcW w:w="737" w:type="dxa"/>
            <w:vMerge/>
            <w:tcBorders>
              <w:top w:val="single" w:sz="8" w:space="0" w:color="AEAEAE"/>
              <w:left w:val="nil"/>
              <w:bottom w:val="nil"/>
              <w:right w:val="nil"/>
            </w:tcBorders>
            <w:shd w:val="clear" w:color="auto" w:fill="E0E0E0"/>
          </w:tcPr>
          <w:p w14:paraId="11C6DEB4"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155A4DB3"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4463893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994F8B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316ABF3"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7CF3B7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2429ABF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6192400C" w14:textId="77777777" w:rsidTr="0030370D">
        <w:trPr>
          <w:cantSplit/>
          <w:trHeight w:val="20"/>
        </w:trPr>
        <w:tc>
          <w:tcPr>
            <w:tcW w:w="737" w:type="dxa"/>
            <w:vMerge w:val="restart"/>
            <w:tcBorders>
              <w:top w:val="single" w:sz="8" w:space="0" w:color="AEAEAE"/>
              <w:left w:val="nil"/>
              <w:bottom w:val="nil"/>
              <w:right w:val="nil"/>
            </w:tcBorders>
            <w:shd w:val="clear" w:color="auto" w:fill="E0E0E0"/>
          </w:tcPr>
          <w:p w14:paraId="3BB1DFEC"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X1.3</w:t>
            </w:r>
          </w:p>
        </w:tc>
        <w:tc>
          <w:tcPr>
            <w:tcW w:w="1999" w:type="dxa"/>
            <w:tcBorders>
              <w:top w:val="single" w:sz="8" w:space="0" w:color="AEAEAE"/>
              <w:left w:val="nil"/>
              <w:bottom w:val="single" w:sz="8" w:space="0" w:color="AEAEAE"/>
              <w:right w:val="nil"/>
            </w:tcBorders>
            <w:shd w:val="clear" w:color="auto" w:fill="E0E0E0"/>
          </w:tcPr>
          <w:p w14:paraId="31E8421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363B5E2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,318</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E976E5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,339</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718CC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931669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,652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073A45B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,781</w:t>
            </w:r>
            <w:r w:rsidRPr="0099690B">
              <w:rPr>
                <w:rFonts w:ascii="Arial" w:hAnsi="Arial" w:cs="Arial"/>
                <w:color w:val="010205"/>
                <w:kern w:val="0"/>
                <w:sz w:val="18"/>
                <w:szCs w:val="18"/>
                <w:vertAlign w:val="superscript"/>
                <w:lang w:val="en-US"/>
              </w:rPr>
              <w:t>**</w:t>
            </w:r>
          </w:p>
        </w:tc>
      </w:tr>
      <w:tr w:rsidR="0030370D" w:rsidRPr="0099690B" w14:paraId="368C8512" w14:textId="77777777" w:rsidTr="0030370D">
        <w:trPr>
          <w:cantSplit/>
          <w:trHeight w:val="20"/>
        </w:trPr>
        <w:tc>
          <w:tcPr>
            <w:tcW w:w="737" w:type="dxa"/>
            <w:vMerge/>
            <w:tcBorders>
              <w:top w:val="single" w:sz="8" w:space="0" w:color="AEAEAE"/>
              <w:left w:val="nil"/>
              <w:bottom w:val="nil"/>
              <w:right w:val="nil"/>
            </w:tcBorders>
            <w:shd w:val="clear" w:color="auto" w:fill="E0E0E0"/>
          </w:tcPr>
          <w:p w14:paraId="42AFE4C6"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70E866A7"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1EB715F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D39EE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838712"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E162E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3A9D107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798032ED" w14:textId="77777777" w:rsidTr="0030370D">
        <w:trPr>
          <w:cantSplit/>
          <w:trHeight w:val="20"/>
        </w:trPr>
        <w:tc>
          <w:tcPr>
            <w:tcW w:w="737" w:type="dxa"/>
            <w:vMerge/>
            <w:tcBorders>
              <w:top w:val="single" w:sz="8" w:space="0" w:color="AEAEAE"/>
              <w:left w:val="nil"/>
              <w:bottom w:val="nil"/>
              <w:right w:val="nil"/>
            </w:tcBorders>
            <w:shd w:val="clear" w:color="auto" w:fill="E0E0E0"/>
          </w:tcPr>
          <w:p w14:paraId="47D9E6BE"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0D75F3BF"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0114AF5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11987FD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26D3B0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37DDA9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1E38862D"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4F7176B9" w14:textId="77777777" w:rsidTr="0030370D">
        <w:trPr>
          <w:cantSplit/>
          <w:trHeight w:val="20"/>
        </w:trPr>
        <w:tc>
          <w:tcPr>
            <w:tcW w:w="737" w:type="dxa"/>
            <w:vMerge w:val="restart"/>
            <w:tcBorders>
              <w:top w:val="single" w:sz="8" w:space="0" w:color="AEAEAE"/>
              <w:left w:val="nil"/>
              <w:bottom w:val="nil"/>
              <w:right w:val="nil"/>
            </w:tcBorders>
            <w:shd w:val="clear" w:color="auto" w:fill="E0E0E0"/>
          </w:tcPr>
          <w:p w14:paraId="462EB259"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X1.4</w:t>
            </w:r>
          </w:p>
        </w:tc>
        <w:tc>
          <w:tcPr>
            <w:tcW w:w="1999" w:type="dxa"/>
            <w:tcBorders>
              <w:top w:val="single" w:sz="8" w:space="0" w:color="AEAEAE"/>
              <w:left w:val="nil"/>
              <w:bottom w:val="single" w:sz="8" w:space="0" w:color="AEAEAE"/>
              <w:right w:val="nil"/>
            </w:tcBorders>
            <w:shd w:val="clear" w:color="auto" w:fill="E0E0E0"/>
          </w:tcPr>
          <w:p w14:paraId="087CCABD"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367A764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,457</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191FF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EB54B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,652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1CD29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nil"/>
            </w:tcBorders>
            <w:shd w:val="clear" w:color="auto" w:fill="FFFFFF"/>
          </w:tcPr>
          <w:p w14:paraId="1CC8690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,833</w:t>
            </w:r>
            <w:r w:rsidRPr="0099690B">
              <w:rPr>
                <w:rFonts w:ascii="Arial" w:hAnsi="Arial" w:cs="Arial"/>
                <w:color w:val="010205"/>
                <w:kern w:val="0"/>
                <w:sz w:val="18"/>
                <w:szCs w:val="18"/>
                <w:vertAlign w:val="superscript"/>
                <w:lang w:val="en-US"/>
              </w:rPr>
              <w:t>**</w:t>
            </w:r>
          </w:p>
        </w:tc>
      </w:tr>
      <w:tr w:rsidR="0030370D" w:rsidRPr="0099690B" w14:paraId="217BAE2B" w14:textId="77777777" w:rsidTr="0030370D">
        <w:trPr>
          <w:cantSplit/>
          <w:trHeight w:val="20"/>
        </w:trPr>
        <w:tc>
          <w:tcPr>
            <w:tcW w:w="737" w:type="dxa"/>
            <w:vMerge/>
            <w:tcBorders>
              <w:top w:val="single" w:sz="8" w:space="0" w:color="AEAEAE"/>
              <w:left w:val="nil"/>
              <w:bottom w:val="nil"/>
              <w:right w:val="nil"/>
            </w:tcBorders>
            <w:shd w:val="clear" w:color="auto" w:fill="E0E0E0"/>
          </w:tcPr>
          <w:p w14:paraId="4EE480DB"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2F302FBF"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66A4723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DBEEB9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061F05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4E9260"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nil"/>
            </w:tcBorders>
            <w:shd w:val="clear" w:color="auto" w:fill="FFFFFF"/>
          </w:tcPr>
          <w:p w14:paraId="3952330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024D3F4A" w14:textId="77777777" w:rsidTr="0030370D">
        <w:trPr>
          <w:cantSplit/>
          <w:trHeight w:val="20"/>
        </w:trPr>
        <w:tc>
          <w:tcPr>
            <w:tcW w:w="737" w:type="dxa"/>
            <w:vMerge/>
            <w:tcBorders>
              <w:top w:val="single" w:sz="8" w:space="0" w:color="AEAEAE"/>
              <w:left w:val="nil"/>
              <w:bottom w:val="nil"/>
              <w:right w:val="nil"/>
            </w:tcBorders>
            <w:shd w:val="clear" w:color="auto" w:fill="E0E0E0"/>
          </w:tcPr>
          <w:p w14:paraId="20D56451"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35762FD9"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1216690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0C9140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D12377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7EE7CCA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1DA29C2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50D747BC" w14:textId="77777777" w:rsidTr="0030370D">
        <w:trPr>
          <w:cantSplit/>
          <w:trHeight w:val="20"/>
        </w:trPr>
        <w:tc>
          <w:tcPr>
            <w:tcW w:w="737" w:type="dxa"/>
            <w:vMerge w:val="restart"/>
            <w:tcBorders>
              <w:top w:val="single" w:sz="8" w:space="0" w:color="AEAEAE"/>
              <w:left w:val="nil"/>
              <w:bottom w:val="single" w:sz="8" w:space="0" w:color="152935"/>
              <w:right w:val="nil"/>
            </w:tcBorders>
            <w:shd w:val="clear" w:color="auto" w:fill="E0E0E0"/>
          </w:tcPr>
          <w:p w14:paraId="6881B96B"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c>
          <w:tcPr>
            <w:tcW w:w="1999" w:type="dxa"/>
            <w:tcBorders>
              <w:top w:val="single" w:sz="8" w:space="0" w:color="AEAEAE"/>
              <w:left w:val="nil"/>
              <w:bottom w:val="single" w:sz="8" w:space="0" w:color="AEAEAE"/>
              <w:right w:val="nil"/>
            </w:tcBorders>
            <w:shd w:val="clear" w:color="auto" w:fill="E0E0E0"/>
          </w:tcPr>
          <w:p w14:paraId="53B33F46"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1E8F4583"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,734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6A675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,724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20B49A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,781</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615457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,833</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7915B54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r>
      <w:tr w:rsidR="0030370D" w:rsidRPr="0099690B" w14:paraId="5782C88A" w14:textId="77777777" w:rsidTr="0030370D">
        <w:trPr>
          <w:cantSplit/>
          <w:trHeight w:val="20"/>
        </w:trPr>
        <w:tc>
          <w:tcPr>
            <w:tcW w:w="737" w:type="dxa"/>
            <w:vMerge/>
            <w:tcBorders>
              <w:top w:val="single" w:sz="8" w:space="0" w:color="AEAEAE"/>
              <w:left w:val="nil"/>
              <w:bottom w:val="single" w:sz="8" w:space="0" w:color="152935"/>
              <w:right w:val="nil"/>
            </w:tcBorders>
            <w:shd w:val="clear" w:color="auto" w:fill="E0E0E0"/>
          </w:tcPr>
          <w:p w14:paraId="6DE7CCCA"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70A844E3"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02679AB3"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BA67D9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2D35B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A739EB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709D2434"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r>
      <w:tr w:rsidR="0030370D" w:rsidRPr="0099690B" w14:paraId="52735296" w14:textId="77777777" w:rsidTr="0030370D">
        <w:trPr>
          <w:cantSplit/>
          <w:trHeight w:val="20"/>
        </w:trPr>
        <w:tc>
          <w:tcPr>
            <w:tcW w:w="737" w:type="dxa"/>
            <w:vMerge/>
            <w:tcBorders>
              <w:top w:val="single" w:sz="8" w:space="0" w:color="AEAEAE"/>
              <w:left w:val="nil"/>
              <w:bottom w:val="single" w:sz="8" w:space="0" w:color="152935"/>
              <w:right w:val="nil"/>
            </w:tcBorders>
            <w:shd w:val="clear" w:color="auto" w:fill="E0E0E0"/>
          </w:tcPr>
          <w:p w14:paraId="4F543478"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999" w:type="dxa"/>
            <w:tcBorders>
              <w:top w:val="single" w:sz="8" w:space="0" w:color="AEAEAE"/>
              <w:left w:val="nil"/>
              <w:bottom w:val="single" w:sz="8" w:space="0" w:color="152935"/>
              <w:right w:val="nil"/>
            </w:tcBorders>
            <w:shd w:val="clear" w:color="auto" w:fill="E0E0E0"/>
          </w:tcPr>
          <w:p w14:paraId="6C6DAD5E"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single" w:sz="8" w:space="0" w:color="152935"/>
              <w:right w:val="single" w:sz="8" w:space="0" w:color="E0E0E0"/>
            </w:tcBorders>
            <w:shd w:val="clear" w:color="auto" w:fill="FFFFFF"/>
          </w:tcPr>
          <w:p w14:paraId="46A0DDD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6A7FB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4B201F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C0352CD"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nil"/>
            </w:tcBorders>
            <w:shd w:val="clear" w:color="auto" w:fill="FFFFFF"/>
          </w:tcPr>
          <w:p w14:paraId="068C610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45A4DC42" w14:textId="77777777" w:rsidTr="0030370D">
        <w:trPr>
          <w:cantSplit/>
        </w:trPr>
        <w:tc>
          <w:tcPr>
            <w:tcW w:w="7886" w:type="dxa"/>
            <w:gridSpan w:val="7"/>
            <w:tcBorders>
              <w:top w:val="nil"/>
              <w:left w:val="nil"/>
              <w:bottom w:val="nil"/>
              <w:right w:val="nil"/>
            </w:tcBorders>
            <w:shd w:val="clear" w:color="auto" w:fill="FFFFFF"/>
          </w:tcPr>
          <w:p w14:paraId="2D3426CD" w14:textId="77777777" w:rsidR="0030370D" w:rsidRPr="0099690B" w:rsidRDefault="0030370D" w:rsidP="0030370D">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 Correlation is significant at the 0.01 level (2-tailed).</w:t>
            </w:r>
          </w:p>
          <w:p w14:paraId="44C145F0" w14:textId="77777777" w:rsidR="0030370D" w:rsidRPr="0099690B" w:rsidRDefault="0030370D" w:rsidP="0030370D">
            <w:pPr>
              <w:autoSpaceDE w:val="0"/>
              <w:autoSpaceDN w:val="0"/>
              <w:adjustRightInd w:val="0"/>
              <w:spacing w:after="0" w:line="320" w:lineRule="atLeast"/>
              <w:ind w:right="60"/>
              <w:rPr>
                <w:rFonts w:ascii="Arial" w:hAnsi="Arial" w:cs="Arial"/>
                <w:color w:val="010205"/>
                <w:kern w:val="0"/>
                <w:sz w:val="18"/>
                <w:szCs w:val="18"/>
                <w:lang w:val="en-US"/>
              </w:rPr>
            </w:pPr>
          </w:p>
        </w:tc>
      </w:tr>
    </w:tbl>
    <w:p w14:paraId="4794F28D" w14:textId="737DC455" w:rsidR="00B73DA8" w:rsidRPr="0099690B" w:rsidRDefault="008540FD" w:rsidP="00B73DA8">
      <w:pPr>
        <w:autoSpaceDE w:val="0"/>
        <w:autoSpaceDN w:val="0"/>
        <w:spacing w:line="480" w:lineRule="auto"/>
        <w:ind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Lampiran 15 Hasil Uji Validitas Variabel Pengetahuan Perpajakan ( X1) </w:t>
      </w:r>
    </w:p>
    <w:p w14:paraId="0EF1650E" w14:textId="77777777" w:rsidR="0030370D" w:rsidRPr="0099690B" w:rsidRDefault="0030370D" w:rsidP="0030370D">
      <w:pPr>
        <w:autoSpaceDE w:val="0"/>
        <w:autoSpaceDN w:val="0"/>
        <w:adjustRightInd w:val="0"/>
        <w:spacing w:after="0" w:line="240" w:lineRule="auto"/>
        <w:rPr>
          <w:rFonts w:ascii="Times New Roman" w:hAnsi="Times New Roman" w:cs="Times New Roman"/>
          <w:kern w:val="0"/>
          <w:sz w:val="24"/>
          <w:szCs w:val="24"/>
          <w:lang w:val="en-US"/>
        </w:rPr>
      </w:pPr>
    </w:p>
    <w:p w14:paraId="52CD29BF" w14:textId="77777777" w:rsidR="0030370D" w:rsidRPr="0099690B" w:rsidRDefault="0030370D" w:rsidP="0030370D">
      <w:pPr>
        <w:autoSpaceDE w:val="0"/>
        <w:autoSpaceDN w:val="0"/>
        <w:adjustRightInd w:val="0"/>
        <w:spacing w:after="0" w:line="400" w:lineRule="atLeast"/>
        <w:rPr>
          <w:rFonts w:ascii="Times New Roman" w:hAnsi="Times New Roman" w:cs="Times New Roman"/>
          <w:kern w:val="0"/>
          <w:sz w:val="24"/>
          <w:szCs w:val="24"/>
          <w:lang w:val="en-US"/>
        </w:rPr>
      </w:pPr>
    </w:p>
    <w:p w14:paraId="1D7F2F1D" w14:textId="77777777" w:rsidR="0030370D" w:rsidRPr="0099690B" w:rsidRDefault="0030370D" w:rsidP="00B73DA8">
      <w:pPr>
        <w:autoSpaceDE w:val="0"/>
        <w:autoSpaceDN w:val="0"/>
        <w:spacing w:line="480" w:lineRule="auto"/>
        <w:ind w:hanging="426"/>
        <w:rPr>
          <w:rFonts w:ascii="Times New Roman" w:hAnsi="Times New Roman" w:cs="Times New Roman"/>
          <w:b/>
          <w:bCs/>
          <w:sz w:val="24"/>
          <w:szCs w:val="24"/>
          <w:lang w:val="id-ID"/>
        </w:rPr>
      </w:pPr>
    </w:p>
    <w:p w14:paraId="4D7E9E3F" w14:textId="77777777" w:rsidR="00B73DA8" w:rsidRPr="0099690B" w:rsidRDefault="00B73DA8" w:rsidP="00B73DA8">
      <w:pPr>
        <w:autoSpaceDE w:val="0"/>
        <w:autoSpaceDN w:val="0"/>
        <w:adjustRightInd w:val="0"/>
        <w:spacing w:after="0" w:line="400" w:lineRule="atLeast"/>
        <w:rPr>
          <w:rFonts w:ascii="Times New Roman" w:hAnsi="Times New Roman" w:cs="Times New Roman"/>
          <w:kern w:val="0"/>
          <w:sz w:val="20"/>
          <w:szCs w:val="20"/>
          <w:lang w:val="en-US"/>
        </w:rPr>
      </w:pPr>
    </w:p>
    <w:p w14:paraId="5BC1DD6D" w14:textId="67D95D90" w:rsidR="0030370D" w:rsidRPr="0099690B" w:rsidRDefault="00B73DA8" w:rsidP="0030370D">
      <w:pPr>
        <w:autoSpaceDE w:val="0"/>
        <w:autoSpaceDN w:val="0"/>
        <w:spacing w:line="480" w:lineRule="auto"/>
        <w:ind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 xml:space="preserve">Lampiran 16 Hasil Uji Validitas Variabel Sanksi Perpajakan ( X2) </w:t>
      </w:r>
    </w:p>
    <w:tbl>
      <w:tblPr>
        <w:tblW w:w="7886"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gridCol w:w="1030"/>
        <w:gridCol w:w="1030"/>
        <w:gridCol w:w="1030"/>
      </w:tblGrid>
      <w:tr w:rsidR="0030370D" w:rsidRPr="0099690B" w14:paraId="5CD11BA7" w14:textId="77777777" w:rsidTr="0030370D">
        <w:trPr>
          <w:cantSplit/>
        </w:trPr>
        <w:tc>
          <w:tcPr>
            <w:tcW w:w="7886" w:type="dxa"/>
            <w:gridSpan w:val="7"/>
            <w:tcBorders>
              <w:top w:val="nil"/>
              <w:left w:val="nil"/>
              <w:bottom w:val="nil"/>
              <w:right w:val="nil"/>
            </w:tcBorders>
            <w:shd w:val="clear" w:color="auto" w:fill="FFFFFF"/>
            <w:vAlign w:val="center"/>
          </w:tcPr>
          <w:p w14:paraId="37589822"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Correlations</w:t>
            </w:r>
          </w:p>
        </w:tc>
      </w:tr>
      <w:tr w:rsidR="0030370D" w:rsidRPr="0099690B" w14:paraId="478C225A" w14:textId="77777777" w:rsidTr="0030370D">
        <w:trPr>
          <w:cantSplit/>
        </w:trPr>
        <w:tc>
          <w:tcPr>
            <w:tcW w:w="2736" w:type="dxa"/>
            <w:gridSpan w:val="2"/>
            <w:tcBorders>
              <w:top w:val="nil"/>
              <w:left w:val="nil"/>
              <w:bottom w:val="single" w:sz="8" w:space="0" w:color="152935"/>
              <w:right w:val="nil"/>
            </w:tcBorders>
            <w:shd w:val="clear" w:color="auto" w:fill="FFFFFF"/>
            <w:vAlign w:val="bottom"/>
          </w:tcPr>
          <w:p w14:paraId="5D1EC48F" w14:textId="77777777" w:rsidR="0030370D" w:rsidRPr="0099690B" w:rsidRDefault="0030370D" w:rsidP="0030370D">
            <w:pPr>
              <w:autoSpaceDE w:val="0"/>
              <w:autoSpaceDN w:val="0"/>
              <w:adjustRightInd w:val="0"/>
              <w:spacing w:after="0" w:line="240" w:lineRule="auto"/>
              <w:rPr>
                <w:rFonts w:ascii="Times New Roman" w:hAnsi="Times New Roman" w:cs="Times New Roman"/>
                <w:kern w:val="0"/>
                <w:sz w:val="24"/>
                <w:szCs w:val="24"/>
                <w:lang w:val="en-US"/>
              </w:rPr>
            </w:pPr>
          </w:p>
        </w:tc>
        <w:tc>
          <w:tcPr>
            <w:tcW w:w="1030" w:type="dxa"/>
            <w:tcBorders>
              <w:top w:val="nil"/>
              <w:left w:val="nil"/>
              <w:bottom w:val="single" w:sz="8" w:space="0" w:color="152935"/>
              <w:right w:val="single" w:sz="8" w:space="0" w:color="E0E0E0"/>
            </w:tcBorders>
            <w:shd w:val="clear" w:color="auto" w:fill="FFFFFF"/>
            <w:vAlign w:val="bottom"/>
          </w:tcPr>
          <w:p w14:paraId="00679B90"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X2.1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1C78F39"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X2.2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FCE421D"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X2.3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26CB5AE8"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X2.4</w:t>
            </w:r>
          </w:p>
        </w:tc>
        <w:tc>
          <w:tcPr>
            <w:tcW w:w="1030" w:type="dxa"/>
            <w:tcBorders>
              <w:top w:val="nil"/>
              <w:left w:val="single" w:sz="8" w:space="0" w:color="E0E0E0"/>
              <w:bottom w:val="single" w:sz="8" w:space="0" w:color="152935"/>
              <w:right w:val="nil"/>
            </w:tcBorders>
            <w:shd w:val="clear" w:color="auto" w:fill="FFFFFF"/>
            <w:vAlign w:val="bottom"/>
          </w:tcPr>
          <w:p w14:paraId="626B403C" w14:textId="77777777" w:rsidR="0030370D" w:rsidRPr="0099690B" w:rsidRDefault="0030370D" w:rsidP="0030370D">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r>
      <w:tr w:rsidR="0030370D" w:rsidRPr="0099690B" w14:paraId="31A68707" w14:textId="77777777" w:rsidTr="0030370D">
        <w:trPr>
          <w:cantSplit/>
        </w:trPr>
        <w:tc>
          <w:tcPr>
            <w:tcW w:w="737" w:type="dxa"/>
            <w:vMerge w:val="restart"/>
            <w:tcBorders>
              <w:top w:val="single" w:sz="8" w:space="0" w:color="152935"/>
              <w:left w:val="nil"/>
              <w:bottom w:val="nil"/>
              <w:right w:val="nil"/>
            </w:tcBorders>
            <w:shd w:val="clear" w:color="auto" w:fill="E0E0E0"/>
          </w:tcPr>
          <w:p w14:paraId="660EA764"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X2.1</w:t>
            </w:r>
          </w:p>
        </w:tc>
        <w:tc>
          <w:tcPr>
            <w:tcW w:w="1999" w:type="dxa"/>
            <w:tcBorders>
              <w:top w:val="single" w:sz="8" w:space="0" w:color="152935"/>
              <w:left w:val="nil"/>
              <w:bottom w:val="single" w:sz="8" w:space="0" w:color="AEAEAE"/>
              <w:right w:val="nil"/>
            </w:tcBorders>
            <w:shd w:val="clear" w:color="auto" w:fill="E0E0E0"/>
          </w:tcPr>
          <w:p w14:paraId="5B389938"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255AD6C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8EE7D8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,697</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052EA8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,516</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7FC1D4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,409</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nil"/>
            </w:tcBorders>
            <w:shd w:val="clear" w:color="auto" w:fill="FFFFFF"/>
          </w:tcPr>
          <w:p w14:paraId="4DFB02C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,826</w:t>
            </w:r>
            <w:r w:rsidRPr="0099690B">
              <w:rPr>
                <w:rFonts w:ascii="Arial" w:hAnsi="Arial" w:cs="Arial"/>
                <w:color w:val="010205"/>
                <w:kern w:val="0"/>
                <w:sz w:val="18"/>
                <w:szCs w:val="18"/>
                <w:vertAlign w:val="superscript"/>
                <w:lang w:val="en-US"/>
              </w:rPr>
              <w:t>**</w:t>
            </w:r>
          </w:p>
        </w:tc>
      </w:tr>
      <w:tr w:rsidR="0030370D" w:rsidRPr="0099690B" w14:paraId="63442AF1" w14:textId="77777777" w:rsidTr="0030370D">
        <w:trPr>
          <w:cantSplit/>
        </w:trPr>
        <w:tc>
          <w:tcPr>
            <w:tcW w:w="737" w:type="dxa"/>
            <w:vMerge/>
            <w:tcBorders>
              <w:top w:val="single" w:sz="8" w:space="0" w:color="152935"/>
              <w:left w:val="nil"/>
              <w:bottom w:val="nil"/>
              <w:right w:val="nil"/>
            </w:tcBorders>
            <w:shd w:val="clear" w:color="auto" w:fill="E0E0E0"/>
          </w:tcPr>
          <w:p w14:paraId="5C96DF3F"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22FF6D93"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3C1B5347"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F56B17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BE2366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4E257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00FF755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042C35A4" w14:textId="77777777" w:rsidTr="0030370D">
        <w:trPr>
          <w:cantSplit/>
        </w:trPr>
        <w:tc>
          <w:tcPr>
            <w:tcW w:w="737" w:type="dxa"/>
            <w:vMerge/>
            <w:tcBorders>
              <w:top w:val="single" w:sz="8" w:space="0" w:color="152935"/>
              <w:left w:val="nil"/>
              <w:bottom w:val="nil"/>
              <w:right w:val="nil"/>
            </w:tcBorders>
            <w:shd w:val="clear" w:color="auto" w:fill="E0E0E0"/>
          </w:tcPr>
          <w:p w14:paraId="49305830"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5EB3F94F"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39703DA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1FA872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320190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16CA89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608C5F2D"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272213C4" w14:textId="77777777" w:rsidTr="0030370D">
        <w:trPr>
          <w:cantSplit/>
        </w:trPr>
        <w:tc>
          <w:tcPr>
            <w:tcW w:w="737" w:type="dxa"/>
            <w:vMerge w:val="restart"/>
            <w:tcBorders>
              <w:top w:val="single" w:sz="8" w:space="0" w:color="AEAEAE"/>
              <w:left w:val="nil"/>
              <w:bottom w:val="nil"/>
              <w:right w:val="nil"/>
            </w:tcBorders>
            <w:shd w:val="clear" w:color="auto" w:fill="E0E0E0"/>
          </w:tcPr>
          <w:p w14:paraId="2F128475"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X2.2</w:t>
            </w:r>
          </w:p>
        </w:tc>
        <w:tc>
          <w:tcPr>
            <w:tcW w:w="1999" w:type="dxa"/>
            <w:tcBorders>
              <w:top w:val="single" w:sz="8" w:space="0" w:color="AEAEAE"/>
              <w:left w:val="nil"/>
              <w:bottom w:val="single" w:sz="8" w:space="0" w:color="AEAEAE"/>
              <w:right w:val="nil"/>
            </w:tcBorders>
            <w:shd w:val="clear" w:color="auto" w:fill="E0E0E0"/>
          </w:tcPr>
          <w:p w14:paraId="747058F6"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1511DB1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,697</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0FCA3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DCD824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,586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0C105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,550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19DBFA6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,867</w:t>
            </w:r>
            <w:r w:rsidRPr="0099690B">
              <w:rPr>
                <w:rFonts w:ascii="Arial" w:hAnsi="Arial" w:cs="Arial"/>
                <w:color w:val="010205"/>
                <w:kern w:val="0"/>
                <w:sz w:val="18"/>
                <w:szCs w:val="18"/>
                <w:vertAlign w:val="superscript"/>
                <w:lang w:val="en-US"/>
              </w:rPr>
              <w:t>**</w:t>
            </w:r>
          </w:p>
        </w:tc>
      </w:tr>
      <w:tr w:rsidR="0030370D" w:rsidRPr="0099690B" w14:paraId="21B2A8EF" w14:textId="77777777" w:rsidTr="0030370D">
        <w:trPr>
          <w:cantSplit/>
        </w:trPr>
        <w:tc>
          <w:tcPr>
            <w:tcW w:w="737" w:type="dxa"/>
            <w:vMerge/>
            <w:tcBorders>
              <w:top w:val="single" w:sz="8" w:space="0" w:color="AEAEAE"/>
              <w:left w:val="nil"/>
              <w:bottom w:val="nil"/>
              <w:right w:val="nil"/>
            </w:tcBorders>
            <w:shd w:val="clear" w:color="auto" w:fill="E0E0E0"/>
          </w:tcPr>
          <w:p w14:paraId="615D1194"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4A7850A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04B9FF9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8FFCAE"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DD867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17C426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770BFB3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4D5573F5" w14:textId="77777777" w:rsidTr="0030370D">
        <w:trPr>
          <w:cantSplit/>
        </w:trPr>
        <w:tc>
          <w:tcPr>
            <w:tcW w:w="737" w:type="dxa"/>
            <w:vMerge/>
            <w:tcBorders>
              <w:top w:val="single" w:sz="8" w:space="0" w:color="AEAEAE"/>
              <w:left w:val="nil"/>
              <w:bottom w:val="nil"/>
              <w:right w:val="nil"/>
            </w:tcBorders>
            <w:shd w:val="clear" w:color="auto" w:fill="E0E0E0"/>
          </w:tcPr>
          <w:p w14:paraId="5E0794D7"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63E5E8E6"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0624B5D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4961D83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49B0BCA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1C412FA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0BCCDD6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57E55DCC" w14:textId="77777777" w:rsidTr="0030370D">
        <w:trPr>
          <w:cantSplit/>
        </w:trPr>
        <w:tc>
          <w:tcPr>
            <w:tcW w:w="737" w:type="dxa"/>
            <w:vMerge w:val="restart"/>
            <w:tcBorders>
              <w:top w:val="single" w:sz="8" w:space="0" w:color="AEAEAE"/>
              <w:left w:val="nil"/>
              <w:bottom w:val="nil"/>
              <w:right w:val="nil"/>
            </w:tcBorders>
            <w:shd w:val="clear" w:color="auto" w:fill="E0E0E0"/>
          </w:tcPr>
          <w:p w14:paraId="624E4DCD"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X2.3</w:t>
            </w:r>
          </w:p>
        </w:tc>
        <w:tc>
          <w:tcPr>
            <w:tcW w:w="1999" w:type="dxa"/>
            <w:tcBorders>
              <w:top w:val="single" w:sz="8" w:space="0" w:color="AEAEAE"/>
              <w:left w:val="nil"/>
              <w:bottom w:val="single" w:sz="8" w:space="0" w:color="AEAEAE"/>
              <w:right w:val="nil"/>
            </w:tcBorders>
            <w:shd w:val="clear" w:color="auto" w:fill="E0E0E0"/>
          </w:tcPr>
          <w:p w14:paraId="710B9C78"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657E901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36BB7B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,586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674127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DF54C6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,526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4680D7D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,812</w:t>
            </w:r>
            <w:r w:rsidRPr="0099690B">
              <w:rPr>
                <w:rFonts w:ascii="Arial" w:hAnsi="Arial" w:cs="Arial"/>
                <w:color w:val="010205"/>
                <w:kern w:val="0"/>
                <w:sz w:val="18"/>
                <w:szCs w:val="18"/>
                <w:vertAlign w:val="superscript"/>
                <w:lang w:val="en-US"/>
              </w:rPr>
              <w:t>**</w:t>
            </w:r>
          </w:p>
        </w:tc>
      </w:tr>
      <w:tr w:rsidR="0030370D" w:rsidRPr="0099690B" w14:paraId="0DD65CAE" w14:textId="77777777" w:rsidTr="0030370D">
        <w:trPr>
          <w:cantSplit/>
        </w:trPr>
        <w:tc>
          <w:tcPr>
            <w:tcW w:w="737" w:type="dxa"/>
            <w:vMerge/>
            <w:tcBorders>
              <w:top w:val="single" w:sz="8" w:space="0" w:color="AEAEAE"/>
              <w:left w:val="nil"/>
              <w:bottom w:val="nil"/>
              <w:right w:val="nil"/>
            </w:tcBorders>
            <w:shd w:val="clear" w:color="auto" w:fill="E0E0E0"/>
          </w:tcPr>
          <w:p w14:paraId="154C3D45"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28D73199"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6296708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067E2D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76B00A"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04C709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2F87F53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4E7FEF54" w14:textId="77777777" w:rsidTr="0030370D">
        <w:trPr>
          <w:cantSplit/>
        </w:trPr>
        <w:tc>
          <w:tcPr>
            <w:tcW w:w="737" w:type="dxa"/>
            <w:vMerge/>
            <w:tcBorders>
              <w:top w:val="single" w:sz="8" w:space="0" w:color="AEAEAE"/>
              <w:left w:val="nil"/>
              <w:bottom w:val="nil"/>
              <w:right w:val="nil"/>
            </w:tcBorders>
            <w:shd w:val="clear" w:color="auto" w:fill="E0E0E0"/>
          </w:tcPr>
          <w:p w14:paraId="73AE26B2"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7B0F704C"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1A541AB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791586A"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DF9990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B6F5B3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3A0AE1A9"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42359258" w14:textId="77777777" w:rsidTr="0030370D">
        <w:trPr>
          <w:cantSplit/>
        </w:trPr>
        <w:tc>
          <w:tcPr>
            <w:tcW w:w="737" w:type="dxa"/>
            <w:vMerge w:val="restart"/>
            <w:tcBorders>
              <w:top w:val="single" w:sz="8" w:space="0" w:color="AEAEAE"/>
              <w:left w:val="nil"/>
              <w:bottom w:val="nil"/>
              <w:right w:val="nil"/>
            </w:tcBorders>
            <w:shd w:val="clear" w:color="auto" w:fill="E0E0E0"/>
          </w:tcPr>
          <w:p w14:paraId="1D0D48AD"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X2.4</w:t>
            </w:r>
          </w:p>
        </w:tc>
        <w:tc>
          <w:tcPr>
            <w:tcW w:w="1999" w:type="dxa"/>
            <w:tcBorders>
              <w:top w:val="single" w:sz="8" w:space="0" w:color="AEAEAE"/>
              <w:left w:val="nil"/>
              <w:bottom w:val="single" w:sz="8" w:space="0" w:color="AEAEAE"/>
              <w:right w:val="nil"/>
            </w:tcBorders>
            <w:shd w:val="clear" w:color="auto" w:fill="E0E0E0"/>
          </w:tcPr>
          <w:p w14:paraId="21A9E28D"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0D64FC90"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,409</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39E2C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,550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5BDA43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,526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50B2C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nil"/>
            </w:tcBorders>
            <w:shd w:val="clear" w:color="auto" w:fill="FFFFFF"/>
          </w:tcPr>
          <w:p w14:paraId="6DE696D6"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,742</w:t>
            </w:r>
            <w:r w:rsidRPr="0099690B">
              <w:rPr>
                <w:rFonts w:ascii="Arial" w:hAnsi="Arial" w:cs="Arial"/>
                <w:color w:val="010205"/>
                <w:kern w:val="0"/>
                <w:sz w:val="18"/>
                <w:szCs w:val="18"/>
                <w:vertAlign w:val="superscript"/>
                <w:lang w:val="en-US"/>
              </w:rPr>
              <w:t>**</w:t>
            </w:r>
          </w:p>
        </w:tc>
      </w:tr>
      <w:tr w:rsidR="0030370D" w:rsidRPr="0099690B" w14:paraId="72FCE225" w14:textId="77777777" w:rsidTr="0030370D">
        <w:trPr>
          <w:cantSplit/>
        </w:trPr>
        <w:tc>
          <w:tcPr>
            <w:tcW w:w="737" w:type="dxa"/>
            <w:vMerge/>
            <w:tcBorders>
              <w:top w:val="single" w:sz="8" w:space="0" w:color="AEAEAE"/>
              <w:left w:val="nil"/>
              <w:bottom w:val="nil"/>
              <w:right w:val="nil"/>
            </w:tcBorders>
            <w:shd w:val="clear" w:color="auto" w:fill="E0E0E0"/>
          </w:tcPr>
          <w:p w14:paraId="1C3C0486"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4586584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4DF48BB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9A06D48"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A8D246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BAFEBA"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030" w:type="dxa"/>
            <w:tcBorders>
              <w:top w:val="single" w:sz="8" w:space="0" w:color="AEAEAE"/>
              <w:left w:val="single" w:sz="8" w:space="0" w:color="E0E0E0"/>
              <w:bottom w:val="single" w:sz="8" w:space="0" w:color="AEAEAE"/>
              <w:right w:val="nil"/>
            </w:tcBorders>
            <w:shd w:val="clear" w:color="auto" w:fill="FFFFFF"/>
          </w:tcPr>
          <w:p w14:paraId="67CB07F3"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30370D" w:rsidRPr="0099690B" w14:paraId="60B0A737" w14:textId="77777777" w:rsidTr="0030370D">
        <w:trPr>
          <w:cantSplit/>
        </w:trPr>
        <w:tc>
          <w:tcPr>
            <w:tcW w:w="737" w:type="dxa"/>
            <w:vMerge/>
            <w:tcBorders>
              <w:top w:val="single" w:sz="8" w:space="0" w:color="AEAEAE"/>
              <w:left w:val="nil"/>
              <w:bottom w:val="nil"/>
              <w:right w:val="nil"/>
            </w:tcBorders>
            <w:shd w:val="clear" w:color="auto" w:fill="E0E0E0"/>
          </w:tcPr>
          <w:p w14:paraId="6A7CA2B8"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4A7B61A8"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7A5E4AA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E6427E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35C1E1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6FFB294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116B693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5D2E6A27" w14:textId="77777777" w:rsidTr="0030370D">
        <w:trPr>
          <w:cantSplit/>
        </w:trPr>
        <w:tc>
          <w:tcPr>
            <w:tcW w:w="737" w:type="dxa"/>
            <w:vMerge w:val="restart"/>
            <w:tcBorders>
              <w:top w:val="single" w:sz="8" w:space="0" w:color="AEAEAE"/>
              <w:left w:val="nil"/>
              <w:bottom w:val="single" w:sz="8" w:space="0" w:color="152935"/>
              <w:right w:val="nil"/>
            </w:tcBorders>
            <w:shd w:val="clear" w:color="auto" w:fill="E0E0E0"/>
          </w:tcPr>
          <w:p w14:paraId="740BDE5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c>
          <w:tcPr>
            <w:tcW w:w="1999" w:type="dxa"/>
            <w:tcBorders>
              <w:top w:val="single" w:sz="8" w:space="0" w:color="AEAEAE"/>
              <w:left w:val="nil"/>
              <w:bottom w:val="single" w:sz="8" w:space="0" w:color="AEAEAE"/>
              <w:right w:val="nil"/>
            </w:tcBorders>
            <w:shd w:val="clear" w:color="auto" w:fill="E0E0E0"/>
          </w:tcPr>
          <w:p w14:paraId="065CB481"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2D855BB5"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01BF3F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,867</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B6C047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,812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F3C45B"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,742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17C0DEC2"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r>
      <w:tr w:rsidR="0030370D" w:rsidRPr="0099690B" w14:paraId="7E70FDBA" w14:textId="77777777" w:rsidTr="0030370D">
        <w:trPr>
          <w:cantSplit/>
        </w:trPr>
        <w:tc>
          <w:tcPr>
            <w:tcW w:w="737" w:type="dxa"/>
            <w:vMerge/>
            <w:tcBorders>
              <w:top w:val="single" w:sz="8" w:space="0" w:color="AEAEAE"/>
              <w:left w:val="nil"/>
              <w:bottom w:val="single" w:sz="8" w:space="0" w:color="152935"/>
              <w:right w:val="nil"/>
            </w:tcBorders>
            <w:shd w:val="clear" w:color="auto" w:fill="E0E0E0"/>
          </w:tcPr>
          <w:p w14:paraId="58AB446A" w14:textId="77777777" w:rsidR="0030370D" w:rsidRPr="0099690B" w:rsidRDefault="0030370D" w:rsidP="0030370D">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3D6C8614"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0760728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156C0C"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2DED024"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8E3CF5D"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56971E44"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r>
      <w:tr w:rsidR="0030370D" w:rsidRPr="0099690B" w14:paraId="76A65F2D" w14:textId="77777777" w:rsidTr="0030370D">
        <w:trPr>
          <w:cantSplit/>
        </w:trPr>
        <w:tc>
          <w:tcPr>
            <w:tcW w:w="737" w:type="dxa"/>
            <w:vMerge/>
            <w:tcBorders>
              <w:top w:val="single" w:sz="8" w:space="0" w:color="AEAEAE"/>
              <w:left w:val="nil"/>
              <w:bottom w:val="single" w:sz="8" w:space="0" w:color="152935"/>
              <w:right w:val="nil"/>
            </w:tcBorders>
            <w:shd w:val="clear" w:color="auto" w:fill="E0E0E0"/>
          </w:tcPr>
          <w:p w14:paraId="4FC2BF68" w14:textId="77777777" w:rsidR="0030370D" w:rsidRPr="0099690B" w:rsidRDefault="0030370D" w:rsidP="0030370D">
            <w:pPr>
              <w:autoSpaceDE w:val="0"/>
              <w:autoSpaceDN w:val="0"/>
              <w:adjustRightInd w:val="0"/>
              <w:spacing w:after="0" w:line="276" w:lineRule="auto"/>
              <w:rPr>
                <w:rFonts w:ascii="Times New Roman" w:hAnsi="Times New Roman" w:cs="Times New Roman"/>
                <w:kern w:val="0"/>
                <w:sz w:val="18"/>
                <w:szCs w:val="18"/>
                <w:lang w:val="en-US"/>
              </w:rPr>
            </w:pPr>
          </w:p>
        </w:tc>
        <w:tc>
          <w:tcPr>
            <w:tcW w:w="1999" w:type="dxa"/>
            <w:tcBorders>
              <w:top w:val="single" w:sz="8" w:space="0" w:color="AEAEAE"/>
              <w:left w:val="nil"/>
              <w:bottom w:val="single" w:sz="8" w:space="0" w:color="152935"/>
              <w:right w:val="nil"/>
            </w:tcBorders>
            <w:shd w:val="clear" w:color="auto" w:fill="E0E0E0"/>
          </w:tcPr>
          <w:p w14:paraId="7D35D5EA" w14:textId="77777777" w:rsidR="0030370D" w:rsidRPr="0099690B" w:rsidRDefault="0030370D" w:rsidP="0030370D">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single" w:sz="8" w:space="0" w:color="152935"/>
              <w:right w:val="single" w:sz="8" w:space="0" w:color="E0E0E0"/>
            </w:tcBorders>
            <w:shd w:val="clear" w:color="auto" w:fill="FFFFFF"/>
          </w:tcPr>
          <w:p w14:paraId="155C69BF"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51820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2F7195E"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C951387"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nil"/>
            </w:tcBorders>
            <w:shd w:val="clear" w:color="auto" w:fill="FFFFFF"/>
          </w:tcPr>
          <w:p w14:paraId="4E1AD691" w14:textId="77777777" w:rsidR="0030370D" w:rsidRPr="0099690B" w:rsidRDefault="0030370D" w:rsidP="0030370D">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30370D" w:rsidRPr="0099690B" w14:paraId="3A4EB21D" w14:textId="77777777" w:rsidTr="0030370D">
        <w:trPr>
          <w:cantSplit/>
        </w:trPr>
        <w:tc>
          <w:tcPr>
            <w:tcW w:w="7886" w:type="dxa"/>
            <w:gridSpan w:val="7"/>
            <w:tcBorders>
              <w:top w:val="nil"/>
              <w:left w:val="nil"/>
              <w:bottom w:val="nil"/>
              <w:right w:val="nil"/>
            </w:tcBorders>
            <w:shd w:val="clear" w:color="auto" w:fill="FFFFFF"/>
          </w:tcPr>
          <w:p w14:paraId="679E2DC4" w14:textId="77777777" w:rsidR="0030370D" w:rsidRPr="0099690B" w:rsidRDefault="0030370D" w:rsidP="0030370D">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 Correlation is significant at the 0.01 level (2-tailed).</w:t>
            </w:r>
          </w:p>
        </w:tc>
      </w:tr>
    </w:tbl>
    <w:p w14:paraId="3731462B" w14:textId="77777777" w:rsidR="00B73DA8" w:rsidRPr="0099690B" w:rsidRDefault="00B73DA8" w:rsidP="00B73DA8">
      <w:pPr>
        <w:autoSpaceDE w:val="0"/>
        <w:autoSpaceDN w:val="0"/>
        <w:spacing w:line="480" w:lineRule="auto"/>
        <w:ind w:hanging="426"/>
        <w:rPr>
          <w:rFonts w:ascii="Times New Roman" w:hAnsi="Times New Roman" w:cs="Times New Roman"/>
          <w:b/>
          <w:bCs/>
          <w:sz w:val="24"/>
          <w:szCs w:val="24"/>
          <w:lang w:val="id-ID"/>
        </w:rPr>
      </w:pPr>
    </w:p>
    <w:p w14:paraId="4CC96AE9" w14:textId="77777777" w:rsidR="0030370D" w:rsidRPr="0099690B" w:rsidRDefault="0030370D" w:rsidP="003D360C">
      <w:pPr>
        <w:autoSpaceDE w:val="0"/>
        <w:autoSpaceDN w:val="0"/>
        <w:spacing w:line="480" w:lineRule="auto"/>
        <w:ind w:hanging="426"/>
        <w:rPr>
          <w:rFonts w:ascii="Times New Roman" w:hAnsi="Times New Roman" w:cs="Times New Roman"/>
          <w:b/>
          <w:bCs/>
          <w:sz w:val="24"/>
          <w:szCs w:val="24"/>
          <w:lang w:val="id-ID"/>
        </w:rPr>
      </w:pPr>
    </w:p>
    <w:p w14:paraId="6AB1C60B" w14:textId="5C518DE2" w:rsidR="001908FC" w:rsidRPr="0099690B" w:rsidRDefault="003D360C" w:rsidP="001908FC">
      <w:pPr>
        <w:autoSpaceDE w:val="0"/>
        <w:autoSpaceDN w:val="0"/>
        <w:spacing w:line="480" w:lineRule="auto"/>
        <w:ind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17 Hasil Uji Validitas Variabel Kesadaran Wajib Pajak (X3)</w:t>
      </w:r>
    </w:p>
    <w:tbl>
      <w:tblPr>
        <w:tblW w:w="7886" w:type="dxa"/>
        <w:tblInd w:w="-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gridCol w:w="1030"/>
        <w:gridCol w:w="1030"/>
        <w:gridCol w:w="1030"/>
      </w:tblGrid>
      <w:tr w:rsidR="001908FC" w:rsidRPr="0099690B" w14:paraId="58FE6F05" w14:textId="77777777" w:rsidTr="001908FC">
        <w:trPr>
          <w:cantSplit/>
        </w:trPr>
        <w:tc>
          <w:tcPr>
            <w:tcW w:w="7886" w:type="dxa"/>
            <w:gridSpan w:val="7"/>
            <w:tcBorders>
              <w:top w:val="nil"/>
              <w:left w:val="nil"/>
              <w:bottom w:val="nil"/>
              <w:right w:val="nil"/>
            </w:tcBorders>
            <w:shd w:val="clear" w:color="auto" w:fill="FFFFFF"/>
            <w:vAlign w:val="center"/>
          </w:tcPr>
          <w:p w14:paraId="41078823"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Correlations</w:t>
            </w:r>
          </w:p>
        </w:tc>
      </w:tr>
      <w:tr w:rsidR="001908FC" w:rsidRPr="0099690B" w14:paraId="2178E7AB" w14:textId="77777777" w:rsidTr="001908FC">
        <w:trPr>
          <w:cantSplit/>
        </w:trPr>
        <w:tc>
          <w:tcPr>
            <w:tcW w:w="2736" w:type="dxa"/>
            <w:gridSpan w:val="2"/>
            <w:tcBorders>
              <w:top w:val="nil"/>
              <w:left w:val="nil"/>
              <w:bottom w:val="single" w:sz="8" w:space="0" w:color="152935"/>
              <w:right w:val="nil"/>
            </w:tcBorders>
            <w:shd w:val="clear" w:color="auto" w:fill="FFFFFF"/>
            <w:vAlign w:val="bottom"/>
          </w:tcPr>
          <w:p w14:paraId="33F5F785" w14:textId="77777777" w:rsidR="001908FC" w:rsidRPr="0099690B" w:rsidRDefault="001908FC" w:rsidP="001908FC">
            <w:pPr>
              <w:autoSpaceDE w:val="0"/>
              <w:autoSpaceDN w:val="0"/>
              <w:adjustRightInd w:val="0"/>
              <w:spacing w:after="0" w:line="240" w:lineRule="auto"/>
              <w:rPr>
                <w:rFonts w:ascii="Times New Roman" w:hAnsi="Times New Roman" w:cs="Times New Roman"/>
                <w:kern w:val="0"/>
                <w:sz w:val="24"/>
                <w:szCs w:val="24"/>
                <w:lang w:val="en-US"/>
              </w:rPr>
            </w:pPr>
          </w:p>
        </w:tc>
        <w:tc>
          <w:tcPr>
            <w:tcW w:w="1030" w:type="dxa"/>
            <w:tcBorders>
              <w:top w:val="nil"/>
              <w:left w:val="nil"/>
              <w:bottom w:val="single" w:sz="8" w:space="0" w:color="152935"/>
              <w:right w:val="single" w:sz="8" w:space="0" w:color="E0E0E0"/>
            </w:tcBorders>
            <w:shd w:val="clear" w:color="auto" w:fill="FFFFFF"/>
            <w:vAlign w:val="bottom"/>
          </w:tcPr>
          <w:p w14:paraId="7E2587F3"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X3.1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00DD5EEE"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X3.2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78F886F"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X3.3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871D819"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X3.4</w:t>
            </w:r>
          </w:p>
        </w:tc>
        <w:tc>
          <w:tcPr>
            <w:tcW w:w="1030" w:type="dxa"/>
            <w:tcBorders>
              <w:top w:val="nil"/>
              <w:left w:val="single" w:sz="8" w:space="0" w:color="E0E0E0"/>
              <w:bottom w:val="single" w:sz="8" w:space="0" w:color="152935"/>
              <w:right w:val="nil"/>
            </w:tcBorders>
            <w:shd w:val="clear" w:color="auto" w:fill="FFFFFF"/>
            <w:vAlign w:val="bottom"/>
          </w:tcPr>
          <w:p w14:paraId="727C3136"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r>
      <w:tr w:rsidR="001908FC" w:rsidRPr="0099690B" w14:paraId="5FFFA5CF" w14:textId="77777777" w:rsidTr="001908FC">
        <w:trPr>
          <w:cantSplit/>
        </w:trPr>
        <w:tc>
          <w:tcPr>
            <w:tcW w:w="737" w:type="dxa"/>
            <w:vMerge w:val="restart"/>
            <w:tcBorders>
              <w:top w:val="single" w:sz="8" w:space="0" w:color="152935"/>
              <w:left w:val="nil"/>
              <w:bottom w:val="nil"/>
              <w:right w:val="nil"/>
            </w:tcBorders>
            <w:shd w:val="clear" w:color="auto" w:fill="E0E0E0"/>
          </w:tcPr>
          <w:p w14:paraId="365C591F"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X3.1</w:t>
            </w:r>
          </w:p>
        </w:tc>
        <w:tc>
          <w:tcPr>
            <w:tcW w:w="1999" w:type="dxa"/>
            <w:tcBorders>
              <w:top w:val="single" w:sz="8" w:space="0" w:color="152935"/>
              <w:left w:val="nil"/>
              <w:bottom w:val="single" w:sz="8" w:space="0" w:color="AEAEAE"/>
              <w:right w:val="nil"/>
            </w:tcBorders>
            <w:shd w:val="clear" w:color="auto" w:fill="E0E0E0"/>
          </w:tcPr>
          <w:p w14:paraId="0FD3D77A"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4CFE154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A83E45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,446</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0DCC93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,510</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7120C98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,616</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nil"/>
            </w:tcBorders>
            <w:shd w:val="clear" w:color="auto" w:fill="FFFFFF"/>
          </w:tcPr>
          <w:p w14:paraId="11E02BD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,816</w:t>
            </w:r>
            <w:r w:rsidRPr="0099690B">
              <w:rPr>
                <w:rFonts w:ascii="Arial" w:hAnsi="Arial" w:cs="Arial"/>
                <w:color w:val="010205"/>
                <w:kern w:val="0"/>
                <w:sz w:val="18"/>
                <w:szCs w:val="18"/>
                <w:vertAlign w:val="superscript"/>
                <w:lang w:val="en-US"/>
              </w:rPr>
              <w:t>**</w:t>
            </w:r>
          </w:p>
        </w:tc>
      </w:tr>
      <w:tr w:rsidR="001908FC" w:rsidRPr="0099690B" w14:paraId="4EF202E8" w14:textId="77777777" w:rsidTr="001908FC">
        <w:trPr>
          <w:cantSplit/>
        </w:trPr>
        <w:tc>
          <w:tcPr>
            <w:tcW w:w="737" w:type="dxa"/>
            <w:vMerge/>
            <w:tcBorders>
              <w:top w:val="single" w:sz="8" w:space="0" w:color="152935"/>
              <w:left w:val="nil"/>
              <w:bottom w:val="nil"/>
              <w:right w:val="nil"/>
            </w:tcBorders>
            <w:shd w:val="clear" w:color="auto" w:fill="E0E0E0"/>
          </w:tcPr>
          <w:p w14:paraId="6D88DEF2"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36DDE792"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7A09970A"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CF4540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48012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96238D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482BAF5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648945DE" w14:textId="77777777" w:rsidTr="001908FC">
        <w:trPr>
          <w:cantSplit/>
        </w:trPr>
        <w:tc>
          <w:tcPr>
            <w:tcW w:w="737" w:type="dxa"/>
            <w:vMerge/>
            <w:tcBorders>
              <w:top w:val="single" w:sz="8" w:space="0" w:color="152935"/>
              <w:left w:val="nil"/>
              <w:bottom w:val="nil"/>
              <w:right w:val="nil"/>
            </w:tcBorders>
            <w:shd w:val="clear" w:color="auto" w:fill="E0E0E0"/>
          </w:tcPr>
          <w:p w14:paraId="35664C82"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3091E2FB"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67BD832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6C5D9CC6"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E5452D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63F9CB3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00F57B56"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70DFD874" w14:textId="77777777" w:rsidTr="001908FC">
        <w:trPr>
          <w:cantSplit/>
        </w:trPr>
        <w:tc>
          <w:tcPr>
            <w:tcW w:w="737" w:type="dxa"/>
            <w:vMerge w:val="restart"/>
            <w:tcBorders>
              <w:top w:val="single" w:sz="8" w:space="0" w:color="AEAEAE"/>
              <w:left w:val="nil"/>
              <w:bottom w:val="nil"/>
              <w:right w:val="nil"/>
            </w:tcBorders>
            <w:shd w:val="clear" w:color="auto" w:fill="E0E0E0"/>
          </w:tcPr>
          <w:p w14:paraId="014A3543"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X3.2</w:t>
            </w:r>
          </w:p>
        </w:tc>
        <w:tc>
          <w:tcPr>
            <w:tcW w:w="1999" w:type="dxa"/>
            <w:tcBorders>
              <w:top w:val="single" w:sz="8" w:space="0" w:color="AEAEAE"/>
              <w:left w:val="nil"/>
              <w:bottom w:val="single" w:sz="8" w:space="0" w:color="AEAEAE"/>
              <w:right w:val="nil"/>
            </w:tcBorders>
            <w:shd w:val="clear" w:color="auto" w:fill="E0E0E0"/>
          </w:tcPr>
          <w:p w14:paraId="16EA0197"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2A4BC4D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,446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7CA456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D6515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,416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9FB0D3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,414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5F378B1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,702</w:t>
            </w:r>
            <w:r w:rsidRPr="0099690B">
              <w:rPr>
                <w:rFonts w:ascii="Arial" w:hAnsi="Arial" w:cs="Arial"/>
                <w:color w:val="010205"/>
                <w:kern w:val="0"/>
                <w:sz w:val="18"/>
                <w:szCs w:val="18"/>
                <w:vertAlign w:val="superscript"/>
                <w:lang w:val="en-US"/>
              </w:rPr>
              <w:t>**</w:t>
            </w:r>
          </w:p>
        </w:tc>
      </w:tr>
      <w:tr w:rsidR="001908FC" w:rsidRPr="0099690B" w14:paraId="4321F0AB" w14:textId="77777777" w:rsidTr="001908FC">
        <w:trPr>
          <w:cantSplit/>
        </w:trPr>
        <w:tc>
          <w:tcPr>
            <w:tcW w:w="737" w:type="dxa"/>
            <w:vMerge/>
            <w:tcBorders>
              <w:top w:val="single" w:sz="8" w:space="0" w:color="AEAEAE"/>
              <w:left w:val="nil"/>
              <w:bottom w:val="nil"/>
              <w:right w:val="nil"/>
            </w:tcBorders>
            <w:shd w:val="clear" w:color="auto" w:fill="E0E0E0"/>
          </w:tcPr>
          <w:p w14:paraId="567FD7F2"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018C37DC"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B47975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485A2BA"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5C0688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177BEC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39DF35D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339DE06F" w14:textId="77777777" w:rsidTr="001908FC">
        <w:trPr>
          <w:cantSplit/>
        </w:trPr>
        <w:tc>
          <w:tcPr>
            <w:tcW w:w="737" w:type="dxa"/>
            <w:vMerge/>
            <w:tcBorders>
              <w:top w:val="single" w:sz="8" w:space="0" w:color="AEAEAE"/>
              <w:left w:val="nil"/>
              <w:bottom w:val="nil"/>
              <w:right w:val="nil"/>
            </w:tcBorders>
            <w:shd w:val="clear" w:color="auto" w:fill="E0E0E0"/>
          </w:tcPr>
          <w:p w14:paraId="081AAF5C"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02C60ABB"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0296652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EB34C0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1F77B41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4E45114D"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4AB5983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79B19D4D" w14:textId="77777777" w:rsidTr="001908FC">
        <w:trPr>
          <w:cantSplit/>
        </w:trPr>
        <w:tc>
          <w:tcPr>
            <w:tcW w:w="737" w:type="dxa"/>
            <w:vMerge w:val="restart"/>
            <w:tcBorders>
              <w:top w:val="single" w:sz="8" w:space="0" w:color="AEAEAE"/>
              <w:left w:val="nil"/>
              <w:bottom w:val="nil"/>
              <w:right w:val="nil"/>
            </w:tcBorders>
            <w:shd w:val="clear" w:color="auto" w:fill="E0E0E0"/>
          </w:tcPr>
          <w:p w14:paraId="4AB7C35D"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X3.3</w:t>
            </w:r>
          </w:p>
        </w:tc>
        <w:tc>
          <w:tcPr>
            <w:tcW w:w="1999" w:type="dxa"/>
            <w:tcBorders>
              <w:top w:val="single" w:sz="8" w:space="0" w:color="AEAEAE"/>
              <w:left w:val="nil"/>
              <w:bottom w:val="single" w:sz="8" w:space="0" w:color="AEAEAE"/>
              <w:right w:val="nil"/>
            </w:tcBorders>
            <w:shd w:val="clear" w:color="auto" w:fill="E0E0E0"/>
          </w:tcPr>
          <w:p w14:paraId="06CE93BE"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3E06820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AB7A54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,416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24D7BD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1951DD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,572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10A7353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,793</w:t>
            </w:r>
            <w:r w:rsidRPr="0099690B">
              <w:rPr>
                <w:rFonts w:ascii="Arial" w:hAnsi="Arial" w:cs="Arial"/>
                <w:color w:val="010205"/>
                <w:kern w:val="0"/>
                <w:sz w:val="18"/>
                <w:szCs w:val="18"/>
                <w:vertAlign w:val="superscript"/>
                <w:lang w:val="en-US"/>
              </w:rPr>
              <w:t>**</w:t>
            </w:r>
          </w:p>
        </w:tc>
      </w:tr>
      <w:tr w:rsidR="001908FC" w:rsidRPr="0099690B" w14:paraId="64362394" w14:textId="77777777" w:rsidTr="001908FC">
        <w:trPr>
          <w:cantSplit/>
        </w:trPr>
        <w:tc>
          <w:tcPr>
            <w:tcW w:w="737" w:type="dxa"/>
            <w:vMerge/>
            <w:tcBorders>
              <w:top w:val="single" w:sz="8" w:space="0" w:color="AEAEAE"/>
              <w:left w:val="nil"/>
              <w:bottom w:val="nil"/>
              <w:right w:val="nil"/>
            </w:tcBorders>
            <w:shd w:val="clear" w:color="auto" w:fill="E0E0E0"/>
          </w:tcPr>
          <w:p w14:paraId="2DEC8BC2"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66BA63D2"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1794610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5B3F6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9C47E7"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37F61E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18DCA86D"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575118CE" w14:textId="77777777" w:rsidTr="001908FC">
        <w:trPr>
          <w:cantSplit/>
        </w:trPr>
        <w:tc>
          <w:tcPr>
            <w:tcW w:w="737" w:type="dxa"/>
            <w:vMerge/>
            <w:tcBorders>
              <w:top w:val="single" w:sz="8" w:space="0" w:color="AEAEAE"/>
              <w:left w:val="nil"/>
              <w:bottom w:val="nil"/>
              <w:right w:val="nil"/>
            </w:tcBorders>
            <w:shd w:val="clear" w:color="auto" w:fill="E0E0E0"/>
          </w:tcPr>
          <w:p w14:paraId="0BFFD7A2"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710026C8"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2DDCCB0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A66B06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08B255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1524F32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4590992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7C80D6CD" w14:textId="77777777" w:rsidTr="001908FC">
        <w:trPr>
          <w:cantSplit/>
        </w:trPr>
        <w:tc>
          <w:tcPr>
            <w:tcW w:w="737" w:type="dxa"/>
            <w:vMerge w:val="restart"/>
            <w:tcBorders>
              <w:top w:val="single" w:sz="8" w:space="0" w:color="AEAEAE"/>
              <w:left w:val="nil"/>
              <w:bottom w:val="nil"/>
              <w:right w:val="nil"/>
            </w:tcBorders>
            <w:shd w:val="clear" w:color="auto" w:fill="E0E0E0"/>
          </w:tcPr>
          <w:p w14:paraId="5D317F49"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X3.4</w:t>
            </w:r>
          </w:p>
        </w:tc>
        <w:tc>
          <w:tcPr>
            <w:tcW w:w="1999" w:type="dxa"/>
            <w:tcBorders>
              <w:top w:val="single" w:sz="8" w:space="0" w:color="AEAEAE"/>
              <w:left w:val="nil"/>
              <w:bottom w:val="single" w:sz="8" w:space="0" w:color="AEAEAE"/>
              <w:right w:val="nil"/>
            </w:tcBorders>
            <w:shd w:val="clear" w:color="auto" w:fill="E0E0E0"/>
          </w:tcPr>
          <w:p w14:paraId="4EECF54D"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738B666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,616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5E3AE8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,414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AAAF3F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,572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B5E27C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nil"/>
            </w:tcBorders>
            <w:shd w:val="clear" w:color="auto" w:fill="FFFFFF"/>
          </w:tcPr>
          <w:p w14:paraId="0629612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,842</w:t>
            </w:r>
            <w:r w:rsidRPr="0099690B">
              <w:rPr>
                <w:rFonts w:ascii="Arial" w:hAnsi="Arial" w:cs="Arial"/>
                <w:color w:val="010205"/>
                <w:kern w:val="0"/>
                <w:sz w:val="18"/>
                <w:szCs w:val="18"/>
                <w:vertAlign w:val="superscript"/>
                <w:lang w:val="en-US"/>
              </w:rPr>
              <w:t>**</w:t>
            </w:r>
          </w:p>
        </w:tc>
      </w:tr>
      <w:tr w:rsidR="001908FC" w:rsidRPr="0099690B" w14:paraId="5CAA1645" w14:textId="77777777" w:rsidTr="001908FC">
        <w:trPr>
          <w:cantSplit/>
        </w:trPr>
        <w:tc>
          <w:tcPr>
            <w:tcW w:w="737" w:type="dxa"/>
            <w:vMerge/>
            <w:tcBorders>
              <w:top w:val="single" w:sz="8" w:space="0" w:color="AEAEAE"/>
              <w:left w:val="nil"/>
              <w:bottom w:val="nil"/>
              <w:right w:val="nil"/>
            </w:tcBorders>
            <w:shd w:val="clear" w:color="auto" w:fill="E0E0E0"/>
          </w:tcPr>
          <w:p w14:paraId="75BD7B2B"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012B14D7"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6CCB251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85ACAE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E270CB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B1F6136"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nil"/>
            </w:tcBorders>
            <w:shd w:val="clear" w:color="auto" w:fill="FFFFFF"/>
          </w:tcPr>
          <w:p w14:paraId="1DE105D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71139221" w14:textId="77777777" w:rsidTr="001908FC">
        <w:trPr>
          <w:cantSplit/>
        </w:trPr>
        <w:tc>
          <w:tcPr>
            <w:tcW w:w="737" w:type="dxa"/>
            <w:vMerge/>
            <w:tcBorders>
              <w:top w:val="single" w:sz="8" w:space="0" w:color="AEAEAE"/>
              <w:left w:val="nil"/>
              <w:bottom w:val="nil"/>
              <w:right w:val="nil"/>
            </w:tcBorders>
            <w:shd w:val="clear" w:color="auto" w:fill="E0E0E0"/>
          </w:tcPr>
          <w:p w14:paraId="04253700"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22BBBDFD"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1774553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64F63C0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569CDF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570EFBA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74DA2D9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22926693" w14:textId="77777777" w:rsidTr="001908FC">
        <w:trPr>
          <w:cantSplit/>
        </w:trPr>
        <w:tc>
          <w:tcPr>
            <w:tcW w:w="737" w:type="dxa"/>
            <w:vMerge w:val="restart"/>
            <w:tcBorders>
              <w:top w:val="single" w:sz="8" w:space="0" w:color="AEAEAE"/>
              <w:left w:val="nil"/>
              <w:bottom w:val="single" w:sz="8" w:space="0" w:color="152935"/>
              <w:right w:val="nil"/>
            </w:tcBorders>
            <w:shd w:val="clear" w:color="auto" w:fill="E0E0E0"/>
          </w:tcPr>
          <w:p w14:paraId="16D9F680"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c>
          <w:tcPr>
            <w:tcW w:w="1999" w:type="dxa"/>
            <w:tcBorders>
              <w:top w:val="single" w:sz="8" w:space="0" w:color="AEAEAE"/>
              <w:left w:val="nil"/>
              <w:bottom w:val="single" w:sz="8" w:space="0" w:color="AEAEAE"/>
              <w:right w:val="nil"/>
            </w:tcBorders>
            <w:shd w:val="clear" w:color="auto" w:fill="E0E0E0"/>
          </w:tcPr>
          <w:p w14:paraId="42D23F60"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16D62C8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,816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1770B0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,702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EEF49D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,793</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F164D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,842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53B6B03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r>
      <w:tr w:rsidR="001908FC" w:rsidRPr="0099690B" w14:paraId="177E72C6" w14:textId="77777777" w:rsidTr="001908FC">
        <w:trPr>
          <w:cantSplit/>
        </w:trPr>
        <w:tc>
          <w:tcPr>
            <w:tcW w:w="737" w:type="dxa"/>
            <w:vMerge/>
            <w:tcBorders>
              <w:top w:val="single" w:sz="8" w:space="0" w:color="AEAEAE"/>
              <w:left w:val="nil"/>
              <w:bottom w:val="single" w:sz="8" w:space="0" w:color="152935"/>
              <w:right w:val="nil"/>
            </w:tcBorders>
            <w:shd w:val="clear" w:color="auto" w:fill="E0E0E0"/>
          </w:tcPr>
          <w:p w14:paraId="6575EB45"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77CF960C"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1BC3E5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DB0BD1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051FBD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36FF3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0CEA6702"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r>
      <w:tr w:rsidR="001908FC" w:rsidRPr="0099690B" w14:paraId="0CBAB9B6" w14:textId="77777777" w:rsidTr="001908FC">
        <w:trPr>
          <w:cantSplit/>
        </w:trPr>
        <w:tc>
          <w:tcPr>
            <w:tcW w:w="737" w:type="dxa"/>
            <w:vMerge/>
            <w:tcBorders>
              <w:top w:val="single" w:sz="8" w:space="0" w:color="AEAEAE"/>
              <w:left w:val="nil"/>
              <w:bottom w:val="single" w:sz="8" w:space="0" w:color="152935"/>
              <w:right w:val="nil"/>
            </w:tcBorders>
            <w:shd w:val="clear" w:color="auto" w:fill="E0E0E0"/>
          </w:tcPr>
          <w:p w14:paraId="6905CE80"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999" w:type="dxa"/>
            <w:tcBorders>
              <w:top w:val="single" w:sz="8" w:space="0" w:color="AEAEAE"/>
              <w:left w:val="nil"/>
              <w:bottom w:val="single" w:sz="8" w:space="0" w:color="152935"/>
              <w:right w:val="nil"/>
            </w:tcBorders>
            <w:shd w:val="clear" w:color="auto" w:fill="E0E0E0"/>
          </w:tcPr>
          <w:p w14:paraId="1ECFE3A9"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single" w:sz="8" w:space="0" w:color="152935"/>
              <w:right w:val="single" w:sz="8" w:space="0" w:color="E0E0E0"/>
            </w:tcBorders>
            <w:shd w:val="clear" w:color="auto" w:fill="FFFFFF"/>
          </w:tcPr>
          <w:p w14:paraId="285D981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29A0B86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5CFC9B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5F798FE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nil"/>
            </w:tcBorders>
            <w:shd w:val="clear" w:color="auto" w:fill="FFFFFF"/>
          </w:tcPr>
          <w:p w14:paraId="55933DE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4961BCC9" w14:textId="77777777" w:rsidTr="001908FC">
        <w:trPr>
          <w:cantSplit/>
        </w:trPr>
        <w:tc>
          <w:tcPr>
            <w:tcW w:w="7886" w:type="dxa"/>
            <w:gridSpan w:val="7"/>
            <w:tcBorders>
              <w:top w:val="nil"/>
              <w:left w:val="nil"/>
              <w:bottom w:val="nil"/>
              <w:right w:val="nil"/>
            </w:tcBorders>
            <w:shd w:val="clear" w:color="auto" w:fill="FFFFFF"/>
          </w:tcPr>
          <w:p w14:paraId="72733915" w14:textId="77777777" w:rsidR="001908FC" w:rsidRPr="0099690B" w:rsidRDefault="001908FC" w:rsidP="001908FC">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 Correlation is significant at the 0.01 level (2-tailed).</w:t>
            </w:r>
          </w:p>
        </w:tc>
      </w:tr>
    </w:tbl>
    <w:p w14:paraId="4594430F" w14:textId="77777777" w:rsidR="001908FC" w:rsidRPr="0099690B" w:rsidRDefault="001908FC" w:rsidP="001908FC">
      <w:pPr>
        <w:autoSpaceDE w:val="0"/>
        <w:autoSpaceDN w:val="0"/>
        <w:adjustRightInd w:val="0"/>
        <w:spacing w:after="0" w:line="400" w:lineRule="atLeast"/>
        <w:rPr>
          <w:rFonts w:ascii="Times New Roman" w:hAnsi="Times New Roman" w:cs="Times New Roman"/>
          <w:kern w:val="0"/>
          <w:sz w:val="24"/>
          <w:szCs w:val="24"/>
          <w:lang w:val="en-US"/>
        </w:rPr>
      </w:pPr>
    </w:p>
    <w:p w14:paraId="5A0049F5" w14:textId="0E852ABE" w:rsidR="001908FC" w:rsidRPr="0099690B" w:rsidRDefault="003D360C" w:rsidP="001908FC">
      <w:pPr>
        <w:autoSpaceDE w:val="0"/>
        <w:autoSpaceDN w:val="0"/>
        <w:spacing w:line="480" w:lineRule="auto"/>
        <w:ind w:hanging="426"/>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Lampiran 18 Hasil Uji Validitas Variabel Kepatuhan Wajib Pajak (Y)</w:t>
      </w:r>
    </w:p>
    <w:tbl>
      <w:tblPr>
        <w:tblW w:w="788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gridCol w:w="1030"/>
        <w:gridCol w:w="1030"/>
        <w:gridCol w:w="1030"/>
      </w:tblGrid>
      <w:tr w:rsidR="001908FC" w:rsidRPr="0099690B" w14:paraId="2E81B315" w14:textId="77777777" w:rsidTr="001908FC">
        <w:trPr>
          <w:cantSplit/>
        </w:trPr>
        <w:tc>
          <w:tcPr>
            <w:tcW w:w="7886" w:type="dxa"/>
            <w:gridSpan w:val="7"/>
            <w:tcBorders>
              <w:top w:val="nil"/>
              <w:left w:val="nil"/>
              <w:bottom w:val="nil"/>
              <w:right w:val="nil"/>
            </w:tcBorders>
            <w:shd w:val="clear" w:color="auto" w:fill="FFFFFF"/>
            <w:vAlign w:val="center"/>
          </w:tcPr>
          <w:p w14:paraId="582214B8"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Correlations</w:t>
            </w:r>
          </w:p>
        </w:tc>
      </w:tr>
      <w:tr w:rsidR="001908FC" w:rsidRPr="0099690B" w14:paraId="70950A0A" w14:textId="77777777" w:rsidTr="001908FC">
        <w:trPr>
          <w:cantSplit/>
        </w:trPr>
        <w:tc>
          <w:tcPr>
            <w:tcW w:w="2736" w:type="dxa"/>
            <w:gridSpan w:val="2"/>
            <w:tcBorders>
              <w:top w:val="nil"/>
              <w:left w:val="nil"/>
              <w:bottom w:val="single" w:sz="8" w:space="0" w:color="152935"/>
              <w:right w:val="nil"/>
            </w:tcBorders>
            <w:shd w:val="clear" w:color="auto" w:fill="FFFFFF"/>
            <w:vAlign w:val="bottom"/>
          </w:tcPr>
          <w:p w14:paraId="40BFF71C" w14:textId="77777777" w:rsidR="001908FC" w:rsidRPr="0099690B" w:rsidRDefault="001908FC" w:rsidP="001908FC">
            <w:pPr>
              <w:autoSpaceDE w:val="0"/>
              <w:autoSpaceDN w:val="0"/>
              <w:adjustRightInd w:val="0"/>
              <w:spacing w:after="0" w:line="240" w:lineRule="auto"/>
              <w:rPr>
                <w:rFonts w:ascii="Times New Roman" w:hAnsi="Times New Roman" w:cs="Times New Roman"/>
                <w:kern w:val="0"/>
                <w:sz w:val="24"/>
                <w:szCs w:val="24"/>
                <w:lang w:val="en-US"/>
              </w:rPr>
            </w:pPr>
          </w:p>
        </w:tc>
        <w:tc>
          <w:tcPr>
            <w:tcW w:w="1030" w:type="dxa"/>
            <w:tcBorders>
              <w:top w:val="nil"/>
              <w:left w:val="nil"/>
              <w:bottom w:val="single" w:sz="8" w:space="0" w:color="152935"/>
              <w:right w:val="single" w:sz="8" w:space="0" w:color="E0E0E0"/>
            </w:tcBorders>
            <w:shd w:val="clear" w:color="auto" w:fill="FFFFFF"/>
            <w:vAlign w:val="bottom"/>
          </w:tcPr>
          <w:p w14:paraId="1F77B5C8"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Y1.1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4E856D82"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Y1.2</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6FC6E260"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Y1.3</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BE76806"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Y1.4</w:t>
            </w:r>
          </w:p>
        </w:tc>
        <w:tc>
          <w:tcPr>
            <w:tcW w:w="1030" w:type="dxa"/>
            <w:tcBorders>
              <w:top w:val="nil"/>
              <w:left w:val="single" w:sz="8" w:space="0" w:color="E0E0E0"/>
              <w:bottom w:val="single" w:sz="8" w:space="0" w:color="152935"/>
              <w:right w:val="nil"/>
            </w:tcBorders>
            <w:shd w:val="clear" w:color="auto" w:fill="FFFFFF"/>
            <w:vAlign w:val="bottom"/>
          </w:tcPr>
          <w:p w14:paraId="378E7E6E" w14:textId="77777777" w:rsidR="001908FC" w:rsidRPr="0099690B" w:rsidRDefault="001908FC" w:rsidP="001908F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r>
      <w:tr w:rsidR="001908FC" w:rsidRPr="0099690B" w14:paraId="6731F483" w14:textId="77777777" w:rsidTr="001908FC">
        <w:trPr>
          <w:cantSplit/>
        </w:trPr>
        <w:tc>
          <w:tcPr>
            <w:tcW w:w="737" w:type="dxa"/>
            <w:vMerge w:val="restart"/>
            <w:tcBorders>
              <w:top w:val="single" w:sz="8" w:space="0" w:color="152935"/>
              <w:left w:val="nil"/>
              <w:bottom w:val="nil"/>
              <w:right w:val="nil"/>
            </w:tcBorders>
            <w:shd w:val="clear" w:color="auto" w:fill="E0E0E0"/>
          </w:tcPr>
          <w:p w14:paraId="20AF17CC"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Y1.1</w:t>
            </w:r>
          </w:p>
        </w:tc>
        <w:tc>
          <w:tcPr>
            <w:tcW w:w="1999" w:type="dxa"/>
            <w:tcBorders>
              <w:top w:val="single" w:sz="8" w:space="0" w:color="152935"/>
              <w:left w:val="nil"/>
              <w:bottom w:val="single" w:sz="8" w:space="0" w:color="AEAEAE"/>
              <w:right w:val="nil"/>
            </w:tcBorders>
            <w:shd w:val="clear" w:color="auto" w:fill="E0E0E0"/>
          </w:tcPr>
          <w:p w14:paraId="7830B1D1"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152935"/>
              <w:left w:val="nil"/>
              <w:bottom w:val="single" w:sz="8" w:space="0" w:color="AEAEAE"/>
              <w:right w:val="single" w:sz="8" w:space="0" w:color="E0E0E0"/>
            </w:tcBorders>
            <w:shd w:val="clear" w:color="auto" w:fill="FFFFFF"/>
          </w:tcPr>
          <w:p w14:paraId="7F228E6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6BBE837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,549</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06C79D3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,427</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32E821F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,444</w:t>
            </w:r>
            <w:r w:rsidRPr="0099690B">
              <w:rPr>
                <w:rFonts w:ascii="Arial" w:hAnsi="Arial" w:cs="Arial"/>
                <w:color w:val="010205"/>
                <w:kern w:val="0"/>
                <w:sz w:val="18"/>
                <w:szCs w:val="18"/>
                <w:vertAlign w:val="superscript"/>
                <w:lang w:val="en-US"/>
              </w:rPr>
              <w:t>**</w:t>
            </w:r>
          </w:p>
        </w:tc>
        <w:tc>
          <w:tcPr>
            <w:tcW w:w="1030" w:type="dxa"/>
            <w:tcBorders>
              <w:top w:val="single" w:sz="8" w:space="0" w:color="152935"/>
              <w:left w:val="single" w:sz="8" w:space="0" w:color="E0E0E0"/>
              <w:bottom w:val="single" w:sz="8" w:space="0" w:color="AEAEAE"/>
              <w:right w:val="nil"/>
            </w:tcBorders>
            <w:shd w:val="clear" w:color="auto" w:fill="FFFFFF"/>
          </w:tcPr>
          <w:p w14:paraId="0E6C2E1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,741</w:t>
            </w:r>
            <w:r w:rsidRPr="0099690B">
              <w:rPr>
                <w:rFonts w:ascii="Arial" w:hAnsi="Arial" w:cs="Arial"/>
                <w:color w:val="010205"/>
                <w:kern w:val="0"/>
                <w:sz w:val="18"/>
                <w:szCs w:val="18"/>
                <w:vertAlign w:val="superscript"/>
                <w:lang w:val="en-US"/>
              </w:rPr>
              <w:t>**</w:t>
            </w:r>
          </w:p>
        </w:tc>
      </w:tr>
      <w:tr w:rsidR="001908FC" w:rsidRPr="0099690B" w14:paraId="378A9A54" w14:textId="77777777" w:rsidTr="001908FC">
        <w:trPr>
          <w:cantSplit/>
        </w:trPr>
        <w:tc>
          <w:tcPr>
            <w:tcW w:w="737" w:type="dxa"/>
            <w:vMerge/>
            <w:tcBorders>
              <w:top w:val="single" w:sz="8" w:space="0" w:color="152935"/>
              <w:left w:val="nil"/>
              <w:bottom w:val="nil"/>
              <w:right w:val="nil"/>
            </w:tcBorders>
            <w:shd w:val="clear" w:color="auto" w:fill="E0E0E0"/>
          </w:tcPr>
          <w:p w14:paraId="027E279A"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3CC1E289"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vAlign w:val="center"/>
          </w:tcPr>
          <w:p w14:paraId="751C8653"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5A05D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29F650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7F34F1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3C2D791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23DFE51B" w14:textId="77777777" w:rsidTr="001908FC">
        <w:trPr>
          <w:cantSplit/>
        </w:trPr>
        <w:tc>
          <w:tcPr>
            <w:tcW w:w="737" w:type="dxa"/>
            <w:vMerge/>
            <w:tcBorders>
              <w:top w:val="single" w:sz="8" w:space="0" w:color="152935"/>
              <w:left w:val="nil"/>
              <w:bottom w:val="nil"/>
              <w:right w:val="nil"/>
            </w:tcBorders>
            <w:shd w:val="clear" w:color="auto" w:fill="E0E0E0"/>
          </w:tcPr>
          <w:p w14:paraId="5B4F6CD8"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110F7CA1"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1A2CDE0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464E1BC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D8BFFA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EDB6E2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031DA8C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7B68F9D2" w14:textId="77777777" w:rsidTr="001908FC">
        <w:trPr>
          <w:cantSplit/>
        </w:trPr>
        <w:tc>
          <w:tcPr>
            <w:tcW w:w="737" w:type="dxa"/>
            <w:vMerge w:val="restart"/>
            <w:tcBorders>
              <w:top w:val="single" w:sz="8" w:space="0" w:color="AEAEAE"/>
              <w:left w:val="nil"/>
              <w:bottom w:val="nil"/>
              <w:right w:val="nil"/>
            </w:tcBorders>
            <w:shd w:val="clear" w:color="auto" w:fill="E0E0E0"/>
          </w:tcPr>
          <w:p w14:paraId="5F65135A"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Y1.2</w:t>
            </w:r>
          </w:p>
        </w:tc>
        <w:tc>
          <w:tcPr>
            <w:tcW w:w="1999" w:type="dxa"/>
            <w:tcBorders>
              <w:top w:val="single" w:sz="8" w:space="0" w:color="AEAEAE"/>
              <w:left w:val="nil"/>
              <w:bottom w:val="single" w:sz="8" w:space="0" w:color="AEAEAE"/>
              <w:right w:val="nil"/>
            </w:tcBorders>
            <w:shd w:val="clear" w:color="auto" w:fill="E0E0E0"/>
          </w:tcPr>
          <w:p w14:paraId="43A44CAC"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111E285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,549</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CFD905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3697C03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6B69B1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566853F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,822</w:t>
            </w:r>
            <w:r w:rsidRPr="0099690B">
              <w:rPr>
                <w:rFonts w:ascii="Arial" w:hAnsi="Arial" w:cs="Arial"/>
                <w:color w:val="010205"/>
                <w:kern w:val="0"/>
                <w:sz w:val="18"/>
                <w:szCs w:val="18"/>
                <w:vertAlign w:val="superscript"/>
                <w:lang w:val="en-US"/>
              </w:rPr>
              <w:t>**</w:t>
            </w:r>
          </w:p>
        </w:tc>
      </w:tr>
      <w:tr w:rsidR="001908FC" w:rsidRPr="0099690B" w14:paraId="6EA2B448" w14:textId="77777777" w:rsidTr="001908FC">
        <w:trPr>
          <w:cantSplit/>
        </w:trPr>
        <w:tc>
          <w:tcPr>
            <w:tcW w:w="737" w:type="dxa"/>
            <w:vMerge/>
            <w:tcBorders>
              <w:top w:val="single" w:sz="8" w:space="0" w:color="AEAEAE"/>
              <w:left w:val="nil"/>
              <w:bottom w:val="nil"/>
              <w:right w:val="nil"/>
            </w:tcBorders>
            <w:shd w:val="clear" w:color="auto" w:fill="E0E0E0"/>
          </w:tcPr>
          <w:p w14:paraId="0544F31D"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412F62E5"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51F1D05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D2A20D"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F9F9DA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96FA36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1ADB6AF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7E094C50" w14:textId="77777777" w:rsidTr="001908FC">
        <w:trPr>
          <w:cantSplit/>
        </w:trPr>
        <w:tc>
          <w:tcPr>
            <w:tcW w:w="737" w:type="dxa"/>
            <w:vMerge/>
            <w:tcBorders>
              <w:top w:val="single" w:sz="8" w:space="0" w:color="AEAEAE"/>
              <w:left w:val="nil"/>
              <w:bottom w:val="nil"/>
              <w:right w:val="nil"/>
            </w:tcBorders>
            <w:shd w:val="clear" w:color="auto" w:fill="E0E0E0"/>
          </w:tcPr>
          <w:p w14:paraId="72EB1D59"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40D1CE73"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4BE9FA0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6A28C53D"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9239CF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26486C9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437BC38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6AE8A74C" w14:textId="77777777" w:rsidTr="001908FC">
        <w:trPr>
          <w:cantSplit/>
        </w:trPr>
        <w:tc>
          <w:tcPr>
            <w:tcW w:w="737" w:type="dxa"/>
            <w:vMerge w:val="restart"/>
            <w:tcBorders>
              <w:top w:val="single" w:sz="8" w:space="0" w:color="AEAEAE"/>
              <w:left w:val="nil"/>
              <w:bottom w:val="nil"/>
              <w:right w:val="nil"/>
            </w:tcBorders>
            <w:shd w:val="clear" w:color="auto" w:fill="E0E0E0"/>
          </w:tcPr>
          <w:p w14:paraId="45C18855"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Y1.3</w:t>
            </w:r>
          </w:p>
        </w:tc>
        <w:tc>
          <w:tcPr>
            <w:tcW w:w="1999" w:type="dxa"/>
            <w:tcBorders>
              <w:top w:val="single" w:sz="8" w:space="0" w:color="AEAEAE"/>
              <w:left w:val="nil"/>
              <w:bottom w:val="single" w:sz="8" w:space="0" w:color="AEAEAE"/>
              <w:right w:val="nil"/>
            </w:tcBorders>
            <w:shd w:val="clear" w:color="auto" w:fill="E0E0E0"/>
          </w:tcPr>
          <w:p w14:paraId="2C97F4AE"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5C927BD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,427</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AA5F5F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,510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BDAFA06"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AB68F9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,548</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38B09FA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,774</w:t>
            </w:r>
            <w:r w:rsidRPr="0099690B">
              <w:rPr>
                <w:rFonts w:ascii="Arial" w:hAnsi="Arial" w:cs="Arial"/>
                <w:color w:val="010205"/>
                <w:kern w:val="0"/>
                <w:sz w:val="18"/>
                <w:szCs w:val="18"/>
                <w:vertAlign w:val="superscript"/>
                <w:lang w:val="en-US"/>
              </w:rPr>
              <w:t>**</w:t>
            </w:r>
          </w:p>
        </w:tc>
      </w:tr>
      <w:tr w:rsidR="001908FC" w:rsidRPr="0099690B" w14:paraId="5CABB100" w14:textId="77777777" w:rsidTr="001908FC">
        <w:trPr>
          <w:cantSplit/>
        </w:trPr>
        <w:tc>
          <w:tcPr>
            <w:tcW w:w="737" w:type="dxa"/>
            <w:vMerge/>
            <w:tcBorders>
              <w:top w:val="single" w:sz="8" w:space="0" w:color="AEAEAE"/>
              <w:left w:val="nil"/>
              <w:bottom w:val="nil"/>
              <w:right w:val="nil"/>
            </w:tcBorders>
            <w:shd w:val="clear" w:color="auto" w:fill="E0E0E0"/>
          </w:tcPr>
          <w:p w14:paraId="7A66F735"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5B269BF8"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733A72B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44F35A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CA7F52"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C8327F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tcPr>
          <w:p w14:paraId="3EA1B50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26B5B9BB" w14:textId="77777777" w:rsidTr="001908FC">
        <w:trPr>
          <w:cantSplit/>
        </w:trPr>
        <w:tc>
          <w:tcPr>
            <w:tcW w:w="737" w:type="dxa"/>
            <w:vMerge/>
            <w:tcBorders>
              <w:top w:val="single" w:sz="8" w:space="0" w:color="AEAEAE"/>
              <w:left w:val="nil"/>
              <w:bottom w:val="nil"/>
              <w:right w:val="nil"/>
            </w:tcBorders>
            <w:shd w:val="clear" w:color="auto" w:fill="E0E0E0"/>
          </w:tcPr>
          <w:p w14:paraId="41B241D0"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6E93A938"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31CFAF5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785BEE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0F841E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F064E4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6FF50B0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7229BCEA" w14:textId="77777777" w:rsidTr="001908FC">
        <w:trPr>
          <w:cantSplit/>
        </w:trPr>
        <w:tc>
          <w:tcPr>
            <w:tcW w:w="737" w:type="dxa"/>
            <w:vMerge w:val="restart"/>
            <w:tcBorders>
              <w:top w:val="single" w:sz="8" w:space="0" w:color="AEAEAE"/>
              <w:left w:val="nil"/>
              <w:bottom w:val="nil"/>
              <w:right w:val="nil"/>
            </w:tcBorders>
            <w:shd w:val="clear" w:color="auto" w:fill="E0E0E0"/>
          </w:tcPr>
          <w:p w14:paraId="24A303D7"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Y1.4</w:t>
            </w:r>
          </w:p>
        </w:tc>
        <w:tc>
          <w:tcPr>
            <w:tcW w:w="1999" w:type="dxa"/>
            <w:tcBorders>
              <w:top w:val="single" w:sz="8" w:space="0" w:color="AEAEAE"/>
              <w:left w:val="nil"/>
              <w:bottom w:val="single" w:sz="8" w:space="0" w:color="AEAEAE"/>
              <w:right w:val="nil"/>
            </w:tcBorders>
            <w:shd w:val="clear" w:color="auto" w:fill="E0E0E0"/>
          </w:tcPr>
          <w:p w14:paraId="1CD71ED5"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03C68F0D"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,444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36A85A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,540</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5895CCF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,548</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5E4878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c>
          <w:tcPr>
            <w:tcW w:w="1030" w:type="dxa"/>
            <w:tcBorders>
              <w:top w:val="single" w:sz="8" w:space="0" w:color="AEAEAE"/>
              <w:left w:val="single" w:sz="8" w:space="0" w:color="E0E0E0"/>
              <w:bottom w:val="single" w:sz="8" w:space="0" w:color="AEAEAE"/>
              <w:right w:val="nil"/>
            </w:tcBorders>
            <w:shd w:val="clear" w:color="auto" w:fill="FFFFFF"/>
          </w:tcPr>
          <w:p w14:paraId="2B302C8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,826</w:t>
            </w:r>
            <w:r w:rsidRPr="0099690B">
              <w:rPr>
                <w:rFonts w:ascii="Arial" w:hAnsi="Arial" w:cs="Arial"/>
                <w:color w:val="010205"/>
                <w:kern w:val="0"/>
                <w:sz w:val="18"/>
                <w:szCs w:val="18"/>
                <w:vertAlign w:val="superscript"/>
                <w:lang w:val="en-US"/>
              </w:rPr>
              <w:t>**</w:t>
            </w:r>
          </w:p>
        </w:tc>
      </w:tr>
      <w:tr w:rsidR="001908FC" w:rsidRPr="0099690B" w14:paraId="140872A1" w14:textId="77777777" w:rsidTr="001908FC">
        <w:trPr>
          <w:cantSplit/>
        </w:trPr>
        <w:tc>
          <w:tcPr>
            <w:tcW w:w="737" w:type="dxa"/>
            <w:vMerge/>
            <w:tcBorders>
              <w:top w:val="single" w:sz="8" w:space="0" w:color="AEAEAE"/>
              <w:left w:val="nil"/>
              <w:bottom w:val="nil"/>
              <w:right w:val="nil"/>
            </w:tcBorders>
            <w:shd w:val="clear" w:color="auto" w:fill="E0E0E0"/>
          </w:tcPr>
          <w:p w14:paraId="464156D7"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53AD5D6E"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3CE6314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5FE703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D233FD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545FAF"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030" w:type="dxa"/>
            <w:tcBorders>
              <w:top w:val="single" w:sz="8" w:space="0" w:color="AEAEAE"/>
              <w:left w:val="single" w:sz="8" w:space="0" w:color="E0E0E0"/>
              <w:bottom w:val="single" w:sz="8" w:space="0" w:color="AEAEAE"/>
              <w:right w:val="nil"/>
            </w:tcBorders>
            <w:shd w:val="clear" w:color="auto" w:fill="FFFFFF"/>
          </w:tcPr>
          <w:p w14:paraId="4BE7BB47"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908FC" w:rsidRPr="0099690B" w14:paraId="25A5E66A" w14:textId="77777777" w:rsidTr="001908FC">
        <w:trPr>
          <w:cantSplit/>
        </w:trPr>
        <w:tc>
          <w:tcPr>
            <w:tcW w:w="737" w:type="dxa"/>
            <w:vMerge/>
            <w:tcBorders>
              <w:top w:val="single" w:sz="8" w:space="0" w:color="AEAEAE"/>
              <w:left w:val="nil"/>
              <w:bottom w:val="nil"/>
              <w:right w:val="nil"/>
            </w:tcBorders>
            <w:shd w:val="clear" w:color="auto" w:fill="E0E0E0"/>
          </w:tcPr>
          <w:p w14:paraId="23224A2E"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nil"/>
              <w:right w:val="nil"/>
            </w:tcBorders>
            <w:shd w:val="clear" w:color="auto" w:fill="E0E0E0"/>
          </w:tcPr>
          <w:p w14:paraId="75848952"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nil"/>
              <w:right w:val="single" w:sz="8" w:space="0" w:color="E0E0E0"/>
            </w:tcBorders>
            <w:shd w:val="clear" w:color="auto" w:fill="FFFFFF"/>
          </w:tcPr>
          <w:p w14:paraId="7894FAF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066D7A7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31006793"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single" w:sz="8" w:space="0" w:color="E0E0E0"/>
            </w:tcBorders>
            <w:shd w:val="clear" w:color="auto" w:fill="FFFFFF"/>
          </w:tcPr>
          <w:p w14:paraId="7792304A"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nil"/>
              <w:right w:val="nil"/>
            </w:tcBorders>
            <w:shd w:val="clear" w:color="auto" w:fill="FFFFFF"/>
          </w:tcPr>
          <w:p w14:paraId="3E53886F"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575FA0C6" w14:textId="77777777" w:rsidTr="001908FC">
        <w:trPr>
          <w:cantSplit/>
        </w:trPr>
        <w:tc>
          <w:tcPr>
            <w:tcW w:w="737" w:type="dxa"/>
            <w:vMerge w:val="restart"/>
            <w:tcBorders>
              <w:top w:val="single" w:sz="8" w:space="0" w:color="AEAEAE"/>
              <w:left w:val="nil"/>
              <w:bottom w:val="single" w:sz="8" w:space="0" w:color="152935"/>
              <w:right w:val="nil"/>
            </w:tcBorders>
            <w:shd w:val="clear" w:color="auto" w:fill="E0E0E0"/>
          </w:tcPr>
          <w:p w14:paraId="68852D0C"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Total</w:t>
            </w:r>
          </w:p>
        </w:tc>
        <w:tc>
          <w:tcPr>
            <w:tcW w:w="1999" w:type="dxa"/>
            <w:tcBorders>
              <w:top w:val="single" w:sz="8" w:space="0" w:color="AEAEAE"/>
              <w:left w:val="nil"/>
              <w:bottom w:val="single" w:sz="8" w:space="0" w:color="AEAEAE"/>
              <w:right w:val="nil"/>
            </w:tcBorders>
            <w:shd w:val="clear" w:color="auto" w:fill="E0E0E0"/>
          </w:tcPr>
          <w:p w14:paraId="581E1C92"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Pearson Correlation</w:t>
            </w:r>
          </w:p>
        </w:tc>
        <w:tc>
          <w:tcPr>
            <w:tcW w:w="1030" w:type="dxa"/>
            <w:tcBorders>
              <w:top w:val="single" w:sz="8" w:space="0" w:color="AEAEAE"/>
              <w:left w:val="nil"/>
              <w:bottom w:val="single" w:sz="8" w:space="0" w:color="AEAEAE"/>
              <w:right w:val="single" w:sz="8" w:space="0" w:color="E0E0E0"/>
            </w:tcBorders>
            <w:shd w:val="clear" w:color="auto" w:fill="FFFFFF"/>
          </w:tcPr>
          <w:p w14:paraId="163AE68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,741</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CA9B80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,822</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06DF1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,774</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0A8F4FC"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,826</w:t>
            </w:r>
            <w:r w:rsidRPr="0099690B">
              <w:rPr>
                <w:rFonts w:ascii="Arial" w:hAnsi="Arial" w:cs="Arial"/>
                <w:color w:val="010205"/>
                <w:kern w:val="0"/>
                <w:sz w:val="18"/>
                <w:szCs w:val="18"/>
                <w:vertAlign w:val="superscript"/>
                <w:lang w:val="en-US"/>
              </w:rPr>
              <w:t>**</w:t>
            </w:r>
          </w:p>
        </w:tc>
        <w:tc>
          <w:tcPr>
            <w:tcW w:w="1030" w:type="dxa"/>
            <w:tcBorders>
              <w:top w:val="single" w:sz="8" w:space="0" w:color="AEAEAE"/>
              <w:left w:val="single" w:sz="8" w:space="0" w:color="E0E0E0"/>
              <w:bottom w:val="single" w:sz="8" w:space="0" w:color="AEAEAE"/>
              <w:right w:val="nil"/>
            </w:tcBorders>
            <w:shd w:val="clear" w:color="auto" w:fill="FFFFFF"/>
          </w:tcPr>
          <w:p w14:paraId="3CCB1E8B"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w:t>
            </w:r>
          </w:p>
        </w:tc>
      </w:tr>
      <w:tr w:rsidR="001908FC" w:rsidRPr="0099690B" w14:paraId="4E72A0F3" w14:textId="77777777" w:rsidTr="001908FC">
        <w:trPr>
          <w:cantSplit/>
        </w:trPr>
        <w:tc>
          <w:tcPr>
            <w:tcW w:w="737" w:type="dxa"/>
            <w:vMerge/>
            <w:tcBorders>
              <w:top w:val="single" w:sz="8" w:space="0" w:color="AEAEAE"/>
              <w:left w:val="nil"/>
              <w:bottom w:val="single" w:sz="8" w:space="0" w:color="152935"/>
              <w:right w:val="nil"/>
            </w:tcBorders>
            <w:shd w:val="clear" w:color="auto" w:fill="E0E0E0"/>
          </w:tcPr>
          <w:p w14:paraId="0AA7A373" w14:textId="77777777" w:rsidR="001908FC" w:rsidRPr="0099690B" w:rsidRDefault="001908FC" w:rsidP="001908FC">
            <w:pPr>
              <w:autoSpaceDE w:val="0"/>
              <w:autoSpaceDN w:val="0"/>
              <w:adjustRightInd w:val="0"/>
              <w:spacing w:after="0" w:line="276" w:lineRule="auto"/>
              <w:rPr>
                <w:rFonts w:ascii="Arial" w:hAnsi="Arial" w:cs="Arial"/>
                <w:color w:val="010205"/>
                <w:kern w:val="0"/>
                <w:sz w:val="18"/>
                <w:szCs w:val="18"/>
                <w:lang w:val="en-US"/>
              </w:rPr>
            </w:pPr>
          </w:p>
        </w:tc>
        <w:tc>
          <w:tcPr>
            <w:tcW w:w="1999" w:type="dxa"/>
            <w:tcBorders>
              <w:top w:val="single" w:sz="8" w:space="0" w:color="AEAEAE"/>
              <w:left w:val="nil"/>
              <w:bottom w:val="single" w:sz="8" w:space="0" w:color="AEAEAE"/>
              <w:right w:val="nil"/>
            </w:tcBorders>
            <w:shd w:val="clear" w:color="auto" w:fill="E0E0E0"/>
          </w:tcPr>
          <w:p w14:paraId="5C362C3F"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Sig. (2-tailed)</w:t>
            </w:r>
          </w:p>
        </w:tc>
        <w:tc>
          <w:tcPr>
            <w:tcW w:w="1030" w:type="dxa"/>
            <w:tcBorders>
              <w:top w:val="single" w:sz="8" w:space="0" w:color="AEAEAE"/>
              <w:left w:val="nil"/>
              <w:bottom w:val="single" w:sz="8" w:space="0" w:color="AEAEAE"/>
              <w:right w:val="single" w:sz="8" w:space="0" w:color="E0E0E0"/>
            </w:tcBorders>
            <w:shd w:val="clear" w:color="auto" w:fill="FFFFFF"/>
          </w:tcPr>
          <w:p w14:paraId="254C52F1"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C16AA2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C8AD318"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4D0FE49"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14:paraId="20B803B3"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r>
      <w:tr w:rsidR="001908FC" w:rsidRPr="0099690B" w14:paraId="3E016D8D" w14:textId="77777777" w:rsidTr="001908FC">
        <w:trPr>
          <w:cantSplit/>
        </w:trPr>
        <w:tc>
          <w:tcPr>
            <w:tcW w:w="737" w:type="dxa"/>
            <w:vMerge/>
            <w:tcBorders>
              <w:top w:val="single" w:sz="8" w:space="0" w:color="AEAEAE"/>
              <w:left w:val="nil"/>
              <w:bottom w:val="single" w:sz="8" w:space="0" w:color="152935"/>
              <w:right w:val="nil"/>
            </w:tcBorders>
            <w:shd w:val="clear" w:color="auto" w:fill="E0E0E0"/>
          </w:tcPr>
          <w:p w14:paraId="1E956997" w14:textId="77777777" w:rsidR="001908FC" w:rsidRPr="0099690B" w:rsidRDefault="001908FC" w:rsidP="001908FC">
            <w:pPr>
              <w:autoSpaceDE w:val="0"/>
              <w:autoSpaceDN w:val="0"/>
              <w:adjustRightInd w:val="0"/>
              <w:spacing w:after="0" w:line="276" w:lineRule="auto"/>
              <w:rPr>
                <w:rFonts w:ascii="Times New Roman" w:hAnsi="Times New Roman" w:cs="Times New Roman"/>
                <w:kern w:val="0"/>
                <w:sz w:val="24"/>
                <w:szCs w:val="24"/>
                <w:lang w:val="en-US"/>
              </w:rPr>
            </w:pPr>
          </w:p>
        </w:tc>
        <w:tc>
          <w:tcPr>
            <w:tcW w:w="1999" w:type="dxa"/>
            <w:tcBorders>
              <w:top w:val="single" w:sz="8" w:space="0" w:color="AEAEAE"/>
              <w:left w:val="nil"/>
              <w:bottom w:val="single" w:sz="8" w:space="0" w:color="152935"/>
              <w:right w:val="nil"/>
            </w:tcBorders>
            <w:shd w:val="clear" w:color="auto" w:fill="E0E0E0"/>
          </w:tcPr>
          <w:p w14:paraId="65007B21" w14:textId="77777777" w:rsidR="001908FC" w:rsidRPr="0099690B" w:rsidRDefault="001908FC" w:rsidP="001908FC">
            <w:pPr>
              <w:autoSpaceDE w:val="0"/>
              <w:autoSpaceDN w:val="0"/>
              <w:adjustRightInd w:val="0"/>
              <w:spacing w:after="0" w:line="276" w:lineRule="auto"/>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030" w:type="dxa"/>
            <w:tcBorders>
              <w:top w:val="single" w:sz="8" w:space="0" w:color="AEAEAE"/>
              <w:left w:val="nil"/>
              <w:bottom w:val="single" w:sz="8" w:space="0" w:color="152935"/>
              <w:right w:val="single" w:sz="8" w:space="0" w:color="E0E0E0"/>
            </w:tcBorders>
            <w:shd w:val="clear" w:color="auto" w:fill="FFFFFF"/>
          </w:tcPr>
          <w:p w14:paraId="5E808072"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2CC7EFE"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7A308720"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2BCC0F4"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c>
          <w:tcPr>
            <w:tcW w:w="1030" w:type="dxa"/>
            <w:tcBorders>
              <w:top w:val="single" w:sz="8" w:space="0" w:color="AEAEAE"/>
              <w:left w:val="single" w:sz="8" w:space="0" w:color="E0E0E0"/>
              <w:bottom w:val="single" w:sz="8" w:space="0" w:color="152935"/>
              <w:right w:val="nil"/>
            </w:tcBorders>
            <w:shd w:val="clear" w:color="auto" w:fill="FFFFFF"/>
          </w:tcPr>
          <w:p w14:paraId="0E431175" w14:textId="77777777" w:rsidR="001908FC" w:rsidRPr="0099690B" w:rsidRDefault="001908FC" w:rsidP="001908FC">
            <w:pPr>
              <w:autoSpaceDE w:val="0"/>
              <w:autoSpaceDN w:val="0"/>
              <w:adjustRightInd w:val="0"/>
              <w:spacing w:after="0" w:line="276" w:lineRule="auto"/>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1908FC" w:rsidRPr="0099690B" w14:paraId="107D8448" w14:textId="77777777" w:rsidTr="001908FC">
        <w:trPr>
          <w:cantSplit/>
        </w:trPr>
        <w:tc>
          <w:tcPr>
            <w:tcW w:w="7886" w:type="dxa"/>
            <w:gridSpan w:val="7"/>
            <w:tcBorders>
              <w:top w:val="nil"/>
              <w:left w:val="nil"/>
              <w:bottom w:val="nil"/>
              <w:right w:val="nil"/>
            </w:tcBorders>
            <w:shd w:val="clear" w:color="auto" w:fill="FFFFFF"/>
          </w:tcPr>
          <w:p w14:paraId="57D48EF7" w14:textId="77777777" w:rsidR="001908FC" w:rsidRPr="0099690B" w:rsidRDefault="001908FC" w:rsidP="001908FC">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 Correlation is significant at the 0.01 level (2-tailed).</w:t>
            </w:r>
          </w:p>
        </w:tc>
      </w:tr>
    </w:tbl>
    <w:p w14:paraId="3A487CDF" w14:textId="77777777" w:rsidR="001908FC" w:rsidRPr="0099690B" w:rsidRDefault="001908FC" w:rsidP="001908FC">
      <w:pPr>
        <w:autoSpaceDE w:val="0"/>
        <w:autoSpaceDN w:val="0"/>
        <w:adjustRightInd w:val="0"/>
        <w:spacing w:after="0" w:line="400" w:lineRule="atLeast"/>
        <w:rPr>
          <w:rFonts w:ascii="Times New Roman" w:hAnsi="Times New Roman" w:cs="Times New Roman"/>
          <w:kern w:val="0"/>
          <w:sz w:val="24"/>
          <w:szCs w:val="24"/>
          <w:lang w:val="en-US"/>
        </w:rPr>
      </w:pPr>
    </w:p>
    <w:p w14:paraId="066A19D5" w14:textId="56EF0C5F" w:rsidR="003D360C" w:rsidRPr="0099690B" w:rsidRDefault="003D360C" w:rsidP="003D360C">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19 Uji Reliabilitas :</w:t>
      </w:r>
    </w:p>
    <w:p w14:paraId="4BBB415F" w14:textId="1B7A2522" w:rsidR="003D360C" w:rsidRPr="0099690B" w:rsidRDefault="003D360C" w:rsidP="003D360C">
      <w:pPr>
        <w:autoSpaceDE w:val="0"/>
        <w:autoSpaceDN w:val="0"/>
        <w:spacing w:line="480" w:lineRule="auto"/>
        <w:rPr>
          <w:rFonts w:ascii="Times New Roman" w:hAnsi="Times New Roman" w:cs="Times New Roman"/>
          <w:sz w:val="24"/>
          <w:szCs w:val="24"/>
          <w:lang w:val="id-ID"/>
        </w:rPr>
      </w:pPr>
      <w:r w:rsidRPr="0099690B">
        <w:rPr>
          <w:rFonts w:ascii="Times New Roman" w:hAnsi="Times New Roman" w:cs="Times New Roman"/>
          <w:sz w:val="24"/>
          <w:szCs w:val="24"/>
          <w:lang w:val="id-ID"/>
        </w:rPr>
        <w:t>Pengetahuan Perpajakan (X1)</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360C" w:rsidRPr="0099690B" w14:paraId="2AF68F5D" w14:textId="77777777">
        <w:trPr>
          <w:cantSplit/>
        </w:trPr>
        <w:tc>
          <w:tcPr>
            <w:tcW w:w="2704" w:type="dxa"/>
            <w:gridSpan w:val="2"/>
            <w:tcBorders>
              <w:top w:val="nil"/>
              <w:left w:val="nil"/>
              <w:bottom w:val="nil"/>
              <w:right w:val="nil"/>
            </w:tcBorders>
            <w:shd w:val="clear" w:color="auto" w:fill="FFFFFF"/>
            <w:vAlign w:val="center"/>
          </w:tcPr>
          <w:p w14:paraId="69C7A44A"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Reliability Statistics</w:t>
            </w:r>
          </w:p>
        </w:tc>
      </w:tr>
      <w:tr w:rsidR="003D360C" w:rsidRPr="0099690B" w14:paraId="297DD802"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4FE6AC84"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5F75139A"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N of Items</w:t>
            </w:r>
          </w:p>
        </w:tc>
      </w:tr>
      <w:tr w:rsidR="003D360C" w:rsidRPr="0099690B" w14:paraId="4F5BE43F"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5BD48F21" w14:textId="20F3A445"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,76</w:t>
            </w:r>
            <w:r w:rsidR="001908FC" w:rsidRPr="0099690B">
              <w:rPr>
                <w:rFonts w:ascii="Arial" w:hAnsi="Arial" w:cs="Arial"/>
                <w:color w:val="010205"/>
                <w:kern w:val="0"/>
                <w:sz w:val="18"/>
                <w:szCs w:val="18"/>
                <w:lang w:val="en-US"/>
              </w:rPr>
              <w:t>8</w:t>
            </w:r>
          </w:p>
        </w:tc>
        <w:tc>
          <w:tcPr>
            <w:tcW w:w="1186" w:type="dxa"/>
            <w:tcBorders>
              <w:top w:val="single" w:sz="8" w:space="0" w:color="152935"/>
              <w:left w:val="single" w:sz="8" w:space="0" w:color="E0E0E0"/>
              <w:bottom w:val="single" w:sz="8" w:space="0" w:color="152935"/>
              <w:right w:val="nil"/>
            </w:tcBorders>
            <w:shd w:val="clear" w:color="auto" w:fill="FFFFFF"/>
          </w:tcPr>
          <w:p w14:paraId="0483CCFE" w14:textId="77777777"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w:t>
            </w:r>
          </w:p>
        </w:tc>
      </w:tr>
    </w:tbl>
    <w:p w14:paraId="135012AA"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6FA446B2" w14:textId="0677F325"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r w:rsidRPr="0099690B">
        <w:rPr>
          <w:rFonts w:ascii="Times New Roman" w:hAnsi="Times New Roman" w:cs="Times New Roman"/>
          <w:kern w:val="0"/>
          <w:sz w:val="24"/>
          <w:szCs w:val="24"/>
          <w:lang w:val="en-US"/>
        </w:rPr>
        <w:t>Sanksi Perpajakan (X2)</w:t>
      </w:r>
    </w:p>
    <w:p w14:paraId="703BFEF4" w14:textId="77777777" w:rsidR="003D360C" w:rsidRPr="0099690B" w:rsidRDefault="003D360C" w:rsidP="003D360C">
      <w:pPr>
        <w:autoSpaceDE w:val="0"/>
        <w:autoSpaceDN w:val="0"/>
        <w:adjustRightInd w:val="0"/>
        <w:spacing w:after="0" w:line="240" w:lineRule="auto"/>
        <w:rPr>
          <w:rFonts w:ascii="Times New Roman" w:hAnsi="Times New Roman" w:cs="Times New Roman"/>
          <w:kern w:val="0"/>
          <w:sz w:val="24"/>
          <w:szCs w:val="24"/>
          <w:lang w:val="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360C" w:rsidRPr="0099690B" w14:paraId="403DD019" w14:textId="77777777">
        <w:trPr>
          <w:cantSplit/>
        </w:trPr>
        <w:tc>
          <w:tcPr>
            <w:tcW w:w="2704" w:type="dxa"/>
            <w:gridSpan w:val="2"/>
            <w:tcBorders>
              <w:top w:val="nil"/>
              <w:left w:val="nil"/>
              <w:bottom w:val="nil"/>
              <w:right w:val="nil"/>
            </w:tcBorders>
            <w:shd w:val="clear" w:color="auto" w:fill="FFFFFF"/>
            <w:vAlign w:val="center"/>
          </w:tcPr>
          <w:p w14:paraId="48B0C336"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Reliability Statistics</w:t>
            </w:r>
          </w:p>
        </w:tc>
      </w:tr>
      <w:tr w:rsidR="003D360C" w:rsidRPr="0099690B" w14:paraId="60D48291"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1E6534FD"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BAE8296"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N of Items</w:t>
            </w:r>
          </w:p>
        </w:tc>
      </w:tr>
      <w:tr w:rsidR="003D360C" w:rsidRPr="0099690B" w14:paraId="0FC83B6E"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53A1D8DB" w14:textId="7D5E3DFF"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,82</w:t>
            </w:r>
            <w:r w:rsidR="001908FC" w:rsidRPr="0099690B">
              <w:rPr>
                <w:rFonts w:ascii="Arial" w:hAnsi="Arial" w:cs="Arial"/>
                <w:color w:val="010205"/>
                <w:kern w:val="0"/>
                <w:sz w:val="18"/>
                <w:szCs w:val="18"/>
                <w:lang w:val="en-US"/>
              </w:rPr>
              <w:t>5</w:t>
            </w:r>
          </w:p>
        </w:tc>
        <w:tc>
          <w:tcPr>
            <w:tcW w:w="1186" w:type="dxa"/>
            <w:tcBorders>
              <w:top w:val="single" w:sz="8" w:space="0" w:color="152935"/>
              <w:left w:val="single" w:sz="8" w:space="0" w:color="E0E0E0"/>
              <w:bottom w:val="single" w:sz="8" w:space="0" w:color="152935"/>
              <w:right w:val="nil"/>
            </w:tcBorders>
            <w:shd w:val="clear" w:color="auto" w:fill="FFFFFF"/>
          </w:tcPr>
          <w:p w14:paraId="03091DC8" w14:textId="77777777"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w:t>
            </w:r>
          </w:p>
        </w:tc>
      </w:tr>
    </w:tbl>
    <w:p w14:paraId="0F9CA02A"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165151C5" w14:textId="4FA38F7D"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r w:rsidRPr="0099690B">
        <w:rPr>
          <w:rFonts w:ascii="Times New Roman" w:hAnsi="Times New Roman" w:cs="Times New Roman"/>
          <w:kern w:val="0"/>
          <w:sz w:val="24"/>
          <w:szCs w:val="24"/>
          <w:lang w:val="en-US"/>
        </w:rPr>
        <w:t>Kesadaran Wajib Pajak (X3)</w:t>
      </w:r>
    </w:p>
    <w:p w14:paraId="09D55FF3" w14:textId="77777777" w:rsidR="003D360C" w:rsidRPr="0099690B" w:rsidRDefault="003D360C" w:rsidP="003D360C">
      <w:pPr>
        <w:autoSpaceDE w:val="0"/>
        <w:autoSpaceDN w:val="0"/>
        <w:adjustRightInd w:val="0"/>
        <w:spacing w:after="0" w:line="240" w:lineRule="auto"/>
        <w:rPr>
          <w:rFonts w:ascii="Times New Roman" w:hAnsi="Times New Roman" w:cs="Times New Roman"/>
          <w:kern w:val="0"/>
          <w:sz w:val="24"/>
          <w:szCs w:val="24"/>
          <w:lang w:val="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360C" w:rsidRPr="0099690B" w14:paraId="693BA3CA" w14:textId="77777777">
        <w:trPr>
          <w:cantSplit/>
        </w:trPr>
        <w:tc>
          <w:tcPr>
            <w:tcW w:w="2704" w:type="dxa"/>
            <w:gridSpan w:val="2"/>
            <w:tcBorders>
              <w:top w:val="nil"/>
              <w:left w:val="nil"/>
              <w:bottom w:val="nil"/>
              <w:right w:val="nil"/>
            </w:tcBorders>
            <w:shd w:val="clear" w:color="auto" w:fill="FFFFFF"/>
            <w:vAlign w:val="center"/>
          </w:tcPr>
          <w:p w14:paraId="59CEAFD0"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Reliability Statistics</w:t>
            </w:r>
          </w:p>
        </w:tc>
      </w:tr>
      <w:tr w:rsidR="003D360C" w:rsidRPr="0099690B" w14:paraId="599C4C6E"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3007656F"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6CB2021"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N of Items</w:t>
            </w:r>
          </w:p>
        </w:tc>
      </w:tr>
      <w:tr w:rsidR="003D360C" w:rsidRPr="0099690B" w14:paraId="344DB1C8"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5C2D0BE0" w14:textId="414CE818"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w:t>
            </w:r>
            <w:r w:rsidR="001908FC" w:rsidRPr="0099690B">
              <w:rPr>
                <w:rFonts w:ascii="Arial" w:hAnsi="Arial" w:cs="Arial"/>
                <w:color w:val="010205"/>
                <w:kern w:val="0"/>
                <w:sz w:val="18"/>
                <w:szCs w:val="18"/>
                <w:lang w:val="en-US"/>
              </w:rPr>
              <w:t>798</w:t>
            </w:r>
          </w:p>
        </w:tc>
        <w:tc>
          <w:tcPr>
            <w:tcW w:w="1186" w:type="dxa"/>
            <w:tcBorders>
              <w:top w:val="single" w:sz="8" w:space="0" w:color="152935"/>
              <w:left w:val="single" w:sz="8" w:space="0" w:color="E0E0E0"/>
              <w:bottom w:val="single" w:sz="8" w:space="0" w:color="152935"/>
              <w:right w:val="nil"/>
            </w:tcBorders>
            <w:shd w:val="clear" w:color="auto" w:fill="FFFFFF"/>
          </w:tcPr>
          <w:p w14:paraId="472D6A24" w14:textId="77777777"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w:t>
            </w:r>
          </w:p>
        </w:tc>
      </w:tr>
    </w:tbl>
    <w:p w14:paraId="23AA232B"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1FD6C379" w14:textId="41A442F5"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r w:rsidRPr="0099690B">
        <w:rPr>
          <w:rFonts w:ascii="Times New Roman" w:hAnsi="Times New Roman" w:cs="Times New Roman"/>
          <w:kern w:val="0"/>
          <w:sz w:val="24"/>
          <w:szCs w:val="24"/>
          <w:lang w:val="en-US"/>
        </w:rPr>
        <w:t>Kepatuhan Wajib Pajak (Y)</w:t>
      </w:r>
    </w:p>
    <w:p w14:paraId="26F64A1C" w14:textId="77777777" w:rsidR="003D360C" w:rsidRPr="0099690B" w:rsidRDefault="003D360C" w:rsidP="003D360C">
      <w:pPr>
        <w:autoSpaceDE w:val="0"/>
        <w:autoSpaceDN w:val="0"/>
        <w:adjustRightInd w:val="0"/>
        <w:spacing w:after="0" w:line="240" w:lineRule="auto"/>
        <w:rPr>
          <w:rFonts w:ascii="Times New Roman" w:hAnsi="Times New Roman" w:cs="Times New Roman"/>
          <w:kern w:val="0"/>
          <w:sz w:val="24"/>
          <w:szCs w:val="24"/>
          <w:lang w:val="en-US"/>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3D360C" w:rsidRPr="0099690B" w14:paraId="1884AC39" w14:textId="77777777">
        <w:trPr>
          <w:cantSplit/>
        </w:trPr>
        <w:tc>
          <w:tcPr>
            <w:tcW w:w="2704" w:type="dxa"/>
            <w:gridSpan w:val="2"/>
            <w:tcBorders>
              <w:top w:val="nil"/>
              <w:left w:val="nil"/>
              <w:bottom w:val="nil"/>
              <w:right w:val="nil"/>
            </w:tcBorders>
            <w:shd w:val="clear" w:color="auto" w:fill="FFFFFF"/>
            <w:vAlign w:val="center"/>
          </w:tcPr>
          <w:p w14:paraId="5185E3E5"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Reliability Statistics</w:t>
            </w:r>
          </w:p>
        </w:tc>
      </w:tr>
      <w:tr w:rsidR="003D360C" w:rsidRPr="0099690B" w14:paraId="1C7D4156" w14:textId="77777777">
        <w:trPr>
          <w:cantSplit/>
        </w:trPr>
        <w:tc>
          <w:tcPr>
            <w:tcW w:w="1518" w:type="dxa"/>
            <w:tcBorders>
              <w:top w:val="nil"/>
              <w:left w:val="nil"/>
              <w:bottom w:val="single" w:sz="8" w:space="0" w:color="152935"/>
              <w:right w:val="single" w:sz="8" w:space="0" w:color="E0E0E0"/>
            </w:tcBorders>
            <w:shd w:val="clear" w:color="auto" w:fill="FFFFFF"/>
            <w:vAlign w:val="bottom"/>
          </w:tcPr>
          <w:p w14:paraId="34CFCCFE"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2F7EE4A" w14:textId="77777777" w:rsidR="003D360C" w:rsidRPr="0099690B" w:rsidRDefault="003D360C" w:rsidP="003D360C">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N of Items</w:t>
            </w:r>
          </w:p>
        </w:tc>
      </w:tr>
      <w:tr w:rsidR="003D360C" w:rsidRPr="0099690B" w14:paraId="459B7008" w14:textId="77777777">
        <w:trPr>
          <w:cantSplit/>
        </w:trPr>
        <w:tc>
          <w:tcPr>
            <w:tcW w:w="1518" w:type="dxa"/>
            <w:tcBorders>
              <w:top w:val="single" w:sz="8" w:space="0" w:color="152935"/>
              <w:left w:val="nil"/>
              <w:bottom w:val="single" w:sz="8" w:space="0" w:color="152935"/>
              <w:right w:val="single" w:sz="8" w:space="0" w:color="E0E0E0"/>
            </w:tcBorders>
            <w:shd w:val="clear" w:color="auto" w:fill="FFFFFF"/>
          </w:tcPr>
          <w:p w14:paraId="0C40396A" w14:textId="0621EC95"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,79</w:t>
            </w:r>
            <w:r w:rsidR="001908FC" w:rsidRPr="0099690B">
              <w:rPr>
                <w:rFonts w:ascii="Arial" w:hAnsi="Arial" w:cs="Arial"/>
                <w:color w:val="010205"/>
                <w:kern w:val="0"/>
                <w:sz w:val="18"/>
                <w:szCs w:val="18"/>
                <w:lang w:val="en-US"/>
              </w:rPr>
              <w:t>8</w:t>
            </w:r>
          </w:p>
        </w:tc>
        <w:tc>
          <w:tcPr>
            <w:tcW w:w="1186" w:type="dxa"/>
            <w:tcBorders>
              <w:top w:val="single" w:sz="8" w:space="0" w:color="152935"/>
              <w:left w:val="single" w:sz="8" w:space="0" w:color="E0E0E0"/>
              <w:bottom w:val="single" w:sz="8" w:space="0" w:color="152935"/>
              <w:right w:val="nil"/>
            </w:tcBorders>
            <w:shd w:val="clear" w:color="auto" w:fill="FFFFFF"/>
          </w:tcPr>
          <w:p w14:paraId="16E761B1" w14:textId="77777777" w:rsidR="003D360C" w:rsidRPr="0099690B" w:rsidRDefault="003D360C" w:rsidP="003D360C">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w:t>
            </w:r>
          </w:p>
        </w:tc>
      </w:tr>
    </w:tbl>
    <w:p w14:paraId="7725CD9A"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627746B4"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69A50263"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53DDCE44"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2A1687B9"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60D7339F"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62BF6737" w14:textId="77777777" w:rsidR="003D360C" w:rsidRPr="0099690B" w:rsidRDefault="003D360C" w:rsidP="003D360C">
      <w:pPr>
        <w:autoSpaceDE w:val="0"/>
        <w:autoSpaceDN w:val="0"/>
        <w:adjustRightInd w:val="0"/>
        <w:spacing w:after="0" w:line="400" w:lineRule="atLeast"/>
        <w:rPr>
          <w:rFonts w:ascii="Times New Roman" w:hAnsi="Times New Roman" w:cs="Times New Roman"/>
          <w:kern w:val="0"/>
          <w:sz w:val="24"/>
          <w:szCs w:val="24"/>
          <w:lang w:val="en-US"/>
        </w:rPr>
      </w:pPr>
    </w:p>
    <w:p w14:paraId="4500538C" w14:textId="6DDD314D" w:rsidR="005A0AEB" w:rsidRPr="0099690B" w:rsidRDefault="005A0AEB" w:rsidP="005A0AEB">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20 Hasil Uji Asumsi Klasik :</w:t>
      </w:r>
    </w:p>
    <w:p w14:paraId="7953369E" w14:textId="34BBBF8F" w:rsidR="005A0AEB" w:rsidRPr="0099690B" w:rsidRDefault="005A0AEB" w:rsidP="00BB63BC">
      <w:pPr>
        <w:pStyle w:val="ListParagraph"/>
        <w:numPr>
          <w:ilvl w:val="0"/>
          <w:numId w:val="96"/>
        </w:num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Normalitas</w:t>
      </w:r>
    </w:p>
    <w:p w14:paraId="365AFBCD" w14:textId="77777777" w:rsidR="00FA1EAE" w:rsidRPr="0099690B" w:rsidRDefault="00FA1EAE" w:rsidP="00FA1EAE">
      <w:pPr>
        <w:autoSpaceDE w:val="0"/>
        <w:autoSpaceDN w:val="0"/>
        <w:adjustRightInd w:val="0"/>
        <w:spacing w:after="0" w:line="240" w:lineRule="auto"/>
        <w:rPr>
          <w:rFonts w:ascii="Times New Roman" w:hAnsi="Times New Roman" w:cs="Times New Roman"/>
          <w:kern w:val="0"/>
          <w:sz w:val="24"/>
          <w:szCs w:val="24"/>
          <w:lang w:val="en-US"/>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FA1EAE" w:rsidRPr="0099690B" w14:paraId="0C09D1C2" w14:textId="77777777">
        <w:trPr>
          <w:cantSplit/>
        </w:trPr>
        <w:tc>
          <w:tcPr>
            <w:tcW w:w="5364" w:type="dxa"/>
            <w:gridSpan w:val="3"/>
            <w:tcBorders>
              <w:top w:val="nil"/>
              <w:left w:val="nil"/>
              <w:bottom w:val="nil"/>
              <w:right w:val="nil"/>
            </w:tcBorders>
            <w:shd w:val="clear" w:color="auto" w:fill="FFFFFF"/>
            <w:vAlign w:val="center"/>
          </w:tcPr>
          <w:p w14:paraId="5B7AAB48" w14:textId="77777777" w:rsidR="00FA1EAE" w:rsidRPr="0099690B" w:rsidRDefault="00FA1EAE" w:rsidP="00FA1EAE">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One-Sample Kolmogorov-Smirnov Test</w:t>
            </w:r>
          </w:p>
        </w:tc>
      </w:tr>
      <w:tr w:rsidR="00FA1EAE" w:rsidRPr="0099690B" w14:paraId="689BFAAC" w14:textId="77777777">
        <w:trPr>
          <w:cantSplit/>
        </w:trPr>
        <w:tc>
          <w:tcPr>
            <w:tcW w:w="3889" w:type="dxa"/>
            <w:gridSpan w:val="2"/>
            <w:tcBorders>
              <w:top w:val="nil"/>
              <w:left w:val="nil"/>
              <w:bottom w:val="single" w:sz="8" w:space="0" w:color="152935"/>
              <w:right w:val="nil"/>
            </w:tcBorders>
            <w:shd w:val="clear" w:color="auto" w:fill="FFFFFF"/>
            <w:vAlign w:val="bottom"/>
          </w:tcPr>
          <w:p w14:paraId="6FC0C8D4" w14:textId="77777777" w:rsidR="00FA1EAE" w:rsidRPr="0099690B" w:rsidRDefault="00FA1EAE" w:rsidP="00FA1EAE">
            <w:pPr>
              <w:autoSpaceDE w:val="0"/>
              <w:autoSpaceDN w:val="0"/>
              <w:adjustRightInd w:val="0"/>
              <w:spacing w:after="0" w:line="240" w:lineRule="auto"/>
              <w:rPr>
                <w:rFonts w:ascii="Times New Roman" w:hAnsi="Times New Roman" w:cs="Times New Roman"/>
                <w:kern w:val="0"/>
                <w:sz w:val="24"/>
                <w:szCs w:val="24"/>
                <w:lang w:val="en-US"/>
              </w:rPr>
            </w:pPr>
          </w:p>
        </w:tc>
        <w:tc>
          <w:tcPr>
            <w:tcW w:w="1475" w:type="dxa"/>
            <w:tcBorders>
              <w:top w:val="nil"/>
              <w:left w:val="nil"/>
              <w:bottom w:val="single" w:sz="8" w:space="0" w:color="152935"/>
              <w:right w:val="nil"/>
            </w:tcBorders>
            <w:shd w:val="clear" w:color="auto" w:fill="FFFFFF"/>
            <w:vAlign w:val="bottom"/>
          </w:tcPr>
          <w:p w14:paraId="51E5668C" w14:textId="77777777" w:rsidR="00FA1EAE" w:rsidRPr="0099690B" w:rsidRDefault="00FA1EAE" w:rsidP="00FA1EAE">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Unstandardized Residual</w:t>
            </w:r>
          </w:p>
        </w:tc>
      </w:tr>
      <w:tr w:rsidR="00FA1EAE" w:rsidRPr="0099690B" w14:paraId="0741C1FC" w14:textId="77777777">
        <w:trPr>
          <w:cantSplit/>
        </w:trPr>
        <w:tc>
          <w:tcPr>
            <w:tcW w:w="3889" w:type="dxa"/>
            <w:gridSpan w:val="2"/>
            <w:tcBorders>
              <w:top w:val="single" w:sz="8" w:space="0" w:color="152935"/>
              <w:left w:val="nil"/>
              <w:bottom w:val="single" w:sz="8" w:space="0" w:color="AEAEAE"/>
              <w:right w:val="nil"/>
            </w:tcBorders>
            <w:shd w:val="clear" w:color="auto" w:fill="E0E0E0"/>
          </w:tcPr>
          <w:p w14:paraId="42EC9551"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w:t>
            </w:r>
          </w:p>
        </w:tc>
        <w:tc>
          <w:tcPr>
            <w:tcW w:w="1475" w:type="dxa"/>
            <w:tcBorders>
              <w:top w:val="single" w:sz="8" w:space="0" w:color="152935"/>
              <w:left w:val="nil"/>
              <w:bottom w:val="single" w:sz="8" w:space="0" w:color="AEAEAE"/>
              <w:right w:val="nil"/>
            </w:tcBorders>
            <w:shd w:val="clear" w:color="auto" w:fill="FFFFFF"/>
          </w:tcPr>
          <w:p w14:paraId="09290F6F"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101</w:t>
            </w:r>
          </w:p>
        </w:tc>
      </w:tr>
      <w:tr w:rsidR="00FA1EAE" w:rsidRPr="0099690B" w14:paraId="61C735F2"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00BB9DEB"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 xml:space="preserve">Normal </w:t>
            </w:r>
            <w:proofErr w:type="gramStart"/>
            <w:r w:rsidRPr="0099690B">
              <w:rPr>
                <w:rFonts w:ascii="Arial" w:hAnsi="Arial" w:cs="Arial"/>
                <w:color w:val="264A60"/>
                <w:kern w:val="0"/>
                <w:sz w:val="18"/>
                <w:szCs w:val="18"/>
                <w:lang w:val="en-US"/>
              </w:rPr>
              <w:t>Parameters</w:t>
            </w:r>
            <w:r w:rsidRPr="0099690B">
              <w:rPr>
                <w:rFonts w:ascii="Arial" w:hAnsi="Arial" w:cs="Arial"/>
                <w:color w:val="264A60"/>
                <w:kern w:val="0"/>
                <w:sz w:val="18"/>
                <w:szCs w:val="18"/>
                <w:vertAlign w:val="superscript"/>
                <w:lang w:val="en-US"/>
              </w:rPr>
              <w:t>a,b</w:t>
            </w:r>
            <w:proofErr w:type="gramEnd"/>
          </w:p>
        </w:tc>
        <w:tc>
          <w:tcPr>
            <w:tcW w:w="1445" w:type="dxa"/>
            <w:tcBorders>
              <w:top w:val="single" w:sz="8" w:space="0" w:color="AEAEAE"/>
              <w:left w:val="nil"/>
              <w:bottom w:val="single" w:sz="8" w:space="0" w:color="AEAEAE"/>
              <w:right w:val="nil"/>
            </w:tcBorders>
            <w:shd w:val="clear" w:color="auto" w:fill="E0E0E0"/>
          </w:tcPr>
          <w:p w14:paraId="38A5EAC8"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Mean</w:t>
            </w:r>
          </w:p>
        </w:tc>
        <w:tc>
          <w:tcPr>
            <w:tcW w:w="1475" w:type="dxa"/>
            <w:tcBorders>
              <w:top w:val="single" w:sz="8" w:space="0" w:color="AEAEAE"/>
              <w:left w:val="nil"/>
              <w:bottom w:val="single" w:sz="8" w:space="0" w:color="AEAEAE"/>
              <w:right w:val="nil"/>
            </w:tcBorders>
            <w:shd w:val="clear" w:color="auto" w:fill="FFFFFF"/>
          </w:tcPr>
          <w:p w14:paraId="502CCD27"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,0000000</w:t>
            </w:r>
          </w:p>
        </w:tc>
      </w:tr>
      <w:tr w:rsidR="00FA1EAE" w:rsidRPr="0099690B" w14:paraId="6F370D34" w14:textId="77777777">
        <w:trPr>
          <w:cantSplit/>
        </w:trPr>
        <w:tc>
          <w:tcPr>
            <w:tcW w:w="2444" w:type="dxa"/>
            <w:vMerge/>
            <w:tcBorders>
              <w:top w:val="single" w:sz="8" w:space="0" w:color="AEAEAE"/>
              <w:left w:val="nil"/>
              <w:bottom w:val="single" w:sz="8" w:space="0" w:color="AEAEAE"/>
              <w:right w:val="nil"/>
            </w:tcBorders>
            <w:shd w:val="clear" w:color="auto" w:fill="E0E0E0"/>
          </w:tcPr>
          <w:p w14:paraId="326D6A85" w14:textId="77777777" w:rsidR="00FA1EAE" w:rsidRPr="0099690B" w:rsidRDefault="00FA1EAE" w:rsidP="00FA1EAE">
            <w:pPr>
              <w:autoSpaceDE w:val="0"/>
              <w:autoSpaceDN w:val="0"/>
              <w:adjustRightInd w:val="0"/>
              <w:spacing w:after="0" w:line="240" w:lineRule="auto"/>
              <w:rPr>
                <w:rFonts w:ascii="Arial" w:hAnsi="Arial" w:cs="Arial"/>
                <w:color w:val="010205"/>
                <w:kern w:val="0"/>
                <w:sz w:val="18"/>
                <w:szCs w:val="18"/>
                <w:lang w:val="en-US"/>
              </w:rPr>
            </w:pPr>
          </w:p>
        </w:tc>
        <w:tc>
          <w:tcPr>
            <w:tcW w:w="1445" w:type="dxa"/>
            <w:tcBorders>
              <w:top w:val="single" w:sz="8" w:space="0" w:color="AEAEAE"/>
              <w:left w:val="nil"/>
              <w:bottom w:val="single" w:sz="8" w:space="0" w:color="AEAEAE"/>
              <w:right w:val="nil"/>
            </w:tcBorders>
            <w:shd w:val="clear" w:color="auto" w:fill="E0E0E0"/>
          </w:tcPr>
          <w:p w14:paraId="2A9C2F7C"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Std. Deviation</w:t>
            </w:r>
          </w:p>
        </w:tc>
        <w:tc>
          <w:tcPr>
            <w:tcW w:w="1475" w:type="dxa"/>
            <w:tcBorders>
              <w:top w:val="single" w:sz="8" w:space="0" w:color="AEAEAE"/>
              <w:left w:val="nil"/>
              <w:bottom w:val="single" w:sz="8" w:space="0" w:color="AEAEAE"/>
              <w:right w:val="nil"/>
            </w:tcBorders>
            <w:shd w:val="clear" w:color="auto" w:fill="FFFFFF"/>
          </w:tcPr>
          <w:p w14:paraId="44D6603E"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1,67355494</w:t>
            </w:r>
          </w:p>
        </w:tc>
      </w:tr>
      <w:tr w:rsidR="00FA1EAE" w:rsidRPr="0099690B" w14:paraId="0F438F2B" w14:textId="77777777">
        <w:trPr>
          <w:cantSplit/>
        </w:trPr>
        <w:tc>
          <w:tcPr>
            <w:tcW w:w="2444" w:type="dxa"/>
            <w:vMerge w:val="restart"/>
            <w:tcBorders>
              <w:top w:val="single" w:sz="8" w:space="0" w:color="AEAEAE"/>
              <w:left w:val="nil"/>
              <w:bottom w:val="single" w:sz="8" w:space="0" w:color="AEAEAE"/>
              <w:right w:val="nil"/>
            </w:tcBorders>
            <w:shd w:val="clear" w:color="auto" w:fill="E0E0E0"/>
          </w:tcPr>
          <w:p w14:paraId="2E026633"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Most Extreme Differences</w:t>
            </w:r>
          </w:p>
        </w:tc>
        <w:tc>
          <w:tcPr>
            <w:tcW w:w="1445" w:type="dxa"/>
            <w:tcBorders>
              <w:top w:val="single" w:sz="8" w:space="0" w:color="AEAEAE"/>
              <w:left w:val="nil"/>
              <w:bottom w:val="single" w:sz="8" w:space="0" w:color="AEAEAE"/>
              <w:right w:val="nil"/>
            </w:tcBorders>
            <w:shd w:val="clear" w:color="auto" w:fill="E0E0E0"/>
          </w:tcPr>
          <w:p w14:paraId="2D1771FE"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Absolute</w:t>
            </w:r>
          </w:p>
        </w:tc>
        <w:tc>
          <w:tcPr>
            <w:tcW w:w="1475" w:type="dxa"/>
            <w:tcBorders>
              <w:top w:val="single" w:sz="8" w:space="0" w:color="AEAEAE"/>
              <w:left w:val="nil"/>
              <w:bottom w:val="single" w:sz="8" w:space="0" w:color="AEAEAE"/>
              <w:right w:val="nil"/>
            </w:tcBorders>
            <w:shd w:val="clear" w:color="auto" w:fill="FFFFFF"/>
          </w:tcPr>
          <w:p w14:paraId="777CF157"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,072</w:t>
            </w:r>
          </w:p>
        </w:tc>
      </w:tr>
      <w:tr w:rsidR="00FA1EAE" w:rsidRPr="0099690B" w14:paraId="50C63742" w14:textId="77777777">
        <w:trPr>
          <w:cantSplit/>
        </w:trPr>
        <w:tc>
          <w:tcPr>
            <w:tcW w:w="2444" w:type="dxa"/>
            <w:vMerge/>
            <w:tcBorders>
              <w:top w:val="single" w:sz="8" w:space="0" w:color="AEAEAE"/>
              <w:left w:val="nil"/>
              <w:bottom w:val="single" w:sz="8" w:space="0" w:color="AEAEAE"/>
              <w:right w:val="nil"/>
            </w:tcBorders>
            <w:shd w:val="clear" w:color="auto" w:fill="E0E0E0"/>
          </w:tcPr>
          <w:p w14:paraId="2DD82223" w14:textId="77777777" w:rsidR="00FA1EAE" w:rsidRPr="0099690B" w:rsidRDefault="00FA1EAE" w:rsidP="00FA1EAE">
            <w:pPr>
              <w:autoSpaceDE w:val="0"/>
              <w:autoSpaceDN w:val="0"/>
              <w:adjustRightInd w:val="0"/>
              <w:spacing w:after="0" w:line="240" w:lineRule="auto"/>
              <w:rPr>
                <w:rFonts w:ascii="Arial" w:hAnsi="Arial" w:cs="Arial"/>
                <w:color w:val="010205"/>
                <w:kern w:val="0"/>
                <w:sz w:val="18"/>
                <w:szCs w:val="18"/>
                <w:lang w:val="en-US"/>
              </w:rPr>
            </w:pPr>
          </w:p>
        </w:tc>
        <w:tc>
          <w:tcPr>
            <w:tcW w:w="1445" w:type="dxa"/>
            <w:tcBorders>
              <w:top w:val="single" w:sz="8" w:space="0" w:color="AEAEAE"/>
              <w:left w:val="nil"/>
              <w:bottom w:val="single" w:sz="8" w:space="0" w:color="AEAEAE"/>
              <w:right w:val="nil"/>
            </w:tcBorders>
            <w:shd w:val="clear" w:color="auto" w:fill="E0E0E0"/>
          </w:tcPr>
          <w:p w14:paraId="57A2776C"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Positive</w:t>
            </w:r>
          </w:p>
        </w:tc>
        <w:tc>
          <w:tcPr>
            <w:tcW w:w="1475" w:type="dxa"/>
            <w:tcBorders>
              <w:top w:val="single" w:sz="8" w:space="0" w:color="AEAEAE"/>
              <w:left w:val="nil"/>
              <w:bottom w:val="single" w:sz="8" w:space="0" w:color="AEAEAE"/>
              <w:right w:val="nil"/>
            </w:tcBorders>
            <w:shd w:val="clear" w:color="auto" w:fill="FFFFFF"/>
          </w:tcPr>
          <w:p w14:paraId="0ECC5ADB"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,062</w:t>
            </w:r>
          </w:p>
        </w:tc>
      </w:tr>
      <w:tr w:rsidR="00FA1EAE" w:rsidRPr="0099690B" w14:paraId="23CE6228" w14:textId="77777777">
        <w:trPr>
          <w:cantSplit/>
        </w:trPr>
        <w:tc>
          <w:tcPr>
            <w:tcW w:w="2444" w:type="dxa"/>
            <w:vMerge/>
            <w:tcBorders>
              <w:top w:val="single" w:sz="8" w:space="0" w:color="AEAEAE"/>
              <w:left w:val="nil"/>
              <w:bottom w:val="single" w:sz="8" w:space="0" w:color="AEAEAE"/>
              <w:right w:val="nil"/>
            </w:tcBorders>
            <w:shd w:val="clear" w:color="auto" w:fill="E0E0E0"/>
          </w:tcPr>
          <w:p w14:paraId="5F42C58D" w14:textId="77777777" w:rsidR="00FA1EAE" w:rsidRPr="0099690B" w:rsidRDefault="00FA1EAE" w:rsidP="00FA1EAE">
            <w:pPr>
              <w:autoSpaceDE w:val="0"/>
              <w:autoSpaceDN w:val="0"/>
              <w:adjustRightInd w:val="0"/>
              <w:spacing w:after="0" w:line="240" w:lineRule="auto"/>
              <w:rPr>
                <w:rFonts w:ascii="Arial" w:hAnsi="Arial" w:cs="Arial"/>
                <w:color w:val="010205"/>
                <w:kern w:val="0"/>
                <w:sz w:val="18"/>
                <w:szCs w:val="18"/>
                <w:lang w:val="en-US"/>
              </w:rPr>
            </w:pPr>
          </w:p>
        </w:tc>
        <w:tc>
          <w:tcPr>
            <w:tcW w:w="1445" w:type="dxa"/>
            <w:tcBorders>
              <w:top w:val="single" w:sz="8" w:space="0" w:color="AEAEAE"/>
              <w:left w:val="nil"/>
              <w:bottom w:val="single" w:sz="8" w:space="0" w:color="AEAEAE"/>
              <w:right w:val="nil"/>
            </w:tcBorders>
            <w:shd w:val="clear" w:color="auto" w:fill="E0E0E0"/>
          </w:tcPr>
          <w:p w14:paraId="1FA1A59D"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Negative</w:t>
            </w:r>
          </w:p>
        </w:tc>
        <w:tc>
          <w:tcPr>
            <w:tcW w:w="1475" w:type="dxa"/>
            <w:tcBorders>
              <w:top w:val="single" w:sz="8" w:space="0" w:color="AEAEAE"/>
              <w:left w:val="nil"/>
              <w:bottom w:val="single" w:sz="8" w:space="0" w:color="AEAEAE"/>
              <w:right w:val="nil"/>
            </w:tcBorders>
            <w:shd w:val="clear" w:color="auto" w:fill="FFFFFF"/>
          </w:tcPr>
          <w:p w14:paraId="175B4763"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-,072</w:t>
            </w:r>
          </w:p>
        </w:tc>
      </w:tr>
      <w:tr w:rsidR="00FA1EAE" w:rsidRPr="0099690B" w14:paraId="7BDD7EE9" w14:textId="77777777">
        <w:trPr>
          <w:cantSplit/>
        </w:trPr>
        <w:tc>
          <w:tcPr>
            <w:tcW w:w="3889" w:type="dxa"/>
            <w:gridSpan w:val="2"/>
            <w:tcBorders>
              <w:top w:val="single" w:sz="8" w:space="0" w:color="AEAEAE"/>
              <w:left w:val="nil"/>
              <w:bottom w:val="single" w:sz="8" w:space="0" w:color="AEAEAE"/>
              <w:right w:val="nil"/>
            </w:tcBorders>
            <w:shd w:val="clear" w:color="auto" w:fill="E0E0E0"/>
          </w:tcPr>
          <w:p w14:paraId="3F984D0E"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Test Statistic</w:t>
            </w:r>
          </w:p>
        </w:tc>
        <w:tc>
          <w:tcPr>
            <w:tcW w:w="1475" w:type="dxa"/>
            <w:tcBorders>
              <w:top w:val="single" w:sz="8" w:space="0" w:color="AEAEAE"/>
              <w:left w:val="nil"/>
              <w:bottom w:val="single" w:sz="8" w:space="0" w:color="AEAEAE"/>
              <w:right w:val="nil"/>
            </w:tcBorders>
            <w:shd w:val="clear" w:color="auto" w:fill="FFFFFF"/>
          </w:tcPr>
          <w:p w14:paraId="50D0F896"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,072</w:t>
            </w:r>
          </w:p>
        </w:tc>
      </w:tr>
      <w:tr w:rsidR="00FA1EAE" w:rsidRPr="0099690B" w14:paraId="3625335D" w14:textId="77777777">
        <w:trPr>
          <w:cantSplit/>
        </w:trPr>
        <w:tc>
          <w:tcPr>
            <w:tcW w:w="3889" w:type="dxa"/>
            <w:gridSpan w:val="2"/>
            <w:tcBorders>
              <w:top w:val="single" w:sz="8" w:space="0" w:color="AEAEAE"/>
              <w:left w:val="nil"/>
              <w:bottom w:val="single" w:sz="8" w:space="0" w:color="152935"/>
              <w:right w:val="nil"/>
            </w:tcBorders>
            <w:shd w:val="clear" w:color="auto" w:fill="E0E0E0"/>
          </w:tcPr>
          <w:p w14:paraId="7B5AAA7A" w14:textId="77777777" w:rsidR="00FA1EAE" w:rsidRPr="0099690B" w:rsidRDefault="00FA1EAE" w:rsidP="00FA1EAE">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Asymp. Sig. (2-tailed)</w:t>
            </w:r>
          </w:p>
        </w:tc>
        <w:tc>
          <w:tcPr>
            <w:tcW w:w="1475" w:type="dxa"/>
            <w:tcBorders>
              <w:top w:val="single" w:sz="8" w:space="0" w:color="AEAEAE"/>
              <w:left w:val="nil"/>
              <w:bottom w:val="single" w:sz="8" w:space="0" w:color="152935"/>
              <w:right w:val="nil"/>
            </w:tcBorders>
            <w:shd w:val="clear" w:color="auto" w:fill="FFFFFF"/>
          </w:tcPr>
          <w:p w14:paraId="604AF1A5" w14:textId="77777777" w:rsidR="00FA1EAE" w:rsidRPr="0099690B" w:rsidRDefault="00FA1EAE" w:rsidP="00FA1EAE">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,200</w:t>
            </w:r>
            <w:proofErr w:type="gramStart"/>
            <w:r w:rsidRPr="0099690B">
              <w:rPr>
                <w:rFonts w:ascii="Arial" w:hAnsi="Arial" w:cs="Arial"/>
                <w:color w:val="010205"/>
                <w:kern w:val="0"/>
                <w:sz w:val="18"/>
                <w:szCs w:val="18"/>
                <w:vertAlign w:val="superscript"/>
                <w:lang w:val="en-US"/>
              </w:rPr>
              <w:t>c,d</w:t>
            </w:r>
            <w:proofErr w:type="gramEnd"/>
          </w:p>
        </w:tc>
      </w:tr>
      <w:tr w:rsidR="00FA1EAE" w:rsidRPr="0099690B" w14:paraId="739D86C9" w14:textId="77777777">
        <w:trPr>
          <w:cantSplit/>
        </w:trPr>
        <w:tc>
          <w:tcPr>
            <w:tcW w:w="5364" w:type="dxa"/>
            <w:gridSpan w:val="3"/>
            <w:tcBorders>
              <w:top w:val="nil"/>
              <w:left w:val="nil"/>
              <w:bottom w:val="nil"/>
              <w:right w:val="nil"/>
            </w:tcBorders>
            <w:shd w:val="clear" w:color="auto" w:fill="FFFFFF"/>
          </w:tcPr>
          <w:p w14:paraId="4C304A41" w14:textId="77777777" w:rsidR="00FA1EAE" w:rsidRPr="0099690B" w:rsidRDefault="00FA1EAE" w:rsidP="00FA1EAE">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Test distribution is Normal.</w:t>
            </w:r>
          </w:p>
        </w:tc>
      </w:tr>
      <w:tr w:rsidR="00FA1EAE" w:rsidRPr="0099690B" w14:paraId="6DA52D7D" w14:textId="77777777">
        <w:trPr>
          <w:cantSplit/>
        </w:trPr>
        <w:tc>
          <w:tcPr>
            <w:tcW w:w="5364" w:type="dxa"/>
            <w:gridSpan w:val="3"/>
            <w:tcBorders>
              <w:top w:val="nil"/>
              <w:left w:val="nil"/>
              <w:bottom w:val="nil"/>
              <w:right w:val="nil"/>
            </w:tcBorders>
            <w:shd w:val="clear" w:color="auto" w:fill="FFFFFF"/>
          </w:tcPr>
          <w:p w14:paraId="7D48D1CA" w14:textId="77777777" w:rsidR="00FA1EAE" w:rsidRPr="0099690B" w:rsidRDefault="00FA1EAE" w:rsidP="00FA1EAE">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b. Calculated from data.</w:t>
            </w:r>
          </w:p>
        </w:tc>
      </w:tr>
      <w:tr w:rsidR="00FA1EAE" w:rsidRPr="0099690B" w14:paraId="441AC207" w14:textId="77777777">
        <w:trPr>
          <w:cantSplit/>
        </w:trPr>
        <w:tc>
          <w:tcPr>
            <w:tcW w:w="5364" w:type="dxa"/>
            <w:gridSpan w:val="3"/>
            <w:tcBorders>
              <w:top w:val="nil"/>
              <w:left w:val="nil"/>
              <w:bottom w:val="nil"/>
              <w:right w:val="nil"/>
            </w:tcBorders>
            <w:shd w:val="clear" w:color="auto" w:fill="FFFFFF"/>
          </w:tcPr>
          <w:p w14:paraId="74CEFF08" w14:textId="77777777" w:rsidR="00FA1EAE" w:rsidRPr="0099690B" w:rsidRDefault="00FA1EAE" w:rsidP="00FA1EAE">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c. Lilliefors Significance Correction.</w:t>
            </w:r>
          </w:p>
        </w:tc>
      </w:tr>
      <w:tr w:rsidR="00FA1EAE" w:rsidRPr="0099690B" w14:paraId="78295A07" w14:textId="77777777">
        <w:trPr>
          <w:cantSplit/>
        </w:trPr>
        <w:tc>
          <w:tcPr>
            <w:tcW w:w="5364" w:type="dxa"/>
            <w:gridSpan w:val="3"/>
            <w:tcBorders>
              <w:top w:val="nil"/>
              <w:left w:val="nil"/>
              <w:bottom w:val="nil"/>
              <w:right w:val="nil"/>
            </w:tcBorders>
            <w:shd w:val="clear" w:color="auto" w:fill="FFFFFF"/>
          </w:tcPr>
          <w:p w14:paraId="51926494" w14:textId="77777777" w:rsidR="00FA1EAE" w:rsidRPr="0099690B" w:rsidRDefault="00FA1EAE" w:rsidP="00FA1EAE">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d. This is a lower bound of the true significance.</w:t>
            </w:r>
          </w:p>
        </w:tc>
      </w:tr>
    </w:tbl>
    <w:p w14:paraId="30367B1A" w14:textId="77777777" w:rsidR="005A0AEB" w:rsidRPr="0099690B" w:rsidRDefault="005A0AEB" w:rsidP="005A0AEB">
      <w:pPr>
        <w:autoSpaceDE w:val="0"/>
        <w:autoSpaceDN w:val="0"/>
        <w:adjustRightInd w:val="0"/>
        <w:spacing w:after="0" w:line="400" w:lineRule="atLeast"/>
        <w:rPr>
          <w:rFonts w:ascii="Times New Roman" w:hAnsi="Times New Roman" w:cs="Times New Roman"/>
          <w:kern w:val="0"/>
          <w:sz w:val="24"/>
          <w:szCs w:val="24"/>
          <w:lang w:val="en-US"/>
        </w:rPr>
      </w:pPr>
    </w:p>
    <w:p w14:paraId="58223CAF" w14:textId="42F8580B" w:rsidR="001A1649" w:rsidRPr="0099690B" w:rsidRDefault="005A0AEB" w:rsidP="00BB63BC">
      <w:pPr>
        <w:pStyle w:val="ListParagraph"/>
        <w:numPr>
          <w:ilvl w:val="0"/>
          <w:numId w:val="96"/>
        </w:num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Multikolineritas</w:t>
      </w:r>
    </w:p>
    <w:tbl>
      <w:tblPr>
        <w:tblW w:w="85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2150"/>
        <w:gridCol w:w="826"/>
        <w:gridCol w:w="840"/>
        <w:gridCol w:w="1288"/>
        <w:gridCol w:w="709"/>
        <w:gridCol w:w="567"/>
        <w:gridCol w:w="992"/>
        <w:gridCol w:w="710"/>
      </w:tblGrid>
      <w:tr w:rsidR="001A1649" w:rsidRPr="0099690B" w14:paraId="023F57D5" w14:textId="77777777" w:rsidTr="001A1649">
        <w:trPr>
          <w:cantSplit/>
        </w:trPr>
        <w:tc>
          <w:tcPr>
            <w:tcW w:w="8508" w:type="dxa"/>
            <w:gridSpan w:val="9"/>
            <w:tcBorders>
              <w:top w:val="nil"/>
              <w:left w:val="nil"/>
              <w:bottom w:val="nil"/>
              <w:right w:val="nil"/>
            </w:tcBorders>
            <w:shd w:val="clear" w:color="auto" w:fill="FFFFFF"/>
            <w:vAlign w:val="center"/>
          </w:tcPr>
          <w:p w14:paraId="347EDF0A"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Coefficients</w:t>
            </w:r>
            <w:r w:rsidRPr="0099690B">
              <w:rPr>
                <w:rFonts w:ascii="Arial" w:hAnsi="Arial" w:cs="Arial"/>
                <w:b/>
                <w:bCs/>
                <w:color w:val="010205"/>
                <w:kern w:val="0"/>
                <w:vertAlign w:val="superscript"/>
                <w:lang w:val="en-US"/>
              </w:rPr>
              <w:t>a</w:t>
            </w:r>
          </w:p>
        </w:tc>
      </w:tr>
      <w:tr w:rsidR="001A1649" w:rsidRPr="0099690B" w14:paraId="79428DC4" w14:textId="77777777" w:rsidTr="001A1649">
        <w:trPr>
          <w:cantSplit/>
        </w:trPr>
        <w:tc>
          <w:tcPr>
            <w:tcW w:w="2576" w:type="dxa"/>
            <w:gridSpan w:val="2"/>
            <w:vMerge w:val="restart"/>
            <w:tcBorders>
              <w:top w:val="nil"/>
              <w:left w:val="nil"/>
              <w:bottom w:val="nil"/>
              <w:right w:val="nil"/>
            </w:tcBorders>
            <w:shd w:val="clear" w:color="auto" w:fill="FFFFFF"/>
            <w:vAlign w:val="bottom"/>
          </w:tcPr>
          <w:p w14:paraId="531927A5"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Model</w:t>
            </w:r>
          </w:p>
        </w:tc>
        <w:tc>
          <w:tcPr>
            <w:tcW w:w="1666" w:type="dxa"/>
            <w:gridSpan w:val="2"/>
            <w:tcBorders>
              <w:top w:val="nil"/>
              <w:left w:val="nil"/>
              <w:bottom w:val="nil"/>
              <w:right w:val="single" w:sz="8" w:space="0" w:color="E0E0E0"/>
            </w:tcBorders>
            <w:shd w:val="clear" w:color="auto" w:fill="FFFFFF"/>
            <w:vAlign w:val="bottom"/>
          </w:tcPr>
          <w:p w14:paraId="0712D7AA"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Unstandardized Coefficients</w:t>
            </w:r>
          </w:p>
        </w:tc>
        <w:tc>
          <w:tcPr>
            <w:tcW w:w="1288" w:type="dxa"/>
            <w:tcBorders>
              <w:top w:val="nil"/>
              <w:left w:val="single" w:sz="8" w:space="0" w:color="E0E0E0"/>
              <w:bottom w:val="nil"/>
              <w:right w:val="single" w:sz="8" w:space="0" w:color="E0E0E0"/>
            </w:tcBorders>
            <w:shd w:val="clear" w:color="auto" w:fill="FFFFFF"/>
            <w:vAlign w:val="bottom"/>
          </w:tcPr>
          <w:p w14:paraId="78E83C64"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Standardized Coefficients</w:t>
            </w:r>
          </w:p>
        </w:tc>
        <w:tc>
          <w:tcPr>
            <w:tcW w:w="709" w:type="dxa"/>
            <w:tcBorders>
              <w:top w:val="nil"/>
              <w:left w:val="single" w:sz="8" w:space="0" w:color="E0E0E0"/>
              <w:bottom w:val="nil"/>
              <w:right w:val="single" w:sz="8" w:space="0" w:color="E0E0E0"/>
            </w:tcBorders>
            <w:shd w:val="clear" w:color="auto" w:fill="FFFFFF"/>
            <w:vAlign w:val="bottom"/>
          </w:tcPr>
          <w:p w14:paraId="0061CBE8"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w:t>
            </w:r>
          </w:p>
        </w:tc>
        <w:tc>
          <w:tcPr>
            <w:tcW w:w="567" w:type="dxa"/>
            <w:tcBorders>
              <w:top w:val="nil"/>
              <w:left w:val="single" w:sz="8" w:space="0" w:color="E0E0E0"/>
              <w:bottom w:val="nil"/>
              <w:right w:val="single" w:sz="8" w:space="0" w:color="E0E0E0"/>
            </w:tcBorders>
            <w:shd w:val="clear" w:color="auto" w:fill="FFFFFF"/>
            <w:vAlign w:val="bottom"/>
          </w:tcPr>
          <w:p w14:paraId="42D83542"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Sig.</w:t>
            </w:r>
          </w:p>
        </w:tc>
        <w:tc>
          <w:tcPr>
            <w:tcW w:w="1701" w:type="dxa"/>
            <w:gridSpan w:val="2"/>
            <w:tcBorders>
              <w:top w:val="nil"/>
              <w:left w:val="single" w:sz="8" w:space="0" w:color="E0E0E0"/>
              <w:bottom w:val="nil"/>
              <w:right w:val="nil"/>
            </w:tcBorders>
            <w:shd w:val="clear" w:color="auto" w:fill="FFFFFF"/>
            <w:vAlign w:val="bottom"/>
          </w:tcPr>
          <w:p w14:paraId="7B8004BC"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Collinearity Statistics</w:t>
            </w:r>
          </w:p>
        </w:tc>
      </w:tr>
      <w:tr w:rsidR="001A1649" w:rsidRPr="0099690B" w14:paraId="058000F0" w14:textId="77777777" w:rsidTr="001A1649">
        <w:trPr>
          <w:cantSplit/>
        </w:trPr>
        <w:tc>
          <w:tcPr>
            <w:tcW w:w="2576" w:type="dxa"/>
            <w:gridSpan w:val="2"/>
            <w:vMerge/>
            <w:tcBorders>
              <w:top w:val="nil"/>
              <w:left w:val="nil"/>
              <w:bottom w:val="nil"/>
              <w:right w:val="nil"/>
            </w:tcBorders>
            <w:shd w:val="clear" w:color="auto" w:fill="FFFFFF"/>
            <w:vAlign w:val="bottom"/>
          </w:tcPr>
          <w:p w14:paraId="09458095"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c>
          <w:tcPr>
            <w:tcW w:w="826" w:type="dxa"/>
            <w:tcBorders>
              <w:top w:val="nil"/>
              <w:left w:val="nil"/>
              <w:bottom w:val="single" w:sz="8" w:space="0" w:color="152935"/>
              <w:right w:val="single" w:sz="8" w:space="0" w:color="E0E0E0"/>
            </w:tcBorders>
            <w:shd w:val="clear" w:color="auto" w:fill="FFFFFF"/>
            <w:vAlign w:val="bottom"/>
          </w:tcPr>
          <w:p w14:paraId="4A6288A7"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w:t>
            </w:r>
          </w:p>
        </w:tc>
        <w:tc>
          <w:tcPr>
            <w:tcW w:w="840" w:type="dxa"/>
            <w:tcBorders>
              <w:top w:val="nil"/>
              <w:left w:val="single" w:sz="8" w:space="0" w:color="E0E0E0"/>
              <w:bottom w:val="single" w:sz="8" w:space="0" w:color="152935"/>
              <w:right w:val="single" w:sz="8" w:space="0" w:color="E0E0E0"/>
            </w:tcBorders>
            <w:shd w:val="clear" w:color="auto" w:fill="FFFFFF"/>
            <w:vAlign w:val="bottom"/>
          </w:tcPr>
          <w:p w14:paraId="4121552C"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Std. Error</w:t>
            </w:r>
          </w:p>
        </w:tc>
        <w:tc>
          <w:tcPr>
            <w:tcW w:w="1288" w:type="dxa"/>
            <w:tcBorders>
              <w:top w:val="nil"/>
              <w:left w:val="single" w:sz="8" w:space="0" w:color="E0E0E0"/>
              <w:bottom w:val="single" w:sz="8" w:space="0" w:color="152935"/>
              <w:right w:val="single" w:sz="8" w:space="0" w:color="E0E0E0"/>
            </w:tcBorders>
            <w:shd w:val="clear" w:color="auto" w:fill="FFFFFF"/>
            <w:vAlign w:val="bottom"/>
          </w:tcPr>
          <w:p w14:paraId="36CD3F0B"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Beta</w:t>
            </w:r>
          </w:p>
        </w:tc>
        <w:tc>
          <w:tcPr>
            <w:tcW w:w="709" w:type="dxa"/>
            <w:tcBorders>
              <w:top w:val="nil"/>
              <w:left w:val="single" w:sz="8" w:space="0" w:color="E0E0E0"/>
              <w:bottom w:val="nil"/>
              <w:right w:val="single" w:sz="8" w:space="0" w:color="E0E0E0"/>
            </w:tcBorders>
            <w:shd w:val="clear" w:color="auto" w:fill="FFFFFF"/>
            <w:vAlign w:val="bottom"/>
          </w:tcPr>
          <w:p w14:paraId="7AF85C77"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c>
          <w:tcPr>
            <w:tcW w:w="567" w:type="dxa"/>
            <w:tcBorders>
              <w:top w:val="nil"/>
              <w:left w:val="single" w:sz="8" w:space="0" w:color="E0E0E0"/>
              <w:bottom w:val="nil"/>
              <w:right w:val="single" w:sz="8" w:space="0" w:color="E0E0E0"/>
            </w:tcBorders>
            <w:shd w:val="clear" w:color="auto" w:fill="FFFFFF"/>
            <w:vAlign w:val="bottom"/>
          </w:tcPr>
          <w:p w14:paraId="25002869"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121AFC45"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Tolerance</w:t>
            </w:r>
          </w:p>
        </w:tc>
        <w:tc>
          <w:tcPr>
            <w:tcW w:w="709" w:type="dxa"/>
            <w:tcBorders>
              <w:top w:val="nil"/>
              <w:left w:val="single" w:sz="8" w:space="0" w:color="E0E0E0"/>
              <w:bottom w:val="single" w:sz="8" w:space="0" w:color="152935"/>
              <w:right w:val="nil"/>
            </w:tcBorders>
            <w:shd w:val="clear" w:color="auto" w:fill="FFFFFF"/>
            <w:vAlign w:val="bottom"/>
          </w:tcPr>
          <w:p w14:paraId="304C986B"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VIF</w:t>
            </w:r>
          </w:p>
        </w:tc>
      </w:tr>
      <w:tr w:rsidR="001A1649" w:rsidRPr="0099690B" w14:paraId="7523555C" w14:textId="77777777" w:rsidTr="001A1649">
        <w:trPr>
          <w:cantSplit/>
        </w:trPr>
        <w:tc>
          <w:tcPr>
            <w:tcW w:w="426" w:type="dxa"/>
            <w:vMerge w:val="restart"/>
            <w:tcBorders>
              <w:top w:val="single" w:sz="8" w:space="0" w:color="152935"/>
              <w:left w:val="nil"/>
              <w:bottom w:val="single" w:sz="8" w:space="0" w:color="152935"/>
              <w:right w:val="nil"/>
            </w:tcBorders>
            <w:shd w:val="clear" w:color="auto" w:fill="E0E0E0"/>
          </w:tcPr>
          <w:p w14:paraId="1AB0B648"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1</w:t>
            </w:r>
          </w:p>
        </w:tc>
        <w:tc>
          <w:tcPr>
            <w:tcW w:w="2150" w:type="dxa"/>
            <w:tcBorders>
              <w:top w:val="single" w:sz="8" w:space="0" w:color="152935"/>
              <w:left w:val="nil"/>
              <w:bottom w:val="single" w:sz="8" w:space="0" w:color="AEAEAE"/>
              <w:right w:val="nil"/>
            </w:tcBorders>
            <w:shd w:val="clear" w:color="auto" w:fill="E0E0E0"/>
          </w:tcPr>
          <w:p w14:paraId="084D9963"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(Constant)</w:t>
            </w:r>
          </w:p>
        </w:tc>
        <w:tc>
          <w:tcPr>
            <w:tcW w:w="826" w:type="dxa"/>
            <w:tcBorders>
              <w:top w:val="single" w:sz="8" w:space="0" w:color="152935"/>
              <w:left w:val="nil"/>
              <w:bottom w:val="single" w:sz="8" w:space="0" w:color="AEAEAE"/>
              <w:right w:val="single" w:sz="8" w:space="0" w:color="E0E0E0"/>
            </w:tcBorders>
            <w:shd w:val="clear" w:color="auto" w:fill="FFFFFF"/>
          </w:tcPr>
          <w:p w14:paraId="24022B68"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3,716</w:t>
            </w:r>
          </w:p>
        </w:tc>
        <w:tc>
          <w:tcPr>
            <w:tcW w:w="840" w:type="dxa"/>
            <w:tcBorders>
              <w:top w:val="single" w:sz="8" w:space="0" w:color="152935"/>
              <w:left w:val="single" w:sz="8" w:space="0" w:color="E0E0E0"/>
              <w:bottom w:val="single" w:sz="8" w:space="0" w:color="AEAEAE"/>
              <w:right w:val="single" w:sz="8" w:space="0" w:color="E0E0E0"/>
            </w:tcBorders>
            <w:shd w:val="clear" w:color="auto" w:fill="FFFFFF"/>
          </w:tcPr>
          <w:p w14:paraId="0247F05A"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1,211</w:t>
            </w:r>
          </w:p>
        </w:tc>
        <w:tc>
          <w:tcPr>
            <w:tcW w:w="1288"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CDC6FAF"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4FB54EE3"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3,068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9A041CA"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,003</w:t>
            </w:r>
          </w:p>
        </w:tc>
        <w:tc>
          <w:tcPr>
            <w:tcW w:w="99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408CEBB"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c>
          <w:tcPr>
            <w:tcW w:w="709" w:type="dxa"/>
            <w:tcBorders>
              <w:top w:val="single" w:sz="8" w:space="0" w:color="152935"/>
              <w:left w:val="single" w:sz="8" w:space="0" w:color="E0E0E0"/>
              <w:bottom w:val="single" w:sz="8" w:space="0" w:color="AEAEAE"/>
              <w:right w:val="nil"/>
            </w:tcBorders>
            <w:shd w:val="clear" w:color="auto" w:fill="FFFFFF"/>
            <w:vAlign w:val="center"/>
          </w:tcPr>
          <w:p w14:paraId="30EFA896"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r>
      <w:tr w:rsidR="001A1649" w:rsidRPr="0099690B" w14:paraId="68F66913" w14:textId="77777777" w:rsidTr="001A1649">
        <w:trPr>
          <w:cantSplit/>
        </w:trPr>
        <w:tc>
          <w:tcPr>
            <w:tcW w:w="426" w:type="dxa"/>
            <w:vMerge/>
            <w:tcBorders>
              <w:top w:val="single" w:sz="8" w:space="0" w:color="152935"/>
              <w:left w:val="nil"/>
              <w:bottom w:val="single" w:sz="8" w:space="0" w:color="152935"/>
              <w:right w:val="nil"/>
            </w:tcBorders>
            <w:shd w:val="clear" w:color="auto" w:fill="E0E0E0"/>
          </w:tcPr>
          <w:p w14:paraId="678EA693"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c>
          <w:tcPr>
            <w:tcW w:w="2150" w:type="dxa"/>
            <w:tcBorders>
              <w:top w:val="single" w:sz="8" w:space="0" w:color="AEAEAE"/>
              <w:left w:val="nil"/>
              <w:bottom w:val="single" w:sz="8" w:space="0" w:color="AEAEAE"/>
              <w:right w:val="nil"/>
            </w:tcBorders>
            <w:shd w:val="clear" w:color="auto" w:fill="E0E0E0"/>
          </w:tcPr>
          <w:p w14:paraId="669954DA"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Pengetahuan Perpajakan</w:t>
            </w:r>
          </w:p>
        </w:tc>
        <w:tc>
          <w:tcPr>
            <w:tcW w:w="826" w:type="dxa"/>
            <w:tcBorders>
              <w:top w:val="single" w:sz="8" w:space="0" w:color="AEAEAE"/>
              <w:left w:val="nil"/>
              <w:bottom w:val="single" w:sz="8" w:space="0" w:color="AEAEAE"/>
              <w:right w:val="single" w:sz="8" w:space="0" w:color="E0E0E0"/>
            </w:tcBorders>
            <w:shd w:val="clear" w:color="auto" w:fill="FFFFFF"/>
          </w:tcPr>
          <w:p w14:paraId="23592E47"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,155</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2F510FAB"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,085</w:t>
            </w:r>
          </w:p>
        </w:tc>
        <w:tc>
          <w:tcPr>
            <w:tcW w:w="1288" w:type="dxa"/>
            <w:tcBorders>
              <w:top w:val="single" w:sz="8" w:space="0" w:color="AEAEAE"/>
              <w:left w:val="single" w:sz="8" w:space="0" w:color="E0E0E0"/>
              <w:bottom w:val="single" w:sz="8" w:space="0" w:color="AEAEAE"/>
              <w:right w:val="single" w:sz="8" w:space="0" w:color="E0E0E0"/>
            </w:tcBorders>
            <w:shd w:val="clear" w:color="auto" w:fill="FFFFFF"/>
          </w:tcPr>
          <w:p w14:paraId="53D2DD99"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,162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8C258D"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1,835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896C70"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11D2D6"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,584</w:t>
            </w:r>
          </w:p>
        </w:tc>
        <w:tc>
          <w:tcPr>
            <w:tcW w:w="709" w:type="dxa"/>
            <w:tcBorders>
              <w:top w:val="single" w:sz="8" w:space="0" w:color="AEAEAE"/>
              <w:left w:val="single" w:sz="8" w:space="0" w:color="E0E0E0"/>
              <w:bottom w:val="single" w:sz="8" w:space="0" w:color="AEAEAE"/>
              <w:right w:val="nil"/>
            </w:tcBorders>
            <w:shd w:val="clear" w:color="auto" w:fill="FFFFFF"/>
          </w:tcPr>
          <w:p w14:paraId="47D246E4"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1,712</w:t>
            </w:r>
          </w:p>
        </w:tc>
      </w:tr>
      <w:tr w:rsidR="001A1649" w:rsidRPr="0099690B" w14:paraId="116C2331" w14:textId="77777777" w:rsidTr="001A1649">
        <w:trPr>
          <w:cantSplit/>
        </w:trPr>
        <w:tc>
          <w:tcPr>
            <w:tcW w:w="426" w:type="dxa"/>
            <w:vMerge/>
            <w:tcBorders>
              <w:top w:val="single" w:sz="8" w:space="0" w:color="152935"/>
              <w:left w:val="nil"/>
              <w:bottom w:val="single" w:sz="8" w:space="0" w:color="152935"/>
              <w:right w:val="nil"/>
            </w:tcBorders>
            <w:shd w:val="clear" w:color="auto" w:fill="E0E0E0"/>
          </w:tcPr>
          <w:p w14:paraId="5029EC59" w14:textId="77777777" w:rsidR="001A1649" w:rsidRPr="0099690B" w:rsidRDefault="001A1649" w:rsidP="001A1649">
            <w:pPr>
              <w:autoSpaceDE w:val="0"/>
              <w:autoSpaceDN w:val="0"/>
              <w:adjustRightInd w:val="0"/>
              <w:spacing w:after="0" w:line="240" w:lineRule="auto"/>
              <w:rPr>
                <w:rFonts w:ascii="Arial" w:hAnsi="Arial" w:cs="Arial"/>
                <w:color w:val="010205"/>
                <w:kern w:val="0"/>
                <w:sz w:val="18"/>
                <w:szCs w:val="18"/>
                <w:lang w:val="en-US"/>
              </w:rPr>
            </w:pPr>
          </w:p>
        </w:tc>
        <w:tc>
          <w:tcPr>
            <w:tcW w:w="2150" w:type="dxa"/>
            <w:tcBorders>
              <w:top w:val="single" w:sz="8" w:space="0" w:color="AEAEAE"/>
              <w:left w:val="nil"/>
              <w:bottom w:val="single" w:sz="8" w:space="0" w:color="AEAEAE"/>
              <w:right w:val="nil"/>
            </w:tcBorders>
            <w:shd w:val="clear" w:color="auto" w:fill="E0E0E0"/>
          </w:tcPr>
          <w:p w14:paraId="735CE221"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Sanksi Perpajakan</w:t>
            </w:r>
          </w:p>
        </w:tc>
        <w:tc>
          <w:tcPr>
            <w:tcW w:w="826" w:type="dxa"/>
            <w:tcBorders>
              <w:top w:val="single" w:sz="8" w:space="0" w:color="AEAEAE"/>
              <w:left w:val="nil"/>
              <w:bottom w:val="single" w:sz="8" w:space="0" w:color="AEAEAE"/>
              <w:right w:val="single" w:sz="8" w:space="0" w:color="E0E0E0"/>
            </w:tcBorders>
            <w:shd w:val="clear" w:color="auto" w:fill="FFFFFF"/>
          </w:tcPr>
          <w:p w14:paraId="4D5BF6FC"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,240</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5C1F0A12"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,076</w:t>
            </w:r>
          </w:p>
        </w:tc>
        <w:tc>
          <w:tcPr>
            <w:tcW w:w="1288" w:type="dxa"/>
            <w:tcBorders>
              <w:top w:val="single" w:sz="8" w:space="0" w:color="AEAEAE"/>
              <w:left w:val="single" w:sz="8" w:space="0" w:color="E0E0E0"/>
              <w:bottom w:val="single" w:sz="8" w:space="0" w:color="AEAEAE"/>
              <w:right w:val="single" w:sz="8" w:space="0" w:color="E0E0E0"/>
            </w:tcBorders>
            <w:shd w:val="clear" w:color="auto" w:fill="FFFFFF"/>
          </w:tcPr>
          <w:p w14:paraId="2DD23D4A"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,292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586172C"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3,160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433E447"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5C943D8"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,537</w:t>
            </w:r>
          </w:p>
        </w:tc>
        <w:tc>
          <w:tcPr>
            <w:tcW w:w="709" w:type="dxa"/>
            <w:tcBorders>
              <w:top w:val="single" w:sz="8" w:space="0" w:color="AEAEAE"/>
              <w:left w:val="single" w:sz="8" w:space="0" w:color="E0E0E0"/>
              <w:bottom w:val="single" w:sz="8" w:space="0" w:color="AEAEAE"/>
              <w:right w:val="nil"/>
            </w:tcBorders>
            <w:shd w:val="clear" w:color="auto" w:fill="FFFFFF"/>
          </w:tcPr>
          <w:p w14:paraId="553C9D52"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1,863</w:t>
            </w:r>
          </w:p>
        </w:tc>
      </w:tr>
      <w:tr w:rsidR="001A1649" w:rsidRPr="0099690B" w14:paraId="46C04A19" w14:textId="77777777" w:rsidTr="001A1649">
        <w:trPr>
          <w:cantSplit/>
        </w:trPr>
        <w:tc>
          <w:tcPr>
            <w:tcW w:w="426" w:type="dxa"/>
            <w:vMerge/>
            <w:tcBorders>
              <w:top w:val="single" w:sz="8" w:space="0" w:color="152935"/>
              <w:left w:val="nil"/>
              <w:bottom w:val="single" w:sz="8" w:space="0" w:color="152935"/>
              <w:right w:val="nil"/>
            </w:tcBorders>
            <w:shd w:val="clear" w:color="auto" w:fill="E0E0E0"/>
          </w:tcPr>
          <w:p w14:paraId="7C8EBE74" w14:textId="77777777" w:rsidR="001A1649" w:rsidRPr="0099690B" w:rsidRDefault="001A1649" w:rsidP="001A1649">
            <w:pPr>
              <w:autoSpaceDE w:val="0"/>
              <w:autoSpaceDN w:val="0"/>
              <w:adjustRightInd w:val="0"/>
              <w:spacing w:after="0" w:line="240" w:lineRule="auto"/>
              <w:rPr>
                <w:rFonts w:ascii="Arial" w:hAnsi="Arial" w:cs="Arial"/>
                <w:color w:val="010205"/>
                <w:kern w:val="0"/>
                <w:sz w:val="18"/>
                <w:szCs w:val="18"/>
                <w:lang w:val="en-US"/>
              </w:rPr>
            </w:pPr>
          </w:p>
        </w:tc>
        <w:tc>
          <w:tcPr>
            <w:tcW w:w="2150" w:type="dxa"/>
            <w:tcBorders>
              <w:top w:val="single" w:sz="8" w:space="0" w:color="AEAEAE"/>
              <w:left w:val="nil"/>
              <w:bottom w:val="single" w:sz="8" w:space="0" w:color="152935"/>
              <w:right w:val="nil"/>
            </w:tcBorders>
            <w:shd w:val="clear" w:color="auto" w:fill="E0E0E0"/>
          </w:tcPr>
          <w:p w14:paraId="0B2D5610"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Kesadaran Wajib Pajak</w:t>
            </w:r>
          </w:p>
        </w:tc>
        <w:tc>
          <w:tcPr>
            <w:tcW w:w="826" w:type="dxa"/>
            <w:tcBorders>
              <w:top w:val="single" w:sz="8" w:space="0" w:color="AEAEAE"/>
              <w:left w:val="nil"/>
              <w:bottom w:val="single" w:sz="8" w:space="0" w:color="152935"/>
              <w:right w:val="single" w:sz="8" w:space="0" w:color="E0E0E0"/>
            </w:tcBorders>
            <w:shd w:val="clear" w:color="auto" w:fill="FFFFFF"/>
          </w:tcPr>
          <w:p w14:paraId="654B6945"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840" w:type="dxa"/>
            <w:tcBorders>
              <w:top w:val="single" w:sz="8" w:space="0" w:color="AEAEAE"/>
              <w:left w:val="single" w:sz="8" w:space="0" w:color="E0E0E0"/>
              <w:bottom w:val="single" w:sz="8" w:space="0" w:color="152935"/>
              <w:right w:val="single" w:sz="8" w:space="0" w:color="E0E0E0"/>
            </w:tcBorders>
            <w:shd w:val="clear" w:color="auto" w:fill="FFFFFF"/>
          </w:tcPr>
          <w:p w14:paraId="19126485"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,102</w:t>
            </w:r>
          </w:p>
        </w:tc>
        <w:tc>
          <w:tcPr>
            <w:tcW w:w="1288" w:type="dxa"/>
            <w:tcBorders>
              <w:top w:val="single" w:sz="8" w:space="0" w:color="AEAEAE"/>
              <w:left w:val="single" w:sz="8" w:space="0" w:color="E0E0E0"/>
              <w:bottom w:val="single" w:sz="8" w:space="0" w:color="152935"/>
              <w:right w:val="single" w:sz="8" w:space="0" w:color="E0E0E0"/>
            </w:tcBorders>
            <w:shd w:val="clear" w:color="auto" w:fill="FFFFFF"/>
          </w:tcPr>
          <w:p w14:paraId="71A6FDBB"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2E60F0B6"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3,890</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57FF40AB"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7660D60E"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,438</w:t>
            </w:r>
          </w:p>
        </w:tc>
        <w:tc>
          <w:tcPr>
            <w:tcW w:w="709" w:type="dxa"/>
            <w:tcBorders>
              <w:top w:val="single" w:sz="8" w:space="0" w:color="AEAEAE"/>
              <w:left w:val="single" w:sz="8" w:space="0" w:color="E0E0E0"/>
              <w:bottom w:val="single" w:sz="8" w:space="0" w:color="152935"/>
              <w:right w:val="nil"/>
            </w:tcBorders>
            <w:shd w:val="clear" w:color="auto" w:fill="FFFFFF"/>
          </w:tcPr>
          <w:p w14:paraId="7C00D38A"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2,281</w:t>
            </w:r>
          </w:p>
        </w:tc>
      </w:tr>
      <w:tr w:rsidR="001A1649" w:rsidRPr="0099690B" w14:paraId="1DC2DFAC" w14:textId="77777777" w:rsidTr="001A1649">
        <w:trPr>
          <w:cantSplit/>
        </w:trPr>
        <w:tc>
          <w:tcPr>
            <w:tcW w:w="8508" w:type="dxa"/>
            <w:gridSpan w:val="9"/>
            <w:tcBorders>
              <w:top w:val="nil"/>
              <w:left w:val="nil"/>
              <w:bottom w:val="nil"/>
              <w:right w:val="nil"/>
            </w:tcBorders>
            <w:shd w:val="clear" w:color="auto" w:fill="FFFFFF"/>
          </w:tcPr>
          <w:p w14:paraId="59E76963" w14:textId="77777777" w:rsidR="001A1649" w:rsidRPr="0099690B" w:rsidRDefault="001A1649" w:rsidP="001A1649">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Dependent Variable: Kepatuhan Wajib Pajak</w:t>
            </w:r>
          </w:p>
        </w:tc>
      </w:tr>
    </w:tbl>
    <w:p w14:paraId="65B84316" w14:textId="77777777" w:rsidR="00EE5E69" w:rsidRPr="0099690B" w:rsidRDefault="00EE5E69" w:rsidP="005A0AEB">
      <w:pPr>
        <w:autoSpaceDE w:val="0"/>
        <w:autoSpaceDN w:val="0"/>
        <w:adjustRightInd w:val="0"/>
        <w:spacing w:after="0" w:line="240" w:lineRule="auto"/>
        <w:rPr>
          <w:rFonts w:ascii="Times New Roman" w:hAnsi="Times New Roman" w:cs="Times New Roman"/>
          <w:kern w:val="0"/>
          <w:sz w:val="24"/>
          <w:szCs w:val="24"/>
          <w:lang w:val="en-US"/>
        </w:rPr>
      </w:pPr>
    </w:p>
    <w:p w14:paraId="3AB15D48" w14:textId="77777777" w:rsidR="00EE5E69" w:rsidRPr="0099690B" w:rsidRDefault="00EE5E69" w:rsidP="005A0AEB">
      <w:pPr>
        <w:autoSpaceDE w:val="0"/>
        <w:autoSpaceDN w:val="0"/>
        <w:adjustRightInd w:val="0"/>
        <w:spacing w:after="0" w:line="240" w:lineRule="auto"/>
        <w:rPr>
          <w:rFonts w:ascii="Times New Roman" w:hAnsi="Times New Roman" w:cs="Times New Roman"/>
          <w:kern w:val="0"/>
          <w:sz w:val="24"/>
          <w:szCs w:val="24"/>
          <w:lang w:val="en-US"/>
        </w:rPr>
      </w:pPr>
    </w:p>
    <w:p w14:paraId="7347498D" w14:textId="77777777" w:rsidR="009D0511" w:rsidRPr="0099690B" w:rsidRDefault="009D0511" w:rsidP="005A0AEB">
      <w:pPr>
        <w:autoSpaceDE w:val="0"/>
        <w:autoSpaceDN w:val="0"/>
        <w:adjustRightInd w:val="0"/>
        <w:spacing w:after="0" w:line="240" w:lineRule="auto"/>
        <w:rPr>
          <w:rFonts w:ascii="Times New Roman" w:hAnsi="Times New Roman" w:cs="Times New Roman"/>
          <w:kern w:val="0"/>
          <w:sz w:val="24"/>
          <w:szCs w:val="24"/>
          <w:lang w:val="en-US"/>
        </w:rPr>
      </w:pPr>
    </w:p>
    <w:p w14:paraId="1FF0903F" w14:textId="77777777" w:rsidR="009D0511" w:rsidRPr="0099690B" w:rsidRDefault="009D0511" w:rsidP="005A0AEB">
      <w:pPr>
        <w:autoSpaceDE w:val="0"/>
        <w:autoSpaceDN w:val="0"/>
        <w:adjustRightInd w:val="0"/>
        <w:spacing w:after="0" w:line="240" w:lineRule="auto"/>
        <w:rPr>
          <w:rFonts w:ascii="Times New Roman" w:hAnsi="Times New Roman" w:cs="Times New Roman"/>
          <w:kern w:val="0"/>
          <w:sz w:val="24"/>
          <w:szCs w:val="24"/>
          <w:lang w:val="en-US"/>
        </w:rPr>
      </w:pPr>
    </w:p>
    <w:p w14:paraId="365EF795" w14:textId="2023F611" w:rsidR="00EE5E69" w:rsidRPr="0099690B" w:rsidRDefault="005A0AEB" w:rsidP="00BB63BC">
      <w:pPr>
        <w:pStyle w:val="ListParagraph"/>
        <w:numPr>
          <w:ilvl w:val="0"/>
          <w:numId w:val="96"/>
        </w:numPr>
        <w:autoSpaceDE w:val="0"/>
        <w:autoSpaceDN w:val="0"/>
        <w:adjustRightInd w:val="0"/>
        <w:spacing w:after="0" w:line="400" w:lineRule="atLeast"/>
        <w:rPr>
          <w:rFonts w:ascii="Times New Roman" w:hAnsi="Times New Roman" w:cs="Times New Roman"/>
          <w:kern w:val="0"/>
          <w:sz w:val="24"/>
          <w:szCs w:val="24"/>
          <w:lang w:val="en-US"/>
        </w:rPr>
      </w:pPr>
      <w:r w:rsidRPr="0099690B">
        <w:rPr>
          <w:rFonts w:ascii="Times New Roman" w:hAnsi="Times New Roman" w:cs="Times New Roman"/>
          <w:b/>
          <w:bCs/>
          <w:kern w:val="0"/>
          <w:sz w:val="24"/>
          <w:szCs w:val="24"/>
          <w:lang w:val="en-US"/>
        </w:rPr>
        <w:lastRenderedPageBreak/>
        <w:t>Uji Hetero</w:t>
      </w:r>
      <w:r w:rsidR="00FF444A" w:rsidRPr="0099690B">
        <w:rPr>
          <w:rFonts w:ascii="Times New Roman" w:hAnsi="Times New Roman" w:cs="Times New Roman"/>
          <w:b/>
          <w:bCs/>
          <w:kern w:val="0"/>
          <w:sz w:val="24"/>
          <w:szCs w:val="24"/>
          <w:lang w:val="en-US"/>
        </w:rPr>
        <w:t>s</w:t>
      </w:r>
      <w:r w:rsidRPr="0099690B">
        <w:rPr>
          <w:rFonts w:ascii="Times New Roman" w:hAnsi="Times New Roman" w:cs="Times New Roman"/>
          <w:b/>
          <w:bCs/>
          <w:kern w:val="0"/>
          <w:sz w:val="24"/>
          <w:szCs w:val="24"/>
          <w:lang w:val="en-US"/>
        </w:rPr>
        <w:t>kedastisitas</w:t>
      </w:r>
    </w:p>
    <w:p w14:paraId="498C7535"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bl>
      <w:tblPr>
        <w:tblW w:w="10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2191"/>
        <w:gridCol w:w="1064"/>
        <w:gridCol w:w="1008"/>
        <w:gridCol w:w="1343"/>
        <w:gridCol w:w="924"/>
        <w:gridCol w:w="826"/>
        <w:gridCol w:w="2291"/>
      </w:tblGrid>
      <w:tr w:rsidR="001A1649" w:rsidRPr="0099690B" w14:paraId="44DEE117" w14:textId="77777777" w:rsidTr="001A1649">
        <w:trPr>
          <w:cantSplit/>
        </w:trPr>
        <w:tc>
          <w:tcPr>
            <w:tcW w:w="10214" w:type="dxa"/>
            <w:gridSpan w:val="8"/>
            <w:tcBorders>
              <w:top w:val="nil"/>
              <w:left w:val="nil"/>
              <w:bottom w:val="nil"/>
              <w:right w:val="nil"/>
            </w:tcBorders>
            <w:shd w:val="clear" w:color="auto" w:fill="FFFFFF"/>
            <w:vAlign w:val="center"/>
          </w:tcPr>
          <w:p w14:paraId="2C794F2B"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Coefficients</w:t>
            </w:r>
            <w:r w:rsidRPr="0099690B">
              <w:rPr>
                <w:rFonts w:ascii="Arial" w:hAnsi="Arial" w:cs="Arial"/>
                <w:b/>
                <w:bCs/>
                <w:color w:val="010205"/>
                <w:kern w:val="0"/>
                <w:vertAlign w:val="superscript"/>
                <w:lang w:val="en-US"/>
              </w:rPr>
              <w:t>a</w:t>
            </w:r>
          </w:p>
        </w:tc>
      </w:tr>
      <w:tr w:rsidR="001A1649" w:rsidRPr="0099690B" w14:paraId="01C0AD4F" w14:textId="77777777" w:rsidTr="001A1649">
        <w:trPr>
          <w:gridAfter w:val="1"/>
          <w:wAfter w:w="2291" w:type="dxa"/>
          <w:cantSplit/>
        </w:trPr>
        <w:tc>
          <w:tcPr>
            <w:tcW w:w="2758" w:type="dxa"/>
            <w:gridSpan w:val="2"/>
            <w:vMerge w:val="restart"/>
            <w:tcBorders>
              <w:top w:val="nil"/>
              <w:left w:val="nil"/>
              <w:bottom w:val="nil"/>
              <w:right w:val="nil"/>
            </w:tcBorders>
            <w:shd w:val="clear" w:color="auto" w:fill="FFFFFF"/>
            <w:vAlign w:val="bottom"/>
          </w:tcPr>
          <w:p w14:paraId="356DF93C"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Model</w:t>
            </w:r>
          </w:p>
        </w:tc>
        <w:tc>
          <w:tcPr>
            <w:tcW w:w="2072" w:type="dxa"/>
            <w:gridSpan w:val="2"/>
            <w:tcBorders>
              <w:top w:val="nil"/>
              <w:left w:val="nil"/>
              <w:bottom w:val="nil"/>
              <w:right w:val="single" w:sz="8" w:space="0" w:color="E0E0E0"/>
            </w:tcBorders>
            <w:shd w:val="clear" w:color="auto" w:fill="FFFFFF"/>
            <w:vAlign w:val="bottom"/>
          </w:tcPr>
          <w:p w14:paraId="56FF5062"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Unstandardized Coefficients</w:t>
            </w:r>
          </w:p>
        </w:tc>
        <w:tc>
          <w:tcPr>
            <w:tcW w:w="1343" w:type="dxa"/>
            <w:tcBorders>
              <w:top w:val="nil"/>
              <w:left w:val="single" w:sz="8" w:space="0" w:color="E0E0E0"/>
              <w:bottom w:val="nil"/>
              <w:right w:val="single" w:sz="8" w:space="0" w:color="E0E0E0"/>
            </w:tcBorders>
            <w:shd w:val="clear" w:color="auto" w:fill="FFFFFF"/>
            <w:vAlign w:val="bottom"/>
          </w:tcPr>
          <w:p w14:paraId="1BBB946C"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Standardized Coefficients</w:t>
            </w:r>
          </w:p>
        </w:tc>
        <w:tc>
          <w:tcPr>
            <w:tcW w:w="924" w:type="dxa"/>
            <w:vMerge w:val="restart"/>
            <w:tcBorders>
              <w:top w:val="nil"/>
              <w:left w:val="single" w:sz="8" w:space="0" w:color="E0E0E0"/>
              <w:bottom w:val="nil"/>
              <w:right w:val="single" w:sz="8" w:space="0" w:color="E0E0E0"/>
            </w:tcBorders>
            <w:shd w:val="clear" w:color="auto" w:fill="FFFFFF"/>
            <w:vAlign w:val="bottom"/>
          </w:tcPr>
          <w:p w14:paraId="0639BE64"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w:t>
            </w:r>
          </w:p>
        </w:tc>
        <w:tc>
          <w:tcPr>
            <w:tcW w:w="826" w:type="dxa"/>
            <w:vMerge w:val="restart"/>
            <w:tcBorders>
              <w:top w:val="nil"/>
              <w:left w:val="single" w:sz="8" w:space="0" w:color="E0E0E0"/>
              <w:bottom w:val="nil"/>
              <w:right w:val="single" w:sz="8" w:space="0" w:color="E0E0E0"/>
            </w:tcBorders>
            <w:shd w:val="clear" w:color="auto" w:fill="FFFFFF"/>
            <w:vAlign w:val="bottom"/>
          </w:tcPr>
          <w:p w14:paraId="7049BCEB"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Sig.</w:t>
            </w:r>
          </w:p>
        </w:tc>
      </w:tr>
      <w:tr w:rsidR="001A1649" w:rsidRPr="0099690B" w14:paraId="4876AD28" w14:textId="77777777" w:rsidTr="001A1649">
        <w:trPr>
          <w:gridAfter w:val="1"/>
          <w:wAfter w:w="2291" w:type="dxa"/>
          <w:cantSplit/>
        </w:trPr>
        <w:tc>
          <w:tcPr>
            <w:tcW w:w="2758" w:type="dxa"/>
            <w:gridSpan w:val="2"/>
            <w:vMerge/>
            <w:tcBorders>
              <w:top w:val="nil"/>
              <w:left w:val="nil"/>
              <w:bottom w:val="nil"/>
              <w:right w:val="nil"/>
            </w:tcBorders>
            <w:shd w:val="clear" w:color="auto" w:fill="FFFFFF"/>
            <w:vAlign w:val="bottom"/>
          </w:tcPr>
          <w:p w14:paraId="57C55BC2"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c>
          <w:tcPr>
            <w:tcW w:w="1064" w:type="dxa"/>
            <w:tcBorders>
              <w:top w:val="nil"/>
              <w:left w:val="nil"/>
              <w:bottom w:val="single" w:sz="8" w:space="0" w:color="152935"/>
              <w:right w:val="single" w:sz="8" w:space="0" w:color="E0E0E0"/>
            </w:tcBorders>
            <w:shd w:val="clear" w:color="auto" w:fill="FFFFFF"/>
            <w:vAlign w:val="bottom"/>
          </w:tcPr>
          <w:p w14:paraId="495DF3D3"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w:t>
            </w:r>
          </w:p>
        </w:tc>
        <w:tc>
          <w:tcPr>
            <w:tcW w:w="1008" w:type="dxa"/>
            <w:tcBorders>
              <w:top w:val="nil"/>
              <w:left w:val="single" w:sz="8" w:space="0" w:color="E0E0E0"/>
              <w:bottom w:val="single" w:sz="8" w:space="0" w:color="152935"/>
              <w:right w:val="single" w:sz="8" w:space="0" w:color="E0E0E0"/>
            </w:tcBorders>
            <w:shd w:val="clear" w:color="auto" w:fill="FFFFFF"/>
            <w:vAlign w:val="bottom"/>
          </w:tcPr>
          <w:p w14:paraId="345FC809"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Std. Error</w:t>
            </w:r>
          </w:p>
        </w:tc>
        <w:tc>
          <w:tcPr>
            <w:tcW w:w="1343" w:type="dxa"/>
            <w:tcBorders>
              <w:top w:val="nil"/>
              <w:left w:val="single" w:sz="8" w:space="0" w:color="E0E0E0"/>
              <w:bottom w:val="single" w:sz="8" w:space="0" w:color="152935"/>
              <w:right w:val="single" w:sz="8" w:space="0" w:color="E0E0E0"/>
            </w:tcBorders>
            <w:shd w:val="clear" w:color="auto" w:fill="FFFFFF"/>
            <w:vAlign w:val="bottom"/>
          </w:tcPr>
          <w:p w14:paraId="5989C7B3" w14:textId="77777777" w:rsidR="001A1649" w:rsidRPr="0099690B" w:rsidRDefault="001A1649" w:rsidP="001A1649">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Beta</w:t>
            </w:r>
          </w:p>
        </w:tc>
        <w:tc>
          <w:tcPr>
            <w:tcW w:w="924" w:type="dxa"/>
            <w:vMerge/>
            <w:tcBorders>
              <w:top w:val="nil"/>
              <w:left w:val="single" w:sz="8" w:space="0" w:color="E0E0E0"/>
              <w:bottom w:val="nil"/>
              <w:right w:val="single" w:sz="8" w:space="0" w:color="E0E0E0"/>
            </w:tcBorders>
            <w:shd w:val="clear" w:color="auto" w:fill="FFFFFF"/>
            <w:vAlign w:val="bottom"/>
          </w:tcPr>
          <w:p w14:paraId="15BF1458"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c>
          <w:tcPr>
            <w:tcW w:w="826" w:type="dxa"/>
            <w:vMerge/>
            <w:tcBorders>
              <w:top w:val="nil"/>
              <w:left w:val="single" w:sz="8" w:space="0" w:color="E0E0E0"/>
              <w:bottom w:val="nil"/>
              <w:right w:val="single" w:sz="8" w:space="0" w:color="E0E0E0"/>
            </w:tcBorders>
            <w:shd w:val="clear" w:color="auto" w:fill="FFFFFF"/>
            <w:vAlign w:val="bottom"/>
          </w:tcPr>
          <w:p w14:paraId="5E7C202D" w14:textId="77777777" w:rsidR="001A1649" w:rsidRPr="0099690B" w:rsidRDefault="001A1649" w:rsidP="001A1649">
            <w:pPr>
              <w:autoSpaceDE w:val="0"/>
              <w:autoSpaceDN w:val="0"/>
              <w:adjustRightInd w:val="0"/>
              <w:spacing w:after="0" w:line="240" w:lineRule="auto"/>
              <w:rPr>
                <w:rFonts w:ascii="Arial" w:hAnsi="Arial" w:cs="Arial"/>
                <w:color w:val="264A60"/>
                <w:kern w:val="0"/>
                <w:sz w:val="18"/>
                <w:szCs w:val="18"/>
                <w:lang w:val="en-US"/>
              </w:rPr>
            </w:pPr>
          </w:p>
        </w:tc>
      </w:tr>
      <w:tr w:rsidR="001A1649" w:rsidRPr="0099690B" w14:paraId="3C29F8F2" w14:textId="77777777" w:rsidTr="001A1649">
        <w:trPr>
          <w:gridAfter w:val="1"/>
          <w:wAfter w:w="2291" w:type="dxa"/>
          <w:cantSplit/>
        </w:trPr>
        <w:tc>
          <w:tcPr>
            <w:tcW w:w="567" w:type="dxa"/>
            <w:vMerge w:val="restart"/>
            <w:tcBorders>
              <w:top w:val="single" w:sz="8" w:space="0" w:color="152935"/>
              <w:left w:val="nil"/>
              <w:bottom w:val="single" w:sz="8" w:space="0" w:color="152935"/>
              <w:right w:val="nil"/>
            </w:tcBorders>
            <w:shd w:val="clear" w:color="auto" w:fill="E0E0E0"/>
          </w:tcPr>
          <w:p w14:paraId="0BDDC5FB"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1</w:t>
            </w:r>
          </w:p>
        </w:tc>
        <w:tc>
          <w:tcPr>
            <w:tcW w:w="2191" w:type="dxa"/>
            <w:tcBorders>
              <w:top w:val="single" w:sz="8" w:space="0" w:color="152935"/>
              <w:left w:val="nil"/>
              <w:bottom w:val="single" w:sz="8" w:space="0" w:color="AEAEAE"/>
              <w:right w:val="nil"/>
            </w:tcBorders>
            <w:shd w:val="clear" w:color="auto" w:fill="E0E0E0"/>
          </w:tcPr>
          <w:p w14:paraId="5600D79E"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(Constant)</w:t>
            </w:r>
          </w:p>
        </w:tc>
        <w:tc>
          <w:tcPr>
            <w:tcW w:w="1064" w:type="dxa"/>
            <w:tcBorders>
              <w:top w:val="single" w:sz="8" w:space="0" w:color="152935"/>
              <w:left w:val="nil"/>
              <w:bottom w:val="single" w:sz="8" w:space="0" w:color="AEAEAE"/>
              <w:right w:val="single" w:sz="8" w:space="0" w:color="E0E0E0"/>
            </w:tcBorders>
            <w:shd w:val="clear" w:color="auto" w:fill="FFFFFF"/>
          </w:tcPr>
          <w:p w14:paraId="795CB365"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2,388</w:t>
            </w:r>
          </w:p>
        </w:tc>
        <w:tc>
          <w:tcPr>
            <w:tcW w:w="1008" w:type="dxa"/>
            <w:tcBorders>
              <w:top w:val="single" w:sz="8" w:space="0" w:color="152935"/>
              <w:left w:val="single" w:sz="8" w:space="0" w:color="E0E0E0"/>
              <w:bottom w:val="single" w:sz="8" w:space="0" w:color="AEAEAE"/>
              <w:right w:val="single" w:sz="8" w:space="0" w:color="E0E0E0"/>
            </w:tcBorders>
            <w:shd w:val="clear" w:color="auto" w:fill="FFFFFF"/>
          </w:tcPr>
          <w:p w14:paraId="745B1237"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,792</w:t>
            </w:r>
          </w:p>
        </w:tc>
        <w:tc>
          <w:tcPr>
            <w:tcW w:w="134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4D6B0CE"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c>
          <w:tcPr>
            <w:tcW w:w="924" w:type="dxa"/>
            <w:tcBorders>
              <w:top w:val="single" w:sz="8" w:space="0" w:color="152935"/>
              <w:left w:val="single" w:sz="8" w:space="0" w:color="E0E0E0"/>
              <w:bottom w:val="single" w:sz="8" w:space="0" w:color="AEAEAE"/>
              <w:right w:val="single" w:sz="8" w:space="0" w:color="E0E0E0"/>
            </w:tcBorders>
            <w:shd w:val="clear" w:color="auto" w:fill="FFFFFF"/>
          </w:tcPr>
          <w:p w14:paraId="1B49AD2C"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3,014</w:t>
            </w:r>
          </w:p>
        </w:tc>
        <w:tc>
          <w:tcPr>
            <w:tcW w:w="826" w:type="dxa"/>
            <w:tcBorders>
              <w:top w:val="single" w:sz="8" w:space="0" w:color="152935"/>
              <w:left w:val="single" w:sz="8" w:space="0" w:color="E0E0E0"/>
              <w:bottom w:val="single" w:sz="8" w:space="0" w:color="AEAEAE"/>
              <w:right w:val="single" w:sz="8" w:space="0" w:color="E0E0E0"/>
            </w:tcBorders>
            <w:shd w:val="clear" w:color="auto" w:fill="FFFFFF"/>
          </w:tcPr>
          <w:p w14:paraId="74853EC2"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,003</w:t>
            </w:r>
          </w:p>
        </w:tc>
      </w:tr>
      <w:tr w:rsidR="001A1649" w:rsidRPr="0099690B" w14:paraId="4D5EC614" w14:textId="77777777" w:rsidTr="001A1649">
        <w:trPr>
          <w:gridAfter w:val="1"/>
          <w:wAfter w:w="2291" w:type="dxa"/>
          <w:cantSplit/>
        </w:trPr>
        <w:tc>
          <w:tcPr>
            <w:tcW w:w="567" w:type="dxa"/>
            <w:vMerge/>
            <w:tcBorders>
              <w:top w:val="single" w:sz="8" w:space="0" w:color="152935"/>
              <w:left w:val="nil"/>
              <w:bottom w:val="single" w:sz="8" w:space="0" w:color="152935"/>
              <w:right w:val="nil"/>
            </w:tcBorders>
            <w:shd w:val="clear" w:color="auto" w:fill="E0E0E0"/>
          </w:tcPr>
          <w:p w14:paraId="31404171" w14:textId="77777777" w:rsidR="001A1649" w:rsidRPr="0099690B" w:rsidRDefault="001A1649" w:rsidP="001A1649">
            <w:pPr>
              <w:autoSpaceDE w:val="0"/>
              <w:autoSpaceDN w:val="0"/>
              <w:adjustRightInd w:val="0"/>
              <w:spacing w:after="0" w:line="240" w:lineRule="auto"/>
              <w:rPr>
                <w:rFonts w:ascii="Times New Roman" w:hAnsi="Times New Roman" w:cs="Times New Roman"/>
                <w:kern w:val="0"/>
                <w:sz w:val="24"/>
                <w:szCs w:val="24"/>
                <w:lang w:val="en-US"/>
              </w:rPr>
            </w:pPr>
          </w:p>
        </w:tc>
        <w:tc>
          <w:tcPr>
            <w:tcW w:w="2191" w:type="dxa"/>
            <w:tcBorders>
              <w:top w:val="single" w:sz="8" w:space="0" w:color="AEAEAE"/>
              <w:left w:val="nil"/>
              <w:bottom w:val="single" w:sz="8" w:space="0" w:color="AEAEAE"/>
              <w:right w:val="nil"/>
            </w:tcBorders>
            <w:shd w:val="clear" w:color="auto" w:fill="E0E0E0"/>
          </w:tcPr>
          <w:p w14:paraId="091B6A9D"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Pengetahuan Perpajakan</w:t>
            </w:r>
          </w:p>
        </w:tc>
        <w:tc>
          <w:tcPr>
            <w:tcW w:w="1064" w:type="dxa"/>
            <w:tcBorders>
              <w:top w:val="single" w:sz="8" w:space="0" w:color="AEAEAE"/>
              <w:left w:val="nil"/>
              <w:bottom w:val="single" w:sz="8" w:space="0" w:color="AEAEAE"/>
              <w:right w:val="single" w:sz="8" w:space="0" w:color="E0E0E0"/>
            </w:tcBorders>
            <w:shd w:val="clear" w:color="auto" w:fill="FFFFFF"/>
          </w:tcPr>
          <w:p w14:paraId="7BD5C559"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-,042</w:t>
            </w:r>
          </w:p>
        </w:tc>
        <w:tc>
          <w:tcPr>
            <w:tcW w:w="1008" w:type="dxa"/>
            <w:tcBorders>
              <w:top w:val="single" w:sz="8" w:space="0" w:color="AEAEAE"/>
              <w:left w:val="single" w:sz="8" w:space="0" w:color="E0E0E0"/>
              <w:bottom w:val="single" w:sz="8" w:space="0" w:color="AEAEAE"/>
              <w:right w:val="single" w:sz="8" w:space="0" w:color="E0E0E0"/>
            </w:tcBorders>
            <w:shd w:val="clear" w:color="auto" w:fill="FFFFFF"/>
          </w:tcPr>
          <w:p w14:paraId="5300F000"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,055</w:t>
            </w:r>
          </w:p>
        </w:tc>
        <w:tc>
          <w:tcPr>
            <w:tcW w:w="1343" w:type="dxa"/>
            <w:tcBorders>
              <w:top w:val="single" w:sz="8" w:space="0" w:color="AEAEAE"/>
              <w:left w:val="single" w:sz="8" w:space="0" w:color="E0E0E0"/>
              <w:bottom w:val="single" w:sz="8" w:space="0" w:color="AEAEAE"/>
              <w:right w:val="single" w:sz="8" w:space="0" w:color="E0E0E0"/>
            </w:tcBorders>
            <w:shd w:val="clear" w:color="auto" w:fill="FFFFFF"/>
          </w:tcPr>
          <w:p w14:paraId="660415D3"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-,100</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45C63A16"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-,764</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60AF3030"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,447</w:t>
            </w:r>
          </w:p>
        </w:tc>
      </w:tr>
      <w:tr w:rsidR="001A1649" w:rsidRPr="0099690B" w14:paraId="3439BBCB" w14:textId="77777777" w:rsidTr="001A1649">
        <w:trPr>
          <w:gridAfter w:val="1"/>
          <w:wAfter w:w="2291" w:type="dxa"/>
          <w:cantSplit/>
        </w:trPr>
        <w:tc>
          <w:tcPr>
            <w:tcW w:w="567" w:type="dxa"/>
            <w:vMerge/>
            <w:tcBorders>
              <w:top w:val="single" w:sz="8" w:space="0" w:color="152935"/>
              <w:left w:val="nil"/>
              <w:bottom w:val="single" w:sz="8" w:space="0" w:color="152935"/>
              <w:right w:val="nil"/>
            </w:tcBorders>
            <w:shd w:val="clear" w:color="auto" w:fill="E0E0E0"/>
          </w:tcPr>
          <w:p w14:paraId="47E1C71B" w14:textId="77777777" w:rsidR="001A1649" w:rsidRPr="0099690B" w:rsidRDefault="001A1649" w:rsidP="001A1649">
            <w:pPr>
              <w:autoSpaceDE w:val="0"/>
              <w:autoSpaceDN w:val="0"/>
              <w:adjustRightInd w:val="0"/>
              <w:spacing w:after="0" w:line="240" w:lineRule="auto"/>
              <w:rPr>
                <w:rFonts w:ascii="Arial" w:hAnsi="Arial" w:cs="Arial"/>
                <w:color w:val="010205"/>
                <w:kern w:val="0"/>
                <w:sz w:val="18"/>
                <w:szCs w:val="18"/>
                <w:lang w:val="en-US"/>
              </w:rPr>
            </w:pPr>
          </w:p>
        </w:tc>
        <w:tc>
          <w:tcPr>
            <w:tcW w:w="2191" w:type="dxa"/>
            <w:tcBorders>
              <w:top w:val="single" w:sz="8" w:space="0" w:color="AEAEAE"/>
              <w:left w:val="nil"/>
              <w:bottom w:val="single" w:sz="8" w:space="0" w:color="AEAEAE"/>
              <w:right w:val="nil"/>
            </w:tcBorders>
            <w:shd w:val="clear" w:color="auto" w:fill="E0E0E0"/>
          </w:tcPr>
          <w:p w14:paraId="3BA0287B"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Sanksi Perpajakan</w:t>
            </w:r>
          </w:p>
        </w:tc>
        <w:tc>
          <w:tcPr>
            <w:tcW w:w="1064" w:type="dxa"/>
            <w:tcBorders>
              <w:top w:val="single" w:sz="8" w:space="0" w:color="AEAEAE"/>
              <w:left w:val="nil"/>
              <w:bottom w:val="single" w:sz="8" w:space="0" w:color="AEAEAE"/>
              <w:right w:val="single" w:sz="8" w:space="0" w:color="E0E0E0"/>
            </w:tcBorders>
            <w:shd w:val="clear" w:color="auto" w:fill="FFFFFF"/>
          </w:tcPr>
          <w:p w14:paraId="0A3DD014"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,030</w:t>
            </w:r>
          </w:p>
        </w:tc>
        <w:tc>
          <w:tcPr>
            <w:tcW w:w="1008" w:type="dxa"/>
            <w:tcBorders>
              <w:top w:val="single" w:sz="8" w:space="0" w:color="AEAEAE"/>
              <w:left w:val="single" w:sz="8" w:space="0" w:color="E0E0E0"/>
              <w:bottom w:val="single" w:sz="8" w:space="0" w:color="AEAEAE"/>
              <w:right w:val="single" w:sz="8" w:space="0" w:color="E0E0E0"/>
            </w:tcBorders>
            <w:shd w:val="clear" w:color="auto" w:fill="FFFFFF"/>
          </w:tcPr>
          <w:p w14:paraId="00643722"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,050</w:t>
            </w:r>
          </w:p>
        </w:tc>
        <w:tc>
          <w:tcPr>
            <w:tcW w:w="1343" w:type="dxa"/>
            <w:tcBorders>
              <w:top w:val="single" w:sz="8" w:space="0" w:color="AEAEAE"/>
              <w:left w:val="single" w:sz="8" w:space="0" w:color="E0E0E0"/>
              <w:bottom w:val="single" w:sz="8" w:space="0" w:color="AEAEAE"/>
              <w:right w:val="single" w:sz="8" w:space="0" w:color="E0E0E0"/>
            </w:tcBorders>
            <w:shd w:val="clear" w:color="auto" w:fill="FFFFFF"/>
          </w:tcPr>
          <w:p w14:paraId="1FA3B8BE"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,082</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66F31D00"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,598</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17AC7845"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,551</w:t>
            </w:r>
          </w:p>
        </w:tc>
      </w:tr>
      <w:tr w:rsidR="001A1649" w:rsidRPr="0099690B" w14:paraId="6CA912BC" w14:textId="77777777" w:rsidTr="001A1649">
        <w:trPr>
          <w:gridAfter w:val="1"/>
          <w:wAfter w:w="2291" w:type="dxa"/>
          <w:cantSplit/>
        </w:trPr>
        <w:tc>
          <w:tcPr>
            <w:tcW w:w="567" w:type="dxa"/>
            <w:vMerge/>
            <w:tcBorders>
              <w:top w:val="single" w:sz="8" w:space="0" w:color="152935"/>
              <w:left w:val="nil"/>
              <w:bottom w:val="single" w:sz="8" w:space="0" w:color="152935"/>
              <w:right w:val="nil"/>
            </w:tcBorders>
            <w:shd w:val="clear" w:color="auto" w:fill="E0E0E0"/>
          </w:tcPr>
          <w:p w14:paraId="25E61CC3" w14:textId="77777777" w:rsidR="001A1649" w:rsidRPr="0099690B" w:rsidRDefault="001A1649" w:rsidP="001A1649">
            <w:pPr>
              <w:autoSpaceDE w:val="0"/>
              <w:autoSpaceDN w:val="0"/>
              <w:adjustRightInd w:val="0"/>
              <w:spacing w:after="0" w:line="240" w:lineRule="auto"/>
              <w:rPr>
                <w:rFonts w:ascii="Arial" w:hAnsi="Arial" w:cs="Arial"/>
                <w:color w:val="010205"/>
                <w:kern w:val="0"/>
                <w:sz w:val="18"/>
                <w:szCs w:val="18"/>
                <w:lang w:val="en-US"/>
              </w:rPr>
            </w:pPr>
          </w:p>
        </w:tc>
        <w:tc>
          <w:tcPr>
            <w:tcW w:w="2191" w:type="dxa"/>
            <w:tcBorders>
              <w:top w:val="single" w:sz="8" w:space="0" w:color="AEAEAE"/>
              <w:left w:val="nil"/>
              <w:bottom w:val="single" w:sz="8" w:space="0" w:color="152935"/>
              <w:right w:val="nil"/>
            </w:tcBorders>
            <w:shd w:val="clear" w:color="auto" w:fill="E0E0E0"/>
          </w:tcPr>
          <w:p w14:paraId="07EA194B" w14:textId="77777777" w:rsidR="001A1649" w:rsidRPr="0099690B" w:rsidRDefault="001A1649" w:rsidP="001A1649">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Kesadaran Wajib Pajak</w:t>
            </w:r>
          </w:p>
        </w:tc>
        <w:tc>
          <w:tcPr>
            <w:tcW w:w="1064" w:type="dxa"/>
            <w:tcBorders>
              <w:top w:val="single" w:sz="8" w:space="0" w:color="AEAEAE"/>
              <w:left w:val="nil"/>
              <w:bottom w:val="single" w:sz="8" w:space="0" w:color="152935"/>
              <w:right w:val="single" w:sz="8" w:space="0" w:color="E0E0E0"/>
            </w:tcBorders>
            <w:shd w:val="clear" w:color="auto" w:fill="FFFFFF"/>
          </w:tcPr>
          <w:p w14:paraId="3AD90B6B"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-,057</w:t>
            </w:r>
          </w:p>
        </w:tc>
        <w:tc>
          <w:tcPr>
            <w:tcW w:w="1008" w:type="dxa"/>
            <w:tcBorders>
              <w:top w:val="single" w:sz="8" w:space="0" w:color="AEAEAE"/>
              <w:left w:val="single" w:sz="8" w:space="0" w:color="E0E0E0"/>
              <w:bottom w:val="single" w:sz="8" w:space="0" w:color="152935"/>
              <w:right w:val="single" w:sz="8" w:space="0" w:color="E0E0E0"/>
            </w:tcBorders>
            <w:shd w:val="clear" w:color="auto" w:fill="FFFFFF"/>
          </w:tcPr>
          <w:p w14:paraId="3397D20D"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,067</w:t>
            </w:r>
          </w:p>
        </w:tc>
        <w:tc>
          <w:tcPr>
            <w:tcW w:w="1343" w:type="dxa"/>
            <w:tcBorders>
              <w:top w:val="single" w:sz="8" w:space="0" w:color="AEAEAE"/>
              <w:left w:val="single" w:sz="8" w:space="0" w:color="E0E0E0"/>
              <w:bottom w:val="single" w:sz="8" w:space="0" w:color="152935"/>
              <w:right w:val="single" w:sz="8" w:space="0" w:color="E0E0E0"/>
            </w:tcBorders>
            <w:shd w:val="clear" w:color="auto" w:fill="FFFFFF"/>
          </w:tcPr>
          <w:p w14:paraId="62620FD1"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-,128</w:t>
            </w:r>
          </w:p>
        </w:tc>
        <w:tc>
          <w:tcPr>
            <w:tcW w:w="924" w:type="dxa"/>
            <w:tcBorders>
              <w:top w:val="single" w:sz="8" w:space="0" w:color="AEAEAE"/>
              <w:left w:val="single" w:sz="8" w:space="0" w:color="E0E0E0"/>
              <w:bottom w:val="single" w:sz="8" w:space="0" w:color="152935"/>
              <w:right w:val="single" w:sz="8" w:space="0" w:color="E0E0E0"/>
            </w:tcBorders>
            <w:shd w:val="clear" w:color="auto" w:fill="FFFFFF"/>
          </w:tcPr>
          <w:p w14:paraId="6705AF9F"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-,849</w:t>
            </w:r>
          </w:p>
        </w:tc>
        <w:tc>
          <w:tcPr>
            <w:tcW w:w="826" w:type="dxa"/>
            <w:tcBorders>
              <w:top w:val="single" w:sz="8" w:space="0" w:color="AEAEAE"/>
              <w:left w:val="single" w:sz="8" w:space="0" w:color="E0E0E0"/>
              <w:bottom w:val="single" w:sz="8" w:space="0" w:color="152935"/>
              <w:right w:val="single" w:sz="8" w:space="0" w:color="E0E0E0"/>
            </w:tcBorders>
            <w:shd w:val="clear" w:color="auto" w:fill="FFFFFF"/>
          </w:tcPr>
          <w:p w14:paraId="602F59C6" w14:textId="77777777" w:rsidR="001A1649" w:rsidRPr="0099690B" w:rsidRDefault="001A1649" w:rsidP="001A1649">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r>
      <w:tr w:rsidR="001A1649" w:rsidRPr="0099690B" w14:paraId="256FAC37" w14:textId="77777777" w:rsidTr="001A1649">
        <w:trPr>
          <w:cantSplit/>
        </w:trPr>
        <w:tc>
          <w:tcPr>
            <w:tcW w:w="10214" w:type="dxa"/>
            <w:gridSpan w:val="8"/>
            <w:tcBorders>
              <w:top w:val="nil"/>
              <w:left w:val="nil"/>
              <w:bottom w:val="nil"/>
              <w:right w:val="nil"/>
            </w:tcBorders>
            <w:shd w:val="clear" w:color="auto" w:fill="FFFFFF"/>
          </w:tcPr>
          <w:p w14:paraId="2D40AE69" w14:textId="77777777" w:rsidR="001A1649" w:rsidRPr="0099690B" w:rsidRDefault="001A1649" w:rsidP="001A1649">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Dependent Variable: ABS_RES</w:t>
            </w:r>
          </w:p>
        </w:tc>
      </w:tr>
    </w:tbl>
    <w:p w14:paraId="482E8B0D" w14:textId="77777777" w:rsidR="001A1649" w:rsidRPr="0099690B" w:rsidRDefault="001A1649" w:rsidP="001A1649">
      <w:pPr>
        <w:autoSpaceDE w:val="0"/>
        <w:autoSpaceDN w:val="0"/>
        <w:adjustRightInd w:val="0"/>
        <w:spacing w:after="0" w:line="400" w:lineRule="atLeast"/>
        <w:rPr>
          <w:rFonts w:ascii="Times New Roman" w:hAnsi="Times New Roman" w:cs="Times New Roman"/>
          <w:kern w:val="0"/>
          <w:sz w:val="24"/>
          <w:szCs w:val="24"/>
          <w:lang w:val="en-US"/>
        </w:rPr>
      </w:pPr>
    </w:p>
    <w:p w14:paraId="40975795" w14:textId="77777777" w:rsidR="001A1649" w:rsidRPr="0099690B" w:rsidRDefault="001A1649" w:rsidP="001A1649">
      <w:pPr>
        <w:autoSpaceDE w:val="0"/>
        <w:autoSpaceDN w:val="0"/>
        <w:adjustRightInd w:val="0"/>
        <w:spacing w:after="0" w:line="400" w:lineRule="atLeast"/>
        <w:rPr>
          <w:rFonts w:ascii="Times New Roman" w:hAnsi="Times New Roman" w:cs="Times New Roman"/>
          <w:kern w:val="0"/>
          <w:sz w:val="24"/>
          <w:szCs w:val="24"/>
          <w:lang w:val="en-US"/>
        </w:rPr>
      </w:pPr>
    </w:p>
    <w:p w14:paraId="138471AC" w14:textId="77777777" w:rsidR="00EE5E69" w:rsidRPr="0099690B" w:rsidRDefault="00EE5E69" w:rsidP="00EE5E69">
      <w:pPr>
        <w:autoSpaceDE w:val="0"/>
        <w:autoSpaceDN w:val="0"/>
        <w:adjustRightInd w:val="0"/>
        <w:spacing w:after="0" w:line="400" w:lineRule="atLeast"/>
        <w:rPr>
          <w:rFonts w:ascii="Times New Roman" w:hAnsi="Times New Roman" w:cs="Times New Roman"/>
          <w:kern w:val="0"/>
          <w:sz w:val="24"/>
          <w:szCs w:val="24"/>
          <w:lang w:val="en-US"/>
        </w:rPr>
      </w:pPr>
    </w:p>
    <w:p w14:paraId="5F717647"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2D3B69DA"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730CF21D"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713E0DBD"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04B9F0F9"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765F9975"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2790903B"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608EFFF6"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01393088"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5F700D87"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3F688314"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759E3235"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7CB98A9D"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414AC276"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323E95B3"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2DF312F1"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36ACEB42"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3FEB4226"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4DE6A8C5"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103B4CC4" w14:textId="77777777" w:rsidR="009D0511" w:rsidRPr="0099690B" w:rsidRDefault="009D0511" w:rsidP="00EE5E69">
      <w:pPr>
        <w:autoSpaceDE w:val="0"/>
        <w:autoSpaceDN w:val="0"/>
        <w:adjustRightInd w:val="0"/>
        <w:spacing w:after="0" w:line="400" w:lineRule="atLeast"/>
        <w:rPr>
          <w:rFonts w:ascii="Times New Roman" w:hAnsi="Times New Roman" w:cs="Times New Roman"/>
          <w:kern w:val="0"/>
          <w:sz w:val="24"/>
          <w:szCs w:val="24"/>
          <w:lang w:val="en-US"/>
        </w:rPr>
      </w:pPr>
    </w:p>
    <w:p w14:paraId="28C79A36" w14:textId="7DA78EF3" w:rsidR="00EE5E69" w:rsidRPr="0099690B" w:rsidRDefault="00EE5E69" w:rsidP="00EE5E69">
      <w:p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lastRenderedPageBreak/>
        <w:t>Lampiran 21</w:t>
      </w:r>
      <w:r w:rsidR="00FF444A" w:rsidRPr="0099690B">
        <w:rPr>
          <w:rFonts w:ascii="Times New Roman" w:hAnsi="Times New Roman" w:cs="Times New Roman"/>
          <w:b/>
          <w:bCs/>
          <w:sz w:val="24"/>
          <w:szCs w:val="24"/>
          <w:lang w:val="id-ID"/>
        </w:rPr>
        <w:t xml:space="preserve"> </w:t>
      </w:r>
      <w:r w:rsidRPr="0099690B">
        <w:rPr>
          <w:rFonts w:ascii="Times New Roman" w:hAnsi="Times New Roman" w:cs="Times New Roman"/>
          <w:b/>
          <w:bCs/>
          <w:sz w:val="24"/>
          <w:szCs w:val="24"/>
          <w:lang w:val="id-ID"/>
        </w:rPr>
        <w:t>Hasil Uji Hipotesis :</w:t>
      </w:r>
    </w:p>
    <w:p w14:paraId="3840750F" w14:textId="5A1B8638" w:rsidR="00EE5E69" w:rsidRPr="0099690B" w:rsidRDefault="00EE5E69" w:rsidP="00BB63BC">
      <w:pPr>
        <w:pStyle w:val="ListParagraph"/>
        <w:numPr>
          <w:ilvl w:val="0"/>
          <w:numId w:val="96"/>
        </w:num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Analisis Regresi Linear Berganda</w:t>
      </w:r>
    </w:p>
    <w:p w14:paraId="1A28A782" w14:textId="77777777" w:rsidR="00BB3B82" w:rsidRPr="0099690B" w:rsidRDefault="00BB3B82" w:rsidP="00BB3B82">
      <w:pPr>
        <w:autoSpaceDE w:val="0"/>
        <w:autoSpaceDN w:val="0"/>
        <w:adjustRightInd w:val="0"/>
        <w:spacing w:after="0" w:line="240" w:lineRule="auto"/>
        <w:rPr>
          <w:rFonts w:ascii="Times New Roman" w:hAnsi="Times New Roman" w:cs="Times New Roman"/>
          <w:kern w:val="0"/>
          <w:sz w:val="24"/>
          <w:szCs w:val="24"/>
          <w:lang w:val="en-US"/>
        </w:rPr>
      </w:pPr>
    </w:p>
    <w:tbl>
      <w:tblPr>
        <w:tblW w:w="7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240"/>
        <w:gridCol w:w="1083"/>
        <w:gridCol w:w="1050"/>
        <w:gridCol w:w="1203"/>
        <w:gridCol w:w="840"/>
        <w:gridCol w:w="742"/>
      </w:tblGrid>
      <w:tr w:rsidR="00BB3B82" w:rsidRPr="0099690B" w14:paraId="66B3F417" w14:textId="77777777" w:rsidTr="00BB3B82">
        <w:trPr>
          <w:cantSplit/>
        </w:trPr>
        <w:tc>
          <w:tcPr>
            <w:tcW w:w="7895" w:type="dxa"/>
            <w:gridSpan w:val="7"/>
            <w:tcBorders>
              <w:top w:val="nil"/>
              <w:left w:val="nil"/>
              <w:bottom w:val="nil"/>
              <w:right w:val="nil"/>
            </w:tcBorders>
            <w:shd w:val="clear" w:color="auto" w:fill="FFFFFF"/>
            <w:vAlign w:val="center"/>
          </w:tcPr>
          <w:p w14:paraId="24AEF32E"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010205"/>
                <w:kern w:val="0"/>
                <w:lang w:val="en-US"/>
              </w:rPr>
            </w:pPr>
            <w:bookmarkStart w:id="31" w:name="_Hlk196860492"/>
            <w:r w:rsidRPr="0099690B">
              <w:rPr>
                <w:rFonts w:ascii="Arial" w:hAnsi="Arial" w:cs="Arial"/>
                <w:b/>
                <w:bCs/>
                <w:color w:val="010205"/>
                <w:kern w:val="0"/>
                <w:lang w:val="en-US"/>
              </w:rPr>
              <w:t>Coefficients</w:t>
            </w:r>
            <w:r w:rsidRPr="0099690B">
              <w:rPr>
                <w:rFonts w:ascii="Arial" w:hAnsi="Arial" w:cs="Arial"/>
                <w:b/>
                <w:bCs/>
                <w:color w:val="010205"/>
                <w:kern w:val="0"/>
                <w:vertAlign w:val="superscript"/>
                <w:lang w:val="en-US"/>
              </w:rPr>
              <w:t>a</w:t>
            </w:r>
          </w:p>
        </w:tc>
      </w:tr>
      <w:tr w:rsidR="00BB3B82" w:rsidRPr="0099690B" w14:paraId="30483F07" w14:textId="77777777" w:rsidTr="00BB3B82">
        <w:trPr>
          <w:cantSplit/>
        </w:trPr>
        <w:tc>
          <w:tcPr>
            <w:tcW w:w="2977" w:type="dxa"/>
            <w:gridSpan w:val="2"/>
            <w:vMerge w:val="restart"/>
            <w:tcBorders>
              <w:top w:val="nil"/>
              <w:left w:val="nil"/>
              <w:bottom w:val="nil"/>
              <w:right w:val="nil"/>
            </w:tcBorders>
            <w:shd w:val="clear" w:color="auto" w:fill="FFFFFF"/>
            <w:vAlign w:val="bottom"/>
          </w:tcPr>
          <w:p w14:paraId="20A80208"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Model</w:t>
            </w:r>
          </w:p>
        </w:tc>
        <w:tc>
          <w:tcPr>
            <w:tcW w:w="2133" w:type="dxa"/>
            <w:gridSpan w:val="2"/>
            <w:tcBorders>
              <w:top w:val="nil"/>
              <w:left w:val="nil"/>
              <w:bottom w:val="nil"/>
              <w:right w:val="single" w:sz="8" w:space="0" w:color="E0E0E0"/>
            </w:tcBorders>
            <w:shd w:val="clear" w:color="auto" w:fill="FFFFFF"/>
            <w:vAlign w:val="bottom"/>
          </w:tcPr>
          <w:p w14:paraId="6862A10E"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Unstandardized Coefficients</w:t>
            </w:r>
          </w:p>
        </w:tc>
        <w:tc>
          <w:tcPr>
            <w:tcW w:w="1203" w:type="dxa"/>
            <w:tcBorders>
              <w:top w:val="nil"/>
              <w:left w:val="single" w:sz="8" w:space="0" w:color="E0E0E0"/>
              <w:bottom w:val="nil"/>
              <w:right w:val="single" w:sz="8" w:space="0" w:color="E0E0E0"/>
            </w:tcBorders>
            <w:shd w:val="clear" w:color="auto" w:fill="FFFFFF"/>
            <w:vAlign w:val="bottom"/>
          </w:tcPr>
          <w:p w14:paraId="2AC9801C"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Standardized Coefficients</w:t>
            </w:r>
          </w:p>
        </w:tc>
        <w:tc>
          <w:tcPr>
            <w:tcW w:w="840" w:type="dxa"/>
            <w:tcBorders>
              <w:top w:val="nil"/>
              <w:left w:val="single" w:sz="8" w:space="0" w:color="E0E0E0"/>
              <w:bottom w:val="nil"/>
              <w:right w:val="single" w:sz="8" w:space="0" w:color="E0E0E0"/>
            </w:tcBorders>
            <w:shd w:val="clear" w:color="auto" w:fill="FFFFFF"/>
            <w:vAlign w:val="bottom"/>
          </w:tcPr>
          <w:p w14:paraId="0F448CD7"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w:t>
            </w:r>
          </w:p>
        </w:tc>
        <w:tc>
          <w:tcPr>
            <w:tcW w:w="742" w:type="dxa"/>
            <w:tcBorders>
              <w:top w:val="nil"/>
              <w:left w:val="single" w:sz="8" w:space="0" w:color="E0E0E0"/>
              <w:bottom w:val="nil"/>
              <w:right w:val="nil"/>
            </w:tcBorders>
            <w:shd w:val="clear" w:color="auto" w:fill="FFFFFF"/>
            <w:vAlign w:val="bottom"/>
          </w:tcPr>
          <w:p w14:paraId="53DBBF57"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Sig.</w:t>
            </w:r>
          </w:p>
        </w:tc>
      </w:tr>
      <w:tr w:rsidR="00BB3B82" w:rsidRPr="0099690B" w14:paraId="118B4386" w14:textId="77777777" w:rsidTr="00BB3B82">
        <w:trPr>
          <w:cantSplit/>
        </w:trPr>
        <w:tc>
          <w:tcPr>
            <w:tcW w:w="2977" w:type="dxa"/>
            <w:gridSpan w:val="2"/>
            <w:vMerge/>
            <w:tcBorders>
              <w:top w:val="nil"/>
              <w:left w:val="nil"/>
              <w:bottom w:val="nil"/>
              <w:right w:val="nil"/>
            </w:tcBorders>
            <w:shd w:val="clear" w:color="auto" w:fill="FFFFFF"/>
            <w:vAlign w:val="bottom"/>
          </w:tcPr>
          <w:p w14:paraId="5EA6C1E3" w14:textId="77777777" w:rsidR="00BB3B82" w:rsidRPr="0099690B" w:rsidRDefault="00BB3B82" w:rsidP="00BB3B82">
            <w:pPr>
              <w:autoSpaceDE w:val="0"/>
              <w:autoSpaceDN w:val="0"/>
              <w:adjustRightInd w:val="0"/>
              <w:spacing w:after="0" w:line="240" w:lineRule="auto"/>
              <w:rPr>
                <w:rFonts w:ascii="Arial" w:hAnsi="Arial" w:cs="Arial"/>
                <w:color w:val="264A60"/>
                <w:kern w:val="0"/>
                <w:sz w:val="18"/>
                <w:szCs w:val="18"/>
                <w:lang w:val="en-US"/>
              </w:rPr>
            </w:pPr>
          </w:p>
        </w:tc>
        <w:tc>
          <w:tcPr>
            <w:tcW w:w="1083" w:type="dxa"/>
            <w:tcBorders>
              <w:top w:val="nil"/>
              <w:left w:val="nil"/>
              <w:bottom w:val="single" w:sz="8" w:space="0" w:color="152935"/>
              <w:right w:val="single" w:sz="8" w:space="0" w:color="E0E0E0"/>
            </w:tcBorders>
            <w:shd w:val="clear" w:color="auto" w:fill="FFFFFF"/>
            <w:vAlign w:val="bottom"/>
          </w:tcPr>
          <w:p w14:paraId="3E691335"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6012A7C0"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Std. Error</w:t>
            </w:r>
          </w:p>
        </w:tc>
        <w:tc>
          <w:tcPr>
            <w:tcW w:w="1203" w:type="dxa"/>
            <w:tcBorders>
              <w:top w:val="nil"/>
              <w:left w:val="single" w:sz="8" w:space="0" w:color="E0E0E0"/>
              <w:bottom w:val="single" w:sz="8" w:space="0" w:color="152935"/>
              <w:right w:val="single" w:sz="8" w:space="0" w:color="E0E0E0"/>
            </w:tcBorders>
            <w:shd w:val="clear" w:color="auto" w:fill="FFFFFF"/>
            <w:vAlign w:val="bottom"/>
          </w:tcPr>
          <w:p w14:paraId="46BA663D" w14:textId="77777777" w:rsidR="00BB3B82" w:rsidRPr="0099690B" w:rsidRDefault="00BB3B82" w:rsidP="00BB3B82">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Beta</w:t>
            </w:r>
          </w:p>
        </w:tc>
        <w:tc>
          <w:tcPr>
            <w:tcW w:w="840" w:type="dxa"/>
            <w:tcBorders>
              <w:top w:val="nil"/>
              <w:left w:val="single" w:sz="8" w:space="0" w:color="E0E0E0"/>
              <w:bottom w:val="nil"/>
              <w:right w:val="single" w:sz="8" w:space="0" w:color="E0E0E0"/>
            </w:tcBorders>
            <w:shd w:val="clear" w:color="auto" w:fill="FFFFFF"/>
            <w:vAlign w:val="bottom"/>
          </w:tcPr>
          <w:p w14:paraId="77F104CE" w14:textId="77777777" w:rsidR="00BB3B82" w:rsidRPr="0099690B" w:rsidRDefault="00BB3B82" w:rsidP="00BB3B82">
            <w:pPr>
              <w:autoSpaceDE w:val="0"/>
              <w:autoSpaceDN w:val="0"/>
              <w:adjustRightInd w:val="0"/>
              <w:spacing w:after="0" w:line="240" w:lineRule="auto"/>
              <w:rPr>
                <w:rFonts w:ascii="Arial" w:hAnsi="Arial" w:cs="Arial"/>
                <w:color w:val="264A60"/>
                <w:kern w:val="0"/>
                <w:sz w:val="18"/>
                <w:szCs w:val="18"/>
                <w:lang w:val="en-US"/>
              </w:rPr>
            </w:pPr>
          </w:p>
        </w:tc>
        <w:tc>
          <w:tcPr>
            <w:tcW w:w="742" w:type="dxa"/>
            <w:tcBorders>
              <w:top w:val="nil"/>
              <w:left w:val="single" w:sz="8" w:space="0" w:color="E0E0E0"/>
              <w:bottom w:val="nil"/>
              <w:right w:val="nil"/>
            </w:tcBorders>
            <w:shd w:val="clear" w:color="auto" w:fill="FFFFFF"/>
            <w:vAlign w:val="bottom"/>
          </w:tcPr>
          <w:p w14:paraId="74523A16" w14:textId="77777777" w:rsidR="00BB3B82" w:rsidRPr="0099690B" w:rsidRDefault="00BB3B82" w:rsidP="00BB3B82">
            <w:pPr>
              <w:autoSpaceDE w:val="0"/>
              <w:autoSpaceDN w:val="0"/>
              <w:adjustRightInd w:val="0"/>
              <w:spacing w:after="0" w:line="240" w:lineRule="auto"/>
              <w:rPr>
                <w:rFonts w:ascii="Arial" w:hAnsi="Arial" w:cs="Arial"/>
                <w:color w:val="264A60"/>
                <w:kern w:val="0"/>
                <w:sz w:val="18"/>
                <w:szCs w:val="18"/>
                <w:lang w:val="en-US"/>
              </w:rPr>
            </w:pPr>
          </w:p>
        </w:tc>
      </w:tr>
      <w:tr w:rsidR="00BB3B82" w:rsidRPr="0099690B" w14:paraId="456D4EC4" w14:textId="77777777" w:rsidTr="00BB3B82">
        <w:trPr>
          <w:cantSplit/>
        </w:trPr>
        <w:tc>
          <w:tcPr>
            <w:tcW w:w="737" w:type="dxa"/>
            <w:vMerge w:val="restart"/>
            <w:tcBorders>
              <w:top w:val="single" w:sz="8" w:space="0" w:color="152935"/>
              <w:left w:val="nil"/>
              <w:bottom w:val="single" w:sz="8" w:space="0" w:color="152935"/>
              <w:right w:val="nil"/>
            </w:tcBorders>
            <w:shd w:val="clear" w:color="auto" w:fill="E0E0E0"/>
          </w:tcPr>
          <w:p w14:paraId="26AA23F4"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1</w:t>
            </w:r>
          </w:p>
        </w:tc>
        <w:tc>
          <w:tcPr>
            <w:tcW w:w="2240" w:type="dxa"/>
            <w:tcBorders>
              <w:top w:val="single" w:sz="8" w:space="0" w:color="152935"/>
              <w:left w:val="nil"/>
              <w:bottom w:val="single" w:sz="8" w:space="0" w:color="AEAEAE"/>
              <w:right w:val="nil"/>
            </w:tcBorders>
            <w:shd w:val="clear" w:color="auto" w:fill="E0E0E0"/>
          </w:tcPr>
          <w:p w14:paraId="68320AED"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(Constant)</w:t>
            </w:r>
          </w:p>
        </w:tc>
        <w:tc>
          <w:tcPr>
            <w:tcW w:w="1083" w:type="dxa"/>
            <w:tcBorders>
              <w:top w:val="single" w:sz="8" w:space="0" w:color="152935"/>
              <w:left w:val="nil"/>
              <w:bottom w:val="single" w:sz="8" w:space="0" w:color="AEAEAE"/>
              <w:right w:val="single" w:sz="8" w:space="0" w:color="E0E0E0"/>
            </w:tcBorders>
            <w:shd w:val="clear" w:color="auto" w:fill="FFFFFF"/>
          </w:tcPr>
          <w:p w14:paraId="62DA0448"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3,716</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60E3245B"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1,211</w:t>
            </w:r>
          </w:p>
        </w:tc>
        <w:tc>
          <w:tcPr>
            <w:tcW w:w="120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4F6ADF9" w14:textId="77777777" w:rsidR="00BB3B82" w:rsidRPr="0099690B" w:rsidRDefault="00BB3B82" w:rsidP="00BB3B82">
            <w:pPr>
              <w:autoSpaceDE w:val="0"/>
              <w:autoSpaceDN w:val="0"/>
              <w:adjustRightInd w:val="0"/>
              <w:spacing w:after="0" w:line="240" w:lineRule="auto"/>
              <w:rPr>
                <w:rFonts w:ascii="Times New Roman" w:hAnsi="Times New Roman" w:cs="Times New Roman"/>
                <w:kern w:val="0"/>
                <w:sz w:val="24"/>
                <w:szCs w:val="24"/>
                <w:lang w:val="en-US"/>
              </w:rPr>
            </w:pPr>
          </w:p>
        </w:tc>
        <w:tc>
          <w:tcPr>
            <w:tcW w:w="840" w:type="dxa"/>
            <w:tcBorders>
              <w:top w:val="single" w:sz="8" w:space="0" w:color="152935"/>
              <w:left w:val="single" w:sz="8" w:space="0" w:color="E0E0E0"/>
              <w:bottom w:val="single" w:sz="8" w:space="0" w:color="AEAEAE"/>
              <w:right w:val="single" w:sz="8" w:space="0" w:color="E0E0E0"/>
            </w:tcBorders>
            <w:shd w:val="clear" w:color="auto" w:fill="FFFFFF"/>
          </w:tcPr>
          <w:p w14:paraId="067CE70D"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3,068</w:t>
            </w:r>
          </w:p>
        </w:tc>
        <w:tc>
          <w:tcPr>
            <w:tcW w:w="742" w:type="dxa"/>
            <w:tcBorders>
              <w:top w:val="single" w:sz="8" w:space="0" w:color="152935"/>
              <w:left w:val="single" w:sz="8" w:space="0" w:color="E0E0E0"/>
              <w:bottom w:val="single" w:sz="8" w:space="0" w:color="AEAEAE"/>
              <w:right w:val="nil"/>
            </w:tcBorders>
            <w:shd w:val="clear" w:color="auto" w:fill="FFFFFF"/>
          </w:tcPr>
          <w:p w14:paraId="00B89D0B"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,003</w:t>
            </w:r>
          </w:p>
        </w:tc>
      </w:tr>
      <w:tr w:rsidR="00BB3B82" w:rsidRPr="0099690B" w14:paraId="4DF38D79" w14:textId="77777777" w:rsidTr="00BB3B82">
        <w:trPr>
          <w:cantSplit/>
        </w:trPr>
        <w:tc>
          <w:tcPr>
            <w:tcW w:w="737" w:type="dxa"/>
            <w:vMerge/>
            <w:tcBorders>
              <w:top w:val="single" w:sz="8" w:space="0" w:color="152935"/>
              <w:left w:val="nil"/>
              <w:bottom w:val="single" w:sz="8" w:space="0" w:color="152935"/>
              <w:right w:val="nil"/>
            </w:tcBorders>
            <w:shd w:val="clear" w:color="auto" w:fill="E0E0E0"/>
          </w:tcPr>
          <w:p w14:paraId="0D738FA5" w14:textId="77777777" w:rsidR="00BB3B82" w:rsidRPr="0099690B" w:rsidRDefault="00BB3B82" w:rsidP="00BB3B82">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AEAEAE"/>
              <w:right w:val="nil"/>
            </w:tcBorders>
            <w:shd w:val="clear" w:color="auto" w:fill="E0E0E0"/>
          </w:tcPr>
          <w:p w14:paraId="255A7519"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Pengetahuan Perpajakan</w:t>
            </w:r>
          </w:p>
        </w:tc>
        <w:tc>
          <w:tcPr>
            <w:tcW w:w="1083" w:type="dxa"/>
            <w:tcBorders>
              <w:top w:val="single" w:sz="8" w:space="0" w:color="AEAEAE"/>
              <w:left w:val="nil"/>
              <w:bottom w:val="single" w:sz="8" w:space="0" w:color="AEAEAE"/>
              <w:right w:val="single" w:sz="8" w:space="0" w:color="E0E0E0"/>
            </w:tcBorders>
            <w:shd w:val="clear" w:color="auto" w:fill="FFFFFF"/>
          </w:tcPr>
          <w:p w14:paraId="1A4B16DA"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,155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4DB869B5"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,085</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36BC2DA8"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,162</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6C3044E5"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1,835</w:t>
            </w:r>
          </w:p>
        </w:tc>
        <w:tc>
          <w:tcPr>
            <w:tcW w:w="742" w:type="dxa"/>
            <w:tcBorders>
              <w:top w:val="single" w:sz="8" w:space="0" w:color="AEAEAE"/>
              <w:left w:val="single" w:sz="8" w:space="0" w:color="E0E0E0"/>
              <w:bottom w:val="single" w:sz="8" w:space="0" w:color="AEAEAE"/>
              <w:right w:val="nil"/>
            </w:tcBorders>
            <w:shd w:val="clear" w:color="auto" w:fill="FFFFFF"/>
          </w:tcPr>
          <w:p w14:paraId="12CFEE3E"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,070</w:t>
            </w:r>
          </w:p>
        </w:tc>
      </w:tr>
      <w:tr w:rsidR="00BB3B82" w:rsidRPr="0099690B" w14:paraId="0D67EBB0" w14:textId="77777777" w:rsidTr="00BB3B82">
        <w:trPr>
          <w:cantSplit/>
        </w:trPr>
        <w:tc>
          <w:tcPr>
            <w:tcW w:w="737" w:type="dxa"/>
            <w:vMerge/>
            <w:tcBorders>
              <w:top w:val="single" w:sz="8" w:space="0" w:color="152935"/>
              <w:left w:val="nil"/>
              <w:bottom w:val="single" w:sz="8" w:space="0" w:color="152935"/>
              <w:right w:val="nil"/>
            </w:tcBorders>
            <w:shd w:val="clear" w:color="auto" w:fill="E0E0E0"/>
          </w:tcPr>
          <w:p w14:paraId="138749B4" w14:textId="77777777" w:rsidR="00BB3B82" w:rsidRPr="0099690B" w:rsidRDefault="00BB3B82" w:rsidP="00BB3B82">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AEAEAE"/>
              <w:right w:val="nil"/>
            </w:tcBorders>
            <w:shd w:val="clear" w:color="auto" w:fill="E0E0E0"/>
          </w:tcPr>
          <w:p w14:paraId="482343B3"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Sanksi Perpajakan</w:t>
            </w:r>
          </w:p>
        </w:tc>
        <w:tc>
          <w:tcPr>
            <w:tcW w:w="1083" w:type="dxa"/>
            <w:tcBorders>
              <w:top w:val="single" w:sz="8" w:space="0" w:color="AEAEAE"/>
              <w:left w:val="nil"/>
              <w:bottom w:val="single" w:sz="8" w:space="0" w:color="AEAEAE"/>
              <w:right w:val="single" w:sz="8" w:space="0" w:color="E0E0E0"/>
            </w:tcBorders>
            <w:shd w:val="clear" w:color="auto" w:fill="FFFFFF"/>
          </w:tcPr>
          <w:p w14:paraId="0BE9048B"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,240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5600C29"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,076</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50BF3532"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,292</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526890C3"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3,160</w:t>
            </w:r>
          </w:p>
        </w:tc>
        <w:tc>
          <w:tcPr>
            <w:tcW w:w="742" w:type="dxa"/>
            <w:tcBorders>
              <w:top w:val="single" w:sz="8" w:space="0" w:color="AEAEAE"/>
              <w:left w:val="single" w:sz="8" w:space="0" w:color="E0E0E0"/>
              <w:bottom w:val="single" w:sz="8" w:space="0" w:color="AEAEAE"/>
              <w:right w:val="nil"/>
            </w:tcBorders>
            <w:shd w:val="clear" w:color="auto" w:fill="FFFFFF"/>
          </w:tcPr>
          <w:p w14:paraId="10865B44"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,002</w:t>
            </w:r>
          </w:p>
        </w:tc>
      </w:tr>
      <w:tr w:rsidR="00BB3B82" w:rsidRPr="0099690B" w14:paraId="2A4DC093" w14:textId="77777777" w:rsidTr="00BB3B82">
        <w:trPr>
          <w:cantSplit/>
        </w:trPr>
        <w:tc>
          <w:tcPr>
            <w:tcW w:w="737" w:type="dxa"/>
            <w:vMerge/>
            <w:tcBorders>
              <w:top w:val="single" w:sz="8" w:space="0" w:color="152935"/>
              <w:left w:val="nil"/>
              <w:bottom w:val="single" w:sz="8" w:space="0" w:color="152935"/>
              <w:right w:val="nil"/>
            </w:tcBorders>
            <w:shd w:val="clear" w:color="auto" w:fill="E0E0E0"/>
          </w:tcPr>
          <w:p w14:paraId="66C98A50" w14:textId="77777777" w:rsidR="00BB3B82" w:rsidRPr="0099690B" w:rsidRDefault="00BB3B82" w:rsidP="00BB3B82">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152935"/>
              <w:right w:val="nil"/>
            </w:tcBorders>
            <w:shd w:val="clear" w:color="auto" w:fill="E0E0E0"/>
          </w:tcPr>
          <w:p w14:paraId="5CCC14EC" w14:textId="77777777" w:rsidR="00BB3B82" w:rsidRPr="0099690B" w:rsidRDefault="00BB3B82" w:rsidP="00BB3B82">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Kesadaran Wajib Pajak</w:t>
            </w:r>
          </w:p>
        </w:tc>
        <w:tc>
          <w:tcPr>
            <w:tcW w:w="1083" w:type="dxa"/>
            <w:tcBorders>
              <w:top w:val="single" w:sz="8" w:space="0" w:color="AEAEAE"/>
              <w:left w:val="nil"/>
              <w:bottom w:val="single" w:sz="8" w:space="0" w:color="152935"/>
              <w:right w:val="single" w:sz="8" w:space="0" w:color="E0E0E0"/>
            </w:tcBorders>
            <w:shd w:val="clear" w:color="auto" w:fill="FFFFFF"/>
          </w:tcPr>
          <w:p w14:paraId="1C4B9739"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14:paraId="1AF5385B"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,102</w:t>
            </w:r>
          </w:p>
        </w:tc>
        <w:tc>
          <w:tcPr>
            <w:tcW w:w="1203" w:type="dxa"/>
            <w:tcBorders>
              <w:top w:val="single" w:sz="8" w:space="0" w:color="AEAEAE"/>
              <w:left w:val="single" w:sz="8" w:space="0" w:color="E0E0E0"/>
              <w:bottom w:val="single" w:sz="8" w:space="0" w:color="152935"/>
              <w:right w:val="single" w:sz="8" w:space="0" w:color="E0E0E0"/>
            </w:tcBorders>
            <w:shd w:val="clear" w:color="auto" w:fill="FFFFFF"/>
          </w:tcPr>
          <w:p w14:paraId="4C7FBBF2"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840" w:type="dxa"/>
            <w:tcBorders>
              <w:top w:val="single" w:sz="8" w:space="0" w:color="AEAEAE"/>
              <w:left w:val="single" w:sz="8" w:space="0" w:color="E0E0E0"/>
              <w:bottom w:val="single" w:sz="8" w:space="0" w:color="152935"/>
              <w:right w:val="single" w:sz="8" w:space="0" w:color="E0E0E0"/>
            </w:tcBorders>
            <w:shd w:val="clear" w:color="auto" w:fill="FFFFFF"/>
          </w:tcPr>
          <w:p w14:paraId="5B5A184A"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3,890</w:t>
            </w:r>
          </w:p>
        </w:tc>
        <w:tc>
          <w:tcPr>
            <w:tcW w:w="742" w:type="dxa"/>
            <w:tcBorders>
              <w:top w:val="single" w:sz="8" w:space="0" w:color="AEAEAE"/>
              <w:left w:val="single" w:sz="8" w:space="0" w:color="E0E0E0"/>
              <w:bottom w:val="single" w:sz="8" w:space="0" w:color="152935"/>
              <w:right w:val="nil"/>
            </w:tcBorders>
            <w:shd w:val="clear" w:color="auto" w:fill="FFFFFF"/>
          </w:tcPr>
          <w:p w14:paraId="2A62C5DF" w14:textId="77777777" w:rsidR="00BB3B82" w:rsidRPr="0099690B" w:rsidRDefault="00BB3B82" w:rsidP="00BB3B82">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BB3B82" w:rsidRPr="0099690B" w14:paraId="7D5BEE16" w14:textId="77777777" w:rsidTr="00BB3B82">
        <w:trPr>
          <w:cantSplit/>
        </w:trPr>
        <w:tc>
          <w:tcPr>
            <w:tcW w:w="7895" w:type="dxa"/>
            <w:gridSpan w:val="7"/>
            <w:tcBorders>
              <w:top w:val="nil"/>
              <w:left w:val="nil"/>
              <w:bottom w:val="nil"/>
              <w:right w:val="nil"/>
            </w:tcBorders>
            <w:shd w:val="clear" w:color="auto" w:fill="FFFFFF"/>
          </w:tcPr>
          <w:p w14:paraId="03E1829A" w14:textId="77777777" w:rsidR="00BB3B82" w:rsidRPr="0099690B" w:rsidRDefault="00BB3B82" w:rsidP="00BB3B82">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Dependent Variable: Kepatuhan Wajib Pajak</w:t>
            </w:r>
          </w:p>
        </w:tc>
      </w:tr>
      <w:bookmarkEnd w:id="31"/>
    </w:tbl>
    <w:p w14:paraId="08579901" w14:textId="77777777" w:rsidR="00EE5E69" w:rsidRPr="0099690B" w:rsidRDefault="00EE5E69" w:rsidP="002F6772">
      <w:pPr>
        <w:autoSpaceDE w:val="0"/>
        <w:autoSpaceDN w:val="0"/>
        <w:spacing w:line="480" w:lineRule="auto"/>
        <w:rPr>
          <w:rFonts w:ascii="Times New Roman" w:hAnsi="Times New Roman" w:cs="Times New Roman"/>
          <w:b/>
          <w:bCs/>
          <w:sz w:val="24"/>
          <w:szCs w:val="24"/>
          <w:lang w:val="id-ID"/>
        </w:rPr>
      </w:pPr>
    </w:p>
    <w:p w14:paraId="39325499" w14:textId="059580DB" w:rsidR="002F6772" w:rsidRPr="0099690B" w:rsidRDefault="002F6772" w:rsidP="00BB63BC">
      <w:pPr>
        <w:pStyle w:val="ListParagraph"/>
        <w:numPr>
          <w:ilvl w:val="0"/>
          <w:numId w:val="96"/>
        </w:numPr>
        <w:autoSpaceDE w:val="0"/>
        <w:autoSpaceDN w:val="0"/>
        <w:spacing w:line="480" w:lineRule="auto"/>
        <w:rPr>
          <w:rFonts w:ascii="Times New Roman" w:hAnsi="Times New Roman" w:cs="Times New Roman"/>
          <w:b/>
          <w:bCs/>
          <w:sz w:val="24"/>
          <w:szCs w:val="24"/>
          <w:lang w:val="id-ID"/>
        </w:rPr>
      </w:pPr>
      <w:r w:rsidRPr="0099690B">
        <w:rPr>
          <w:rFonts w:ascii="Times New Roman" w:hAnsi="Times New Roman" w:cs="Times New Roman"/>
          <w:b/>
          <w:bCs/>
          <w:sz w:val="24"/>
          <w:szCs w:val="24"/>
          <w:lang w:val="id-ID"/>
        </w:rPr>
        <w:t>Uji T</w:t>
      </w:r>
    </w:p>
    <w:tbl>
      <w:tblPr>
        <w:tblW w:w="7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240"/>
        <w:gridCol w:w="1083"/>
        <w:gridCol w:w="1050"/>
        <w:gridCol w:w="1203"/>
        <w:gridCol w:w="840"/>
        <w:gridCol w:w="742"/>
      </w:tblGrid>
      <w:tr w:rsidR="001C2193" w:rsidRPr="0099690B" w14:paraId="0117176B" w14:textId="77777777" w:rsidTr="00A3229B">
        <w:trPr>
          <w:cantSplit/>
        </w:trPr>
        <w:tc>
          <w:tcPr>
            <w:tcW w:w="7895" w:type="dxa"/>
            <w:gridSpan w:val="7"/>
            <w:tcBorders>
              <w:top w:val="nil"/>
              <w:left w:val="nil"/>
              <w:bottom w:val="nil"/>
              <w:right w:val="nil"/>
            </w:tcBorders>
            <w:shd w:val="clear" w:color="auto" w:fill="FFFFFF"/>
            <w:vAlign w:val="center"/>
          </w:tcPr>
          <w:p w14:paraId="14FB2069"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Coefficients</w:t>
            </w:r>
            <w:r w:rsidRPr="0099690B">
              <w:rPr>
                <w:rFonts w:ascii="Arial" w:hAnsi="Arial" w:cs="Arial"/>
                <w:b/>
                <w:bCs/>
                <w:color w:val="010205"/>
                <w:kern w:val="0"/>
                <w:vertAlign w:val="superscript"/>
                <w:lang w:val="en-US"/>
              </w:rPr>
              <w:t>a</w:t>
            </w:r>
          </w:p>
        </w:tc>
      </w:tr>
      <w:tr w:rsidR="001C2193" w:rsidRPr="0099690B" w14:paraId="55025E44" w14:textId="77777777" w:rsidTr="00A3229B">
        <w:trPr>
          <w:cantSplit/>
        </w:trPr>
        <w:tc>
          <w:tcPr>
            <w:tcW w:w="2977" w:type="dxa"/>
            <w:gridSpan w:val="2"/>
            <w:vMerge w:val="restart"/>
            <w:tcBorders>
              <w:top w:val="nil"/>
              <w:left w:val="nil"/>
              <w:bottom w:val="nil"/>
              <w:right w:val="nil"/>
            </w:tcBorders>
            <w:shd w:val="clear" w:color="auto" w:fill="FFFFFF"/>
            <w:vAlign w:val="bottom"/>
          </w:tcPr>
          <w:p w14:paraId="6DEA0AFB"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Model</w:t>
            </w:r>
          </w:p>
        </w:tc>
        <w:tc>
          <w:tcPr>
            <w:tcW w:w="2133" w:type="dxa"/>
            <w:gridSpan w:val="2"/>
            <w:tcBorders>
              <w:top w:val="nil"/>
              <w:left w:val="nil"/>
              <w:bottom w:val="nil"/>
              <w:right w:val="single" w:sz="8" w:space="0" w:color="E0E0E0"/>
            </w:tcBorders>
            <w:shd w:val="clear" w:color="auto" w:fill="FFFFFF"/>
            <w:vAlign w:val="bottom"/>
          </w:tcPr>
          <w:p w14:paraId="46B43858"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Unstandardized Coefficients</w:t>
            </w:r>
          </w:p>
        </w:tc>
        <w:tc>
          <w:tcPr>
            <w:tcW w:w="1203" w:type="dxa"/>
            <w:tcBorders>
              <w:top w:val="nil"/>
              <w:left w:val="single" w:sz="8" w:space="0" w:color="E0E0E0"/>
              <w:bottom w:val="nil"/>
              <w:right w:val="single" w:sz="8" w:space="0" w:color="E0E0E0"/>
            </w:tcBorders>
            <w:shd w:val="clear" w:color="auto" w:fill="FFFFFF"/>
            <w:vAlign w:val="bottom"/>
          </w:tcPr>
          <w:p w14:paraId="0AE26269"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Standardized Coefficients</w:t>
            </w:r>
          </w:p>
        </w:tc>
        <w:tc>
          <w:tcPr>
            <w:tcW w:w="840" w:type="dxa"/>
            <w:tcBorders>
              <w:top w:val="nil"/>
              <w:left w:val="single" w:sz="8" w:space="0" w:color="E0E0E0"/>
              <w:bottom w:val="nil"/>
              <w:right w:val="single" w:sz="8" w:space="0" w:color="E0E0E0"/>
            </w:tcBorders>
            <w:shd w:val="clear" w:color="auto" w:fill="FFFFFF"/>
            <w:vAlign w:val="bottom"/>
          </w:tcPr>
          <w:p w14:paraId="29E612D7"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t</w:t>
            </w:r>
          </w:p>
        </w:tc>
        <w:tc>
          <w:tcPr>
            <w:tcW w:w="742" w:type="dxa"/>
            <w:tcBorders>
              <w:top w:val="nil"/>
              <w:left w:val="single" w:sz="8" w:space="0" w:color="E0E0E0"/>
              <w:bottom w:val="nil"/>
              <w:right w:val="nil"/>
            </w:tcBorders>
            <w:shd w:val="clear" w:color="auto" w:fill="FFFFFF"/>
            <w:vAlign w:val="bottom"/>
          </w:tcPr>
          <w:p w14:paraId="7A6D7A86"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Sig.</w:t>
            </w:r>
          </w:p>
        </w:tc>
      </w:tr>
      <w:tr w:rsidR="001C2193" w:rsidRPr="0099690B" w14:paraId="7F2414FD" w14:textId="77777777" w:rsidTr="00A3229B">
        <w:trPr>
          <w:cantSplit/>
        </w:trPr>
        <w:tc>
          <w:tcPr>
            <w:tcW w:w="2977" w:type="dxa"/>
            <w:gridSpan w:val="2"/>
            <w:vMerge/>
            <w:tcBorders>
              <w:top w:val="nil"/>
              <w:left w:val="nil"/>
              <w:bottom w:val="nil"/>
              <w:right w:val="nil"/>
            </w:tcBorders>
            <w:shd w:val="clear" w:color="auto" w:fill="FFFFFF"/>
            <w:vAlign w:val="bottom"/>
          </w:tcPr>
          <w:p w14:paraId="56E72CA5" w14:textId="77777777" w:rsidR="001C2193" w:rsidRPr="0099690B" w:rsidRDefault="001C2193" w:rsidP="00A3229B">
            <w:pPr>
              <w:autoSpaceDE w:val="0"/>
              <w:autoSpaceDN w:val="0"/>
              <w:adjustRightInd w:val="0"/>
              <w:spacing w:after="0" w:line="240" w:lineRule="auto"/>
              <w:rPr>
                <w:rFonts w:ascii="Arial" w:hAnsi="Arial" w:cs="Arial"/>
                <w:color w:val="264A60"/>
                <w:kern w:val="0"/>
                <w:sz w:val="18"/>
                <w:szCs w:val="18"/>
                <w:lang w:val="en-US"/>
              </w:rPr>
            </w:pPr>
          </w:p>
        </w:tc>
        <w:tc>
          <w:tcPr>
            <w:tcW w:w="1083" w:type="dxa"/>
            <w:tcBorders>
              <w:top w:val="nil"/>
              <w:left w:val="nil"/>
              <w:bottom w:val="single" w:sz="8" w:space="0" w:color="152935"/>
              <w:right w:val="single" w:sz="8" w:space="0" w:color="E0E0E0"/>
            </w:tcBorders>
            <w:shd w:val="clear" w:color="auto" w:fill="FFFFFF"/>
            <w:vAlign w:val="bottom"/>
          </w:tcPr>
          <w:p w14:paraId="7DA89CE4"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w:t>
            </w:r>
          </w:p>
        </w:tc>
        <w:tc>
          <w:tcPr>
            <w:tcW w:w="1050" w:type="dxa"/>
            <w:tcBorders>
              <w:top w:val="nil"/>
              <w:left w:val="single" w:sz="8" w:space="0" w:color="E0E0E0"/>
              <w:bottom w:val="single" w:sz="8" w:space="0" w:color="152935"/>
              <w:right w:val="single" w:sz="8" w:space="0" w:color="E0E0E0"/>
            </w:tcBorders>
            <w:shd w:val="clear" w:color="auto" w:fill="FFFFFF"/>
            <w:vAlign w:val="bottom"/>
          </w:tcPr>
          <w:p w14:paraId="4897C6B2"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Std. Error</w:t>
            </w:r>
          </w:p>
        </w:tc>
        <w:tc>
          <w:tcPr>
            <w:tcW w:w="1203" w:type="dxa"/>
            <w:tcBorders>
              <w:top w:val="nil"/>
              <w:left w:val="single" w:sz="8" w:space="0" w:color="E0E0E0"/>
              <w:bottom w:val="single" w:sz="8" w:space="0" w:color="152935"/>
              <w:right w:val="single" w:sz="8" w:space="0" w:color="E0E0E0"/>
            </w:tcBorders>
            <w:shd w:val="clear" w:color="auto" w:fill="FFFFFF"/>
            <w:vAlign w:val="bottom"/>
          </w:tcPr>
          <w:p w14:paraId="01AE7BDA" w14:textId="77777777" w:rsidR="001C2193" w:rsidRPr="0099690B" w:rsidRDefault="001C2193" w:rsidP="00A3229B">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Beta</w:t>
            </w:r>
          </w:p>
        </w:tc>
        <w:tc>
          <w:tcPr>
            <w:tcW w:w="840" w:type="dxa"/>
            <w:tcBorders>
              <w:top w:val="nil"/>
              <w:left w:val="single" w:sz="8" w:space="0" w:color="E0E0E0"/>
              <w:bottom w:val="nil"/>
              <w:right w:val="single" w:sz="8" w:space="0" w:color="E0E0E0"/>
            </w:tcBorders>
            <w:shd w:val="clear" w:color="auto" w:fill="FFFFFF"/>
            <w:vAlign w:val="bottom"/>
          </w:tcPr>
          <w:p w14:paraId="1DD1FDDD" w14:textId="77777777" w:rsidR="001C2193" w:rsidRPr="0099690B" w:rsidRDefault="001C2193" w:rsidP="00A3229B">
            <w:pPr>
              <w:autoSpaceDE w:val="0"/>
              <w:autoSpaceDN w:val="0"/>
              <w:adjustRightInd w:val="0"/>
              <w:spacing w:after="0" w:line="240" w:lineRule="auto"/>
              <w:rPr>
                <w:rFonts w:ascii="Arial" w:hAnsi="Arial" w:cs="Arial"/>
                <w:color w:val="264A60"/>
                <w:kern w:val="0"/>
                <w:sz w:val="18"/>
                <w:szCs w:val="18"/>
                <w:lang w:val="en-US"/>
              </w:rPr>
            </w:pPr>
          </w:p>
        </w:tc>
        <w:tc>
          <w:tcPr>
            <w:tcW w:w="742" w:type="dxa"/>
            <w:tcBorders>
              <w:top w:val="nil"/>
              <w:left w:val="single" w:sz="8" w:space="0" w:color="E0E0E0"/>
              <w:bottom w:val="nil"/>
              <w:right w:val="nil"/>
            </w:tcBorders>
            <w:shd w:val="clear" w:color="auto" w:fill="FFFFFF"/>
            <w:vAlign w:val="bottom"/>
          </w:tcPr>
          <w:p w14:paraId="1C04CC73" w14:textId="77777777" w:rsidR="001C2193" w:rsidRPr="0099690B" w:rsidRDefault="001C2193" w:rsidP="00A3229B">
            <w:pPr>
              <w:autoSpaceDE w:val="0"/>
              <w:autoSpaceDN w:val="0"/>
              <w:adjustRightInd w:val="0"/>
              <w:spacing w:after="0" w:line="240" w:lineRule="auto"/>
              <w:rPr>
                <w:rFonts w:ascii="Arial" w:hAnsi="Arial" w:cs="Arial"/>
                <w:color w:val="264A60"/>
                <w:kern w:val="0"/>
                <w:sz w:val="18"/>
                <w:szCs w:val="18"/>
                <w:lang w:val="en-US"/>
              </w:rPr>
            </w:pPr>
          </w:p>
        </w:tc>
      </w:tr>
      <w:tr w:rsidR="001C2193" w:rsidRPr="0099690B" w14:paraId="73D1AAB8" w14:textId="77777777" w:rsidTr="00A3229B">
        <w:trPr>
          <w:cantSplit/>
        </w:trPr>
        <w:tc>
          <w:tcPr>
            <w:tcW w:w="737" w:type="dxa"/>
            <w:vMerge w:val="restart"/>
            <w:tcBorders>
              <w:top w:val="single" w:sz="8" w:space="0" w:color="152935"/>
              <w:left w:val="nil"/>
              <w:bottom w:val="single" w:sz="8" w:space="0" w:color="152935"/>
              <w:right w:val="nil"/>
            </w:tcBorders>
            <w:shd w:val="clear" w:color="auto" w:fill="E0E0E0"/>
          </w:tcPr>
          <w:p w14:paraId="26463D7A"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1</w:t>
            </w:r>
          </w:p>
        </w:tc>
        <w:tc>
          <w:tcPr>
            <w:tcW w:w="2240" w:type="dxa"/>
            <w:tcBorders>
              <w:top w:val="single" w:sz="8" w:space="0" w:color="152935"/>
              <w:left w:val="nil"/>
              <w:bottom w:val="single" w:sz="8" w:space="0" w:color="AEAEAE"/>
              <w:right w:val="nil"/>
            </w:tcBorders>
            <w:shd w:val="clear" w:color="auto" w:fill="E0E0E0"/>
          </w:tcPr>
          <w:p w14:paraId="6FB125B1"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(Constant)</w:t>
            </w:r>
          </w:p>
        </w:tc>
        <w:tc>
          <w:tcPr>
            <w:tcW w:w="1083" w:type="dxa"/>
            <w:tcBorders>
              <w:top w:val="single" w:sz="8" w:space="0" w:color="152935"/>
              <w:left w:val="nil"/>
              <w:bottom w:val="single" w:sz="8" w:space="0" w:color="AEAEAE"/>
              <w:right w:val="single" w:sz="8" w:space="0" w:color="E0E0E0"/>
            </w:tcBorders>
            <w:shd w:val="clear" w:color="auto" w:fill="FFFFFF"/>
          </w:tcPr>
          <w:p w14:paraId="79FFF63A"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3,716</w:t>
            </w:r>
          </w:p>
        </w:tc>
        <w:tc>
          <w:tcPr>
            <w:tcW w:w="1050" w:type="dxa"/>
            <w:tcBorders>
              <w:top w:val="single" w:sz="8" w:space="0" w:color="152935"/>
              <w:left w:val="single" w:sz="8" w:space="0" w:color="E0E0E0"/>
              <w:bottom w:val="single" w:sz="8" w:space="0" w:color="AEAEAE"/>
              <w:right w:val="single" w:sz="8" w:space="0" w:color="E0E0E0"/>
            </w:tcBorders>
            <w:shd w:val="clear" w:color="auto" w:fill="FFFFFF"/>
          </w:tcPr>
          <w:p w14:paraId="6B9603E2"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1,211</w:t>
            </w:r>
          </w:p>
        </w:tc>
        <w:tc>
          <w:tcPr>
            <w:tcW w:w="120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751FD5D5" w14:textId="77777777" w:rsidR="001C2193" w:rsidRPr="0099690B" w:rsidRDefault="001C2193" w:rsidP="00A3229B">
            <w:pPr>
              <w:autoSpaceDE w:val="0"/>
              <w:autoSpaceDN w:val="0"/>
              <w:adjustRightInd w:val="0"/>
              <w:spacing w:after="0" w:line="240" w:lineRule="auto"/>
              <w:rPr>
                <w:rFonts w:ascii="Times New Roman" w:hAnsi="Times New Roman" w:cs="Times New Roman"/>
                <w:kern w:val="0"/>
                <w:sz w:val="24"/>
                <w:szCs w:val="24"/>
                <w:lang w:val="en-US"/>
              </w:rPr>
            </w:pPr>
          </w:p>
        </w:tc>
        <w:tc>
          <w:tcPr>
            <w:tcW w:w="840" w:type="dxa"/>
            <w:tcBorders>
              <w:top w:val="single" w:sz="8" w:space="0" w:color="152935"/>
              <w:left w:val="single" w:sz="8" w:space="0" w:color="E0E0E0"/>
              <w:bottom w:val="single" w:sz="8" w:space="0" w:color="AEAEAE"/>
              <w:right w:val="single" w:sz="8" w:space="0" w:color="E0E0E0"/>
            </w:tcBorders>
            <w:shd w:val="clear" w:color="auto" w:fill="FFFFFF"/>
          </w:tcPr>
          <w:p w14:paraId="615B3966"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3,068</w:t>
            </w:r>
          </w:p>
        </w:tc>
        <w:tc>
          <w:tcPr>
            <w:tcW w:w="742" w:type="dxa"/>
            <w:tcBorders>
              <w:top w:val="single" w:sz="8" w:space="0" w:color="152935"/>
              <w:left w:val="single" w:sz="8" w:space="0" w:color="E0E0E0"/>
              <w:bottom w:val="single" w:sz="8" w:space="0" w:color="AEAEAE"/>
              <w:right w:val="nil"/>
            </w:tcBorders>
            <w:shd w:val="clear" w:color="auto" w:fill="FFFFFF"/>
          </w:tcPr>
          <w:p w14:paraId="03B5E2FD"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,003</w:t>
            </w:r>
          </w:p>
        </w:tc>
      </w:tr>
      <w:tr w:rsidR="001C2193" w:rsidRPr="0099690B" w14:paraId="5F49264E" w14:textId="77777777" w:rsidTr="00A3229B">
        <w:trPr>
          <w:cantSplit/>
        </w:trPr>
        <w:tc>
          <w:tcPr>
            <w:tcW w:w="737" w:type="dxa"/>
            <w:vMerge/>
            <w:tcBorders>
              <w:top w:val="single" w:sz="8" w:space="0" w:color="152935"/>
              <w:left w:val="nil"/>
              <w:bottom w:val="single" w:sz="8" w:space="0" w:color="152935"/>
              <w:right w:val="nil"/>
            </w:tcBorders>
            <w:shd w:val="clear" w:color="auto" w:fill="E0E0E0"/>
          </w:tcPr>
          <w:p w14:paraId="4D8F587E" w14:textId="77777777" w:rsidR="001C2193" w:rsidRPr="0099690B" w:rsidRDefault="001C2193" w:rsidP="00A3229B">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AEAEAE"/>
              <w:right w:val="nil"/>
            </w:tcBorders>
            <w:shd w:val="clear" w:color="auto" w:fill="E0E0E0"/>
          </w:tcPr>
          <w:p w14:paraId="0F42B929"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Pengetahuan Perpajakan</w:t>
            </w:r>
          </w:p>
        </w:tc>
        <w:tc>
          <w:tcPr>
            <w:tcW w:w="1083" w:type="dxa"/>
            <w:tcBorders>
              <w:top w:val="single" w:sz="8" w:space="0" w:color="AEAEAE"/>
              <w:left w:val="nil"/>
              <w:bottom w:val="single" w:sz="8" w:space="0" w:color="AEAEAE"/>
              <w:right w:val="single" w:sz="8" w:space="0" w:color="E0E0E0"/>
            </w:tcBorders>
            <w:shd w:val="clear" w:color="auto" w:fill="FFFFFF"/>
          </w:tcPr>
          <w:p w14:paraId="0DC61624"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,155</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034C180E"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,085</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194394AD"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,162</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50AB5E2E"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1,835</w:t>
            </w:r>
          </w:p>
        </w:tc>
        <w:tc>
          <w:tcPr>
            <w:tcW w:w="742" w:type="dxa"/>
            <w:tcBorders>
              <w:top w:val="single" w:sz="8" w:space="0" w:color="AEAEAE"/>
              <w:left w:val="single" w:sz="8" w:space="0" w:color="E0E0E0"/>
              <w:bottom w:val="single" w:sz="8" w:space="0" w:color="AEAEAE"/>
              <w:right w:val="nil"/>
            </w:tcBorders>
            <w:shd w:val="clear" w:color="auto" w:fill="FFFFFF"/>
          </w:tcPr>
          <w:p w14:paraId="5948F76E"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,070</w:t>
            </w:r>
          </w:p>
        </w:tc>
      </w:tr>
      <w:tr w:rsidR="001C2193" w:rsidRPr="0099690B" w14:paraId="7074F79F" w14:textId="77777777" w:rsidTr="00A3229B">
        <w:trPr>
          <w:cantSplit/>
        </w:trPr>
        <w:tc>
          <w:tcPr>
            <w:tcW w:w="737" w:type="dxa"/>
            <w:vMerge/>
            <w:tcBorders>
              <w:top w:val="single" w:sz="8" w:space="0" w:color="152935"/>
              <w:left w:val="nil"/>
              <w:bottom w:val="single" w:sz="8" w:space="0" w:color="152935"/>
              <w:right w:val="nil"/>
            </w:tcBorders>
            <w:shd w:val="clear" w:color="auto" w:fill="E0E0E0"/>
          </w:tcPr>
          <w:p w14:paraId="144F5508" w14:textId="77777777" w:rsidR="001C2193" w:rsidRPr="0099690B" w:rsidRDefault="001C2193" w:rsidP="00A3229B">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AEAEAE"/>
              <w:right w:val="nil"/>
            </w:tcBorders>
            <w:shd w:val="clear" w:color="auto" w:fill="E0E0E0"/>
          </w:tcPr>
          <w:p w14:paraId="427DCD74"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Sanksi Perpajakan</w:t>
            </w:r>
          </w:p>
        </w:tc>
        <w:tc>
          <w:tcPr>
            <w:tcW w:w="1083" w:type="dxa"/>
            <w:tcBorders>
              <w:top w:val="single" w:sz="8" w:space="0" w:color="AEAEAE"/>
              <w:left w:val="nil"/>
              <w:bottom w:val="single" w:sz="8" w:space="0" w:color="AEAEAE"/>
              <w:right w:val="single" w:sz="8" w:space="0" w:color="E0E0E0"/>
            </w:tcBorders>
            <w:shd w:val="clear" w:color="auto" w:fill="FFFFFF"/>
          </w:tcPr>
          <w:p w14:paraId="6F3FA1CC"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,240</w:t>
            </w:r>
          </w:p>
        </w:tc>
        <w:tc>
          <w:tcPr>
            <w:tcW w:w="1050" w:type="dxa"/>
            <w:tcBorders>
              <w:top w:val="single" w:sz="8" w:space="0" w:color="AEAEAE"/>
              <w:left w:val="single" w:sz="8" w:space="0" w:color="E0E0E0"/>
              <w:bottom w:val="single" w:sz="8" w:space="0" w:color="AEAEAE"/>
              <w:right w:val="single" w:sz="8" w:space="0" w:color="E0E0E0"/>
            </w:tcBorders>
            <w:shd w:val="clear" w:color="auto" w:fill="FFFFFF"/>
          </w:tcPr>
          <w:p w14:paraId="772EF3F6"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,076</w:t>
            </w:r>
          </w:p>
        </w:tc>
        <w:tc>
          <w:tcPr>
            <w:tcW w:w="1203" w:type="dxa"/>
            <w:tcBorders>
              <w:top w:val="single" w:sz="8" w:space="0" w:color="AEAEAE"/>
              <w:left w:val="single" w:sz="8" w:space="0" w:color="E0E0E0"/>
              <w:bottom w:val="single" w:sz="8" w:space="0" w:color="AEAEAE"/>
              <w:right w:val="single" w:sz="8" w:space="0" w:color="E0E0E0"/>
            </w:tcBorders>
            <w:shd w:val="clear" w:color="auto" w:fill="FFFFFF"/>
          </w:tcPr>
          <w:p w14:paraId="5F521116"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,292</w:t>
            </w:r>
          </w:p>
        </w:tc>
        <w:tc>
          <w:tcPr>
            <w:tcW w:w="840" w:type="dxa"/>
            <w:tcBorders>
              <w:top w:val="single" w:sz="8" w:space="0" w:color="AEAEAE"/>
              <w:left w:val="single" w:sz="8" w:space="0" w:color="E0E0E0"/>
              <w:bottom w:val="single" w:sz="8" w:space="0" w:color="AEAEAE"/>
              <w:right w:val="single" w:sz="8" w:space="0" w:color="E0E0E0"/>
            </w:tcBorders>
            <w:shd w:val="clear" w:color="auto" w:fill="FFFFFF"/>
          </w:tcPr>
          <w:p w14:paraId="6A666869"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3,160</w:t>
            </w:r>
          </w:p>
        </w:tc>
        <w:tc>
          <w:tcPr>
            <w:tcW w:w="742" w:type="dxa"/>
            <w:tcBorders>
              <w:top w:val="single" w:sz="8" w:space="0" w:color="AEAEAE"/>
              <w:left w:val="single" w:sz="8" w:space="0" w:color="E0E0E0"/>
              <w:bottom w:val="single" w:sz="8" w:space="0" w:color="AEAEAE"/>
              <w:right w:val="nil"/>
            </w:tcBorders>
            <w:shd w:val="clear" w:color="auto" w:fill="FFFFFF"/>
          </w:tcPr>
          <w:p w14:paraId="75C061CD"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,002</w:t>
            </w:r>
          </w:p>
        </w:tc>
      </w:tr>
      <w:tr w:rsidR="001C2193" w:rsidRPr="0099690B" w14:paraId="729C020B" w14:textId="77777777" w:rsidTr="00A3229B">
        <w:trPr>
          <w:cantSplit/>
        </w:trPr>
        <w:tc>
          <w:tcPr>
            <w:tcW w:w="737" w:type="dxa"/>
            <w:vMerge/>
            <w:tcBorders>
              <w:top w:val="single" w:sz="8" w:space="0" w:color="152935"/>
              <w:left w:val="nil"/>
              <w:bottom w:val="single" w:sz="8" w:space="0" w:color="152935"/>
              <w:right w:val="nil"/>
            </w:tcBorders>
            <w:shd w:val="clear" w:color="auto" w:fill="E0E0E0"/>
          </w:tcPr>
          <w:p w14:paraId="524C7C3B" w14:textId="77777777" w:rsidR="001C2193" w:rsidRPr="0099690B" w:rsidRDefault="001C2193" w:rsidP="00A3229B">
            <w:pPr>
              <w:autoSpaceDE w:val="0"/>
              <w:autoSpaceDN w:val="0"/>
              <w:adjustRightInd w:val="0"/>
              <w:spacing w:after="0" w:line="240" w:lineRule="auto"/>
              <w:rPr>
                <w:rFonts w:ascii="Arial" w:hAnsi="Arial" w:cs="Arial"/>
                <w:color w:val="010205"/>
                <w:kern w:val="0"/>
                <w:sz w:val="18"/>
                <w:szCs w:val="18"/>
                <w:lang w:val="en-US"/>
              </w:rPr>
            </w:pPr>
          </w:p>
        </w:tc>
        <w:tc>
          <w:tcPr>
            <w:tcW w:w="2240" w:type="dxa"/>
            <w:tcBorders>
              <w:top w:val="single" w:sz="8" w:space="0" w:color="AEAEAE"/>
              <w:left w:val="nil"/>
              <w:bottom w:val="single" w:sz="8" w:space="0" w:color="152935"/>
              <w:right w:val="nil"/>
            </w:tcBorders>
            <w:shd w:val="clear" w:color="auto" w:fill="E0E0E0"/>
          </w:tcPr>
          <w:p w14:paraId="5B46CBCF" w14:textId="77777777" w:rsidR="001C2193" w:rsidRPr="0099690B" w:rsidRDefault="001C2193" w:rsidP="00A3229B">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Kesadaran Wajib Pajak</w:t>
            </w:r>
          </w:p>
        </w:tc>
        <w:tc>
          <w:tcPr>
            <w:tcW w:w="1083" w:type="dxa"/>
            <w:tcBorders>
              <w:top w:val="single" w:sz="8" w:space="0" w:color="AEAEAE"/>
              <w:left w:val="nil"/>
              <w:bottom w:val="single" w:sz="8" w:space="0" w:color="152935"/>
              <w:right w:val="single" w:sz="8" w:space="0" w:color="E0E0E0"/>
            </w:tcBorders>
            <w:shd w:val="clear" w:color="auto" w:fill="FFFFFF"/>
          </w:tcPr>
          <w:p w14:paraId="46059F03"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1050" w:type="dxa"/>
            <w:tcBorders>
              <w:top w:val="single" w:sz="8" w:space="0" w:color="AEAEAE"/>
              <w:left w:val="single" w:sz="8" w:space="0" w:color="E0E0E0"/>
              <w:bottom w:val="single" w:sz="8" w:space="0" w:color="152935"/>
              <w:right w:val="single" w:sz="8" w:space="0" w:color="E0E0E0"/>
            </w:tcBorders>
            <w:shd w:val="clear" w:color="auto" w:fill="FFFFFF"/>
          </w:tcPr>
          <w:p w14:paraId="60B2159F"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,102</w:t>
            </w:r>
          </w:p>
        </w:tc>
        <w:tc>
          <w:tcPr>
            <w:tcW w:w="1203" w:type="dxa"/>
            <w:tcBorders>
              <w:top w:val="single" w:sz="8" w:space="0" w:color="AEAEAE"/>
              <w:left w:val="single" w:sz="8" w:space="0" w:color="E0E0E0"/>
              <w:bottom w:val="single" w:sz="8" w:space="0" w:color="152935"/>
              <w:right w:val="single" w:sz="8" w:space="0" w:color="E0E0E0"/>
            </w:tcBorders>
            <w:shd w:val="clear" w:color="auto" w:fill="FFFFFF"/>
          </w:tcPr>
          <w:p w14:paraId="2AF4654E"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,398</w:t>
            </w:r>
          </w:p>
        </w:tc>
        <w:tc>
          <w:tcPr>
            <w:tcW w:w="840" w:type="dxa"/>
            <w:tcBorders>
              <w:top w:val="single" w:sz="8" w:space="0" w:color="AEAEAE"/>
              <w:left w:val="single" w:sz="8" w:space="0" w:color="E0E0E0"/>
              <w:bottom w:val="single" w:sz="8" w:space="0" w:color="152935"/>
              <w:right w:val="single" w:sz="8" w:space="0" w:color="E0E0E0"/>
            </w:tcBorders>
            <w:shd w:val="clear" w:color="auto" w:fill="FFFFFF"/>
          </w:tcPr>
          <w:p w14:paraId="7CDF346E"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3,890</w:t>
            </w:r>
          </w:p>
        </w:tc>
        <w:tc>
          <w:tcPr>
            <w:tcW w:w="742" w:type="dxa"/>
            <w:tcBorders>
              <w:top w:val="single" w:sz="8" w:space="0" w:color="AEAEAE"/>
              <w:left w:val="single" w:sz="8" w:space="0" w:color="E0E0E0"/>
              <w:bottom w:val="single" w:sz="8" w:space="0" w:color="152935"/>
              <w:right w:val="nil"/>
            </w:tcBorders>
            <w:shd w:val="clear" w:color="auto" w:fill="FFFFFF"/>
          </w:tcPr>
          <w:p w14:paraId="19EB4AA9" w14:textId="77777777" w:rsidR="001C2193" w:rsidRPr="0099690B" w:rsidRDefault="001C2193" w:rsidP="00A3229B">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,000</w:t>
            </w:r>
          </w:p>
        </w:tc>
      </w:tr>
      <w:tr w:rsidR="001C2193" w:rsidRPr="0099690B" w14:paraId="42F70260" w14:textId="77777777" w:rsidTr="00A3229B">
        <w:trPr>
          <w:cantSplit/>
        </w:trPr>
        <w:tc>
          <w:tcPr>
            <w:tcW w:w="7895" w:type="dxa"/>
            <w:gridSpan w:val="7"/>
            <w:tcBorders>
              <w:top w:val="nil"/>
              <w:left w:val="nil"/>
              <w:bottom w:val="nil"/>
              <w:right w:val="nil"/>
            </w:tcBorders>
            <w:shd w:val="clear" w:color="auto" w:fill="FFFFFF"/>
          </w:tcPr>
          <w:p w14:paraId="6607593A" w14:textId="77777777" w:rsidR="001C2193" w:rsidRPr="0099690B" w:rsidRDefault="001C2193" w:rsidP="00A3229B">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Dependent Variable: Kepatuhan Wajib Pajak</w:t>
            </w:r>
          </w:p>
        </w:tc>
      </w:tr>
    </w:tbl>
    <w:p w14:paraId="1C122482" w14:textId="77777777" w:rsidR="001C2193" w:rsidRPr="0099690B" w:rsidRDefault="001C2193" w:rsidP="001C2193">
      <w:pPr>
        <w:autoSpaceDE w:val="0"/>
        <w:autoSpaceDN w:val="0"/>
        <w:spacing w:line="480" w:lineRule="auto"/>
        <w:rPr>
          <w:rFonts w:ascii="Times New Roman" w:hAnsi="Times New Roman" w:cs="Times New Roman"/>
          <w:b/>
          <w:bCs/>
          <w:sz w:val="24"/>
          <w:szCs w:val="24"/>
          <w:lang w:val="id-ID"/>
        </w:rPr>
      </w:pPr>
    </w:p>
    <w:p w14:paraId="4D2CB8DA" w14:textId="5BE861B3" w:rsidR="002F6772" w:rsidRPr="0099690B" w:rsidRDefault="002F6772" w:rsidP="00BB63BC">
      <w:pPr>
        <w:pStyle w:val="ListParagraph"/>
        <w:numPr>
          <w:ilvl w:val="0"/>
          <w:numId w:val="96"/>
        </w:numPr>
        <w:autoSpaceDE w:val="0"/>
        <w:autoSpaceDN w:val="0"/>
        <w:adjustRightInd w:val="0"/>
        <w:spacing w:after="0" w:line="400" w:lineRule="atLeast"/>
        <w:rPr>
          <w:rFonts w:ascii="Times New Roman" w:hAnsi="Times New Roman" w:cs="Times New Roman"/>
          <w:kern w:val="0"/>
          <w:sz w:val="24"/>
          <w:szCs w:val="24"/>
          <w:lang w:val="en-US"/>
        </w:rPr>
      </w:pPr>
      <w:r w:rsidRPr="0099690B">
        <w:rPr>
          <w:rFonts w:ascii="Times New Roman" w:hAnsi="Times New Roman" w:cs="Times New Roman"/>
          <w:b/>
          <w:bCs/>
          <w:kern w:val="0"/>
          <w:sz w:val="24"/>
          <w:szCs w:val="24"/>
          <w:lang w:val="en-US"/>
        </w:rPr>
        <w:t>Koefisien Determinasi</w:t>
      </w:r>
    </w:p>
    <w:p w14:paraId="777DE7DC" w14:textId="77777777" w:rsidR="00DE65B4" w:rsidRPr="0099690B" w:rsidRDefault="00DE65B4" w:rsidP="00DE65B4">
      <w:pPr>
        <w:autoSpaceDE w:val="0"/>
        <w:autoSpaceDN w:val="0"/>
        <w:adjustRightInd w:val="0"/>
        <w:spacing w:after="0" w:line="240" w:lineRule="auto"/>
        <w:rPr>
          <w:rFonts w:ascii="Times New Roman" w:hAnsi="Times New Roman" w:cs="Times New Roman"/>
          <w:kern w:val="0"/>
          <w:sz w:val="24"/>
          <w:szCs w:val="24"/>
          <w:lang w:val="en-US"/>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DE65B4" w:rsidRPr="0099690B" w14:paraId="6C13F321" w14:textId="77777777">
        <w:trPr>
          <w:cantSplit/>
        </w:trPr>
        <w:tc>
          <w:tcPr>
            <w:tcW w:w="5869" w:type="dxa"/>
            <w:gridSpan w:val="5"/>
            <w:tcBorders>
              <w:top w:val="nil"/>
              <w:left w:val="nil"/>
              <w:bottom w:val="nil"/>
              <w:right w:val="nil"/>
            </w:tcBorders>
            <w:shd w:val="clear" w:color="auto" w:fill="FFFFFF"/>
            <w:vAlign w:val="center"/>
          </w:tcPr>
          <w:p w14:paraId="3434E3CD" w14:textId="77777777" w:rsidR="00DE65B4" w:rsidRPr="0099690B" w:rsidRDefault="00DE65B4" w:rsidP="00DE65B4">
            <w:pPr>
              <w:autoSpaceDE w:val="0"/>
              <w:autoSpaceDN w:val="0"/>
              <w:adjustRightInd w:val="0"/>
              <w:spacing w:after="0" w:line="320" w:lineRule="atLeast"/>
              <w:ind w:left="60" w:right="60"/>
              <w:jc w:val="center"/>
              <w:rPr>
                <w:rFonts w:ascii="Arial" w:hAnsi="Arial" w:cs="Arial"/>
                <w:color w:val="010205"/>
                <w:kern w:val="0"/>
                <w:lang w:val="en-US"/>
              </w:rPr>
            </w:pPr>
            <w:r w:rsidRPr="0099690B">
              <w:rPr>
                <w:rFonts w:ascii="Arial" w:hAnsi="Arial" w:cs="Arial"/>
                <w:b/>
                <w:bCs/>
                <w:color w:val="010205"/>
                <w:kern w:val="0"/>
                <w:lang w:val="en-US"/>
              </w:rPr>
              <w:t>Model Summary</w:t>
            </w:r>
            <w:r w:rsidRPr="0099690B">
              <w:rPr>
                <w:rFonts w:ascii="Arial" w:hAnsi="Arial" w:cs="Arial"/>
                <w:b/>
                <w:bCs/>
                <w:color w:val="010205"/>
                <w:kern w:val="0"/>
                <w:vertAlign w:val="superscript"/>
                <w:lang w:val="en-US"/>
              </w:rPr>
              <w:t>b</w:t>
            </w:r>
          </w:p>
        </w:tc>
      </w:tr>
      <w:tr w:rsidR="00DE65B4" w:rsidRPr="0099690B" w14:paraId="31B94602" w14:textId="77777777">
        <w:trPr>
          <w:cantSplit/>
        </w:trPr>
        <w:tc>
          <w:tcPr>
            <w:tcW w:w="799" w:type="dxa"/>
            <w:tcBorders>
              <w:top w:val="nil"/>
              <w:left w:val="nil"/>
              <w:bottom w:val="single" w:sz="8" w:space="0" w:color="152935"/>
              <w:right w:val="nil"/>
            </w:tcBorders>
            <w:shd w:val="clear" w:color="auto" w:fill="FFFFFF"/>
            <w:vAlign w:val="bottom"/>
          </w:tcPr>
          <w:p w14:paraId="54633A04" w14:textId="77777777" w:rsidR="00DE65B4" w:rsidRPr="0099690B" w:rsidRDefault="00DE65B4" w:rsidP="00DE65B4">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Model</w:t>
            </w:r>
          </w:p>
        </w:tc>
        <w:tc>
          <w:tcPr>
            <w:tcW w:w="1029" w:type="dxa"/>
            <w:tcBorders>
              <w:top w:val="nil"/>
              <w:left w:val="nil"/>
              <w:bottom w:val="single" w:sz="8" w:space="0" w:color="152935"/>
              <w:right w:val="single" w:sz="8" w:space="0" w:color="E0E0E0"/>
            </w:tcBorders>
            <w:shd w:val="clear" w:color="auto" w:fill="FFFFFF"/>
            <w:vAlign w:val="bottom"/>
          </w:tcPr>
          <w:p w14:paraId="7DB57D32" w14:textId="77777777" w:rsidR="00DE65B4" w:rsidRPr="0099690B" w:rsidRDefault="00DE65B4" w:rsidP="00DE65B4">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3690EDE3" w14:textId="77777777" w:rsidR="00DE65B4" w:rsidRPr="0099690B" w:rsidRDefault="00DE65B4" w:rsidP="00DE65B4">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102E7B7" w14:textId="77777777" w:rsidR="00DE65B4" w:rsidRPr="0099690B" w:rsidRDefault="00DE65B4" w:rsidP="00DE65B4">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Adjusted R Square</w:t>
            </w:r>
          </w:p>
        </w:tc>
        <w:tc>
          <w:tcPr>
            <w:tcW w:w="1475" w:type="dxa"/>
            <w:tcBorders>
              <w:top w:val="nil"/>
              <w:left w:val="single" w:sz="8" w:space="0" w:color="E0E0E0"/>
              <w:bottom w:val="single" w:sz="8" w:space="0" w:color="152935"/>
              <w:right w:val="nil"/>
            </w:tcBorders>
            <w:shd w:val="clear" w:color="auto" w:fill="FFFFFF"/>
            <w:vAlign w:val="bottom"/>
          </w:tcPr>
          <w:p w14:paraId="178057E9" w14:textId="77777777" w:rsidR="00DE65B4" w:rsidRPr="0099690B" w:rsidRDefault="00DE65B4" w:rsidP="00DE65B4">
            <w:pPr>
              <w:autoSpaceDE w:val="0"/>
              <w:autoSpaceDN w:val="0"/>
              <w:adjustRightInd w:val="0"/>
              <w:spacing w:after="0" w:line="320" w:lineRule="atLeast"/>
              <w:ind w:left="60" w:right="60"/>
              <w:jc w:val="center"/>
              <w:rPr>
                <w:rFonts w:ascii="Arial" w:hAnsi="Arial" w:cs="Arial"/>
                <w:color w:val="264A60"/>
                <w:kern w:val="0"/>
                <w:sz w:val="18"/>
                <w:szCs w:val="18"/>
                <w:lang w:val="en-US"/>
              </w:rPr>
            </w:pPr>
            <w:r w:rsidRPr="0099690B">
              <w:rPr>
                <w:rFonts w:ascii="Arial" w:hAnsi="Arial" w:cs="Arial"/>
                <w:color w:val="264A60"/>
                <w:kern w:val="0"/>
                <w:sz w:val="18"/>
                <w:szCs w:val="18"/>
                <w:lang w:val="en-US"/>
              </w:rPr>
              <w:t>Std. Error of the Estimate</w:t>
            </w:r>
          </w:p>
        </w:tc>
      </w:tr>
      <w:tr w:rsidR="00DE65B4" w:rsidRPr="0099690B" w14:paraId="185EE6D8" w14:textId="77777777">
        <w:trPr>
          <w:cantSplit/>
        </w:trPr>
        <w:tc>
          <w:tcPr>
            <w:tcW w:w="799" w:type="dxa"/>
            <w:tcBorders>
              <w:top w:val="single" w:sz="8" w:space="0" w:color="152935"/>
              <w:left w:val="nil"/>
              <w:bottom w:val="single" w:sz="8" w:space="0" w:color="152935"/>
              <w:right w:val="nil"/>
            </w:tcBorders>
            <w:shd w:val="clear" w:color="auto" w:fill="E0E0E0"/>
          </w:tcPr>
          <w:p w14:paraId="2BBF95B1" w14:textId="77777777" w:rsidR="00DE65B4" w:rsidRPr="0099690B" w:rsidRDefault="00DE65B4" w:rsidP="00DE65B4">
            <w:pPr>
              <w:autoSpaceDE w:val="0"/>
              <w:autoSpaceDN w:val="0"/>
              <w:adjustRightInd w:val="0"/>
              <w:spacing w:after="0" w:line="320" w:lineRule="atLeast"/>
              <w:ind w:left="60" w:right="60"/>
              <w:rPr>
                <w:rFonts w:ascii="Arial" w:hAnsi="Arial" w:cs="Arial"/>
                <w:color w:val="264A60"/>
                <w:kern w:val="0"/>
                <w:sz w:val="18"/>
                <w:szCs w:val="18"/>
                <w:lang w:val="en-US"/>
              </w:rPr>
            </w:pPr>
            <w:r w:rsidRPr="0099690B">
              <w:rPr>
                <w:rFonts w:ascii="Arial" w:hAnsi="Arial" w:cs="Arial"/>
                <w:color w:val="264A60"/>
                <w:kern w:val="0"/>
                <w:sz w:val="18"/>
                <w:szCs w:val="18"/>
                <w:lang w:val="en-US"/>
              </w:rPr>
              <w:t>1</w:t>
            </w:r>
          </w:p>
        </w:tc>
        <w:tc>
          <w:tcPr>
            <w:tcW w:w="1029" w:type="dxa"/>
            <w:tcBorders>
              <w:top w:val="single" w:sz="8" w:space="0" w:color="152935"/>
              <w:left w:val="nil"/>
              <w:bottom w:val="single" w:sz="8" w:space="0" w:color="152935"/>
              <w:right w:val="single" w:sz="8" w:space="0" w:color="E0E0E0"/>
            </w:tcBorders>
            <w:shd w:val="clear" w:color="auto" w:fill="FFFFFF"/>
          </w:tcPr>
          <w:p w14:paraId="6FDE6E68" w14:textId="77777777" w:rsidR="00DE65B4" w:rsidRPr="0099690B" w:rsidRDefault="00DE65B4" w:rsidP="00DE65B4">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,746</w:t>
            </w:r>
            <w:r w:rsidRPr="0099690B">
              <w:rPr>
                <w:rFonts w:ascii="Arial" w:hAnsi="Arial" w:cs="Arial"/>
                <w:color w:val="010205"/>
                <w:kern w:val="0"/>
                <w:sz w:val="18"/>
                <w:szCs w:val="18"/>
                <w:vertAlign w:val="superscript"/>
                <w:lang w:val="en-US"/>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433E7415" w14:textId="77777777" w:rsidR="00DE65B4" w:rsidRPr="0099690B" w:rsidRDefault="00DE65B4" w:rsidP="00DE65B4">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,556</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4DF81D79" w14:textId="77777777" w:rsidR="00DE65B4" w:rsidRPr="0099690B" w:rsidRDefault="00DE65B4" w:rsidP="00DE65B4">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,542</w:t>
            </w:r>
          </w:p>
        </w:tc>
        <w:tc>
          <w:tcPr>
            <w:tcW w:w="1475" w:type="dxa"/>
            <w:tcBorders>
              <w:top w:val="single" w:sz="8" w:space="0" w:color="152935"/>
              <w:left w:val="single" w:sz="8" w:space="0" w:color="E0E0E0"/>
              <w:bottom w:val="single" w:sz="8" w:space="0" w:color="152935"/>
              <w:right w:val="nil"/>
            </w:tcBorders>
            <w:shd w:val="clear" w:color="auto" w:fill="FFFFFF"/>
          </w:tcPr>
          <w:p w14:paraId="428F8E9D" w14:textId="77777777" w:rsidR="00DE65B4" w:rsidRPr="0099690B" w:rsidRDefault="00DE65B4" w:rsidP="00DE65B4">
            <w:pPr>
              <w:autoSpaceDE w:val="0"/>
              <w:autoSpaceDN w:val="0"/>
              <w:adjustRightInd w:val="0"/>
              <w:spacing w:after="0" w:line="320" w:lineRule="atLeast"/>
              <w:ind w:left="60" w:right="60"/>
              <w:jc w:val="right"/>
              <w:rPr>
                <w:rFonts w:ascii="Arial" w:hAnsi="Arial" w:cs="Arial"/>
                <w:color w:val="010205"/>
                <w:kern w:val="0"/>
                <w:sz w:val="18"/>
                <w:szCs w:val="18"/>
                <w:lang w:val="en-US"/>
              </w:rPr>
            </w:pPr>
            <w:r w:rsidRPr="0099690B">
              <w:rPr>
                <w:rFonts w:ascii="Arial" w:hAnsi="Arial" w:cs="Arial"/>
                <w:color w:val="010205"/>
                <w:kern w:val="0"/>
                <w:sz w:val="18"/>
                <w:szCs w:val="18"/>
                <w:lang w:val="en-US"/>
              </w:rPr>
              <w:t>1,69924</w:t>
            </w:r>
          </w:p>
        </w:tc>
      </w:tr>
      <w:tr w:rsidR="00DE65B4" w:rsidRPr="0099690B" w14:paraId="76EB3E25" w14:textId="77777777">
        <w:trPr>
          <w:cantSplit/>
        </w:trPr>
        <w:tc>
          <w:tcPr>
            <w:tcW w:w="5869" w:type="dxa"/>
            <w:gridSpan w:val="5"/>
            <w:tcBorders>
              <w:top w:val="nil"/>
              <w:left w:val="nil"/>
              <w:bottom w:val="nil"/>
              <w:right w:val="nil"/>
            </w:tcBorders>
            <w:shd w:val="clear" w:color="auto" w:fill="FFFFFF"/>
          </w:tcPr>
          <w:p w14:paraId="0BCA9CBA" w14:textId="77777777" w:rsidR="00DE65B4" w:rsidRPr="0099690B" w:rsidRDefault="00DE65B4" w:rsidP="00DE65B4">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a. Predictors: (Constant), Kesadaran Wajib Pajak, Pengetahuan Perpajakan, Sanksi Perpajakan</w:t>
            </w:r>
          </w:p>
        </w:tc>
      </w:tr>
      <w:tr w:rsidR="00DE65B4" w:rsidRPr="00DE65B4" w14:paraId="7CBBF2C1" w14:textId="77777777">
        <w:trPr>
          <w:cantSplit/>
        </w:trPr>
        <w:tc>
          <w:tcPr>
            <w:tcW w:w="5869" w:type="dxa"/>
            <w:gridSpan w:val="5"/>
            <w:tcBorders>
              <w:top w:val="nil"/>
              <w:left w:val="nil"/>
              <w:bottom w:val="nil"/>
              <w:right w:val="nil"/>
            </w:tcBorders>
            <w:shd w:val="clear" w:color="auto" w:fill="FFFFFF"/>
          </w:tcPr>
          <w:p w14:paraId="39BC0295" w14:textId="77777777" w:rsidR="00DE65B4" w:rsidRPr="00DE65B4" w:rsidRDefault="00DE65B4" w:rsidP="00DE65B4">
            <w:pPr>
              <w:autoSpaceDE w:val="0"/>
              <w:autoSpaceDN w:val="0"/>
              <w:adjustRightInd w:val="0"/>
              <w:spacing w:after="0" w:line="320" w:lineRule="atLeast"/>
              <w:ind w:left="60" w:right="60"/>
              <w:rPr>
                <w:rFonts w:ascii="Arial" w:hAnsi="Arial" w:cs="Arial"/>
                <w:color w:val="010205"/>
                <w:kern w:val="0"/>
                <w:sz w:val="18"/>
                <w:szCs w:val="18"/>
                <w:lang w:val="en-US"/>
              </w:rPr>
            </w:pPr>
            <w:r w:rsidRPr="0099690B">
              <w:rPr>
                <w:rFonts w:ascii="Arial" w:hAnsi="Arial" w:cs="Arial"/>
                <w:color w:val="010205"/>
                <w:kern w:val="0"/>
                <w:sz w:val="18"/>
                <w:szCs w:val="18"/>
                <w:lang w:val="en-US"/>
              </w:rPr>
              <w:t>b. Dependent Variable: Kepatuhan Wajib Pajak</w:t>
            </w:r>
          </w:p>
        </w:tc>
      </w:tr>
    </w:tbl>
    <w:p w14:paraId="68F10C5C" w14:textId="77777777" w:rsidR="00F62A42" w:rsidRDefault="00F62A42" w:rsidP="00A47826">
      <w:pPr>
        <w:autoSpaceDE w:val="0"/>
        <w:autoSpaceDN w:val="0"/>
        <w:spacing w:line="480" w:lineRule="auto"/>
        <w:rPr>
          <w:rFonts w:ascii="Times New Roman" w:hAnsi="Times New Roman" w:cs="Times New Roman"/>
          <w:sz w:val="24"/>
          <w:szCs w:val="24"/>
          <w:lang w:val="id-ID"/>
        </w:rPr>
      </w:pPr>
    </w:p>
    <w:sectPr w:rsidR="00F62A42" w:rsidSect="0030370D">
      <w:pgSz w:w="11906" w:h="16838" w:code="9"/>
      <w:pgMar w:top="2268" w:right="1701"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63FBE" w14:textId="77777777" w:rsidR="00BB382F" w:rsidRDefault="00BB382F" w:rsidP="002F5EB3">
      <w:pPr>
        <w:spacing w:after="0" w:line="240" w:lineRule="auto"/>
      </w:pPr>
      <w:r>
        <w:separator/>
      </w:r>
    </w:p>
  </w:endnote>
  <w:endnote w:type="continuationSeparator" w:id="0">
    <w:p w14:paraId="3B52FD0F" w14:textId="77777777" w:rsidR="00BB382F" w:rsidRDefault="00BB382F" w:rsidP="002F5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6E3D8" w14:textId="52B6E9FD" w:rsidR="00EE33E6" w:rsidRDefault="00EE33E6" w:rsidP="00EE33E6">
    <w:pPr>
      <w:pStyle w:val="Footer"/>
    </w:pPr>
  </w:p>
  <w:p w14:paraId="4A2F045F" w14:textId="77777777" w:rsidR="00EE33E6" w:rsidRDefault="00EE3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269276"/>
      <w:docPartObj>
        <w:docPartGallery w:val="Page Numbers (Bottom of Page)"/>
        <w:docPartUnique/>
      </w:docPartObj>
    </w:sdtPr>
    <w:sdtEndPr>
      <w:rPr>
        <w:noProof/>
      </w:rPr>
    </w:sdtEndPr>
    <w:sdtContent>
      <w:p w14:paraId="6070B6C6" w14:textId="3F2F693A" w:rsidR="00EE33E6" w:rsidRDefault="00EE33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BAB2F8" w14:textId="77777777" w:rsidR="00EE33E6" w:rsidRDefault="00EE33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003463"/>
      <w:docPartObj>
        <w:docPartGallery w:val="Page Numbers (Bottom of Page)"/>
        <w:docPartUnique/>
      </w:docPartObj>
    </w:sdtPr>
    <w:sdtEndPr>
      <w:rPr>
        <w:noProof/>
      </w:rPr>
    </w:sdtEndPr>
    <w:sdtContent>
      <w:p w14:paraId="30F56F5B" w14:textId="5E543BA0" w:rsidR="006C5D88" w:rsidRDefault="006C5D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81779F" w14:textId="77777777" w:rsidR="007D61AF" w:rsidRDefault="007D61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57CA2" w14:textId="58D2A7B2" w:rsidR="006C5D88" w:rsidRDefault="006C5D88">
    <w:pPr>
      <w:pStyle w:val="Footer"/>
      <w:jc w:val="right"/>
    </w:pPr>
  </w:p>
  <w:p w14:paraId="0EAE0255" w14:textId="77777777" w:rsidR="007D61AF" w:rsidRDefault="007D6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59B5F" w14:textId="77777777" w:rsidR="00BB382F" w:rsidRDefault="00BB382F" w:rsidP="002F5EB3">
      <w:pPr>
        <w:spacing w:after="0" w:line="240" w:lineRule="auto"/>
      </w:pPr>
      <w:r>
        <w:separator/>
      </w:r>
    </w:p>
  </w:footnote>
  <w:footnote w:type="continuationSeparator" w:id="0">
    <w:p w14:paraId="69F96B05" w14:textId="77777777" w:rsidR="00BB382F" w:rsidRDefault="00BB382F" w:rsidP="002F5E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525C7" w14:textId="09415288" w:rsidR="007D61AF" w:rsidRDefault="007D61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446385"/>
      <w:docPartObj>
        <w:docPartGallery w:val="Page Numbers (Top of Page)"/>
        <w:docPartUnique/>
      </w:docPartObj>
    </w:sdtPr>
    <w:sdtEndPr>
      <w:rPr>
        <w:noProof/>
      </w:rPr>
    </w:sdtEndPr>
    <w:sdtContent>
      <w:p w14:paraId="3965D497" w14:textId="73217844" w:rsidR="006C5D88" w:rsidRDefault="006C5D8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D90C9A" w14:textId="77777777" w:rsidR="007D61AF" w:rsidRDefault="007D61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3F0C"/>
    <w:multiLevelType w:val="hybridMultilevel"/>
    <w:tmpl w:val="66C2B2B0"/>
    <w:lvl w:ilvl="0" w:tplc="C06EC794">
      <w:start w:val="1"/>
      <w:numFmt w:val="decimal"/>
      <w:lvlText w:val="%1."/>
      <w:lvlJc w:val="left"/>
      <w:pPr>
        <w:ind w:left="1866" w:hanging="360"/>
      </w:pPr>
      <w:rPr>
        <w:b w:val="0"/>
        <w:bCs w:val="0"/>
      </w:r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 w15:restartNumberingAfterBreak="0">
    <w:nsid w:val="07B434B9"/>
    <w:multiLevelType w:val="hybridMultilevel"/>
    <w:tmpl w:val="C142AFD2"/>
    <w:lvl w:ilvl="0" w:tplc="AF4467DE">
      <w:start w:val="1"/>
      <w:numFmt w:val="decimal"/>
      <w:lvlText w:val="2.1.%1"/>
      <w:lvlJc w:val="left"/>
      <w:pPr>
        <w:ind w:left="1146"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919381E"/>
    <w:multiLevelType w:val="hybridMultilevel"/>
    <w:tmpl w:val="0A688366"/>
    <w:lvl w:ilvl="0" w:tplc="02143A22">
      <w:start w:val="5"/>
      <w:numFmt w:val="decimal"/>
      <w:lvlText w:val="2.4.%1"/>
      <w:lvlJc w:val="left"/>
      <w:pPr>
        <w:ind w:left="720"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0B69AD"/>
    <w:multiLevelType w:val="hybridMultilevel"/>
    <w:tmpl w:val="2D009FDA"/>
    <w:lvl w:ilvl="0" w:tplc="012A03EE">
      <w:start w:val="2"/>
      <w:numFmt w:val="lowerLetter"/>
      <w:lvlText w:val="%1."/>
      <w:lvlJc w:val="left"/>
      <w:pPr>
        <w:ind w:left="199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434464"/>
    <w:multiLevelType w:val="hybridMultilevel"/>
    <w:tmpl w:val="0BC4D794"/>
    <w:lvl w:ilvl="0" w:tplc="4908091A">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B96635"/>
    <w:multiLevelType w:val="multilevel"/>
    <w:tmpl w:val="837E0B7C"/>
    <w:lvl w:ilvl="0">
      <w:start w:val="2"/>
      <w:numFmt w:val="decimal"/>
      <w:lvlText w:val="2.4.%1"/>
      <w:lvlJc w:val="left"/>
      <w:pPr>
        <w:ind w:left="360" w:hanging="360"/>
      </w:pPr>
      <w:rPr>
        <w:rFonts w:hint="default"/>
        <w:b/>
        <w:bCs/>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843871"/>
    <w:multiLevelType w:val="hybridMultilevel"/>
    <w:tmpl w:val="EA520B96"/>
    <w:lvl w:ilvl="0" w:tplc="31862B04">
      <w:start w:val="1"/>
      <w:numFmt w:val="decimal"/>
      <w:lvlText w:val="%1."/>
      <w:lvlJc w:val="left"/>
      <w:pPr>
        <w:ind w:left="1146" w:hanging="360"/>
      </w:pPr>
      <w:rPr>
        <w:rFonts w:ascii="Times New Roman" w:eastAsiaTheme="minorHAnsi" w:hAnsi="Times New Roman" w:cs="Times New Roman"/>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115779B2"/>
    <w:multiLevelType w:val="hybridMultilevel"/>
    <w:tmpl w:val="47BC7A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0C5BDC"/>
    <w:multiLevelType w:val="hybridMultilevel"/>
    <w:tmpl w:val="D34CCC78"/>
    <w:lvl w:ilvl="0" w:tplc="B1BCFE94">
      <w:start w:val="1"/>
      <w:numFmt w:val="decimal"/>
      <w:lvlText w:val="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3285C"/>
    <w:multiLevelType w:val="hybridMultilevel"/>
    <w:tmpl w:val="FA18FE3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 w15:restartNumberingAfterBreak="0">
    <w:nsid w:val="159F1D33"/>
    <w:multiLevelType w:val="multilevel"/>
    <w:tmpl w:val="6FA6A4EA"/>
    <w:lvl w:ilvl="0">
      <w:start w:val="3"/>
      <w:numFmt w:val="decimal"/>
      <w:lvlText w:val="%1."/>
      <w:lvlJc w:val="left"/>
      <w:pPr>
        <w:ind w:left="360" w:hanging="360"/>
      </w:pPr>
      <w:rPr>
        <w:rFonts w:hint="default"/>
      </w:rPr>
    </w:lvl>
    <w:lvl w:ilvl="1">
      <w:start w:val="8"/>
      <w:numFmt w:val="decimal"/>
      <w:isLgl/>
      <w:lvlText w:val="%1.%2"/>
      <w:lvlJc w:val="left"/>
      <w:pPr>
        <w:ind w:left="693" w:hanging="480"/>
      </w:pPr>
      <w:rPr>
        <w:rFonts w:hint="default"/>
        <w:b/>
      </w:rPr>
    </w:lvl>
    <w:lvl w:ilvl="2">
      <w:start w:val="2"/>
      <w:numFmt w:val="decimal"/>
      <w:lvlText w:val="3.7.%3"/>
      <w:lvlJc w:val="left"/>
      <w:pPr>
        <w:ind w:left="360" w:hanging="360"/>
      </w:pPr>
      <w:rPr>
        <w:rFonts w:hint="default"/>
        <w:b/>
        <w:bCs/>
        <w:i w:val="0"/>
      </w:rPr>
    </w:lvl>
    <w:lvl w:ilvl="3">
      <w:start w:val="1"/>
      <w:numFmt w:val="decimal"/>
      <w:isLgl/>
      <w:lvlText w:val="%1.%2.%3.%4"/>
      <w:lvlJc w:val="left"/>
      <w:pPr>
        <w:ind w:left="1359" w:hanging="720"/>
      </w:pPr>
      <w:rPr>
        <w:rFonts w:hint="default"/>
        <w:b/>
      </w:rPr>
    </w:lvl>
    <w:lvl w:ilvl="4">
      <w:start w:val="1"/>
      <w:numFmt w:val="decimal"/>
      <w:isLgl/>
      <w:lvlText w:val="%1.%2.%3.%4.%5"/>
      <w:lvlJc w:val="left"/>
      <w:pPr>
        <w:ind w:left="1932" w:hanging="1080"/>
      </w:pPr>
      <w:rPr>
        <w:rFonts w:hint="default"/>
        <w:b/>
      </w:rPr>
    </w:lvl>
    <w:lvl w:ilvl="5">
      <w:start w:val="1"/>
      <w:numFmt w:val="decimal"/>
      <w:isLgl/>
      <w:lvlText w:val="%1.%2.%3.%4.%5.%6"/>
      <w:lvlJc w:val="left"/>
      <w:pPr>
        <w:ind w:left="2145" w:hanging="1080"/>
      </w:pPr>
      <w:rPr>
        <w:rFonts w:hint="default"/>
        <w:b/>
      </w:rPr>
    </w:lvl>
    <w:lvl w:ilvl="6">
      <w:start w:val="1"/>
      <w:numFmt w:val="decimal"/>
      <w:isLgl/>
      <w:lvlText w:val="%1.%2.%3.%4.%5.%6.%7"/>
      <w:lvlJc w:val="left"/>
      <w:pPr>
        <w:ind w:left="2718" w:hanging="1440"/>
      </w:pPr>
      <w:rPr>
        <w:rFonts w:hint="default"/>
        <w:b/>
      </w:rPr>
    </w:lvl>
    <w:lvl w:ilvl="7">
      <w:start w:val="1"/>
      <w:numFmt w:val="decimal"/>
      <w:isLgl/>
      <w:lvlText w:val="%1.%2.%3.%4.%5.%6.%7.%8"/>
      <w:lvlJc w:val="left"/>
      <w:pPr>
        <w:ind w:left="2931" w:hanging="1440"/>
      </w:pPr>
      <w:rPr>
        <w:rFonts w:hint="default"/>
        <w:b/>
      </w:rPr>
    </w:lvl>
    <w:lvl w:ilvl="8">
      <w:start w:val="1"/>
      <w:numFmt w:val="decimal"/>
      <w:isLgl/>
      <w:lvlText w:val="%1.%2.%3.%4.%5.%6.%7.%8.%9"/>
      <w:lvlJc w:val="left"/>
      <w:pPr>
        <w:ind w:left="3504" w:hanging="1800"/>
      </w:pPr>
      <w:rPr>
        <w:rFonts w:hint="default"/>
        <w:b/>
      </w:rPr>
    </w:lvl>
  </w:abstractNum>
  <w:abstractNum w:abstractNumId="11" w15:restartNumberingAfterBreak="0">
    <w:nsid w:val="15F45752"/>
    <w:multiLevelType w:val="hybridMultilevel"/>
    <w:tmpl w:val="5A84E0DA"/>
    <w:lvl w:ilvl="0" w:tplc="5028A634">
      <w:start w:val="1"/>
      <w:numFmt w:val="lowerLetter"/>
      <w:lvlText w:val="%1."/>
      <w:lvlJc w:val="left"/>
      <w:pPr>
        <w:ind w:left="1571"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4060B"/>
    <w:multiLevelType w:val="hybridMultilevel"/>
    <w:tmpl w:val="04E623CE"/>
    <w:lvl w:ilvl="0" w:tplc="78722214">
      <w:start w:val="4"/>
      <w:numFmt w:val="decimal"/>
      <w:lvlText w:val="2.3.%1"/>
      <w:lvlJc w:val="left"/>
      <w:pPr>
        <w:ind w:left="1931"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CB578E1"/>
    <w:multiLevelType w:val="hybridMultilevel"/>
    <w:tmpl w:val="FE56EDAA"/>
    <w:lvl w:ilvl="0" w:tplc="470ADC3A">
      <w:start w:val="1"/>
      <w:numFmt w:val="decimal"/>
      <w:lvlText w:val="2.%1"/>
      <w:lvlJc w:val="left"/>
      <w:pPr>
        <w:ind w:left="786" w:hanging="360"/>
      </w:pPr>
      <w:rPr>
        <w:rFonts w:hint="default"/>
        <w:b w:val="0"/>
        <w:bCs w:val="0"/>
        <w:i w:val="0"/>
        <w:i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1CD14155"/>
    <w:multiLevelType w:val="hybridMultilevel"/>
    <w:tmpl w:val="C6C03CDA"/>
    <w:lvl w:ilvl="0" w:tplc="24228B46">
      <w:start w:val="1"/>
      <w:numFmt w:val="decimal"/>
      <w:lvlText w:val="5.%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D2B32"/>
    <w:multiLevelType w:val="hybridMultilevel"/>
    <w:tmpl w:val="A094FCE4"/>
    <w:lvl w:ilvl="0" w:tplc="6FD229AA">
      <w:start w:val="100"/>
      <w:numFmt w:val="upperRoman"/>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8685C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AA5F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3305CD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ABAAB1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08A22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706B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AA4F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DC12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865A0D"/>
    <w:multiLevelType w:val="hybridMultilevel"/>
    <w:tmpl w:val="D88AD59A"/>
    <w:lvl w:ilvl="0" w:tplc="31862B04">
      <w:start w:val="1"/>
      <w:numFmt w:val="decimal"/>
      <w:lvlText w:val="%1."/>
      <w:lvlJc w:val="left"/>
      <w:pPr>
        <w:ind w:left="1146" w:hanging="360"/>
      </w:pPr>
      <w:rPr>
        <w:rFonts w:ascii="Times New Roman" w:eastAsiaTheme="minorHAnsi" w:hAnsi="Times New Roman" w:cs="Times New Roman"/>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EA12CA0"/>
    <w:multiLevelType w:val="hybridMultilevel"/>
    <w:tmpl w:val="4E2EA0EC"/>
    <w:lvl w:ilvl="0" w:tplc="BE30D7D8">
      <w:start w:val="6"/>
      <w:numFmt w:val="decimal"/>
      <w:lvlText w:val="2.4.%1"/>
      <w:lvlJc w:val="left"/>
      <w:pPr>
        <w:ind w:left="720"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F0E02DD"/>
    <w:multiLevelType w:val="multilevel"/>
    <w:tmpl w:val="D2B4F62E"/>
    <w:lvl w:ilvl="0">
      <w:start w:val="1"/>
      <w:numFmt w:val="decimal"/>
      <w:lvlText w:val="%1."/>
      <w:lvlJc w:val="left"/>
      <w:pPr>
        <w:ind w:left="360" w:hanging="360"/>
      </w:pPr>
      <w:rPr>
        <w:rFonts w:hint="default"/>
      </w:rPr>
    </w:lvl>
    <w:lvl w:ilvl="1">
      <w:start w:val="8"/>
      <w:numFmt w:val="decimal"/>
      <w:isLgl/>
      <w:lvlText w:val="%1.%2"/>
      <w:lvlJc w:val="left"/>
      <w:pPr>
        <w:ind w:left="693" w:hanging="480"/>
      </w:pPr>
      <w:rPr>
        <w:rFonts w:hint="default"/>
        <w:b/>
      </w:rPr>
    </w:lvl>
    <w:lvl w:ilvl="2">
      <w:start w:val="1"/>
      <w:numFmt w:val="decimal"/>
      <w:lvlText w:val="3.7.%3"/>
      <w:lvlJc w:val="left"/>
      <w:pPr>
        <w:ind w:left="360" w:hanging="360"/>
      </w:pPr>
      <w:rPr>
        <w:rFonts w:hint="default"/>
        <w:b/>
        <w:bCs/>
        <w:i w:val="0"/>
      </w:rPr>
    </w:lvl>
    <w:lvl w:ilvl="3">
      <w:start w:val="1"/>
      <w:numFmt w:val="decimal"/>
      <w:isLgl/>
      <w:lvlText w:val="%1.%2.%3.%4"/>
      <w:lvlJc w:val="left"/>
      <w:pPr>
        <w:ind w:left="1359" w:hanging="720"/>
      </w:pPr>
      <w:rPr>
        <w:rFonts w:hint="default"/>
        <w:b/>
      </w:rPr>
    </w:lvl>
    <w:lvl w:ilvl="4">
      <w:start w:val="1"/>
      <w:numFmt w:val="decimal"/>
      <w:isLgl/>
      <w:lvlText w:val="%1.%2.%3.%4.%5"/>
      <w:lvlJc w:val="left"/>
      <w:pPr>
        <w:ind w:left="1932" w:hanging="1080"/>
      </w:pPr>
      <w:rPr>
        <w:rFonts w:hint="default"/>
        <w:b/>
      </w:rPr>
    </w:lvl>
    <w:lvl w:ilvl="5">
      <w:start w:val="1"/>
      <w:numFmt w:val="decimal"/>
      <w:isLgl/>
      <w:lvlText w:val="%1.%2.%3.%4.%5.%6"/>
      <w:lvlJc w:val="left"/>
      <w:pPr>
        <w:ind w:left="2145" w:hanging="1080"/>
      </w:pPr>
      <w:rPr>
        <w:rFonts w:hint="default"/>
        <w:b/>
      </w:rPr>
    </w:lvl>
    <w:lvl w:ilvl="6">
      <w:start w:val="1"/>
      <w:numFmt w:val="decimal"/>
      <w:isLgl/>
      <w:lvlText w:val="%1.%2.%3.%4.%5.%6.%7"/>
      <w:lvlJc w:val="left"/>
      <w:pPr>
        <w:ind w:left="2718" w:hanging="1440"/>
      </w:pPr>
      <w:rPr>
        <w:rFonts w:hint="default"/>
        <w:b/>
      </w:rPr>
    </w:lvl>
    <w:lvl w:ilvl="7">
      <w:start w:val="1"/>
      <w:numFmt w:val="decimal"/>
      <w:isLgl/>
      <w:lvlText w:val="%1.%2.%3.%4.%5.%6.%7.%8"/>
      <w:lvlJc w:val="left"/>
      <w:pPr>
        <w:ind w:left="2931" w:hanging="1440"/>
      </w:pPr>
      <w:rPr>
        <w:rFonts w:hint="default"/>
        <w:b/>
      </w:rPr>
    </w:lvl>
    <w:lvl w:ilvl="8">
      <w:start w:val="1"/>
      <w:numFmt w:val="decimal"/>
      <w:isLgl/>
      <w:lvlText w:val="%1.%2.%3.%4.%5.%6.%7.%8.%9"/>
      <w:lvlJc w:val="left"/>
      <w:pPr>
        <w:ind w:left="3504" w:hanging="1800"/>
      </w:pPr>
      <w:rPr>
        <w:rFonts w:hint="default"/>
        <w:b/>
      </w:rPr>
    </w:lvl>
  </w:abstractNum>
  <w:abstractNum w:abstractNumId="19" w15:restartNumberingAfterBreak="0">
    <w:nsid w:val="1F94276E"/>
    <w:multiLevelType w:val="hybridMultilevel"/>
    <w:tmpl w:val="7BBECE96"/>
    <w:lvl w:ilvl="0" w:tplc="B2CCD34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20354601"/>
    <w:multiLevelType w:val="hybridMultilevel"/>
    <w:tmpl w:val="826E2338"/>
    <w:lvl w:ilvl="0" w:tplc="8FBA41D2">
      <w:start w:val="1"/>
      <w:numFmt w:val="lowerLetter"/>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15:restartNumberingAfterBreak="0">
    <w:nsid w:val="210164EA"/>
    <w:multiLevelType w:val="hybridMultilevel"/>
    <w:tmpl w:val="5D74BF78"/>
    <w:lvl w:ilvl="0" w:tplc="6ADA877E">
      <w:start w:val="1"/>
      <w:numFmt w:val="decimal"/>
      <w:lvlText w:val="2.3.%1"/>
      <w:lvlJc w:val="left"/>
      <w:pPr>
        <w:ind w:left="1146"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388550B"/>
    <w:multiLevelType w:val="multilevel"/>
    <w:tmpl w:val="FD9AB8A6"/>
    <w:lvl w:ilvl="0">
      <w:start w:val="1"/>
      <w:numFmt w:val="decimal"/>
      <w:lvlText w:val="2.4.%1"/>
      <w:lvlJc w:val="left"/>
      <w:pPr>
        <w:ind w:left="720" w:hanging="360"/>
      </w:pPr>
      <w:rPr>
        <w:rFonts w:hint="default"/>
        <w:b/>
        <w:bCs/>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A1827A2"/>
    <w:multiLevelType w:val="hybridMultilevel"/>
    <w:tmpl w:val="B3A670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AD2057E"/>
    <w:multiLevelType w:val="hybridMultilevel"/>
    <w:tmpl w:val="47BC7A9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BB907A6"/>
    <w:multiLevelType w:val="hybridMultilevel"/>
    <w:tmpl w:val="CCA4601A"/>
    <w:lvl w:ilvl="0" w:tplc="D1FAF06E">
      <w:start w:val="1"/>
      <w:numFmt w:val="lowerLetter"/>
      <w:lvlText w:val="%1."/>
      <w:lvlJc w:val="left"/>
      <w:pPr>
        <w:ind w:left="1571" w:hanging="360"/>
      </w:pPr>
      <w:rPr>
        <w:b/>
        <w:bCs/>
      </w:rPr>
    </w:lvl>
    <w:lvl w:ilvl="1" w:tplc="B0F058F0">
      <w:start w:val="2"/>
      <w:numFmt w:val="bullet"/>
      <w:lvlText w:val="-"/>
      <w:lvlJc w:val="left"/>
      <w:pPr>
        <w:ind w:left="2291" w:hanging="360"/>
      </w:pPr>
      <w:rPr>
        <w:rFonts w:ascii="Times New Roman" w:eastAsiaTheme="minorHAnsi" w:hAnsi="Times New Roman" w:cs="Times New Roman"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6" w15:restartNumberingAfterBreak="0">
    <w:nsid w:val="2C0B5AD8"/>
    <w:multiLevelType w:val="hybridMultilevel"/>
    <w:tmpl w:val="6E623CF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15:restartNumberingAfterBreak="0">
    <w:nsid w:val="2D930A69"/>
    <w:multiLevelType w:val="hybridMultilevel"/>
    <w:tmpl w:val="CDA0298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2DC0693B"/>
    <w:multiLevelType w:val="hybridMultilevel"/>
    <w:tmpl w:val="F746016E"/>
    <w:lvl w:ilvl="0" w:tplc="3EF8FAF6">
      <w:start w:val="1"/>
      <w:numFmt w:val="decimal"/>
      <w:lvlText w:val="%1."/>
      <w:lvlJc w:val="left"/>
      <w:pPr>
        <w:ind w:left="1146" w:hanging="360"/>
      </w:pPr>
      <w:rPr>
        <w:b w:val="0"/>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2E9A793E"/>
    <w:multiLevelType w:val="hybridMultilevel"/>
    <w:tmpl w:val="0A6AE97A"/>
    <w:lvl w:ilvl="0" w:tplc="3C94492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14A3120"/>
    <w:multiLevelType w:val="multilevel"/>
    <w:tmpl w:val="6E623CF0"/>
    <w:styleLink w:val="Style6"/>
    <w:lvl w:ilvl="0">
      <w:start w:val="2"/>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33A15F0B"/>
    <w:multiLevelType w:val="hybridMultilevel"/>
    <w:tmpl w:val="535A3EF0"/>
    <w:lvl w:ilvl="0" w:tplc="2A184BE8">
      <w:start w:val="3"/>
      <w:numFmt w:val="decimal"/>
      <w:lvlText w:val="3.7.%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7E2D48"/>
    <w:multiLevelType w:val="hybridMultilevel"/>
    <w:tmpl w:val="B498AFA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375D29F5"/>
    <w:multiLevelType w:val="hybridMultilevel"/>
    <w:tmpl w:val="8592A9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381B2DF7"/>
    <w:multiLevelType w:val="hybridMultilevel"/>
    <w:tmpl w:val="BA561226"/>
    <w:lvl w:ilvl="0" w:tplc="D8A4C668">
      <w:start w:val="1"/>
      <w:numFmt w:val="lowerLetter"/>
      <w:lvlText w:val="%1."/>
      <w:lvlJc w:val="left"/>
      <w:pPr>
        <w:ind w:left="1211" w:hanging="360"/>
      </w:pPr>
      <w:rPr>
        <w:rFonts w:hint="default"/>
      </w:rPr>
    </w:lvl>
    <w:lvl w:ilvl="1" w:tplc="647ED1EC">
      <w:start w:val="1"/>
      <w:numFmt w:val="decimal"/>
      <w:lvlText w:val="%2."/>
      <w:lvlJc w:val="left"/>
      <w:pPr>
        <w:ind w:left="1931" w:hanging="360"/>
      </w:pPr>
      <w:rPr>
        <w:rFonts w:hint="default"/>
      </w:rPr>
    </w:lvl>
    <w:lvl w:ilvl="2" w:tplc="931AF520">
      <w:start w:val="1"/>
      <w:numFmt w:val="upperLetter"/>
      <w:lvlText w:val="%3."/>
      <w:lvlJc w:val="left"/>
      <w:pPr>
        <w:ind w:left="2831" w:hanging="360"/>
      </w:pPr>
      <w:rPr>
        <w:rFonts w:hint="default"/>
      </w:r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5" w15:restartNumberingAfterBreak="0">
    <w:nsid w:val="39F06E1A"/>
    <w:multiLevelType w:val="hybridMultilevel"/>
    <w:tmpl w:val="32FC35C0"/>
    <w:lvl w:ilvl="0" w:tplc="F32A3398">
      <w:start w:val="2"/>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A65EA7"/>
    <w:multiLevelType w:val="multilevel"/>
    <w:tmpl w:val="3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D164338"/>
    <w:multiLevelType w:val="hybridMultilevel"/>
    <w:tmpl w:val="DDB4CEA0"/>
    <w:lvl w:ilvl="0" w:tplc="145098BA">
      <w:start w:val="1"/>
      <w:numFmt w:val="decimal"/>
      <w:lvlText w:val="1.4.%1"/>
      <w:lvlJc w:val="left"/>
      <w:pPr>
        <w:ind w:left="107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DC73CEE"/>
    <w:multiLevelType w:val="hybridMultilevel"/>
    <w:tmpl w:val="B746A62A"/>
    <w:lvl w:ilvl="0" w:tplc="C340EF02">
      <w:start w:val="1"/>
      <w:numFmt w:val="lowerLetter"/>
      <w:lvlText w:val="%1."/>
      <w:lvlJc w:val="left"/>
      <w:pPr>
        <w:ind w:left="2226" w:hanging="360"/>
      </w:pPr>
      <w:rPr>
        <w:rFonts w:hint="default"/>
      </w:rPr>
    </w:lvl>
    <w:lvl w:ilvl="1" w:tplc="38090019" w:tentative="1">
      <w:start w:val="1"/>
      <w:numFmt w:val="lowerLetter"/>
      <w:lvlText w:val="%2."/>
      <w:lvlJc w:val="left"/>
      <w:pPr>
        <w:ind w:left="2946" w:hanging="360"/>
      </w:pPr>
    </w:lvl>
    <w:lvl w:ilvl="2" w:tplc="3809001B" w:tentative="1">
      <w:start w:val="1"/>
      <w:numFmt w:val="lowerRoman"/>
      <w:lvlText w:val="%3."/>
      <w:lvlJc w:val="right"/>
      <w:pPr>
        <w:ind w:left="3666" w:hanging="180"/>
      </w:pPr>
    </w:lvl>
    <w:lvl w:ilvl="3" w:tplc="3809000F" w:tentative="1">
      <w:start w:val="1"/>
      <w:numFmt w:val="decimal"/>
      <w:lvlText w:val="%4."/>
      <w:lvlJc w:val="left"/>
      <w:pPr>
        <w:ind w:left="4386" w:hanging="360"/>
      </w:pPr>
    </w:lvl>
    <w:lvl w:ilvl="4" w:tplc="38090019" w:tentative="1">
      <w:start w:val="1"/>
      <w:numFmt w:val="lowerLetter"/>
      <w:lvlText w:val="%5."/>
      <w:lvlJc w:val="left"/>
      <w:pPr>
        <w:ind w:left="5106" w:hanging="360"/>
      </w:pPr>
    </w:lvl>
    <w:lvl w:ilvl="5" w:tplc="3809001B" w:tentative="1">
      <w:start w:val="1"/>
      <w:numFmt w:val="lowerRoman"/>
      <w:lvlText w:val="%6."/>
      <w:lvlJc w:val="right"/>
      <w:pPr>
        <w:ind w:left="5826" w:hanging="180"/>
      </w:pPr>
    </w:lvl>
    <w:lvl w:ilvl="6" w:tplc="3809000F" w:tentative="1">
      <w:start w:val="1"/>
      <w:numFmt w:val="decimal"/>
      <w:lvlText w:val="%7."/>
      <w:lvlJc w:val="left"/>
      <w:pPr>
        <w:ind w:left="6546" w:hanging="360"/>
      </w:pPr>
    </w:lvl>
    <w:lvl w:ilvl="7" w:tplc="38090019" w:tentative="1">
      <w:start w:val="1"/>
      <w:numFmt w:val="lowerLetter"/>
      <w:lvlText w:val="%8."/>
      <w:lvlJc w:val="left"/>
      <w:pPr>
        <w:ind w:left="7266" w:hanging="360"/>
      </w:pPr>
    </w:lvl>
    <w:lvl w:ilvl="8" w:tplc="3809001B" w:tentative="1">
      <w:start w:val="1"/>
      <w:numFmt w:val="lowerRoman"/>
      <w:lvlText w:val="%9."/>
      <w:lvlJc w:val="right"/>
      <w:pPr>
        <w:ind w:left="7986" w:hanging="180"/>
      </w:pPr>
    </w:lvl>
  </w:abstractNum>
  <w:abstractNum w:abstractNumId="39" w15:restartNumberingAfterBreak="0">
    <w:nsid w:val="3DD843BB"/>
    <w:multiLevelType w:val="hybridMultilevel"/>
    <w:tmpl w:val="B1EC3100"/>
    <w:lvl w:ilvl="0" w:tplc="F984D58E">
      <w:start w:val="1"/>
      <w:numFmt w:val="decimal"/>
      <w:lvlText w:val="4.3.%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5453B4"/>
    <w:multiLevelType w:val="hybridMultilevel"/>
    <w:tmpl w:val="67D6E652"/>
    <w:lvl w:ilvl="0" w:tplc="6CF8C3C4">
      <w:start w:val="1"/>
      <w:numFmt w:val="decimal"/>
      <w:lvlText w:val="4.%1"/>
      <w:lvlJc w:val="left"/>
      <w:pPr>
        <w:ind w:left="1004" w:hanging="360"/>
      </w:pPr>
      <w:rPr>
        <w:rFonts w:hint="default"/>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3EA16DBC"/>
    <w:multiLevelType w:val="hybridMultilevel"/>
    <w:tmpl w:val="E07440A8"/>
    <w:lvl w:ilvl="0" w:tplc="DC08A80E">
      <w:start w:val="1"/>
      <w:numFmt w:val="decimal"/>
      <w:lvlText w:val="%1."/>
      <w:lvlJc w:val="left"/>
      <w:pPr>
        <w:ind w:left="786" w:hanging="360"/>
      </w:pPr>
      <w:rPr>
        <w:rFonts w:hint="default"/>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4029347D"/>
    <w:multiLevelType w:val="hybridMultilevel"/>
    <w:tmpl w:val="245C33AC"/>
    <w:lvl w:ilvl="0" w:tplc="04090019">
      <w:start w:val="1"/>
      <w:numFmt w:val="lowerLetter"/>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43" w15:restartNumberingAfterBreak="0">
    <w:nsid w:val="40925D9F"/>
    <w:multiLevelType w:val="hybridMultilevel"/>
    <w:tmpl w:val="BEA0976A"/>
    <w:lvl w:ilvl="0" w:tplc="31862B04">
      <w:start w:val="1"/>
      <w:numFmt w:val="decimal"/>
      <w:lvlText w:val="%1."/>
      <w:lvlJc w:val="left"/>
      <w:pPr>
        <w:ind w:left="1208" w:hanging="360"/>
      </w:pPr>
      <w:rPr>
        <w:rFonts w:ascii="Times New Roman" w:eastAsiaTheme="minorHAnsi" w:hAnsi="Times New Roman" w:cs="Times New Roman"/>
        <w:b w:val="0"/>
        <w:bCs w:val="0"/>
      </w:r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44" w15:restartNumberingAfterBreak="0">
    <w:nsid w:val="43CB7BEE"/>
    <w:multiLevelType w:val="hybridMultilevel"/>
    <w:tmpl w:val="8872FB34"/>
    <w:lvl w:ilvl="0" w:tplc="BD52AB58">
      <w:start w:val="1"/>
      <w:numFmt w:val="lowerLetter"/>
      <w:lvlText w:val="%1."/>
      <w:lvlJc w:val="left"/>
      <w:pPr>
        <w:ind w:left="2588" w:hanging="360"/>
      </w:pPr>
      <w:rPr>
        <w:rFonts w:hint="default"/>
        <w:b w:val="0"/>
        <w:i w:val="0"/>
        <w:iCs w:val="0"/>
      </w:rPr>
    </w:lvl>
    <w:lvl w:ilvl="1" w:tplc="38090019" w:tentative="1">
      <w:start w:val="1"/>
      <w:numFmt w:val="lowerLetter"/>
      <w:lvlText w:val="%2."/>
      <w:lvlJc w:val="left"/>
      <w:pPr>
        <w:ind w:left="3308" w:hanging="360"/>
      </w:pPr>
    </w:lvl>
    <w:lvl w:ilvl="2" w:tplc="3809001B" w:tentative="1">
      <w:start w:val="1"/>
      <w:numFmt w:val="lowerRoman"/>
      <w:lvlText w:val="%3."/>
      <w:lvlJc w:val="right"/>
      <w:pPr>
        <w:ind w:left="4028" w:hanging="180"/>
      </w:pPr>
    </w:lvl>
    <w:lvl w:ilvl="3" w:tplc="3809000F" w:tentative="1">
      <w:start w:val="1"/>
      <w:numFmt w:val="decimal"/>
      <w:lvlText w:val="%4."/>
      <w:lvlJc w:val="left"/>
      <w:pPr>
        <w:ind w:left="4748" w:hanging="360"/>
      </w:pPr>
    </w:lvl>
    <w:lvl w:ilvl="4" w:tplc="38090019" w:tentative="1">
      <w:start w:val="1"/>
      <w:numFmt w:val="lowerLetter"/>
      <w:lvlText w:val="%5."/>
      <w:lvlJc w:val="left"/>
      <w:pPr>
        <w:ind w:left="5468" w:hanging="360"/>
      </w:pPr>
    </w:lvl>
    <w:lvl w:ilvl="5" w:tplc="3809001B" w:tentative="1">
      <w:start w:val="1"/>
      <w:numFmt w:val="lowerRoman"/>
      <w:lvlText w:val="%6."/>
      <w:lvlJc w:val="right"/>
      <w:pPr>
        <w:ind w:left="6188" w:hanging="180"/>
      </w:pPr>
    </w:lvl>
    <w:lvl w:ilvl="6" w:tplc="3809000F" w:tentative="1">
      <w:start w:val="1"/>
      <w:numFmt w:val="decimal"/>
      <w:lvlText w:val="%7."/>
      <w:lvlJc w:val="left"/>
      <w:pPr>
        <w:ind w:left="6908" w:hanging="360"/>
      </w:pPr>
    </w:lvl>
    <w:lvl w:ilvl="7" w:tplc="38090019" w:tentative="1">
      <w:start w:val="1"/>
      <w:numFmt w:val="lowerLetter"/>
      <w:lvlText w:val="%8."/>
      <w:lvlJc w:val="left"/>
      <w:pPr>
        <w:ind w:left="7628" w:hanging="360"/>
      </w:pPr>
    </w:lvl>
    <w:lvl w:ilvl="8" w:tplc="3809001B" w:tentative="1">
      <w:start w:val="1"/>
      <w:numFmt w:val="lowerRoman"/>
      <w:lvlText w:val="%9."/>
      <w:lvlJc w:val="right"/>
      <w:pPr>
        <w:ind w:left="8348" w:hanging="180"/>
      </w:pPr>
    </w:lvl>
  </w:abstractNum>
  <w:abstractNum w:abstractNumId="45" w15:restartNumberingAfterBreak="0">
    <w:nsid w:val="43E02A3F"/>
    <w:multiLevelType w:val="multilevel"/>
    <w:tmpl w:val="10062BB8"/>
    <w:numStyleLink w:val="Style5"/>
  </w:abstractNum>
  <w:abstractNum w:abstractNumId="46" w15:restartNumberingAfterBreak="0">
    <w:nsid w:val="44BA5763"/>
    <w:multiLevelType w:val="multilevel"/>
    <w:tmpl w:val="85C2F2EA"/>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5C22F6"/>
    <w:multiLevelType w:val="hybridMultilevel"/>
    <w:tmpl w:val="4FA6FD22"/>
    <w:lvl w:ilvl="0" w:tplc="AB3A61B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2757B9"/>
    <w:multiLevelType w:val="hybridMultilevel"/>
    <w:tmpl w:val="447CD29A"/>
    <w:lvl w:ilvl="0" w:tplc="DD66287E">
      <w:start w:val="1"/>
      <w:numFmt w:val="decimal"/>
      <w:lvlText w:val="3.%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B45A65"/>
    <w:multiLevelType w:val="hybridMultilevel"/>
    <w:tmpl w:val="52EA3454"/>
    <w:lvl w:ilvl="0" w:tplc="04090019">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50" w15:restartNumberingAfterBreak="0">
    <w:nsid w:val="48B50977"/>
    <w:multiLevelType w:val="multilevel"/>
    <w:tmpl w:val="028025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C017FD2"/>
    <w:multiLevelType w:val="hybridMultilevel"/>
    <w:tmpl w:val="8B048F40"/>
    <w:lvl w:ilvl="0" w:tplc="312CE676">
      <w:start w:val="1"/>
      <w:numFmt w:val="decimal"/>
      <w:lvlText w:val="%1."/>
      <w:lvlJc w:val="left"/>
      <w:pPr>
        <w:ind w:left="1146" w:hanging="360"/>
      </w:pPr>
      <w:rPr>
        <w:rFonts w:hint="default"/>
        <w:b w:val="0"/>
        <w:bCs w:val="0"/>
      </w:rPr>
    </w:lvl>
    <w:lvl w:ilvl="1" w:tplc="38090019">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4C483180"/>
    <w:multiLevelType w:val="hybridMultilevel"/>
    <w:tmpl w:val="6DD6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07ED2"/>
    <w:multiLevelType w:val="multilevel"/>
    <w:tmpl w:val="17E292A4"/>
    <w:styleLink w:val="Style7"/>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E8A54EA"/>
    <w:multiLevelType w:val="multilevel"/>
    <w:tmpl w:val="38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EB711A6"/>
    <w:multiLevelType w:val="hybridMultilevel"/>
    <w:tmpl w:val="47BC7A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ECA7376"/>
    <w:multiLevelType w:val="hybridMultilevel"/>
    <w:tmpl w:val="8A8EEEE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7" w15:restartNumberingAfterBreak="0">
    <w:nsid w:val="504B14D6"/>
    <w:multiLevelType w:val="hybridMultilevel"/>
    <w:tmpl w:val="B9244C6E"/>
    <w:lvl w:ilvl="0" w:tplc="6D28F258">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8" w15:restartNumberingAfterBreak="0">
    <w:nsid w:val="526F256E"/>
    <w:multiLevelType w:val="hybridMultilevel"/>
    <w:tmpl w:val="51F6DF34"/>
    <w:lvl w:ilvl="0" w:tplc="24B0DCE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8F6903"/>
    <w:multiLevelType w:val="singleLevel"/>
    <w:tmpl w:val="38090019"/>
    <w:lvl w:ilvl="0">
      <w:start w:val="1"/>
      <w:numFmt w:val="lowerLetter"/>
      <w:lvlText w:val="%1."/>
      <w:lvlJc w:val="left"/>
      <w:pPr>
        <w:ind w:left="720" w:hanging="360"/>
      </w:pPr>
    </w:lvl>
  </w:abstractNum>
  <w:abstractNum w:abstractNumId="60" w15:restartNumberingAfterBreak="0">
    <w:nsid w:val="54080431"/>
    <w:multiLevelType w:val="hybridMultilevel"/>
    <w:tmpl w:val="B600B216"/>
    <w:lvl w:ilvl="0" w:tplc="771AB2BE">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FA46FA"/>
    <w:multiLevelType w:val="hybridMultilevel"/>
    <w:tmpl w:val="43C2D440"/>
    <w:lvl w:ilvl="0" w:tplc="492ED046">
      <w:start w:val="3"/>
      <w:numFmt w:val="lowerLetter"/>
      <w:lvlText w:val="%1."/>
      <w:lvlJc w:val="left"/>
      <w:pPr>
        <w:ind w:left="199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5FB33E3"/>
    <w:multiLevelType w:val="hybridMultilevel"/>
    <w:tmpl w:val="47BC7A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75A5966"/>
    <w:multiLevelType w:val="hybridMultilevel"/>
    <w:tmpl w:val="0EF89EAC"/>
    <w:lvl w:ilvl="0" w:tplc="C834E7E8">
      <w:start w:val="1"/>
      <w:numFmt w:val="decimal"/>
      <w:lvlText w:val="%1."/>
      <w:lvlJc w:val="left"/>
      <w:pPr>
        <w:ind w:left="1146" w:hanging="360"/>
      </w:pPr>
      <w:rPr>
        <w:rFonts w:hint="default"/>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4" w15:restartNumberingAfterBreak="0">
    <w:nsid w:val="58B02CF7"/>
    <w:multiLevelType w:val="hybridMultilevel"/>
    <w:tmpl w:val="08BA4344"/>
    <w:lvl w:ilvl="0" w:tplc="E80810A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8C6661A"/>
    <w:multiLevelType w:val="hybridMultilevel"/>
    <w:tmpl w:val="7BDE8A72"/>
    <w:lvl w:ilvl="0" w:tplc="04090001">
      <w:start w:val="1"/>
      <w:numFmt w:val="bullet"/>
      <w:lvlText w:val=""/>
      <w:lvlJc w:val="left"/>
      <w:pPr>
        <w:ind w:left="1916" w:hanging="360"/>
      </w:pPr>
      <w:rPr>
        <w:rFonts w:ascii="Symbol" w:hAnsi="Symbol" w:hint="default"/>
      </w:rPr>
    </w:lvl>
    <w:lvl w:ilvl="1" w:tplc="04090003" w:tentative="1">
      <w:start w:val="1"/>
      <w:numFmt w:val="bullet"/>
      <w:lvlText w:val="o"/>
      <w:lvlJc w:val="left"/>
      <w:pPr>
        <w:ind w:left="2636" w:hanging="360"/>
      </w:pPr>
      <w:rPr>
        <w:rFonts w:ascii="Courier New" w:hAnsi="Courier New" w:cs="Courier New" w:hint="default"/>
      </w:rPr>
    </w:lvl>
    <w:lvl w:ilvl="2" w:tplc="04090005">
      <w:start w:val="1"/>
      <w:numFmt w:val="bullet"/>
      <w:lvlText w:val=""/>
      <w:lvlJc w:val="left"/>
      <w:pPr>
        <w:ind w:left="3356" w:hanging="360"/>
      </w:pPr>
      <w:rPr>
        <w:rFonts w:ascii="Wingdings" w:hAnsi="Wingdings" w:hint="default"/>
      </w:rPr>
    </w:lvl>
    <w:lvl w:ilvl="3" w:tplc="04090001" w:tentative="1">
      <w:start w:val="1"/>
      <w:numFmt w:val="bullet"/>
      <w:lvlText w:val=""/>
      <w:lvlJc w:val="left"/>
      <w:pPr>
        <w:ind w:left="4076" w:hanging="360"/>
      </w:pPr>
      <w:rPr>
        <w:rFonts w:ascii="Symbol" w:hAnsi="Symbol" w:hint="default"/>
      </w:rPr>
    </w:lvl>
    <w:lvl w:ilvl="4" w:tplc="04090003" w:tentative="1">
      <w:start w:val="1"/>
      <w:numFmt w:val="bullet"/>
      <w:lvlText w:val="o"/>
      <w:lvlJc w:val="left"/>
      <w:pPr>
        <w:ind w:left="4796" w:hanging="360"/>
      </w:pPr>
      <w:rPr>
        <w:rFonts w:ascii="Courier New" w:hAnsi="Courier New" w:cs="Courier New" w:hint="default"/>
      </w:rPr>
    </w:lvl>
    <w:lvl w:ilvl="5" w:tplc="04090005" w:tentative="1">
      <w:start w:val="1"/>
      <w:numFmt w:val="bullet"/>
      <w:lvlText w:val=""/>
      <w:lvlJc w:val="left"/>
      <w:pPr>
        <w:ind w:left="5516" w:hanging="360"/>
      </w:pPr>
      <w:rPr>
        <w:rFonts w:ascii="Wingdings" w:hAnsi="Wingdings" w:hint="default"/>
      </w:rPr>
    </w:lvl>
    <w:lvl w:ilvl="6" w:tplc="04090001" w:tentative="1">
      <w:start w:val="1"/>
      <w:numFmt w:val="bullet"/>
      <w:lvlText w:val=""/>
      <w:lvlJc w:val="left"/>
      <w:pPr>
        <w:ind w:left="6236" w:hanging="360"/>
      </w:pPr>
      <w:rPr>
        <w:rFonts w:ascii="Symbol" w:hAnsi="Symbol" w:hint="default"/>
      </w:rPr>
    </w:lvl>
    <w:lvl w:ilvl="7" w:tplc="04090003" w:tentative="1">
      <w:start w:val="1"/>
      <w:numFmt w:val="bullet"/>
      <w:lvlText w:val="o"/>
      <w:lvlJc w:val="left"/>
      <w:pPr>
        <w:ind w:left="6956" w:hanging="360"/>
      </w:pPr>
      <w:rPr>
        <w:rFonts w:ascii="Courier New" w:hAnsi="Courier New" w:cs="Courier New" w:hint="default"/>
      </w:rPr>
    </w:lvl>
    <w:lvl w:ilvl="8" w:tplc="04090005" w:tentative="1">
      <w:start w:val="1"/>
      <w:numFmt w:val="bullet"/>
      <w:lvlText w:val=""/>
      <w:lvlJc w:val="left"/>
      <w:pPr>
        <w:ind w:left="7676" w:hanging="360"/>
      </w:pPr>
      <w:rPr>
        <w:rFonts w:ascii="Wingdings" w:hAnsi="Wingdings" w:hint="default"/>
      </w:rPr>
    </w:lvl>
  </w:abstractNum>
  <w:abstractNum w:abstractNumId="66" w15:restartNumberingAfterBreak="0">
    <w:nsid w:val="59A965EF"/>
    <w:multiLevelType w:val="hybridMultilevel"/>
    <w:tmpl w:val="B742E998"/>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7" w15:restartNumberingAfterBreak="0">
    <w:nsid w:val="5BAC1447"/>
    <w:multiLevelType w:val="hybridMultilevel"/>
    <w:tmpl w:val="1AC2ECF4"/>
    <w:lvl w:ilvl="0" w:tplc="FDA64E5A">
      <w:start w:val="6"/>
      <w:numFmt w:val="decimal"/>
      <w:lvlText w:val="2.%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D9A2018"/>
    <w:multiLevelType w:val="hybridMultilevel"/>
    <w:tmpl w:val="46929C90"/>
    <w:lvl w:ilvl="0" w:tplc="E4529F84">
      <w:start w:val="1"/>
      <w:numFmt w:val="decimal"/>
      <w:lvlText w:val="1.%1"/>
      <w:lvlJc w:val="left"/>
      <w:pPr>
        <w:ind w:left="1070" w:hanging="360"/>
      </w:pPr>
      <w:rPr>
        <w:rFonts w:hint="default"/>
        <w:b/>
        <w:bCs w:val="0"/>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9" w15:restartNumberingAfterBreak="0">
    <w:nsid w:val="5E7F7B5C"/>
    <w:multiLevelType w:val="hybridMultilevel"/>
    <w:tmpl w:val="0BC4D7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F3F328A"/>
    <w:multiLevelType w:val="hybridMultilevel"/>
    <w:tmpl w:val="DC2E6664"/>
    <w:lvl w:ilvl="0" w:tplc="471EAC4C">
      <w:start w:val="1"/>
      <w:numFmt w:val="decimal"/>
      <w:lvlText w:val="3.7.%1"/>
      <w:lvlJc w:val="left"/>
      <w:pPr>
        <w:ind w:left="720"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60515624"/>
    <w:multiLevelType w:val="hybridMultilevel"/>
    <w:tmpl w:val="C02023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15:restartNumberingAfterBreak="0">
    <w:nsid w:val="608C2441"/>
    <w:multiLevelType w:val="hybridMultilevel"/>
    <w:tmpl w:val="95847320"/>
    <w:lvl w:ilvl="0" w:tplc="9216F55A">
      <w:start w:val="1"/>
      <w:numFmt w:val="decimal"/>
      <w:lvlText w:val="4.4.%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CD79C0"/>
    <w:multiLevelType w:val="hybridMultilevel"/>
    <w:tmpl w:val="31D4E71A"/>
    <w:lvl w:ilvl="0" w:tplc="B6C08140">
      <w:start w:val="1"/>
      <w:numFmt w:val="decimal"/>
      <w:lvlText w:val="3.2.%1"/>
      <w:lvlJc w:val="left"/>
      <w:pPr>
        <w:ind w:left="928" w:hanging="360"/>
      </w:pPr>
      <w:rPr>
        <w:rFonts w:hint="default"/>
        <w:b/>
        <w:bCs/>
        <w:i w:val="0"/>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74" w15:restartNumberingAfterBreak="0">
    <w:nsid w:val="66F87685"/>
    <w:multiLevelType w:val="hybridMultilevel"/>
    <w:tmpl w:val="B742E9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67002B8D"/>
    <w:multiLevelType w:val="hybridMultilevel"/>
    <w:tmpl w:val="1D349D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9AE7420"/>
    <w:multiLevelType w:val="multilevel"/>
    <w:tmpl w:val="59B00A66"/>
    <w:styleLink w:val="Style4"/>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9D67658"/>
    <w:multiLevelType w:val="singleLevel"/>
    <w:tmpl w:val="1F1A9930"/>
    <w:lvl w:ilvl="0">
      <w:start w:val="2"/>
      <w:numFmt w:val="decimal"/>
      <w:lvlText w:val="2.5.%1"/>
      <w:lvlJc w:val="left"/>
      <w:pPr>
        <w:ind w:left="1429" w:hanging="360"/>
      </w:pPr>
      <w:rPr>
        <w:rFonts w:hint="default"/>
        <w:b/>
        <w:bCs/>
        <w:i w:val="0"/>
      </w:rPr>
    </w:lvl>
  </w:abstractNum>
  <w:abstractNum w:abstractNumId="78" w15:restartNumberingAfterBreak="0">
    <w:nsid w:val="6A336539"/>
    <w:multiLevelType w:val="hybridMultilevel"/>
    <w:tmpl w:val="6818BD7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A784F95"/>
    <w:multiLevelType w:val="hybridMultilevel"/>
    <w:tmpl w:val="81B45CC0"/>
    <w:lvl w:ilvl="0" w:tplc="77C4337C">
      <w:start w:val="1"/>
      <w:numFmt w:val="decimal"/>
      <w:lvlText w:val="2.2.%1"/>
      <w:lvlJc w:val="left"/>
      <w:pPr>
        <w:ind w:left="1146" w:hanging="360"/>
      </w:pPr>
      <w:rPr>
        <w:rFonts w:hint="default"/>
        <w:b/>
        <w:bCs/>
        <w:i w:val="0"/>
      </w:rPr>
    </w:lvl>
    <w:lvl w:ilvl="1" w:tplc="B53C4508">
      <w:start w:val="1"/>
      <w:numFmt w:val="lowerLetter"/>
      <w:lvlText w:val="%2."/>
      <w:lvlJc w:val="left"/>
      <w:pPr>
        <w:ind w:left="1440" w:hanging="360"/>
      </w:pPr>
      <w:rPr>
        <w:i w:val="0"/>
        <w:iCs w:val="0"/>
      </w:rPr>
    </w:lvl>
    <w:lvl w:ilvl="2" w:tplc="A306AA1A">
      <w:start w:val="2"/>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CDA2C3F"/>
    <w:multiLevelType w:val="hybridMultilevel"/>
    <w:tmpl w:val="BE8EBEEA"/>
    <w:lvl w:ilvl="0" w:tplc="49164B88">
      <w:start w:val="2"/>
      <w:numFmt w:val="decimal"/>
      <w:lvlText w:val="4.4.%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4A7AB0"/>
    <w:multiLevelType w:val="hybridMultilevel"/>
    <w:tmpl w:val="C0005B02"/>
    <w:lvl w:ilvl="0" w:tplc="10D2B846">
      <w:start w:val="1"/>
      <w:numFmt w:val="decimal"/>
      <w:lvlText w:val="3.%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14D7154"/>
    <w:multiLevelType w:val="multilevel"/>
    <w:tmpl w:val="10062BB8"/>
    <w:styleLink w:val="Style5"/>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1657B3C"/>
    <w:multiLevelType w:val="hybridMultilevel"/>
    <w:tmpl w:val="45729A60"/>
    <w:lvl w:ilvl="0" w:tplc="7A6619EC">
      <w:start w:val="6"/>
      <w:numFmt w:val="decimal"/>
      <w:lvlText w:val="2.3.%1"/>
      <w:lvlJc w:val="left"/>
      <w:pPr>
        <w:ind w:left="1571" w:hanging="360"/>
      </w:pPr>
      <w:rPr>
        <w:rFonts w:hint="default"/>
        <w:b/>
        <w:bCs/>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723D5D87"/>
    <w:multiLevelType w:val="hybridMultilevel"/>
    <w:tmpl w:val="BEDCA44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5" w15:restartNumberingAfterBreak="0">
    <w:nsid w:val="72686314"/>
    <w:multiLevelType w:val="hybridMultilevel"/>
    <w:tmpl w:val="55C00B7C"/>
    <w:lvl w:ilvl="0" w:tplc="AEBE4964">
      <w:start w:val="3"/>
      <w:numFmt w:val="decimal"/>
      <w:lvlText w:val="4.4.%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E879FB"/>
    <w:multiLevelType w:val="hybridMultilevel"/>
    <w:tmpl w:val="ABC669A6"/>
    <w:lvl w:ilvl="0" w:tplc="B398588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3294932"/>
    <w:multiLevelType w:val="hybridMultilevel"/>
    <w:tmpl w:val="2BD4C1EA"/>
    <w:lvl w:ilvl="0" w:tplc="E78CA6E2">
      <w:start w:val="1"/>
      <w:numFmt w:val="lowerLetter"/>
      <w:lvlText w:val="%1."/>
      <w:lvlJc w:val="left"/>
      <w:pPr>
        <w:ind w:left="1571" w:hanging="360"/>
      </w:pPr>
      <w:rPr>
        <w:b/>
        <w:bCs/>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8" w15:restartNumberingAfterBreak="0">
    <w:nsid w:val="736B2624"/>
    <w:multiLevelType w:val="hybridMultilevel"/>
    <w:tmpl w:val="7CC89D90"/>
    <w:lvl w:ilvl="0" w:tplc="00FE4DB8">
      <w:start w:val="2"/>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A67082"/>
    <w:multiLevelType w:val="multilevel"/>
    <w:tmpl w:val="028025F4"/>
    <w:styleLink w:val="Style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3AF4453"/>
    <w:multiLevelType w:val="hybridMultilevel"/>
    <w:tmpl w:val="5B38F9C2"/>
    <w:lvl w:ilvl="0" w:tplc="8F843B20">
      <w:start w:val="1"/>
      <w:numFmt w:val="decimal"/>
      <w:lvlText w:val="2.%1"/>
      <w:lvlJc w:val="left"/>
      <w:pPr>
        <w:ind w:left="1146"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5563F6F"/>
    <w:multiLevelType w:val="multilevel"/>
    <w:tmpl w:val="0F686A26"/>
    <w:lvl w:ilvl="0">
      <w:start w:val="1"/>
      <w:numFmt w:val="decimal"/>
      <w:lvlText w:val="%1."/>
      <w:lvlJc w:val="left"/>
      <w:pPr>
        <w:ind w:left="720" w:hanging="360"/>
      </w:pPr>
      <w:rPr>
        <w:rFonts w:hint="default"/>
      </w:rPr>
    </w:lvl>
    <w:lvl w:ilvl="1">
      <w:start w:val="5"/>
      <w:numFmt w:val="decimal"/>
      <w:lvlText w:val="2.%2"/>
      <w:lvlJc w:val="left"/>
      <w:pPr>
        <w:ind w:left="1440" w:hanging="360"/>
      </w:pPr>
      <w:rPr>
        <w:rFonts w:hint="default"/>
        <w:b/>
        <w:bCs/>
        <w:i w:val="0"/>
        <w:i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781D4240"/>
    <w:multiLevelType w:val="hybridMultilevel"/>
    <w:tmpl w:val="8F9A7A3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3" w15:restartNumberingAfterBreak="0">
    <w:nsid w:val="79021008"/>
    <w:multiLevelType w:val="hybridMultilevel"/>
    <w:tmpl w:val="53E26494"/>
    <w:lvl w:ilvl="0" w:tplc="B3A2F332">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A224C3C"/>
    <w:multiLevelType w:val="multilevel"/>
    <w:tmpl w:val="9EC2E994"/>
    <w:lvl w:ilvl="0">
      <w:start w:val="1"/>
      <w:numFmt w:val="decimal"/>
      <w:lvlText w:val="2.5.%1"/>
      <w:lvlJc w:val="left"/>
      <w:pPr>
        <w:ind w:left="720" w:hanging="360"/>
      </w:pPr>
      <w:rPr>
        <w:rFonts w:hint="default"/>
        <w:b/>
        <w:bCs/>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7ADF074B"/>
    <w:multiLevelType w:val="hybridMultilevel"/>
    <w:tmpl w:val="2A124528"/>
    <w:lvl w:ilvl="0" w:tplc="851C2532">
      <w:start w:val="1"/>
      <w:numFmt w:val="decimal"/>
      <w:lvlText w:val="1.%1"/>
      <w:lvlJc w:val="left"/>
      <w:pPr>
        <w:ind w:left="3600" w:hanging="360"/>
      </w:pPr>
      <w:rPr>
        <w:rFonts w:hint="default"/>
        <w:b w:val="0"/>
        <w:bCs/>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6" w15:restartNumberingAfterBreak="0">
    <w:nsid w:val="7B0D7B1C"/>
    <w:multiLevelType w:val="multilevel"/>
    <w:tmpl w:val="60C24684"/>
    <w:lvl w:ilvl="0">
      <w:start w:val="1"/>
      <w:numFmt w:val="decimal"/>
      <w:lvlText w:val="2.5.%1"/>
      <w:lvlJc w:val="left"/>
      <w:pPr>
        <w:ind w:left="720" w:hanging="360"/>
      </w:pPr>
      <w:rPr>
        <w:rFonts w:hint="default"/>
        <w:b/>
        <w:bCs/>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b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7CA33FA0"/>
    <w:multiLevelType w:val="singleLevel"/>
    <w:tmpl w:val="66C03A44"/>
    <w:lvl w:ilvl="0">
      <w:start w:val="3"/>
      <w:numFmt w:val="decimal"/>
      <w:lvlText w:val="2.4.%1"/>
      <w:lvlJc w:val="left"/>
      <w:pPr>
        <w:ind w:left="360" w:hanging="360"/>
      </w:pPr>
      <w:rPr>
        <w:rFonts w:hint="default"/>
        <w:b/>
        <w:bCs/>
        <w:i w:val="0"/>
      </w:rPr>
    </w:lvl>
  </w:abstractNum>
  <w:abstractNum w:abstractNumId="98" w15:restartNumberingAfterBreak="0">
    <w:nsid w:val="7CE064D8"/>
    <w:multiLevelType w:val="hybridMultilevel"/>
    <w:tmpl w:val="3D4E6D2E"/>
    <w:lvl w:ilvl="0" w:tplc="0C347298">
      <w:start w:val="3"/>
      <w:numFmt w:val="lowerLetter"/>
      <w:lvlText w:val="%1."/>
      <w:lvlJc w:val="left"/>
      <w:pPr>
        <w:ind w:left="19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BF5ECF"/>
    <w:multiLevelType w:val="hybridMultilevel"/>
    <w:tmpl w:val="B742E9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7664636">
    <w:abstractNumId w:val="46"/>
  </w:num>
  <w:num w:numId="2" w16cid:durableId="1809007885">
    <w:abstractNumId w:val="68"/>
  </w:num>
  <w:num w:numId="3" w16cid:durableId="1404260909">
    <w:abstractNumId w:val="19"/>
  </w:num>
  <w:num w:numId="4" w16cid:durableId="412046001">
    <w:abstractNumId w:val="41"/>
  </w:num>
  <w:num w:numId="5" w16cid:durableId="1800101266">
    <w:abstractNumId w:val="63"/>
  </w:num>
  <w:num w:numId="6" w16cid:durableId="701905161">
    <w:abstractNumId w:val="51"/>
  </w:num>
  <w:num w:numId="7" w16cid:durableId="964627893">
    <w:abstractNumId w:val="44"/>
  </w:num>
  <w:num w:numId="8" w16cid:durableId="1473861930">
    <w:abstractNumId w:val="38"/>
  </w:num>
  <w:num w:numId="9" w16cid:durableId="1189641613">
    <w:abstractNumId w:val="34"/>
  </w:num>
  <w:num w:numId="10" w16cid:durableId="1373533743">
    <w:abstractNumId w:val="20"/>
  </w:num>
  <w:num w:numId="11" w16cid:durableId="1878930441">
    <w:abstractNumId w:val="0"/>
  </w:num>
  <w:num w:numId="12" w16cid:durableId="1776830836">
    <w:abstractNumId w:val="22"/>
  </w:num>
  <w:num w:numId="13" w16cid:durableId="584189973">
    <w:abstractNumId w:val="50"/>
  </w:num>
  <w:num w:numId="14" w16cid:durableId="1745373363">
    <w:abstractNumId w:val="36"/>
  </w:num>
  <w:num w:numId="15" w16cid:durableId="1394157433">
    <w:abstractNumId w:val="5"/>
  </w:num>
  <w:num w:numId="16" w16cid:durableId="52892521">
    <w:abstractNumId w:val="89"/>
  </w:num>
  <w:num w:numId="17" w16cid:durableId="660087761">
    <w:abstractNumId w:val="97"/>
  </w:num>
  <w:num w:numId="18" w16cid:durableId="1597787571">
    <w:abstractNumId w:val="54"/>
  </w:num>
  <w:num w:numId="19" w16cid:durableId="1088384116">
    <w:abstractNumId w:val="76"/>
  </w:num>
  <w:num w:numId="20" w16cid:durableId="1201477458">
    <w:abstractNumId w:val="57"/>
  </w:num>
  <w:num w:numId="21" w16cid:durableId="306905505">
    <w:abstractNumId w:val="26"/>
  </w:num>
  <w:num w:numId="22" w16cid:durableId="1867255225">
    <w:abstractNumId w:val="82"/>
  </w:num>
  <w:num w:numId="23" w16cid:durableId="1551377791">
    <w:abstractNumId w:val="45"/>
    <w:lvlOverride w:ilvl="0">
      <w:lvl w:ilvl="0">
        <w:start w:val="2"/>
        <w:numFmt w:val="decimal"/>
        <w:lvlText w:val="2.4.%1"/>
        <w:lvlJc w:val="left"/>
        <w:pPr>
          <w:ind w:left="720" w:hanging="360"/>
        </w:pPr>
        <w:rPr>
          <w:rFonts w:hint="default"/>
          <w:b/>
          <w:bCs/>
          <w:i w:val="0"/>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1490949647">
    <w:abstractNumId w:val="30"/>
  </w:num>
  <w:num w:numId="25" w16cid:durableId="830176598">
    <w:abstractNumId w:val="59"/>
  </w:num>
  <w:num w:numId="26" w16cid:durableId="1762918779">
    <w:abstractNumId w:val="91"/>
  </w:num>
  <w:num w:numId="27" w16cid:durableId="727842891">
    <w:abstractNumId w:val="94"/>
  </w:num>
  <w:num w:numId="28" w16cid:durableId="619921785">
    <w:abstractNumId w:val="77"/>
  </w:num>
  <w:num w:numId="29" w16cid:durableId="2138403618">
    <w:abstractNumId w:val="53"/>
  </w:num>
  <w:num w:numId="30" w16cid:durableId="577322264">
    <w:abstractNumId w:val="81"/>
  </w:num>
  <w:num w:numId="31" w16cid:durableId="1955746760">
    <w:abstractNumId w:val="87"/>
  </w:num>
  <w:num w:numId="32" w16cid:durableId="1564952010">
    <w:abstractNumId w:val="25"/>
  </w:num>
  <w:num w:numId="33" w16cid:durableId="466899202">
    <w:abstractNumId w:val="84"/>
  </w:num>
  <w:num w:numId="34" w16cid:durableId="377053426">
    <w:abstractNumId w:val="92"/>
  </w:num>
  <w:num w:numId="35" w16cid:durableId="1332105865">
    <w:abstractNumId w:val="3"/>
  </w:num>
  <w:num w:numId="36" w16cid:durableId="477961603">
    <w:abstractNumId w:val="61"/>
  </w:num>
  <w:num w:numId="37" w16cid:durableId="902252980">
    <w:abstractNumId w:val="66"/>
  </w:num>
  <w:num w:numId="38" w16cid:durableId="532573599">
    <w:abstractNumId w:val="74"/>
  </w:num>
  <w:num w:numId="39" w16cid:durableId="92824826">
    <w:abstractNumId w:val="99"/>
  </w:num>
  <w:num w:numId="40" w16cid:durableId="1204750450">
    <w:abstractNumId w:val="29"/>
  </w:num>
  <w:num w:numId="41" w16cid:durableId="487672152">
    <w:abstractNumId w:val="86"/>
  </w:num>
  <w:num w:numId="42" w16cid:durableId="1441990686">
    <w:abstractNumId w:val="4"/>
  </w:num>
  <w:num w:numId="43" w16cid:durableId="1976598348">
    <w:abstractNumId w:val="64"/>
  </w:num>
  <w:num w:numId="44" w16cid:durableId="941381246">
    <w:abstractNumId w:val="93"/>
  </w:num>
  <w:num w:numId="45" w16cid:durableId="1087921573">
    <w:abstractNumId w:val="37"/>
  </w:num>
  <w:num w:numId="46" w16cid:durableId="531067931">
    <w:abstractNumId w:val="1"/>
  </w:num>
  <w:num w:numId="47" w16cid:durableId="930352338">
    <w:abstractNumId w:val="90"/>
  </w:num>
  <w:num w:numId="48" w16cid:durableId="1105616637">
    <w:abstractNumId w:val="79"/>
  </w:num>
  <w:num w:numId="49" w16cid:durableId="687410217">
    <w:abstractNumId w:val="21"/>
  </w:num>
  <w:num w:numId="50" w16cid:durableId="1573156605">
    <w:abstractNumId w:val="12"/>
  </w:num>
  <w:num w:numId="51" w16cid:durableId="2110007688">
    <w:abstractNumId w:val="83"/>
  </w:num>
  <w:num w:numId="52" w16cid:durableId="1340767550">
    <w:abstractNumId w:val="2"/>
  </w:num>
  <w:num w:numId="53" w16cid:durableId="2108042713">
    <w:abstractNumId w:val="17"/>
  </w:num>
  <w:num w:numId="54" w16cid:durableId="297145267">
    <w:abstractNumId w:val="67"/>
  </w:num>
  <w:num w:numId="55" w16cid:durableId="106193404">
    <w:abstractNumId w:val="70"/>
  </w:num>
  <w:num w:numId="56" w16cid:durableId="1265651512">
    <w:abstractNumId w:val="73"/>
  </w:num>
  <w:num w:numId="57" w16cid:durableId="1727676892">
    <w:abstractNumId w:val="56"/>
  </w:num>
  <w:num w:numId="58" w16cid:durableId="111292860">
    <w:abstractNumId w:val="32"/>
  </w:num>
  <w:num w:numId="59" w16cid:durableId="1214078721">
    <w:abstractNumId w:val="75"/>
  </w:num>
  <w:num w:numId="60" w16cid:durableId="209415219">
    <w:abstractNumId w:val="18"/>
  </w:num>
  <w:num w:numId="61" w16cid:durableId="1032269940">
    <w:abstractNumId w:val="69"/>
  </w:num>
  <w:num w:numId="62" w16cid:durableId="570430725">
    <w:abstractNumId w:val="23"/>
  </w:num>
  <w:num w:numId="63" w16cid:durableId="1983806640">
    <w:abstractNumId w:val="78"/>
  </w:num>
  <w:num w:numId="64" w16cid:durableId="1250236018">
    <w:abstractNumId w:val="49"/>
  </w:num>
  <w:num w:numId="65" w16cid:durableId="1132560006">
    <w:abstractNumId w:val="42"/>
  </w:num>
  <w:num w:numId="66" w16cid:durableId="838617553">
    <w:abstractNumId w:val="9"/>
  </w:num>
  <w:num w:numId="67" w16cid:durableId="1899322662">
    <w:abstractNumId w:val="31"/>
  </w:num>
  <w:num w:numId="68" w16cid:durableId="417140155">
    <w:abstractNumId w:val="98"/>
  </w:num>
  <w:num w:numId="69" w16cid:durableId="186062965">
    <w:abstractNumId w:val="96"/>
  </w:num>
  <w:num w:numId="70" w16cid:durableId="880635710">
    <w:abstractNumId w:val="95"/>
  </w:num>
  <w:num w:numId="71" w16cid:durableId="1822846763">
    <w:abstractNumId w:val="13"/>
  </w:num>
  <w:num w:numId="72" w16cid:durableId="752629491">
    <w:abstractNumId w:val="48"/>
  </w:num>
  <w:num w:numId="73" w16cid:durableId="259719676">
    <w:abstractNumId w:val="47"/>
  </w:num>
  <w:num w:numId="74" w16cid:durableId="395394926">
    <w:abstractNumId w:val="16"/>
  </w:num>
  <w:num w:numId="75" w16cid:durableId="1846481986">
    <w:abstractNumId w:val="65"/>
  </w:num>
  <w:num w:numId="76" w16cid:durableId="1490292160">
    <w:abstractNumId w:val="28"/>
  </w:num>
  <w:num w:numId="77" w16cid:durableId="1055592578">
    <w:abstractNumId w:val="15"/>
  </w:num>
  <w:num w:numId="78" w16cid:durableId="465665186">
    <w:abstractNumId w:val="10"/>
  </w:num>
  <w:num w:numId="79" w16cid:durableId="1768961695">
    <w:abstractNumId w:val="39"/>
  </w:num>
  <w:num w:numId="80" w16cid:durableId="1877113943">
    <w:abstractNumId w:val="88"/>
  </w:num>
  <w:num w:numId="81" w16cid:durableId="1685939969">
    <w:abstractNumId w:val="71"/>
  </w:num>
  <w:num w:numId="82" w16cid:durableId="1159729991">
    <w:abstractNumId w:val="33"/>
  </w:num>
  <w:num w:numId="83" w16cid:durableId="1559054932">
    <w:abstractNumId w:val="35"/>
  </w:num>
  <w:num w:numId="84" w16cid:durableId="473260556">
    <w:abstractNumId w:val="27"/>
  </w:num>
  <w:num w:numId="85" w16cid:durableId="749159797">
    <w:abstractNumId w:val="72"/>
  </w:num>
  <w:num w:numId="86" w16cid:durableId="275791992">
    <w:abstractNumId w:val="80"/>
  </w:num>
  <w:num w:numId="87" w16cid:durableId="1114905247">
    <w:abstractNumId w:val="85"/>
  </w:num>
  <w:num w:numId="88" w16cid:durableId="1717729385">
    <w:abstractNumId w:val="11"/>
  </w:num>
  <w:num w:numId="89" w16cid:durableId="1504468037">
    <w:abstractNumId w:val="14"/>
  </w:num>
  <w:num w:numId="90" w16cid:durableId="1802382395">
    <w:abstractNumId w:val="6"/>
  </w:num>
  <w:num w:numId="91" w16cid:durableId="744641963">
    <w:abstractNumId w:val="43"/>
  </w:num>
  <w:num w:numId="92" w16cid:durableId="1557668509">
    <w:abstractNumId w:val="24"/>
  </w:num>
  <w:num w:numId="93" w16cid:durableId="100758468">
    <w:abstractNumId w:val="7"/>
  </w:num>
  <w:num w:numId="94" w16cid:durableId="812795792">
    <w:abstractNumId w:val="55"/>
  </w:num>
  <w:num w:numId="95" w16cid:durableId="1133210519">
    <w:abstractNumId w:val="62"/>
  </w:num>
  <w:num w:numId="96" w16cid:durableId="1638684923">
    <w:abstractNumId w:val="52"/>
  </w:num>
  <w:num w:numId="97" w16cid:durableId="1489979164">
    <w:abstractNumId w:val="40"/>
  </w:num>
  <w:num w:numId="98" w16cid:durableId="2113240718">
    <w:abstractNumId w:val="58"/>
  </w:num>
  <w:num w:numId="99" w16cid:durableId="480269067">
    <w:abstractNumId w:val="8"/>
  </w:num>
  <w:num w:numId="100" w16cid:durableId="1135491210">
    <w:abstractNumId w:val="6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CEA"/>
    <w:rsid w:val="00000EF5"/>
    <w:rsid w:val="00001A89"/>
    <w:rsid w:val="000043A3"/>
    <w:rsid w:val="000046D7"/>
    <w:rsid w:val="0000483B"/>
    <w:rsid w:val="000058C0"/>
    <w:rsid w:val="00010DF3"/>
    <w:rsid w:val="00010E7B"/>
    <w:rsid w:val="00013A67"/>
    <w:rsid w:val="00013CED"/>
    <w:rsid w:val="00013DCA"/>
    <w:rsid w:val="00014059"/>
    <w:rsid w:val="000151FE"/>
    <w:rsid w:val="00017708"/>
    <w:rsid w:val="00017A32"/>
    <w:rsid w:val="00021B6D"/>
    <w:rsid w:val="00026C3F"/>
    <w:rsid w:val="000279EC"/>
    <w:rsid w:val="00030411"/>
    <w:rsid w:val="00030CAF"/>
    <w:rsid w:val="0004208B"/>
    <w:rsid w:val="000422C0"/>
    <w:rsid w:val="000450FD"/>
    <w:rsid w:val="000455E4"/>
    <w:rsid w:val="000473D4"/>
    <w:rsid w:val="0005036F"/>
    <w:rsid w:val="00050A52"/>
    <w:rsid w:val="000521EF"/>
    <w:rsid w:val="00054AF4"/>
    <w:rsid w:val="00056891"/>
    <w:rsid w:val="00056FBE"/>
    <w:rsid w:val="00057316"/>
    <w:rsid w:val="00057508"/>
    <w:rsid w:val="000604BE"/>
    <w:rsid w:val="000627DB"/>
    <w:rsid w:val="00062C8A"/>
    <w:rsid w:val="00063841"/>
    <w:rsid w:val="00064CE5"/>
    <w:rsid w:val="00066C36"/>
    <w:rsid w:val="00067241"/>
    <w:rsid w:val="00067F0C"/>
    <w:rsid w:val="00071DDB"/>
    <w:rsid w:val="00071E30"/>
    <w:rsid w:val="000758B4"/>
    <w:rsid w:val="00075946"/>
    <w:rsid w:val="00076162"/>
    <w:rsid w:val="00080006"/>
    <w:rsid w:val="00080478"/>
    <w:rsid w:val="0008273C"/>
    <w:rsid w:val="00084103"/>
    <w:rsid w:val="0008433D"/>
    <w:rsid w:val="00084527"/>
    <w:rsid w:val="000847CA"/>
    <w:rsid w:val="00085B8C"/>
    <w:rsid w:val="00086986"/>
    <w:rsid w:val="0008744D"/>
    <w:rsid w:val="000906D7"/>
    <w:rsid w:val="000942FC"/>
    <w:rsid w:val="00094398"/>
    <w:rsid w:val="00096365"/>
    <w:rsid w:val="000972FA"/>
    <w:rsid w:val="000A0108"/>
    <w:rsid w:val="000A3C1C"/>
    <w:rsid w:val="000A47E4"/>
    <w:rsid w:val="000A4C90"/>
    <w:rsid w:val="000A5740"/>
    <w:rsid w:val="000A77DC"/>
    <w:rsid w:val="000A7979"/>
    <w:rsid w:val="000B04D3"/>
    <w:rsid w:val="000B3597"/>
    <w:rsid w:val="000B51FF"/>
    <w:rsid w:val="000B5425"/>
    <w:rsid w:val="000B5A85"/>
    <w:rsid w:val="000B6248"/>
    <w:rsid w:val="000B6475"/>
    <w:rsid w:val="000C135B"/>
    <w:rsid w:val="000C1712"/>
    <w:rsid w:val="000C77ED"/>
    <w:rsid w:val="000C79FA"/>
    <w:rsid w:val="000D0944"/>
    <w:rsid w:val="000D22EE"/>
    <w:rsid w:val="000D76F2"/>
    <w:rsid w:val="000E0742"/>
    <w:rsid w:val="000E1783"/>
    <w:rsid w:val="000E272D"/>
    <w:rsid w:val="000E2DE8"/>
    <w:rsid w:val="000E58D8"/>
    <w:rsid w:val="000E66A6"/>
    <w:rsid w:val="000E7B03"/>
    <w:rsid w:val="000F0F6C"/>
    <w:rsid w:val="000F16F4"/>
    <w:rsid w:val="000F293B"/>
    <w:rsid w:val="000F2998"/>
    <w:rsid w:val="000F2FA0"/>
    <w:rsid w:val="000F49FE"/>
    <w:rsid w:val="000F4E82"/>
    <w:rsid w:val="00102268"/>
    <w:rsid w:val="001024A3"/>
    <w:rsid w:val="00103CB1"/>
    <w:rsid w:val="001077AF"/>
    <w:rsid w:val="001103C7"/>
    <w:rsid w:val="00110E6F"/>
    <w:rsid w:val="001116A1"/>
    <w:rsid w:val="00113C12"/>
    <w:rsid w:val="00114583"/>
    <w:rsid w:val="00117F25"/>
    <w:rsid w:val="00122D4F"/>
    <w:rsid w:val="001273AC"/>
    <w:rsid w:val="00127431"/>
    <w:rsid w:val="0013049F"/>
    <w:rsid w:val="00130CE4"/>
    <w:rsid w:val="00130FCC"/>
    <w:rsid w:val="001317F0"/>
    <w:rsid w:val="0013489D"/>
    <w:rsid w:val="00134C39"/>
    <w:rsid w:val="001358C8"/>
    <w:rsid w:val="00135D01"/>
    <w:rsid w:val="00143168"/>
    <w:rsid w:val="001478F1"/>
    <w:rsid w:val="00147B89"/>
    <w:rsid w:val="00150255"/>
    <w:rsid w:val="0015028D"/>
    <w:rsid w:val="001516FA"/>
    <w:rsid w:val="00154756"/>
    <w:rsid w:val="00154FCF"/>
    <w:rsid w:val="001555F2"/>
    <w:rsid w:val="00157178"/>
    <w:rsid w:val="00161573"/>
    <w:rsid w:val="00161D2B"/>
    <w:rsid w:val="001632DD"/>
    <w:rsid w:val="001636E4"/>
    <w:rsid w:val="00163885"/>
    <w:rsid w:val="00170DB5"/>
    <w:rsid w:val="00172CCB"/>
    <w:rsid w:val="00174A65"/>
    <w:rsid w:val="00174F1A"/>
    <w:rsid w:val="00183E36"/>
    <w:rsid w:val="00184665"/>
    <w:rsid w:val="001859E6"/>
    <w:rsid w:val="001868D6"/>
    <w:rsid w:val="001908FC"/>
    <w:rsid w:val="00190F0F"/>
    <w:rsid w:val="00194318"/>
    <w:rsid w:val="001965E9"/>
    <w:rsid w:val="001A1649"/>
    <w:rsid w:val="001A238B"/>
    <w:rsid w:val="001A3D1B"/>
    <w:rsid w:val="001A5608"/>
    <w:rsid w:val="001A5EB3"/>
    <w:rsid w:val="001A5F20"/>
    <w:rsid w:val="001A7EA6"/>
    <w:rsid w:val="001B0F7B"/>
    <w:rsid w:val="001B177E"/>
    <w:rsid w:val="001B2C61"/>
    <w:rsid w:val="001B4609"/>
    <w:rsid w:val="001B5BCB"/>
    <w:rsid w:val="001B5EC4"/>
    <w:rsid w:val="001B6154"/>
    <w:rsid w:val="001B6317"/>
    <w:rsid w:val="001C0054"/>
    <w:rsid w:val="001C00DD"/>
    <w:rsid w:val="001C093F"/>
    <w:rsid w:val="001C2193"/>
    <w:rsid w:val="001C219C"/>
    <w:rsid w:val="001C25D0"/>
    <w:rsid w:val="001C3991"/>
    <w:rsid w:val="001C39D6"/>
    <w:rsid w:val="001C3E4A"/>
    <w:rsid w:val="001C4CD5"/>
    <w:rsid w:val="001C4EEB"/>
    <w:rsid w:val="001C555A"/>
    <w:rsid w:val="001C597D"/>
    <w:rsid w:val="001D0296"/>
    <w:rsid w:val="001D4EE6"/>
    <w:rsid w:val="001D5010"/>
    <w:rsid w:val="001D51BA"/>
    <w:rsid w:val="001D5220"/>
    <w:rsid w:val="001E5028"/>
    <w:rsid w:val="001E6599"/>
    <w:rsid w:val="001E67C1"/>
    <w:rsid w:val="001E6A3D"/>
    <w:rsid w:val="001F1A28"/>
    <w:rsid w:val="001F3833"/>
    <w:rsid w:val="001F3CDA"/>
    <w:rsid w:val="001F5BE9"/>
    <w:rsid w:val="001F7F0D"/>
    <w:rsid w:val="00203E29"/>
    <w:rsid w:val="00204082"/>
    <w:rsid w:val="002079C9"/>
    <w:rsid w:val="00212ED8"/>
    <w:rsid w:val="0021397B"/>
    <w:rsid w:val="00223B19"/>
    <w:rsid w:val="00224D21"/>
    <w:rsid w:val="00224FA3"/>
    <w:rsid w:val="00225F7B"/>
    <w:rsid w:val="0022721E"/>
    <w:rsid w:val="002303F5"/>
    <w:rsid w:val="00230BEF"/>
    <w:rsid w:val="00231C0D"/>
    <w:rsid w:val="00232160"/>
    <w:rsid w:val="00235469"/>
    <w:rsid w:val="00235753"/>
    <w:rsid w:val="00242071"/>
    <w:rsid w:val="00244549"/>
    <w:rsid w:val="002452EC"/>
    <w:rsid w:val="0024557E"/>
    <w:rsid w:val="00251739"/>
    <w:rsid w:val="00254E35"/>
    <w:rsid w:val="002608F5"/>
    <w:rsid w:val="00261A07"/>
    <w:rsid w:val="00266041"/>
    <w:rsid w:val="002661FB"/>
    <w:rsid w:val="002739A8"/>
    <w:rsid w:val="002745BA"/>
    <w:rsid w:val="00274C34"/>
    <w:rsid w:val="00276A3E"/>
    <w:rsid w:val="00280A5F"/>
    <w:rsid w:val="0028308D"/>
    <w:rsid w:val="00283CEE"/>
    <w:rsid w:val="00284BFB"/>
    <w:rsid w:val="002875BD"/>
    <w:rsid w:val="002901A0"/>
    <w:rsid w:val="00293DFE"/>
    <w:rsid w:val="002941FD"/>
    <w:rsid w:val="0029463D"/>
    <w:rsid w:val="00294D53"/>
    <w:rsid w:val="00296CD2"/>
    <w:rsid w:val="00296FBF"/>
    <w:rsid w:val="0029707E"/>
    <w:rsid w:val="00297CCA"/>
    <w:rsid w:val="002A0383"/>
    <w:rsid w:val="002A0928"/>
    <w:rsid w:val="002A1407"/>
    <w:rsid w:val="002A350D"/>
    <w:rsid w:val="002A37CD"/>
    <w:rsid w:val="002A428B"/>
    <w:rsid w:val="002A662D"/>
    <w:rsid w:val="002A6CE0"/>
    <w:rsid w:val="002A7008"/>
    <w:rsid w:val="002B086B"/>
    <w:rsid w:val="002B3ED8"/>
    <w:rsid w:val="002C0BF2"/>
    <w:rsid w:val="002C38EC"/>
    <w:rsid w:val="002C3E3F"/>
    <w:rsid w:val="002C6C56"/>
    <w:rsid w:val="002C78A4"/>
    <w:rsid w:val="002D34B3"/>
    <w:rsid w:val="002D4723"/>
    <w:rsid w:val="002D4FC7"/>
    <w:rsid w:val="002D5DDF"/>
    <w:rsid w:val="002D66D3"/>
    <w:rsid w:val="002D67FE"/>
    <w:rsid w:val="002E217D"/>
    <w:rsid w:val="002E23BB"/>
    <w:rsid w:val="002E58F3"/>
    <w:rsid w:val="002E5B64"/>
    <w:rsid w:val="002E67F7"/>
    <w:rsid w:val="002E6F32"/>
    <w:rsid w:val="002E78EC"/>
    <w:rsid w:val="002F0DAC"/>
    <w:rsid w:val="002F1649"/>
    <w:rsid w:val="002F2ED8"/>
    <w:rsid w:val="002F50BB"/>
    <w:rsid w:val="002F5B82"/>
    <w:rsid w:val="002F5EB3"/>
    <w:rsid w:val="002F6316"/>
    <w:rsid w:val="002F6772"/>
    <w:rsid w:val="002F758C"/>
    <w:rsid w:val="00303363"/>
    <w:rsid w:val="0030370D"/>
    <w:rsid w:val="0030470A"/>
    <w:rsid w:val="00304917"/>
    <w:rsid w:val="00306370"/>
    <w:rsid w:val="00306F1E"/>
    <w:rsid w:val="00307C0B"/>
    <w:rsid w:val="00307CA2"/>
    <w:rsid w:val="003123E1"/>
    <w:rsid w:val="00313C29"/>
    <w:rsid w:val="00314925"/>
    <w:rsid w:val="00317331"/>
    <w:rsid w:val="00320D21"/>
    <w:rsid w:val="00321CB1"/>
    <w:rsid w:val="0032223E"/>
    <w:rsid w:val="003229A0"/>
    <w:rsid w:val="00323706"/>
    <w:rsid w:val="00323B54"/>
    <w:rsid w:val="0032471D"/>
    <w:rsid w:val="00327694"/>
    <w:rsid w:val="003302AB"/>
    <w:rsid w:val="00330455"/>
    <w:rsid w:val="00331759"/>
    <w:rsid w:val="0033405B"/>
    <w:rsid w:val="0033423C"/>
    <w:rsid w:val="00336045"/>
    <w:rsid w:val="0033672E"/>
    <w:rsid w:val="00340D38"/>
    <w:rsid w:val="003461BD"/>
    <w:rsid w:val="00347842"/>
    <w:rsid w:val="00351029"/>
    <w:rsid w:val="00351167"/>
    <w:rsid w:val="00351F41"/>
    <w:rsid w:val="00353736"/>
    <w:rsid w:val="00354F01"/>
    <w:rsid w:val="003554F3"/>
    <w:rsid w:val="00355664"/>
    <w:rsid w:val="00356215"/>
    <w:rsid w:val="003566BD"/>
    <w:rsid w:val="00357DB0"/>
    <w:rsid w:val="00360C5D"/>
    <w:rsid w:val="00361695"/>
    <w:rsid w:val="0036574E"/>
    <w:rsid w:val="0037057F"/>
    <w:rsid w:val="00372429"/>
    <w:rsid w:val="00372D0D"/>
    <w:rsid w:val="00372EC7"/>
    <w:rsid w:val="00373BB0"/>
    <w:rsid w:val="00376A28"/>
    <w:rsid w:val="00380CDC"/>
    <w:rsid w:val="00380E76"/>
    <w:rsid w:val="003810AB"/>
    <w:rsid w:val="00381154"/>
    <w:rsid w:val="0038235A"/>
    <w:rsid w:val="00384572"/>
    <w:rsid w:val="003849B5"/>
    <w:rsid w:val="00384B69"/>
    <w:rsid w:val="0038568F"/>
    <w:rsid w:val="0038596D"/>
    <w:rsid w:val="00385F4A"/>
    <w:rsid w:val="003909CF"/>
    <w:rsid w:val="0039729B"/>
    <w:rsid w:val="00397AD6"/>
    <w:rsid w:val="003A3128"/>
    <w:rsid w:val="003A32A9"/>
    <w:rsid w:val="003A3734"/>
    <w:rsid w:val="003A39DE"/>
    <w:rsid w:val="003A56B6"/>
    <w:rsid w:val="003A58F8"/>
    <w:rsid w:val="003B0A91"/>
    <w:rsid w:val="003B1280"/>
    <w:rsid w:val="003B19BF"/>
    <w:rsid w:val="003B66BD"/>
    <w:rsid w:val="003B6C41"/>
    <w:rsid w:val="003C680F"/>
    <w:rsid w:val="003D122A"/>
    <w:rsid w:val="003D17C3"/>
    <w:rsid w:val="003D360C"/>
    <w:rsid w:val="003D4371"/>
    <w:rsid w:val="003D5C79"/>
    <w:rsid w:val="003D764D"/>
    <w:rsid w:val="003E16A3"/>
    <w:rsid w:val="003E1804"/>
    <w:rsid w:val="003E2C2E"/>
    <w:rsid w:val="003E50FE"/>
    <w:rsid w:val="003E6C6C"/>
    <w:rsid w:val="003E7C6C"/>
    <w:rsid w:val="003F04DA"/>
    <w:rsid w:val="003F1E56"/>
    <w:rsid w:val="003F2D04"/>
    <w:rsid w:val="003F542B"/>
    <w:rsid w:val="003F681E"/>
    <w:rsid w:val="003F6E8F"/>
    <w:rsid w:val="00402B89"/>
    <w:rsid w:val="004051C0"/>
    <w:rsid w:val="00407D45"/>
    <w:rsid w:val="00410154"/>
    <w:rsid w:val="00410356"/>
    <w:rsid w:val="004137A4"/>
    <w:rsid w:val="00414166"/>
    <w:rsid w:val="004141C0"/>
    <w:rsid w:val="004167F7"/>
    <w:rsid w:val="00420270"/>
    <w:rsid w:val="00420BF6"/>
    <w:rsid w:val="00421653"/>
    <w:rsid w:val="004235BC"/>
    <w:rsid w:val="004246E1"/>
    <w:rsid w:val="00424AA4"/>
    <w:rsid w:val="004256C1"/>
    <w:rsid w:val="00425DA2"/>
    <w:rsid w:val="004279E0"/>
    <w:rsid w:val="00434832"/>
    <w:rsid w:val="004359E4"/>
    <w:rsid w:val="00437AFB"/>
    <w:rsid w:val="0044522B"/>
    <w:rsid w:val="00445596"/>
    <w:rsid w:val="00450310"/>
    <w:rsid w:val="00450F8D"/>
    <w:rsid w:val="004511DB"/>
    <w:rsid w:val="00453974"/>
    <w:rsid w:val="0045457C"/>
    <w:rsid w:val="00456B49"/>
    <w:rsid w:val="00456FA0"/>
    <w:rsid w:val="00457039"/>
    <w:rsid w:val="00460730"/>
    <w:rsid w:val="00461182"/>
    <w:rsid w:val="0046185C"/>
    <w:rsid w:val="0046394E"/>
    <w:rsid w:val="004641C0"/>
    <w:rsid w:val="00464831"/>
    <w:rsid w:val="0046622F"/>
    <w:rsid w:val="0046627B"/>
    <w:rsid w:val="00472740"/>
    <w:rsid w:val="004730D2"/>
    <w:rsid w:val="00473A7D"/>
    <w:rsid w:val="004746EC"/>
    <w:rsid w:val="004759A1"/>
    <w:rsid w:val="004776C7"/>
    <w:rsid w:val="00477B5B"/>
    <w:rsid w:val="004801E1"/>
    <w:rsid w:val="00481DEF"/>
    <w:rsid w:val="0048342E"/>
    <w:rsid w:val="00486794"/>
    <w:rsid w:val="00486880"/>
    <w:rsid w:val="00486FAC"/>
    <w:rsid w:val="00487AF2"/>
    <w:rsid w:val="00491483"/>
    <w:rsid w:val="004953F7"/>
    <w:rsid w:val="00496A1F"/>
    <w:rsid w:val="00497D0E"/>
    <w:rsid w:val="004A2E25"/>
    <w:rsid w:val="004A3743"/>
    <w:rsid w:val="004A3B4E"/>
    <w:rsid w:val="004A4CC0"/>
    <w:rsid w:val="004A5228"/>
    <w:rsid w:val="004A6260"/>
    <w:rsid w:val="004A7B46"/>
    <w:rsid w:val="004B10DF"/>
    <w:rsid w:val="004B1E4B"/>
    <w:rsid w:val="004B3241"/>
    <w:rsid w:val="004B4150"/>
    <w:rsid w:val="004B449F"/>
    <w:rsid w:val="004B47BE"/>
    <w:rsid w:val="004B6A3F"/>
    <w:rsid w:val="004B76EF"/>
    <w:rsid w:val="004C04EA"/>
    <w:rsid w:val="004C134A"/>
    <w:rsid w:val="004C2390"/>
    <w:rsid w:val="004C2ECC"/>
    <w:rsid w:val="004C4AB3"/>
    <w:rsid w:val="004C5401"/>
    <w:rsid w:val="004C5898"/>
    <w:rsid w:val="004C65A7"/>
    <w:rsid w:val="004D1696"/>
    <w:rsid w:val="004D25BA"/>
    <w:rsid w:val="004D3940"/>
    <w:rsid w:val="004D4B81"/>
    <w:rsid w:val="004D5266"/>
    <w:rsid w:val="004D5BBC"/>
    <w:rsid w:val="004D65EF"/>
    <w:rsid w:val="004D71B0"/>
    <w:rsid w:val="004E1B0F"/>
    <w:rsid w:val="004E1D6B"/>
    <w:rsid w:val="004E718F"/>
    <w:rsid w:val="004E7DEC"/>
    <w:rsid w:val="004F00AE"/>
    <w:rsid w:val="004F025F"/>
    <w:rsid w:val="004F13C2"/>
    <w:rsid w:val="004F401C"/>
    <w:rsid w:val="00500ECC"/>
    <w:rsid w:val="00501763"/>
    <w:rsid w:val="00502A72"/>
    <w:rsid w:val="00510A67"/>
    <w:rsid w:val="00510C98"/>
    <w:rsid w:val="00511011"/>
    <w:rsid w:val="00513ED4"/>
    <w:rsid w:val="00517906"/>
    <w:rsid w:val="0052027A"/>
    <w:rsid w:val="00523124"/>
    <w:rsid w:val="00527DDF"/>
    <w:rsid w:val="005302A4"/>
    <w:rsid w:val="005312D5"/>
    <w:rsid w:val="00532711"/>
    <w:rsid w:val="00533BE2"/>
    <w:rsid w:val="00535741"/>
    <w:rsid w:val="005414C7"/>
    <w:rsid w:val="00544551"/>
    <w:rsid w:val="00544C00"/>
    <w:rsid w:val="00545A34"/>
    <w:rsid w:val="005503F9"/>
    <w:rsid w:val="00552A82"/>
    <w:rsid w:val="00552F53"/>
    <w:rsid w:val="005545D0"/>
    <w:rsid w:val="005559CE"/>
    <w:rsid w:val="00563ABA"/>
    <w:rsid w:val="00563C23"/>
    <w:rsid w:val="00567B29"/>
    <w:rsid w:val="00571D67"/>
    <w:rsid w:val="00571F7F"/>
    <w:rsid w:val="005733C3"/>
    <w:rsid w:val="005740FE"/>
    <w:rsid w:val="00574B27"/>
    <w:rsid w:val="00574D7B"/>
    <w:rsid w:val="00574E1C"/>
    <w:rsid w:val="005755D8"/>
    <w:rsid w:val="00576409"/>
    <w:rsid w:val="00576688"/>
    <w:rsid w:val="005768D9"/>
    <w:rsid w:val="00577FC4"/>
    <w:rsid w:val="00580BA5"/>
    <w:rsid w:val="00580BD8"/>
    <w:rsid w:val="00583932"/>
    <w:rsid w:val="00584248"/>
    <w:rsid w:val="00586D20"/>
    <w:rsid w:val="0059203E"/>
    <w:rsid w:val="00595A11"/>
    <w:rsid w:val="0059659F"/>
    <w:rsid w:val="005970FE"/>
    <w:rsid w:val="005A0AEB"/>
    <w:rsid w:val="005A4C9A"/>
    <w:rsid w:val="005A6F33"/>
    <w:rsid w:val="005B177E"/>
    <w:rsid w:val="005B1E3F"/>
    <w:rsid w:val="005B307E"/>
    <w:rsid w:val="005B3DA9"/>
    <w:rsid w:val="005B4EE0"/>
    <w:rsid w:val="005B667A"/>
    <w:rsid w:val="005B6868"/>
    <w:rsid w:val="005B78F5"/>
    <w:rsid w:val="005C047C"/>
    <w:rsid w:val="005C0A99"/>
    <w:rsid w:val="005C1B49"/>
    <w:rsid w:val="005C27CC"/>
    <w:rsid w:val="005C2E11"/>
    <w:rsid w:val="005C4561"/>
    <w:rsid w:val="005C62E7"/>
    <w:rsid w:val="005D1066"/>
    <w:rsid w:val="005D3057"/>
    <w:rsid w:val="005D663A"/>
    <w:rsid w:val="005E031F"/>
    <w:rsid w:val="005E1451"/>
    <w:rsid w:val="005E1725"/>
    <w:rsid w:val="005E1963"/>
    <w:rsid w:val="005E4EAB"/>
    <w:rsid w:val="005E55B8"/>
    <w:rsid w:val="005F0BD2"/>
    <w:rsid w:val="005F1777"/>
    <w:rsid w:val="005F2A34"/>
    <w:rsid w:val="005F2D55"/>
    <w:rsid w:val="005F46FA"/>
    <w:rsid w:val="005F4BF3"/>
    <w:rsid w:val="005F6B1D"/>
    <w:rsid w:val="005F7893"/>
    <w:rsid w:val="0060038E"/>
    <w:rsid w:val="00600CCA"/>
    <w:rsid w:val="0060207C"/>
    <w:rsid w:val="00602742"/>
    <w:rsid w:val="006063D1"/>
    <w:rsid w:val="00606906"/>
    <w:rsid w:val="00606946"/>
    <w:rsid w:val="0061047A"/>
    <w:rsid w:val="006134F4"/>
    <w:rsid w:val="0061452D"/>
    <w:rsid w:val="00615B5E"/>
    <w:rsid w:val="00615DBB"/>
    <w:rsid w:val="006220B3"/>
    <w:rsid w:val="00623916"/>
    <w:rsid w:val="00625122"/>
    <w:rsid w:val="0062570D"/>
    <w:rsid w:val="006270B3"/>
    <w:rsid w:val="006314AB"/>
    <w:rsid w:val="00631924"/>
    <w:rsid w:val="0063246B"/>
    <w:rsid w:val="00634204"/>
    <w:rsid w:val="0063477F"/>
    <w:rsid w:val="006358D3"/>
    <w:rsid w:val="00635D4C"/>
    <w:rsid w:val="00635FB9"/>
    <w:rsid w:val="00636ECA"/>
    <w:rsid w:val="00637CF0"/>
    <w:rsid w:val="00643E66"/>
    <w:rsid w:val="006441CD"/>
    <w:rsid w:val="0064469A"/>
    <w:rsid w:val="0064499A"/>
    <w:rsid w:val="00646440"/>
    <w:rsid w:val="00646653"/>
    <w:rsid w:val="00647147"/>
    <w:rsid w:val="00647397"/>
    <w:rsid w:val="00650747"/>
    <w:rsid w:val="00650F9B"/>
    <w:rsid w:val="00653130"/>
    <w:rsid w:val="00657093"/>
    <w:rsid w:val="00657424"/>
    <w:rsid w:val="00660D93"/>
    <w:rsid w:val="006615EE"/>
    <w:rsid w:val="00663AC6"/>
    <w:rsid w:val="006645EB"/>
    <w:rsid w:val="006667B2"/>
    <w:rsid w:val="006721FD"/>
    <w:rsid w:val="0068011B"/>
    <w:rsid w:val="006829B3"/>
    <w:rsid w:val="006832A0"/>
    <w:rsid w:val="006841EA"/>
    <w:rsid w:val="00684F37"/>
    <w:rsid w:val="00686505"/>
    <w:rsid w:val="006904A1"/>
    <w:rsid w:val="00692CE0"/>
    <w:rsid w:val="00692EA5"/>
    <w:rsid w:val="00696880"/>
    <w:rsid w:val="0069776B"/>
    <w:rsid w:val="006978E2"/>
    <w:rsid w:val="006A0154"/>
    <w:rsid w:val="006A0932"/>
    <w:rsid w:val="006A1A38"/>
    <w:rsid w:val="006A1E89"/>
    <w:rsid w:val="006A4ED7"/>
    <w:rsid w:val="006A6D35"/>
    <w:rsid w:val="006A6EFF"/>
    <w:rsid w:val="006B2E08"/>
    <w:rsid w:val="006B35A9"/>
    <w:rsid w:val="006B62C1"/>
    <w:rsid w:val="006C1938"/>
    <w:rsid w:val="006C1C76"/>
    <w:rsid w:val="006C2BBB"/>
    <w:rsid w:val="006C3DCE"/>
    <w:rsid w:val="006C5120"/>
    <w:rsid w:val="006C5CEC"/>
    <w:rsid w:val="006C5D88"/>
    <w:rsid w:val="006D13C6"/>
    <w:rsid w:val="006D1C0E"/>
    <w:rsid w:val="006D263A"/>
    <w:rsid w:val="006D28D5"/>
    <w:rsid w:val="006D4645"/>
    <w:rsid w:val="006D468F"/>
    <w:rsid w:val="006D5A70"/>
    <w:rsid w:val="006D5DE3"/>
    <w:rsid w:val="006E08ED"/>
    <w:rsid w:val="006E1934"/>
    <w:rsid w:val="006E539D"/>
    <w:rsid w:val="006E53AF"/>
    <w:rsid w:val="006E6F17"/>
    <w:rsid w:val="006E71AD"/>
    <w:rsid w:val="006E7C2C"/>
    <w:rsid w:val="006E7FF9"/>
    <w:rsid w:val="006F0AFA"/>
    <w:rsid w:val="006F2D27"/>
    <w:rsid w:val="006F4DE6"/>
    <w:rsid w:val="006F6302"/>
    <w:rsid w:val="006F719C"/>
    <w:rsid w:val="007016C8"/>
    <w:rsid w:val="007029DB"/>
    <w:rsid w:val="0070320F"/>
    <w:rsid w:val="00705603"/>
    <w:rsid w:val="0070638D"/>
    <w:rsid w:val="00710E42"/>
    <w:rsid w:val="007118B6"/>
    <w:rsid w:val="007120BD"/>
    <w:rsid w:val="00715928"/>
    <w:rsid w:val="007169DC"/>
    <w:rsid w:val="00720096"/>
    <w:rsid w:val="00721B2F"/>
    <w:rsid w:val="00725648"/>
    <w:rsid w:val="00725C75"/>
    <w:rsid w:val="00726148"/>
    <w:rsid w:val="00726544"/>
    <w:rsid w:val="00726CCD"/>
    <w:rsid w:val="00730374"/>
    <w:rsid w:val="0073224D"/>
    <w:rsid w:val="00733938"/>
    <w:rsid w:val="007350B4"/>
    <w:rsid w:val="00737028"/>
    <w:rsid w:val="007375ED"/>
    <w:rsid w:val="00743ED1"/>
    <w:rsid w:val="00744D6F"/>
    <w:rsid w:val="007450E6"/>
    <w:rsid w:val="00745F3F"/>
    <w:rsid w:val="007500A8"/>
    <w:rsid w:val="007508DB"/>
    <w:rsid w:val="0075162B"/>
    <w:rsid w:val="0075486A"/>
    <w:rsid w:val="0075502E"/>
    <w:rsid w:val="00755900"/>
    <w:rsid w:val="007562EF"/>
    <w:rsid w:val="0075731A"/>
    <w:rsid w:val="007576DD"/>
    <w:rsid w:val="00761CA4"/>
    <w:rsid w:val="00763E4E"/>
    <w:rsid w:val="00765443"/>
    <w:rsid w:val="007658E8"/>
    <w:rsid w:val="007664F1"/>
    <w:rsid w:val="007672CA"/>
    <w:rsid w:val="00767333"/>
    <w:rsid w:val="0076734C"/>
    <w:rsid w:val="00767D60"/>
    <w:rsid w:val="007708BC"/>
    <w:rsid w:val="00771ACA"/>
    <w:rsid w:val="007721AC"/>
    <w:rsid w:val="00772E86"/>
    <w:rsid w:val="00774C2A"/>
    <w:rsid w:val="00777509"/>
    <w:rsid w:val="00777567"/>
    <w:rsid w:val="00777EC4"/>
    <w:rsid w:val="00782BF8"/>
    <w:rsid w:val="0078337E"/>
    <w:rsid w:val="007836A2"/>
    <w:rsid w:val="00785863"/>
    <w:rsid w:val="0079245D"/>
    <w:rsid w:val="00792ADE"/>
    <w:rsid w:val="007934B6"/>
    <w:rsid w:val="00793AD5"/>
    <w:rsid w:val="00793F60"/>
    <w:rsid w:val="007951AD"/>
    <w:rsid w:val="00796128"/>
    <w:rsid w:val="007A092D"/>
    <w:rsid w:val="007A0ED6"/>
    <w:rsid w:val="007A4537"/>
    <w:rsid w:val="007A7BEF"/>
    <w:rsid w:val="007B0C9B"/>
    <w:rsid w:val="007B0EDB"/>
    <w:rsid w:val="007B57B8"/>
    <w:rsid w:val="007B618B"/>
    <w:rsid w:val="007B7333"/>
    <w:rsid w:val="007C1AB6"/>
    <w:rsid w:val="007C43DA"/>
    <w:rsid w:val="007C4F95"/>
    <w:rsid w:val="007C7014"/>
    <w:rsid w:val="007D0A22"/>
    <w:rsid w:val="007D11BF"/>
    <w:rsid w:val="007D5414"/>
    <w:rsid w:val="007D61AF"/>
    <w:rsid w:val="007E02EA"/>
    <w:rsid w:val="007E5292"/>
    <w:rsid w:val="007E5352"/>
    <w:rsid w:val="007E5ED7"/>
    <w:rsid w:val="007E6115"/>
    <w:rsid w:val="007E7B47"/>
    <w:rsid w:val="007F058D"/>
    <w:rsid w:val="007F093E"/>
    <w:rsid w:val="007F0C9E"/>
    <w:rsid w:val="007F0E4B"/>
    <w:rsid w:val="007F2099"/>
    <w:rsid w:val="007F2994"/>
    <w:rsid w:val="007F33B6"/>
    <w:rsid w:val="007F409B"/>
    <w:rsid w:val="007F4999"/>
    <w:rsid w:val="007F6B50"/>
    <w:rsid w:val="008002A4"/>
    <w:rsid w:val="00801BB7"/>
    <w:rsid w:val="00801C64"/>
    <w:rsid w:val="0080470B"/>
    <w:rsid w:val="008049B6"/>
    <w:rsid w:val="008049E5"/>
    <w:rsid w:val="0080561E"/>
    <w:rsid w:val="00806040"/>
    <w:rsid w:val="0080654B"/>
    <w:rsid w:val="00807B1A"/>
    <w:rsid w:val="00807C7C"/>
    <w:rsid w:val="00810471"/>
    <w:rsid w:val="00811897"/>
    <w:rsid w:val="00812318"/>
    <w:rsid w:val="00813749"/>
    <w:rsid w:val="008138C8"/>
    <w:rsid w:val="00816F5E"/>
    <w:rsid w:val="008210FD"/>
    <w:rsid w:val="00822E63"/>
    <w:rsid w:val="008256C8"/>
    <w:rsid w:val="00825B28"/>
    <w:rsid w:val="00826DFF"/>
    <w:rsid w:val="0082726F"/>
    <w:rsid w:val="00830712"/>
    <w:rsid w:val="008309CE"/>
    <w:rsid w:val="00832F67"/>
    <w:rsid w:val="008347CD"/>
    <w:rsid w:val="00834E72"/>
    <w:rsid w:val="00840615"/>
    <w:rsid w:val="00842B35"/>
    <w:rsid w:val="0084385F"/>
    <w:rsid w:val="0084632A"/>
    <w:rsid w:val="00852C52"/>
    <w:rsid w:val="008538F1"/>
    <w:rsid w:val="008540FD"/>
    <w:rsid w:val="00856AA6"/>
    <w:rsid w:val="00857616"/>
    <w:rsid w:val="008618A2"/>
    <w:rsid w:val="0086265C"/>
    <w:rsid w:val="00864E3B"/>
    <w:rsid w:val="00865475"/>
    <w:rsid w:val="0086557C"/>
    <w:rsid w:val="008666B0"/>
    <w:rsid w:val="00866F4A"/>
    <w:rsid w:val="008678F6"/>
    <w:rsid w:val="00870C28"/>
    <w:rsid w:val="00870EA9"/>
    <w:rsid w:val="00871258"/>
    <w:rsid w:val="00871AC6"/>
    <w:rsid w:val="00872284"/>
    <w:rsid w:val="008724EC"/>
    <w:rsid w:val="00876A32"/>
    <w:rsid w:val="008833D6"/>
    <w:rsid w:val="00883596"/>
    <w:rsid w:val="00884295"/>
    <w:rsid w:val="00886090"/>
    <w:rsid w:val="00886293"/>
    <w:rsid w:val="00887106"/>
    <w:rsid w:val="0089316F"/>
    <w:rsid w:val="00894CAE"/>
    <w:rsid w:val="00894EDC"/>
    <w:rsid w:val="008A12D2"/>
    <w:rsid w:val="008A4CB3"/>
    <w:rsid w:val="008A52B2"/>
    <w:rsid w:val="008A5B44"/>
    <w:rsid w:val="008A6CF5"/>
    <w:rsid w:val="008B0028"/>
    <w:rsid w:val="008B15DC"/>
    <w:rsid w:val="008B2549"/>
    <w:rsid w:val="008B4968"/>
    <w:rsid w:val="008B77FD"/>
    <w:rsid w:val="008C021C"/>
    <w:rsid w:val="008C1B2B"/>
    <w:rsid w:val="008C5CB2"/>
    <w:rsid w:val="008C5D92"/>
    <w:rsid w:val="008C7221"/>
    <w:rsid w:val="008C729E"/>
    <w:rsid w:val="008C792B"/>
    <w:rsid w:val="008D08BD"/>
    <w:rsid w:val="008D0E90"/>
    <w:rsid w:val="008D16AA"/>
    <w:rsid w:val="008D1FA5"/>
    <w:rsid w:val="008D49EF"/>
    <w:rsid w:val="008D5C4A"/>
    <w:rsid w:val="008D63EE"/>
    <w:rsid w:val="008D7DD2"/>
    <w:rsid w:val="008E0B04"/>
    <w:rsid w:val="008E223F"/>
    <w:rsid w:val="008E2FCB"/>
    <w:rsid w:val="008E68AC"/>
    <w:rsid w:val="008F2A51"/>
    <w:rsid w:val="008F3F0A"/>
    <w:rsid w:val="008F45B2"/>
    <w:rsid w:val="0090200E"/>
    <w:rsid w:val="00903A74"/>
    <w:rsid w:val="00903FFC"/>
    <w:rsid w:val="00906087"/>
    <w:rsid w:val="00906B5D"/>
    <w:rsid w:val="00907ADB"/>
    <w:rsid w:val="009101EF"/>
    <w:rsid w:val="00910738"/>
    <w:rsid w:val="0091120A"/>
    <w:rsid w:val="00913205"/>
    <w:rsid w:val="009134CA"/>
    <w:rsid w:val="00914802"/>
    <w:rsid w:val="00916E2C"/>
    <w:rsid w:val="00920D3C"/>
    <w:rsid w:val="00920E32"/>
    <w:rsid w:val="0092154E"/>
    <w:rsid w:val="009239FA"/>
    <w:rsid w:val="00924C5B"/>
    <w:rsid w:val="00926E7A"/>
    <w:rsid w:val="00926E99"/>
    <w:rsid w:val="009276A5"/>
    <w:rsid w:val="0092772E"/>
    <w:rsid w:val="00932C47"/>
    <w:rsid w:val="0093379C"/>
    <w:rsid w:val="0093604F"/>
    <w:rsid w:val="00936572"/>
    <w:rsid w:val="00937EAA"/>
    <w:rsid w:val="0094004E"/>
    <w:rsid w:val="0094006A"/>
    <w:rsid w:val="00942B76"/>
    <w:rsid w:val="009433C5"/>
    <w:rsid w:val="009433EB"/>
    <w:rsid w:val="00945317"/>
    <w:rsid w:val="00945728"/>
    <w:rsid w:val="00947375"/>
    <w:rsid w:val="009477BD"/>
    <w:rsid w:val="00950FAA"/>
    <w:rsid w:val="009524DD"/>
    <w:rsid w:val="00954123"/>
    <w:rsid w:val="00956360"/>
    <w:rsid w:val="00960755"/>
    <w:rsid w:val="00961E3B"/>
    <w:rsid w:val="00962839"/>
    <w:rsid w:val="00962CD6"/>
    <w:rsid w:val="0096614E"/>
    <w:rsid w:val="00966F82"/>
    <w:rsid w:val="0096770D"/>
    <w:rsid w:val="00971B3B"/>
    <w:rsid w:val="009743E5"/>
    <w:rsid w:val="009828FE"/>
    <w:rsid w:val="0098481D"/>
    <w:rsid w:val="009856C1"/>
    <w:rsid w:val="009859CA"/>
    <w:rsid w:val="00986198"/>
    <w:rsid w:val="00987C93"/>
    <w:rsid w:val="00987D97"/>
    <w:rsid w:val="00992232"/>
    <w:rsid w:val="00992BFB"/>
    <w:rsid w:val="00993DB2"/>
    <w:rsid w:val="0099690B"/>
    <w:rsid w:val="009A0626"/>
    <w:rsid w:val="009A0D18"/>
    <w:rsid w:val="009A12A7"/>
    <w:rsid w:val="009A1FED"/>
    <w:rsid w:val="009A2561"/>
    <w:rsid w:val="009A3F35"/>
    <w:rsid w:val="009A53CE"/>
    <w:rsid w:val="009A64D9"/>
    <w:rsid w:val="009A6C12"/>
    <w:rsid w:val="009A74F9"/>
    <w:rsid w:val="009A7EEB"/>
    <w:rsid w:val="009B214F"/>
    <w:rsid w:val="009B4E9D"/>
    <w:rsid w:val="009B60C4"/>
    <w:rsid w:val="009B6AAE"/>
    <w:rsid w:val="009C02AE"/>
    <w:rsid w:val="009C03CA"/>
    <w:rsid w:val="009C03F4"/>
    <w:rsid w:val="009C0E53"/>
    <w:rsid w:val="009C112B"/>
    <w:rsid w:val="009C162D"/>
    <w:rsid w:val="009C23E1"/>
    <w:rsid w:val="009C2B43"/>
    <w:rsid w:val="009C3A39"/>
    <w:rsid w:val="009C5D4C"/>
    <w:rsid w:val="009C6C33"/>
    <w:rsid w:val="009D0511"/>
    <w:rsid w:val="009D1066"/>
    <w:rsid w:val="009D117E"/>
    <w:rsid w:val="009D12A1"/>
    <w:rsid w:val="009D3C8E"/>
    <w:rsid w:val="009D722C"/>
    <w:rsid w:val="009D758C"/>
    <w:rsid w:val="009E0731"/>
    <w:rsid w:val="009E2A45"/>
    <w:rsid w:val="009E509E"/>
    <w:rsid w:val="009E52A7"/>
    <w:rsid w:val="009E7A47"/>
    <w:rsid w:val="009F0623"/>
    <w:rsid w:val="009F344C"/>
    <w:rsid w:val="009F4ADB"/>
    <w:rsid w:val="009F586F"/>
    <w:rsid w:val="009F5D5D"/>
    <w:rsid w:val="009F6C74"/>
    <w:rsid w:val="00A01363"/>
    <w:rsid w:val="00A01828"/>
    <w:rsid w:val="00A05D80"/>
    <w:rsid w:val="00A10101"/>
    <w:rsid w:val="00A10354"/>
    <w:rsid w:val="00A11FFD"/>
    <w:rsid w:val="00A13CDA"/>
    <w:rsid w:val="00A20695"/>
    <w:rsid w:val="00A22165"/>
    <w:rsid w:val="00A23238"/>
    <w:rsid w:val="00A23DD2"/>
    <w:rsid w:val="00A247EA"/>
    <w:rsid w:val="00A25CBF"/>
    <w:rsid w:val="00A26130"/>
    <w:rsid w:val="00A26D38"/>
    <w:rsid w:val="00A31468"/>
    <w:rsid w:val="00A31F06"/>
    <w:rsid w:val="00A31FE3"/>
    <w:rsid w:val="00A328F8"/>
    <w:rsid w:val="00A3397F"/>
    <w:rsid w:val="00A34A10"/>
    <w:rsid w:val="00A400DD"/>
    <w:rsid w:val="00A40691"/>
    <w:rsid w:val="00A40824"/>
    <w:rsid w:val="00A40BAB"/>
    <w:rsid w:val="00A45312"/>
    <w:rsid w:val="00A45B71"/>
    <w:rsid w:val="00A45FAD"/>
    <w:rsid w:val="00A46047"/>
    <w:rsid w:val="00A47826"/>
    <w:rsid w:val="00A5328F"/>
    <w:rsid w:val="00A53465"/>
    <w:rsid w:val="00A53C15"/>
    <w:rsid w:val="00A54B90"/>
    <w:rsid w:val="00A568FA"/>
    <w:rsid w:val="00A60488"/>
    <w:rsid w:val="00A6080A"/>
    <w:rsid w:val="00A60D43"/>
    <w:rsid w:val="00A61B7B"/>
    <w:rsid w:val="00A61E2E"/>
    <w:rsid w:val="00A64A73"/>
    <w:rsid w:val="00A71A48"/>
    <w:rsid w:val="00A72BBC"/>
    <w:rsid w:val="00A80AD3"/>
    <w:rsid w:val="00A82289"/>
    <w:rsid w:val="00A83EC7"/>
    <w:rsid w:val="00A842FB"/>
    <w:rsid w:val="00A85047"/>
    <w:rsid w:val="00A923F5"/>
    <w:rsid w:val="00A929FE"/>
    <w:rsid w:val="00A9479F"/>
    <w:rsid w:val="00A9593A"/>
    <w:rsid w:val="00A95B5F"/>
    <w:rsid w:val="00A97449"/>
    <w:rsid w:val="00AA013A"/>
    <w:rsid w:val="00AA09B4"/>
    <w:rsid w:val="00AA237D"/>
    <w:rsid w:val="00AA38E4"/>
    <w:rsid w:val="00AA5615"/>
    <w:rsid w:val="00AB1A1E"/>
    <w:rsid w:val="00AB1F1C"/>
    <w:rsid w:val="00AB33B8"/>
    <w:rsid w:val="00AC0DC5"/>
    <w:rsid w:val="00AC0FB6"/>
    <w:rsid w:val="00AC50B1"/>
    <w:rsid w:val="00AC5225"/>
    <w:rsid w:val="00AC7EC7"/>
    <w:rsid w:val="00AD2387"/>
    <w:rsid w:val="00AD3441"/>
    <w:rsid w:val="00AD5CA2"/>
    <w:rsid w:val="00AD6BE8"/>
    <w:rsid w:val="00AE0D15"/>
    <w:rsid w:val="00AE0D3A"/>
    <w:rsid w:val="00AE0E67"/>
    <w:rsid w:val="00AE19AA"/>
    <w:rsid w:val="00AE19BD"/>
    <w:rsid w:val="00AE20EE"/>
    <w:rsid w:val="00AE235B"/>
    <w:rsid w:val="00AE28DC"/>
    <w:rsid w:val="00AE3E52"/>
    <w:rsid w:val="00AE4B6E"/>
    <w:rsid w:val="00AE53E8"/>
    <w:rsid w:val="00AF0EA4"/>
    <w:rsid w:val="00AF2C16"/>
    <w:rsid w:val="00AF4C93"/>
    <w:rsid w:val="00AF58AE"/>
    <w:rsid w:val="00AF5EFD"/>
    <w:rsid w:val="00AF6E94"/>
    <w:rsid w:val="00AF74FE"/>
    <w:rsid w:val="00B00F24"/>
    <w:rsid w:val="00B01635"/>
    <w:rsid w:val="00B041B3"/>
    <w:rsid w:val="00B0785C"/>
    <w:rsid w:val="00B07B18"/>
    <w:rsid w:val="00B10526"/>
    <w:rsid w:val="00B10BCD"/>
    <w:rsid w:val="00B11A34"/>
    <w:rsid w:val="00B14779"/>
    <w:rsid w:val="00B14FB4"/>
    <w:rsid w:val="00B154C0"/>
    <w:rsid w:val="00B17EA7"/>
    <w:rsid w:val="00B21C19"/>
    <w:rsid w:val="00B22993"/>
    <w:rsid w:val="00B247D3"/>
    <w:rsid w:val="00B27B4D"/>
    <w:rsid w:val="00B323F1"/>
    <w:rsid w:val="00B338AA"/>
    <w:rsid w:val="00B347D9"/>
    <w:rsid w:val="00B370AD"/>
    <w:rsid w:val="00B37979"/>
    <w:rsid w:val="00B37D13"/>
    <w:rsid w:val="00B408AA"/>
    <w:rsid w:val="00B41810"/>
    <w:rsid w:val="00B42E79"/>
    <w:rsid w:val="00B43C56"/>
    <w:rsid w:val="00B445E0"/>
    <w:rsid w:val="00B45BD8"/>
    <w:rsid w:val="00B466BF"/>
    <w:rsid w:val="00B5001E"/>
    <w:rsid w:val="00B50CB5"/>
    <w:rsid w:val="00B51F87"/>
    <w:rsid w:val="00B52CAC"/>
    <w:rsid w:val="00B5331B"/>
    <w:rsid w:val="00B541FE"/>
    <w:rsid w:val="00B54BE8"/>
    <w:rsid w:val="00B574D8"/>
    <w:rsid w:val="00B5760E"/>
    <w:rsid w:val="00B579D5"/>
    <w:rsid w:val="00B60BA8"/>
    <w:rsid w:val="00B64D45"/>
    <w:rsid w:val="00B66F9D"/>
    <w:rsid w:val="00B7054E"/>
    <w:rsid w:val="00B70BD2"/>
    <w:rsid w:val="00B71061"/>
    <w:rsid w:val="00B73DA8"/>
    <w:rsid w:val="00B83276"/>
    <w:rsid w:val="00B83A5F"/>
    <w:rsid w:val="00B83EF5"/>
    <w:rsid w:val="00B86794"/>
    <w:rsid w:val="00B87176"/>
    <w:rsid w:val="00B874D3"/>
    <w:rsid w:val="00B87A92"/>
    <w:rsid w:val="00B94F04"/>
    <w:rsid w:val="00B96CFC"/>
    <w:rsid w:val="00B971D8"/>
    <w:rsid w:val="00BA31A3"/>
    <w:rsid w:val="00BA5463"/>
    <w:rsid w:val="00BA5F1E"/>
    <w:rsid w:val="00BA616E"/>
    <w:rsid w:val="00BA670C"/>
    <w:rsid w:val="00BA67BE"/>
    <w:rsid w:val="00BA6ECE"/>
    <w:rsid w:val="00BA7C24"/>
    <w:rsid w:val="00BB382F"/>
    <w:rsid w:val="00BB3B82"/>
    <w:rsid w:val="00BB3CEE"/>
    <w:rsid w:val="00BB55BC"/>
    <w:rsid w:val="00BB63BC"/>
    <w:rsid w:val="00BC0957"/>
    <w:rsid w:val="00BC4259"/>
    <w:rsid w:val="00BC5441"/>
    <w:rsid w:val="00BC6DF2"/>
    <w:rsid w:val="00BC785C"/>
    <w:rsid w:val="00BD2E11"/>
    <w:rsid w:val="00BD45F6"/>
    <w:rsid w:val="00BD6F65"/>
    <w:rsid w:val="00BD7640"/>
    <w:rsid w:val="00BD7E23"/>
    <w:rsid w:val="00BE0B75"/>
    <w:rsid w:val="00BE14BD"/>
    <w:rsid w:val="00BE4000"/>
    <w:rsid w:val="00BE5F8E"/>
    <w:rsid w:val="00BF0628"/>
    <w:rsid w:val="00BF1245"/>
    <w:rsid w:val="00BF27C2"/>
    <w:rsid w:val="00BF2FB0"/>
    <w:rsid w:val="00BF35C6"/>
    <w:rsid w:val="00BF4F39"/>
    <w:rsid w:val="00BF5018"/>
    <w:rsid w:val="00BF57D4"/>
    <w:rsid w:val="00BF5EDD"/>
    <w:rsid w:val="00BF76F8"/>
    <w:rsid w:val="00C01667"/>
    <w:rsid w:val="00C04F99"/>
    <w:rsid w:val="00C06256"/>
    <w:rsid w:val="00C06313"/>
    <w:rsid w:val="00C11D71"/>
    <w:rsid w:val="00C120B1"/>
    <w:rsid w:val="00C14C10"/>
    <w:rsid w:val="00C159F1"/>
    <w:rsid w:val="00C15A70"/>
    <w:rsid w:val="00C168CF"/>
    <w:rsid w:val="00C1729C"/>
    <w:rsid w:val="00C1793C"/>
    <w:rsid w:val="00C20DEA"/>
    <w:rsid w:val="00C20E14"/>
    <w:rsid w:val="00C20F19"/>
    <w:rsid w:val="00C270C7"/>
    <w:rsid w:val="00C27749"/>
    <w:rsid w:val="00C30613"/>
    <w:rsid w:val="00C30D98"/>
    <w:rsid w:val="00C31F55"/>
    <w:rsid w:val="00C32B12"/>
    <w:rsid w:val="00C33AB4"/>
    <w:rsid w:val="00C37056"/>
    <w:rsid w:val="00C42A60"/>
    <w:rsid w:val="00C43183"/>
    <w:rsid w:val="00C43FE1"/>
    <w:rsid w:val="00C44B08"/>
    <w:rsid w:val="00C45941"/>
    <w:rsid w:val="00C47DC2"/>
    <w:rsid w:val="00C47FCC"/>
    <w:rsid w:val="00C51088"/>
    <w:rsid w:val="00C51561"/>
    <w:rsid w:val="00C55968"/>
    <w:rsid w:val="00C55ECE"/>
    <w:rsid w:val="00C56029"/>
    <w:rsid w:val="00C567DA"/>
    <w:rsid w:val="00C571B8"/>
    <w:rsid w:val="00C57662"/>
    <w:rsid w:val="00C632E6"/>
    <w:rsid w:val="00C6577D"/>
    <w:rsid w:val="00C677B8"/>
    <w:rsid w:val="00C67D38"/>
    <w:rsid w:val="00C700F0"/>
    <w:rsid w:val="00C709E7"/>
    <w:rsid w:val="00C7146D"/>
    <w:rsid w:val="00C74012"/>
    <w:rsid w:val="00C74E40"/>
    <w:rsid w:val="00C75E21"/>
    <w:rsid w:val="00C8220A"/>
    <w:rsid w:val="00C823CD"/>
    <w:rsid w:val="00C877C5"/>
    <w:rsid w:val="00C909AE"/>
    <w:rsid w:val="00C914ED"/>
    <w:rsid w:val="00C9270B"/>
    <w:rsid w:val="00C9375D"/>
    <w:rsid w:val="00C97CDF"/>
    <w:rsid w:val="00CA2BA6"/>
    <w:rsid w:val="00CA40A7"/>
    <w:rsid w:val="00CA4311"/>
    <w:rsid w:val="00CA47A6"/>
    <w:rsid w:val="00CA5091"/>
    <w:rsid w:val="00CA5D09"/>
    <w:rsid w:val="00CA5DBD"/>
    <w:rsid w:val="00CB0E22"/>
    <w:rsid w:val="00CB14E8"/>
    <w:rsid w:val="00CB4AD8"/>
    <w:rsid w:val="00CB4F84"/>
    <w:rsid w:val="00CB6CE3"/>
    <w:rsid w:val="00CB7556"/>
    <w:rsid w:val="00CC1D45"/>
    <w:rsid w:val="00CC1EBA"/>
    <w:rsid w:val="00CC20EC"/>
    <w:rsid w:val="00CC2FA1"/>
    <w:rsid w:val="00CC5DAA"/>
    <w:rsid w:val="00CC5F29"/>
    <w:rsid w:val="00CD0D84"/>
    <w:rsid w:val="00CD10D5"/>
    <w:rsid w:val="00CD1A4A"/>
    <w:rsid w:val="00CD5079"/>
    <w:rsid w:val="00CD58FB"/>
    <w:rsid w:val="00CD6040"/>
    <w:rsid w:val="00CD6873"/>
    <w:rsid w:val="00CD7170"/>
    <w:rsid w:val="00CE12DA"/>
    <w:rsid w:val="00CE13D9"/>
    <w:rsid w:val="00CE1B77"/>
    <w:rsid w:val="00CE3508"/>
    <w:rsid w:val="00CE3D7A"/>
    <w:rsid w:val="00CE43D4"/>
    <w:rsid w:val="00CE499C"/>
    <w:rsid w:val="00CE660C"/>
    <w:rsid w:val="00CE7858"/>
    <w:rsid w:val="00CE78BF"/>
    <w:rsid w:val="00CE7D04"/>
    <w:rsid w:val="00CF1333"/>
    <w:rsid w:val="00CF257C"/>
    <w:rsid w:val="00CF279F"/>
    <w:rsid w:val="00CF51AA"/>
    <w:rsid w:val="00CF5F04"/>
    <w:rsid w:val="00CF5F44"/>
    <w:rsid w:val="00CF71D8"/>
    <w:rsid w:val="00CF76C5"/>
    <w:rsid w:val="00D019A6"/>
    <w:rsid w:val="00D042D7"/>
    <w:rsid w:val="00D0445A"/>
    <w:rsid w:val="00D04B34"/>
    <w:rsid w:val="00D07A23"/>
    <w:rsid w:val="00D10010"/>
    <w:rsid w:val="00D1062B"/>
    <w:rsid w:val="00D1248E"/>
    <w:rsid w:val="00D12910"/>
    <w:rsid w:val="00D129D0"/>
    <w:rsid w:val="00D12C19"/>
    <w:rsid w:val="00D16F50"/>
    <w:rsid w:val="00D179CF"/>
    <w:rsid w:val="00D21E30"/>
    <w:rsid w:val="00D22064"/>
    <w:rsid w:val="00D234B2"/>
    <w:rsid w:val="00D27E48"/>
    <w:rsid w:val="00D309C5"/>
    <w:rsid w:val="00D30AB2"/>
    <w:rsid w:val="00D31AC1"/>
    <w:rsid w:val="00D332D8"/>
    <w:rsid w:val="00D34829"/>
    <w:rsid w:val="00D35397"/>
    <w:rsid w:val="00D37308"/>
    <w:rsid w:val="00D37B2D"/>
    <w:rsid w:val="00D40FB3"/>
    <w:rsid w:val="00D417E9"/>
    <w:rsid w:val="00D43269"/>
    <w:rsid w:val="00D432C5"/>
    <w:rsid w:val="00D45202"/>
    <w:rsid w:val="00D46238"/>
    <w:rsid w:val="00D464C7"/>
    <w:rsid w:val="00D47526"/>
    <w:rsid w:val="00D47C29"/>
    <w:rsid w:val="00D52AF1"/>
    <w:rsid w:val="00D548BF"/>
    <w:rsid w:val="00D575C7"/>
    <w:rsid w:val="00D605B8"/>
    <w:rsid w:val="00D61779"/>
    <w:rsid w:val="00D6178E"/>
    <w:rsid w:val="00D64792"/>
    <w:rsid w:val="00D65919"/>
    <w:rsid w:val="00D675BB"/>
    <w:rsid w:val="00D75A6F"/>
    <w:rsid w:val="00D75E40"/>
    <w:rsid w:val="00D76273"/>
    <w:rsid w:val="00D766EA"/>
    <w:rsid w:val="00D80B9D"/>
    <w:rsid w:val="00D80C8D"/>
    <w:rsid w:val="00D83C4A"/>
    <w:rsid w:val="00D84ED2"/>
    <w:rsid w:val="00D86586"/>
    <w:rsid w:val="00D90B40"/>
    <w:rsid w:val="00D928AB"/>
    <w:rsid w:val="00D92B96"/>
    <w:rsid w:val="00D92BFB"/>
    <w:rsid w:val="00D931D9"/>
    <w:rsid w:val="00D94DBE"/>
    <w:rsid w:val="00D95541"/>
    <w:rsid w:val="00D95593"/>
    <w:rsid w:val="00D96D45"/>
    <w:rsid w:val="00DA051F"/>
    <w:rsid w:val="00DA09B6"/>
    <w:rsid w:val="00DA1135"/>
    <w:rsid w:val="00DA28D7"/>
    <w:rsid w:val="00DA31F4"/>
    <w:rsid w:val="00DA761E"/>
    <w:rsid w:val="00DB1083"/>
    <w:rsid w:val="00DB16CA"/>
    <w:rsid w:val="00DB18E4"/>
    <w:rsid w:val="00DB1B29"/>
    <w:rsid w:val="00DB5A9B"/>
    <w:rsid w:val="00DB65B3"/>
    <w:rsid w:val="00DC01A6"/>
    <w:rsid w:val="00DC26FF"/>
    <w:rsid w:val="00DC3435"/>
    <w:rsid w:val="00DC354E"/>
    <w:rsid w:val="00DC4463"/>
    <w:rsid w:val="00DC70DE"/>
    <w:rsid w:val="00DD15DB"/>
    <w:rsid w:val="00DD1704"/>
    <w:rsid w:val="00DD17CA"/>
    <w:rsid w:val="00DD257F"/>
    <w:rsid w:val="00DD294B"/>
    <w:rsid w:val="00DD313D"/>
    <w:rsid w:val="00DD37A3"/>
    <w:rsid w:val="00DD4C6C"/>
    <w:rsid w:val="00DD4C6D"/>
    <w:rsid w:val="00DD6131"/>
    <w:rsid w:val="00DD6404"/>
    <w:rsid w:val="00DD67CD"/>
    <w:rsid w:val="00DD6979"/>
    <w:rsid w:val="00DD6B13"/>
    <w:rsid w:val="00DD7410"/>
    <w:rsid w:val="00DE1334"/>
    <w:rsid w:val="00DE30F0"/>
    <w:rsid w:val="00DE39B8"/>
    <w:rsid w:val="00DE5F8A"/>
    <w:rsid w:val="00DE65B4"/>
    <w:rsid w:val="00DE7829"/>
    <w:rsid w:val="00DF0E87"/>
    <w:rsid w:val="00DF1D7D"/>
    <w:rsid w:val="00DF2CED"/>
    <w:rsid w:val="00DF37DE"/>
    <w:rsid w:val="00DF397C"/>
    <w:rsid w:val="00DF51A0"/>
    <w:rsid w:val="00DF5AA5"/>
    <w:rsid w:val="00DF6E59"/>
    <w:rsid w:val="00DF7289"/>
    <w:rsid w:val="00E015C9"/>
    <w:rsid w:val="00E0263E"/>
    <w:rsid w:val="00E03036"/>
    <w:rsid w:val="00E03481"/>
    <w:rsid w:val="00E05186"/>
    <w:rsid w:val="00E0635F"/>
    <w:rsid w:val="00E10366"/>
    <w:rsid w:val="00E11B7C"/>
    <w:rsid w:val="00E11D4A"/>
    <w:rsid w:val="00E14600"/>
    <w:rsid w:val="00E173F7"/>
    <w:rsid w:val="00E17B9E"/>
    <w:rsid w:val="00E21238"/>
    <w:rsid w:val="00E2364D"/>
    <w:rsid w:val="00E2621F"/>
    <w:rsid w:val="00E2665E"/>
    <w:rsid w:val="00E2699E"/>
    <w:rsid w:val="00E305E2"/>
    <w:rsid w:val="00E31F58"/>
    <w:rsid w:val="00E333F8"/>
    <w:rsid w:val="00E33B86"/>
    <w:rsid w:val="00E33BE9"/>
    <w:rsid w:val="00E37097"/>
    <w:rsid w:val="00E3792E"/>
    <w:rsid w:val="00E37965"/>
    <w:rsid w:val="00E4039F"/>
    <w:rsid w:val="00E41518"/>
    <w:rsid w:val="00E41AE6"/>
    <w:rsid w:val="00E41E7B"/>
    <w:rsid w:val="00E42470"/>
    <w:rsid w:val="00E42D3D"/>
    <w:rsid w:val="00E469E1"/>
    <w:rsid w:val="00E47035"/>
    <w:rsid w:val="00E47EA6"/>
    <w:rsid w:val="00E51395"/>
    <w:rsid w:val="00E51610"/>
    <w:rsid w:val="00E51AD5"/>
    <w:rsid w:val="00E52696"/>
    <w:rsid w:val="00E5663B"/>
    <w:rsid w:val="00E60D16"/>
    <w:rsid w:val="00E60F08"/>
    <w:rsid w:val="00E61F55"/>
    <w:rsid w:val="00E63127"/>
    <w:rsid w:val="00E632A6"/>
    <w:rsid w:val="00E63319"/>
    <w:rsid w:val="00E63C24"/>
    <w:rsid w:val="00E67176"/>
    <w:rsid w:val="00E674D9"/>
    <w:rsid w:val="00E7127F"/>
    <w:rsid w:val="00E7347A"/>
    <w:rsid w:val="00E73515"/>
    <w:rsid w:val="00E75CD2"/>
    <w:rsid w:val="00E76FE0"/>
    <w:rsid w:val="00E770A7"/>
    <w:rsid w:val="00E77819"/>
    <w:rsid w:val="00E80BCD"/>
    <w:rsid w:val="00E81816"/>
    <w:rsid w:val="00E8260A"/>
    <w:rsid w:val="00E8521D"/>
    <w:rsid w:val="00E86762"/>
    <w:rsid w:val="00E87FA6"/>
    <w:rsid w:val="00E90017"/>
    <w:rsid w:val="00E93FB7"/>
    <w:rsid w:val="00E94C2E"/>
    <w:rsid w:val="00EA0D1E"/>
    <w:rsid w:val="00EA3C9F"/>
    <w:rsid w:val="00EA5BAA"/>
    <w:rsid w:val="00EA60B5"/>
    <w:rsid w:val="00EA6A02"/>
    <w:rsid w:val="00EB0942"/>
    <w:rsid w:val="00EB0F3F"/>
    <w:rsid w:val="00EB6995"/>
    <w:rsid w:val="00EB7011"/>
    <w:rsid w:val="00EB71D7"/>
    <w:rsid w:val="00EB7521"/>
    <w:rsid w:val="00EC1A2E"/>
    <w:rsid w:val="00EC387D"/>
    <w:rsid w:val="00EC3F3F"/>
    <w:rsid w:val="00EC6792"/>
    <w:rsid w:val="00EC6856"/>
    <w:rsid w:val="00ED114F"/>
    <w:rsid w:val="00ED24EB"/>
    <w:rsid w:val="00ED2B46"/>
    <w:rsid w:val="00ED4779"/>
    <w:rsid w:val="00ED4A83"/>
    <w:rsid w:val="00ED56AB"/>
    <w:rsid w:val="00ED59F6"/>
    <w:rsid w:val="00ED5D06"/>
    <w:rsid w:val="00ED6327"/>
    <w:rsid w:val="00EE0A8A"/>
    <w:rsid w:val="00EE253C"/>
    <w:rsid w:val="00EE2A6C"/>
    <w:rsid w:val="00EE33E6"/>
    <w:rsid w:val="00EE33F6"/>
    <w:rsid w:val="00EE4871"/>
    <w:rsid w:val="00EE5A84"/>
    <w:rsid w:val="00EE5E69"/>
    <w:rsid w:val="00EE6DEC"/>
    <w:rsid w:val="00EE75E9"/>
    <w:rsid w:val="00EE75FB"/>
    <w:rsid w:val="00EF2388"/>
    <w:rsid w:val="00EF26E3"/>
    <w:rsid w:val="00EF3075"/>
    <w:rsid w:val="00EF4BBD"/>
    <w:rsid w:val="00EF4E3E"/>
    <w:rsid w:val="00EF5826"/>
    <w:rsid w:val="00EF6EFD"/>
    <w:rsid w:val="00EF7AB0"/>
    <w:rsid w:val="00F03454"/>
    <w:rsid w:val="00F0385C"/>
    <w:rsid w:val="00F04250"/>
    <w:rsid w:val="00F06E01"/>
    <w:rsid w:val="00F10A55"/>
    <w:rsid w:val="00F117B5"/>
    <w:rsid w:val="00F12973"/>
    <w:rsid w:val="00F13720"/>
    <w:rsid w:val="00F1774E"/>
    <w:rsid w:val="00F17E95"/>
    <w:rsid w:val="00F20CEA"/>
    <w:rsid w:val="00F2255F"/>
    <w:rsid w:val="00F22851"/>
    <w:rsid w:val="00F23741"/>
    <w:rsid w:val="00F23B18"/>
    <w:rsid w:val="00F23B7D"/>
    <w:rsid w:val="00F25C8D"/>
    <w:rsid w:val="00F27A63"/>
    <w:rsid w:val="00F31898"/>
    <w:rsid w:val="00F32C06"/>
    <w:rsid w:val="00F32C70"/>
    <w:rsid w:val="00F36D0E"/>
    <w:rsid w:val="00F36E70"/>
    <w:rsid w:val="00F41371"/>
    <w:rsid w:val="00F45F62"/>
    <w:rsid w:val="00F51B28"/>
    <w:rsid w:val="00F53BDA"/>
    <w:rsid w:val="00F62A42"/>
    <w:rsid w:val="00F64272"/>
    <w:rsid w:val="00F66015"/>
    <w:rsid w:val="00F7191D"/>
    <w:rsid w:val="00F72A9B"/>
    <w:rsid w:val="00F7668B"/>
    <w:rsid w:val="00F776F3"/>
    <w:rsid w:val="00F77CE3"/>
    <w:rsid w:val="00F8057C"/>
    <w:rsid w:val="00F822ED"/>
    <w:rsid w:val="00F8397F"/>
    <w:rsid w:val="00F85165"/>
    <w:rsid w:val="00F9002D"/>
    <w:rsid w:val="00F91764"/>
    <w:rsid w:val="00F92587"/>
    <w:rsid w:val="00F9555A"/>
    <w:rsid w:val="00F960EA"/>
    <w:rsid w:val="00F97669"/>
    <w:rsid w:val="00F97F2B"/>
    <w:rsid w:val="00FA1EAE"/>
    <w:rsid w:val="00FA1F74"/>
    <w:rsid w:val="00FA211E"/>
    <w:rsid w:val="00FA4418"/>
    <w:rsid w:val="00FB03AB"/>
    <w:rsid w:val="00FB04E0"/>
    <w:rsid w:val="00FB2627"/>
    <w:rsid w:val="00FB2D89"/>
    <w:rsid w:val="00FC064D"/>
    <w:rsid w:val="00FC0782"/>
    <w:rsid w:val="00FC2534"/>
    <w:rsid w:val="00FC2D37"/>
    <w:rsid w:val="00FC3047"/>
    <w:rsid w:val="00FC4183"/>
    <w:rsid w:val="00FC5CF4"/>
    <w:rsid w:val="00FC5D30"/>
    <w:rsid w:val="00FC6974"/>
    <w:rsid w:val="00FD2309"/>
    <w:rsid w:val="00FD247C"/>
    <w:rsid w:val="00FD2885"/>
    <w:rsid w:val="00FD2938"/>
    <w:rsid w:val="00FD390A"/>
    <w:rsid w:val="00FD5FD1"/>
    <w:rsid w:val="00FD63CA"/>
    <w:rsid w:val="00FD65E6"/>
    <w:rsid w:val="00FE1753"/>
    <w:rsid w:val="00FE3F67"/>
    <w:rsid w:val="00FE54FD"/>
    <w:rsid w:val="00FE7E3B"/>
    <w:rsid w:val="00FF008D"/>
    <w:rsid w:val="00FF0798"/>
    <w:rsid w:val="00FF19BE"/>
    <w:rsid w:val="00FF2F18"/>
    <w:rsid w:val="00FF3D6E"/>
    <w:rsid w:val="00FF3F5A"/>
    <w:rsid w:val="00FF444A"/>
    <w:rsid w:val="00FF73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643FD"/>
  <w15:chartTrackingRefBased/>
  <w15:docId w15:val="{D8BD5703-B2C5-4155-95BE-9E93396F1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6B"/>
  </w:style>
  <w:style w:type="paragraph" w:styleId="Heading1">
    <w:name w:val="heading 1"/>
    <w:next w:val="Normal"/>
    <w:link w:val="Heading1Char"/>
    <w:uiPriority w:val="9"/>
    <w:qFormat/>
    <w:rsid w:val="003810AB"/>
    <w:pPr>
      <w:keepNext/>
      <w:keepLines/>
      <w:numPr>
        <w:numId w:val="77"/>
      </w:numPr>
      <w:spacing w:after="274"/>
      <w:ind w:left="10" w:right="68" w:hanging="10"/>
      <w:jc w:val="center"/>
      <w:outlineLvl w:val="0"/>
    </w:pPr>
    <w:rPr>
      <w:rFonts w:ascii="Times New Roman" w:eastAsia="Times New Roman" w:hAnsi="Times New Roman" w:cs="Times New Roman"/>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4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088"/>
    <w:pPr>
      <w:ind w:left="720"/>
      <w:contextualSpacing/>
    </w:pPr>
  </w:style>
  <w:style w:type="paragraph" w:styleId="Header">
    <w:name w:val="header"/>
    <w:basedOn w:val="Normal"/>
    <w:link w:val="HeaderChar"/>
    <w:uiPriority w:val="99"/>
    <w:unhideWhenUsed/>
    <w:rsid w:val="002F5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EB3"/>
  </w:style>
  <w:style w:type="paragraph" w:styleId="Footer">
    <w:name w:val="footer"/>
    <w:basedOn w:val="Normal"/>
    <w:link w:val="FooterChar"/>
    <w:uiPriority w:val="99"/>
    <w:unhideWhenUsed/>
    <w:rsid w:val="002F5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EB3"/>
  </w:style>
  <w:style w:type="character" w:styleId="Hyperlink">
    <w:name w:val="Hyperlink"/>
    <w:basedOn w:val="DefaultParagraphFont"/>
    <w:uiPriority w:val="99"/>
    <w:unhideWhenUsed/>
    <w:rsid w:val="00E0635F"/>
    <w:rPr>
      <w:color w:val="0563C1" w:themeColor="hyperlink"/>
      <w:u w:val="single"/>
    </w:rPr>
  </w:style>
  <w:style w:type="character" w:styleId="UnresolvedMention">
    <w:name w:val="Unresolved Mention"/>
    <w:basedOn w:val="DefaultParagraphFont"/>
    <w:uiPriority w:val="99"/>
    <w:semiHidden/>
    <w:unhideWhenUsed/>
    <w:rsid w:val="00E0635F"/>
    <w:rPr>
      <w:color w:val="605E5C"/>
      <w:shd w:val="clear" w:color="auto" w:fill="E1DFDD"/>
    </w:rPr>
  </w:style>
  <w:style w:type="character" w:styleId="PlaceholderText">
    <w:name w:val="Placeholder Text"/>
    <w:basedOn w:val="DefaultParagraphFont"/>
    <w:uiPriority w:val="99"/>
    <w:semiHidden/>
    <w:rsid w:val="00EB0F3F"/>
    <w:rPr>
      <w:color w:val="666666"/>
    </w:rPr>
  </w:style>
  <w:style w:type="numbering" w:customStyle="1" w:styleId="Style1">
    <w:name w:val="Style1"/>
    <w:uiPriority w:val="99"/>
    <w:rsid w:val="0039729B"/>
    <w:pPr>
      <w:numPr>
        <w:numId w:val="14"/>
      </w:numPr>
    </w:pPr>
  </w:style>
  <w:style w:type="numbering" w:customStyle="1" w:styleId="Style2">
    <w:name w:val="Style2"/>
    <w:uiPriority w:val="99"/>
    <w:rsid w:val="00351029"/>
    <w:pPr>
      <w:numPr>
        <w:numId w:val="16"/>
      </w:numPr>
    </w:pPr>
  </w:style>
  <w:style w:type="numbering" w:customStyle="1" w:styleId="Style3">
    <w:name w:val="Style3"/>
    <w:uiPriority w:val="99"/>
    <w:rsid w:val="00937EAA"/>
    <w:pPr>
      <w:numPr>
        <w:numId w:val="18"/>
      </w:numPr>
    </w:pPr>
  </w:style>
  <w:style w:type="numbering" w:customStyle="1" w:styleId="Style4">
    <w:name w:val="Style4"/>
    <w:uiPriority w:val="99"/>
    <w:rsid w:val="00937EAA"/>
    <w:pPr>
      <w:numPr>
        <w:numId w:val="19"/>
      </w:numPr>
    </w:pPr>
  </w:style>
  <w:style w:type="numbering" w:customStyle="1" w:styleId="Style5">
    <w:name w:val="Style5"/>
    <w:uiPriority w:val="99"/>
    <w:rsid w:val="00066C36"/>
    <w:pPr>
      <w:numPr>
        <w:numId w:val="22"/>
      </w:numPr>
    </w:pPr>
  </w:style>
  <w:style w:type="numbering" w:customStyle="1" w:styleId="Style6">
    <w:name w:val="Style6"/>
    <w:uiPriority w:val="99"/>
    <w:rsid w:val="008B15DC"/>
    <w:pPr>
      <w:numPr>
        <w:numId w:val="24"/>
      </w:numPr>
    </w:pPr>
  </w:style>
  <w:style w:type="numbering" w:customStyle="1" w:styleId="Style7">
    <w:name w:val="Style7"/>
    <w:uiPriority w:val="99"/>
    <w:rsid w:val="00DD7410"/>
    <w:pPr>
      <w:numPr>
        <w:numId w:val="29"/>
      </w:numPr>
    </w:pPr>
  </w:style>
  <w:style w:type="paragraph" w:customStyle="1" w:styleId="TableParagraph">
    <w:name w:val="Table Paragraph"/>
    <w:basedOn w:val="Normal"/>
    <w:uiPriority w:val="1"/>
    <w:qFormat/>
    <w:rsid w:val="004E1B0F"/>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3810AB"/>
    <w:rPr>
      <w:rFonts w:ascii="Times New Roman" w:eastAsia="Times New Roman" w:hAnsi="Times New Roman" w:cs="Times New Roman"/>
      <w:b/>
      <w:color w:val="000000"/>
      <w:sz w:val="24"/>
      <w:lang w:val="en-US"/>
    </w:rPr>
  </w:style>
  <w:style w:type="table" w:customStyle="1" w:styleId="TableGrid0">
    <w:name w:val="TableGrid"/>
    <w:rsid w:val="003810AB"/>
    <w:pPr>
      <w:spacing w:after="0" w:line="240" w:lineRule="auto"/>
    </w:pPr>
    <w:rPr>
      <w:rFonts w:eastAsiaTheme="minorEastAsia"/>
      <w:lang w:val="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63ABA"/>
    <w:rPr>
      <w:sz w:val="16"/>
      <w:szCs w:val="16"/>
    </w:rPr>
  </w:style>
  <w:style w:type="paragraph" w:styleId="CommentText">
    <w:name w:val="annotation text"/>
    <w:basedOn w:val="Normal"/>
    <w:link w:val="CommentTextChar"/>
    <w:uiPriority w:val="99"/>
    <w:semiHidden/>
    <w:unhideWhenUsed/>
    <w:rsid w:val="00563ABA"/>
    <w:pPr>
      <w:spacing w:line="240" w:lineRule="auto"/>
    </w:pPr>
    <w:rPr>
      <w:sz w:val="20"/>
      <w:szCs w:val="20"/>
    </w:rPr>
  </w:style>
  <w:style w:type="character" w:customStyle="1" w:styleId="CommentTextChar">
    <w:name w:val="Comment Text Char"/>
    <w:basedOn w:val="DefaultParagraphFont"/>
    <w:link w:val="CommentText"/>
    <w:uiPriority w:val="99"/>
    <w:semiHidden/>
    <w:rsid w:val="00563ABA"/>
    <w:rPr>
      <w:sz w:val="20"/>
      <w:szCs w:val="20"/>
    </w:rPr>
  </w:style>
  <w:style w:type="paragraph" w:styleId="CommentSubject">
    <w:name w:val="annotation subject"/>
    <w:basedOn w:val="CommentText"/>
    <w:next w:val="CommentText"/>
    <w:link w:val="CommentSubjectChar"/>
    <w:uiPriority w:val="99"/>
    <w:semiHidden/>
    <w:unhideWhenUsed/>
    <w:rsid w:val="00563ABA"/>
    <w:rPr>
      <w:b/>
      <w:bCs/>
    </w:rPr>
  </w:style>
  <w:style w:type="character" w:customStyle="1" w:styleId="CommentSubjectChar">
    <w:name w:val="Comment Subject Char"/>
    <w:basedOn w:val="CommentTextChar"/>
    <w:link w:val="CommentSubject"/>
    <w:uiPriority w:val="99"/>
    <w:semiHidden/>
    <w:rsid w:val="00563A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924">
      <w:bodyDiv w:val="1"/>
      <w:marLeft w:val="0"/>
      <w:marRight w:val="0"/>
      <w:marTop w:val="0"/>
      <w:marBottom w:val="0"/>
      <w:divBdr>
        <w:top w:val="none" w:sz="0" w:space="0" w:color="auto"/>
        <w:left w:val="none" w:sz="0" w:space="0" w:color="auto"/>
        <w:bottom w:val="none" w:sz="0" w:space="0" w:color="auto"/>
        <w:right w:val="none" w:sz="0" w:space="0" w:color="auto"/>
      </w:divBdr>
    </w:div>
    <w:div w:id="41945690">
      <w:bodyDiv w:val="1"/>
      <w:marLeft w:val="0"/>
      <w:marRight w:val="0"/>
      <w:marTop w:val="0"/>
      <w:marBottom w:val="0"/>
      <w:divBdr>
        <w:top w:val="none" w:sz="0" w:space="0" w:color="auto"/>
        <w:left w:val="none" w:sz="0" w:space="0" w:color="auto"/>
        <w:bottom w:val="none" w:sz="0" w:space="0" w:color="auto"/>
        <w:right w:val="none" w:sz="0" w:space="0" w:color="auto"/>
      </w:divBdr>
    </w:div>
    <w:div w:id="367072483">
      <w:bodyDiv w:val="1"/>
      <w:marLeft w:val="0"/>
      <w:marRight w:val="0"/>
      <w:marTop w:val="0"/>
      <w:marBottom w:val="0"/>
      <w:divBdr>
        <w:top w:val="none" w:sz="0" w:space="0" w:color="auto"/>
        <w:left w:val="none" w:sz="0" w:space="0" w:color="auto"/>
        <w:bottom w:val="none" w:sz="0" w:space="0" w:color="auto"/>
        <w:right w:val="none" w:sz="0" w:space="0" w:color="auto"/>
      </w:divBdr>
    </w:div>
    <w:div w:id="401372578">
      <w:bodyDiv w:val="1"/>
      <w:marLeft w:val="0"/>
      <w:marRight w:val="0"/>
      <w:marTop w:val="0"/>
      <w:marBottom w:val="0"/>
      <w:divBdr>
        <w:top w:val="none" w:sz="0" w:space="0" w:color="auto"/>
        <w:left w:val="none" w:sz="0" w:space="0" w:color="auto"/>
        <w:bottom w:val="none" w:sz="0" w:space="0" w:color="auto"/>
        <w:right w:val="none" w:sz="0" w:space="0" w:color="auto"/>
      </w:divBdr>
      <w:divsChild>
        <w:div w:id="1357578525">
          <w:marLeft w:val="480"/>
          <w:marRight w:val="0"/>
          <w:marTop w:val="0"/>
          <w:marBottom w:val="0"/>
          <w:divBdr>
            <w:top w:val="none" w:sz="0" w:space="0" w:color="auto"/>
            <w:left w:val="none" w:sz="0" w:space="0" w:color="auto"/>
            <w:bottom w:val="none" w:sz="0" w:space="0" w:color="auto"/>
            <w:right w:val="none" w:sz="0" w:space="0" w:color="auto"/>
          </w:divBdr>
        </w:div>
      </w:divsChild>
    </w:div>
    <w:div w:id="451241809">
      <w:bodyDiv w:val="1"/>
      <w:marLeft w:val="0"/>
      <w:marRight w:val="0"/>
      <w:marTop w:val="0"/>
      <w:marBottom w:val="0"/>
      <w:divBdr>
        <w:top w:val="none" w:sz="0" w:space="0" w:color="auto"/>
        <w:left w:val="none" w:sz="0" w:space="0" w:color="auto"/>
        <w:bottom w:val="none" w:sz="0" w:space="0" w:color="auto"/>
        <w:right w:val="none" w:sz="0" w:space="0" w:color="auto"/>
      </w:divBdr>
    </w:div>
    <w:div w:id="454832529">
      <w:bodyDiv w:val="1"/>
      <w:marLeft w:val="0"/>
      <w:marRight w:val="0"/>
      <w:marTop w:val="0"/>
      <w:marBottom w:val="0"/>
      <w:divBdr>
        <w:top w:val="none" w:sz="0" w:space="0" w:color="auto"/>
        <w:left w:val="none" w:sz="0" w:space="0" w:color="auto"/>
        <w:bottom w:val="none" w:sz="0" w:space="0" w:color="auto"/>
        <w:right w:val="none" w:sz="0" w:space="0" w:color="auto"/>
      </w:divBdr>
      <w:divsChild>
        <w:div w:id="1418669228">
          <w:marLeft w:val="480"/>
          <w:marRight w:val="0"/>
          <w:marTop w:val="0"/>
          <w:marBottom w:val="0"/>
          <w:divBdr>
            <w:top w:val="none" w:sz="0" w:space="0" w:color="auto"/>
            <w:left w:val="none" w:sz="0" w:space="0" w:color="auto"/>
            <w:bottom w:val="none" w:sz="0" w:space="0" w:color="auto"/>
            <w:right w:val="none" w:sz="0" w:space="0" w:color="auto"/>
          </w:divBdr>
        </w:div>
        <w:div w:id="1287198359">
          <w:marLeft w:val="480"/>
          <w:marRight w:val="0"/>
          <w:marTop w:val="0"/>
          <w:marBottom w:val="0"/>
          <w:divBdr>
            <w:top w:val="none" w:sz="0" w:space="0" w:color="auto"/>
            <w:left w:val="none" w:sz="0" w:space="0" w:color="auto"/>
            <w:bottom w:val="none" w:sz="0" w:space="0" w:color="auto"/>
            <w:right w:val="none" w:sz="0" w:space="0" w:color="auto"/>
          </w:divBdr>
        </w:div>
      </w:divsChild>
    </w:div>
    <w:div w:id="508329853">
      <w:bodyDiv w:val="1"/>
      <w:marLeft w:val="0"/>
      <w:marRight w:val="0"/>
      <w:marTop w:val="0"/>
      <w:marBottom w:val="0"/>
      <w:divBdr>
        <w:top w:val="none" w:sz="0" w:space="0" w:color="auto"/>
        <w:left w:val="none" w:sz="0" w:space="0" w:color="auto"/>
        <w:bottom w:val="none" w:sz="0" w:space="0" w:color="auto"/>
        <w:right w:val="none" w:sz="0" w:space="0" w:color="auto"/>
      </w:divBdr>
    </w:div>
    <w:div w:id="530997811">
      <w:bodyDiv w:val="1"/>
      <w:marLeft w:val="0"/>
      <w:marRight w:val="0"/>
      <w:marTop w:val="0"/>
      <w:marBottom w:val="0"/>
      <w:divBdr>
        <w:top w:val="none" w:sz="0" w:space="0" w:color="auto"/>
        <w:left w:val="none" w:sz="0" w:space="0" w:color="auto"/>
        <w:bottom w:val="none" w:sz="0" w:space="0" w:color="auto"/>
        <w:right w:val="none" w:sz="0" w:space="0" w:color="auto"/>
      </w:divBdr>
    </w:div>
    <w:div w:id="609706387">
      <w:bodyDiv w:val="1"/>
      <w:marLeft w:val="0"/>
      <w:marRight w:val="0"/>
      <w:marTop w:val="0"/>
      <w:marBottom w:val="0"/>
      <w:divBdr>
        <w:top w:val="none" w:sz="0" w:space="0" w:color="auto"/>
        <w:left w:val="none" w:sz="0" w:space="0" w:color="auto"/>
        <w:bottom w:val="none" w:sz="0" w:space="0" w:color="auto"/>
        <w:right w:val="none" w:sz="0" w:space="0" w:color="auto"/>
      </w:divBdr>
      <w:divsChild>
        <w:div w:id="264076614">
          <w:marLeft w:val="0"/>
          <w:marRight w:val="0"/>
          <w:marTop w:val="0"/>
          <w:marBottom w:val="0"/>
          <w:divBdr>
            <w:top w:val="none" w:sz="0" w:space="0" w:color="auto"/>
            <w:left w:val="none" w:sz="0" w:space="0" w:color="auto"/>
            <w:bottom w:val="none" w:sz="0" w:space="0" w:color="auto"/>
            <w:right w:val="none" w:sz="0" w:space="0" w:color="auto"/>
          </w:divBdr>
        </w:div>
      </w:divsChild>
    </w:div>
    <w:div w:id="651256610">
      <w:bodyDiv w:val="1"/>
      <w:marLeft w:val="0"/>
      <w:marRight w:val="0"/>
      <w:marTop w:val="0"/>
      <w:marBottom w:val="0"/>
      <w:divBdr>
        <w:top w:val="none" w:sz="0" w:space="0" w:color="auto"/>
        <w:left w:val="none" w:sz="0" w:space="0" w:color="auto"/>
        <w:bottom w:val="none" w:sz="0" w:space="0" w:color="auto"/>
        <w:right w:val="none" w:sz="0" w:space="0" w:color="auto"/>
      </w:divBdr>
    </w:div>
    <w:div w:id="652635498">
      <w:bodyDiv w:val="1"/>
      <w:marLeft w:val="0"/>
      <w:marRight w:val="0"/>
      <w:marTop w:val="0"/>
      <w:marBottom w:val="0"/>
      <w:divBdr>
        <w:top w:val="none" w:sz="0" w:space="0" w:color="auto"/>
        <w:left w:val="none" w:sz="0" w:space="0" w:color="auto"/>
        <w:bottom w:val="none" w:sz="0" w:space="0" w:color="auto"/>
        <w:right w:val="none" w:sz="0" w:space="0" w:color="auto"/>
      </w:divBdr>
    </w:div>
    <w:div w:id="774256211">
      <w:bodyDiv w:val="1"/>
      <w:marLeft w:val="0"/>
      <w:marRight w:val="0"/>
      <w:marTop w:val="0"/>
      <w:marBottom w:val="0"/>
      <w:divBdr>
        <w:top w:val="none" w:sz="0" w:space="0" w:color="auto"/>
        <w:left w:val="none" w:sz="0" w:space="0" w:color="auto"/>
        <w:bottom w:val="none" w:sz="0" w:space="0" w:color="auto"/>
        <w:right w:val="none" w:sz="0" w:space="0" w:color="auto"/>
      </w:divBdr>
    </w:div>
    <w:div w:id="798495294">
      <w:bodyDiv w:val="1"/>
      <w:marLeft w:val="0"/>
      <w:marRight w:val="0"/>
      <w:marTop w:val="0"/>
      <w:marBottom w:val="0"/>
      <w:divBdr>
        <w:top w:val="none" w:sz="0" w:space="0" w:color="auto"/>
        <w:left w:val="none" w:sz="0" w:space="0" w:color="auto"/>
        <w:bottom w:val="none" w:sz="0" w:space="0" w:color="auto"/>
        <w:right w:val="none" w:sz="0" w:space="0" w:color="auto"/>
      </w:divBdr>
    </w:div>
    <w:div w:id="893590575">
      <w:bodyDiv w:val="1"/>
      <w:marLeft w:val="0"/>
      <w:marRight w:val="0"/>
      <w:marTop w:val="0"/>
      <w:marBottom w:val="0"/>
      <w:divBdr>
        <w:top w:val="none" w:sz="0" w:space="0" w:color="auto"/>
        <w:left w:val="none" w:sz="0" w:space="0" w:color="auto"/>
        <w:bottom w:val="none" w:sz="0" w:space="0" w:color="auto"/>
        <w:right w:val="none" w:sz="0" w:space="0" w:color="auto"/>
      </w:divBdr>
    </w:div>
    <w:div w:id="896204871">
      <w:bodyDiv w:val="1"/>
      <w:marLeft w:val="0"/>
      <w:marRight w:val="0"/>
      <w:marTop w:val="0"/>
      <w:marBottom w:val="0"/>
      <w:divBdr>
        <w:top w:val="none" w:sz="0" w:space="0" w:color="auto"/>
        <w:left w:val="none" w:sz="0" w:space="0" w:color="auto"/>
        <w:bottom w:val="none" w:sz="0" w:space="0" w:color="auto"/>
        <w:right w:val="none" w:sz="0" w:space="0" w:color="auto"/>
      </w:divBdr>
    </w:div>
    <w:div w:id="976910145">
      <w:bodyDiv w:val="1"/>
      <w:marLeft w:val="0"/>
      <w:marRight w:val="0"/>
      <w:marTop w:val="0"/>
      <w:marBottom w:val="0"/>
      <w:divBdr>
        <w:top w:val="none" w:sz="0" w:space="0" w:color="auto"/>
        <w:left w:val="none" w:sz="0" w:space="0" w:color="auto"/>
        <w:bottom w:val="none" w:sz="0" w:space="0" w:color="auto"/>
        <w:right w:val="none" w:sz="0" w:space="0" w:color="auto"/>
      </w:divBdr>
    </w:div>
    <w:div w:id="1014305853">
      <w:bodyDiv w:val="1"/>
      <w:marLeft w:val="0"/>
      <w:marRight w:val="0"/>
      <w:marTop w:val="0"/>
      <w:marBottom w:val="0"/>
      <w:divBdr>
        <w:top w:val="none" w:sz="0" w:space="0" w:color="auto"/>
        <w:left w:val="none" w:sz="0" w:space="0" w:color="auto"/>
        <w:bottom w:val="none" w:sz="0" w:space="0" w:color="auto"/>
        <w:right w:val="none" w:sz="0" w:space="0" w:color="auto"/>
      </w:divBdr>
    </w:div>
    <w:div w:id="1075204388">
      <w:bodyDiv w:val="1"/>
      <w:marLeft w:val="0"/>
      <w:marRight w:val="0"/>
      <w:marTop w:val="0"/>
      <w:marBottom w:val="0"/>
      <w:divBdr>
        <w:top w:val="none" w:sz="0" w:space="0" w:color="auto"/>
        <w:left w:val="none" w:sz="0" w:space="0" w:color="auto"/>
        <w:bottom w:val="none" w:sz="0" w:space="0" w:color="auto"/>
        <w:right w:val="none" w:sz="0" w:space="0" w:color="auto"/>
      </w:divBdr>
    </w:div>
    <w:div w:id="1078791858">
      <w:bodyDiv w:val="1"/>
      <w:marLeft w:val="0"/>
      <w:marRight w:val="0"/>
      <w:marTop w:val="0"/>
      <w:marBottom w:val="0"/>
      <w:divBdr>
        <w:top w:val="none" w:sz="0" w:space="0" w:color="auto"/>
        <w:left w:val="none" w:sz="0" w:space="0" w:color="auto"/>
        <w:bottom w:val="none" w:sz="0" w:space="0" w:color="auto"/>
        <w:right w:val="none" w:sz="0" w:space="0" w:color="auto"/>
      </w:divBdr>
    </w:div>
    <w:div w:id="1114448979">
      <w:bodyDiv w:val="1"/>
      <w:marLeft w:val="0"/>
      <w:marRight w:val="0"/>
      <w:marTop w:val="0"/>
      <w:marBottom w:val="0"/>
      <w:divBdr>
        <w:top w:val="none" w:sz="0" w:space="0" w:color="auto"/>
        <w:left w:val="none" w:sz="0" w:space="0" w:color="auto"/>
        <w:bottom w:val="none" w:sz="0" w:space="0" w:color="auto"/>
        <w:right w:val="none" w:sz="0" w:space="0" w:color="auto"/>
      </w:divBdr>
    </w:div>
    <w:div w:id="1152285845">
      <w:bodyDiv w:val="1"/>
      <w:marLeft w:val="0"/>
      <w:marRight w:val="0"/>
      <w:marTop w:val="0"/>
      <w:marBottom w:val="0"/>
      <w:divBdr>
        <w:top w:val="none" w:sz="0" w:space="0" w:color="auto"/>
        <w:left w:val="none" w:sz="0" w:space="0" w:color="auto"/>
        <w:bottom w:val="none" w:sz="0" w:space="0" w:color="auto"/>
        <w:right w:val="none" w:sz="0" w:space="0" w:color="auto"/>
      </w:divBdr>
    </w:div>
    <w:div w:id="1162545793">
      <w:bodyDiv w:val="1"/>
      <w:marLeft w:val="0"/>
      <w:marRight w:val="0"/>
      <w:marTop w:val="0"/>
      <w:marBottom w:val="0"/>
      <w:divBdr>
        <w:top w:val="none" w:sz="0" w:space="0" w:color="auto"/>
        <w:left w:val="none" w:sz="0" w:space="0" w:color="auto"/>
        <w:bottom w:val="none" w:sz="0" w:space="0" w:color="auto"/>
        <w:right w:val="none" w:sz="0" w:space="0" w:color="auto"/>
      </w:divBdr>
    </w:div>
    <w:div w:id="1179809584">
      <w:bodyDiv w:val="1"/>
      <w:marLeft w:val="0"/>
      <w:marRight w:val="0"/>
      <w:marTop w:val="0"/>
      <w:marBottom w:val="0"/>
      <w:divBdr>
        <w:top w:val="none" w:sz="0" w:space="0" w:color="auto"/>
        <w:left w:val="none" w:sz="0" w:space="0" w:color="auto"/>
        <w:bottom w:val="none" w:sz="0" w:space="0" w:color="auto"/>
        <w:right w:val="none" w:sz="0" w:space="0" w:color="auto"/>
      </w:divBdr>
    </w:div>
    <w:div w:id="1229070859">
      <w:bodyDiv w:val="1"/>
      <w:marLeft w:val="0"/>
      <w:marRight w:val="0"/>
      <w:marTop w:val="0"/>
      <w:marBottom w:val="0"/>
      <w:divBdr>
        <w:top w:val="none" w:sz="0" w:space="0" w:color="auto"/>
        <w:left w:val="none" w:sz="0" w:space="0" w:color="auto"/>
        <w:bottom w:val="none" w:sz="0" w:space="0" w:color="auto"/>
        <w:right w:val="none" w:sz="0" w:space="0" w:color="auto"/>
      </w:divBdr>
    </w:div>
    <w:div w:id="1229801113">
      <w:bodyDiv w:val="1"/>
      <w:marLeft w:val="0"/>
      <w:marRight w:val="0"/>
      <w:marTop w:val="0"/>
      <w:marBottom w:val="0"/>
      <w:divBdr>
        <w:top w:val="none" w:sz="0" w:space="0" w:color="auto"/>
        <w:left w:val="none" w:sz="0" w:space="0" w:color="auto"/>
        <w:bottom w:val="none" w:sz="0" w:space="0" w:color="auto"/>
        <w:right w:val="none" w:sz="0" w:space="0" w:color="auto"/>
      </w:divBdr>
    </w:div>
    <w:div w:id="1304192164">
      <w:bodyDiv w:val="1"/>
      <w:marLeft w:val="0"/>
      <w:marRight w:val="0"/>
      <w:marTop w:val="0"/>
      <w:marBottom w:val="0"/>
      <w:divBdr>
        <w:top w:val="none" w:sz="0" w:space="0" w:color="auto"/>
        <w:left w:val="none" w:sz="0" w:space="0" w:color="auto"/>
        <w:bottom w:val="none" w:sz="0" w:space="0" w:color="auto"/>
        <w:right w:val="none" w:sz="0" w:space="0" w:color="auto"/>
      </w:divBdr>
    </w:div>
    <w:div w:id="1306156573">
      <w:bodyDiv w:val="1"/>
      <w:marLeft w:val="0"/>
      <w:marRight w:val="0"/>
      <w:marTop w:val="0"/>
      <w:marBottom w:val="0"/>
      <w:divBdr>
        <w:top w:val="none" w:sz="0" w:space="0" w:color="auto"/>
        <w:left w:val="none" w:sz="0" w:space="0" w:color="auto"/>
        <w:bottom w:val="none" w:sz="0" w:space="0" w:color="auto"/>
        <w:right w:val="none" w:sz="0" w:space="0" w:color="auto"/>
      </w:divBdr>
    </w:div>
    <w:div w:id="1349218901">
      <w:bodyDiv w:val="1"/>
      <w:marLeft w:val="0"/>
      <w:marRight w:val="0"/>
      <w:marTop w:val="0"/>
      <w:marBottom w:val="0"/>
      <w:divBdr>
        <w:top w:val="none" w:sz="0" w:space="0" w:color="auto"/>
        <w:left w:val="none" w:sz="0" w:space="0" w:color="auto"/>
        <w:bottom w:val="none" w:sz="0" w:space="0" w:color="auto"/>
        <w:right w:val="none" w:sz="0" w:space="0" w:color="auto"/>
      </w:divBdr>
    </w:div>
    <w:div w:id="1384017448">
      <w:bodyDiv w:val="1"/>
      <w:marLeft w:val="0"/>
      <w:marRight w:val="0"/>
      <w:marTop w:val="0"/>
      <w:marBottom w:val="0"/>
      <w:divBdr>
        <w:top w:val="none" w:sz="0" w:space="0" w:color="auto"/>
        <w:left w:val="none" w:sz="0" w:space="0" w:color="auto"/>
        <w:bottom w:val="none" w:sz="0" w:space="0" w:color="auto"/>
        <w:right w:val="none" w:sz="0" w:space="0" w:color="auto"/>
      </w:divBdr>
    </w:div>
    <w:div w:id="1418137711">
      <w:bodyDiv w:val="1"/>
      <w:marLeft w:val="0"/>
      <w:marRight w:val="0"/>
      <w:marTop w:val="0"/>
      <w:marBottom w:val="0"/>
      <w:divBdr>
        <w:top w:val="none" w:sz="0" w:space="0" w:color="auto"/>
        <w:left w:val="none" w:sz="0" w:space="0" w:color="auto"/>
        <w:bottom w:val="none" w:sz="0" w:space="0" w:color="auto"/>
        <w:right w:val="none" w:sz="0" w:space="0" w:color="auto"/>
      </w:divBdr>
    </w:div>
    <w:div w:id="1429429712">
      <w:bodyDiv w:val="1"/>
      <w:marLeft w:val="0"/>
      <w:marRight w:val="0"/>
      <w:marTop w:val="0"/>
      <w:marBottom w:val="0"/>
      <w:divBdr>
        <w:top w:val="none" w:sz="0" w:space="0" w:color="auto"/>
        <w:left w:val="none" w:sz="0" w:space="0" w:color="auto"/>
        <w:bottom w:val="none" w:sz="0" w:space="0" w:color="auto"/>
        <w:right w:val="none" w:sz="0" w:space="0" w:color="auto"/>
      </w:divBdr>
    </w:div>
    <w:div w:id="1459646881">
      <w:bodyDiv w:val="1"/>
      <w:marLeft w:val="0"/>
      <w:marRight w:val="0"/>
      <w:marTop w:val="0"/>
      <w:marBottom w:val="0"/>
      <w:divBdr>
        <w:top w:val="none" w:sz="0" w:space="0" w:color="auto"/>
        <w:left w:val="none" w:sz="0" w:space="0" w:color="auto"/>
        <w:bottom w:val="none" w:sz="0" w:space="0" w:color="auto"/>
        <w:right w:val="none" w:sz="0" w:space="0" w:color="auto"/>
      </w:divBdr>
    </w:div>
    <w:div w:id="1511873118">
      <w:bodyDiv w:val="1"/>
      <w:marLeft w:val="0"/>
      <w:marRight w:val="0"/>
      <w:marTop w:val="0"/>
      <w:marBottom w:val="0"/>
      <w:divBdr>
        <w:top w:val="none" w:sz="0" w:space="0" w:color="auto"/>
        <w:left w:val="none" w:sz="0" w:space="0" w:color="auto"/>
        <w:bottom w:val="none" w:sz="0" w:space="0" w:color="auto"/>
        <w:right w:val="none" w:sz="0" w:space="0" w:color="auto"/>
      </w:divBdr>
    </w:div>
    <w:div w:id="1575362047">
      <w:bodyDiv w:val="1"/>
      <w:marLeft w:val="0"/>
      <w:marRight w:val="0"/>
      <w:marTop w:val="0"/>
      <w:marBottom w:val="0"/>
      <w:divBdr>
        <w:top w:val="none" w:sz="0" w:space="0" w:color="auto"/>
        <w:left w:val="none" w:sz="0" w:space="0" w:color="auto"/>
        <w:bottom w:val="none" w:sz="0" w:space="0" w:color="auto"/>
        <w:right w:val="none" w:sz="0" w:space="0" w:color="auto"/>
      </w:divBdr>
    </w:div>
    <w:div w:id="1657032876">
      <w:bodyDiv w:val="1"/>
      <w:marLeft w:val="0"/>
      <w:marRight w:val="0"/>
      <w:marTop w:val="0"/>
      <w:marBottom w:val="0"/>
      <w:divBdr>
        <w:top w:val="none" w:sz="0" w:space="0" w:color="auto"/>
        <w:left w:val="none" w:sz="0" w:space="0" w:color="auto"/>
        <w:bottom w:val="none" w:sz="0" w:space="0" w:color="auto"/>
        <w:right w:val="none" w:sz="0" w:space="0" w:color="auto"/>
      </w:divBdr>
      <w:divsChild>
        <w:div w:id="1204442211">
          <w:marLeft w:val="480"/>
          <w:marRight w:val="0"/>
          <w:marTop w:val="0"/>
          <w:marBottom w:val="0"/>
          <w:divBdr>
            <w:top w:val="none" w:sz="0" w:space="0" w:color="auto"/>
            <w:left w:val="none" w:sz="0" w:space="0" w:color="auto"/>
            <w:bottom w:val="none" w:sz="0" w:space="0" w:color="auto"/>
            <w:right w:val="none" w:sz="0" w:space="0" w:color="auto"/>
          </w:divBdr>
        </w:div>
        <w:div w:id="1815176578">
          <w:marLeft w:val="480"/>
          <w:marRight w:val="0"/>
          <w:marTop w:val="0"/>
          <w:marBottom w:val="0"/>
          <w:divBdr>
            <w:top w:val="none" w:sz="0" w:space="0" w:color="auto"/>
            <w:left w:val="none" w:sz="0" w:space="0" w:color="auto"/>
            <w:bottom w:val="none" w:sz="0" w:space="0" w:color="auto"/>
            <w:right w:val="none" w:sz="0" w:space="0" w:color="auto"/>
          </w:divBdr>
        </w:div>
        <w:div w:id="1551185718">
          <w:marLeft w:val="480"/>
          <w:marRight w:val="0"/>
          <w:marTop w:val="0"/>
          <w:marBottom w:val="0"/>
          <w:divBdr>
            <w:top w:val="none" w:sz="0" w:space="0" w:color="auto"/>
            <w:left w:val="none" w:sz="0" w:space="0" w:color="auto"/>
            <w:bottom w:val="none" w:sz="0" w:space="0" w:color="auto"/>
            <w:right w:val="none" w:sz="0" w:space="0" w:color="auto"/>
          </w:divBdr>
        </w:div>
        <w:div w:id="432867394">
          <w:marLeft w:val="480"/>
          <w:marRight w:val="0"/>
          <w:marTop w:val="0"/>
          <w:marBottom w:val="0"/>
          <w:divBdr>
            <w:top w:val="none" w:sz="0" w:space="0" w:color="auto"/>
            <w:left w:val="none" w:sz="0" w:space="0" w:color="auto"/>
            <w:bottom w:val="none" w:sz="0" w:space="0" w:color="auto"/>
            <w:right w:val="none" w:sz="0" w:space="0" w:color="auto"/>
          </w:divBdr>
        </w:div>
        <w:div w:id="1308436799">
          <w:marLeft w:val="480"/>
          <w:marRight w:val="0"/>
          <w:marTop w:val="0"/>
          <w:marBottom w:val="0"/>
          <w:divBdr>
            <w:top w:val="none" w:sz="0" w:space="0" w:color="auto"/>
            <w:left w:val="none" w:sz="0" w:space="0" w:color="auto"/>
            <w:bottom w:val="none" w:sz="0" w:space="0" w:color="auto"/>
            <w:right w:val="none" w:sz="0" w:space="0" w:color="auto"/>
          </w:divBdr>
        </w:div>
        <w:div w:id="1763065684">
          <w:marLeft w:val="480"/>
          <w:marRight w:val="0"/>
          <w:marTop w:val="0"/>
          <w:marBottom w:val="0"/>
          <w:divBdr>
            <w:top w:val="none" w:sz="0" w:space="0" w:color="auto"/>
            <w:left w:val="none" w:sz="0" w:space="0" w:color="auto"/>
            <w:bottom w:val="none" w:sz="0" w:space="0" w:color="auto"/>
            <w:right w:val="none" w:sz="0" w:space="0" w:color="auto"/>
          </w:divBdr>
        </w:div>
        <w:div w:id="220286684">
          <w:marLeft w:val="480"/>
          <w:marRight w:val="0"/>
          <w:marTop w:val="0"/>
          <w:marBottom w:val="0"/>
          <w:divBdr>
            <w:top w:val="none" w:sz="0" w:space="0" w:color="auto"/>
            <w:left w:val="none" w:sz="0" w:space="0" w:color="auto"/>
            <w:bottom w:val="none" w:sz="0" w:space="0" w:color="auto"/>
            <w:right w:val="none" w:sz="0" w:space="0" w:color="auto"/>
          </w:divBdr>
        </w:div>
        <w:div w:id="2090030862">
          <w:marLeft w:val="480"/>
          <w:marRight w:val="0"/>
          <w:marTop w:val="0"/>
          <w:marBottom w:val="0"/>
          <w:divBdr>
            <w:top w:val="none" w:sz="0" w:space="0" w:color="auto"/>
            <w:left w:val="none" w:sz="0" w:space="0" w:color="auto"/>
            <w:bottom w:val="none" w:sz="0" w:space="0" w:color="auto"/>
            <w:right w:val="none" w:sz="0" w:space="0" w:color="auto"/>
          </w:divBdr>
        </w:div>
        <w:div w:id="1644041271">
          <w:marLeft w:val="480"/>
          <w:marRight w:val="0"/>
          <w:marTop w:val="0"/>
          <w:marBottom w:val="0"/>
          <w:divBdr>
            <w:top w:val="none" w:sz="0" w:space="0" w:color="auto"/>
            <w:left w:val="none" w:sz="0" w:space="0" w:color="auto"/>
            <w:bottom w:val="none" w:sz="0" w:space="0" w:color="auto"/>
            <w:right w:val="none" w:sz="0" w:space="0" w:color="auto"/>
          </w:divBdr>
        </w:div>
        <w:div w:id="331838911">
          <w:marLeft w:val="480"/>
          <w:marRight w:val="0"/>
          <w:marTop w:val="0"/>
          <w:marBottom w:val="0"/>
          <w:divBdr>
            <w:top w:val="none" w:sz="0" w:space="0" w:color="auto"/>
            <w:left w:val="none" w:sz="0" w:space="0" w:color="auto"/>
            <w:bottom w:val="none" w:sz="0" w:space="0" w:color="auto"/>
            <w:right w:val="none" w:sz="0" w:space="0" w:color="auto"/>
          </w:divBdr>
        </w:div>
        <w:div w:id="1153524914">
          <w:marLeft w:val="480"/>
          <w:marRight w:val="0"/>
          <w:marTop w:val="0"/>
          <w:marBottom w:val="0"/>
          <w:divBdr>
            <w:top w:val="none" w:sz="0" w:space="0" w:color="auto"/>
            <w:left w:val="none" w:sz="0" w:space="0" w:color="auto"/>
            <w:bottom w:val="none" w:sz="0" w:space="0" w:color="auto"/>
            <w:right w:val="none" w:sz="0" w:space="0" w:color="auto"/>
          </w:divBdr>
        </w:div>
        <w:div w:id="623121384">
          <w:marLeft w:val="480"/>
          <w:marRight w:val="0"/>
          <w:marTop w:val="0"/>
          <w:marBottom w:val="0"/>
          <w:divBdr>
            <w:top w:val="none" w:sz="0" w:space="0" w:color="auto"/>
            <w:left w:val="none" w:sz="0" w:space="0" w:color="auto"/>
            <w:bottom w:val="none" w:sz="0" w:space="0" w:color="auto"/>
            <w:right w:val="none" w:sz="0" w:space="0" w:color="auto"/>
          </w:divBdr>
        </w:div>
        <w:div w:id="759445038">
          <w:marLeft w:val="480"/>
          <w:marRight w:val="0"/>
          <w:marTop w:val="0"/>
          <w:marBottom w:val="0"/>
          <w:divBdr>
            <w:top w:val="none" w:sz="0" w:space="0" w:color="auto"/>
            <w:left w:val="none" w:sz="0" w:space="0" w:color="auto"/>
            <w:bottom w:val="none" w:sz="0" w:space="0" w:color="auto"/>
            <w:right w:val="none" w:sz="0" w:space="0" w:color="auto"/>
          </w:divBdr>
        </w:div>
        <w:div w:id="766853888">
          <w:marLeft w:val="480"/>
          <w:marRight w:val="0"/>
          <w:marTop w:val="0"/>
          <w:marBottom w:val="0"/>
          <w:divBdr>
            <w:top w:val="none" w:sz="0" w:space="0" w:color="auto"/>
            <w:left w:val="none" w:sz="0" w:space="0" w:color="auto"/>
            <w:bottom w:val="none" w:sz="0" w:space="0" w:color="auto"/>
            <w:right w:val="none" w:sz="0" w:space="0" w:color="auto"/>
          </w:divBdr>
        </w:div>
      </w:divsChild>
    </w:div>
    <w:div w:id="1669865871">
      <w:bodyDiv w:val="1"/>
      <w:marLeft w:val="0"/>
      <w:marRight w:val="0"/>
      <w:marTop w:val="0"/>
      <w:marBottom w:val="0"/>
      <w:divBdr>
        <w:top w:val="none" w:sz="0" w:space="0" w:color="auto"/>
        <w:left w:val="none" w:sz="0" w:space="0" w:color="auto"/>
        <w:bottom w:val="none" w:sz="0" w:space="0" w:color="auto"/>
        <w:right w:val="none" w:sz="0" w:space="0" w:color="auto"/>
      </w:divBdr>
    </w:div>
    <w:div w:id="1670910286">
      <w:bodyDiv w:val="1"/>
      <w:marLeft w:val="0"/>
      <w:marRight w:val="0"/>
      <w:marTop w:val="0"/>
      <w:marBottom w:val="0"/>
      <w:divBdr>
        <w:top w:val="none" w:sz="0" w:space="0" w:color="auto"/>
        <w:left w:val="none" w:sz="0" w:space="0" w:color="auto"/>
        <w:bottom w:val="none" w:sz="0" w:space="0" w:color="auto"/>
        <w:right w:val="none" w:sz="0" w:space="0" w:color="auto"/>
      </w:divBdr>
    </w:div>
    <w:div w:id="1696154265">
      <w:bodyDiv w:val="1"/>
      <w:marLeft w:val="0"/>
      <w:marRight w:val="0"/>
      <w:marTop w:val="0"/>
      <w:marBottom w:val="0"/>
      <w:divBdr>
        <w:top w:val="none" w:sz="0" w:space="0" w:color="auto"/>
        <w:left w:val="none" w:sz="0" w:space="0" w:color="auto"/>
        <w:bottom w:val="none" w:sz="0" w:space="0" w:color="auto"/>
        <w:right w:val="none" w:sz="0" w:space="0" w:color="auto"/>
      </w:divBdr>
    </w:div>
    <w:div w:id="1709602540">
      <w:bodyDiv w:val="1"/>
      <w:marLeft w:val="0"/>
      <w:marRight w:val="0"/>
      <w:marTop w:val="0"/>
      <w:marBottom w:val="0"/>
      <w:divBdr>
        <w:top w:val="none" w:sz="0" w:space="0" w:color="auto"/>
        <w:left w:val="none" w:sz="0" w:space="0" w:color="auto"/>
        <w:bottom w:val="none" w:sz="0" w:space="0" w:color="auto"/>
        <w:right w:val="none" w:sz="0" w:space="0" w:color="auto"/>
      </w:divBdr>
      <w:divsChild>
        <w:div w:id="810903389">
          <w:marLeft w:val="480"/>
          <w:marRight w:val="0"/>
          <w:marTop w:val="0"/>
          <w:marBottom w:val="0"/>
          <w:divBdr>
            <w:top w:val="none" w:sz="0" w:space="0" w:color="auto"/>
            <w:left w:val="none" w:sz="0" w:space="0" w:color="auto"/>
            <w:bottom w:val="none" w:sz="0" w:space="0" w:color="auto"/>
            <w:right w:val="none" w:sz="0" w:space="0" w:color="auto"/>
          </w:divBdr>
        </w:div>
        <w:div w:id="1960063502">
          <w:marLeft w:val="480"/>
          <w:marRight w:val="0"/>
          <w:marTop w:val="0"/>
          <w:marBottom w:val="0"/>
          <w:divBdr>
            <w:top w:val="none" w:sz="0" w:space="0" w:color="auto"/>
            <w:left w:val="none" w:sz="0" w:space="0" w:color="auto"/>
            <w:bottom w:val="none" w:sz="0" w:space="0" w:color="auto"/>
            <w:right w:val="none" w:sz="0" w:space="0" w:color="auto"/>
          </w:divBdr>
        </w:div>
        <w:div w:id="1322276728">
          <w:marLeft w:val="480"/>
          <w:marRight w:val="0"/>
          <w:marTop w:val="0"/>
          <w:marBottom w:val="0"/>
          <w:divBdr>
            <w:top w:val="none" w:sz="0" w:space="0" w:color="auto"/>
            <w:left w:val="none" w:sz="0" w:space="0" w:color="auto"/>
            <w:bottom w:val="none" w:sz="0" w:space="0" w:color="auto"/>
            <w:right w:val="none" w:sz="0" w:space="0" w:color="auto"/>
          </w:divBdr>
        </w:div>
        <w:div w:id="1183281959">
          <w:marLeft w:val="480"/>
          <w:marRight w:val="0"/>
          <w:marTop w:val="0"/>
          <w:marBottom w:val="0"/>
          <w:divBdr>
            <w:top w:val="none" w:sz="0" w:space="0" w:color="auto"/>
            <w:left w:val="none" w:sz="0" w:space="0" w:color="auto"/>
            <w:bottom w:val="none" w:sz="0" w:space="0" w:color="auto"/>
            <w:right w:val="none" w:sz="0" w:space="0" w:color="auto"/>
          </w:divBdr>
        </w:div>
        <w:div w:id="1346520552">
          <w:marLeft w:val="480"/>
          <w:marRight w:val="0"/>
          <w:marTop w:val="0"/>
          <w:marBottom w:val="0"/>
          <w:divBdr>
            <w:top w:val="none" w:sz="0" w:space="0" w:color="auto"/>
            <w:left w:val="none" w:sz="0" w:space="0" w:color="auto"/>
            <w:bottom w:val="none" w:sz="0" w:space="0" w:color="auto"/>
            <w:right w:val="none" w:sz="0" w:space="0" w:color="auto"/>
          </w:divBdr>
        </w:div>
        <w:div w:id="1935090692">
          <w:marLeft w:val="480"/>
          <w:marRight w:val="0"/>
          <w:marTop w:val="0"/>
          <w:marBottom w:val="0"/>
          <w:divBdr>
            <w:top w:val="none" w:sz="0" w:space="0" w:color="auto"/>
            <w:left w:val="none" w:sz="0" w:space="0" w:color="auto"/>
            <w:bottom w:val="none" w:sz="0" w:space="0" w:color="auto"/>
            <w:right w:val="none" w:sz="0" w:space="0" w:color="auto"/>
          </w:divBdr>
        </w:div>
        <w:div w:id="1335955553">
          <w:marLeft w:val="480"/>
          <w:marRight w:val="0"/>
          <w:marTop w:val="0"/>
          <w:marBottom w:val="0"/>
          <w:divBdr>
            <w:top w:val="none" w:sz="0" w:space="0" w:color="auto"/>
            <w:left w:val="none" w:sz="0" w:space="0" w:color="auto"/>
            <w:bottom w:val="none" w:sz="0" w:space="0" w:color="auto"/>
            <w:right w:val="none" w:sz="0" w:space="0" w:color="auto"/>
          </w:divBdr>
        </w:div>
      </w:divsChild>
    </w:div>
    <w:div w:id="1711493706">
      <w:bodyDiv w:val="1"/>
      <w:marLeft w:val="0"/>
      <w:marRight w:val="0"/>
      <w:marTop w:val="0"/>
      <w:marBottom w:val="0"/>
      <w:divBdr>
        <w:top w:val="none" w:sz="0" w:space="0" w:color="auto"/>
        <w:left w:val="none" w:sz="0" w:space="0" w:color="auto"/>
        <w:bottom w:val="none" w:sz="0" w:space="0" w:color="auto"/>
        <w:right w:val="none" w:sz="0" w:space="0" w:color="auto"/>
      </w:divBdr>
    </w:div>
    <w:div w:id="1744177202">
      <w:bodyDiv w:val="1"/>
      <w:marLeft w:val="0"/>
      <w:marRight w:val="0"/>
      <w:marTop w:val="0"/>
      <w:marBottom w:val="0"/>
      <w:divBdr>
        <w:top w:val="none" w:sz="0" w:space="0" w:color="auto"/>
        <w:left w:val="none" w:sz="0" w:space="0" w:color="auto"/>
        <w:bottom w:val="none" w:sz="0" w:space="0" w:color="auto"/>
        <w:right w:val="none" w:sz="0" w:space="0" w:color="auto"/>
      </w:divBdr>
    </w:div>
    <w:div w:id="1801874662">
      <w:bodyDiv w:val="1"/>
      <w:marLeft w:val="0"/>
      <w:marRight w:val="0"/>
      <w:marTop w:val="0"/>
      <w:marBottom w:val="0"/>
      <w:divBdr>
        <w:top w:val="none" w:sz="0" w:space="0" w:color="auto"/>
        <w:left w:val="none" w:sz="0" w:space="0" w:color="auto"/>
        <w:bottom w:val="none" w:sz="0" w:space="0" w:color="auto"/>
        <w:right w:val="none" w:sz="0" w:space="0" w:color="auto"/>
      </w:divBdr>
    </w:div>
    <w:div w:id="1892501784">
      <w:bodyDiv w:val="1"/>
      <w:marLeft w:val="0"/>
      <w:marRight w:val="0"/>
      <w:marTop w:val="0"/>
      <w:marBottom w:val="0"/>
      <w:divBdr>
        <w:top w:val="none" w:sz="0" w:space="0" w:color="auto"/>
        <w:left w:val="none" w:sz="0" w:space="0" w:color="auto"/>
        <w:bottom w:val="none" w:sz="0" w:space="0" w:color="auto"/>
        <w:right w:val="none" w:sz="0" w:space="0" w:color="auto"/>
      </w:divBdr>
    </w:div>
    <w:div w:id="1940402912">
      <w:bodyDiv w:val="1"/>
      <w:marLeft w:val="0"/>
      <w:marRight w:val="0"/>
      <w:marTop w:val="0"/>
      <w:marBottom w:val="0"/>
      <w:divBdr>
        <w:top w:val="none" w:sz="0" w:space="0" w:color="auto"/>
        <w:left w:val="none" w:sz="0" w:space="0" w:color="auto"/>
        <w:bottom w:val="none" w:sz="0" w:space="0" w:color="auto"/>
        <w:right w:val="none" w:sz="0" w:space="0" w:color="auto"/>
      </w:divBdr>
    </w:div>
    <w:div w:id="1951886769">
      <w:bodyDiv w:val="1"/>
      <w:marLeft w:val="0"/>
      <w:marRight w:val="0"/>
      <w:marTop w:val="0"/>
      <w:marBottom w:val="0"/>
      <w:divBdr>
        <w:top w:val="none" w:sz="0" w:space="0" w:color="auto"/>
        <w:left w:val="none" w:sz="0" w:space="0" w:color="auto"/>
        <w:bottom w:val="none" w:sz="0" w:space="0" w:color="auto"/>
        <w:right w:val="none" w:sz="0" w:space="0" w:color="auto"/>
      </w:divBdr>
    </w:div>
    <w:div w:id="1952197547">
      <w:bodyDiv w:val="1"/>
      <w:marLeft w:val="0"/>
      <w:marRight w:val="0"/>
      <w:marTop w:val="0"/>
      <w:marBottom w:val="0"/>
      <w:divBdr>
        <w:top w:val="none" w:sz="0" w:space="0" w:color="auto"/>
        <w:left w:val="none" w:sz="0" w:space="0" w:color="auto"/>
        <w:bottom w:val="none" w:sz="0" w:space="0" w:color="auto"/>
        <w:right w:val="none" w:sz="0" w:space="0" w:color="auto"/>
      </w:divBdr>
    </w:div>
    <w:div w:id="1961568704">
      <w:bodyDiv w:val="1"/>
      <w:marLeft w:val="0"/>
      <w:marRight w:val="0"/>
      <w:marTop w:val="0"/>
      <w:marBottom w:val="0"/>
      <w:divBdr>
        <w:top w:val="none" w:sz="0" w:space="0" w:color="auto"/>
        <w:left w:val="none" w:sz="0" w:space="0" w:color="auto"/>
        <w:bottom w:val="none" w:sz="0" w:space="0" w:color="auto"/>
        <w:right w:val="none" w:sz="0" w:space="0" w:color="auto"/>
      </w:divBdr>
    </w:div>
    <w:div w:id="1978223534">
      <w:bodyDiv w:val="1"/>
      <w:marLeft w:val="0"/>
      <w:marRight w:val="0"/>
      <w:marTop w:val="0"/>
      <w:marBottom w:val="0"/>
      <w:divBdr>
        <w:top w:val="none" w:sz="0" w:space="0" w:color="auto"/>
        <w:left w:val="none" w:sz="0" w:space="0" w:color="auto"/>
        <w:bottom w:val="none" w:sz="0" w:space="0" w:color="auto"/>
        <w:right w:val="none" w:sz="0" w:space="0" w:color="auto"/>
      </w:divBdr>
    </w:div>
    <w:div w:id="2065521762">
      <w:bodyDiv w:val="1"/>
      <w:marLeft w:val="0"/>
      <w:marRight w:val="0"/>
      <w:marTop w:val="0"/>
      <w:marBottom w:val="0"/>
      <w:divBdr>
        <w:top w:val="none" w:sz="0" w:space="0" w:color="auto"/>
        <w:left w:val="none" w:sz="0" w:space="0" w:color="auto"/>
        <w:bottom w:val="none" w:sz="0" w:space="0" w:color="auto"/>
        <w:right w:val="none" w:sz="0" w:space="0" w:color="auto"/>
      </w:divBdr>
    </w:div>
    <w:div w:id="213779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DF7F5B-21F6-47CD-9D77-57834B389BEF}">
  <we:reference id="wa104382081" version="1.55.1.0" store="en-US" storeType="OMEX"/>
  <we:alternateReferences>
    <we:reference id="wa104382081" version="1.55.1.0" store="en-US" storeType="OMEX"/>
  </we:alternateReferences>
  <we:properties>
    <we:property name="MENDELEY_CITATIONS" value="[{&quot;citationID&quot;:&quot;MENDELEY_CITATION_13574ef7-84b5-496a-ad4a-95f742a3970f&quot;,&quot;properties&quot;:{&quot;noteIndex&quot;:0},&quot;isEdited&quot;:false,&quot;manualOverride&quot;:{&quot;citeprocText&quot;:&quot;(Khoiroh, 2018)&quot;,&quot;isManuallyOverridden&quot;:false,&quot;manualOverrideText&quot;:&quot;&quot;},&quot;citationItems&quot;:[{&quot;id&quot;:&quot;46e30e98-c40a-5949-90f2-3596a6c4d0d1&quot;,&quot;itemData&quot;:{&quot;abstract&quot;:&quot;Nadwatul Khoiroh (NIM. 1113015000093). Jurusan Pendidikan Ilmu Pengetahuan Sosial, Fakultas Ilmu Tarbiyah dan Keguruan, Universitas Islam Negeri Syarif Hidayatullah Jakarta. Judul Skripsi “P engaruh Sanksi, Sosialisasi, dan Pendapatan Wajib Pajak Terhadap Kepatuhan Wajib Pajak dalam Membayar Pajak Bumi dan Bangunan di Desa Gandaria”. Pajak Bumi dan Bangunan merupakan pemasukan yang penting bagi setiap daerah, oleh karena itu setiap pemerintah daerah memiliki cara masing-masing untuk mengoptimalkan pendapatan daerah dari sektor Pajak Bumi dan Bangunan. Penelitian ini, bertujuan untuk menganalisis pengaruh sanksi, sosialisasi, dan pendapatan terhadap kepatuhan wajib pajak dalam membayar pajak bumi dan bangunan di Desa Gandaria, baik secara simultan maupun parsial. Penelitian ini dilakukan pada wajib pajak PBB di Desa Gandaria, dengan menggunakan metode korelasi dan pendekatan kuantitatif. Metode sampel yaitu purposive sampling dengan jumlah sampel 72 orang. Teknik pengumpulan data yang dilakukan adalah teknik kuesioner dan dokumentasi. Dalam uji asumsi klasik, digunakan uji normalitas, uji multikolinieritas, dan heteroskedastisitas. Hasil penelitian menunjukan bahwa, secara parsial variabel sanksi dan pendapatan berpengaruh dan signifikan terhadap kepatuhan wajib pajak dalam membayar pajak bumi dan bangunan, sedangkan variabel sosialisasi tidak berpengaruh terhadap kepatuhan wajib pajak. secara simultan, variabel sanksi, sosialisasi, dan pendapatan berpengaruh terhadap kepatuhan wajib pajak dalam membayar pajak bumi dan bangunan. Kata&quot;,&quot;author&quot;:[{&quot;dropping-particle&quot;:&quot;&quot;,&quot;family&quot;:&quot;Khoiroh&quot;,&quot;given&quot;:&quot;Nadwatul&quot;,&quot;non-dropping-particle&quot;:&quot;&quot;,&quot;parse-names&quot;:false,&quot;suffix&quot;:&quot;&quot;}],&quot;container-title&quot;:&quot;Repository Universitas Islam Negeri Syarif Hidayatullah&quot;,&quot;id&quot;:&quot;46e30e98-c40a-5949-90f2-3596a6c4d0d1&quot;,&quot;issued&quot;:{&quot;date-parts&quot;:[[&quot;2018&quot;]]},&quot;page&quot;:&quot;1-173&quot;,&quot;title&quot;:&quot;Pengaruh Sanksi, Sosialisasi, dan Pendapatan Wajib Pajak Terhadap Kepatuhan Wajib Pajak Dalam Membayar Pajak Bumi Dan Bangunan Di Desa Gandaria&quot;,&quot;type&quot;:&quot;article-journal&quot;,&quot;container-title-short&quot;:&quot;&quot;},&quot;uris&quot;:[&quot;http://www.mendeley.com/documents/?uuid=0fe0c5ad-d4f0-4648-8282-494400eb0c62&quot;],&quot;isTemporary&quot;:false,&quot;legacyDesktopId&quot;:&quot;0fe0c5ad-d4f0-4648-8282-494400eb0c62&quot;}],&quot;citationTag&quot;:&quot;MENDELEY_CITATION_v3_eyJjaXRhdGlvbklEIjoiTUVOREVMRVlfQ0lUQVRJT05fMTM1NzRlZjctODRiNS00OTZhLWFkNGEtOTVmNzQyYTM5NzBmIiwicHJvcGVydGllcyI6eyJub3RlSW5kZXgiOjB9LCJpc0VkaXRlZCI6ZmFsc2UsIm1hbnVhbE92ZXJyaWRlIjp7ImNpdGVwcm9jVGV4dCI6IihLaG9pcm9oLCAyMDE4KSIsImlzTWFudWFsbHlPdmVycmlkZGVuIjpmYWxzZSwibWFudWFsT3ZlcnJpZGVUZXh0IjoiIn0sImNpdGF0aW9uSXRlbXMiOlt7ImlkIjoiNDZlMzBlOTgtYzQwYS01OTQ5LTkwZjItMzU5NmE2YzRkMGQxIiwiaXRlbURhdGEiOnsiYWJzdHJhY3QiOiJOYWR3YXR1bCBLaG9pcm9oIChOSU0uIDExMTMwMTUwMDAwOTMpLiBKdXJ1c2FuIFBlbmRpZGlrYW4gSWxtdSBQZW5nZXRhaHVhbiBTb3NpYWwsIEZha3VsdGFzIElsbXUgVGFyYml5YWggZGFuIEtlZ3VydWFuLCBVbml2ZXJzaXRhcyBJc2xhbSBOZWdlcmkgU3lhcmlmIEhpZGF5YXR1bGxhaCBKYWthcnRhLiBKdWR1bCBTa3JpcHNpIOKAnFAgZW5nYXJ1aCBTYW5rc2ksIFNvc2lhbGlzYXNpLCBkYW4gUGVuZGFwYXRhbiBXYWppYiBQYWphayBUZXJoYWRhcCBLZXBhdHVoYW4gV2FqaWIgUGFqYWsgZGFsYW0gTWVtYmF5YXIgUGFqYWsgQnVtaSBkYW4gQmFuZ3VuYW4gZGkgRGVzYSBHYW5kYXJpYeKAnS4gUGFqYWsgQnVtaSBkYW4gQmFuZ3VuYW4gbWVydXBha2FuIHBlbWFzdWthbiB5YW5nIHBlbnRpbmcgYmFnaSBzZXRpYXAgZGFlcmFoLCBvbGVoIGthcmVuYSBpdHUgc2V0aWFwIHBlbWVyaW50YWggZGFlcmFoIG1lbWlsaWtpIGNhcmEgbWFzaW5nLW1hc2luZyB1bnR1ayBtZW5nb3B0aW1hbGthbiBwZW5kYXBhdGFuIGRhZXJhaCBkYXJpIHNla3RvciBQYWphayBCdW1pIGRhbiBCYW5ndW5hbi4gUGVuZWxpdGlhbiBpbmksIGJlcnR1anVhbiB1bnR1ayBtZW5nYW5hbGlzaXMgcGVuZ2FydWggc2Fua3NpLCBzb3NpYWxpc2FzaSwgZGFuIHBlbmRhcGF0YW4gdGVyaGFkYXAga2VwYXR1aGFuIHdhamliIHBhamFrIGRhbGFtIG1lbWJheWFyIHBhamFrIGJ1bWkgZGFuIGJhbmd1bmFuIGRpIERlc2EgR2FuZGFyaWEsIGJhaWsgc2VjYXJhIHNpbXVsdGFuIG1hdXB1biBwYXJzaWFsLiBQZW5lbGl0aWFuIGluaSBkaWxha3VrYW4gcGFkYSB3YWppYiBwYWphayBQQkIgZGkgRGVzYSBHYW5kYXJpYSwgZGVuZ2FuIG1lbmdndW5ha2FuIG1ldG9kZSBrb3JlbGFzaSBkYW4gcGVuZGVrYXRhbiBrdWFudGl0YXRpZi4gTWV0b2RlIHNhbXBlbCB5YWl0dSBwdXJwb3NpdmUgc2FtcGxpbmcgZGVuZ2FuIGp1bWxhaCBzYW1wZWwgNzIgb3JhbmcuIFRla25payBwZW5ndW1wdWxhbiBkYXRhIHlhbmcgZGlsYWt1a2FuIGFkYWxhaCB0ZWtuaWsga3Vlc2lvbmVyIGRhbiBkb2t1bWVudGFzaS4gRGFsYW0gdWppIGFzdW1zaSBrbGFzaWssIGRpZ3VuYWthbiB1amkgbm9ybWFsaXRhcywgdWppIG11bHRpa29saW5pZXJpdGFzLCBkYW4gaGV0ZXJvc2tlZGFzdGlzaXRhcy4gSGFzaWwgcGVuZWxpdGlhbiBtZW51bmp1a2FuIGJhaHdhLCBzZWNhcmEgcGFyc2lhbCB2YXJpYWJlbCBzYW5rc2kgZGFuIHBlbmRhcGF0YW4gYmVycGVuZ2FydWggZGFuIHNpZ25pZmlrYW4gdGVyaGFkYXAga2VwYXR1aGFuIHdhamliIHBhamFrIGRhbGFtIG1lbWJheWFyIHBhamFrIGJ1bWkgZGFuIGJhbmd1bmFuLCBzZWRhbmdrYW4gdmFyaWFiZWwgc29zaWFsaXNhc2kgdGlkYWsgYmVycGVuZ2FydWggdGVyaGFkYXAga2VwYXR1aGFuIHdhamliIHBhamFrLiBzZWNhcmEgc2ltdWx0YW4sIHZhcmlhYmVsIHNhbmtzaSwgc29zaWFsaXNhc2ksIGRhbiBwZW5kYXBhdGFuIGJlcnBlbmdhcnVoIHRlcmhhZGFwIGtlcGF0dWhhbiB3YWppYiBwYWphayBkYWxhbSBtZW1iYXlhciBwYWphayBidW1pIGRhbiBiYW5ndW5hbi4gS2F0YSIsImF1dGhvciI6W3siZHJvcHBpbmctcGFydGljbGUiOiIiLCJmYW1pbHkiOiJLaG9pcm9oIiwiZ2l2ZW4iOiJOYWR3YXR1bCIsIm5vbi1kcm9wcGluZy1wYXJ0aWNsZSI6IiIsInBhcnNlLW5hbWVzIjpmYWxzZSwic3VmZml4IjoiIn1dLCJjb250YWluZXItdGl0bGUiOiJSZXBvc2l0b3J5IFVuaXZlcnNpdGFzIElzbGFtIE5lZ2VyaSBTeWFyaWYgSGlkYXlhdHVsbGFoIiwiaWQiOiI0NmUzMGU5OC1jNDBhLTU5NDktOTBmMi0zNTk2YTZjNGQwZDEiLCJpc3N1ZWQiOnsiZGF0ZS1wYXJ0cyI6W1siMjAxOCJdXX0sInBhZ2UiOiIxLTE3MyIsInRpdGxlIjoiUGVuZ2FydWggU2Fua3NpLCBTb3NpYWxpc2FzaSwgZGFuIFBlbmRhcGF0YW4gV2FqaWIgUGFqYWsgVGVyaGFkYXAgS2VwYXR1aGFuIFdhamliIFBhamFrIERhbGFtIE1lbWJheWFyIFBhamFrIEJ1bWkgRGFuIEJhbmd1bmFuIERpIERlc2EgR2FuZGFyaWEiLCJ0eXBlIjoiYXJ0aWNsZS1qb3VybmFsIiwiY29udGFpbmVyLXRpdGxlLXNob3J0IjoiIn0sInVyaXMiOlsiaHR0cDovL3d3dy5tZW5kZWxleS5jb20vZG9jdW1lbnRzLz91dWlkPTBmZTBjNWFkLWQ0ZjAtNDY0OC04MjgyLTQ5NDQwMGViMGM2MiJdLCJpc1RlbXBvcmFyeSI6ZmFsc2UsImxlZ2FjeURlc2t0b3BJZCI6IjBmZTBjNWFkLWQ0ZjAtNDY0OC04MjgyLTQ5NDQwMGViMGM2MiJ9X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D4051-2060-4376-86D4-344D3FA3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121</Pages>
  <Words>60734</Words>
  <Characters>346188</Characters>
  <Application>Microsoft Office Word</Application>
  <DocSecurity>0</DocSecurity>
  <Lines>2884</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Yoas Kristianus Silaban</dc:creator>
  <cp:keywords/>
  <dc:description/>
  <cp:lastModifiedBy>Yoas K</cp:lastModifiedBy>
  <cp:revision>5</cp:revision>
  <cp:lastPrinted>2025-06-12T15:49:00Z</cp:lastPrinted>
  <dcterms:created xsi:type="dcterms:W3CDTF">2025-06-13T05:57:00Z</dcterms:created>
  <dcterms:modified xsi:type="dcterms:W3CDTF">2025-06-13T06:29:00Z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585dcc11-8784-335a-94b0-b5a51e839a5f</vt:lpwstr>
  </property>
  <property fmtid="{D5CDD505-2E9C-101B-9397-08002B2CF9AE}" pid="24" name="Mendeley Citation Style_1">
    <vt:lpwstr>http://www.zotero.org/styles/apa</vt:lpwstr>
  </property>
</Properties>
</file>