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77A5" w14:textId="77777777" w:rsidR="00301DD0" w:rsidRPr="00CE3AF5" w:rsidRDefault="00301DD0" w:rsidP="00AB24CC">
      <w:pPr>
        <w:spacing w:line="240" w:lineRule="auto"/>
        <w:jc w:val="center"/>
        <w:rPr>
          <w:rFonts w:ascii="Times New Roman" w:hAnsi="Times New Roman" w:cs="Times New Roman"/>
          <w:b/>
          <w:bCs/>
          <w:sz w:val="24"/>
          <w:szCs w:val="24"/>
        </w:rPr>
      </w:pPr>
      <w:bookmarkStart w:id="0" w:name="_Hlk201235877"/>
      <w:bookmarkEnd w:id="0"/>
      <w:r w:rsidRPr="00CE3AF5">
        <w:rPr>
          <w:rFonts w:ascii="Times New Roman" w:hAnsi="Times New Roman" w:cs="Times New Roman"/>
          <w:b/>
          <w:bCs/>
          <w:sz w:val="24"/>
          <w:szCs w:val="24"/>
        </w:rPr>
        <w:t>PENGARUH UMUR PERUSAHAAN, PERTUMBUHAN PENJUALAN DAN KONEKSI POLITIK TERHADAP PENGHINDARAN PAJAK PADA PERUSAHAAN SEKTOR ENERGI DI INDONESIA</w:t>
      </w:r>
    </w:p>
    <w:p w14:paraId="362FBDB3" w14:textId="77777777" w:rsidR="00301DD0" w:rsidRPr="00CE3AF5" w:rsidRDefault="00301DD0" w:rsidP="00A75548">
      <w:pPr>
        <w:rPr>
          <w:rFonts w:ascii="Times New Roman" w:hAnsi="Times New Roman" w:cs="Times New Roman"/>
          <w:sz w:val="24"/>
          <w:szCs w:val="24"/>
        </w:rPr>
      </w:pPr>
    </w:p>
    <w:p w14:paraId="608D3DD0" w14:textId="77777777" w:rsidR="00301DD0" w:rsidRPr="00CE3AF5" w:rsidRDefault="00301DD0" w:rsidP="00234155">
      <w:pPr>
        <w:spacing w:line="240" w:lineRule="auto"/>
        <w:jc w:val="center"/>
        <w:rPr>
          <w:rFonts w:ascii="Times New Roman" w:eastAsia="Times New Roman" w:hAnsi="Times New Roman" w:cs="Times New Roman"/>
          <w:b/>
          <w:bCs/>
          <w:sz w:val="24"/>
          <w:szCs w:val="24"/>
        </w:rPr>
      </w:pPr>
      <w:r w:rsidRPr="00CE3AF5">
        <w:rPr>
          <w:rFonts w:ascii="Times New Roman" w:eastAsia="Times New Roman" w:hAnsi="Times New Roman" w:cs="Times New Roman"/>
          <w:b/>
          <w:bCs/>
          <w:sz w:val="24"/>
          <w:szCs w:val="24"/>
        </w:rPr>
        <w:t>SKRIPSI</w:t>
      </w:r>
    </w:p>
    <w:p w14:paraId="258940D6" w14:textId="77777777" w:rsidR="00301DD0" w:rsidRPr="00CE3AF5" w:rsidRDefault="00301DD0" w:rsidP="00234155">
      <w:pPr>
        <w:spacing w:line="240" w:lineRule="auto"/>
        <w:jc w:val="center"/>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UNTUK SEMINAR PROPOSAL</w:t>
      </w:r>
    </w:p>
    <w:p w14:paraId="1D891747" w14:textId="77777777" w:rsidR="00301DD0" w:rsidRPr="00CE3AF5" w:rsidRDefault="00301DD0" w:rsidP="00234155">
      <w:pPr>
        <w:spacing w:line="240" w:lineRule="auto"/>
        <w:jc w:val="center"/>
        <w:rPr>
          <w:rFonts w:ascii="Times New Roman" w:eastAsia="Times New Roman" w:hAnsi="Times New Roman" w:cs="Times New Roman"/>
          <w:sz w:val="24"/>
          <w:szCs w:val="24"/>
        </w:rPr>
      </w:pPr>
    </w:p>
    <w:p w14:paraId="2F4EC7D9" w14:textId="77777777" w:rsidR="00301DD0" w:rsidRPr="00CE3AF5" w:rsidRDefault="00301DD0" w:rsidP="00A75548">
      <w:pPr>
        <w:spacing w:line="240" w:lineRule="auto"/>
        <w:jc w:val="center"/>
        <w:rPr>
          <w:rFonts w:ascii="Times New Roman" w:hAnsi="Times New Roman" w:cs="Times New Roman"/>
          <w:sz w:val="24"/>
          <w:szCs w:val="24"/>
        </w:rPr>
      </w:pPr>
      <w:r w:rsidRPr="00CE3AF5">
        <w:rPr>
          <w:rFonts w:ascii="Times New Roman" w:hAnsi="Times New Roman" w:cs="Times New Roman"/>
          <w:noProof/>
          <w:sz w:val="24"/>
          <w:szCs w:val="24"/>
        </w:rPr>
        <w:drawing>
          <wp:inline distT="0" distB="0" distL="0" distR="0" wp14:anchorId="354EC9CD" wp14:editId="2AA07AC4">
            <wp:extent cx="180000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7C55AD7D" w14:textId="77777777" w:rsidR="00301DD0" w:rsidRPr="00CE3AF5" w:rsidRDefault="00301DD0" w:rsidP="00A75548">
      <w:pPr>
        <w:spacing w:line="240" w:lineRule="auto"/>
        <w:jc w:val="center"/>
        <w:rPr>
          <w:rFonts w:ascii="Times New Roman" w:hAnsi="Times New Roman" w:cs="Times New Roman"/>
          <w:sz w:val="24"/>
          <w:szCs w:val="24"/>
        </w:rPr>
      </w:pPr>
    </w:p>
    <w:p w14:paraId="7DED968F" w14:textId="77777777" w:rsidR="00301DD0" w:rsidRPr="00CE3AF5" w:rsidRDefault="00301DD0" w:rsidP="00A75548">
      <w:pPr>
        <w:spacing w:line="240" w:lineRule="auto"/>
        <w:jc w:val="center"/>
        <w:rPr>
          <w:rFonts w:ascii="Times New Roman" w:hAnsi="Times New Roman" w:cs="Times New Roman"/>
          <w:sz w:val="24"/>
          <w:szCs w:val="24"/>
        </w:rPr>
      </w:pPr>
      <w:r w:rsidRPr="00CE3AF5">
        <w:rPr>
          <w:rFonts w:ascii="Times New Roman" w:hAnsi="Times New Roman" w:cs="Times New Roman"/>
          <w:sz w:val="24"/>
          <w:szCs w:val="24"/>
        </w:rPr>
        <w:t>Oleh:</w:t>
      </w:r>
    </w:p>
    <w:p w14:paraId="1EB5D96C" w14:textId="77777777" w:rsidR="00301DD0" w:rsidRPr="00CE3AF5" w:rsidRDefault="00301DD0" w:rsidP="00A75548">
      <w:pPr>
        <w:spacing w:line="240" w:lineRule="auto"/>
        <w:jc w:val="center"/>
        <w:rPr>
          <w:rFonts w:ascii="Times New Roman" w:hAnsi="Times New Roman" w:cs="Times New Roman"/>
          <w:sz w:val="24"/>
          <w:szCs w:val="24"/>
        </w:rPr>
      </w:pPr>
    </w:p>
    <w:p w14:paraId="4162C63F" w14:textId="77777777" w:rsidR="00301DD0" w:rsidRPr="00CE3AF5" w:rsidRDefault="00301DD0" w:rsidP="00A75548">
      <w:pPr>
        <w:spacing w:line="240" w:lineRule="auto"/>
        <w:jc w:val="center"/>
        <w:rPr>
          <w:rFonts w:ascii="Times New Roman" w:hAnsi="Times New Roman" w:cs="Times New Roman"/>
          <w:b/>
          <w:bCs/>
          <w:sz w:val="24"/>
          <w:szCs w:val="24"/>
        </w:rPr>
      </w:pPr>
      <w:r w:rsidRPr="00CE3AF5">
        <w:rPr>
          <w:rFonts w:ascii="Times New Roman" w:hAnsi="Times New Roman" w:cs="Times New Roman"/>
          <w:b/>
          <w:bCs/>
          <w:sz w:val="24"/>
          <w:szCs w:val="24"/>
        </w:rPr>
        <w:t>DINA JULIANA</w:t>
      </w:r>
    </w:p>
    <w:p w14:paraId="055C39B4" w14:textId="77777777" w:rsidR="00301DD0" w:rsidRPr="00CE3AF5" w:rsidRDefault="00301DD0" w:rsidP="00A75548">
      <w:pPr>
        <w:spacing w:line="240" w:lineRule="auto"/>
        <w:jc w:val="center"/>
        <w:rPr>
          <w:rFonts w:ascii="Times New Roman" w:hAnsi="Times New Roman" w:cs="Times New Roman"/>
          <w:b/>
          <w:bCs/>
          <w:sz w:val="24"/>
          <w:szCs w:val="24"/>
        </w:rPr>
      </w:pPr>
      <w:r w:rsidRPr="00CE3AF5">
        <w:rPr>
          <w:rFonts w:ascii="Times New Roman" w:hAnsi="Times New Roman" w:cs="Times New Roman"/>
          <w:b/>
          <w:bCs/>
          <w:sz w:val="24"/>
          <w:szCs w:val="24"/>
        </w:rPr>
        <w:t>1901036217</w:t>
      </w:r>
    </w:p>
    <w:p w14:paraId="3E1E6790" w14:textId="77777777" w:rsidR="00301DD0" w:rsidRPr="00CE3AF5" w:rsidRDefault="00301DD0" w:rsidP="00A75548">
      <w:pPr>
        <w:spacing w:line="240" w:lineRule="auto"/>
        <w:jc w:val="center"/>
        <w:rPr>
          <w:rFonts w:ascii="Times New Roman" w:hAnsi="Times New Roman" w:cs="Times New Roman"/>
          <w:b/>
          <w:bCs/>
          <w:sz w:val="24"/>
          <w:szCs w:val="24"/>
        </w:rPr>
      </w:pPr>
      <w:r w:rsidRPr="00CE3AF5">
        <w:rPr>
          <w:rFonts w:ascii="Times New Roman" w:hAnsi="Times New Roman" w:cs="Times New Roman"/>
          <w:b/>
          <w:bCs/>
          <w:sz w:val="24"/>
          <w:szCs w:val="24"/>
        </w:rPr>
        <w:t>S1-AKUNTANSI</w:t>
      </w:r>
    </w:p>
    <w:p w14:paraId="2F77C97E" w14:textId="77777777" w:rsidR="00301DD0" w:rsidRPr="00CE3AF5" w:rsidRDefault="00301DD0" w:rsidP="00A75548">
      <w:pPr>
        <w:spacing w:line="240" w:lineRule="auto"/>
        <w:jc w:val="center"/>
        <w:rPr>
          <w:rFonts w:ascii="Times New Roman" w:hAnsi="Times New Roman" w:cs="Times New Roman"/>
          <w:b/>
          <w:bCs/>
          <w:sz w:val="24"/>
          <w:szCs w:val="24"/>
        </w:rPr>
      </w:pPr>
    </w:p>
    <w:p w14:paraId="2179B9DF" w14:textId="77777777" w:rsidR="00301DD0" w:rsidRPr="00CE3AF5" w:rsidRDefault="00301DD0" w:rsidP="00A75548">
      <w:pPr>
        <w:spacing w:line="240" w:lineRule="auto"/>
        <w:jc w:val="center"/>
        <w:rPr>
          <w:rFonts w:ascii="Times New Roman" w:hAnsi="Times New Roman" w:cs="Times New Roman"/>
          <w:b/>
          <w:bCs/>
          <w:sz w:val="24"/>
          <w:szCs w:val="24"/>
        </w:rPr>
      </w:pPr>
    </w:p>
    <w:p w14:paraId="55DC6458" w14:textId="77777777" w:rsidR="00301DD0" w:rsidRPr="00CE3AF5" w:rsidRDefault="00301DD0" w:rsidP="00A75548">
      <w:pPr>
        <w:spacing w:line="240" w:lineRule="auto"/>
        <w:jc w:val="center"/>
        <w:rPr>
          <w:rFonts w:ascii="Times New Roman" w:hAnsi="Times New Roman" w:cs="Times New Roman"/>
          <w:b/>
          <w:bCs/>
          <w:sz w:val="24"/>
          <w:szCs w:val="24"/>
        </w:rPr>
      </w:pPr>
      <w:r w:rsidRPr="00CE3AF5">
        <w:rPr>
          <w:rFonts w:ascii="Times New Roman" w:hAnsi="Times New Roman" w:cs="Times New Roman"/>
          <w:b/>
          <w:bCs/>
          <w:sz w:val="24"/>
          <w:szCs w:val="24"/>
        </w:rPr>
        <w:t>FAKULTAS EKONOMI DAN BISNIS</w:t>
      </w:r>
    </w:p>
    <w:p w14:paraId="030276FD" w14:textId="77777777" w:rsidR="00301DD0" w:rsidRPr="00CE3AF5" w:rsidRDefault="00301DD0" w:rsidP="00A75548">
      <w:pPr>
        <w:spacing w:line="240" w:lineRule="auto"/>
        <w:jc w:val="center"/>
        <w:rPr>
          <w:rFonts w:ascii="Times New Roman" w:hAnsi="Times New Roman" w:cs="Times New Roman"/>
          <w:b/>
          <w:bCs/>
          <w:sz w:val="24"/>
          <w:szCs w:val="24"/>
        </w:rPr>
      </w:pPr>
      <w:r w:rsidRPr="00CE3AF5">
        <w:rPr>
          <w:rFonts w:ascii="Times New Roman" w:hAnsi="Times New Roman" w:cs="Times New Roman"/>
          <w:b/>
          <w:bCs/>
          <w:sz w:val="24"/>
          <w:szCs w:val="24"/>
        </w:rPr>
        <w:t>UNIVERSITAS MULAWARMAN</w:t>
      </w:r>
    </w:p>
    <w:p w14:paraId="109B746C" w14:textId="77777777" w:rsidR="00301DD0" w:rsidRPr="00CE3AF5" w:rsidRDefault="00301DD0" w:rsidP="00A75548">
      <w:pPr>
        <w:spacing w:line="240" w:lineRule="auto"/>
        <w:jc w:val="center"/>
        <w:rPr>
          <w:rFonts w:ascii="Times New Roman" w:hAnsi="Times New Roman" w:cs="Times New Roman"/>
          <w:b/>
          <w:bCs/>
          <w:sz w:val="24"/>
          <w:szCs w:val="24"/>
        </w:rPr>
      </w:pPr>
      <w:r w:rsidRPr="00CE3AF5">
        <w:rPr>
          <w:rFonts w:ascii="Times New Roman" w:hAnsi="Times New Roman" w:cs="Times New Roman"/>
          <w:b/>
          <w:bCs/>
          <w:sz w:val="24"/>
          <w:szCs w:val="24"/>
        </w:rPr>
        <w:t>SAMARINDA</w:t>
      </w:r>
    </w:p>
    <w:p w14:paraId="36CE02AB" w14:textId="77777777" w:rsidR="00301DD0" w:rsidRPr="00CE3AF5" w:rsidRDefault="00301DD0" w:rsidP="00A75548">
      <w:pPr>
        <w:spacing w:line="240" w:lineRule="auto"/>
        <w:jc w:val="center"/>
        <w:rPr>
          <w:rFonts w:ascii="Times New Roman" w:hAnsi="Times New Roman" w:cs="Times New Roman"/>
          <w:b/>
          <w:bCs/>
          <w:sz w:val="24"/>
          <w:szCs w:val="24"/>
        </w:rPr>
        <w:sectPr w:rsidR="00301DD0" w:rsidRPr="00CE3AF5" w:rsidSect="00864B64">
          <w:footerReference w:type="first" r:id="rId9"/>
          <w:pgSz w:w="11906" w:h="16838" w:code="9"/>
          <w:pgMar w:top="2268" w:right="1701" w:bottom="1701" w:left="2268" w:header="720" w:footer="720" w:gutter="0"/>
          <w:cols w:space="720"/>
          <w:docGrid w:linePitch="360"/>
        </w:sectPr>
      </w:pPr>
      <w:r w:rsidRPr="00CE3AF5">
        <w:rPr>
          <w:rFonts w:ascii="Times New Roman" w:hAnsi="Times New Roman" w:cs="Times New Roman"/>
          <w:b/>
          <w:bCs/>
          <w:sz w:val="24"/>
          <w:szCs w:val="24"/>
        </w:rPr>
        <w:t>2025</w:t>
      </w:r>
    </w:p>
    <w:bookmarkStart w:id="1" w:name="_Toc207229513" w:displacedByCustomXml="next"/>
    <w:sdt>
      <w:sdtPr>
        <w:rPr>
          <w:rFonts w:asciiTheme="minorHAnsi" w:eastAsiaTheme="minorHAnsi" w:hAnsiTheme="minorHAnsi" w:cs="Times New Roman"/>
          <w:b w:val="0"/>
          <w:color w:val="auto"/>
          <w:sz w:val="24"/>
          <w:szCs w:val="24"/>
        </w:rPr>
        <w:id w:val="1610700416"/>
        <w:docPartObj>
          <w:docPartGallery w:val="Table of Contents"/>
          <w:docPartUnique/>
        </w:docPartObj>
      </w:sdtPr>
      <w:sdtEndPr>
        <w:rPr>
          <w:bCs/>
          <w:noProof/>
        </w:rPr>
      </w:sdtEndPr>
      <w:sdtContent>
        <w:p w14:paraId="184923C7" w14:textId="77777777" w:rsidR="00301DD0" w:rsidRPr="00DC266D" w:rsidRDefault="00301DD0" w:rsidP="00DC266D">
          <w:pPr>
            <w:pStyle w:val="Heading1"/>
            <w:spacing w:before="0" w:line="360" w:lineRule="auto"/>
            <w:jc w:val="center"/>
            <w:rPr>
              <w:rFonts w:cs="Times New Roman"/>
              <w:b w:val="0"/>
              <w:bCs/>
              <w:color w:val="auto"/>
              <w:sz w:val="24"/>
              <w:szCs w:val="24"/>
            </w:rPr>
          </w:pPr>
          <w:r w:rsidRPr="00DC266D">
            <w:rPr>
              <w:rFonts w:cs="Times New Roman"/>
              <w:bCs/>
              <w:color w:val="auto"/>
              <w:sz w:val="24"/>
              <w:szCs w:val="24"/>
            </w:rPr>
            <w:t>DAFTAR ISI</w:t>
          </w:r>
          <w:bookmarkEnd w:id="1"/>
        </w:p>
        <w:p w14:paraId="66EA5458" w14:textId="6FC5C46E" w:rsidR="00FE0464" w:rsidRPr="00BA3C09" w:rsidRDefault="00FE0464" w:rsidP="00FE0464">
          <w:pPr>
            <w:pStyle w:val="TOC1"/>
          </w:pPr>
          <w:r w:rsidRPr="00BA3C09">
            <w:t>Halaman</w:t>
          </w:r>
        </w:p>
        <w:p w14:paraId="7093F2D1" w14:textId="235C4B73" w:rsidR="009476FF" w:rsidRDefault="009476FF" w:rsidP="009476FF">
          <w:pPr>
            <w:pStyle w:val="TOC1"/>
            <w:spacing w:after="0" w:line="360" w:lineRule="auto"/>
            <w:jc w:val="both"/>
            <w:rPr>
              <w:noProof w:val="0"/>
            </w:rPr>
          </w:pPr>
          <w:r>
            <w:rPr>
              <w:noProof w:val="0"/>
            </w:rPr>
            <w:t>HALAMAN PENGESAHAN</w:t>
          </w:r>
          <w:r>
            <w:rPr>
              <w:noProof w:val="0"/>
            </w:rPr>
            <w:tab/>
          </w:r>
          <w:proofErr w:type="spellStart"/>
          <w:r w:rsidR="004D1AD2">
            <w:rPr>
              <w:noProof w:val="0"/>
            </w:rPr>
            <w:t>i</w:t>
          </w:r>
          <w:proofErr w:type="spellEnd"/>
        </w:p>
        <w:p w14:paraId="30CE4697" w14:textId="3B3196F3" w:rsidR="00DC266D" w:rsidRPr="00BA3C09" w:rsidRDefault="00301DD0" w:rsidP="000E5903">
          <w:pPr>
            <w:pStyle w:val="TOC1"/>
            <w:spacing w:after="0" w:line="360" w:lineRule="auto"/>
            <w:rPr>
              <w:rFonts w:eastAsiaTheme="minorEastAsia"/>
              <w:lang w:val="en-ID" w:eastAsia="en-ID"/>
            </w:rPr>
          </w:pPr>
          <w:r w:rsidRPr="00BA3C09">
            <w:rPr>
              <w:noProof w:val="0"/>
            </w:rPr>
            <w:fldChar w:fldCharType="begin"/>
          </w:r>
          <w:r w:rsidRPr="00BA3C09">
            <w:instrText xml:space="preserve"> TOC \o "1-3" \h \z \u </w:instrText>
          </w:r>
          <w:r w:rsidRPr="00BA3C09">
            <w:rPr>
              <w:noProof w:val="0"/>
            </w:rPr>
            <w:fldChar w:fldCharType="separate"/>
          </w:r>
          <w:hyperlink w:anchor="_Toc207229513" w:history="1">
            <w:r w:rsidR="00DC266D" w:rsidRPr="00BA3C09">
              <w:rPr>
                <w:rStyle w:val="Hyperlink"/>
              </w:rPr>
              <w:t>DAFTAR ISI</w:t>
            </w:r>
            <w:r w:rsidR="00DC266D" w:rsidRPr="00BA3C09">
              <w:rPr>
                <w:webHidden/>
              </w:rPr>
              <w:tab/>
            </w:r>
            <w:r w:rsidR="00DC266D" w:rsidRPr="00BA3C09">
              <w:rPr>
                <w:webHidden/>
              </w:rPr>
              <w:fldChar w:fldCharType="begin"/>
            </w:r>
            <w:r w:rsidR="00DC266D" w:rsidRPr="00BA3C09">
              <w:rPr>
                <w:webHidden/>
              </w:rPr>
              <w:instrText xml:space="preserve"> PAGEREF _Toc207229513 \h </w:instrText>
            </w:r>
            <w:r w:rsidR="00DC266D" w:rsidRPr="00BA3C09">
              <w:rPr>
                <w:webHidden/>
              </w:rPr>
            </w:r>
            <w:r w:rsidR="00DC266D" w:rsidRPr="00BA3C09">
              <w:rPr>
                <w:webHidden/>
              </w:rPr>
              <w:fldChar w:fldCharType="separate"/>
            </w:r>
            <w:r w:rsidR="0073764E">
              <w:rPr>
                <w:webHidden/>
              </w:rPr>
              <w:t>ii</w:t>
            </w:r>
            <w:r w:rsidR="00DC266D" w:rsidRPr="00BA3C09">
              <w:rPr>
                <w:webHidden/>
              </w:rPr>
              <w:fldChar w:fldCharType="end"/>
            </w:r>
          </w:hyperlink>
        </w:p>
        <w:p w14:paraId="7476CF97" w14:textId="737491CD" w:rsidR="00DC266D" w:rsidRPr="00BA3C09" w:rsidRDefault="00000000" w:rsidP="000E5903">
          <w:pPr>
            <w:pStyle w:val="TOC1"/>
            <w:spacing w:after="0" w:line="360" w:lineRule="auto"/>
            <w:rPr>
              <w:rFonts w:eastAsiaTheme="minorEastAsia"/>
              <w:lang w:val="en-ID" w:eastAsia="en-ID"/>
            </w:rPr>
          </w:pPr>
          <w:hyperlink w:anchor="_Toc207229514" w:history="1">
            <w:r w:rsidR="00DC266D" w:rsidRPr="00BA3C09">
              <w:rPr>
                <w:rStyle w:val="Hyperlink"/>
              </w:rPr>
              <w:t>DAFTAR GAMBAR</w:t>
            </w:r>
            <w:r w:rsidR="00DC266D" w:rsidRPr="00BA3C09">
              <w:rPr>
                <w:webHidden/>
              </w:rPr>
              <w:tab/>
            </w:r>
            <w:r w:rsidR="00DC266D" w:rsidRPr="00BA3C09">
              <w:rPr>
                <w:webHidden/>
              </w:rPr>
              <w:fldChar w:fldCharType="begin"/>
            </w:r>
            <w:r w:rsidR="00DC266D" w:rsidRPr="00BA3C09">
              <w:rPr>
                <w:webHidden/>
              </w:rPr>
              <w:instrText xml:space="preserve"> PAGEREF _Toc207229514 \h </w:instrText>
            </w:r>
            <w:r w:rsidR="00DC266D" w:rsidRPr="00BA3C09">
              <w:rPr>
                <w:webHidden/>
              </w:rPr>
            </w:r>
            <w:r w:rsidR="00DC266D" w:rsidRPr="00BA3C09">
              <w:rPr>
                <w:webHidden/>
              </w:rPr>
              <w:fldChar w:fldCharType="separate"/>
            </w:r>
            <w:r w:rsidR="0073764E">
              <w:rPr>
                <w:webHidden/>
              </w:rPr>
              <w:t>iv</w:t>
            </w:r>
            <w:r w:rsidR="00DC266D" w:rsidRPr="00BA3C09">
              <w:rPr>
                <w:webHidden/>
              </w:rPr>
              <w:fldChar w:fldCharType="end"/>
            </w:r>
          </w:hyperlink>
        </w:p>
        <w:p w14:paraId="0D06D1AA" w14:textId="5BB7B1EC" w:rsidR="00DC266D" w:rsidRPr="00BA3C09" w:rsidRDefault="00000000" w:rsidP="000E5903">
          <w:pPr>
            <w:pStyle w:val="TOC1"/>
            <w:spacing w:after="0" w:line="360" w:lineRule="auto"/>
            <w:rPr>
              <w:rFonts w:eastAsiaTheme="minorEastAsia"/>
              <w:lang w:val="en-ID" w:eastAsia="en-ID"/>
            </w:rPr>
          </w:pPr>
          <w:hyperlink w:anchor="_Toc207229515" w:history="1">
            <w:r w:rsidR="00DC266D" w:rsidRPr="00BA3C09">
              <w:rPr>
                <w:rStyle w:val="Hyperlink"/>
              </w:rPr>
              <w:t>DAFTAR TABEL</w:t>
            </w:r>
            <w:r w:rsidR="00DC266D" w:rsidRPr="00BA3C09">
              <w:rPr>
                <w:webHidden/>
              </w:rPr>
              <w:tab/>
            </w:r>
            <w:r w:rsidR="00DC266D" w:rsidRPr="00BA3C09">
              <w:rPr>
                <w:webHidden/>
              </w:rPr>
              <w:fldChar w:fldCharType="begin"/>
            </w:r>
            <w:r w:rsidR="00DC266D" w:rsidRPr="00BA3C09">
              <w:rPr>
                <w:webHidden/>
              </w:rPr>
              <w:instrText xml:space="preserve"> PAGEREF _Toc207229515 \h </w:instrText>
            </w:r>
            <w:r w:rsidR="00DC266D" w:rsidRPr="00BA3C09">
              <w:rPr>
                <w:webHidden/>
              </w:rPr>
            </w:r>
            <w:r w:rsidR="00DC266D" w:rsidRPr="00BA3C09">
              <w:rPr>
                <w:webHidden/>
              </w:rPr>
              <w:fldChar w:fldCharType="separate"/>
            </w:r>
            <w:r w:rsidR="0073764E">
              <w:rPr>
                <w:webHidden/>
              </w:rPr>
              <w:t>v</w:t>
            </w:r>
            <w:r w:rsidR="00DC266D" w:rsidRPr="00BA3C09">
              <w:rPr>
                <w:webHidden/>
              </w:rPr>
              <w:fldChar w:fldCharType="end"/>
            </w:r>
          </w:hyperlink>
        </w:p>
        <w:p w14:paraId="59A61955" w14:textId="54502638" w:rsidR="00DC266D" w:rsidRPr="00BA3C09" w:rsidRDefault="00000000" w:rsidP="000E5903">
          <w:pPr>
            <w:pStyle w:val="TOC1"/>
            <w:spacing w:after="0" w:line="360" w:lineRule="auto"/>
            <w:rPr>
              <w:rFonts w:eastAsiaTheme="minorEastAsia"/>
              <w:lang w:val="en-ID" w:eastAsia="en-ID"/>
            </w:rPr>
          </w:pPr>
          <w:hyperlink w:anchor="_Toc207229516" w:history="1">
            <w:r w:rsidR="00DC266D" w:rsidRPr="00BA3C09">
              <w:rPr>
                <w:rStyle w:val="Hyperlink"/>
              </w:rPr>
              <w:t>DAFTAR LAMPIRAN</w:t>
            </w:r>
            <w:r w:rsidR="00DC266D" w:rsidRPr="00BA3C09">
              <w:rPr>
                <w:webHidden/>
              </w:rPr>
              <w:tab/>
            </w:r>
            <w:r w:rsidR="00DC266D" w:rsidRPr="00BA3C09">
              <w:rPr>
                <w:webHidden/>
              </w:rPr>
              <w:fldChar w:fldCharType="begin"/>
            </w:r>
            <w:r w:rsidR="00DC266D" w:rsidRPr="00BA3C09">
              <w:rPr>
                <w:webHidden/>
              </w:rPr>
              <w:instrText xml:space="preserve"> PAGEREF _Toc207229516 \h </w:instrText>
            </w:r>
            <w:r w:rsidR="00DC266D" w:rsidRPr="00BA3C09">
              <w:rPr>
                <w:webHidden/>
              </w:rPr>
            </w:r>
            <w:r w:rsidR="00DC266D" w:rsidRPr="00BA3C09">
              <w:rPr>
                <w:webHidden/>
              </w:rPr>
              <w:fldChar w:fldCharType="separate"/>
            </w:r>
            <w:r w:rsidR="0073764E">
              <w:rPr>
                <w:webHidden/>
              </w:rPr>
              <w:t>vi</w:t>
            </w:r>
            <w:r w:rsidR="00DC266D" w:rsidRPr="00BA3C09">
              <w:rPr>
                <w:webHidden/>
              </w:rPr>
              <w:fldChar w:fldCharType="end"/>
            </w:r>
          </w:hyperlink>
        </w:p>
        <w:p w14:paraId="5426C305" w14:textId="53AD4538" w:rsidR="00DC266D" w:rsidRPr="00BA3C09" w:rsidRDefault="00000000" w:rsidP="000E5903">
          <w:pPr>
            <w:pStyle w:val="TOC1"/>
            <w:spacing w:after="0"/>
            <w:rPr>
              <w:rFonts w:eastAsiaTheme="minorEastAsia"/>
              <w:lang w:val="en-ID" w:eastAsia="en-ID"/>
            </w:rPr>
          </w:pPr>
          <w:hyperlink w:anchor="_Toc207229517" w:history="1">
            <w:r w:rsidR="00DC266D" w:rsidRPr="00BA3C09">
              <w:rPr>
                <w:rStyle w:val="Hyperlink"/>
              </w:rPr>
              <w:t>BAB I  PENDAHULUAN</w:t>
            </w:r>
            <w:r w:rsidR="00DC266D" w:rsidRPr="00BA3C09">
              <w:rPr>
                <w:webHidden/>
              </w:rPr>
              <w:tab/>
            </w:r>
            <w:r w:rsidR="00DC266D" w:rsidRPr="00BA3C09">
              <w:rPr>
                <w:webHidden/>
              </w:rPr>
              <w:fldChar w:fldCharType="begin"/>
            </w:r>
            <w:r w:rsidR="00DC266D" w:rsidRPr="00BA3C09">
              <w:rPr>
                <w:webHidden/>
              </w:rPr>
              <w:instrText xml:space="preserve"> PAGEREF _Toc207229517 \h </w:instrText>
            </w:r>
            <w:r w:rsidR="00DC266D" w:rsidRPr="00BA3C09">
              <w:rPr>
                <w:webHidden/>
              </w:rPr>
            </w:r>
            <w:r w:rsidR="00DC266D" w:rsidRPr="00BA3C09">
              <w:rPr>
                <w:webHidden/>
              </w:rPr>
              <w:fldChar w:fldCharType="separate"/>
            </w:r>
            <w:r w:rsidR="0073764E">
              <w:rPr>
                <w:webHidden/>
              </w:rPr>
              <w:t>1</w:t>
            </w:r>
            <w:r w:rsidR="00DC266D" w:rsidRPr="00BA3C09">
              <w:rPr>
                <w:webHidden/>
              </w:rPr>
              <w:fldChar w:fldCharType="end"/>
            </w:r>
          </w:hyperlink>
        </w:p>
        <w:p w14:paraId="6E147B4B" w14:textId="31A57F23"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18" w:history="1">
            <w:r w:rsidR="00DC266D" w:rsidRPr="00BA3C09">
              <w:rPr>
                <w:rStyle w:val="Hyperlink"/>
                <w:rFonts w:ascii="Times New Roman" w:hAnsi="Times New Roman" w:cs="Times New Roman"/>
                <w:noProof/>
                <w:sz w:val="24"/>
                <w:szCs w:val="24"/>
              </w:rPr>
              <w:t>1.1</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Latar Belakang</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_Toc207229518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1</w:t>
            </w:r>
            <w:r w:rsidR="00DC266D" w:rsidRPr="00BA3C09">
              <w:rPr>
                <w:rFonts w:ascii="Times New Roman" w:hAnsi="Times New Roman" w:cs="Times New Roman"/>
                <w:noProof/>
                <w:webHidden/>
              </w:rPr>
              <w:fldChar w:fldCharType="end"/>
            </w:r>
          </w:hyperlink>
        </w:p>
        <w:p w14:paraId="22CADC57" w14:textId="09A83764"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19" w:history="1">
            <w:r w:rsidR="00DC266D" w:rsidRPr="00BA3C09">
              <w:rPr>
                <w:rStyle w:val="Hyperlink"/>
                <w:rFonts w:ascii="Times New Roman" w:hAnsi="Times New Roman" w:cs="Times New Roman"/>
                <w:noProof/>
                <w:sz w:val="24"/>
                <w:szCs w:val="24"/>
              </w:rPr>
              <w:t>1.2</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Rumusan Masalah</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_Toc207229519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6</w:t>
            </w:r>
            <w:r w:rsidR="00DC266D" w:rsidRPr="00BA3C09">
              <w:rPr>
                <w:rFonts w:ascii="Times New Roman" w:hAnsi="Times New Roman" w:cs="Times New Roman"/>
                <w:noProof/>
                <w:webHidden/>
              </w:rPr>
              <w:fldChar w:fldCharType="end"/>
            </w:r>
          </w:hyperlink>
        </w:p>
        <w:p w14:paraId="5B73C541" w14:textId="6215ADA6"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20" w:history="1">
            <w:r w:rsidR="00DC266D" w:rsidRPr="00BA3C09">
              <w:rPr>
                <w:rStyle w:val="Hyperlink"/>
                <w:rFonts w:ascii="Times New Roman" w:hAnsi="Times New Roman" w:cs="Times New Roman"/>
                <w:noProof/>
                <w:sz w:val="24"/>
                <w:szCs w:val="24"/>
              </w:rPr>
              <w:t>1.3</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Tujuan Penelitian</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_Toc207229520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6</w:t>
            </w:r>
            <w:r w:rsidR="00DC266D" w:rsidRPr="00BA3C09">
              <w:rPr>
                <w:rFonts w:ascii="Times New Roman" w:hAnsi="Times New Roman" w:cs="Times New Roman"/>
                <w:noProof/>
                <w:webHidden/>
              </w:rPr>
              <w:fldChar w:fldCharType="end"/>
            </w:r>
          </w:hyperlink>
        </w:p>
        <w:p w14:paraId="03632BAE" w14:textId="2A45CB6A" w:rsidR="00DC266D" w:rsidRPr="00BA3C09" w:rsidRDefault="00000000" w:rsidP="000E5903">
          <w:pPr>
            <w:pStyle w:val="TOC2"/>
            <w:spacing w:after="0" w:line="360" w:lineRule="auto"/>
            <w:rPr>
              <w:rFonts w:ascii="Times New Roman" w:eastAsiaTheme="minorEastAsia" w:hAnsi="Times New Roman" w:cs="Times New Roman"/>
              <w:noProof/>
              <w:lang w:val="en-ID" w:eastAsia="en-ID"/>
            </w:rPr>
          </w:pPr>
          <w:hyperlink w:anchor="_Toc207229521" w:history="1">
            <w:r w:rsidR="00DC266D" w:rsidRPr="00BA3C09">
              <w:rPr>
                <w:rStyle w:val="Hyperlink"/>
                <w:rFonts w:ascii="Times New Roman" w:hAnsi="Times New Roman" w:cs="Times New Roman"/>
                <w:noProof/>
                <w:sz w:val="24"/>
                <w:szCs w:val="24"/>
              </w:rPr>
              <w:t>1.4</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Manfaat Penelitian</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_Toc207229521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7</w:t>
            </w:r>
            <w:r w:rsidR="00DC266D" w:rsidRPr="00BA3C09">
              <w:rPr>
                <w:rFonts w:ascii="Times New Roman" w:hAnsi="Times New Roman" w:cs="Times New Roman"/>
                <w:noProof/>
                <w:webHidden/>
              </w:rPr>
              <w:fldChar w:fldCharType="end"/>
            </w:r>
          </w:hyperlink>
        </w:p>
        <w:p w14:paraId="0E8F5641" w14:textId="6215B9EC" w:rsidR="00DC266D" w:rsidRPr="00BA3C09" w:rsidRDefault="00000000" w:rsidP="000E5903">
          <w:pPr>
            <w:pStyle w:val="TOC1"/>
            <w:spacing w:after="0"/>
            <w:rPr>
              <w:rFonts w:eastAsiaTheme="minorEastAsia"/>
              <w:lang w:val="en-ID" w:eastAsia="en-ID"/>
            </w:rPr>
          </w:pPr>
          <w:hyperlink w:anchor="_Toc207229522" w:history="1">
            <w:r w:rsidR="00DC266D" w:rsidRPr="00BA3C09">
              <w:rPr>
                <w:rStyle w:val="Hyperlink"/>
              </w:rPr>
              <w:t>BAB II  KAJIAN PUSTAKA</w:t>
            </w:r>
            <w:r w:rsidR="00DC266D" w:rsidRPr="00BA3C09">
              <w:rPr>
                <w:webHidden/>
              </w:rPr>
              <w:tab/>
            </w:r>
            <w:r w:rsidR="00DC266D" w:rsidRPr="00BA3C09">
              <w:rPr>
                <w:webHidden/>
              </w:rPr>
              <w:fldChar w:fldCharType="begin"/>
            </w:r>
            <w:r w:rsidR="00DC266D" w:rsidRPr="00BA3C09">
              <w:rPr>
                <w:webHidden/>
              </w:rPr>
              <w:instrText xml:space="preserve"> PAGEREF _Toc207229522 \h </w:instrText>
            </w:r>
            <w:r w:rsidR="00DC266D" w:rsidRPr="00BA3C09">
              <w:rPr>
                <w:webHidden/>
              </w:rPr>
            </w:r>
            <w:r w:rsidR="00DC266D" w:rsidRPr="00BA3C09">
              <w:rPr>
                <w:webHidden/>
              </w:rPr>
              <w:fldChar w:fldCharType="separate"/>
            </w:r>
            <w:r w:rsidR="0073764E">
              <w:rPr>
                <w:webHidden/>
              </w:rPr>
              <w:t>8</w:t>
            </w:r>
            <w:r w:rsidR="00DC266D" w:rsidRPr="00BA3C09">
              <w:rPr>
                <w:webHidden/>
              </w:rPr>
              <w:fldChar w:fldCharType="end"/>
            </w:r>
          </w:hyperlink>
        </w:p>
        <w:p w14:paraId="2BECBD41" w14:textId="37689598"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24" w:history="1">
            <w:r w:rsidR="00DC266D" w:rsidRPr="00BA3C09">
              <w:rPr>
                <w:rStyle w:val="Hyperlink"/>
                <w:rFonts w:ascii="Times New Roman" w:hAnsi="Times New Roman" w:cs="Times New Roman"/>
                <w:noProof/>
                <w:sz w:val="24"/>
                <w:szCs w:val="24"/>
              </w:rPr>
              <w:t>2.1</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Landasan Teori</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_Toc207229524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8</w:t>
            </w:r>
            <w:r w:rsidR="00DC266D" w:rsidRPr="00BA3C09">
              <w:rPr>
                <w:rFonts w:ascii="Times New Roman" w:hAnsi="Times New Roman" w:cs="Times New Roman"/>
                <w:noProof/>
                <w:webHidden/>
              </w:rPr>
              <w:fldChar w:fldCharType="end"/>
            </w:r>
          </w:hyperlink>
        </w:p>
        <w:p w14:paraId="34251E96" w14:textId="1FB1B167"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25" w:history="1">
            <w:r w:rsidR="00DC266D" w:rsidRPr="00BA3C09">
              <w:rPr>
                <w:rStyle w:val="Hyperlink"/>
                <w:rFonts w:ascii="Times New Roman" w:hAnsi="Times New Roman" w:cs="Times New Roman"/>
                <w:noProof/>
                <w:sz w:val="24"/>
                <w:szCs w:val="24"/>
              </w:rPr>
              <w:t>2.1.1</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Teori Keagenan (</w:t>
            </w:r>
            <w:r w:rsidR="00DC266D" w:rsidRPr="00BA3C09">
              <w:rPr>
                <w:rStyle w:val="Hyperlink"/>
                <w:rFonts w:ascii="Times New Roman" w:hAnsi="Times New Roman" w:cs="Times New Roman"/>
                <w:i/>
                <w:iCs/>
                <w:noProof/>
                <w:sz w:val="24"/>
                <w:szCs w:val="24"/>
              </w:rPr>
              <w:t>Agency Theory</w:t>
            </w:r>
            <w:r w:rsidR="00DC266D" w:rsidRPr="00BA3C09">
              <w:rPr>
                <w:rStyle w:val="Hyperlink"/>
                <w:rFonts w:ascii="Times New Roman" w:hAnsi="Times New Roman" w:cs="Times New Roman"/>
                <w:noProof/>
                <w:sz w:val="24"/>
                <w:szCs w:val="24"/>
              </w:rPr>
              <w:t>)</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_Toc207229525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8</w:t>
            </w:r>
            <w:r w:rsidR="00DC266D" w:rsidRPr="00BA3C09">
              <w:rPr>
                <w:rFonts w:ascii="Times New Roman" w:hAnsi="Times New Roman" w:cs="Times New Roman"/>
                <w:noProof/>
                <w:webHidden/>
              </w:rPr>
              <w:fldChar w:fldCharType="end"/>
            </w:r>
          </w:hyperlink>
        </w:p>
        <w:p w14:paraId="0F132E45" w14:textId="472801E0"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26" w:history="1">
            <w:r w:rsidR="00DC266D" w:rsidRPr="00BA3C09">
              <w:rPr>
                <w:rStyle w:val="Hyperlink"/>
                <w:rFonts w:ascii="Times New Roman" w:hAnsi="Times New Roman" w:cs="Times New Roman"/>
                <w:noProof/>
                <w:sz w:val="24"/>
                <w:szCs w:val="24"/>
              </w:rPr>
              <w:t>2.1.2</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Umur Perusahaan</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_Toc207229526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10</w:t>
            </w:r>
            <w:r w:rsidR="00DC266D" w:rsidRPr="00BA3C09">
              <w:rPr>
                <w:rFonts w:ascii="Times New Roman" w:hAnsi="Times New Roman" w:cs="Times New Roman"/>
                <w:noProof/>
                <w:webHidden/>
              </w:rPr>
              <w:fldChar w:fldCharType="end"/>
            </w:r>
          </w:hyperlink>
        </w:p>
        <w:p w14:paraId="6DE2D55F" w14:textId="03DA4497"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27" w:history="1">
            <w:r w:rsidR="00DC266D" w:rsidRPr="00BA3C09">
              <w:rPr>
                <w:rStyle w:val="Hyperlink"/>
                <w:rFonts w:ascii="Times New Roman" w:hAnsi="Times New Roman" w:cs="Times New Roman"/>
                <w:noProof/>
                <w:sz w:val="24"/>
                <w:szCs w:val="24"/>
              </w:rPr>
              <w:t>2.1.3</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Pertumbuhan Penjualan</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_Toc207229527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11</w:t>
            </w:r>
            <w:r w:rsidR="00DC266D" w:rsidRPr="00BA3C09">
              <w:rPr>
                <w:rFonts w:ascii="Times New Roman" w:hAnsi="Times New Roman" w:cs="Times New Roman"/>
                <w:noProof/>
                <w:webHidden/>
              </w:rPr>
              <w:fldChar w:fldCharType="end"/>
            </w:r>
          </w:hyperlink>
        </w:p>
        <w:p w14:paraId="32208237" w14:textId="1A6DC866"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28" w:history="1">
            <w:r w:rsidR="00DC266D" w:rsidRPr="00BA3C09">
              <w:rPr>
                <w:rStyle w:val="Hyperlink"/>
                <w:rFonts w:ascii="Times New Roman" w:hAnsi="Times New Roman" w:cs="Times New Roman"/>
                <w:noProof/>
                <w:sz w:val="24"/>
                <w:szCs w:val="24"/>
              </w:rPr>
              <w:t>2.1.4</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Koneksi Politik</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_Toc207229528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12</w:t>
            </w:r>
            <w:r w:rsidR="00DC266D" w:rsidRPr="00BA3C09">
              <w:rPr>
                <w:rFonts w:ascii="Times New Roman" w:hAnsi="Times New Roman" w:cs="Times New Roman"/>
                <w:noProof/>
                <w:webHidden/>
              </w:rPr>
              <w:fldChar w:fldCharType="end"/>
            </w:r>
          </w:hyperlink>
        </w:p>
        <w:p w14:paraId="2430569E" w14:textId="25399148"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29" w:history="1">
            <w:r w:rsidR="00DC266D" w:rsidRPr="00BA3C09">
              <w:rPr>
                <w:rStyle w:val="Hyperlink"/>
                <w:rFonts w:ascii="Times New Roman" w:hAnsi="Times New Roman" w:cs="Times New Roman"/>
                <w:noProof/>
                <w:sz w:val="24"/>
                <w:szCs w:val="24"/>
              </w:rPr>
              <w:t>2.1.5</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Penghindaran Pajak</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_Toc207229529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13</w:t>
            </w:r>
            <w:r w:rsidR="00DC266D" w:rsidRPr="00BA3C09">
              <w:rPr>
                <w:rFonts w:ascii="Times New Roman" w:hAnsi="Times New Roman" w:cs="Times New Roman"/>
                <w:noProof/>
                <w:webHidden/>
              </w:rPr>
              <w:fldChar w:fldCharType="end"/>
            </w:r>
          </w:hyperlink>
        </w:p>
        <w:p w14:paraId="6D77AEAE" w14:textId="5A36121C"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30" w:history="1">
            <w:r w:rsidR="00DC266D" w:rsidRPr="00BA3C09">
              <w:rPr>
                <w:rStyle w:val="Hyperlink"/>
                <w:rFonts w:ascii="Times New Roman" w:hAnsi="Times New Roman" w:cs="Times New Roman"/>
                <w:noProof/>
                <w:sz w:val="24"/>
                <w:szCs w:val="24"/>
              </w:rPr>
              <w:t>2.2</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Penelitian Terdahulu</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_Toc207229530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14</w:t>
            </w:r>
            <w:r w:rsidR="00DC266D" w:rsidRPr="00BA3C09">
              <w:rPr>
                <w:rFonts w:ascii="Times New Roman" w:hAnsi="Times New Roman" w:cs="Times New Roman"/>
                <w:noProof/>
                <w:webHidden/>
              </w:rPr>
              <w:fldChar w:fldCharType="end"/>
            </w:r>
          </w:hyperlink>
        </w:p>
        <w:p w14:paraId="23754DC3" w14:textId="24C65E3F"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31" w:history="1">
            <w:r w:rsidR="00DC266D" w:rsidRPr="00BA3C09">
              <w:rPr>
                <w:rStyle w:val="Hyperlink"/>
                <w:rFonts w:ascii="Times New Roman" w:hAnsi="Times New Roman" w:cs="Times New Roman"/>
                <w:noProof/>
                <w:sz w:val="24"/>
                <w:szCs w:val="24"/>
              </w:rPr>
              <w:t>2.3</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Kerangka Konseptual</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_Toc207229531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18</w:t>
            </w:r>
            <w:r w:rsidR="00DC266D" w:rsidRPr="00BA3C09">
              <w:rPr>
                <w:rFonts w:ascii="Times New Roman" w:hAnsi="Times New Roman" w:cs="Times New Roman"/>
                <w:noProof/>
                <w:webHidden/>
              </w:rPr>
              <w:fldChar w:fldCharType="end"/>
            </w:r>
          </w:hyperlink>
        </w:p>
        <w:p w14:paraId="6634F1C0" w14:textId="3401FCA9"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32" w:history="1">
            <w:r w:rsidR="00DC266D" w:rsidRPr="00BA3C09">
              <w:rPr>
                <w:rStyle w:val="Hyperlink"/>
                <w:rFonts w:ascii="Times New Roman" w:hAnsi="Times New Roman" w:cs="Times New Roman"/>
                <w:noProof/>
                <w:sz w:val="24"/>
                <w:szCs w:val="24"/>
              </w:rPr>
              <w:t>2.4</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Pengembangan Hipotesis</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_Toc207229532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20</w:t>
            </w:r>
            <w:r w:rsidR="00DC266D" w:rsidRPr="00BA3C09">
              <w:rPr>
                <w:rFonts w:ascii="Times New Roman" w:hAnsi="Times New Roman" w:cs="Times New Roman"/>
                <w:noProof/>
                <w:webHidden/>
              </w:rPr>
              <w:fldChar w:fldCharType="end"/>
            </w:r>
          </w:hyperlink>
        </w:p>
        <w:p w14:paraId="182B50A2" w14:textId="71DE543E"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33" w:history="1">
            <w:r w:rsidR="00DC266D" w:rsidRPr="00BA3C09">
              <w:rPr>
                <w:rStyle w:val="Hyperlink"/>
                <w:rFonts w:ascii="Times New Roman" w:hAnsi="Times New Roman" w:cs="Times New Roman"/>
                <w:noProof/>
                <w:sz w:val="24"/>
                <w:szCs w:val="24"/>
              </w:rPr>
              <w:t>2.4.1</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Pengaruh Umur Perusahaan terhadap Penghindaran Pajak</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_Toc207229533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20</w:t>
            </w:r>
            <w:r w:rsidR="00DC266D" w:rsidRPr="00BA3C09">
              <w:rPr>
                <w:rFonts w:ascii="Times New Roman" w:hAnsi="Times New Roman" w:cs="Times New Roman"/>
                <w:noProof/>
                <w:webHidden/>
              </w:rPr>
              <w:fldChar w:fldCharType="end"/>
            </w:r>
          </w:hyperlink>
        </w:p>
        <w:p w14:paraId="50C11052" w14:textId="795B811B"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34" w:history="1">
            <w:r w:rsidR="00DC266D" w:rsidRPr="00BA3C09">
              <w:rPr>
                <w:rStyle w:val="Hyperlink"/>
                <w:rFonts w:ascii="Times New Roman" w:hAnsi="Times New Roman" w:cs="Times New Roman"/>
                <w:noProof/>
                <w:sz w:val="24"/>
                <w:szCs w:val="24"/>
              </w:rPr>
              <w:t>2.4.2</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Pengaruh Pertumbuhan Penjualan terhadap Penghindaran Pajak</w:t>
            </w:r>
            <w:r w:rsidR="004A1E4B">
              <w:rPr>
                <w:rFonts w:ascii="Times New Roman" w:hAnsi="Times New Roman" w:cs="Times New Roman"/>
                <w:noProof/>
                <w:webHidden/>
              </w:rPr>
              <w:tab/>
            </w:r>
            <w:r w:rsidR="004A1E4B">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_Toc207229534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21</w:t>
            </w:r>
            <w:r w:rsidR="00DC266D" w:rsidRPr="00BA3C09">
              <w:rPr>
                <w:rFonts w:ascii="Times New Roman" w:hAnsi="Times New Roman" w:cs="Times New Roman"/>
                <w:noProof/>
                <w:webHidden/>
              </w:rPr>
              <w:fldChar w:fldCharType="end"/>
            </w:r>
          </w:hyperlink>
        </w:p>
        <w:p w14:paraId="199BFFD8" w14:textId="0E32E8CE" w:rsidR="00DC266D" w:rsidRPr="00BA3C09" w:rsidRDefault="00000000" w:rsidP="000E5903">
          <w:pPr>
            <w:pStyle w:val="TOC3"/>
            <w:spacing w:after="0" w:line="360" w:lineRule="auto"/>
            <w:rPr>
              <w:rFonts w:ascii="Times New Roman" w:eastAsiaTheme="minorEastAsia" w:hAnsi="Times New Roman" w:cs="Times New Roman"/>
              <w:noProof/>
              <w:lang w:val="en-ID" w:eastAsia="en-ID"/>
            </w:rPr>
          </w:pPr>
          <w:hyperlink w:anchor="_Toc207229535" w:history="1">
            <w:r w:rsidR="00DC266D" w:rsidRPr="00BA3C09">
              <w:rPr>
                <w:rStyle w:val="Hyperlink"/>
                <w:rFonts w:ascii="Times New Roman" w:hAnsi="Times New Roman" w:cs="Times New Roman"/>
                <w:noProof/>
                <w:sz w:val="24"/>
                <w:szCs w:val="24"/>
              </w:rPr>
              <w:t>2.4.3</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Pengaruh Koneksi Politik terhadap Penghindaran Pajak</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_Toc207229535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22</w:t>
            </w:r>
            <w:r w:rsidR="00DC266D" w:rsidRPr="00BA3C09">
              <w:rPr>
                <w:rFonts w:ascii="Times New Roman" w:hAnsi="Times New Roman" w:cs="Times New Roman"/>
                <w:noProof/>
                <w:webHidden/>
              </w:rPr>
              <w:fldChar w:fldCharType="end"/>
            </w:r>
          </w:hyperlink>
        </w:p>
        <w:p w14:paraId="10B2C415" w14:textId="46A20C2C" w:rsidR="00DC266D" w:rsidRPr="00BA3C09" w:rsidRDefault="00000000" w:rsidP="000E5903">
          <w:pPr>
            <w:pStyle w:val="TOC1"/>
            <w:spacing w:after="0"/>
            <w:rPr>
              <w:rFonts w:eastAsiaTheme="minorEastAsia"/>
              <w:lang w:val="en-ID" w:eastAsia="en-ID"/>
            </w:rPr>
          </w:pPr>
          <w:hyperlink w:anchor="_Toc207229536" w:history="1">
            <w:r w:rsidR="00DC266D" w:rsidRPr="00BA3C09">
              <w:rPr>
                <w:rStyle w:val="Hyperlink"/>
              </w:rPr>
              <w:t>BAB III METODE PENELITIAN</w:t>
            </w:r>
            <w:r w:rsidR="00DC266D" w:rsidRPr="00BA3C09">
              <w:rPr>
                <w:webHidden/>
              </w:rPr>
              <w:tab/>
            </w:r>
            <w:r w:rsidR="00DC266D" w:rsidRPr="00BA3C09">
              <w:rPr>
                <w:webHidden/>
              </w:rPr>
              <w:fldChar w:fldCharType="begin"/>
            </w:r>
            <w:r w:rsidR="00DC266D" w:rsidRPr="00BA3C09">
              <w:rPr>
                <w:webHidden/>
              </w:rPr>
              <w:instrText xml:space="preserve"> PAGEREF _Toc207229536 \h </w:instrText>
            </w:r>
            <w:r w:rsidR="00DC266D" w:rsidRPr="00BA3C09">
              <w:rPr>
                <w:webHidden/>
              </w:rPr>
            </w:r>
            <w:r w:rsidR="00DC266D" w:rsidRPr="00BA3C09">
              <w:rPr>
                <w:webHidden/>
              </w:rPr>
              <w:fldChar w:fldCharType="separate"/>
            </w:r>
            <w:r w:rsidR="0073764E">
              <w:rPr>
                <w:webHidden/>
              </w:rPr>
              <w:t>26</w:t>
            </w:r>
            <w:r w:rsidR="00DC266D" w:rsidRPr="00BA3C09">
              <w:rPr>
                <w:webHidden/>
              </w:rPr>
              <w:fldChar w:fldCharType="end"/>
            </w:r>
          </w:hyperlink>
        </w:p>
        <w:p w14:paraId="35191F77" w14:textId="5F92CF67"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38" w:history="1">
            <w:r w:rsidR="00DC266D" w:rsidRPr="00BA3C09">
              <w:rPr>
                <w:rStyle w:val="Hyperlink"/>
                <w:rFonts w:ascii="Times New Roman" w:hAnsi="Times New Roman" w:cs="Times New Roman"/>
                <w:noProof/>
                <w:sz w:val="24"/>
                <w:szCs w:val="24"/>
              </w:rPr>
              <w:t>3.1</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Definisi Operasional dan Pengukuran Variabel</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_Toc207229538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26</w:t>
            </w:r>
            <w:r w:rsidR="00DC266D" w:rsidRPr="00BA3C09">
              <w:rPr>
                <w:rFonts w:ascii="Times New Roman" w:hAnsi="Times New Roman" w:cs="Times New Roman"/>
                <w:noProof/>
                <w:webHidden/>
              </w:rPr>
              <w:fldChar w:fldCharType="end"/>
            </w:r>
          </w:hyperlink>
        </w:p>
        <w:p w14:paraId="1FD8D6CC" w14:textId="05815F32"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39" w:history="1">
            <w:r w:rsidR="00DC266D" w:rsidRPr="00BA3C09">
              <w:rPr>
                <w:rStyle w:val="Hyperlink"/>
                <w:rFonts w:ascii="Times New Roman" w:hAnsi="Times New Roman" w:cs="Times New Roman"/>
                <w:noProof/>
                <w:sz w:val="24"/>
                <w:szCs w:val="24"/>
              </w:rPr>
              <w:t>3.1.1</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Penghindaran Pajak (Y)</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_Toc207229539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26</w:t>
            </w:r>
            <w:r w:rsidR="00DC266D" w:rsidRPr="00BA3C09">
              <w:rPr>
                <w:rFonts w:ascii="Times New Roman" w:hAnsi="Times New Roman" w:cs="Times New Roman"/>
                <w:noProof/>
                <w:webHidden/>
              </w:rPr>
              <w:fldChar w:fldCharType="end"/>
            </w:r>
          </w:hyperlink>
        </w:p>
        <w:p w14:paraId="5CB51D49" w14:textId="272A2CBE"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40" w:history="1">
            <w:r w:rsidR="00DC266D" w:rsidRPr="00BA3C09">
              <w:rPr>
                <w:rStyle w:val="Hyperlink"/>
                <w:rFonts w:ascii="Times New Roman" w:hAnsi="Times New Roman" w:cs="Times New Roman"/>
                <w:noProof/>
                <w:sz w:val="24"/>
                <w:szCs w:val="24"/>
              </w:rPr>
              <w:t>3.1.2</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Umur Perusahaan (X</w:t>
            </w:r>
            <w:r w:rsidR="00DC266D" w:rsidRPr="00BA3C09">
              <w:rPr>
                <w:rStyle w:val="Hyperlink"/>
                <w:rFonts w:ascii="Times New Roman" w:hAnsi="Times New Roman" w:cs="Times New Roman"/>
                <w:noProof/>
                <w:sz w:val="24"/>
                <w:szCs w:val="24"/>
                <w:vertAlign w:val="subscript"/>
              </w:rPr>
              <w:t>1</w:t>
            </w:r>
            <w:r w:rsidR="00DC266D" w:rsidRPr="00BA3C09">
              <w:rPr>
                <w:rStyle w:val="Hyperlink"/>
                <w:rFonts w:ascii="Times New Roman" w:hAnsi="Times New Roman" w:cs="Times New Roman"/>
                <w:noProof/>
                <w:sz w:val="24"/>
                <w:szCs w:val="24"/>
              </w:rPr>
              <w:t>)</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_Toc207229540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27</w:t>
            </w:r>
            <w:r w:rsidR="00DC266D" w:rsidRPr="00BA3C09">
              <w:rPr>
                <w:rFonts w:ascii="Times New Roman" w:hAnsi="Times New Roman" w:cs="Times New Roman"/>
                <w:noProof/>
                <w:webHidden/>
              </w:rPr>
              <w:fldChar w:fldCharType="end"/>
            </w:r>
          </w:hyperlink>
        </w:p>
        <w:p w14:paraId="2B3156CF" w14:textId="51516D54"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41" w:history="1">
            <w:r w:rsidR="00DC266D" w:rsidRPr="00BA3C09">
              <w:rPr>
                <w:rStyle w:val="Hyperlink"/>
                <w:rFonts w:ascii="Times New Roman" w:hAnsi="Times New Roman" w:cs="Times New Roman"/>
                <w:noProof/>
                <w:sz w:val="24"/>
                <w:szCs w:val="24"/>
              </w:rPr>
              <w:t>3.1.3</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Pertumbuhan Penjualan (X</w:t>
            </w:r>
            <w:r w:rsidR="00DC266D" w:rsidRPr="00BA3C09">
              <w:rPr>
                <w:rStyle w:val="Hyperlink"/>
                <w:rFonts w:ascii="Times New Roman" w:hAnsi="Times New Roman" w:cs="Times New Roman"/>
                <w:noProof/>
                <w:sz w:val="24"/>
                <w:szCs w:val="24"/>
                <w:vertAlign w:val="subscript"/>
              </w:rPr>
              <w:t>2</w:t>
            </w:r>
            <w:r w:rsidR="00DC266D" w:rsidRPr="00BA3C09">
              <w:rPr>
                <w:rStyle w:val="Hyperlink"/>
                <w:rFonts w:ascii="Times New Roman" w:hAnsi="Times New Roman" w:cs="Times New Roman"/>
                <w:noProof/>
                <w:sz w:val="24"/>
                <w:szCs w:val="24"/>
              </w:rPr>
              <w:t>)</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_Toc207229541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27</w:t>
            </w:r>
            <w:r w:rsidR="00DC266D" w:rsidRPr="00BA3C09">
              <w:rPr>
                <w:rFonts w:ascii="Times New Roman" w:hAnsi="Times New Roman" w:cs="Times New Roman"/>
                <w:noProof/>
                <w:webHidden/>
              </w:rPr>
              <w:fldChar w:fldCharType="end"/>
            </w:r>
          </w:hyperlink>
        </w:p>
        <w:p w14:paraId="1EDBFC26" w14:textId="0403925D"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42" w:history="1">
            <w:r w:rsidR="00DC266D" w:rsidRPr="00BA3C09">
              <w:rPr>
                <w:rStyle w:val="Hyperlink"/>
                <w:rFonts w:ascii="Times New Roman" w:hAnsi="Times New Roman" w:cs="Times New Roman"/>
                <w:noProof/>
                <w:sz w:val="24"/>
                <w:szCs w:val="24"/>
              </w:rPr>
              <w:t>3.1.4</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Koneksi Politik (X</w:t>
            </w:r>
            <w:r w:rsidR="00DC266D" w:rsidRPr="00BA3C09">
              <w:rPr>
                <w:rStyle w:val="Hyperlink"/>
                <w:rFonts w:ascii="Times New Roman" w:hAnsi="Times New Roman" w:cs="Times New Roman"/>
                <w:noProof/>
                <w:sz w:val="24"/>
                <w:szCs w:val="24"/>
                <w:vertAlign w:val="subscript"/>
              </w:rPr>
              <w:t>3</w:t>
            </w:r>
            <w:r w:rsidR="00DC266D" w:rsidRPr="00BA3C09">
              <w:rPr>
                <w:rStyle w:val="Hyperlink"/>
                <w:rFonts w:ascii="Times New Roman" w:hAnsi="Times New Roman" w:cs="Times New Roman"/>
                <w:noProof/>
                <w:sz w:val="24"/>
                <w:szCs w:val="24"/>
              </w:rPr>
              <w:t>)</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_Toc207229542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28</w:t>
            </w:r>
            <w:r w:rsidR="00DC266D" w:rsidRPr="00BA3C09">
              <w:rPr>
                <w:rFonts w:ascii="Times New Roman" w:hAnsi="Times New Roman" w:cs="Times New Roman"/>
                <w:noProof/>
                <w:webHidden/>
              </w:rPr>
              <w:fldChar w:fldCharType="end"/>
            </w:r>
          </w:hyperlink>
        </w:p>
        <w:p w14:paraId="7864F313" w14:textId="1EC75DF0"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43" w:history="1">
            <w:r w:rsidR="00DC266D" w:rsidRPr="00BA3C09">
              <w:rPr>
                <w:rStyle w:val="Hyperlink"/>
                <w:rFonts w:ascii="Times New Roman" w:hAnsi="Times New Roman" w:cs="Times New Roman"/>
                <w:noProof/>
                <w:sz w:val="24"/>
                <w:szCs w:val="24"/>
              </w:rPr>
              <w:t>3.2</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Populasi dan Sampel</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_Toc207229543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29</w:t>
            </w:r>
            <w:r w:rsidR="00DC266D" w:rsidRPr="00BA3C09">
              <w:rPr>
                <w:rFonts w:ascii="Times New Roman" w:hAnsi="Times New Roman" w:cs="Times New Roman"/>
                <w:noProof/>
                <w:webHidden/>
              </w:rPr>
              <w:fldChar w:fldCharType="end"/>
            </w:r>
          </w:hyperlink>
        </w:p>
        <w:p w14:paraId="53CE25B9" w14:textId="748E57EA"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44" w:history="1">
            <w:r w:rsidR="00DC266D" w:rsidRPr="00BA3C09">
              <w:rPr>
                <w:rStyle w:val="Hyperlink"/>
                <w:rFonts w:ascii="Times New Roman" w:hAnsi="Times New Roman" w:cs="Times New Roman"/>
                <w:noProof/>
                <w:sz w:val="24"/>
                <w:szCs w:val="24"/>
              </w:rPr>
              <w:t>3.3</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Jenis dan Sumber Data</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_Toc207229544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29</w:t>
            </w:r>
            <w:r w:rsidR="00DC266D" w:rsidRPr="00BA3C09">
              <w:rPr>
                <w:rFonts w:ascii="Times New Roman" w:hAnsi="Times New Roman" w:cs="Times New Roman"/>
                <w:noProof/>
                <w:webHidden/>
              </w:rPr>
              <w:fldChar w:fldCharType="end"/>
            </w:r>
          </w:hyperlink>
        </w:p>
        <w:p w14:paraId="268A13EF" w14:textId="20DD87A4"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45" w:history="1">
            <w:r w:rsidR="00DC266D" w:rsidRPr="00BA3C09">
              <w:rPr>
                <w:rStyle w:val="Hyperlink"/>
                <w:rFonts w:ascii="Times New Roman" w:hAnsi="Times New Roman" w:cs="Times New Roman"/>
                <w:noProof/>
                <w:sz w:val="24"/>
                <w:szCs w:val="24"/>
              </w:rPr>
              <w:t>3.4</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Metode Pengumpulan Data</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_Toc207229545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30</w:t>
            </w:r>
            <w:r w:rsidR="00DC266D" w:rsidRPr="00BA3C09">
              <w:rPr>
                <w:rFonts w:ascii="Times New Roman" w:hAnsi="Times New Roman" w:cs="Times New Roman"/>
                <w:noProof/>
                <w:webHidden/>
              </w:rPr>
              <w:fldChar w:fldCharType="end"/>
            </w:r>
          </w:hyperlink>
        </w:p>
        <w:p w14:paraId="1A2B769E" w14:textId="14C348FE" w:rsidR="00DC266D" w:rsidRPr="00BA3C09" w:rsidRDefault="00000000" w:rsidP="000E5903">
          <w:pPr>
            <w:pStyle w:val="TOC2"/>
            <w:spacing w:after="0"/>
            <w:rPr>
              <w:rFonts w:ascii="Times New Roman" w:eastAsiaTheme="minorEastAsia" w:hAnsi="Times New Roman" w:cs="Times New Roman"/>
              <w:noProof/>
              <w:lang w:val="en-ID" w:eastAsia="en-ID"/>
            </w:rPr>
          </w:pPr>
          <w:hyperlink w:anchor="_Toc207229546" w:history="1">
            <w:r w:rsidR="00DC266D" w:rsidRPr="00BA3C09">
              <w:rPr>
                <w:rStyle w:val="Hyperlink"/>
                <w:rFonts w:ascii="Times New Roman" w:hAnsi="Times New Roman" w:cs="Times New Roman"/>
                <w:noProof/>
                <w:sz w:val="24"/>
                <w:szCs w:val="24"/>
              </w:rPr>
              <w:t>3.5</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Metode Analisis Data</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_Toc207229546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30</w:t>
            </w:r>
            <w:r w:rsidR="00DC266D" w:rsidRPr="00BA3C09">
              <w:rPr>
                <w:rFonts w:ascii="Times New Roman" w:hAnsi="Times New Roman" w:cs="Times New Roman"/>
                <w:noProof/>
                <w:webHidden/>
              </w:rPr>
              <w:fldChar w:fldCharType="end"/>
            </w:r>
          </w:hyperlink>
        </w:p>
        <w:p w14:paraId="1072471F" w14:textId="38442832"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47" w:history="1">
            <w:r w:rsidR="00DC266D" w:rsidRPr="00BA3C09">
              <w:rPr>
                <w:rStyle w:val="Hyperlink"/>
                <w:rFonts w:ascii="Times New Roman" w:hAnsi="Times New Roman" w:cs="Times New Roman"/>
                <w:noProof/>
                <w:sz w:val="24"/>
                <w:szCs w:val="24"/>
              </w:rPr>
              <w:t>3.5.1</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Analisis Statistik Deskriptif</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_Toc207229547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30</w:t>
            </w:r>
            <w:r w:rsidR="00DC266D" w:rsidRPr="00BA3C09">
              <w:rPr>
                <w:rFonts w:ascii="Times New Roman" w:hAnsi="Times New Roman" w:cs="Times New Roman"/>
                <w:noProof/>
                <w:webHidden/>
              </w:rPr>
              <w:fldChar w:fldCharType="end"/>
            </w:r>
          </w:hyperlink>
        </w:p>
        <w:p w14:paraId="0B1F1AD3" w14:textId="4E894CA7"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48" w:history="1">
            <w:r w:rsidR="00DC266D" w:rsidRPr="00BA3C09">
              <w:rPr>
                <w:rStyle w:val="Hyperlink"/>
                <w:rFonts w:ascii="Times New Roman" w:hAnsi="Times New Roman" w:cs="Times New Roman"/>
                <w:noProof/>
                <w:sz w:val="24"/>
                <w:szCs w:val="24"/>
              </w:rPr>
              <w:t>3.5.2</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Uji Asumsi Klasik</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_Toc207229548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31</w:t>
            </w:r>
            <w:r w:rsidR="00DC266D" w:rsidRPr="00BA3C09">
              <w:rPr>
                <w:rFonts w:ascii="Times New Roman" w:hAnsi="Times New Roman" w:cs="Times New Roman"/>
                <w:noProof/>
                <w:webHidden/>
              </w:rPr>
              <w:fldChar w:fldCharType="end"/>
            </w:r>
          </w:hyperlink>
        </w:p>
        <w:p w14:paraId="4354CAB9" w14:textId="551EF576"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49" w:history="1">
            <w:r w:rsidR="00DC266D" w:rsidRPr="00BA3C09">
              <w:rPr>
                <w:rStyle w:val="Hyperlink"/>
                <w:rFonts w:ascii="Times New Roman" w:hAnsi="Times New Roman" w:cs="Times New Roman"/>
                <w:noProof/>
                <w:sz w:val="24"/>
                <w:szCs w:val="24"/>
              </w:rPr>
              <w:t>3.5.3</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Analisis Regresi Linier Berganda</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_Toc207229549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33</w:t>
            </w:r>
            <w:r w:rsidR="00DC266D" w:rsidRPr="00BA3C09">
              <w:rPr>
                <w:rFonts w:ascii="Times New Roman" w:hAnsi="Times New Roman" w:cs="Times New Roman"/>
                <w:noProof/>
                <w:webHidden/>
              </w:rPr>
              <w:fldChar w:fldCharType="end"/>
            </w:r>
          </w:hyperlink>
        </w:p>
        <w:p w14:paraId="26F1EC48" w14:textId="7BCF11B2" w:rsidR="00DC266D" w:rsidRPr="00BA3C09" w:rsidRDefault="00000000" w:rsidP="000E5903">
          <w:pPr>
            <w:pStyle w:val="TOC3"/>
            <w:spacing w:after="0"/>
            <w:rPr>
              <w:rFonts w:ascii="Times New Roman" w:eastAsiaTheme="minorEastAsia" w:hAnsi="Times New Roman" w:cs="Times New Roman"/>
              <w:noProof/>
              <w:lang w:val="en-ID" w:eastAsia="en-ID"/>
            </w:rPr>
          </w:pPr>
          <w:hyperlink w:anchor="_Toc207229550" w:history="1">
            <w:r w:rsidR="00DC266D" w:rsidRPr="00BA3C09">
              <w:rPr>
                <w:rStyle w:val="Hyperlink"/>
                <w:rFonts w:ascii="Times New Roman" w:hAnsi="Times New Roman" w:cs="Times New Roman"/>
                <w:noProof/>
                <w:sz w:val="24"/>
                <w:szCs w:val="24"/>
              </w:rPr>
              <w:t>3.5.5</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Uji Koefisien Determinasi (R</w:t>
            </w:r>
            <w:r w:rsidR="00DC266D" w:rsidRPr="00BA3C09">
              <w:rPr>
                <w:rStyle w:val="Hyperlink"/>
                <w:rFonts w:ascii="Times New Roman" w:hAnsi="Times New Roman" w:cs="Times New Roman"/>
                <w:noProof/>
                <w:sz w:val="24"/>
                <w:szCs w:val="24"/>
                <w:vertAlign w:val="superscript"/>
              </w:rPr>
              <w:t>2</w:t>
            </w:r>
            <w:r w:rsidR="00DC266D" w:rsidRPr="00BA3C09">
              <w:rPr>
                <w:rStyle w:val="Hyperlink"/>
                <w:rFonts w:ascii="Times New Roman" w:hAnsi="Times New Roman" w:cs="Times New Roman"/>
                <w:noProof/>
                <w:sz w:val="24"/>
                <w:szCs w:val="24"/>
              </w:rPr>
              <w:t>)</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_Toc207229550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34</w:t>
            </w:r>
            <w:r w:rsidR="00DC266D" w:rsidRPr="00BA3C09">
              <w:rPr>
                <w:rFonts w:ascii="Times New Roman" w:hAnsi="Times New Roman" w:cs="Times New Roman"/>
                <w:noProof/>
                <w:webHidden/>
              </w:rPr>
              <w:fldChar w:fldCharType="end"/>
            </w:r>
          </w:hyperlink>
        </w:p>
        <w:p w14:paraId="2A024E2A" w14:textId="1D444DCC" w:rsidR="00DC266D" w:rsidRPr="00BA3C09" w:rsidRDefault="00000000" w:rsidP="000E5903">
          <w:pPr>
            <w:pStyle w:val="TOC3"/>
            <w:spacing w:after="0" w:line="360" w:lineRule="auto"/>
            <w:rPr>
              <w:rFonts w:ascii="Times New Roman" w:eastAsiaTheme="minorEastAsia" w:hAnsi="Times New Roman" w:cs="Times New Roman"/>
              <w:noProof/>
              <w:lang w:val="en-ID" w:eastAsia="en-ID"/>
            </w:rPr>
          </w:pPr>
          <w:hyperlink w:anchor="_Toc207229551" w:history="1">
            <w:r w:rsidR="00DC266D" w:rsidRPr="00BA3C09">
              <w:rPr>
                <w:rStyle w:val="Hyperlink"/>
                <w:rFonts w:ascii="Times New Roman" w:hAnsi="Times New Roman" w:cs="Times New Roman"/>
                <w:noProof/>
                <w:sz w:val="24"/>
                <w:szCs w:val="24"/>
              </w:rPr>
              <w:t>3.5.6</w:t>
            </w:r>
            <w:r w:rsidR="00DC266D" w:rsidRPr="00BA3C09">
              <w:rPr>
                <w:rFonts w:ascii="Times New Roman" w:eastAsiaTheme="minorEastAsia" w:hAnsi="Times New Roman" w:cs="Times New Roman"/>
                <w:noProof/>
                <w:lang w:val="en-ID" w:eastAsia="en-ID"/>
              </w:rPr>
              <w:tab/>
            </w:r>
            <w:r w:rsidR="00DC266D" w:rsidRPr="00BA3C09">
              <w:rPr>
                <w:rStyle w:val="Hyperlink"/>
                <w:rFonts w:ascii="Times New Roman" w:hAnsi="Times New Roman" w:cs="Times New Roman"/>
                <w:noProof/>
                <w:sz w:val="24"/>
                <w:szCs w:val="24"/>
              </w:rPr>
              <w:t>Uji Hipotesis (Uji t)</w:t>
            </w:r>
            <w:r w:rsidR="00DC266D" w:rsidRPr="00BA3C09">
              <w:rPr>
                <w:rFonts w:ascii="Times New Roman" w:hAnsi="Times New Roman" w:cs="Times New Roman"/>
                <w:noProof/>
                <w:webHidden/>
              </w:rPr>
              <w:tab/>
            </w:r>
            <w:r w:rsidR="00DC266D" w:rsidRPr="00BA3C09">
              <w:rPr>
                <w:rFonts w:ascii="Times New Roman" w:hAnsi="Times New Roman" w:cs="Times New Roman"/>
                <w:noProof/>
                <w:webHidden/>
              </w:rPr>
              <w:fldChar w:fldCharType="begin"/>
            </w:r>
            <w:r w:rsidR="00DC266D" w:rsidRPr="00BA3C09">
              <w:rPr>
                <w:rFonts w:ascii="Times New Roman" w:hAnsi="Times New Roman" w:cs="Times New Roman"/>
                <w:noProof/>
                <w:webHidden/>
              </w:rPr>
              <w:instrText xml:space="preserve"> PAGEREF _Toc207229551 \h </w:instrText>
            </w:r>
            <w:r w:rsidR="00DC266D" w:rsidRPr="00BA3C09">
              <w:rPr>
                <w:rFonts w:ascii="Times New Roman" w:hAnsi="Times New Roman" w:cs="Times New Roman"/>
                <w:noProof/>
                <w:webHidden/>
              </w:rPr>
            </w:r>
            <w:r w:rsidR="00DC266D" w:rsidRPr="00BA3C09">
              <w:rPr>
                <w:rFonts w:ascii="Times New Roman" w:hAnsi="Times New Roman" w:cs="Times New Roman"/>
                <w:noProof/>
                <w:webHidden/>
              </w:rPr>
              <w:fldChar w:fldCharType="separate"/>
            </w:r>
            <w:r w:rsidR="0073764E">
              <w:rPr>
                <w:rFonts w:ascii="Times New Roman" w:hAnsi="Times New Roman" w:cs="Times New Roman"/>
                <w:noProof/>
                <w:webHidden/>
              </w:rPr>
              <w:t>34</w:t>
            </w:r>
            <w:r w:rsidR="00DC266D" w:rsidRPr="00BA3C09">
              <w:rPr>
                <w:rFonts w:ascii="Times New Roman" w:hAnsi="Times New Roman" w:cs="Times New Roman"/>
                <w:noProof/>
                <w:webHidden/>
              </w:rPr>
              <w:fldChar w:fldCharType="end"/>
            </w:r>
          </w:hyperlink>
        </w:p>
        <w:p w14:paraId="357D6A17" w14:textId="44DA00E4" w:rsidR="00DC266D" w:rsidRPr="00BA3C09" w:rsidRDefault="00000000" w:rsidP="000E5903">
          <w:pPr>
            <w:pStyle w:val="TOC1"/>
            <w:spacing w:after="0"/>
            <w:rPr>
              <w:rFonts w:eastAsiaTheme="minorEastAsia"/>
              <w:lang w:val="en-ID" w:eastAsia="en-ID"/>
            </w:rPr>
          </w:pPr>
          <w:hyperlink w:anchor="_Toc207229552" w:history="1">
            <w:r w:rsidR="00DC266D" w:rsidRPr="00BA3C09">
              <w:rPr>
                <w:rStyle w:val="Hyperlink"/>
              </w:rPr>
              <w:t>DAFTAR PUSTAKA</w:t>
            </w:r>
            <w:r w:rsidR="00DC266D" w:rsidRPr="00BA3C09">
              <w:rPr>
                <w:webHidden/>
              </w:rPr>
              <w:tab/>
            </w:r>
            <w:r w:rsidR="00DC266D" w:rsidRPr="00BA3C09">
              <w:rPr>
                <w:webHidden/>
              </w:rPr>
              <w:fldChar w:fldCharType="begin"/>
            </w:r>
            <w:r w:rsidR="00DC266D" w:rsidRPr="00BA3C09">
              <w:rPr>
                <w:webHidden/>
              </w:rPr>
              <w:instrText xml:space="preserve"> PAGEREF _Toc207229552 \h </w:instrText>
            </w:r>
            <w:r w:rsidR="00DC266D" w:rsidRPr="00BA3C09">
              <w:rPr>
                <w:webHidden/>
              </w:rPr>
            </w:r>
            <w:r w:rsidR="00DC266D" w:rsidRPr="00BA3C09">
              <w:rPr>
                <w:webHidden/>
              </w:rPr>
              <w:fldChar w:fldCharType="separate"/>
            </w:r>
            <w:r w:rsidR="0073764E">
              <w:rPr>
                <w:webHidden/>
              </w:rPr>
              <w:t>36</w:t>
            </w:r>
            <w:r w:rsidR="00DC266D" w:rsidRPr="00BA3C09">
              <w:rPr>
                <w:webHidden/>
              </w:rPr>
              <w:fldChar w:fldCharType="end"/>
            </w:r>
          </w:hyperlink>
        </w:p>
        <w:p w14:paraId="275BBD1D" w14:textId="775601C8" w:rsidR="00DC266D" w:rsidRPr="00BA3C09" w:rsidRDefault="00000000" w:rsidP="000E5903">
          <w:pPr>
            <w:pStyle w:val="TOC1"/>
            <w:spacing w:after="0"/>
            <w:rPr>
              <w:rFonts w:eastAsiaTheme="minorEastAsia"/>
              <w:lang w:val="en-ID" w:eastAsia="en-ID"/>
            </w:rPr>
          </w:pPr>
          <w:hyperlink w:anchor="_Toc207229553" w:history="1">
            <w:r w:rsidR="00DC266D" w:rsidRPr="00BA3C09">
              <w:rPr>
                <w:rStyle w:val="Hyperlink"/>
              </w:rPr>
              <w:t>LAMPIRAN</w:t>
            </w:r>
            <w:r w:rsidR="00DC266D" w:rsidRPr="00BA3C09">
              <w:rPr>
                <w:webHidden/>
              </w:rPr>
              <w:tab/>
            </w:r>
            <w:r w:rsidR="00DC266D" w:rsidRPr="00BA3C09">
              <w:rPr>
                <w:webHidden/>
              </w:rPr>
              <w:fldChar w:fldCharType="begin"/>
            </w:r>
            <w:r w:rsidR="00DC266D" w:rsidRPr="00BA3C09">
              <w:rPr>
                <w:webHidden/>
              </w:rPr>
              <w:instrText xml:space="preserve"> PAGEREF _Toc207229553 \h </w:instrText>
            </w:r>
            <w:r w:rsidR="00DC266D" w:rsidRPr="00BA3C09">
              <w:rPr>
                <w:webHidden/>
              </w:rPr>
            </w:r>
            <w:r w:rsidR="00DC266D" w:rsidRPr="00BA3C09">
              <w:rPr>
                <w:webHidden/>
              </w:rPr>
              <w:fldChar w:fldCharType="separate"/>
            </w:r>
            <w:r w:rsidR="0073764E">
              <w:rPr>
                <w:webHidden/>
              </w:rPr>
              <w:t>40</w:t>
            </w:r>
            <w:r w:rsidR="00DC266D" w:rsidRPr="00BA3C09">
              <w:rPr>
                <w:webHidden/>
              </w:rPr>
              <w:fldChar w:fldCharType="end"/>
            </w:r>
          </w:hyperlink>
        </w:p>
        <w:p w14:paraId="20B0D4E0" w14:textId="2678D9F1" w:rsidR="00301DD0" w:rsidRPr="00CE3AF5" w:rsidRDefault="00301DD0" w:rsidP="000E5903">
          <w:pPr>
            <w:spacing w:after="120" w:line="240" w:lineRule="auto"/>
            <w:jc w:val="both"/>
            <w:rPr>
              <w:rFonts w:ascii="Times New Roman" w:hAnsi="Times New Roman" w:cs="Times New Roman"/>
              <w:sz w:val="24"/>
              <w:szCs w:val="24"/>
            </w:rPr>
            <w:sectPr w:rsidR="00301DD0" w:rsidRPr="00CE3AF5" w:rsidSect="00864B64">
              <w:footerReference w:type="default" r:id="rId10"/>
              <w:pgSz w:w="11906" w:h="16838" w:code="9"/>
              <w:pgMar w:top="2268" w:right="1701" w:bottom="1701" w:left="2268" w:header="720" w:footer="720" w:gutter="0"/>
              <w:pgNumType w:fmt="lowerRoman"/>
              <w:cols w:space="720"/>
              <w:docGrid w:linePitch="360"/>
            </w:sectPr>
          </w:pPr>
          <w:r w:rsidRPr="00BA3C09">
            <w:rPr>
              <w:rFonts w:ascii="Times New Roman" w:hAnsi="Times New Roman" w:cs="Times New Roman"/>
              <w:b/>
              <w:bCs/>
              <w:noProof/>
              <w:sz w:val="24"/>
              <w:szCs w:val="24"/>
            </w:rPr>
            <w:fldChar w:fldCharType="end"/>
          </w:r>
        </w:p>
      </w:sdtContent>
    </w:sdt>
    <w:p w14:paraId="3AE34734" w14:textId="77777777" w:rsidR="00301DD0" w:rsidRPr="00CE3AF5" w:rsidRDefault="00301DD0" w:rsidP="00933971">
      <w:pPr>
        <w:pStyle w:val="Heading1"/>
        <w:spacing w:before="0" w:line="480" w:lineRule="auto"/>
        <w:jc w:val="center"/>
        <w:rPr>
          <w:rFonts w:cs="Times New Roman"/>
          <w:b w:val="0"/>
          <w:bCs/>
          <w:color w:val="auto"/>
          <w:sz w:val="24"/>
          <w:szCs w:val="24"/>
        </w:rPr>
      </w:pPr>
      <w:bookmarkStart w:id="2" w:name="_Toc207229514"/>
      <w:r w:rsidRPr="00CE3AF5">
        <w:rPr>
          <w:rFonts w:cs="Times New Roman"/>
          <w:bCs/>
          <w:color w:val="auto"/>
          <w:sz w:val="24"/>
          <w:szCs w:val="24"/>
        </w:rPr>
        <w:lastRenderedPageBreak/>
        <w:t>DAFTAR GAMBAR</w:t>
      </w:r>
      <w:bookmarkEnd w:id="2"/>
    </w:p>
    <w:p w14:paraId="3C2F67B6" w14:textId="77777777" w:rsidR="00301DD0" w:rsidRPr="00CE3AF5" w:rsidRDefault="00301DD0" w:rsidP="00933971">
      <w:pPr>
        <w:tabs>
          <w:tab w:val="right" w:leader="dot" w:pos="7937"/>
        </w:tabs>
        <w:spacing w:after="120" w:line="240" w:lineRule="auto"/>
        <w:jc w:val="right"/>
        <w:rPr>
          <w:rFonts w:ascii="Times New Roman" w:hAnsi="Times New Roman" w:cs="Times New Roman"/>
          <w:b/>
          <w:bCs/>
          <w:sz w:val="24"/>
          <w:szCs w:val="24"/>
        </w:rPr>
      </w:pPr>
      <w:r w:rsidRPr="00CE3AF5">
        <w:rPr>
          <w:rFonts w:ascii="Times New Roman" w:hAnsi="Times New Roman" w:cs="Times New Roman"/>
          <w:b/>
          <w:bCs/>
          <w:sz w:val="24"/>
          <w:szCs w:val="24"/>
        </w:rPr>
        <w:t>Halaman</w:t>
      </w:r>
    </w:p>
    <w:p w14:paraId="01AA9873" w14:textId="3F7D99D1" w:rsidR="00301DD0" w:rsidRPr="00CE3AF5" w:rsidRDefault="00301DD0" w:rsidP="00933971">
      <w:pPr>
        <w:tabs>
          <w:tab w:val="right" w:leader="dot" w:pos="7937"/>
        </w:tabs>
        <w:spacing w:after="120" w:line="240" w:lineRule="auto"/>
        <w:jc w:val="both"/>
        <w:rPr>
          <w:rFonts w:ascii="Times New Roman" w:hAnsi="Times New Roman" w:cs="Times New Roman"/>
          <w:sz w:val="24"/>
          <w:szCs w:val="24"/>
        </w:rPr>
      </w:pPr>
      <w:r w:rsidRPr="00CE3AF5">
        <w:rPr>
          <w:rFonts w:ascii="Times New Roman" w:hAnsi="Times New Roman" w:cs="Times New Roman"/>
          <w:sz w:val="24"/>
          <w:szCs w:val="24"/>
        </w:rPr>
        <w:t xml:space="preserve">Gambar 2.1 </w:t>
      </w:r>
      <w:proofErr w:type="spellStart"/>
      <w:r w:rsidRPr="00CE3AF5">
        <w:rPr>
          <w:rFonts w:ascii="Times New Roman" w:hAnsi="Times New Roman" w:cs="Times New Roman"/>
          <w:sz w:val="24"/>
          <w:szCs w:val="24"/>
        </w:rPr>
        <w:t>Kerangka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Konseptual</w:t>
      </w:r>
      <w:proofErr w:type="spellEnd"/>
      <w:r w:rsidRPr="00CE3AF5">
        <w:rPr>
          <w:rFonts w:ascii="Times New Roman" w:hAnsi="Times New Roman" w:cs="Times New Roman"/>
          <w:sz w:val="24"/>
          <w:szCs w:val="24"/>
        </w:rPr>
        <w:tab/>
        <w:t>1</w:t>
      </w:r>
      <w:r w:rsidR="001151D0">
        <w:rPr>
          <w:rFonts w:ascii="Times New Roman" w:hAnsi="Times New Roman" w:cs="Times New Roman"/>
          <w:sz w:val="24"/>
          <w:szCs w:val="24"/>
        </w:rPr>
        <w:t>9</w:t>
      </w:r>
    </w:p>
    <w:p w14:paraId="08A71367" w14:textId="402A7368" w:rsidR="00301DD0" w:rsidRPr="00CE3AF5" w:rsidRDefault="00301DD0" w:rsidP="00933971">
      <w:pPr>
        <w:tabs>
          <w:tab w:val="right" w:leader="dot" w:pos="7937"/>
        </w:tabs>
        <w:spacing w:after="120" w:line="240" w:lineRule="auto"/>
        <w:jc w:val="both"/>
        <w:rPr>
          <w:rFonts w:ascii="Times New Roman" w:hAnsi="Times New Roman" w:cs="Times New Roman"/>
          <w:sz w:val="24"/>
          <w:szCs w:val="24"/>
        </w:rPr>
        <w:sectPr w:rsidR="00301DD0" w:rsidRPr="00CE3AF5" w:rsidSect="00864B64">
          <w:pgSz w:w="11906" w:h="16838" w:code="9"/>
          <w:pgMar w:top="2268" w:right="1701" w:bottom="1701" w:left="2268" w:header="720" w:footer="720" w:gutter="0"/>
          <w:pgNumType w:fmt="lowerRoman"/>
          <w:cols w:space="720"/>
          <w:docGrid w:linePitch="360"/>
        </w:sectPr>
      </w:pPr>
      <w:r w:rsidRPr="00CE3AF5">
        <w:rPr>
          <w:rFonts w:ascii="Times New Roman" w:hAnsi="Times New Roman" w:cs="Times New Roman"/>
          <w:sz w:val="24"/>
          <w:szCs w:val="24"/>
        </w:rPr>
        <w:t xml:space="preserve">Gambar 2.2 Model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ab/>
        <w:t>2</w:t>
      </w:r>
      <w:r w:rsidR="001151D0">
        <w:rPr>
          <w:rFonts w:ascii="Times New Roman" w:hAnsi="Times New Roman" w:cs="Times New Roman"/>
          <w:sz w:val="24"/>
          <w:szCs w:val="24"/>
        </w:rPr>
        <w:t>5</w:t>
      </w:r>
      <w:r w:rsidRPr="00CE3AF5">
        <w:rPr>
          <w:rFonts w:ascii="Times New Roman" w:hAnsi="Times New Roman" w:cs="Times New Roman"/>
          <w:sz w:val="24"/>
          <w:szCs w:val="24"/>
        </w:rPr>
        <w:t xml:space="preserve"> </w:t>
      </w:r>
    </w:p>
    <w:p w14:paraId="0C9FFC90" w14:textId="77777777" w:rsidR="00301DD0" w:rsidRPr="00CE3AF5" w:rsidRDefault="00301DD0" w:rsidP="00933971">
      <w:pPr>
        <w:pStyle w:val="Heading1"/>
        <w:spacing w:before="0" w:line="480" w:lineRule="auto"/>
        <w:jc w:val="center"/>
        <w:rPr>
          <w:rFonts w:cs="Times New Roman"/>
          <w:b w:val="0"/>
          <w:bCs/>
          <w:color w:val="auto"/>
          <w:sz w:val="24"/>
          <w:szCs w:val="24"/>
        </w:rPr>
      </w:pPr>
      <w:bookmarkStart w:id="3" w:name="_Toc207229515"/>
      <w:r w:rsidRPr="00CE3AF5">
        <w:rPr>
          <w:rFonts w:cs="Times New Roman"/>
          <w:bCs/>
          <w:color w:val="auto"/>
          <w:sz w:val="24"/>
          <w:szCs w:val="24"/>
        </w:rPr>
        <w:lastRenderedPageBreak/>
        <w:t>DAFTAR TABEL</w:t>
      </w:r>
      <w:bookmarkEnd w:id="3"/>
    </w:p>
    <w:p w14:paraId="70A8D5E0" w14:textId="77777777" w:rsidR="00301DD0" w:rsidRPr="00CE3AF5" w:rsidRDefault="00301DD0" w:rsidP="00933971">
      <w:pPr>
        <w:tabs>
          <w:tab w:val="right" w:leader="dot" w:pos="7937"/>
        </w:tabs>
        <w:spacing w:after="120" w:line="240" w:lineRule="auto"/>
        <w:jc w:val="right"/>
        <w:rPr>
          <w:rFonts w:ascii="Times New Roman" w:hAnsi="Times New Roman" w:cs="Times New Roman"/>
          <w:b/>
          <w:bCs/>
          <w:sz w:val="24"/>
          <w:szCs w:val="24"/>
        </w:rPr>
      </w:pPr>
      <w:r w:rsidRPr="00CE3AF5">
        <w:rPr>
          <w:rFonts w:ascii="Times New Roman" w:hAnsi="Times New Roman" w:cs="Times New Roman"/>
          <w:b/>
          <w:bCs/>
          <w:sz w:val="24"/>
          <w:szCs w:val="24"/>
        </w:rPr>
        <w:t>Halaman</w:t>
      </w:r>
    </w:p>
    <w:p w14:paraId="1821DE74" w14:textId="77777777" w:rsidR="00301DD0" w:rsidRPr="00CE3AF5" w:rsidRDefault="00301DD0" w:rsidP="00933971">
      <w:pPr>
        <w:tabs>
          <w:tab w:val="right" w:leader="dot" w:pos="7937"/>
        </w:tabs>
        <w:spacing w:after="120" w:line="240" w:lineRule="auto"/>
        <w:jc w:val="both"/>
        <w:rPr>
          <w:rFonts w:ascii="Times New Roman" w:hAnsi="Times New Roman" w:cs="Times New Roman"/>
          <w:sz w:val="24"/>
          <w:szCs w:val="24"/>
        </w:rPr>
      </w:pPr>
      <w:r w:rsidRPr="00CE3AF5">
        <w:rPr>
          <w:rFonts w:ascii="Times New Roman" w:hAnsi="Times New Roman" w:cs="Times New Roman"/>
          <w:sz w:val="24"/>
          <w:szCs w:val="24"/>
        </w:rPr>
        <w:t>Tabel 1.1 Data Pajak di Indonesia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rupiah)</w:t>
      </w:r>
      <w:r w:rsidRPr="00CE3AF5">
        <w:rPr>
          <w:rFonts w:ascii="Times New Roman" w:hAnsi="Times New Roman" w:cs="Times New Roman"/>
          <w:sz w:val="24"/>
          <w:szCs w:val="24"/>
        </w:rPr>
        <w:tab/>
        <w:t>2</w:t>
      </w:r>
    </w:p>
    <w:p w14:paraId="665FC043" w14:textId="0231C42C" w:rsidR="00301DD0" w:rsidRPr="00CE3AF5" w:rsidRDefault="00301DD0" w:rsidP="00933971">
      <w:pPr>
        <w:tabs>
          <w:tab w:val="right" w:leader="dot" w:pos="7937"/>
        </w:tabs>
        <w:spacing w:after="120" w:line="240" w:lineRule="auto"/>
        <w:jc w:val="both"/>
        <w:rPr>
          <w:rFonts w:ascii="Times New Roman" w:hAnsi="Times New Roman" w:cs="Times New Roman"/>
          <w:sz w:val="24"/>
          <w:szCs w:val="24"/>
        </w:rPr>
      </w:pPr>
      <w:r w:rsidRPr="00CE3AF5">
        <w:rPr>
          <w:rFonts w:ascii="Times New Roman" w:hAnsi="Times New Roman" w:cs="Times New Roman"/>
          <w:sz w:val="24"/>
          <w:szCs w:val="24"/>
        </w:rPr>
        <w:t xml:space="preserve">Tabel 2.1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Terdahulu</w:t>
      </w:r>
      <w:proofErr w:type="spellEnd"/>
      <w:r w:rsidRPr="00CE3AF5">
        <w:rPr>
          <w:rFonts w:ascii="Times New Roman" w:hAnsi="Times New Roman" w:cs="Times New Roman"/>
          <w:sz w:val="24"/>
          <w:szCs w:val="24"/>
        </w:rPr>
        <w:tab/>
        <w:t>1</w:t>
      </w:r>
      <w:r w:rsidR="001151D0">
        <w:rPr>
          <w:rFonts w:ascii="Times New Roman" w:hAnsi="Times New Roman" w:cs="Times New Roman"/>
          <w:sz w:val="24"/>
          <w:szCs w:val="24"/>
        </w:rPr>
        <w:t>5</w:t>
      </w:r>
    </w:p>
    <w:p w14:paraId="025FA60E" w14:textId="7F8874DE" w:rsidR="00301DD0" w:rsidRPr="00CE3AF5" w:rsidRDefault="00301DD0" w:rsidP="00933971">
      <w:pPr>
        <w:tabs>
          <w:tab w:val="right" w:leader="dot" w:pos="7937"/>
        </w:tabs>
        <w:spacing w:after="120" w:line="240" w:lineRule="auto"/>
        <w:jc w:val="both"/>
        <w:rPr>
          <w:rFonts w:ascii="Times New Roman" w:hAnsi="Times New Roman" w:cs="Times New Roman"/>
          <w:sz w:val="24"/>
          <w:szCs w:val="24"/>
        </w:rPr>
      </w:pPr>
      <w:r w:rsidRPr="00CE3AF5">
        <w:rPr>
          <w:rFonts w:ascii="Times New Roman" w:hAnsi="Times New Roman" w:cs="Times New Roman"/>
          <w:sz w:val="24"/>
          <w:szCs w:val="24"/>
        </w:rPr>
        <w:t xml:space="preserve">Tabel 3.1 Proses </w:t>
      </w:r>
      <w:proofErr w:type="spellStart"/>
      <w:r w:rsidRPr="00CE3AF5">
        <w:rPr>
          <w:rFonts w:ascii="Times New Roman" w:hAnsi="Times New Roman" w:cs="Times New Roman"/>
          <w:sz w:val="24"/>
          <w:szCs w:val="24"/>
        </w:rPr>
        <w:t>Seleksi</w:t>
      </w:r>
      <w:proofErr w:type="spellEnd"/>
      <w:r w:rsidRPr="00CE3AF5">
        <w:rPr>
          <w:rFonts w:ascii="Times New Roman" w:hAnsi="Times New Roman" w:cs="Times New Roman"/>
          <w:sz w:val="24"/>
          <w:szCs w:val="24"/>
        </w:rPr>
        <w:t xml:space="preserve"> Sampel</w:t>
      </w:r>
      <w:r w:rsidRPr="00CE3AF5">
        <w:rPr>
          <w:rFonts w:ascii="Times New Roman" w:hAnsi="Times New Roman" w:cs="Times New Roman"/>
          <w:sz w:val="24"/>
          <w:szCs w:val="24"/>
        </w:rPr>
        <w:tab/>
        <w:t>2</w:t>
      </w:r>
      <w:r w:rsidR="001151D0">
        <w:rPr>
          <w:rFonts w:ascii="Times New Roman" w:hAnsi="Times New Roman" w:cs="Times New Roman"/>
          <w:sz w:val="24"/>
          <w:szCs w:val="24"/>
        </w:rPr>
        <w:t>9</w:t>
      </w:r>
    </w:p>
    <w:p w14:paraId="2A722727" w14:textId="44C1662E" w:rsidR="00301DD0" w:rsidRPr="00CE3AF5" w:rsidRDefault="00301DD0" w:rsidP="00933971">
      <w:pPr>
        <w:tabs>
          <w:tab w:val="right" w:leader="dot" w:pos="7937"/>
        </w:tabs>
        <w:spacing w:after="120" w:line="240" w:lineRule="auto"/>
        <w:jc w:val="both"/>
        <w:rPr>
          <w:rFonts w:ascii="Times New Roman" w:hAnsi="Times New Roman" w:cs="Times New Roman"/>
          <w:sz w:val="24"/>
          <w:szCs w:val="24"/>
        </w:rPr>
        <w:sectPr w:rsidR="00301DD0" w:rsidRPr="00CE3AF5" w:rsidSect="00864B64">
          <w:pgSz w:w="11906" w:h="16838" w:code="9"/>
          <w:pgMar w:top="2268" w:right="1701" w:bottom="1701" w:left="2268" w:header="720" w:footer="720" w:gutter="0"/>
          <w:pgNumType w:fmt="lowerRoman"/>
          <w:cols w:space="720"/>
          <w:docGrid w:linePitch="360"/>
        </w:sectPr>
      </w:pPr>
      <w:r w:rsidRPr="00CE3AF5">
        <w:rPr>
          <w:rFonts w:ascii="Times New Roman" w:hAnsi="Times New Roman" w:cs="Times New Roman"/>
          <w:sz w:val="24"/>
          <w:szCs w:val="24"/>
        </w:rPr>
        <w:t xml:space="preserve">Tabel 3.2 </w:t>
      </w:r>
      <w:proofErr w:type="spellStart"/>
      <w:r w:rsidRPr="00CE3AF5">
        <w:rPr>
          <w:rFonts w:ascii="Times New Roman" w:hAnsi="Times New Roman" w:cs="Times New Roman"/>
          <w:sz w:val="24"/>
          <w:szCs w:val="24"/>
        </w:rPr>
        <w:t>Kriteria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Pengambilan</w:t>
      </w:r>
      <w:proofErr w:type="spellEnd"/>
      <w:r w:rsidRPr="00CE3AF5">
        <w:rPr>
          <w:rFonts w:ascii="Times New Roman" w:hAnsi="Times New Roman" w:cs="Times New Roman"/>
          <w:sz w:val="24"/>
          <w:szCs w:val="24"/>
        </w:rPr>
        <w:t xml:space="preserve"> Keputusan Uji </w:t>
      </w:r>
      <w:proofErr w:type="spellStart"/>
      <w:r w:rsidRPr="00CE3AF5">
        <w:rPr>
          <w:rFonts w:ascii="Times New Roman" w:hAnsi="Times New Roman" w:cs="Times New Roman"/>
          <w:sz w:val="24"/>
          <w:szCs w:val="24"/>
        </w:rPr>
        <w:t>Autokorelasi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Hipotesis</w:t>
      </w:r>
      <w:proofErr w:type="spellEnd"/>
      <w:r w:rsidRPr="00CE3AF5">
        <w:rPr>
          <w:rFonts w:ascii="Times New Roman" w:hAnsi="Times New Roman" w:cs="Times New Roman"/>
          <w:sz w:val="24"/>
          <w:szCs w:val="24"/>
        </w:rPr>
        <w:t xml:space="preserve"> Nol</w:t>
      </w:r>
      <w:r w:rsidRPr="00CE3AF5">
        <w:rPr>
          <w:rFonts w:ascii="Times New Roman" w:hAnsi="Times New Roman" w:cs="Times New Roman"/>
          <w:sz w:val="24"/>
          <w:szCs w:val="24"/>
        </w:rPr>
        <w:tab/>
        <w:t>3</w:t>
      </w:r>
      <w:r w:rsidR="001151D0">
        <w:rPr>
          <w:rFonts w:ascii="Times New Roman" w:hAnsi="Times New Roman" w:cs="Times New Roman"/>
          <w:sz w:val="24"/>
          <w:szCs w:val="24"/>
        </w:rPr>
        <w:t>3</w:t>
      </w:r>
    </w:p>
    <w:p w14:paraId="7854C242" w14:textId="77777777" w:rsidR="00301DD0" w:rsidRPr="00CE3AF5" w:rsidRDefault="00301DD0" w:rsidP="00F3521C">
      <w:pPr>
        <w:pStyle w:val="Heading1"/>
        <w:spacing w:before="0" w:line="480" w:lineRule="auto"/>
        <w:jc w:val="center"/>
        <w:rPr>
          <w:rFonts w:cs="Times New Roman"/>
          <w:b w:val="0"/>
          <w:bCs/>
          <w:color w:val="auto"/>
          <w:sz w:val="24"/>
          <w:szCs w:val="24"/>
        </w:rPr>
      </w:pPr>
      <w:bookmarkStart w:id="4" w:name="_Toc207229516"/>
      <w:r w:rsidRPr="00CE3AF5">
        <w:rPr>
          <w:rFonts w:cs="Times New Roman"/>
          <w:bCs/>
          <w:color w:val="auto"/>
          <w:sz w:val="24"/>
          <w:szCs w:val="24"/>
        </w:rPr>
        <w:lastRenderedPageBreak/>
        <w:t>DAFTAR LAMPIRAN</w:t>
      </w:r>
      <w:bookmarkEnd w:id="4"/>
    </w:p>
    <w:p w14:paraId="66AD4C92" w14:textId="77777777" w:rsidR="00301DD0" w:rsidRPr="00CE3AF5" w:rsidRDefault="00301DD0" w:rsidP="00F3521C">
      <w:pPr>
        <w:tabs>
          <w:tab w:val="right" w:leader="dot" w:pos="7937"/>
        </w:tabs>
        <w:spacing w:after="120" w:line="240" w:lineRule="auto"/>
        <w:jc w:val="right"/>
        <w:rPr>
          <w:rFonts w:ascii="Times New Roman" w:hAnsi="Times New Roman" w:cs="Times New Roman"/>
          <w:b/>
          <w:bCs/>
          <w:sz w:val="24"/>
          <w:szCs w:val="24"/>
        </w:rPr>
      </w:pPr>
      <w:r w:rsidRPr="00CE3AF5">
        <w:rPr>
          <w:rFonts w:ascii="Times New Roman" w:hAnsi="Times New Roman" w:cs="Times New Roman"/>
          <w:b/>
          <w:bCs/>
          <w:sz w:val="24"/>
          <w:szCs w:val="24"/>
        </w:rPr>
        <w:t>Halaman</w:t>
      </w:r>
    </w:p>
    <w:p w14:paraId="215F5AC7" w14:textId="77777777" w:rsidR="00301DD0" w:rsidRPr="00CE3AF5" w:rsidRDefault="00301DD0" w:rsidP="00F3521C">
      <w:pPr>
        <w:tabs>
          <w:tab w:val="right" w:leader="dot" w:pos="7937"/>
        </w:tabs>
        <w:spacing w:after="120" w:line="240" w:lineRule="auto"/>
        <w:jc w:val="both"/>
        <w:rPr>
          <w:rFonts w:ascii="Times New Roman" w:hAnsi="Times New Roman" w:cs="Times New Roman"/>
          <w:sz w:val="24"/>
          <w:szCs w:val="24"/>
        </w:rPr>
      </w:pPr>
      <w:r w:rsidRPr="00CE3AF5">
        <w:rPr>
          <w:rFonts w:ascii="Times New Roman" w:hAnsi="Times New Roman" w:cs="Times New Roman"/>
          <w:sz w:val="24"/>
          <w:szCs w:val="24"/>
        </w:rPr>
        <w:t xml:space="preserve">Lampiran 1. </w:t>
      </w:r>
      <w:proofErr w:type="spellStart"/>
      <w:r w:rsidRPr="00CE3AF5">
        <w:rPr>
          <w:rFonts w:ascii="Times New Roman" w:hAnsi="Times New Roman" w:cs="Times New Roman"/>
          <w:sz w:val="24"/>
          <w:szCs w:val="24"/>
        </w:rPr>
        <w:t>Populasi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ab/>
        <w:t>41</w:t>
      </w:r>
    </w:p>
    <w:p w14:paraId="622A40AF" w14:textId="77777777" w:rsidR="00301DD0" w:rsidRPr="00CE3AF5" w:rsidRDefault="00301DD0" w:rsidP="00F3521C">
      <w:pPr>
        <w:tabs>
          <w:tab w:val="right" w:leader="dot" w:pos="7937"/>
        </w:tabs>
        <w:spacing w:after="120" w:line="240" w:lineRule="auto"/>
        <w:jc w:val="both"/>
        <w:rPr>
          <w:rFonts w:ascii="Times New Roman" w:hAnsi="Times New Roman" w:cs="Times New Roman"/>
          <w:sz w:val="24"/>
          <w:szCs w:val="24"/>
        </w:rPr>
        <w:sectPr w:rsidR="00301DD0" w:rsidRPr="00CE3AF5" w:rsidSect="00864B64">
          <w:pgSz w:w="11906" w:h="16838" w:code="9"/>
          <w:pgMar w:top="2268" w:right="1701" w:bottom="1701" w:left="2268" w:header="720" w:footer="720" w:gutter="0"/>
          <w:pgNumType w:fmt="lowerRoman"/>
          <w:cols w:space="720"/>
          <w:docGrid w:linePitch="360"/>
        </w:sectPr>
      </w:pPr>
      <w:r w:rsidRPr="00CE3AF5">
        <w:rPr>
          <w:rFonts w:ascii="Times New Roman" w:hAnsi="Times New Roman" w:cs="Times New Roman"/>
          <w:sz w:val="24"/>
          <w:szCs w:val="24"/>
        </w:rPr>
        <w:t xml:space="preserve">Lampiran 2. Sampel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ab/>
        <w:t>43</w:t>
      </w:r>
    </w:p>
    <w:p w14:paraId="0A0062DA" w14:textId="77777777" w:rsidR="00301DD0" w:rsidRPr="00CE3AF5" w:rsidRDefault="00301DD0" w:rsidP="00BE4BD0">
      <w:pPr>
        <w:pStyle w:val="Heading1"/>
        <w:spacing w:before="0" w:line="480" w:lineRule="auto"/>
        <w:jc w:val="center"/>
        <w:rPr>
          <w:rFonts w:cs="Times New Roman"/>
          <w:b w:val="0"/>
          <w:bCs/>
          <w:color w:val="auto"/>
          <w:sz w:val="24"/>
          <w:szCs w:val="24"/>
        </w:rPr>
      </w:pPr>
      <w:bookmarkStart w:id="5" w:name="_Toc207229517"/>
      <w:r w:rsidRPr="00CE3AF5">
        <w:rPr>
          <w:rFonts w:cs="Times New Roman"/>
          <w:bCs/>
          <w:color w:val="auto"/>
          <w:sz w:val="24"/>
          <w:szCs w:val="24"/>
        </w:rPr>
        <w:lastRenderedPageBreak/>
        <w:t xml:space="preserve">BAB I </w:t>
      </w:r>
      <w:r w:rsidRPr="00CE3AF5">
        <w:rPr>
          <w:rFonts w:cs="Times New Roman"/>
          <w:bCs/>
          <w:color w:val="auto"/>
          <w:sz w:val="24"/>
          <w:szCs w:val="24"/>
        </w:rPr>
        <w:br/>
        <w:t>PENDAHULUAN</w:t>
      </w:r>
      <w:bookmarkEnd w:id="5"/>
    </w:p>
    <w:p w14:paraId="4BDD008A" w14:textId="77777777" w:rsidR="00301DD0" w:rsidRPr="00CE3AF5" w:rsidRDefault="00301DD0" w:rsidP="00460C2A">
      <w:pPr>
        <w:pStyle w:val="Heading2"/>
        <w:numPr>
          <w:ilvl w:val="1"/>
          <w:numId w:val="1"/>
        </w:numPr>
        <w:spacing w:before="0" w:line="480" w:lineRule="auto"/>
        <w:jc w:val="both"/>
        <w:rPr>
          <w:rFonts w:ascii="Times New Roman" w:hAnsi="Times New Roman" w:cs="Times New Roman"/>
          <w:b/>
          <w:bCs/>
          <w:color w:val="auto"/>
          <w:sz w:val="24"/>
          <w:szCs w:val="24"/>
        </w:rPr>
      </w:pPr>
      <w:bookmarkStart w:id="6" w:name="_Toc207229518"/>
      <w:r w:rsidRPr="00CE3AF5">
        <w:rPr>
          <w:rFonts w:ascii="Times New Roman" w:hAnsi="Times New Roman" w:cs="Times New Roman"/>
          <w:b/>
          <w:bCs/>
          <w:color w:val="auto"/>
          <w:sz w:val="24"/>
          <w:szCs w:val="24"/>
        </w:rPr>
        <w:t xml:space="preserve">Latar </w:t>
      </w:r>
      <w:proofErr w:type="spellStart"/>
      <w:r w:rsidRPr="00CE3AF5">
        <w:rPr>
          <w:rFonts w:ascii="Times New Roman" w:hAnsi="Times New Roman" w:cs="Times New Roman"/>
          <w:b/>
          <w:bCs/>
          <w:color w:val="auto"/>
          <w:sz w:val="24"/>
          <w:szCs w:val="24"/>
        </w:rPr>
        <w:t>Belakang</w:t>
      </w:r>
      <w:bookmarkEnd w:id="6"/>
      <w:proofErr w:type="spellEnd"/>
    </w:p>
    <w:p w14:paraId="786A8293" w14:textId="2F5506D9" w:rsidR="00301DD0" w:rsidRPr="00CE3AF5" w:rsidRDefault="00301DD0" w:rsidP="00460C2A">
      <w:pPr>
        <w:spacing w:after="0" w:line="480" w:lineRule="auto"/>
        <w:ind w:firstLine="576"/>
        <w:jc w:val="both"/>
        <w:rPr>
          <w:rFonts w:ascii="Times New Roman" w:hAnsi="Times New Roman" w:cs="Times New Roman"/>
          <w:sz w:val="24"/>
          <w:szCs w:val="24"/>
        </w:rPr>
      </w:pPr>
      <w:r w:rsidRPr="00CE3AF5">
        <w:rPr>
          <w:rFonts w:ascii="Times New Roman" w:hAnsi="Times New Roman" w:cs="Times New Roman"/>
          <w:sz w:val="24"/>
          <w:szCs w:val="24"/>
          <w:lang w:val="id-ID"/>
        </w:rPr>
        <w:t>Pajak merupakan sumber pendapatan utama negara Indonesia yang digunakan untuk mendanai pembangunan infrastruktur dan berbagai program kesejahteraan masyarakat.</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Meskipun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mengalami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peningkatan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setiap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realisasi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pernah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mencapai</w:t>
      </w:r>
      <w:proofErr w:type="spellEnd"/>
      <w:r w:rsidRPr="00CE3AF5">
        <w:rPr>
          <w:rFonts w:ascii="Times New Roman" w:hAnsi="Times New Roman" w:cs="Times New Roman"/>
          <w:sz w:val="24"/>
          <w:szCs w:val="24"/>
        </w:rPr>
        <w:t xml:space="preserve"> target yang </w:t>
      </w:r>
      <w:proofErr w:type="spellStart"/>
      <w:r w:rsidRPr="00CE3AF5">
        <w:rPr>
          <w:rFonts w:ascii="Times New Roman" w:hAnsi="Times New Roman" w:cs="Times New Roman"/>
          <w:sz w:val="24"/>
          <w:szCs w:val="24"/>
        </w:rPr>
        <w:t>telah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ditetapkan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masih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adanya</w:t>
      </w:r>
      <w:proofErr w:type="spellEnd"/>
      <w:r w:rsidRPr="00CE3AF5">
        <w:rPr>
          <w:rFonts w:ascii="Times New Roman" w:hAnsi="Times New Roman" w:cs="Times New Roman"/>
          <w:sz w:val="24"/>
          <w:szCs w:val="24"/>
        </w:rPr>
        <w:t xml:space="preserve"> Wajib Pajak,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orang </w:t>
      </w:r>
      <w:proofErr w:type="spellStart"/>
      <w:r w:rsidRPr="00CE3AF5">
        <w:rPr>
          <w:rFonts w:ascii="Times New Roman" w:hAnsi="Times New Roman" w:cs="Times New Roman"/>
          <w:sz w:val="24"/>
          <w:szCs w:val="24"/>
        </w:rPr>
        <w:t>pribadi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maupun</w:t>
      </w:r>
      <w:proofErr w:type="spellEnd"/>
      <w:r w:rsidRPr="00CE3AF5">
        <w:rPr>
          <w:rFonts w:ascii="Times New Roman" w:hAnsi="Times New Roman" w:cs="Times New Roman"/>
          <w:sz w:val="24"/>
          <w:szCs w:val="24"/>
        </w:rPr>
        <w:t xml:space="preserve"> badan, yang </w:t>
      </w:r>
      <w:proofErr w:type="spellStart"/>
      <w:r w:rsidRPr="00CE3AF5">
        <w:rPr>
          <w:rFonts w:ascii="Times New Roman" w:hAnsi="Times New Roman" w:cs="Times New Roman"/>
          <w:sz w:val="24"/>
          <w:szCs w:val="24"/>
        </w:rPr>
        <w:t>belum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patuh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membayarkan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pajaknya</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I0YjMxNjUtMjkxZC00MTcwLTg1NjItMmYyZDFjN2Q5MjMyIiwicHJvcGVydGllcyI6eyJub3RlSW5kZXgiOjB9LCJpc0VkaXRlZCI6ZmFsc2UsIm1hbnVhbE92ZXJyaWRlIjp7ImNpdGVwcm9jVGV4dCI6IihQdXJuYW1hc2FyaSAmIzM4OyBZdW5pYXJ3YXRpLCAyMDI0KSIsImlzTWFudWFsbHlPdmVycmlkZGVuIjpmYWxzZSwibWFudWFsT3ZlcnJpZGVUZXh0IjoiIn0sImNpdGF0aW9uSXRlbXMiOlt7ImlkIjoiZDMxZDVhY2YtZjk5NS01OTE5LWI1ZjQtMzQ3MjBiZGNhY2NlIiwiaXRlbURhdGEiOnsiYWJzdHJhY3QiOiJUdWp1YW4gcGVuZWxpdGlhbiBpbmkgYWRhbGFoIHVudHVrIG1lbWJ1a3Rpa2FuIHNlY2FyYSBlbXBpcmlzIG1lbmdlbmFpIHBlbmdhcnVoIHByb2ZpdGFiaWxpdGFzLCBsZXZlcmFnZSwgZGFuIHVrdXJhbiBwZXJ1c2FoYWFuIHRlcmhhZGFwIHBlbmdoaW5kYXJhbiBwYWphayBwYWRhIHBlcnVzYWhhYW4gcGVyYmFua2FuIHlhbmcgdGVyZGFmdGFyIGRpIEJ1cnNhIEVmZWsgSW5kb25lc2lhIChCRUkpIHBlcmlvZGUgMjAxNi0yMDIwLiBCZXJkYXNhcmthYW4gdGVrbmlrIHB1cnBvc2l2ZSBzYW1wbGluZyBkaXBlcm9sZWggMjMgcGVydXNhaGFhbiBkZW5nYW4gdG90YWwgMTE1IHNhbXBlbCBzZWxhbWEgbGltYSB0YWh1bi4gTWV0b2RlIGFuYWxpc2lzIHlhbmcgZGlndW5ha2FuIGRhbGFtIHBlbmVsaXRpYW4gaW5pIGFkYWxhaCBhbmFsaXNpcyByZWdyZXNpIGxpbmVhciBiZXJnYW5kYSwga2VtdWRpYW4gZGlvbGFoIGRlbmdhbiBwcm9ncmFtIGV2aWV3cyB2ZXJzaSAxMi4gSGFzaWwgcGVuZWxpdGlhbiBpbmkgbWVudW5qdWtrYW4gYmFod2EgcHJvZml0YWJpbGl0YXMgZGFuIHVrdXJhbiBwZXJ1c2FoYWFuIGJlcnBlbmdhcnVoIHNlY2FyYSBuZWdhdGlmIGRhbiBzaWduaWZpa2FuIHRlcmhhZGFwIHBlbmdoaW5kYXJhbiBwYWphaywgc2VkYW5na2FuIGxldmVyYWdlIGJlcnBlbmdhcnVoIG5lZ2F0aWYgZGFuIHRpZGFrIHNpZ25pZmlrYW4gdGVyaGFkYXAgcGVuZ2hpbmRhcmFuIHBhamFrLiIsImF1dGhvciI6W3siZHJvcHBpbmctcGFydGljbGUiOiIiLCJmYW1pbHkiOiJQdXJuYW1hc2FyaSIsImdpdmVuIjoiTWVsaW5kYS4iLCJub24tZHJvcHBpbmctcGFydGljbGUiOiIiLCJwYXJzZS1uYW1lcyI6ZmFsc2UsInN1ZmZpeCI6IiJ9LHsiZHJvcHBpbmctcGFydGljbGUiOiIiLCJmYW1pbHkiOiJZdW5pYXJ3YXRpIiwiZ2l2ZW4iOiIiLCJub24tZHJvcHBpbmctcGFydGljbGUiOiIiLCJwYXJzZS1uYW1lcyI6ZmFsc2UsInN1ZmZpeCI6IiJ9XSwiY29udGFpbmVyLXRpdGxlIjoiSnVybmFsIE11bHRpcGFyYWRpZ21hIEFrdW50YW5zaSIsImlkIjoiZDMxZDVhY2YtZjk5NS01OTE5LWI1ZjQtMzQ3MjBiZGNhY2NlIiwiaXNzdWUiOiIxIiwiaXNzdWVkIjp7ImRhdGUtcGFydHMiOltbIjIwMjQiXV19LCJwYWdlIjoiMjA5LTIxNyIsInRpdGxlIjoiUGVuZ2FydWggUHJvZml0YWJpbGl0YXMsIExldmVyYWdlLCBkYW4gVWt1cmFuIFBlcnVzYWhhYW4gVGVyaGFkYXAgUGVuZ2hpbmRhcmFuIFBhamFrIiwidHlwZSI6ImFydGljbGUtam91cm5hbCIsInZvbHVtZSI6IjYiLCJjb250YWluZXItdGl0bGUtc2hvcnQiOiIifSwidXJpcyI6WyJodHRwOi8vd3d3Lm1lbmRlbGV5LmNvbS9kb2N1bWVudHMvP3V1aWQ9MDNkZjcyZjMtY2M5MS00NWIxLTk0YjYtNGFjYjMyMTg3MDcwIl0sImlzVGVtcG9yYXJ5IjpmYWxzZSwibGVnYWN5RGVza3RvcElkIjoiMDNkZjcyZjMtY2M5MS00NWIxLTk0YjYtNGFjYjMyMTg3MDcwIn1dfQ=="/>
          <w:id w:val="908961261"/>
          <w:placeholder>
            <w:docPart w:val="DefaultPlaceholder_-1854013440"/>
          </w:placeholder>
        </w:sdtPr>
        <w:sdtContent>
          <w:r w:rsidR="00E330E4" w:rsidRPr="00CE3AF5">
            <w:rPr>
              <w:rFonts w:ascii="Times New Roman" w:eastAsia="Times New Roman" w:hAnsi="Times New Roman" w:cs="Times New Roman"/>
              <w:color w:val="000000"/>
              <w:sz w:val="24"/>
              <w:szCs w:val="24"/>
            </w:rPr>
            <w:t>(</w:t>
          </w:r>
          <w:proofErr w:type="spellStart"/>
          <w:r w:rsidR="00E330E4" w:rsidRPr="00CE3AF5">
            <w:rPr>
              <w:rFonts w:ascii="Times New Roman" w:eastAsia="Times New Roman" w:hAnsi="Times New Roman" w:cs="Times New Roman"/>
              <w:color w:val="000000"/>
              <w:sz w:val="24"/>
              <w:szCs w:val="24"/>
            </w:rPr>
            <w:t>Purnamasari</w:t>
          </w:r>
          <w:proofErr w:type="spellEnd"/>
          <w:r w:rsidR="00E330E4" w:rsidRPr="00CE3AF5">
            <w:rPr>
              <w:rFonts w:ascii="Times New Roman" w:eastAsia="Times New Roman" w:hAnsi="Times New Roman" w:cs="Times New Roman"/>
              <w:color w:val="000000"/>
              <w:sz w:val="24"/>
              <w:szCs w:val="24"/>
            </w:rPr>
            <w:t xml:space="preserve"> &amp; </w:t>
          </w:r>
          <w:proofErr w:type="spellStart"/>
          <w:r w:rsidR="00E330E4" w:rsidRPr="00CE3AF5">
            <w:rPr>
              <w:rFonts w:ascii="Times New Roman" w:eastAsia="Times New Roman" w:hAnsi="Times New Roman" w:cs="Times New Roman"/>
              <w:color w:val="000000"/>
              <w:sz w:val="24"/>
              <w:szCs w:val="24"/>
            </w:rPr>
            <w:t>Yuniarwati</w:t>
          </w:r>
          <w:proofErr w:type="spellEnd"/>
          <w:r w:rsidR="00E330E4" w:rsidRPr="00CE3AF5">
            <w:rPr>
              <w:rFonts w:ascii="Times New Roman" w:eastAsia="Times New Roman" w:hAnsi="Times New Roman" w:cs="Times New Roman"/>
              <w:color w:val="000000"/>
              <w:sz w:val="24"/>
              <w:szCs w:val="24"/>
            </w:rPr>
            <w:t>, 2024)</w:t>
          </w:r>
        </w:sdtContent>
      </w:sdt>
      <w:r w:rsidRPr="00CE3AF5">
        <w:rPr>
          <w:rFonts w:ascii="Times New Roman" w:hAnsi="Times New Roman" w:cs="Times New Roman"/>
          <w:sz w:val="24"/>
          <w:szCs w:val="24"/>
        </w:rPr>
        <w:t xml:space="preserve">. </w:t>
      </w:r>
    </w:p>
    <w:p w14:paraId="29203671" w14:textId="4E7D8224" w:rsidR="00301DD0" w:rsidRPr="004A1E4B" w:rsidRDefault="00301DD0" w:rsidP="00BC5C46">
      <w:pPr>
        <w:spacing w:after="0" w:line="480" w:lineRule="auto"/>
        <w:ind w:firstLine="576"/>
        <w:jc w:val="both"/>
        <w:rPr>
          <w:rFonts w:ascii="Times New Roman" w:hAnsi="Times New Roman" w:cs="Times New Roman"/>
          <w:sz w:val="24"/>
          <w:szCs w:val="24"/>
        </w:rPr>
      </w:pPr>
      <w:r w:rsidRPr="00CE3AF5">
        <w:rPr>
          <w:rFonts w:ascii="Times New Roman" w:hAnsi="Times New Roman" w:cs="Times New Roman"/>
          <w:sz w:val="24"/>
          <w:szCs w:val="24"/>
        </w:rPr>
        <w:t xml:space="preserve">Dalam </w:t>
      </w:r>
      <w:proofErr w:type="spellStart"/>
      <w:r w:rsidRPr="00CE3AF5">
        <w:rPr>
          <w:rFonts w:ascii="Times New Roman" w:hAnsi="Times New Roman" w:cs="Times New Roman"/>
          <w:sz w:val="24"/>
          <w:szCs w:val="24"/>
        </w:rPr>
        <w:t>Anggaran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Pendapatan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Belanja</w:t>
      </w:r>
      <w:proofErr w:type="spellEnd"/>
      <w:r w:rsidRPr="00CE3AF5">
        <w:rPr>
          <w:rFonts w:ascii="Times New Roman" w:hAnsi="Times New Roman" w:cs="Times New Roman"/>
          <w:sz w:val="24"/>
          <w:szCs w:val="24"/>
        </w:rPr>
        <w:t xml:space="preserve"> Negara pada </w:t>
      </w:r>
      <w:proofErr w:type="spellStart"/>
      <w:r w:rsidRPr="00CE3AF5">
        <w:rPr>
          <w:rFonts w:ascii="Times New Roman" w:hAnsi="Times New Roman" w:cs="Times New Roman"/>
          <w:sz w:val="24"/>
          <w:szCs w:val="24"/>
        </w:rPr>
        <w:t>bagian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porsi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jika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dibandingkan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lain</w:t>
      </w:r>
      <w:proofErr w:type="spellEnd"/>
      <w:r w:rsidRPr="00CE3AF5">
        <w:rPr>
          <w:rFonts w:ascii="Times New Roman" w:hAnsi="Times New Roman" w:cs="Times New Roman"/>
          <w:sz w:val="24"/>
          <w:szCs w:val="24"/>
        </w:rPr>
        <w:t xml:space="preserve">. Tabel 1.1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2019, </w:t>
      </w:r>
      <w:proofErr w:type="spellStart"/>
      <w:r w:rsidRPr="00CE3AF5">
        <w:rPr>
          <w:rFonts w:ascii="Times New Roman" w:hAnsi="Times New Roman" w:cs="Times New Roman"/>
          <w:sz w:val="24"/>
          <w:szCs w:val="24"/>
        </w:rPr>
        <w:t>realisasi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mencapai</w:t>
      </w:r>
      <w:proofErr w:type="spellEnd"/>
      <w:r w:rsidRPr="00CE3AF5">
        <w:rPr>
          <w:rFonts w:ascii="Times New Roman" w:hAnsi="Times New Roman" w:cs="Times New Roman"/>
          <w:sz w:val="24"/>
          <w:szCs w:val="24"/>
        </w:rPr>
        <w:t xml:space="preserve"> Rp1.332,67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sekitar</w:t>
      </w:r>
      <w:proofErr w:type="spellEnd"/>
      <w:r w:rsidRPr="00CE3AF5">
        <w:rPr>
          <w:rFonts w:ascii="Times New Roman" w:hAnsi="Times New Roman" w:cs="Times New Roman"/>
          <w:sz w:val="24"/>
          <w:szCs w:val="24"/>
        </w:rPr>
        <w:t xml:space="preserve"> 62,4%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total </w:t>
      </w:r>
      <w:proofErr w:type="spellStart"/>
      <w:r w:rsidRPr="00CE3AF5">
        <w:rPr>
          <w:rFonts w:ascii="Times New Roman" w:hAnsi="Times New Roman" w:cs="Times New Roman"/>
          <w:sz w:val="24"/>
          <w:szCs w:val="24"/>
        </w:rPr>
        <w:t>pendapatan</w:t>
      </w:r>
      <w:proofErr w:type="spellEnd"/>
      <w:r w:rsidRPr="00CE3AF5">
        <w:rPr>
          <w:rFonts w:ascii="Times New Roman" w:hAnsi="Times New Roman" w:cs="Times New Roman"/>
          <w:sz w:val="24"/>
          <w:szCs w:val="24"/>
        </w:rPr>
        <w:t xml:space="preserve"> negara </w:t>
      </w:r>
      <w:proofErr w:type="spellStart"/>
      <w:r w:rsidRPr="00CE3AF5">
        <w:rPr>
          <w:rFonts w:ascii="Times New Roman" w:hAnsi="Times New Roman" w:cs="Times New Roman"/>
          <w:sz w:val="24"/>
          <w:szCs w:val="24"/>
        </w:rPr>
        <w:t>sebesar</w:t>
      </w:r>
      <w:proofErr w:type="spellEnd"/>
      <w:r w:rsidRPr="00CE3AF5">
        <w:rPr>
          <w:rFonts w:ascii="Times New Roman" w:hAnsi="Times New Roman" w:cs="Times New Roman"/>
          <w:sz w:val="24"/>
          <w:szCs w:val="24"/>
        </w:rPr>
        <w:t xml:space="preserve"> Rp2.135,1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2020, </w:t>
      </w:r>
      <w:proofErr w:type="spellStart"/>
      <w:r w:rsidRPr="00CE3AF5">
        <w:rPr>
          <w:rFonts w:ascii="Times New Roman" w:hAnsi="Times New Roman" w:cs="Times New Roman"/>
          <w:sz w:val="24"/>
          <w:szCs w:val="24"/>
        </w:rPr>
        <w:t>proporsi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64,9%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realisasi</w:t>
      </w:r>
      <w:proofErr w:type="spellEnd"/>
      <w:r w:rsidRPr="00CE3AF5">
        <w:rPr>
          <w:rFonts w:ascii="Times New Roman" w:hAnsi="Times New Roman" w:cs="Times New Roman"/>
          <w:sz w:val="24"/>
          <w:szCs w:val="24"/>
        </w:rPr>
        <w:t xml:space="preserve"> Rp1.070,0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total </w:t>
      </w:r>
      <w:proofErr w:type="spellStart"/>
      <w:r w:rsidRPr="00CE3AF5">
        <w:rPr>
          <w:rFonts w:ascii="Times New Roman" w:hAnsi="Times New Roman" w:cs="Times New Roman"/>
          <w:sz w:val="24"/>
          <w:szCs w:val="24"/>
        </w:rPr>
        <w:t>pendapatan</w:t>
      </w:r>
      <w:proofErr w:type="spellEnd"/>
      <w:r w:rsidRPr="00CE3AF5">
        <w:rPr>
          <w:rFonts w:ascii="Times New Roman" w:hAnsi="Times New Roman" w:cs="Times New Roman"/>
          <w:sz w:val="24"/>
          <w:szCs w:val="24"/>
        </w:rPr>
        <w:t xml:space="preserve"> Rp1.647,8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meskipun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mengalami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penurunan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nominal </w:t>
      </w:r>
      <w:proofErr w:type="spellStart"/>
      <w:r w:rsidRPr="00CE3AF5">
        <w:rPr>
          <w:rFonts w:ascii="Times New Roman" w:hAnsi="Times New Roman" w:cs="Times New Roman"/>
          <w:sz w:val="24"/>
          <w:szCs w:val="24"/>
        </w:rPr>
        <w:t>akibat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dampak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pandemi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2021 </w:t>
      </w:r>
      <w:proofErr w:type="spellStart"/>
      <w:r w:rsidRPr="00CE3AF5">
        <w:rPr>
          <w:rFonts w:ascii="Times New Roman" w:hAnsi="Times New Roman" w:cs="Times New Roman"/>
          <w:sz w:val="24"/>
          <w:szCs w:val="24"/>
        </w:rPr>
        <w:t>menunjukkan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stabilisasi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sebesar</w:t>
      </w:r>
      <w:proofErr w:type="spellEnd"/>
      <w:r w:rsidRPr="00CE3AF5">
        <w:rPr>
          <w:rFonts w:ascii="Times New Roman" w:hAnsi="Times New Roman" w:cs="Times New Roman"/>
          <w:sz w:val="24"/>
          <w:szCs w:val="24"/>
        </w:rPr>
        <w:t xml:space="preserve"> Rp1.231,87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61,3%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pendapatan</w:t>
      </w:r>
      <w:proofErr w:type="spellEnd"/>
      <w:r w:rsidRPr="00CE3AF5">
        <w:rPr>
          <w:rFonts w:ascii="Times New Roman" w:hAnsi="Times New Roman" w:cs="Times New Roman"/>
          <w:sz w:val="24"/>
          <w:szCs w:val="24"/>
        </w:rPr>
        <w:t xml:space="preserve"> negara Rp2.011,3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Pemulihan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ekonomi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terjadi</w:t>
      </w:r>
      <w:proofErr w:type="spellEnd"/>
      <w:r w:rsidRPr="00CE3AF5">
        <w:rPr>
          <w:rFonts w:ascii="Times New Roman" w:hAnsi="Times New Roman" w:cs="Times New Roman"/>
          <w:sz w:val="24"/>
          <w:szCs w:val="24"/>
        </w:rPr>
        <w:t xml:space="preserve"> pada 2022, di mana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mencapai</w:t>
      </w:r>
      <w:proofErr w:type="spellEnd"/>
      <w:r w:rsidRPr="00CE3AF5">
        <w:rPr>
          <w:rFonts w:ascii="Times New Roman" w:hAnsi="Times New Roman" w:cs="Times New Roman"/>
          <w:sz w:val="24"/>
          <w:szCs w:val="24"/>
        </w:rPr>
        <w:t xml:space="preserve"> Rp1.716,8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berkontribusi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sebesar</w:t>
      </w:r>
      <w:proofErr w:type="spellEnd"/>
      <w:r w:rsidRPr="00CE3AF5">
        <w:rPr>
          <w:rFonts w:ascii="Times New Roman" w:hAnsi="Times New Roman" w:cs="Times New Roman"/>
          <w:sz w:val="24"/>
          <w:szCs w:val="24"/>
        </w:rPr>
        <w:t xml:space="preserve"> 65,3%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total </w:t>
      </w:r>
      <w:proofErr w:type="spellStart"/>
      <w:r w:rsidRPr="00CE3AF5">
        <w:rPr>
          <w:rFonts w:ascii="Times New Roman" w:hAnsi="Times New Roman" w:cs="Times New Roman"/>
          <w:sz w:val="24"/>
          <w:szCs w:val="24"/>
        </w:rPr>
        <w:t>pendapatan</w:t>
      </w:r>
      <w:proofErr w:type="spellEnd"/>
      <w:r w:rsidRPr="00CE3AF5">
        <w:rPr>
          <w:rFonts w:ascii="Times New Roman" w:hAnsi="Times New Roman" w:cs="Times New Roman"/>
          <w:sz w:val="24"/>
          <w:szCs w:val="24"/>
        </w:rPr>
        <w:t xml:space="preserve"> Rp2.630,1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Tren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berlanjut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hingga</w:t>
      </w:r>
      <w:proofErr w:type="spellEnd"/>
      <w:r w:rsidRPr="00CE3AF5">
        <w:rPr>
          <w:rFonts w:ascii="Times New Roman" w:hAnsi="Times New Roman" w:cs="Times New Roman"/>
          <w:sz w:val="24"/>
          <w:szCs w:val="24"/>
        </w:rPr>
        <w:t xml:space="preserve"> 2023, di mana </w:t>
      </w:r>
      <w:proofErr w:type="spellStart"/>
      <w:r w:rsidRPr="00CE3AF5">
        <w:rPr>
          <w:rFonts w:ascii="Times New Roman" w:hAnsi="Times New Roman" w:cs="Times New Roman"/>
          <w:sz w:val="24"/>
          <w:szCs w:val="24"/>
        </w:rPr>
        <w:t>realisasi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sebesar</w:t>
      </w:r>
      <w:proofErr w:type="spellEnd"/>
      <w:r w:rsidRPr="00CE3AF5">
        <w:rPr>
          <w:rFonts w:ascii="Times New Roman" w:hAnsi="Times New Roman" w:cs="Times New Roman"/>
          <w:sz w:val="24"/>
          <w:szCs w:val="24"/>
        </w:rPr>
        <w:t xml:space="preserve"> Rp1.869,23 </w:t>
      </w:r>
      <w:proofErr w:type="spellStart"/>
      <w:r w:rsidRPr="00CE3AF5">
        <w:rPr>
          <w:rFonts w:ascii="Times New Roman" w:hAnsi="Times New Roman" w:cs="Times New Roman"/>
          <w:sz w:val="24"/>
          <w:szCs w:val="24"/>
        </w:rPr>
        <w:t>triliun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mencerminkan</w:t>
      </w:r>
      <w:proofErr w:type="spellEnd"/>
      <w:r w:rsidRPr="00CE3AF5">
        <w:rPr>
          <w:rFonts w:ascii="Times New Roman" w:hAnsi="Times New Roman" w:cs="Times New Roman"/>
          <w:sz w:val="24"/>
          <w:szCs w:val="24"/>
        </w:rPr>
        <w:t xml:space="preserve"> 70,9%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total </w:t>
      </w:r>
      <w:proofErr w:type="spellStart"/>
      <w:r w:rsidRPr="00CE3AF5">
        <w:rPr>
          <w:rFonts w:ascii="Times New Roman" w:hAnsi="Times New Roman" w:cs="Times New Roman"/>
          <w:sz w:val="24"/>
          <w:szCs w:val="24"/>
        </w:rPr>
        <w:t>pendapatan</w:t>
      </w:r>
      <w:proofErr w:type="spellEnd"/>
      <w:r w:rsidRPr="00CE3AF5">
        <w:rPr>
          <w:rFonts w:ascii="Times New Roman" w:hAnsi="Times New Roman" w:cs="Times New Roman"/>
          <w:sz w:val="24"/>
          <w:szCs w:val="24"/>
        </w:rPr>
        <w:t xml:space="preserve"> negara yang </w:t>
      </w:r>
      <w:proofErr w:type="spellStart"/>
      <w:r w:rsidRPr="004A1E4B">
        <w:rPr>
          <w:rFonts w:ascii="Times New Roman" w:hAnsi="Times New Roman" w:cs="Times New Roman"/>
          <w:sz w:val="24"/>
          <w:szCs w:val="24"/>
        </w:rPr>
        <w:lastRenderedPageBreak/>
        <w:t>mencapai</w:t>
      </w:r>
      <w:proofErr w:type="spellEnd"/>
      <w:r w:rsidRPr="004A1E4B">
        <w:rPr>
          <w:rFonts w:ascii="Times New Roman" w:hAnsi="Times New Roman" w:cs="Times New Roman"/>
          <w:sz w:val="24"/>
          <w:szCs w:val="24"/>
        </w:rPr>
        <w:t xml:space="preserve"> Rp2.637,2 </w:t>
      </w:r>
      <w:proofErr w:type="spellStart"/>
      <w:r w:rsidRPr="004A1E4B">
        <w:rPr>
          <w:rFonts w:ascii="Times New Roman" w:hAnsi="Times New Roman" w:cs="Times New Roman"/>
          <w:sz w:val="24"/>
          <w:szCs w:val="24"/>
        </w:rPr>
        <w:t>triliun</w:t>
      </w:r>
      <w:proofErr w:type="spellEnd"/>
      <w:r w:rsidRPr="004A1E4B">
        <w:rPr>
          <w:rFonts w:ascii="Times New Roman" w:hAnsi="Times New Roman" w:cs="Times New Roman"/>
          <w:sz w:val="24"/>
          <w:szCs w:val="24"/>
        </w:rPr>
        <w:t>.</w:t>
      </w:r>
      <w:r w:rsidR="00BA2155" w:rsidRPr="00BA2155">
        <w:t xml:space="preserve"> </w:t>
      </w:r>
      <w:r w:rsidR="00BA2155" w:rsidRPr="00BA2155">
        <w:rPr>
          <w:rFonts w:ascii="Times New Roman" w:hAnsi="Times New Roman" w:cs="Times New Roman"/>
          <w:sz w:val="24"/>
          <w:szCs w:val="24"/>
        </w:rPr>
        <w:t xml:space="preserve">Pada </w:t>
      </w:r>
      <w:proofErr w:type="spellStart"/>
      <w:r w:rsidR="00BA2155" w:rsidRPr="00BA2155">
        <w:rPr>
          <w:rFonts w:ascii="Times New Roman" w:hAnsi="Times New Roman" w:cs="Times New Roman"/>
          <w:sz w:val="24"/>
          <w:szCs w:val="24"/>
        </w:rPr>
        <w:t>tahun</w:t>
      </w:r>
      <w:proofErr w:type="spellEnd"/>
      <w:r w:rsidR="00BA2155" w:rsidRPr="00BA2155">
        <w:rPr>
          <w:rFonts w:ascii="Times New Roman" w:hAnsi="Times New Roman" w:cs="Times New Roman"/>
          <w:sz w:val="24"/>
          <w:szCs w:val="24"/>
        </w:rPr>
        <w:t xml:space="preserve"> 2024, </w:t>
      </w:r>
      <w:proofErr w:type="spellStart"/>
      <w:r w:rsidR="00BA2155" w:rsidRPr="00BA2155">
        <w:rPr>
          <w:rFonts w:ascii="Times New Roman" w:hAnsi="Times New Roman" w:cs="Times New Roman"/>
          <w:sz w:val="24"/>
          <w:szCs w:val="24"/>
        </w:rPr>
        <w:t>realisasi</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penerimaan</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pajak</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tercatat</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sebesar</w:t>
      </w:r>
      <w:proofErr w:type="spellEnd"/>
      <w:r w:rsidR="00BA2155" w:rsidRPr="00BA2155">
        <w:rPr>
          <w:rFonts w:ascii="Times New Roman" w:hAnsi="Times New Roman" w:cs="Times New Roman"/>
          <w:sz w:val="24"/>
          <w:szCs w:val="24"/>
        </w:rPr>
        <w:t xml:space="preserve"> Rp1.932,4 </w:t>
      </w:r>
      <w:proofErr w:type="spellStart"/>
      <w:r w:rsidR="00BA2155" w:rsidRPr="00BA2155">
        <w:rPr>
          <w:rFonts w:ascii="Times New Roman" w:hAnsi="Times New Roman" w:cs="Times New Roman"/>
          <w:sz w:val="24"/>
          <w:szCs w:val="24"/>
        </w:rPr>
        <w:t>triliun</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mencapai</w:t>
      </w:r>
      <w:proofErr w:type="spellEnd"/>
      <w:r w:rsidR="00BA2155" w:rsidRPr="00BA2155">
        <w:rPr>
          <w:rFonts w:ascii="Times New Roman" w:hAnsi="Times New Roman" w:cs="Times New Roman"/>
          <w:sz w:val="24"/>
          <w:szCs w:val="24"/>
        </w:rPr>
        <w:t xml:space="preserve"> 97,2% </w:t>
      </w:r>
      <w:proofErr w:type="spellStart"/>
      <w:r w:rsidR="00BA2155" w:rsidRPr="00BA2155">
        <w:rPr>
          <w:rFonts w:ascii="Times New Roman" w:hAnsi="Times New Roman" w:cs="Times New Roman"/>
          <w:sz w:val="24"/>
          <w:szCs w:val="24"/>
        </w:rPr>
        <w:t>dari</w:t>
      </w:r>
      <w:proofErr w:type="spellEnd"/>
      <w:r w:rsidR="00BA2155" w:rsidRPr="00BA2155">
        <w:rPr>
          <w:rFonts w:ascii="Times New Roman" w:hAnsi="Times New Roman" w:cs="Times New Roman"/>
          <w:sz w:val="24"/>
          <w:szCs w:val="24"/>
        </w:rPr>
        <w:t xml:space="preserve"> target APBN </w:t>
      </w:r>
      <w:proofErr w:type="spellStart"/>
      <w:r w:rsidR="00BA2155" w:rsidRPr="00BA2155">
        <w:rPr>
          <w:rFonts w:ascii="Times New Roman" w:hAnsi="Times New Roman" w:cs="Times New Roman"/>
          <w:sz w:val="24"/>
          <w:szCs w:val="24"/>
        </w:rPr>
        <w:t>sebesar</w:t>
      </w:r>
      <w:proofErr w:type="spellEnd"/>
      <w:r w:rsidR="00BA2155" w:rsidRPr="00BA2155">
        <w:rPr>
          <w:rFonts w:ascii="Times New Roman" w:hAnsi="Times New Roman" w:cs="Times New Roman"/>
          <w:sz w:val="24"/>
          <w:szCs w:val="24"/>
        </w:rPr>
        <w:t xml:space="preserve"> Rp1.988,9 </w:t>
      </w:r>
      <w:proofErr w:type="spellStart"/>
      <w:r w:rsidR="00BA2155" w:rsidRPr="00BA2155">
        <w:rPr>
          <w:rFonts w:ascii="Times New Roman" w:hAnsi="Times New Roman" w:cs="Times New Roman"/>
          <w:sz w:val="24"/>
          <w:szCs w:val="24"/>
        </w:rPr>
        <w:t>triliun</w:t>
      </w:r>
      <w:proofErr w:type="spellEnd"/>
      <w:r w:rsidR="00BA2155" w:rsidRPr="00BA2155">
        <w:rPr>
          <w:rFonts w:ascii="Times New Roman" w:hAnsi="Times New Roman" w:cs="Times New Roman"/>
          <w:sz w:val="24"/>
          <w:szCs w:val="24"/>
        </w:rPr>
        <w:t xml:space="preserve">. Angka </w:t>
      </w:r>
      <w:proofErr w:type="spellStart"/>
      <w:r w:rsidR="00BA2155" w:rsidRPr="00BA2155">
        <w:rPr>
          <w:rFonts w:ascii="Times New Roman" w:hAnsi="Times New Roman" w:cs="Times New Roman"/>
          <w:sz w:val="24"/>
          <w:szCs w:val="24"/>
        </w:rPr>
        <w:t>ini</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berkontribusi</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sebesar</w:t>
      </w:r>
      <w:proofErr w:type="spellEnd"/>
      <w:r w:rsidR="00BA2155" w:rsidRPr="00BA2155">
        <w:rPr>
          <w:rFonts w:ascii="Times New Roman" w:hAnsi="Times New Roman" w:cs="Times New Roman"/>
          <w:sz w:val="24"/>
          <w:szCs w:val="24"/>
        </w:rPr>
        <w:t xml:space="preserve"> 68,05% </w:t>
      </w:r>
      <w:proofErr w:type="spellStart"/>
      <w:r w:rsidR="00BA2155" w:rsidRPr="00BA2155">
        <w:rPr>
          <w:rFonts w:ascii="Times New Roman" w:hAnsi="Times New Roman" w:cs="Times New Roman"/>
          <w:sz w:val="24"/>
          <w:szCs w:val="24"/>
        </w:rPr>
        <w:t>dari</w:t>
      </w:r>
      <w:proofErr w:type="spellEnd"/>
      <w:r w:rsidR="00BA2155" w:rsidRPr="00BA2155">
        <w:rPr>
          <w:rFonts w:ascii="Times New Roman" w:hAnsi="Times New Roman" w:cs="Times New Roman"/>
          <w:sz w:val="24"/>
          <w:szCs w:val="24"/>
        </w:rPr>
        <w:t xml:space="preserve"> total </w:t>
      </w:r>
      <w:proofErr w:type="spellStart"/>
      <w:r w:rsidR="00BA2155" w:rsidRPr="00BA2155">
        <w:rPr>
          <w:rFonts w:ascii="Times New Roman" w:hAnsi="Times New Roman" w:cs="Times New Roman"/>
          <w:sz w:val="24"/>
          <w:szCs w:val="24"/>
        </w:rPr>
        <w:t>pendapatan</w:t>
      </w:r>
      <w:proofErr w:type="spellEnd"/>
      <w:r w:rsidR="00BA2155" w:rsidRPr="00BA2155">
        <w:rPr>
          <w:rFonts w:ascii="Times New Roman" w:hAnsi="Times New Roman" w:cs="Times New Roman"/>
          <w:sz w:val="24"/>
          <w:szCs w:val="24"/>
        </w:rPr>
        <w:t xml:space="preserve"> negara yang </w:t>
      </w:r>
      <w:proofErr w:type="spellStart"/>
      <w:r w:rsidR="00BA2155" w:rsidRPr="00BA2155">
        <w:rPr>
          <w:rFonts w:ascii="Times New Roman" w:hAnsi="Times New Roman" w:cs="Times New Roman"/>
          <w:sz w:val="24"/>
          <w:szCs w:val="24"/>
        </w:rPr>
        <w:t>mencapai</w:t>
      </w:r>
      <w:proofErr w:type="spellEnd"/>
      <w:r w:rsidR="00BA2155" w:rsidRPr="00BA2155">
        <w:rPr>
          <w:rFonts w:ascii="Times New Roman" w:hAnsi="Times New Roman" w:cs="Times New Roman"/>
          <w:sz w:val="24"/>
          <w:szCs w:val="24"/>
        </w:rPr>
        <w:t xml:space="preserve"> Rp2.842,5 </w:t>
      </w:r>
      <w:proofErr w:type="spellStart"/>
      <w:r w:rsidR="00BA2155" w:rsidRPr="00BA2155">
        <w:rPr>
          <w:rFonts w:ascii="Times New Roman" w:hAnsi="Times New Roman" w:cs="Times New Roman"/>
          <w:sz w:val="24"/>
          <w:szCs w:val="24"/>
        </w:rPr>
        <w:t>triliun</w:t>
      </w:r>
      <w:proofErr w:type="spellEnd"/>
      <w:r w:rsidR="00BA2155" w:rsidRPr="00BA2155">
        <w:rPr>
          <w:rFonts w:ascii="Times New Roman" w:hAnsi="Times New Roman" w:cs="Times New Roman"/>
          <w:sz w:val="24"/>
          <w:szCs w:val="24"/>
        </w:rPr>
        <w:t xml:space="preserve">, </w:t>
      </w:r>
      <w:proofErr w:type="spellStart"/>
      <w:r w:rsidR="00BA2155" w:rsidRPr="00BA2155">
        <w:rPr>
          <w:rFonts w:ascii="Times New Roman" w:hAnsi="Times New Roman" w:cs="Times New Roman"/>
          <w:sz w:val="24"/>
          <w:szCs w:val="24"/>
        </w:rPr>
        <w:t>melampaui</w:t>
      </w:r>
      <w:proofErr w:type="spellEnd"/>
      <w:r w:rsidR="00BA2155" w:rsidRPr="00BA2155">
        <w:rPr>
          <w:rFonts w:ascii="Times New Roman" w:hAnsi="Times New Roman" w:cs="Times New Roman"/>
          <w:sz w:val="24"/>
          <w:szCs w:val="24"/>
        </w:rPr>
        <w:t xml:space="preserve"> target APBN 2024.</w:t>
      </w:r>
    </w:p>
    <w:p w14:paraId="53D55C66" w14:textId="77777777" w:rsidR="00301DD0" w:rsidRPr="00271BF8" w:rsidRDefault="00301DD0" w:rsidP="00C81747">
      <w:pPr>
        <w:spacing w:after="0" w:line="240" w:lineRule="auto"/>
        <w:jc w:val="both"/>
        <w:rPr>
          <w:rFonts w:ascii="Times New Roman" w:hAnsi="Times New Roman" w:cs="Times New Roman"/>
          <w:b/>
          <w:bCs/>
        </w:rPr>
      </w:pPr>
      <w:r w:rsidRPr="00271BF8">
        <w:rPr>
          <w:rFonts w:ascii="Times New Roman" w:hAnsi="Times New Roman" w:cs="Times New Roman"/>
          <w:b/>
          <w:bCs/>
        </w:rPr>
        <w:t>Tabel 1.1 Data Pajak di Indonesia (</w:t>
      </w:r>
      <w:proofErr w:type="spellStart"/>
      <w:r w:rsidRPr="00271BF8">
        <w:rPr>
          <w:rFonts w:ascii="Times New Roman" w:hAnsi="Times New Roman" w:cs="Times New Roman"/>
          <w:b/>
          <w:bCs/>
        </w:rPr>
        <w:t>dalam</w:t>
      </w:r>
      <w:proofErr w:type="spellEnd"/>
      <w:r w:rsidRPr="00271BF8">
        <w:rPr>
          <w:rFonts w:ascii="Times New Roman" w:hAnsi="Times New Roman" w:cs="Times New Roman"/>
          <w:b/>
          <w:bCs/>
        </w:rPr>
        <w:t xml:space="preserve"> </w:t>
      </w:r>
      <w:proofErr w:type="spellStart"/>
      <w:r w:rsidRPr="00271BF8">
        <w:rPr>
          <w:rFonts w:ascii="Times New Roman" w:hAnsi="Times New Roman" w:cs="Times New Roman"/>
          <w:b/>
          <w:bCs/>
        </w:rPr>
        <w:t>triliun</w:t>
      </w:r>
      <w:proofErr w:type="spellEnd"/>
      <w:r w:rsidRPr="00271BF8">
        <w:rPr>
          <w:rFonts w:ascii="Times New Roman" w:hAnsi="Times New Roman" w:cs="Times New Roman"/>
          <w:b/>
          <w:bCs/>
        </w:rPr>
        <w:t xml:space="preserve"> rupiah)</w:t>
      </w:r>
    </w:p>
    <w:tbl>
      <w:tblPr>
        <w:tblStyle w:val="TableGrid"/>
        <w:tblW w:w="0" w:type="auto"/>
        <w:tblLook w:val="04A0" w:firstRow="1" w:lastRow="0" w:firstColumn="1" w:lastColumn="0" w:noHBand="0" w:noVBand="1"/>
      </w:tblPr>
      <w:tblGrid>
        <w:gridCol w:w="1321"/>
        <w:gridCol w:w="1321"/>
        <w:gridCol w:w="1321"/>
        <w:gridCol w:w="1321"/>
        <w:gridCol w:w="1321"/>
        <w:gridCol w:w="1322"/>
      </w:tblGrid>
      <w:tr w:rsidR="004A1E4B" w:rsidRPr="004A1E4B" w14:paraId="7EA528B0" w14:textId="77777777" w:rsidTr="003008C9">
        <w:tc>
          <w:tcPr>
            <w:tcW w:w="1321" w:type="dxa"/>
            <w:vAlign w:val="center"/>
          </w:tcPr>
          <w:p w14:paraId="3B469C9B" w14:textId="77777777" w:rsidR="00301DD0" w:rsidRPr="00271BF8" w:rsidRDefault="00301DD0" w:rsidP="003008C9">
            <w:pPr>
              <w:jc w:val="center"/>
              <w:rPr>
                <w:rFonts w:ascii="Times New Roman" w:hAnsi="Times New Roman" w:cs="Times New Roman"/>
                <w:b/>
                <w:bCs/>
                <w:sz w:val="20"/>
                <w:szCs w:val="20"/>
              </w:rPr>
            </w:pPr>
            <w:proofErr w:type="spellStart"/>
            <w:r w:rsidRPr="00271BF8">
              <w:rPr>
                <w:rFonts w:ascii="Times New Roman" w:hAnsi="Times New Roman" w:cs="Times New Roman"/>
                <w:b/>
                <w:bCs/>
                <w:sz w:val="20"/>
                <w:szCs w:val="20"/>
              </w:rPr>
              <w:t>Tahun</w:t>
            </w:r>
            <w:proofErr w:type="spellEnd"/>
          </w:p>
        </w:tc>
        <w:tc>
          <w:tcPr>
            <w:tcW w:w="1321" w:type="dxa"/>
            <w:vAlign w:val="center"/>
          </w:tcPr>
          <w:p w14:paraId="1EF2C133" w14:textId="77777777" w:rsidR="00301DD0" w:rsidRPr="00271BF8" w:rsidRDefault="00301DD0" w:rsidP="003008C9">
            <w:pPr>
              <w:jc w:val="center"/>
              <w:rPr>
                <w:rFonts w:ascii="Times New Roman" w:hAnsi="Times New Roman" w:cs="Times New Roman"/>
                <w:b/>
                <w:bCs/>
                <w:sz w:val="20"/>
                <w:szCs w:val="20"/>
              </w:rPr>
            </w:pPr>
            <w:r w:rsidRPr="00271BF8">
              <w:rPr>
                <w:rFonts w:ascii="Times New Roman" w:hAnsi="Times New Roman" w:cs="Times New Roman"/>
                <w:b/>
                <w:bCs/>
                <w:sz w:val="20"/>
                <w:szCs w:val="20"/>
              </w:rPr>
              <w:t>Target Pajak</w:t>
            </w:r>
          </w:p>
        </w:tc>
        <w:tc>
          <w:tcPr>
            <w:tcW w:w="1321" w:type="dxa"/>
            <w:vAlign w:val="center"/>
          </w:tcPr>
          <w:p w14:paraId="61EA81AA" w14:textId="77777777" w:rsidR="00301DD0" w:rsidRPr="00271BF8" w:rsidRDefault="00301DD0" w:rsidP="003008C9">
            <w:pPr>
              <w:jc w:val="center"/>
              <w:rPr>
                <w:rFonts w:ascii="Times New Roman" w:hAnsi="Times New Roman" w:cs="Times New Roman"/>
                <w:b/>
                <w:bCs/>
                <w:sz w:val="20"/>
                <w:szCs w:val="20"/>
              </w:rPr>
            </w:pPr>
            <w:proofErr w:type="spellStart"/>
            <w:r w:rsidRPr="00271BF8">
              <w:rPr>
                <w:rFonts w:ascii="Times New Roman" w:hAnsi="Times New Roman" w:cs="Times New Roman"/>
                <w:b/>
                <w:bCs/>
                <w:sz w:val="20"/>
                <w:szCs w:val="20"/>
              </w:rPr>
              <w:t>Realisasi</w:t>
            </w:r>
            <w:proofErr w:type="spellEnd"/>
            <w:r w:rsidRPr="00271BF8">
              <w:rPr>
                <w:rFonts w:ascii="Times New Roman" w:hAnsi="Times New Roman" w:cs="Times New Roman"/>
                <w:b/>
                <w:bCs/>
                <w:sz w:val="20"/>
                <w:szCs w:val="20"/>
              </w:rPr>
              <w:t xml:space="preserve"> Pajak</w:t>
            </w:r>
          </w:p>
        </w:tc>
        <w:tc>
          <w:tcPr>
            <w:tcW w:w="1321" w:type="dxa"/>
            <w:vAlign w:val="center"/>
          </w:tcPr>
          <w:p w14:paraId="7C7D432D" w14:textId="77777777" w:rsidR="00301DD0" w:rsidRPr="00271BF8" w:rsidRDefault="00301DD0" w:rsidP="003008C9">
            <w:pPr>
              <w:jc w:val="center"/>
              <w:rPr>
                <w:rFonts w:ascii="Times New Roman" w:hAnsi="Times New Roman" w:cs="Times New Roman"/>
                <w:b/>
                <w:bCs/>
                <w:sz w:val="20"/>
                <w:szCs w:val="20"/>
              </w:rPr>
            </w:pPr>
            <w:proofErr w:type="spellStart"/>
            <w:r w:rsidRPr="00271BF8">
              <w:rPr>
                <w:rFonts w:ascii="Times New Roman" w:hAnsi="Times New Roman" w:cs="Times New Roman"/>
                <w:b/>
                <w:bCs/>
                <w:sz w:val="20"/>
                <w:szCs w:val="20"/>
              </w:rPr>
              <w:t>Capaian</w:t>
            </w:r>
            <w:proofErr w:type="spellEnd"/>
            <w:r w:rsidRPr="00271BF8">
              <w:rPr>
                <w:rFonts w:ascii="Times New Roman" w:hAnsi="Times New Roman" w:cs="Times New Roman"/>
                <w:b/>
                <w:bCs/>
                <w:sz w:val="20"/>
                <w:szCs w:val="20"/>
              </w:rPr>
              <w:t xml:space="preserve"> (%)</w:t>
            </w:r>
          </w:p>
        </w:tc>
        <w:tc>
          <w:tcPr>
            <w:tcW w:w="1321" w:type="dxa"/>
            <w:vAlign w:val="center"/>
          </w:tcPr>
          <w:p w14:paraId="6C870F2E" w14:textId="77777777" w:rsidR="00301DD0" w:rsidRPr="00271BF8" w:rsidRDefault="00301DD0" w:rsidP="003008C9">
            <w:pPr>
              <w:jc w:val="center"/>
              <w:rPr>
                <w:rFonts w:ascii="Times New Roman" w:hAnsi="Times New Roman" w:cs="Times New Roman"/>
                <w:b/>
                <w:bCs/>
                <w:sz w:val="20"/>
                <w:szCs w:val="20"/>
              </w:rPr>
            </w:pPr>
            <w:r w:rsidRPr="00271BF8">
              <w:rPr>
                <w:rFonts w:ascii="Times New Roman" w:hAnsi="Times New Roman" w:cs="Times New Roman"/>
                <w:b/>
                <w:bCs/>
                <w:sz w:val="20"/>
                <w:szCs w:val="20"/>
              </w:rPr>
              <w:t xml:space="preserve">Total </w:t>
            </w:r>
            <w:proofErr w:type="spellStart"/>
            <w:r w:rsidRPr="00271BF8">
              <w:rPr>
                <w:rFonts w:ascii="Times New Roman" w:hAnsi="Times New Roman" w:cs="Times New Roman"/>
                <w:b/>
                <w:bCs/>
                <w:sz w:val="20"/>
                <w:szCs w:val="20"/>
              </w:rPr>
              <w:t>Pendapatan</w:t>
            </w:r>
            <w:proofErr w:type="spellEnd"/>
            <w:r w:rsidRPr="00271BF8">
              <w:rPr>
                <w:rFonts w:ascii="Times New Roman" w:hAnsi="Times New Roman" w:cs="Times New Roman"/>
                <w:b/>
                <w:bCs/>
                <w:sz w:val="20"/>
                <w:szCs w:val="20"/>
              </w:rPr>
              <w:t xml:space="preserve"> Negara</w:t>
            </w:r>
          </w:p>
        </w:tc>
        <w:tc>
          <w:tcPr>
            <w:tcW w:w="1322" w:type="dxa"/>
            <w:vAlign w:val="center"/>
          </w:tcPr>
          <w:p w14:paraId="145E3F0A" w14:textId="77777777" w:rsidR="00301DD0" w:rsidRPr="00271BF8" w:rsidRDefault="00301DD0" w:rsidP="003008C9">
            <w:pPr>
              <w:jc w:val="center"/>
              <w:rPr>
                <w:rFonts w:ascii="Times New Roman" w:hAnsi="Times New Roman" w:cs="Times New Roman"/>
                <w:b/>
                <w:bCs/>
                <w:sz w:val="20"/>
                <w:szCs w:val="20"/>
              </w:rPr>
            </w:pPr>
            <w:proofErr w:type="spellStart"/>
            <w:r w:rsidRPr="00271BF8">
              <w:rPr>
                <w:rFonts w:ascii="Times New Roman" w:hAnsi="Times New Roman" w:cs="Times New Roman"/>
                <w:b/>
                <w:bCs/>
                <w:sz w:val="20"/>
                <w:szCs w:val="20"/>
              </w:rPr>
              <w:t>Proporsi</w:t>
            </w:r>
            <w:proofErr w:type="spellEnd"/>
            <w:r w:rsidRPr="00271BF8">
              <w:rPr>
                <w:rFonts w:ascii="Times New Roman" w:hAnsi="Times New Roman" w:cs="Times New Roman"/>
                <w:b/>
                <w:bCs/>
                <w:sz w:val="20"/>
                <w:szCs w:val="20"/>
              </w:rPr>
              <w:t xml:space="preserve"> </w:t>
            </w:r>
            <w:proofErr w:type="spellStart"/>
            <w:r w:rsidRPr="00271BF8">
              <w:rPr>
                <w:rFonts w:ascii="Times New Roman" w:hAnsi="Times New Roman" w:cs="Times New Roman"/>
                <w:b/>
                <w:bCs/>
                <w:sz w:val="20"/>
                <w:szCs w:val="20"/>
              </w:rPr>
              <w:t>Realisasi</w:t>
            </w:r>
            <w:proofErr w:type="spellEnd"/>
            <w:r w:rsidRPr="00271BF8">
              <w:rPr>
                <w:rFonts w:ascii="Times New Roman" w:hAnsi="Times New Roman" w:cs="Times New Roman"/>
                <w:b/>
                <w:bCs/>
                <w:sz w:val="20"/>
                <w:szCs w:val="20"/>
              </w:rPr>
              <w:t xml:space="preserve"> </w:t>
            </w:r>
            <w:proofErr w:type="spellStart"/>
            <w:r w:rsidRPr="00271BF8">
              <w:rPr>
                <w:rFonts w:ascii="Times New Roman" w:hAnsi="Times New Roman" w:cs="Times New Roman"/>
                <w:b/>
                <w:bCs/>
                <w:sz w:val="20"/>
                <w:szCs w:val="20"/>
              </w:rPr>
              <w:t>Penerimaan</w:t>
            </w:r>
            <w:proofErr w:type="spellEnd"/>
            <w:r w:rsidRPr="00271BF8">
              <w:rPr>
                <w:rFonts w:ascii="Times New Roman" w:hAnsi="Times New Roman" w:cs="Times New Roman"/>
                <w:b/>
                <w:bCs/>
                <w:sz w:val="20"/>
                <w:szCs w:val="20"/>
              </w:rPr>
              <w:t xml:space="preserve"> Pajak/Total </w:t>
            </w:r>
            <w:proofErr w:type="spellStart"/>
            <w:r w:rsidRPr="00271BF8">
              <w:rPr>
                <w:rFonts w:ascii="Times New Roman" w:hAnsi="Times New Roman" w:cs="Times New Roman"/>
                <w:b/>
                <w:bCs/>
                <w:sz w:val="20"/>
                <w:szCs w:val="20"/>
              </w:rPr>
              <w:t>Pendapatan</w:t>
            </w:r>
            <w:proofErr w:type="spellEnd"/>
            <w:r w:rsidRPr="00271BF8">
              <w:rPr>
                <w:rFonts w:ascii="Times New Roman" w:hAnsi="Times New Roman" w:cs="Times New Roman"/>
                <w:b/>
                <w:bCs/>
                <w:sz w:val="20"/>
                <w:szCs w:val="20"/>
              </w:rPr>
              <w:t xml:space="preserve"> Negara (%)</w:t>
            </w:r>
          </w:p>
        </w:tc>
      </w:tr>
      <w:tr w:rsidR="004A1E4B" w:rsidRPr="004A1E4B" w14:paraId="0149AC73" w14:textId="77777777" w:rsidTr="003008C9">
        <w:tc>
          <w:tcPr>
            <w:tcW w:w="1321" w:type="dxa"/>
            <w:vAlign w:val="center"/>
          </w:tcPr>
          <w:p w14:paraId="2116E1C6"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2019</w:t>
            </w:r>
          </w:p>
        </w:tc>
        <w:tc>
          <w:tcPr>
            <w:tcW w:w="1321" w:type="dxa"/>
            <w:vAlign w:val="center"/>
          </w:tcPr>
          <w:p w14:paraId="05E029E5"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1.332,67</w:t>
            </w:r>
          </w:p>
        </w:tc>
        <w:tc>
          <w:tcPr>
            <w:tcW w:w="1321" w:type="dxa"/>
            <w:vAlign w:val="center"/>
          </w:tcPr>
          <w:p w14:paraId="03B3FC2E"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1.332,67</w:t>
            </w:r>
          </w:p>
        </w:tc>
        <w:tc>
          <w:tcPr>
            <w:tcW w:w="1321" w:type="dxa"/>
            <w:vAlign w:val="center"/>
          </w:tcPr>
          <w:p w14:paraId="2ADE16DA"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100%</w:t>
            </w:r>
          </w:p>
        </w:tc>
        <w:tc>
          <w:tcPr>
            <w:tcW w:w="1321" w:type="dxa"/>
            <w:vAlign w:val="center"/>
          </w:tcPr>
          <w:p w14:paraId="251F6E22"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2.135,1</w:t>
            </w:r>
          </w:p>
        </w:tc>
        <w:tc>
          <w:tcPr>
            <w:tcW w:w="1322" w:type="dxa"/>
            <w:vAlign w:val="center"/>
          </w:tcPr>
          <w:p w14:paraId="41D0C606"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62,4%</w:t>
            </w:r>
          </w:p>
        </w:tc>
      </w:tr>
      <w:tr w:rsidR="004A1E4B" w:rsidRPr="004A1E4B" w14:paraId="14F5F945" w14:textId="77777777" w:rsidTr="003008C9">
        <w:tc>
          <w:tcPr>
            <w:tcW w:w="1321" w:type="dxa"/>
            <w:vAlign w:val="center"/>
          </w:tcPr>
          <w:p w14:paraId="02696A35"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2020</w:t>
            </w:r>
          </w:p>
        </w:tc>
        <w:tc>
          <w:tcPr>
            <w:tcW w:w="1321" w:type="dxa"/>
            <w:vAlign w:val="center"/>
          </w:tcPr>
          <w:p w14:paraId="211C3019"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1.198,8</w:t>
            </w:r>
          </w:p>
        </w:tc>
        <w:tc>
          <w:tcPr>
            <w:tcW w:w="1321" w:type="dxa"/>
            <w:vAlign w:val="center"/>
          </w:tcPr>
          <w:p w14:paraId="516E00F0"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1.072,11</w:t>
            </w:r>
          </w:p>
        </w:tc>
        <w:tc>
          <w:tcPr>
            <w:tcW w:w="1321" w:type="dxa"/>
            <w:vAlign w:val="center"/>
          </w:tcPr>
          <w:p w14:paraId="0426DE2E"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83,9%</w:t>
            </w:r>
          </w:p>
        </w:tc>
        <w:tc>
          <w:tcPr>
            <w:tcW w:w="1321" w:type="dxa"/>
            <w:vAlign w:val="center"/>
          </w:tcPr>
          <w:p w14:paraId="6226448E"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1.647,8</w:t>
            </w:r>
          </w:p>
        </w:tc>
        <w:tc>
          <w:tcPr>
            <w:tcW w:w="1322" w:type="dxa"/>
            <w:vAlign w:val="center"/>
          </w:tcPr>
          <w:p w14:paraId="7120DE1D"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64,9%</w:t>
            </w:r>
          </w:p>
        </w:tc>
      </w:tr>
      <w:tr w:rsidR="004A1E4B" w:rsidRPr="004A1E4B" w14:paraId="2DEB96FC" w14:textId="77777777" w:rsidTr="003008C9">
        <w:tc>
          <w:tcPr>
            <w:tcW w:w="1321" w:type="dxa"/>
            <w:vAlign w:val="center"/>
          </w:tcPr>
          <w:p w14:paraId="3B6893EC"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2021</w:t>
            </w:r>
          </w:p>
        </w:tc>
        <w:tc>
          <w:tcPr>
            <w:tcW w:w="1321" w:type="dxa"/>
            <w:vAlign w:val="center"/>
          </w:tcPr>
          <w:p w14:paraId="35FFA5FE"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1.229,6</w:t>
            </w:r>
          </w:p>
        </w:tc>
        <w:tc>
          <w:tcPr>
            <w:tcW w:w="1321" w:type="dxa"/>
            <w:vAlign w:val="center"/>
          </w:tcPr>
          <w:p w14:paraId="2B8FD246"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1.278,63</w:t>
            </w:r>
          </w:p>
        </w:tc>
        <w:tc>
          <w:tcPr>
            <w:tcW w:w="1321" w:type="dxa"/>
            <w:vAlign w:val="center"/>
          </w:tcPr>
          <w:p w14:paraId="47828878"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100,19%</w:t>
            </w:r>
          </w:p>
        </w:tc>
        <w:tc>
          <w:tcPr>
            <w:tcW w:w="1321" w:type="dxa"/>
            <w:vAlign w:val="center"/>
          </w:tcPr>
          <w:p w14:paraId="75BA308B"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2.011,3</w:t>
            </w:r>
          </w:p>
        </w:tc>
        <w:tc>
          <w:tcPr>
            <w:tcW w:w="1322" w:type="dxa"/>
            <w:vAlign w:val="center"/>
          </w:tcPr>
          <w:p w14:paraId="02E5333F"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61,3%</w:t>
            </w:r>
          </w:p>
        </w:tc>
      </w:tr>
      <w:tr w:rsidR="004A1E4B" w:rsidRPr="004A1E4B" w14:paraId="5A3123E1" w14:textId="77777777" w:rsidTr="003008C9">
        <w:tc>
          <w:tcPr>
            <w:tcW w:w="1321" w:type="dxa"/>
            <w:vAlign w:val="center"/>
          </w:tcPr>
          <w:p w14:paraId="420C03A3"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2022</w:t>
            </w:r>
          </w:p>
        </w:tc>
        <w:tc>
          <w:tcPr>
            <w:tcW w:w="1321" w:type="dxa"/>
            <w:vAlign w:val="center"/>
          </w:tcPr>
          <w:p w14:paraId="61F456A2"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1.485,1</w:t>
            </w:r>
          </w:p>
        </w:tc>
        <w:tc>
          <w:tcPr>
            <w:tcW w:w="1321" w:type="dxa"/>
            <w:vAlign w:val="center"/>
          </w:tcPr>
          <w:p w14:paraId="75AC7D8F"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1.716,77</w:t>
            </w:r>
          </w:p>
        </w:tc>
        <w:tc>
          <w:tcPr>
            <w:tcW w:w="1321" w:type="dxa"/>
            <w:vAlign w:val="center"/>
          </w:tcPr>
          <w:p w14:paraId="7559C8B0"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115,6%</w:t>
            </w:r>
          </w:p>
        </w:tc>
        <w:tc>
          <w:tcPr>
            <w:tcW w:w="1321" w:type="dxa"/>
            <w:vAlign w:val="center"/>
          </w:tcPr>
          <w:p w14:paraId="1074FDF4"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2.630,1</w:t>
            </w:r>
          </w:p>
        </w:tc>
        <w:tc>
          <w:tcPr>
            <w:tcW w:w="1322" w:type="dxa"/>
            <w:vAlign w:val="center"/>
          </w:tcPr>
          <w:p w14:paraId="733F3069"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65,3%</w:t>
            </w:r>
          </w:p>
        </w:tc>
      </w:tr>
      <w:tr w:rsidR="004A1E4B" w:rsidRPr="004A1E4B" w14:paraId="2E6673B5" w14:textId="77777777" w:rsidTr="003008C9">
        <w:tc>
          <w:tcPr>
            <w:tcW w:w="1321" w:type="dxa"/>
            <w:vAlign w:val="center"/>
          </w:tcPr>
          <w:p w14:paraId="2A3A52C5"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2023</w:t>
            </w:r>
          </w:p>
        </w:tc>
        <w:tc>
          <w:tcPr>
            <w:tcW w:w="1321" w:type="dxa"/>
            <w:vAlign w:val="center"/>
          </w:tcPr>
          <w:p w14:paraId="1A8615DA"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1.818,3</w:t>
            </w:r>
          </w:p>
        </w:tc>
        <w:tc>
          <w:tcPr>
            <w:tcW w:w="1321" w:type="dxa"/>
            <w:vAlign w:val="center"/>
          </w:tcPr>
          <w:p w14:paraId="25010E36"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1.869,23</w:t>
            </w:r>
          </w:p>
        </w:tc>
        <w:tc>
          <w:tcPr>
            <w:tcW w:w="1321" w:type="dxa"/>
            <w:vAlign w:val="center"/>
          </w:tcPr>
          <w:p w14:paraId="348AE211"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102,8%</w:t>
            </w:r>
          </w:p>
        </w:tc>
        <w:tc>
          <w:tcPr>
            <w:tcW w:w="1321" w:type="dxa"/>
            <w:vAlign w:val="center"/>
          </w:tcPr>
          <w:p w14:paraId="4F0F85B5"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2.637,2</w:t>
            </w:r>
          </w:p>
        </w:tc>
        <w:tc>
          <w:tcPr>
            <w:tcW w:w="1322" w:type="dxa"/>
            <w:vAlign w:val="center"/>
          </w:tcPr>
          <w:p w14:paraId="2189614C" w14:textId="77777777" w:rsidR="00301DD0" w:rsidRPr="00271BF8" w:rsidRDefault="00301DD0" w:rsidP="003008C9">
            <w:pPr>
              <w:jc w:val="center"/>
              <w:rPr>
                <w:rFonts w:ascii="Times New Roman" w:hAnsi="Times New Roman" w:cs="Times New Roman"/>
                <w:sz w:val="20"/>
                <w:szCs w:val="20"/>
              </w:rPr>
            </w:pPr>
            <w:r w:rsidRPr="00271BF8">
              <w:rPr>
                <w:rFonts w:ascii="Times New Roman" w:hAnsi="Times New Roman" w:cs="Times New Roman"/>
                <w:sz w:val="20"/>
                <w:szCs w:val="20"/>
              </w:rPr>
              <w:t>70,9%</w:t>
            </w:r>
          </w:p>
        </w:tc>
      </w:tr>
      <w:tr w:rsidR="00BA2155" w:rsidRPr="004A1E4B" w14:paraId="16770FD6" w14:textId="77777777" w:rsidTr="003008C9">
        <w:tc>
          <w:tcPr>
            <w:tcW w:w="1321" w:type="dxa"/>
            <w:vAlign w:val="center"/>
          </w:tcPr>
          <w:p w14:paraId="46E93995" w14:textId="34A89D5C" w:rsidR="00BA2155" w:rsidRPr="00271BF8" w:rsidRDefault="00BA2155" w:rsidP="003008C9">
            <w:pPr>
              <w:jc w:val="center"/>
              <w:rPr>
                <w:rFonts w:ascii="Times New Roman" w:hAnsi="Times New Roman" w:cs="Times New Roman"/>
                <w:sz w:val="20"/>
                <w:szCs w:val="20"/>
              </w:rPr>
            </w:pPr>
            <w:r>
              <w:rPr>
                <w:rFonts w:ascii="Times New Roman" w:hAnsi="Times New Roman" w:cs="Times New Roman"/>
                <w:sz w:val="20"/>
                <w:szCs w:val="20"/>
              </w:rPr>
              <w:t>2024</w:t>
            </w:r>
          </w:p>
        </w:tc>
        <w:tc>
          <w:tcPr>
            <w:tcW w:w="1321" w:type="dxa"/>
            <w:vAlign w:val="center"/>
          </w:tcPr>
          <w:p w14:paraId="7C52D0AF" w14:textId="226399AC" w:rsidR="00BA2155" w:rsidRPr="00271BF8" w:rsidRDefault="00BA2155" w:rsidP="003008C9">
            <w:pPr>
              <w:jc w:val="center"/>
              <w:rPr>
                <w:rFonts w:ascii="Times New Roman" w:hAnsi="Times New Roman" w:cs="Times New Roman"/>
                <w:sz w:val="20"/>
                <w:szCs w:val="20"/>
              </w:rPr>
            </w:pPr>
            <w:r>
              <w:rPr>
                <w:rFonts w:ascii="Times New Roman" w:hAnsi="Times New Roman" w:cs="Times New Roman"/>
                <w:sz w:val="20"/>
                <w:szCs w:val="20"/>
              </w:rPr>
              <w:t>1.988,9</w:t>
            </w:r>
          </w:p>
        </w:tc>
        <w:tc>
          <w:tcPr>
            <w:tcW w:w="1321" w:type="dxa"/>
            <w:vAlign w:val="center"/>
          </w:tcPr>
          <w:p w14:paraId="101CB553" w14:textId="0E697318" w:rsidR="00BA2155" w:rsidRPr="00271BF8" w:rsidRDefault="00BA2155" w:rsidP="003008C9">
            <w:pPr>
              <w:jc w:val="center"/>
              <w:rPr>
                <w:rFonts w:ascii="Times New Roman" w:hAnsi="Times New Roman" w:cs="Times New Roman"/>
                <w:sz w:val="20"/>
                <w:szCs w:val="20"/>
              </w:rPr>
            </w:pPr>
            <w:r>
              <w:rPr>
                <w:rFonts w:ascii="Times New Roman" w:hAnsi="Times New Roman" w:cs="Times New Roman"/>
                <w:sz w:val="20"/>
                <w:szCs w:val="20"/>
              </w:rPr>
              <w:t>1.932,4</w:t>
            </w:r>
          </w:p>
        </w:tc>
        <w:tc>
          <w:tcPr>
            <w:tcW w:w="1321" w:type="dxa"/>
            <w:vAlign w:val="center"/>
          </w:tcPr>
          <w:p w14:paraId="3864EC6C" w14:textId="010163C5" w:rsidR="00BA2155" w:rsidRPr="00271BF8" w:rsidRDefault="00BA2155" w:rsidP="003008C9">
            <w:pPr>
              <w:jc w:val="center"/>
              <w:rPr>
                <w:rFonts w:ascii="Times New Roman" w:hAnsi="Times New Roman" w:cs="Times New Roman"/>
                <w:sz w:val="20"/>
                <w:szCs w:val="20"/>
              </w:rPr>
            </w:pPr>
            <w:r>
              <w:rPr>
                <w:rFonts w:ascii="Times New Roman" w:hAnsi="Times New Roman" w:cs="Times New Roman"/>
                <w:sz w:val="20"/>
                <w:szCs w:val="20"/>
              </w:rPr>
              <w:t>97,2%</w:t>
            </w:r>
          </w:p>
        </w:tc>
        <w:tc>
          <w:tcPr>
            <w:tcW w:w="1321" w:type="dxa"/>
            <w:vAlign w:val="center"/>
          </w:tcPr>
          <w:p w14:paraId="12CEB8B7" w14:textId="139BD1F7" w:rsidR="00BA2155" w:rsidRPr="00271BF8" w:rsidRDefault="00BA2155" w:rsidP="003008C9">
            <w:pPr>
              <w:jc w:val="center"/>
              <w:rPr>
                <w:rFonts w:ascii="Times New Roman" w:hAnsi="Times New Roman" w:cs="Times New Roman"/>
                <w:sz w:val="20"/>
                <w:szCs w:val="20"/>
              </w:rPr>
            </w:pPr>
            <w:r>
              <w:rPr>
                <w:rFonts w:ascii="Times New Roman" w:hAnsi="Times New Roman" w:cs="Times New Roman"/>
                <w:sz w:val="20"/>
                <w:szCs w:val="20"/>
              </w:rPr>
              <w:t>2.842,5</w:t>
            </w:r>
          </w:p>
        </w:tc>
        <w:tc>
          <w:tcPr>
            <w:tcW w:w="1322" w:type="dxa"/>
            <w:vAlign w:val="center"/>
          </w:tcPr>
          <w:p w14:paraId="1F90F0EA" w14:textId="79C34CBE" w:rsidR="00BA2155" w:rsidRPr="00271BF8" w:rsidRDefault="00BA2155" w:rsidP="003008C9">
            <w:pPr>
              <w:jc w:val="center"/>
              <w:rPr>
                <w:rFonts w:ascii="Times New Roman" w:hAnsi="Times New Roman" w:cs="Times New Roman"/>
                <w:sz w:val="20"/>
                <w:szCs w:val="20"/>
              </w:rPr>
            </w:pPr>
            <w:r>
              <w:rPr>
                <w:rFonts w:ascii="Times New Roman" w:hAnsi="Times New Roman" w:cs="Times New Roman"/>
                <w:sz w:val="20"/>
                <w:szCs w:val="20"/>
              </w:rPr>
              <w:t>68,0%</w:t>
            </w:r>
          </w:p>
        </w:tc>
      </w:tr>
    </w:tbl>
    <w:p w14:paraId="2B71AB17" w14:textId="1FA31767" w:rsidR="00301DD0" w:rsidRPr="00271BF8" w:rsidRDefault="00301DD0" w:rsidP="00A449A8">
      <w:pPr>
        <w:spacing w:after="0" w:line="480" w:lineRule="auto"/>
        <w:jc w:val="both"/>
        <w:rPr>
          <w:rFonts w:ascii="Times New Roman" w:hAnsi="Times New Roman" w:cs="Times New Roman"/>
          <w:i/>
          <w:iCs/>
        </w:rPr>
      </w:pPr>
      <w:proofErr w:type="spellStart"/>
      <w:r w:rsidRPr="00271BF8">
        <w:rPr>
          <w:rFonts w:ascii="Times New Roman" w:hAnsi="Times New Roman" w:cs="Times New Roman"/>
          <w:i/>
          <w:iCs/>
        </w:rPr>
        <w:t>Sumber</w:t>
      </w:r>
      <w:proofErr w:type="spellEnd"/>
      <w:r w:rsidRPr="00271BF8">
        <w:rPr>
          <w:rFonts w:ascii="Times New Roman" w:hAnsi="Times New Roman" w:cs="Times New Roman"/>
          <w:i/>
          <w:iCs/>
        </w:rPr>
        <w:t xml:space="preserve">: </w:t>
      </w:r>
      <w:proofErr w:type="spellStart"/>
      <w:r w:rsidRPr="00271BF8">
        <w:rPr>
          <w:rFonts w:ascii="Times New Roman" w:hAnsi="Times New Roman" w:cs="Times New Roman"/>
          <w:i/>
          <w:iCs/>
        </w:rPr>
        <w:t>Kemenkeu</w:t>
      </w:r>
      <w:proofErr w:type="spellEnd"/>
      <w:r w:rsidRPr="00271BF8">
        <w:rPr>
          <w:rFonts w:ascii="Times New Roman" w:hAnsi="Times New Roman" w:cs="Times New Roman"/>
          <w:i/>
          <w:iCs/>
        </w:rPr>
        <w:t>, 2019-202</w:t>
      </w:r>
      <w:r w:rsidR="00BA2155">
        <w:rPr>
          <w:rFonts w:ascii="Times New Roman" w:hAnsi="Times New Roman" w:cs="Times New Roman"/>
          <w:i/>
          <w:iCs/>
        </w:rPr>
        <w:t>4</w:t>
      </w:r>
    </w:p>
    <w:p w14:paraId="42BD5E02" w14:textId="4C9A134E" w:rsidR="00301DD0" w:rsidRPr="00CE3AF5" w:rsidRDefault="00301DD0" w:rsidP="00460C2A">
      <w:pPr>
        <w:spacing w:after="0" w:line="480" w:lineRule="auto"/>
        <w:ind w:firstLine="720"/>
        <w:jc w:val="both"/>
        <w:rPr>
          <w:rFonts w:ascii="Times New Roman" w:hAnsi="Times New Roman" w:cs="Times New Roman"/>
          <w:sz w:val="24"/>
          <w:szCs w:val="24"/>
        </w:rPr>
      </w:pP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tax avoidance</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salah </w:t>
      </w:r>
      <w:proofErr w:type="spellStart"/>
      <w:r w:rsidRPr="00CE3AF5">
        <w:rPr>
          <w:rFonts w:ascii="Times New Roman" w:hAnsi="Times New Roman" w:cs="Times New Roman"/>
          <w:sz w:val="24"/>
          <w:szCs w:val="24"/>
        </w:rPr>
        <w:t>satu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tindakan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wajib</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bertujuan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mengurangi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legal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melanggar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EwMDg4YzktNzliZS00NzJjLWI5NmEtYWQwZDcwNmZjYmJjIiwicHJvcGVydGllcyI6eyJub3RlSW5kZXgiOjB9LCJpc0VkaXRlZCI6ZmFsc2UsIm1hbnVhbE92ZXJyaWRlIjp7ImNpdGVwcm9jVGV4dCI6IihNYXJ6YWQgZXQgYWwuLCAyMDIzKSIsImlzTWFudWFsbHlPdmVycmlkZGVuIjpmYWxzZSwibWFudWFsT3ZlcnJpZGVUZXh0IjoiIn0sImNpdGF0aW9uSXRlbXMiOlt7ImlkIjoiZDdkNGQ0OTEtMWYwYi01OTk0LTg2NTUtMzJhOGM2ZTMxYTAxIiwiaXRlbURhdGEiOnsiYWJzdHJhY3QiOiJQZW5lbGl0aWFuIGluaSBiZXJ0dWp1YW4gdW50dWsgbWVuZ2V0YWh1aSBQZW5nYXJ1aCBLdWFsaXRhcyBBdWRpdCBUZXJoYWRhcCBUYXggQXZvaWRhbmNlIERlbmdhbiBDb3Jwb3JhdGUgU29jaWFsIFJlc3BvbnNpYmlsaXR5IChDU1IpIFNlYmFnYWkgVmFyaWFiZWwgSW50ZXJ2ZW5pbmcgKCBTdHVkaSBQYWRhIFBlcnVzYWhhYW4gUGVydGFtYmFuZ2FuIFlhbmcgVGVyZGFmdGFyIERpIEJFSSAyMDE2IOKAkyAyMDIwICkuIFBlbmVsaXRpYW4gaW5pIG1lbmdndW5ha2FuIGRhdGEgQW51YWwgUmVwb3J0IFBlcnVzYWhhYW4gUGVydGFtYmFuZ2FuIFlhbmcgdGVyZGFmdGFyIGRpIEJFSS4gUGVuZWxpdGlhbiBpbmkgYWRhbGFoIHBlbmVsaXRpYW4ga3VhbnRpdGF0aWYgZGVuZ2FuIG1lbmdndW5ha2FuIG1ldG9kZSBBbmFsaXNpcyBQYXRoLiBQb3B1bGFzaSBkYWxhbSBwZW5lbGl0aWFuIGluaSBhZGFsYWggUGVydXNhaGFhbiBQZXJ0YW1iYW5nYW4gWWFuZyB0ZXJkYWZ0YXIgZGkgQkVJIGRlbmdhbiBtZW5nZ3VuYWthbiB0ZWtuaWsgcHVycG9zaXZlIHNhbXBsaW5nLiBIYXNpbCBwZW5lbGl0aWFuIGluaSBtZW51bmp1a2thbiBiYWh3YSBLdWFsaXRhcyBBdWRpdCBiZXJwZW5nYXJ1aCBwb3NpdGlmIGRhbiBzaWduaWZpa2FuIHRlcmhhZGFwIENvcnBvcmF0ZSBTb2NpYWwgUmVzcG9uc2liaWxpdHkgKENTUiksIEt1YWxpdGFzIEF1ZGl0IHRpZGFrIGJlcnBlbmdhcnVoIHRlcmhhZGFwIFRheCBBdm9pZGFuY2UsIENvcnBvcmF0ZSBTb2NpYWwgUmVzcG9uc2liaWxpdHkgKENTUikgdGlkYWsgYmVycGVuZ2FydWggdGVyaGFkYXAgVGF4IEF2b2lkYW5jZSBkYW4gQ29ycG9yYXRlIFNvY2lhbCBSZXNwb25zaWJpbGl0eSAoQ1NSKSBaIHRpZGFrIG1lbWVkaWFzaSBLdWFsaXRhcyBBdWRpdCB0ZXJoYWRhcCBUYXggQXZvaWRhbmNlIiwiYXV0aG9yIjpbeyJkcm9wcGluZy1wYXJ0aWNsZSI6IiIsImZhbWlseSI6Ik1hcnphZCIsImdpdmVuIjoiRHdpIElyaWFudGkiLCJub24tZHJvcHBpbmctcGFydGljbGUiOiIiLCJwYXJzZS1uYW1lcyI6ZmFsc2UsInN1ZmZpeCI6IiJ9LHsiZHJvcHBpbmctcGFydGljbGUiOiIiLCJmYW1pbHkiOiJNdXJzYWxpbSIsImdpdmVuIjoiIiwibm9uLWRyb3BwaW5nLXBhcnRpY2xlIjoiIiwicGFyc2UtbmFtZXMiOmZhbHNlLCJzdWZmaXgiOiIifSx7ImRyb3BwaW5nLXBhcnRpY2xlIjoiIiwiZmFtaWx5IjoiVGVucml3YXJ1IiwiZ2l2ZW4iOiIiLCJub24tZHJvcHBpbmctcGFydGljbGUiOiIiLCJwYXJzZS1uYW1lcyI6ZmFsc2UsInN1ZmZpeCI6IiJ9XSwiY29udGFpbmVyLXRpdGxlIjoiSm91cm5hbCBvZiBBY2NvdW50aW5nIEZpbmFuY2UgKEpBRikiLCJpZCI6ImQ3ZDRkNDkxLTFmMGItNTk5NC04NjU1LTMyYThjNmUzMWEwMSIsImlzc3VlIjoiMiIsImlzc3VlZCI6eyJkYXRlLXBhcnRzIjpbWyIyMDIzIl1dfSwidGl0bGUiOiJQZW5nYXJ1aCBLdWFsaXRhcyBBdWRpdCBUZXJoYWRhcCBUYXggQXZvaWRhbmNlIERlbmdhbiBDb3Jwb3JhdGUgU29jaWFsIFJlc3BvbnNpYmlsaXR5IChDU1IpIFNlYmFnYWkgVmFyaWFiZWwgSW50ZXJ2ZW5pbmcgKFN0dWRpIFBhZGEgUGVydXNhaGFhbiBQZXJ0YW1iYW5nYW4gWWFuZyBUZXJkYWZ0YXIgRGkgQkVJKSIsInR5cGUiOiJhcnRpY2xlLWpvdXJuYWwiLCJ2b2x1bWUiOiI0IiwiY29udGFpbmVyLXRpdGxlLXNob3J0IjoiIn0sInVyaXMiOlsiaHR0cDovL3d3dy5tZW5kZWxleS5jb20vZG9jdW1lbnRzLz91dWlkPTgyMGZhYjlhLWQzZTItNGU1Mi04ZDI5LTcwYzNiMWUwMDM3NCJdLCJpc1RlbXBvcmFyeSI6ZmFsc2UsImxlZ2FjeURlc2t0b3BJZCI6IjgyMGZhYjlhLWQzZTItNGU1Mi04ZDI5LTcwYzNiMWUwMDM3NCJ9XX0="/>
          <w:id w:val="-1899824089"/>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Marzad</w:t>
          </w:r>
          <w:proofErr w:type="spellEnd"/>
          <w:r w:rsidR="00E330E4" w:rsidRPr="00CE3AF5">
            <w:rPr>
              <w:rFonts w:ascii="Times New Roman" w:hAnsi="Times New Roman" w:cs="Times New Roman"/>
              <w:color w:val="000000"/>
              <w:sz w:val="24"/>
              <w:szCs w:val="24"/>
            </w:rPr>
            <w:t xml:space="preserve"> </w:t>
          </w:r>
          <w:r w:rsidR="00E330E4" w:rsidRPr="007E777C">
            <w:rPr>
              <w:rFonts w:ascii="Times New Roman" w:hAnsi="Times New Roman" w:cs="Times New Roman"/>
              <w:i/>
              <w:iCs/>
              <w:color w:val="000000"/>
              <w:sz w:val="24"/>
              <w:szCs w:val="24"/>
            </w:rPr>
            <w:t>et al</w:t>
          </w:r>
          <w:r w:rsidR="00E330E4" w:rsidRPr="00CE3AF5">
            <w:rPr>
              <w:rFonts w:ascii="Times New Roman" w:hAnsi="Times New Roman" w:cs="Times New Roman"/>
              <w:color w:val="000000"/>
              <w:sz w:val="24"/>
              <w:szCs w:val="24"/>
            </w:rPr>
            <w:t>., 2023)</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Berbeda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penggelapan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tax evasion</w:t>
      </w:r>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upaya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ilegal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mengurangi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mencari</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memanfaatkan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peraturan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Y1N2YyMTAtYzEyZC00NTRkLWJlY2QtZjg5MTIzOTViZTY1IiwicHJvcGVydGllcyI6eyJub3RlSW5kZXgiOjB9LCJpc0VkaXRlZCI6ZmFsc2UsIm1hbnVhbE92ZXJyaWRlIjp7ImNpdGVwcm9jVGV4dCI6IihOYXRoYW5pYSBldCBhbC4sIDIwMjEpIiwiaXNNYW51YWxseU92ZXJyaWRkZW4iOmZhbHNlLCJtYW51YWxPdmVycmlkZVRleHQiOiIifSwiY2l0YXRpb25JdGVtcyI6W3siaWQiOiI1YzBmNDgwYS1mMzM0LTUzODctYjc1ZS0xYjg0M2M0NTgxNDkiLCJpdGVtRGF0YSI6eyJJU1NOIjoiMjI4OS0xNTUyIiwiYWJzdHJhY3QiOiJUaGlzIHJlc2VhcmNoIGFpbWVkIHRvIGFuYWx5emUgY29tcGFueSBzaXplIGFuZCBsZXZlcmFnZSB0aGF0IGFmZmVjdCB0YXggYXZvaWRhbmNlIHVzaW5nIHByb2ZpdGFiaWxpdHkgYXMgaW50ZXJ2ZW5pbmcgdmFyaWFibGUgYXQgbWluaW5nIGNvbXBhbnkgbGlzdGVkIGluIEluZG9uZXNpYSBTdG9jayBFeGNoYW5nZSBwZXJpb2QgMjAxNi0yMDE4LiBJbmRvbmVzaWEgaXMgYSBjb3VudHJ5IHRoYXQgaGFzIHRheCByZWd1bGF0aW9ucyB3aGVyZSB0aGUgc3RhdGUgaW1wb3NlcyB0aGUgYXV0aG9yaXR5IGFuZCBvYmxpZ2F0aW9ucyBvbiB0YXhwYXllcnMgaW4gY2FsY3VsYXRpbmcsIHBheWluZyBhbmQgcmVwb3J0aW5nIHRheGFibGUgaW5jb21lIGJ5IGltcGxlbWVudGluZyBhIHNlbGYtYXNzZXNzbWVudCBzeXN0ZW0uIFRoZSBhcHBsaWNhdGlvbiBvZiB0aGUgc2VsZi1hc3Nlc3NtZW50IHN5c3RlbSBpbiBJbmRvbmVzaWEgaXMgYWJsZSB0byBwcm92aWRlIGJlbmVmaXRzIGZvciB0YXhwYXllcnMgdG8gYWNjdW11bGF0ZSB0aGUgc21hbGxlc3QgcG9zc2libGUgdGF4IHNvIHRoYXQgdGhlIHRheCBjb3N0cyBjaGFyZ2VkIGFyZSBtaW5pbWFsLiBUaGUgcmV2ZW51ZSBmcm9tIHRoZSB0YXggc2VjdG9yIHRoYXQgc2hvdWxkIGJlIHJlY2VpdmVkIGJ5IHRoZSBTdGF0ZSBmcm9tIHllYXIgdG8geWVhciBpcyBub3QgYXMgYmlnIGFzIHRoZSBwYXltZW50cyBtYWRlIGJ5IHRheHBheWVycy4gT25lIG9mIHRoZSByZWFzb25zIGZvciB0aGlzIHRvIGhhcHBlbiBpcyBiZWNhdXNlIHRheHBheWVycyB0cnkgbm90IHRvIGZ1bGZpbGwgdGhlaXIgdGF4IG9ibGlnYXRpb25zIHRvIHRoZSBtaW5pbXVtIGJ5IGNhcnJ5aW5nIG91dCB0YXggYXZvaWRhbmNlIHByYWN0aWNlcy4gVGhpcyBzaG93cyB0aGF0IHRoZXJlIGFyZSBzZXZlcmFsIHZhcmlhYmxlcyB0aGF0IGluZmx1ZW5jZSB0aGUgdGF4cGF5ZXIncyBhY3Rpb25zIHRvIGF2b2lkIHRheGVzLiBDb21wYW55IHNpemUgd2hpY2ggaXMgaGF2aW5nIGxhcmdlIGFuZCBzdGFibGUgcHJvZml0cyB3aWxsIHRlbmQgdG8gZW5jb3VyYWdlIGNvbXBhbmllcyB0byBkbyB0YXggYXZvaWRhbmNlLiBUaGUgbGFyZ2VyIHRoZSBzaXplIG9mIHRoZSBjb21wYW55LCB0aGUgZWFzaWVyIGl0IHdpbGwgYmUgZm9yIHRoZSBjb21wYW55IHRvIG9idGFpbiBib3RoIGludGVybmFsIGFuZCBleHRlcm5hbCBzb3VyY2VzIG9mIGZ1bmRpbmcuIFdpdGggdGhlIGV4aXN0ZW5jZSBvZiBsYXJnZSByZXNvdXJjZXMsIHRoZSBjb21wYW55IGNhbiBpbmNyZWFzZSBtYXJrZXQgc2hhcmUgYW5kIGluY3JlYXNlIHByb2ZpdHMgYW5kIGRvIHRheCBhdm9pZGFuY2UgcHJhY3RpY2UuIERlYnQgZmluYW5jaW5nIGhhcyBhbiBpbXBhY3Qgb24gdGhlIGNvbXBhbnkgYmVjYXVzZSBkZWJ0IGhhcyBhIGZpeGVkIGJ1cmRlbi4gVGhlIGNvbXBhbnkncyBmYWlsdXJlIHRvIHBheSBpbnRlcmVzdCBvbiBkZWJ0IGNhbiBjYXVzZSBmaW5hbmNpYWwgZGlmZmljdWx0aWVzIHRoYXQgbGVhZCB0byB0aGUgYmFua3J1cHRjeSBvZiB0aGUgY29tcGFueS4gVGhlIGdyZWF0ZXIgdGhlIGRlYnQgdGhlIGNvbXBhbnkgaGFzLCB0aGUgbG93ZXIgdGhlIGNvbXBhbnkncyBwcm9maXRzLiBUaGUgdG90YWwgcG9wdWxhdGlvbiBvZiB0aGlzIHJlc2VhcmNoIGlzIDQ5IGNvbXBhbmllcy4gVGhlIHNhbXBsaW5nIG1ldGhvZCB1c2VkIGluIHRoaXMgcmVzZWFyY2ggaXMgcHVycG9zaXZlIHNhbXBsaW5nIG1ldGhvZCBhbmQgdGhlcmUgYXJlIDIxIGNvbXBhbmllcyBjb2xsZWN0ZWQgYXMgdGhlIHNhbXBsZSBvZiB0aGlzIHJlc2VhcmNoLiBUaGUgZGF0YSB1c2VkIGFyZSBzZWNvbmRhcnkgZGF0YSBpbiB0aGUgZm9ybSBvZiBjb21wYW55IGZpbmFuY2lhbCBzdGF0ZW1lbnRzIG9idGFpbmVkIGZvcm0gdGhlIElEWCB3ZWJzaXRlLiBUaGlzIHR5cGUgb2YgcmVzZWFyY2ggaXMgcXVhbnRpdGF0aXZlIHJlc2VhY3JoIHdpdGggYSBkZXNjcmlwdGl2ZSBhcHByb2FjaC4gUmVzZWFyY2ggbWV0aG9kIHVzZWQgaW4gdGhpcyByZXNlYXJjaCBpcyBTdHJ1Y3R1cmFsIEVxdWF0aW9uIE1vZGVsaW5nIChTRU0pIHdpdGggc21hcnRwbHMgYW5kIHBhdGggYW5hbHlzaXMuIiwiYXV0aG9yIjpbeyJkcm9wcGluZy1wYXJ0aWNsZSI6IiIsImZhbWlseSI6Ik5hdGhhbmlhIiwiZ2l2ZW4iOiJDeXJpbGxhIiwibm9uLWRyb3BwaW5nLXBhcnRpY2xlIjoiIiwicGFyc2UtbmFtZXMiOmZhbHNlLCJzdWZmaXgiOiIifSx7ImRyb3BwaW5nLXBhcnRpY2xlIjoiIiwiZmFtaWx5IjoiV2lqYXlhIiwiZ2l2ZW4iOiJTaGVybHkiLCJub24tZHJvcHBpbmctcGFydGljbGUiOiIiLCJwYXJzZS1uYW1lcyI6ZmFsc2UsInN1ZmZpeCI6IiJ9LHsiZHJvcHBpbmctcGFydGljbGUiOiIiLCJmYW1pbHkiOiJIdXRhZ2FsdW5nIiwiZ2l2ZW4iOiJHYWx1bWJhbmciLCJub24tZHJvcHBpbmctcGFydGljbGUiOiIiLCJwYXJzZS1uYW1lcyI6ZmFsc2UsInN1ZmZpeCI6IiJ9LHsiZHJvcHBpbmctcGFydGljbGUiOiIiLCJmYW1pbHkiOiJTaW1vcmFuZ2tpciIsImdpdmVuIjoiRW5kYSBOb3ZpeWFudGkiLCJub24tZHJvcHBpbmctcGFydGljbGUiOiIiLCJwYXJzZS1uYW1lcyI6ZmFsc2UsInN1ZmZpeCI6IiJ9XSwiY29udGFpbmVyLXRpdGxlIjoiSW50ZXJuYXRpb25hbCBKb3VybmFsIG9mIEJ1c2luZXNzLCBFY29ub21pY3MgYW5kIExhdyIsImlkIjoiNWMwZjQ4MGEtZjMzNC01Mzg3LWI3NWUtMWI4NDNjNDU4MTQ5IiwiaXNzdWUiOiIyIiwiaXNzdWVkIjp7ImRhdGUtcGFydHMiOltbIjIwMjEiXV19LCJwYWdlIjoiMTMyLTE0MCIsInRpdGxlIjoiVGhlIEluZmx1ZW5jZSBvZiBDb21wYW55IFNpemUgYW5kIExldmVyYWdlIG9uIFRheCBBdm9pZGFuY2Ugd2l0aCBQcm9maXRhYmlsaXR5IGFzIEludGVydmVuaW5nIFZhcmlhYmxlIGF0IE1pbmluZyBDb21wYW55IExpc3RlZCBpbiBJbmRvbmVzaWEgU3RvY2sgRXhjaGFuZ2UgUGVyaW9kIDIwMTYtMjAxOCIsInR5cGUiOiJhcnRpY2xlLWpvdXJuYWwiLCJ2b2x1bWUiOiIyNCIsImNvbnRhaW5lci10aXRsZS1zaG9ydCI6IiJ9LCJ1cmlzIjpbImh0dHA6Ly93d3cubWVuZGVsZXkuY29tL2RvY3VtZW50cy8/dXVpZD0zMjY5YjNkYS0wYmI4LTRmN2YtOWY3ZS01YjNjODA1MDgwN2IiXSwiaXNUZW1wb3JhcnkiOmZhbHNlLCJsZWdhY3lEZXNrdG9wSWQiOiIzMjY5YjNkYS0wYmI4LTRmN2YtOWY3ZS01YjNjODA1MDgwN2IifV19"/>
          <w:id w:val="-1618217170"/>
          <w:placeholder>
            <w:docPart w:val="DefaultPlaceholder_-1854013440"/>
          </w:placeholder>
        </w:sdtPr>
        <w:sdtContent>
          <w:r w:rsidR="00E330E4" w:rsidRPr="00CE3AF5">
            <w:rPr>
              <w:rFonts w:ascii="Times New Roman" w:hAnsi="Times New Roman" w:cs="Times New Roman"/>
              <w:color w:val="000000"/>
              <w:sz w:val="24"/>
              <w:szCs w:val="24"/>
            </w:rPr>
            <w:t xml:space="preserve">(Nathania </w:t>
          </w:r>
          <w:r w:rsidR="00E330E4" w:rsidRPr="00CE3AF5">
            <w:rPr>
              <w:rFonts w:ascii="Times New Roman" w:hAnsi="Times New Roman" w:cs="Times New Roman"/>
              <w:i/>
              <w:iCs/>
              <w:color w:val="000000"/>
              <w:sz w:val="24"/>
              <w:szCs w:val="24"/>
            </w:rPr>
            <w:t>et al</w:t>
          </w:r>
          <w:r w:rsidR="00E330E4" w:rsidRPr="00CE3AF5">
            <w:rPr>
              <w:rFonts w:ascii="Times New Roman" w:hAnsi="Times New Roman" w:cs="Times New Roman"/>
              <w:color w:val="000000"/>
              <w:sz w:val="24"/>
              <w:szCs w:val="24"/>
            </w:rPr>
            <w:t>., 2021)</w:t>
          </w:r>
        </w:sdtContent>
      </w:sdt>
      <w:r w:rsidRPr="00CE3AF5">
        <w:rPr>
          <w:rFonts w:ascii="Times New Roman" w:hAnsi="Times New Roman" w:cs="Times New Roman"/>
          <w:sz w:val="24"/>
          <w:szCs w:val="24"/>
        </w:rPr>
        <w:t>.</w:t>
      </w:r>
    </w:p>
    <w:p w14:paraId="75CC4598" w14:textId="3B5BA766" w:rsidR="00301DD0" w:rsidRPr="00CE3AF5" w:rsidRDefault="00301DD0" w:rsidP="00460C2A">
      <w:pPr>
        <w:spacing w:after="0"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Kementerian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Sumber</w:t>
      </w:r>
      <w:proofErr w:type="spellEnd"/>
      <w:r w:rsidRPr="00CE3AF5">
        <w:rPr>
          <w:rFonts w:ascii="Times New Roman" w:hAnsi="Times New Roman" w:cs="Times New Roman"/>
          <w:sz w:val="24"/>
          <w:szCs w:val="24"/>
        </w:rPr>
        <w:t xml:space="preserve"> Daya Mineral (ESDM)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2020, Indonesia </w:t>
      </w:r>
      <w:proofErr w:type="spellStart"/>
      <w:r w:rsidRPr="00CE3AF5">
        <w:rPr>
          <w:rFonts w:ascii="Times New Roman" w:hAnsi="Times New Roman" w:cs="Times New Roman"/>
          <w:sz w:val="24"/>
          <w:szCs w:val="24"/>
        </w:rPr>
        <w:t>menduduki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peringkat</w:t>
      </w:r>
      <w:proofErr w:type="spellEnd"/>
      <w:r w:rsidRPr="00CE3AF5">
        <w:rPr>
          <w:rFonts w:ascii="Times New Roman" w:hAnsi="Times New Roman" w:cs="Times New Roman"/>
          <w:sz w:val="24"/>
          <w:szCs w:val="24"/>
        </w:rPr>
        <w:t xml:space="preserve"> ke-6 dunia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negara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kekayaan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sumber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geologi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terbesar</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djMTRkNzgtOTE4NS00MGE1LWI5MjMtMjE4MTVlM2VjNzU3IiwicHJvcGVydGllcyI6eyJub3RlSW5kZXgiOjB9LCJpc0VkaXRlZCI6ZmFsc2UsIm1hbnVhbE92ZXJyaWRlIjp7ImNpdGVwcm9jVGV4dCI6IihLaG9pcnVsIE0sIDIwMjMpIiwiaXNNYW51YWxseU92ZXJyaWRkZW4iOmZhbHNlLCJtYW51YWxPdmVycmlkZVRleHQiOiIifSwiY2l0YXRpb25JdGVtcyI6W3siaWQiOiJlNzRkODZkYi0xNGFiLTUzYTMtOTBkMC04ZmMzNDNmZjRhNTIiLCJpdGVtRGF0YSI6eyJVUkwiOiJodHRwczovL2ludGlzYXJpLmdyaWQuaWQvcmVhZC8wMzM5MTcwOTMvaW5kb25lc2lhLW5lZ2FyYS1kZW5nYW4tc3VtYmVyLWRheWEtZ2VvbG9naS10ZXJiZXNhci1rZS02LWRpLWR1bmlhIiwiYWNjZXNzZWQiOnsiZGF0ZS1wYXJ0cyI6W1siMjAyNSIsIjQiLCIxNSJdXX0sImF1dGhvciI6W3siZHJvcHBpbmctcGFydGljbGUiOiIiLCJmYW1pbHkiOiJLaG9pcnVsIE0iLCJnaXZlbiI6IkFmaWYiLCJub24tZHJvcHBpbmctcGFydGljbGUiOiIiLCJwYXJzZS1uYW1lcyI6ZmFsc2UsInN1ZmZpeCI6IiJ9XSwiY29udGFpbmVyLXRpdGxlIjoiSW50aXNhcmkiLCJpZCI6ImU3NGQ4NmRiLTE0YWItNTNhMy05MGQwLThmYzM0M2ZmNGE1MiIsImlzc3VlZCI6eyJkYXRlLXBhcnRzIjpbWyIyMDIzIl1dfSwidGl0bGUiOiJJbmRvbmVzaWEsIE5lZ2FyYSBkZW5nYW4gU3VtYmVyIERheWEgR2VvbG9naSBUZXJiZXNhciBLZS02IGRpIER1bmlhIiwidHlwZSI6IndlYnBhZ2UiLCJjb250YWluZXItdGl0bGUtc2hvcnQiOiIifSwidXJpcyI6WyJodHRwOi8vd3d3Lm1lbmRlbGV5LmNvbS9kb2N1bWVudHMvP3V1aWQ9NjE5YzVjMzctZGQ1Yi00NDAyLTg3MTctNGQ4MmMzYjllZjljIl0sImlzVGVtcG9yYXJ5IjpmYWxzZSwibGVnYWN5RGVza3RvcElkIjoiNjE5YzVjMzctZGQ1Yi00NDAyLTg3MTctNGQ4MmMzYjllZjljIn1dfQ=="/>
          <w:id w:val="872575248"/>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Khoirul</w:t>
          </w:r>
          <w:proofErr w:type="spellEnd"/>
          <w:r w:rsidR="00E330E4" w:rsidRPr="00CE3AF5">
            <w:rPr>
              <w:rFonts w:ascii="Times New Roman" w:hAnsi="Times New Roman" w:cs="Times New Roman"/>
              <w:color w:val="000000"/>
              <w:sz w:val="24"/>
              <w:szCs w:val="24"/>
            </w:rPr>
            <w:t xml:space="preserve"> M, 2023)</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global Indonesia </w:t>
      </w:r>
      <w:proofErr w:type="spellStart"/>
      <w:r w:rsidRPr="00CE3AF5">
        <w:rPr>
          <w:rFonts w:ascii="Times New Roman" w:hAnsi="Times New Roman" w:cs="Times New Roman"/>
          <w:sz w:val="24"/>
          <w:szCs w:val="24"/>
        </w:rPr>
        <w:t>menduduki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peringkat</w:t>
      </w:r>
      <w:proofErr w:type="spellEnd"/>
      <w:r w:rsidRPr="00CE3AF5">
        <w:rPr>
          <w:rFonts w:ascii="Times New Roman" w:hAnsi="Times New Roman" w:cs="Times New Roman"/>
          <w:sz w:val="24"/>
          <w:szCs w:val="24"/>
        </w:rPr>
        <w:t xml:space="preserve"> ke-2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produksi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timah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peringkat</w:t>
      </w:r>
      <w:proofErr w:type="spellEnd"/>
      <w:r w:rsidRPr="00CE3AF5">
        <w:rPr>
          <w:rFonts w:ascii="Times New Roman" w:hAnsi="Times New Roman" w:cs="Times New Roman"/>
          <w:sz w:val="24"/>
          <w:szCs w:val="24"/>
        </w:rPr>
        <w:t xml:space="preserve"> ke-2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produksi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nikel</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peringkat</w:t>
      </w:r>
      <w:proofErr w:type="spellEnd"/>
      <w:r w:rsidRPr="00CE3AF5">
        <w:rPr>
          <w:rFonts w:ascii="Times New Roman" w:hAnsi="Times New Roman" w:cs="Times New Roman"/>
          <w:sz w:val="24"/>
          <w:szCs w:val="24"/>
        </w:rPr>
        <w:t xml:space="preserve"> ke-6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produksi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emas</w:t>
      </w:r>
      <w:proofErr w:type="spellEnd"/>
      <w:r w:rsidRPr="00CE3AF5">
        <w:rPr>
          <w:rFonts w:ascii="Times New Roman" w:hAnsi="Times New Roman" w:cs="Times New Roman"/>
          <w:sz w:val="24"/>
          <w:szCs w:val="24"/>
        </w:rPr>
        <w:t xml:space="preserve"> di </w:t>
      </w:r>
      <w:proofErr w:type="spellStart"/>
      <w:r w:rsidRPr="00CE3AF5">
        <w:rPr>
          <w:rFonts w:ascii="Times New Roman" w:hAnsi="Times New Roman" w:cs="Times New Roman"/>
          <w:sz w:val="24"/>
          <w:szCs w:val="24"/>
        </w:rPr>
        <w:t>seluruh</w:t>
      </w:r>
      <w:proofErr w:type="spellEnd"/>
      <w:r w:rsidRPr="00CE3AF5">
        <w:rPr>
          <w:rFonts w:ascii="Times New Roman" w:hAnsi="Times New Roman" w:cs="Times New Roman"/>
          <w:sz w:val="24"/>
          <w:szCs w:val="24"/>
        </w:rPr>
        <w:t xml:space="preserve"> dunia.  Selain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Indonesia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eksportir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batubara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terbesar</w:t>
      </w:r>
      <w:proofErr w:type="spellEnd"/>
      <w:r w:rsidRPr="00CE3AF5">
        <w:rPr>
          <w:rFonts w:ascii="Times New Roman" w:hAnsi="Times New Roman" w:cs="Times New Roman"/>
          <w:sz w:val="24"/>
          <w:szCs w:val="24"/>
        </w:rPr>
        <w:t xml:space="preserve"> di dunia (ESDM, 2023; USGS, </w:t>
      </w:r>
      <w:r w:rsidRPr="00CE3AF5">
        <w:rPr>
          <w:rFonts w:ascii="Times New Roman" w:hAnsi="Times New Roman" w:cs="Times New Roman"/>
          <w:sz w:val="24"/>
          <w:szCs w:val="24"/>
        </w:rPr>
        <w:lastRenderedPageBreak/>
        <w:t xml:space="preserve">2024). </w:t>
      </w:r>
      <w:proofErr w:type="spellStart"/>
      <w:r w:rsidRPr="00CE3AF5">
        <w:rPr>
          <w:rFonts w:ascii="Times New Roman" w:hAnsi="Times New Roman" w:cs="Times New Roman"/>
          <w:sz w:val="24"/>
          <w:szCs w:val="24"/>
        </w:rPr>
        <w:t>Potensi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seharusnya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kontribusi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negara.</w:t>
      </w:r>
    </w:p>
    <w:p w14:paraId="3896D460" w14:textId="693660A0" w:rsidR="00301DD0" w:rsidRPr="00CE3AF5" w:rsidRDefault="00D2512D" w:rsidP="00460C2A">
      <w:pPr>
        <w:spacing w:after="0"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K</w:t>
      </w:r>
      <w:r w:rsidR="00301DD0" w:rsidRPr="00CE3AF5">
        <w:rPr>
          <w:rFonts w:ascii="Times New Roman" w:hAnsi="Times New Roman" w:cs="Times New Roman"/>
          <w:sz w:val="24"/>
          <w:szCs w:val="24"/>
        </w:rPr>
        <w:t>ontribusi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penerimaan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dari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sektor</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energi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mengalami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penurunan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secara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persentase</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maupun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absolut</w:t>
      </w:r>
      <w:proofErr w:type="spellEnd"/>
      <w:r w:rsidR="00301DD0" w:rsidRPr="00CE3AF5">
        <w:rPr>
          <w:rFonts w:ascii="Times New Roman" w:hAnsi="Times New Roman" w:cs="Times New Roman"/>
          <w:sz w:val="24"/>
          <w:szCs w:val="24"/>
        </w:rPr>
        <w:t xml:space="preserve">. Hal </w:t>
      </w:r>
      <w:proofErr w:type="spellStart"/>
      <w:r w:rsidR="00301DD0" w:rsidRPr="00CE3AF5">
        <w:rPr>
          <w:rFonts w:ascii="Times New Roman" w:hAnsi="Times New Roman" w:cs="Times New Roman"/>
          <w:sz w:val="24"/>
          <w:szCs w:val="24"/>
        </w:rPr>
        <w:t>ini</w:t>
      </w:r>
      <w:proofErr w:type="spellEnd"/>
      <w:r w:rsidR="00301DD0" w:rsidRPr="00CE3AF5">
        <w:rPr>
          <w:rFonts w:ascii="Times New Roman" w:hAnsi="Times New Roman" w:cs="Times New Roman"/>
          <w:sz w:val="24"/>
          <w:szCs w:val="24"/>
        </w:rPr>
        <w:t xml:space="preserve"> sangat </w:t>
      </w:r>
      <w:proofErr w:type="spellStart"/>
      <w:r w:rsidR="00301DD0" w:rsidRPr="00CE3AF5">
        <w:rPr>
          <w:rFonts w:ascii="Times New Roman" w:hAnsi="Times New Roman" w:cs="Times New Roman"/>
          <w:sz w:val="24"/>
          <w:szCs w:val="24"/>
        </w:rPr>
        <w:t>disayangkan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mengingat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besarnya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potensi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sumber</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energi</w:t>
      </w:r>
      <w:proofErr w:type="spellEnd"/>
      <w:r w:rsidR="00301DD0" w:rsidRPr="00CE3AF5">
        <w:rPr>
          <w:rFonts w:ascii="Times New Roman" w:hAnsi="Times New Roman" w:cs="Times New Roman"/>
          <w:sz w:val="24"/>
          <w:szCs w:val="24"/>
        </w:rPr>
        <w:t xml:space="preserve"> di Indonesia. Salah </w:t>
      </w:r>
      <w:proofErr w:type="spellStart"/>
      <w:r w:rsidR="00301DD0" w:rsidRPr="00CE3AF5">
        <w:rPr>
          <w:rFonts w:ascii="Times New Roman" w:hAnsi="Times New Roman" w:cs="Times New Roman"/>
          <w:sz w:val="24"/>
          <w:szCs w:val="24"/>
        </w:rPr>
        <w:t>satu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kasus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paling </w:t>
      </w:r>
      <w:proofErr w:type="spellStart"/>
      <w:r w:rsidR="00301DD0" w:rsidRPr="00CE3AF5">
        <w:rPr>
          <w:rFonts w:ascii="Times New Roman" w:hAnsi="Times New Roman" w:cs="Times New Roman"/>
          <w:sz w:val="24"/>
          <w:szCs w:val="24"/>
        </w:rPr>
        <w:t>menonjol</w:t>
      </w:r>
      <w:proofErr w:type="spellEnd"/>
      <w:r w:rsidR="00301DD0" w:rsidRPr="00CE3AF5">
        <w:rPr>
          <w:rFonts w:ascii="Times New Roman" w:hAnsi="Times New Roman" w:cs="Times New Roman"/>
          <w:sz w:val="24"/>
          <w:szCs w:val="24"/>
        </w:rPr>
        <w:t xml:space="preserve"> di </w:t>
      </w:r>
      <w:proofErr w:type="spellStart"/>
      <w:r w:rsidR="00301DD0" w:rsidRPr="00CE3AF5">
        <w:rPr>
          <w:rFonts w:ascii="Times New Roman" w:hAnsi="Times New Roman" w:cs="Times New Roman"/>
          <w:sz w:val="24"/>
          <w:szCs w:val="24"/>
        </w:rPr>
        <w:t>sektor</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energi</w:t>
      </w:r>
      <w:proofErr w:type="spellEnd"/>
      <w:r w:rsidR="00301DD0" w:rsidRPr="00CE3AF5">
        <w:rPr>
          <w:rFonts w:ascii="Times New Roman" w:hAnsi="Times New Roman" w:cs="Times New Roman"/>
          <w:sz w:val="24"/>
          <w:szCs w:val="24"/>
        </w:rPr>
        <w:t xml:space="preserve"> Indonesia </w:t>
      </w:r>
      <w:proofErr w:type="spellStart"/>
      <w:r w:rsidR="00301DD0" w:rsidRPr="00CE3AF5">
        <w:rPr>
          <w:rFonts w:ascii="Times New Roman" w:hAnsi="Times New Roman" w:cs="Times New Roman"/>
          <w:sz w:val="24"/>
          <w:szCs w:val="24"/>
        </w:rPr>
        <w:t>melibatkan</w:t>
      </w:r>
      <w:proofErr w:type="spellEnd"/>
      <w:r w:rsidR="00301DD0" w:rsidRPr="00CE3AF5">
        <w:rPr>
          <w:rFonts w:ascii="Times New Roman" w:hAnsi="Times New Roman" w:cs="Times New Roman"/>
          <w:sz w:val="24"/>
          <w:szCs w:val="24"/>
        </w:rPr>
        <w:t xml:space="preserve"> PT Adaro Energy </w:t>
      </w:r>
      <w:proofErr w:type="spellStart"/>
      <w:r w:rsidR="00301DD0" w:rsidRPr="00CE3AF5">
        <w:rPr>
          <w:rFonts w:ascii="Times New Roman" w:hAnsi="Times New Roman" w:cs="Times New Roman"/>
          <w:sz w:val="24"/>
          <w:szCs w:val="24"/>
        </w:rPr>
        <w:t>Tbk</w:t>
      </w:r>
      <w:proofErr w:type="spellEnd"/>
      <w:r w:rsidR="00301DD0" w:rsidRPr="00CE3AF5">
        <w:rPr>
          <w:rFonts w:ascii="Times New Roman" w:hAnsi="Times New Roman" w:cs="Times New Roman"/>
          <w:sz w:val="24"/>
          <w:szCs w:val="24"/>
        </w:rPr>
        <w:t xml:space="preserve">, salah </w:t>
      </w:r>
      <w:proofErr w:type="spellStart"/>
      <w:r w:rsidR="00301DD0" w:rsidRPr="00CE3AF5">
        <w:rPr>
          <w:rFonts w:ascii="Times New Roman" w:hAnsi="Times New Roman" w:cs="Times New Roman"/>
          <w:sz w:val="24"/>
          <w:szCs w:val="24"/>
        </w:rPr>
        <w:t>satu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perusahaan</w:t>
      </w:r>
      <w:proofErr w:type="spellEnd"/>
      <w:r w:rsidR="00301DD0" w:rsidRPr="00CE3AF5">
        <w:rPr>
          <w:rFonts w:ascii="Times New Roman" w:hAnsi="Times New Roman" w:cs="Times New Roman"/>
          <w:sz w:val="24"/>
          <w:szCs w:val="24"/>
        </w:rPr>
        <w:t xml:space="preserve"> batu bara </w:t>
      </w:r>
      <w:proofErr w:type="spellStart"/>
      <w:r w:rsidR="00301DD0" w:rsidRPr="00CE3AF5">
        <w:rPr>
          <w:rFonts w:ascii="Times New Roman" w:hAnsi="Times New Roman" w:cs="Times New Roman"/>
          <w:sz w:val="24"/>
          <w:szCs w:val="24"/>
        </w:rPr>
        <w:t>terbesar</w:t>
      </w:r>
      <w:proofErr w:type="spellEnd"/>
      <w:r w:rsidR="00301DD0" w:rsidRPr="00CE3AF5">
        <w:rPr>
          <w:rFonts w:ascii="Times New Roman" w:hAnsi="Times New Roman" w:cs="Times New Roman"/>
          <w:sz w:val="24"/>
          <w:szCs w:val="24"/>
        </w:rPr>
        <w:t xml:space="preserve"> di Indonesia. </w:t>
      </w:r>
      <w:proofErr w:type="spellStart"/>
      <w:r w:rsidR="00301DD0" w:rsidRPr="00CE3AF5">
        <w:rPr>
          <w:rFonts w:ascii="Times New Roman" w:hAnsi="Times New Roman" w:cs="Times New Roman"/>
          <w:sz w:val="24"/>
          <w:szCs w:val="24"/>
        </w:rPr>
        <w:t>Berdasarkan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laporan</w:t>
      </w:r>
      <w:proofErr w:type="spellEnd"/>
      <w:r w:rsidR="00301DD0" w:rsidRPr="00CE3AF5">
        <w:rPr>
          <w:rFonts w:ascii="Times New Roman" w:hAnsi="Times New Roman" w:cs="Times New Roman"/>
          <w:sz w:val="24"/>
          <w:szCs w:val="24"/>
        </w:rPr>
        <w:t xml:space="preserve"> </w:t>
      </w:r>
      <w:sdt>
        <w:sdtPr>
          <w:rPr>
            <w:rFonts w:ascii="Times New Roman" w:hAnsi="Times New Roman" w:cs="Times New Roman"/>
            <w:i/>
            <w:iCs/>
            <w:sz w:val="24"/>
            <w:szCs w:val="24"/>
          </w:rPr>
          <w:tag w:val="MENDELEY_CITATION_v3_eyJjaXRhdGlvbklEIjoiTUVOREVMRVlfQ0lUQVRJT05fMDRmMjMxOTctM2E1OC00M2IzLTk5YTYtZTRmOTg2MDA5OTdiIiwicHJvcGVydGllcyI6eyJub3RlSW5kZXgiOjB9LCJpc0VkaXRlZCI6ZmFsc2UsIm1hbnVhbE92ZXJyaWRlIjp7ImNpdGVwcm9jVGV4dCI6IihHbG9iYWwgV2l0bmVzcywgMjAxOSkiLCJpc01hbnVhbGx5T3ZlcnJpZGRlbiI6ZmFsc2UsIm1hbnVhbE92ZXJyaWRlVGV4dCI6IiJ9LCJjaXRhdGlvbkl0ZW1zIjpbeyJpZCI6Ijg3Mjc3ZjFhLWRkMjItNTk2MS05YTNiLWM1NjZjMGI4NGYxNCIsIml0ZW1EYXRhIjp7IlVSTCI6Imh0dHBzOi8vZ2xvYmFsd2l0bmVzcy5vcmcvZW4vcHJlc3MtcmVsZWFzZXMvYWRhcm8tbW92ZXMtaHVuZHJlZHMtb2YtbWlsbGlvbnMtb2YtZG9sbGFycy1pbnRvLWdyb3dpbmctb2Zmc2hvcmUtbmV0d29yay8iLCJhY2Nlc3NlZCI6eyJkYXRlLXBhcnRzIjpbWyIyMDI1IiwiNCIsIjE1Il1dfSwiYXV0aG9yIjpbeyJkcm9wcGluZy1wYXJ0aWNsZSI6IiIsImZhbWlseSI6Ikdsb2JhbCBXaXRuZXNzIiwiZ2l2ZW4iOiIiLCJub24tZHJvcHBpbmctcGFydGljbGUiOiIiLCJwYXJzZS1uYW1lcyI6ZmFsc2UsInN1ZmZpeCI6IiJ9XSwiY29udGFpbmVyLXRpdGxlIjoiZ2xvYmFsd2l0bmVzcy5vcmciLCJpZCI6Ijg3Mjc3ZjFhLWRkMjItNTk2MS05YTNiLWM1NjZjMGI4NGYxNCIsImlzc3VlZCI6eyJkYXRlLXBhcnRzIjpbWyIyMDE5Il1dfSwidGl0bGUiOiJBZGFybyBtb3ZlcyBodW5kcmVkcyBvZiBtaWxsaW9ucyBvZiBkb2xsYXJzIGludG8gZ3Jvd2luZyBvZmZzaG9yZSBuZXR3b3JrIiwidHlwZSI6IndlYnBhZ2UiLCJjb250YWluZXItdGl0bGUtc2hvcnQiOiIifSwidXJpcyI6WyJodHRwOi8vd3d3Lm1lbmRlbGV5LmNvbS9kb2N1bWVudHMvP3V1aWQ9NjEwYWNhMWMtYzgxYy00Mjg2LTk2YjQtYzJmNmZkNjliMTM1Il0sImlzVGVtcG9yYXJ5IjpmYWxzZSwibGVnYWN5RGVza3RvcElkIjoiNjEwYWNhMWMtYzgxYy00Mjg2LTk2YjQtYzJmNmZkNjliMTM1In1dfQ=="/>
          <w:id w:val="1181154153"/>
          <w:placeholder>
            <w:docPart w:val="DefaultPlaceholder_-1854013440"/>
          </w:placeholder>
        </w:sdtPr>
        <w:sdtEndPr>
          <w:rPr>
            <w:i w:val="0"/>
            <w:iCs w:val="0"/>
          </w:rPr>
        </w:sdtEndPr>
        <w:sdtContent>
          <w:r w:rsidR="00E330E4" w:rsidRPr="004B43EF">
            <w:rPr>
              <w:rFonts w:ascii="Times New Roman" w:hAnsi="Times New Roman" w:cs="Times New Roman"/>
              <w:sz w:val="24"/>
              <w:szCs w:val="24"/>
            </w:rPr>
            <w:t>(</w:t>
          </w:r>
          <w:r w:rsidR="00E330E4" w:rsidRPr="004B43EF">
            <w:rPr>
              <w:rFonts w:ascii="Times New Roman" w:hAnsi="Times New Roman" w:cs="Times New Roman"/>
              <w:i/>
              <w:iCs/>
              <w:sz w:val="24"/>
              <w:szCs w:val="24"/>
            </w:rPr>
            <w:t>Global Witness</w:t>
          </w:r>
          <w:r w:rsidR="00E330E4" w:rsidRPr="004B43EF">
            <w:rPr>
              <w:rFonts w:ascii="Times New Roman" w:hAnsi="Times New Roman" w:cs="Times New Roman"/>
              <w:sz w:val="24"/>
              <w:szCs w:val="24"/>
            </w:rPr>
            <w:t>, 2019)</w:t>
          </w:r>
        </w:sdtContent>
      </w:sdt>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berjudul</w:t>
      </w:r>
      <w:proofErr w:type="spellEnd"/>
      <w:r w:rsidR="00301DD0" w:rsidRPr="00CE3AF5">
        <w:rPr>
          <w:rFonts w:ascii="Times New Roman" w:hAnsi="Times New Roman" w:cs="Times New Roman"/>
          <w:sz w:val="24"/>
          <w:szCs w:val="24"/>
        </w:rPr>
        <w:t xml:space="preserve"> </w:t>
      </w:r>
      <w:r w:rsidR="00301DD0" w:rsidRPr="00CE3AF5">
        <w:rPr>
          <w:rFonts w:ascii="Times New Roman" w:hAnsi="Times New Roman" w:cs="Times New Roman"/>
          <w:i/>
          <w:iCs/>
          <w:sz w:val="24"/>
          <w:szCs w:val="24"/>
        </w:rPr>
        <w:t>Taxing Times for Adaro</w:t>
      </w:r>
      <w:r w:rsidR="00301DD0" w:rsidRPr="00CE3AF5">
        <w:rPr>
          <w:rFonts w:ascii="Times New Roman" w:hAnsi="Times New Roman" w:cs="Times New Roman"/>
          <w:sz w:val="24"/>
          <w:szCs w:val="24"/>
        </w:rPr>
        <w:t xml:space="preserve">, Adaro </w:t>
      </w:r>
      <w:proofErr w:type="spellStart"/>
      <w:r w:rsidR="00301DD0" w:rsidRPr="00CE3AF5">
        <w:rPr>
          <w:rFonts w:ascii="Times New Roman" w:hAnsi="Times New Roman" w:cs="Times New Roman"/>
          <w:sz w:val="24"/>
          <w:szCs w:val="24"/>
        </w:rPr>
        <w:t>diduga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melakukan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praktik</w:t>
      </w:r>
      <w:proofErr w:type="spellEnd"/>
      <w:r w:rsidR="00301DD0" w:rsidRPr="00CE3AF5">
        <w:rPr>
          <w:rFonts w:ascii="Times New Roman" w:hAnsi="Times New Roman" w:cs="Times New Roman"/>
          <w:sz w:val="24"/>
          <w:szCs w:val="24"/>
        </w:rPr>
        <w:t xml:space="preserve"> </w:t>
      </w:r>
      <w:r w:rsidR="00301DD0" w:rsidRPr="006010FB">
        <w:rPr>
          <w:rFonts w:ascii="Times New Roman" w:hAnsi="Times New Roman" w:cs="Times New Roman"/>
          <w:i/>
          <w:iCs/>
          <w:sz w:val="24"/>
          <w:szCs w:val="24"/>
        </w:rPr>
        <w:t>transfer pricing</w:t>
      </w:r>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melalui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anak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perusahaannya</w:t>
      </w:r>
      <w:proofErr w:type="spellEnd"/>
      <w:r w:rsidR="00301DD0" w:rsidRPr="00CE3AF5">
        <w:rPr>
          <w:rFonts w:ascii="Times New Roman" w:hAnsi="Times New Roman" w:cs="Times New Roman"/>
          <w:sz w:val="24"/>
          <w:szCs w:val="24"/>
        </w:rPr>
        <w:t xml:space="preserve"> di Singapura, </w:t>
      </w:r>
      <w:proofErr w:type="spellStart"/>
      <w:r w:rsidR="00301DD0" w:rsidRPr="00CE3AF5">
        <w:rPr>
          <w:rFonts w:ascii="Times New Roman" w:hAnsi="Times New Roman" w:cs="Times New Roman"/>
          <w:i/>
          <w:iCs/>
          <w:sz w:val="24"/>
          <w:szCs w:val="24"/>
        </w:rPr>
        <w:t>Coaltrade</w:t>
      </w:r>
      <w:proofErr w:type="spellEnd"/>
      <w:r w:rsidR="00301DD0" w:rsidRPr="00CE3AF5">
        <w:rPr>
          <w:rFonts w:ascii="Times New Roman" w:hAnsi="Times New Roman" w:cs="Times New Roman"/>
          <w:i/>
          <w:iCs/>
          <w:sz w:val="24"/>
          <w:szCs w:val="24"/>
        </w:rPr>
        <w:t xml:space="preserve"> Services International</w:t>
      </w:r>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tahun</w:t>
      </w:r>
      <w:proofErr w:type="spellEnd"/>
      <w:r w:rsidR="00301DD0" w:rsidRPr="00CE3AF5">
        <w:rPr>
          <w:rFonts w:ascii="Times New Roman" w:hAnsi="Times New Roman" w:cs="Times New Roman"/>
          <w:sz w:val="24"/>
          <w:szCs w:val="24"/>
        </w:rPr>
        <w:t xml:space="preserve"> 2009 </w:t>
      </w:r>
      <w:proofErr w:type="spellStart"/>
      <w:r w:rsidR="00301DD0" w:rsidRPr="00CE3AF5">
        <w:rPr>
          <w:rFonts w:ascii="Times New Roman" w:hAnsi="Times New Roman" w:cs="Times New Roman"/>
          <w:sz w:val="24"/>
          <w:szCs w:val="24"/>
        </w:rPr>
        <w:t>hingga</w:t>
      </w:r>
      <w:proofErr w:type="spellEnd"/>
      <w:r w:rsidR="00301DD0" w:rsidRPr="00CE3AF5">
        <w:rPr>
          <w:rFonts w:ascii="Times New Roman" w:hAnsi="Times New Roman" w:cs="Times New Roman"/>
          <w:sz w:val="24"/>
          <w:szCs w:val="24"/>
        </w:rPr>
        <w:t xml:space="preserve"> 2017. Skema yang </w:t>
      </w:r>
      <w:proofErr w:type="spellStart"/>
      <w:r w:rsidR="00301DD0" w:rsidRPr="00CE3AF5">
        <w:rPr>
          <w:rFonts w:ascii="Times New Roman" w:hAnsi="Times New Roman" w:cs="Times New Roman"/>
          <w:sz w:val="24"/>
          <w:szCs w:val="24"/>
        </w:rPr>
        <w:t>digunakan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adalah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menjual</w:t>
      </w:r>
      <w:proofErr w:type="spellEnd"/>
      <w:r w:rsidR="00301DD0" w:rsidRPr="00CE3AF5">
        <w:rPr>
          <w:rFonts w:ascii="Times New Roman" w:hAnsi="Times New Roman" w:cs="Times New Roman"/>
          <w:sz w:val="24"/>
          <w:szCs w:val="24"/>
        </w:rPr>
        <w:t xml:space="preserve"> batu bara </w:t>
      </w:r>
      <w:proofErr w:type="spellStart"/>
      <w:r w:rsidR="00301DD0" w:rsidRPr="00CE3AF5">
        <w:rPr>
          <w:rFonts w:ascii="Times New Roman" w:hAnsi="Times New Roman" w:cs="Times New Roman"/>
          <w:sz w:val="24"/>
          <w:szCs w:val="24"/>
        </w:rPr>
        <w:t>ke</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anak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perusahaan</w:t>
      </w:r>
      <w:proofErr w:type="spellEnd"/>
      <w:r w:rsidR="00301DD0" w:rsidRPr="00CE3AF5">
        <w:rPr>
          <w:rFonts w:ascii="Times New Roman" w:hAnsi="Times New Roman" w:cs="Times New Roman"/>
          <w:sz w:val="24"/>
          <w:szCs w:val="24"/>
        </w:rPr>
        <w:t xml:space="preserve"> di Singapura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harga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rendah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dari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harga</w:t>
      </w:r>
      <w:proofErr w:type="spellEnd"/>
      <w:r w:rsidR="00301DD0" w:rsidRPr="00CE3AF5">
        <w:rPr>
          <w:rFonts w:ascii="Times New Roman" w:hAnsi="Times New Roman" w:cs="Times New Roman"/>
          <w:sz w:val="24"/>
          <w:szCs w:val="24"/>
        </w:rPr>
        <w:t xml:space="preserve"> pasar, </w:t>
      </w:r>
      <w:proofErr w:type="spellStart"/>
      <w:r w:rsidR="00301DD0" w:rsidRPr="00CE3AF5">
        <w:rPr>
          <w:rFonts w:ascii="Times New Roman" w:hAnsi="Times New Roman" w:cs="Times New Roman"/>
          <w:sz w:val="24"/>
          <w:szCs w:val="24"/>
        </w:rPr>
        <w:t>lalu</w:t>
      </w:r>
      <w:proofErr w:type="spellEnd"/>
      <w:r w:rsidR="00301DD0" w:rsidRPr="00CE3AF5">
        <w:rPr>
          <w:rFonts w:ascii="Times New Roman" w:hAnsi="Times New Roman" w:cs="Times New Roman"/>
          <w:sz w:val="24"/>
          <w:szCs w:val="24"/>
        </w:rPr>
        <w:t xml:space="preserve"> batu bara </w:t>
      </w:r>
      <w:proofErr w:type="spellStart"/>
      <w:r w:rsidR="00301DD0" w:rsidRPr="00CE3AF5">
        <w:rPr>
          <w:rFonts w:ascii="Times New Roman" w:hAnsi="Times New Roman" w:cs="Times New Roman"/>
          <w:sz w:val="24"/>
          <w:szCs w:val="24"/>
        </w:rPr>
        <w:t>tersebut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dijual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kembali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w:t>
      </w:r>
      <w:proofErr w:type="spellEnd"/>
      <w:r w:rsidR="00301DD0" w:rsidRPr="00CE3AF5">
        <w:rPr>
          <w:rFonts w:ascii="Times New Roman" w:hAnsi="Times New Roman" w:cs="Times New Roman"/>
          <w:sz w:val="24"/>
          <w:szCs w:val="24"/>
        </w:rPr>
        <w:t xml:space="preserve"> negara lain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harga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tinggi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demikian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laba</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dilaporkan</w:t>
      </w:r>
      <w:proofErr w:type="spellEnd"/>
      <w:r w:rsidR="00301DD0" w:rsidRPr="00CE3AF5">
        <w:rPr>
          <w:rFonts w:ascii="Times New Roman" w:hAnsi="Times New Roman" w:cs="Times New Roman"/>
          <w:sz w:val="24"/>
          <w:szCs w:val="24"/>
        </w:rPr>
        <w:t xml:space="preserve"> di Indonesia </w:t>
      </w:r>
      <w:proofErr w:type="spellStart"/>
      <w:r w:rsidR="00301DD0" w:rsidRPr="00CE3AF5">
        <w:rPr>
          <w:rFonts w:ascii="Times New Roman" w:hAnsi="Times New Roman" w:cs="Times New Roman"/>
          <w:sz w:val="24"/>
          <w:szCs w:val="24"/>
        </w:rPr>
        <w:t>menjadi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kecil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sehingga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dibayarkan</w:t>
      </w:r>
      <w:proofErr w:type="spellEnd"/>
      <w:r w:rsidR="00301DD0" w:rsidRPr="00CE3AF5">
        <w:rPr>
          <w:rFonts w:ascii="Times New Roman" w:hAnsi="Times New Roman" w:cs="Times New Roman"/>
          <w:sz w:val="24"/>
          <w:szCs w:val="24"/>
        </w:rPr>
        <w:t xml:space="preserve"> pun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rendah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Akibat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praktik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penerimaan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Indonesia </w:t>
      </w:r>
      <w:proofErr w:type="spellStart"/>
      <w:r w:rsidR="00301DD0" w:rsidRPr="00CE3AF5">
        <w:rPr>
          <w:rFonts w:ascii="Times New Roman" w:hAnsi="Times New Roman" w:cs="Times New Roman"/>
          <w:sz w:val="24"/>
          <w:szCs w:val="24"/>
        </w:rPr>
        <w:t>diperkirakan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berkurang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dari</w:t>
      </w:r>
      <w:proofErr w:type="spellEnd"/>
      <w:r w:rsidR="00301DD0" w:rsidRPr="00CE3AF5">
        <w:rPr>
          <w:rFonts w:ascii="Times New Roman" w:hAnsi="Times New Roman" w:cs="Times New Roman"/>
          <w:sz w:val="24"/>
          <w:szCs w:val="24"/>
        </w:rPr>
        <w:t xml:space="preserve"> US$ 125 </w:t>
      </w:r>
      <w:proofErr w:type="spellStart"/>
      <w:r w:rsidR="00301DD0" w:rsidRPr="00CE3AF5">
        <w:rPr>
          <w:rFonts w:ascii="Times New Roman" w:hAnsi="Times New Roman" w:cs="Times New Roman"/>
          <w:sz w:val="24"/>
          <w:szCs w:val="24"/>
        </w:rPr>
        <w:t>juta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sekitar</w:t>
      </w:r>
      <w:proofErr w:type="spellEnd"/>
      <w:r w:rsidR="00301DD0" w:rsidRPr="00CE3AF5">
        <w:rPr>
          <w:rFonts w:ascii="Times New Roman" w:hAnsi="Times New Roman" w:cs="Times New Roman"/>
          <w:sz w:val="24"/>
          <w:szCs w:val="24"/>
        </w:rPr>
        <w:t xml:space="preserve"> Rp 1,75 </w:t>
      </w:r>
      <w:proofErr w:type="spellStart"/>
      <w:r w:rsidR="00301DD0" w:rsidRPr="00CE3AF5">
        <w:rPr>
          <w:rFonts w:ascii="Times New Roman" w:hAnsi="Times New Roman" w:cs="Times New Roman"/>
          <w:sz w:val="24"/>
          <w:szCs w:val="24"/>
        </w:rPr>
        <w:t>triliun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Fenomena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menunjukkan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adanya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indikasi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praktik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di </w:t>
      </w:r>
      <w:proofErr w:type="spellStart"/>
      <w:r w:rsidR="00301DD0" w:rsidRPr="00CE3AF5">
        <w:rPr>
          <w:rFonts w:ascii="Times New Roman" w:hAnsi="Times New Roman" w:cs="Times New Roman"/>
          <w:sz w:val="24"/>
          <w:szCs w:val="24"/>
        </w:rPr>
        <w:t>sektor</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energi</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perlu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mendapat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perhatian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khusus</w:t>
      </w:r>
      <w:proofErr w:type="spellEnd"/>
      <w:r w:rsidR="00301DD0" w:rsidRPr="00CE3AF5">
        <w:rPr>
          <w:rFonts w:ascii="Times New Roman" w:hAnsi="Times New Roman" w:cs="Times New Roman"/>
          <w:sz w:val="24"/>
          <w:szCs w:val="24"/>
        </w:rPr>
        <w:t>.</w:t>
      </w:r>
    </w:p>
    <w:p w14:paraId="0D5E3FF8" w14:textId="3863B15C" w:rsidR="00301DD0" w:rsidRPr="00CE3AF5" w:rsidRDefault="00301DD0" w:rsidP="008A5162">
      <w:pPr>
        <w:spacing w:after="0"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faktor</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menyebabkan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praktik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terutama</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Adapun </w:t>
      </w:r>
      <w:proofErr w:type="spellStart"/>
      <w:r w:rsidRPr="00CE3AF5">
        <w:rPr>
          <w:rFonts w:ascii="Times New Roman" w:hAnsi="Times New Roman" w:cs="Times New Roman"/>
          <w:sz w:val="24"/>
          <w:szCs w:val="24"/>
        </w:rPr>
        <w:t>faktor</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mempengaruhi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serta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fokus</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lamanya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berdiri</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menjalankan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kegiatan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operasionalnya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dihitung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berdiri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Perusahaan </w:t>
      </w:r>
      <w:r w:rsidRPr="00CE3AF5">
        <w:rPr>
          <w:rFonts w:ascii="Times New Roman" w:hAnsi="Times New Roman" w:cs="Times New Roman"/>
          <w:sz w:val="24"/>
          <w:szCs w:val="24"/>
        </w:rPr>
        <w:lastRenderedPageBreak/>
        <w:t xml:space="preserve">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berdiri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biasanya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pengalaman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mengelola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aktivitas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bisnis</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memahami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lamanya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dijadikan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jaminan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kepatuhan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pajaknya</w:t>
      </w:r>
      <w:proofErr w:type="spellEnd"/>
      <w:r w:rsidRPr="00CE3AF5">
        <w:rPr>
          <w:rFonts w:ascii="Times New Roman" w:hAnsi="Times New Roman" w:cs="Times New Roman"/>
          <w:sz w:val="24"/>
          <w:szCs w:val="24"/>
        </w:rPr>
        <w:t xml:space="preserve"> </w:t>
      </w:r>
      <w:r w:rsidRPr="000650B0">
        <w:rPr>
          <w:rFonts w:ascii="Times New Roman" w:hAnsi="Times New Roman" w:cs="Times New Roman"/>
          <w:sz w:val="24"/>
          <w:szCs w:val="24"/>
        </w:rPr>
        <w:t>(Darma,</w:t>
      </w:r>
      <w:r w:rsidR="004B43EF" w:rsidRPr="000650B0">
        <w:rPr>
          <w:rFonts w:ascii="Times New Roman" w:hAnsi="Times New Roman" w:cs="Times New Roman"/>
          <w:sz w:val="24"/>
          <w:szCs w:val="24"/>
        </w:rPr>
        <w:t xml:space="preserve"> </w:t>
      </w:r>
      <w:r w:rsidRPr="000650B0">
        <w:rPr>
          <w:rFonts w:ascii="Times New Roman" w:hAnsi="Times New Roman" w:cs="Times New Roman"/>
          <w:sz w:val="24"/>
          <w:szCs w:val="24"/>
        </w:rPr>
        <w:t xml:space="preserve">2021). </w:t>
      </w:r>
      <w:proofErr w:type="spellStart"/>
      <w:r w:rsidRPr="00CE3AF5">
        <w:rPr>
          <w:rFonts w:ascii="Times New Roman" w:hAnsi="Times New Roman" w:cs="Times New Roman"/>
          <w:sz w:val="24"/>
          <w:szCs w:val="24"/>
        </w:rPr>
        <w:t>Meskipun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demikian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telah</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berdiri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umumnya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sistem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pengelolaan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keuangan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stabil</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mampu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merumuskan</w:t>
      </w:r>
      <w:proofErr w:type="spellEnd"/>
      <w:r w:rsidRPr="00CE3AF5">
        <w:rPr>
          <w:rFonts w:ascii="Times New Roman" w:hAnsi="Times New Roman" w:cs="Times New Roman"/>
          <w:sz w:val="24"/>
          <w:szCs w:val="24"/>
        </w:rPr>
        <w:t xml:space="preserve"> strategi </w:t>
      </w:r>
      <w:proofErr w:type="spellStart"/>
      <w:r w:rsidRPr="00CE3AF5">
        <w:rPr>
          <w:rFonts w:ascii="Times New Roman" w:hAnsi="Times New Roman" w:cs="Times New Roman"/>
          <w:sz w:val="24"/>
          <w:szCs w:val="24"/>
        </w:rPr>
        <w:t>fiskal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termasuk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memanfaatkan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legal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menekan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walaupun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konsisten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0650B0">
        <w:rPr>
          <w:rFonts w:ascii="Times New Roman" w:hAnsi="Times New Roman" w:cs="Times New Roman"/>
          <w:sz w:val="24"/>
          <w:szCs w:val="24"/>
        </w:rPr>
        <w:t>statistik</w:t>
      </w:r>
      <w:proofErr w:type="spellEnd"/>
      <w:r w:rsidRPr="000650B0">
        <w:rPr>
          <w:rFonts w:ascii="Times New Roman" w:hAnsi="Times New Roman" w:cs="Times New Roman"/>
          <w:sz w:val="24"/>
          <w:szCs w:val="24"/>
        </w:rPr>
        <w:t xml:space="preserve"> (</w:t>
      </w:r>
      <w:proofErr w:type="spellStart"/>
      <w:r w:rsidRPr="000650B0">
        <w:rPr>
          <w:rFonts w:ascii="Times New Roman" w:hAnsi="Times New Roman" w:cs="Times New Roman"/>
          <w:sz w:val="24"/>
          <w:szCs w:val="24"/>
        </w:rPr>
        <w:t>Dewinta</w:t>
      </w:r>
      <w:proofErr w:type="spellEnd"/>
      <w:r w:rsidRPr="000650B0">
        <w:rPr>
          <w:rFonts w:ascii="Times New Roman" w:hAnsi="Times New Roman" w:cs="Times New Roman"/>
          <w:sz w:val="24"/>
          <w:szCs w:val="24"/>
        </w:rPr>
        <w:t xml:space="preserve"> &amp; Setiawan, 2016). </w:t>
      </w:r>
      <w:proofErr w:type="spellStart"/>
      <w:r w:rsidRPr="00CE3AF5">
        <w:rPr>
          <w:rFonts w:ascii="Times New Roman" w:hAnsi="Times New Roman" w:cs="Times New Roman"/>
          <w:sz w:val="24"/>
          <w:szCs w:val="24"/>
        </w:rPr>
        <w:t>Perbedaan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disebabkan</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sejumlah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faktor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seperti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struktur</w:t>
      </w:r>
      <w:proofErr w:type="spellEnd"/>
      <w:r w:rsidRPr="00CE3AF5">
        <w:rPr>
          <w:rFonts w:ascii="Times New Roman" w:hAnsi="Times New Roman" w:cs="Times New Roman"/>
          <w:sz w:val="24"/>
          <w:szCs w:val="24"/>
        </w:rPr>
        <w:t xml:space="preserve"> tata </w:t>
      </w:r>
      <w:proofErr w:type="spellStart"/>
      <w:r w:rsidRPr="00CE3AF5">
        <w:rPr>
          <w:rFonts w:ascii="Times New Roman" w:hAnsi="Times New Roman" w:cs="Times New Roman"/>
          <w:sz w:val="24"/>
          <w:szCs w:val="24"/>
        </w:rPr>
        <w:t>kelola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budaya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organisasi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serta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tekanan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eksternal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otoritas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opini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publik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mempertimbangkan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dinamika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tetap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diteliti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konteks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khususnya</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kompleksitas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biaya</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beban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tinggi</w:t>
      </w:r>
      <w:proofErr w:type="spellEnd"/>
      <w:r w:rsidRPr="00CE3AF5">
        <w:rPr>
          <w:rFonts w:ascii="Times New Roman" w:hAnsi="Times New Roman" w:cs="Times New Roman"/>
          <w:sz w:val="24"/>
          <w:szCs w:val="24"/>
        </w:rPr>
        <w:t>.</w:t>
      </w:r>
    </w:p>
    <w:p w14:paraId="73C8BF71" w14:textId="0F4D9608" w:rsidR="00301DD0" w:rsidRPr="00CE3AF5" w:rsidRDefault="00301DD0" w:rsidP="00FC1F42">
      <w:pPr>
        <w:spacing w:after="0"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indikator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kinerja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dan juga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potensi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praktik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Y5ZDg0MDQtNTQxNC00NjkyLTlmZDAtOThjODU0NzdiZTEzIiwicHJvcGVydGllcyI6eyJub3RlSW5kZXgiOjB9LCJpc0VkaXRlZCI6ZmFsc2UsIm1hbnVhbE92ZXJyaWRlIjp7ImNpdGVwcm9jVGV4dCI6IihLaG9tc2l5YWggZXQgYWwuLCAyMDIxKSIsImlzTWFudWFsbHlPdmVycmlkZGVuIjpmYWxzZSwibWFudWFsT3ZlcnJpZGVUZXh0IjoiIn0sImNpdGF0aW9uSXRlbXMiOlt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V19"/>
          <w:id w:val="944731279"/>
          <w:placeholder>
            <w:docPart w:val="DefaultPlaceholder_-1854013440"/>
          </w:placeholder>
        </w:sdtPr>
        <w:sdtContent>
          <w:proofErr w:type="spellStart"/>
          <w:r w:rsidR="00E330E4" w:rsidRPr="00CE3AF5">
            <w:rPr>
              <w:rFonts w:ascii="Times New Roman" w:hAnsi="Times New Roman" w:cs="Times New Roman"/>
              <w:color w:val="000000"/>
              <w:sz w:val="24"/>
              <w:szCs w:val="24"/>
            </w:rPr>
            <w:t>Khomsiyah</w:t>
          </w:r>
          <w:proofErr w:type="spellEnd"/>
          <w:r w:rsidR="00E330E4" w:rsidRPr="00CE3AF5">
            <w:rPr>
              <w:rFonts w:ascii="Times New Roman" w:hAnsi="Times New Roman" w:cs="Times New Roman"/>
              <w:color w:val="000000"/>
              <w:sz w:val="24"/>
              <w:szCs w:val="24"/>
            </w:rPr>
            <w:t xml:space="preserve"> </w:t>
          </w:r>
          <w:r w:rsidR="00E330E4" w:rsidRPr="00CE3AF5">
            <w:rPr>
              <w:rFonts w:ascii="Times New Roman" w:hAnsi="Times New Roman" w:cs="Times New Roman"/>
              <w:i/>
              <w:iCs/>
              <w:color w:val="000000"/>
              <w:sz w:val="24"/>
              <w:szCs w:val="24"/>
            </w:rPr>
            <w:t>et al</w:t>
          </w:r>
          <w:r w:rsidR="00E330E4" w:rsidRPr="00CE3AF5">
            <w:rPr>
              <w:rFonts w:ascii="Times New Roman" w:hAnsi="Times New Roman" w:cs="Times New Roman"/>
              <w:color w:val="000000"/>
              <w:sz w:val="24"/>
              <w:szCs w:val="24"/>
            </w:rPr>
            <w:t>.</w:t>
          </w:r>
          <w:r w:rsidR="004B43EF">
            <w:rPr>
              <w:rFonts w:ascii="Times New Roman" w:hAnsi="Times New Roman" w:cs="Times New Roman"/>
              <w:color w:val="000000"/>
              <w:sz w:val="24"/>
              <w:szCs w:val="24"/>
            </w:rPr>
            <w:t xml:space="preserve"> (</w:t>
          </w:r>
          <w:r w:rsidR="00E330E4" w:rsidRPr="00CE3AF5">
            <w:rPr>
              <w:rFonts w:ascii="Times New Roman" w:hAnsi="Times New Roman" w:cs="Times New Roman"/>
              <w:color w:val="000000"/>
              <w:sz w:val="24"/>
              <w:szCs w:val="24"/>
            </w:rPr>
            <w:t>2021)</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menunjukkan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dikarenakan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relatif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peluang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memperoleh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laba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kemampuan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pembayaran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Namun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BjMzg1ZGQtYWNiYi00OTY0LTg4ZGUtYTI4NmMzMDVhN2Y4IiwicHJvcGVydGllcyI6eyJub3RlSW5kZXgiOjB9LCJpc0VkaXRlZCI6ZmFsc2UsIm1hbnVhbE92ZXJyaWRlIjp7ImNpdGVwcm9jVGV4dCI6IihTYXdpdHJpIGV0IGFsLiwgMjAyMikiLCJpc01hbnVhbGx5T3ZlcnJpZGRlbiI6ZmFsc2UsIm1hbnVhbE92ZXJyaWRlVGV4dCI6IiJ9LCJjaXRhdGlvbkl0ZW1zIjpb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1dfQ=="/>
          <w:id w:val="1619339645"/>
          <w:placeholder>
            <w:docPart w:val="DefaultPlaceholder_-1854013440"/>
          </w:placeholder>
        </w:sdtPr>
        <w:sdtContent>
          <w:proofErr w:type="spellStart"/>
          <w:r w:rsidR="00E330E4" w:rsidRPr="00CE3AF5">
            <w:rPr>
              <w:rFonts w:ascii="Times New Roman" w:hAnsi="Times New Roman" w:cs="Times New Roman"/>
              <w:color w:val="000000"/>
              <w:sz w:val="24"/>
              <w:szCs w:val="24"/>
            </w:rPr>
            <w:t>Sawitri</w:t>
          </w:r>
          <w:proofErr w:type="spellEnd"/>
          <w:r w:rsidR="00E330E4" w:rsidRPr="00CE3AF5">
            <w:rPr>
              <w:rFonts w:ascii="Times New Roman" w:hAnsi="Times New Roman" w:cs="Times New Roman"/>
              <w:color w:val="000000"/>
              <w:sz w:val="24"/>
              <w:szCs w:val="24"/>
            </w:rPr>
            <w:t xml:space="preserve"> </w:t>
          </w:r>
          <w:r w:rsidR="00E330E4" w:rsidRPr="00CE3AF5">
            <w:rPr>
              <w:rFonts w:ascii="Times New Roman" w:hAnsi="Times New Roman" w:cs="Times New Roman"/>
              <w:i/>
              <w:iCs/>
              <w:color w:val="000000"/>
              <w:sz w:val="24"/>
              <w:szCs w:val="24"/>
            </w:rPr>
            <w:t>et al</w:t>
          </w:r>
          <w:r w:rsidR="00E330E4" w:rsidRPr="00CE3AF5">
            <w:rPr>
              <w:rFonts w:ascii="Times New Roman" w:hAnsi="Times New Roman" w:cs="Times New Roman"/>
              <w:color w:val="000000"/>
              <w:sz w:val="24"/>
              <w:szCs w:val="24"/>
            </w:rPr>
            <w:t>.</w:t>
          </w:r>
          <w:r w:rsidR="004B43EF">
            <w:rPr>
              <w:rFonts w:ascii="Times New Roman" w:hAnsi="Times New Roman" w:cs="Times New Roman"/>
              <w:color w:val="000000"/>
              <w:sz w:val="24"/>
              <w:szCs w:val="24"/>
            </w:rPr>
            <w:t xml:space="preserve"> (</w:t>
          </w:r>
          <w:r w:rsidR="00E330E4" w:rsidRPr="00CE3AF5">
            <w:rPr>
              <w:rFonts w:ascii="Times New Roman" w:hAnsi="Times New Roman" w:cs="Times New Roman"/>
              <w:color w:val="000000"/>
              <w:sz w:val="24"/>
              <w:szCs w:val="24"/>
            </w:rPr>
            <w:t>2022)</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lastRenderedPageBreak/>
        <w:t>bertolak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belakang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sebelumnya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sebab</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menggambarkan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buruknya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004B43EF">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buruknya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dilihat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laba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didapatkan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memprediksi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laba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didapatkan</w:t>
      </w:r>
      <w:proofErr w:type="spellEnd"/>
      <w:r w:rsidRPr="00CE3AF5">
        <w:rPr>
          <w:rFonts w:ascii="Times New Roman" w:hAnsi="Times New Roman" w:cs="Times New Roman"/>
          <w:sz w:val="24"/>
          <w:szCs w:val="24"/>
        </w:rPr>
        <w:t>.</w:t>
      </w:r>
    </w:p>
    <w:p w14:paraId="776554A6" w14:textId="7F18F202" w:rsidR="00301DD0" w:rsidRPr="00CE3AF5" w:rsidRDefault="00301DD0" w:rsidP="007E15D0">
      <w:pPr>
        <w:spacing w:after="0"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kondisi</w:t>
      </w:r>
      <w:proofErr w:type="spellEnd"/>
      <w:r w:rsidRPr="00CE3AF5">
        <w:rPr>
          <w:rFonts w:ascii="Times New Roman" w:hAnsi="Times New Roman" w:cs="Times New Roman"/>
          <w:sz w:val="24"/>
          <w:szCs w:val="24"/>
        </w:rPr>
        <w:t xml:space="preserve"> di mana </w:t>
      </w:r>
      <w:proofErr w:type="spellStart"/>
      <w:r w:rsidRPr="00CE3AF5">
        <w:rPr>
          <w:rFonts w:ascii="Times New Roman" w:hAnsi="Times New Roman" w:cs="Times New Roman"/>
          <w:sz w:val="24"/>
          <w:szCs w:val="24"/>
        </w:rPr>
        <w:t>terjalin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pihak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tertentu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pihak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kepentingan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mencapai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tertentu</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menguntungkan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kedua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pihak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Menurut</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VkYzBkNmEtOWNjMi00OGEyLThkZTMtZWQyOWJiMTA0NDY1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
          <w:id w:val="-1375913895"/>
          <w:placeholder>
            <w:docPart w:val="DefaultPlaceholder_-1854013440"/>
          </w:placeholder>
        </w:sdtPr>
        <w:sdtContent>
          <w:r w:rsidR="00E330E4" w:rsidRPr="00CE3AF5">
            <w:rPr>
              <w:rFonts w:ascii="Times New Roman" w:eastAsia="Times New Roman" w:hAnsi="Times New Roman" w:cs="Times New Roman"/>
              <w:color w:val="000000"/>
              <w:sz w:val="24"/>
              <w:szCs w:val="24"/>
            </w:rPr>
            <w:t>Ng &amp; Phie</w:t>
          </w:r>
          <w:r w:rsidR="004B43EF">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2020)</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menemukan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cenderung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agresif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dibandingkan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tanpa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didefinisikan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keberadaan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anggota</w:t>
      </w:r>
      <w:proofErr w:type="spellEnd"/>
      <w:r w:rsidRPr="00CE3AF5">
        <w:rPr>
          <w:rFonts w:ascii="Times New Roman" w:hAnsi="Times New Roman" w:cs="Times New Roman"/>
          <w:sz w:val="24"/>
          <w:szCs w:val="24"/>
        </w:rPr>
        <w:t xml:space="preserve"> dewan </w:t>
      </w:r>
      <w:proofErr w:type="spellStart"/>
      <w:r w:rsidRPr="00CE3AF5">
        <w:rPr>
          <w:rFonts w:ascii="Times New Roman" w:hAnsi="Times New Roman" w:cs="Times New Roman"/>
          <w:sz w:val="24"/>
          <w:szCs w:val="24"/>
        </w:rPr>
        <w:t>direksi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komisaris</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partai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anggota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parlemen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memungkinkan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memperoleh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akses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istimewa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kebijakan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perlindungan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risiko</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pemeriksaan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kemudahan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memperoleh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pinjaman</w:t>
      </w:r>
      <w:proofErr w:type="spellEnd"/>
      <w:r w:rsidRPr="00CE3AF5">
        <w:rPr>
          <w:rFonts w:ascii="Times New Roman" w:hAnsi="Times New Roman" w:cs="Times New Roman"/>
          <w:sz w:val="24"/>
          <w:szCs w:val="24"/>
        </w:rPr>
        <w:t xml:space="preserve"> modal.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wZTQ3MTgtNjNhZS00NjdlLWE2OWQtY2JlMzNlYWIyNGZjIiwicHJvcGVydGllcyI6eyJub3RlSW5kZXgiOjB9LCJpc0VkaXRlZCI6ZmFsc2UsIm1hbnVhbE92ZXJyaWRlIjp7ImNpdGVwcm9jVGV4dCI6IihLdXJuaWFzYXJpICYjMzg7IFNldGlhd2F0aSwgMjAyNCkiLCJpc01hbnVhbGx5T3ZlcnJpZGRlbiI6ZmFsc2UsIm1hbnVhbE92ZXJyaWRlVGV4dCI6IiJ9LCJjaXRhdGlvbkl0ZW1zIjpbeyJpZCI6ImNlOWRkNjBjLWRjYzQtNWZlYS1hY2E2LTcxMmRjMTAzZDhkOSIsIml0ZW1EYXRhIjp7IklTQk4iOiIwMjcxNzE1NDQ4IiwiSVNTTiI6IjI2ODQtOTc0NyIsImFic3RyYWN0IjoiVGF4IGF2b2lkYW5jZSBpcyBhIGxlZ2FsIHN0cmF0ZWd5IGVtcGxveWVkIHRvIGV2YWRlIHRheGF0aW9uIGJ5IGV4cGxvaXRpbmcgdmFyaW91cyBsb29waG9sZXMgaW4gdGF4IHJlZ3VsYXRpb25zLCBlbmdhZ2luZyBpbiB0cmFuc2FjdGlvbnMgd2l0aCB0aGUgcHJpbWFyeSBvYmplY3RpdmUgb2YgY2lyY3VtdmVudGluZyB0YXggcGF5bWVudHMuIFRoaXMgc3R1ZHkgYWltcyB0byBhc3Nlc3MgdGhlIGltcGFjdCBvZiBnZW5kZXIgZGl2ZXJzaXR5IGFuZCBwb2xpdGljYWwgY29ubmVjdGlvbnMgb24gdGF4IGF2b2lkYW5jZSB3aXRoaW4gbWFudWZhY3R1cmUgY29tcGFuaWVzIGxpc3RlZCBvbiB0aGUgSW5kb25lc2lhIFN0b2NrIEV4Y2hhbmdlIGR1cmluZyB0aGUgcGVyaW9kIDIwMTktMjAyMS4gVGhlIHJlc2VhcmNoIHV0aWxpemVkIHB1cnBvc2l2ZSBzYW1wbGluZywgaW52b2x2aW5nIDIwNSBjb21wYW5pZXMgdGhhdCBtZXQgdGhlIHNwZWNpZmllZCBjcml0ZXJpYS4gTXVsdGlwbGUgbGluZWFyIHJlZ3Jlc3Npb24gYW5hbHlzaXMgd2FzIGVtcGxveWVkIGFzIHRoZSBhbmFseXRpY2FsIG1ldGhvZC4gVGhlIGVtcGlyaWNhbCBmaW5kaW5ncyByZXZlYWwgdGhhdCBnZW5kZXIgZGl2ZXN0aXkgc2lnbmlmaWNhbnRseSBpbmZsdWVuY2UgdGF4IGF2b2lkYW5jZS4gT24gdGhlIG90aGVyIGhhbmQsIHBvbGl0aWNhbCBjb25uZWN0aW9ucyBzaG93IG5vIGVmZmVjdCBvbiB0YXggYXZvaWRhbmNlLiIsImF1dGhvciI6W3siZHJvcHBpbmctcGFydGljbGUiOiIiLCJmYW1pbHkiOiJLdXJuaWFzYXJpIiwiZ2l2ZW4iOiJFbHZpcmEgUHV0cmkiLCJub24tZHJvcHBpbmctcGFydGljbGUiOiIiLCJwYXJzZS1uYW1lcyI6ZmFsc2UsInN1ZmZpeCI6IiJ9LHsiZHJvcHBpbmctcGFydGljbGUiOiIiLCJmYW1pbHkiOiJTZXRpYXdhdGkiLCJnaXZlbiI6IkVybWEiLCJub24tZHJvcHBpbmctcGFydGljbGUiOiIiLCJwYXJzZS1uYW1lcyI6ZmFsc2UsInN1ZmZpeCI6IiJ9XSwiY29udGFpbmVyLXRpdGxlIjoiSm91cm5hbCBvZiBNYW5hZ2VtZW50IFNjaWVuY2UgKEpNQVMpIiwiaWQiOiJjZTlkZDYwYy1kY2M0LTVmZWEtYWNhNi03MTJkYzEwM2Q4ZDkiLCJpc3N1ZSI6IjEiLCJpc3N1ZWQiOnsiZGF0ZS1wYXJ0cyI6W1siMjAyNCJdXX0sInBhZ2UiOiI4NS05MyIsInRpdGxlIjoiVGhlIGluZmx1ZW5jZSBvZiBnZW5kZXIgYW5kIHBvbGl0aWNhbCBjb25uZWN0aW9ucyBvbiB0YXggYXZvaWRhbmNlIGluIEluZG9uZXNpYSIsInR5cGUiOiJhcnRpY2xlLWpvdXJuYWwiLCJ2b2x1bWUiOiI3IiwiY29udGFpbmVyLXRpdGxlLXNob3J0IjoiIn0sInVyaXMiOlsiaHR0cDovL3d3dy5tZW5kZWxleS5jb20vZG9jdW1lbnRzLz91dWlkPWIwZDY4ZjYwLWU1NDEtNGMxOC1hYzNlLTU1YTM2NjYwZGRhMyJdLCJpc1RlbXBvcmFyeSI6ZmFsc2UsImxlZ2FjeURlc2t0b3BJZCI6ImIwZDY4ZjYwLWU1NDEtNGMxOC1hYzNlLTU1YTM2NjYwZGRhMyJ9XX0="/>
          <w:id w:val="-667638055"/>
          <w:placeholder>
            <w:docPart w:val="DefaultPlaceholder_-1854013440"/>
          </w:placeholder>
        </w:sdtPr>
        <w:sdtContent>
          <w:proofErr w:type="spellStart"/>
          <w:r w:rsidR="00E330E4" w:rsidRPr="00CE3AF5">
            <w:rPr>
              <w:rFonts w:ascii="Times New Roman" w:eastAsia="Times New Roman" w:hAnsi="Times New Roman" w:cs="Times New Roman"/>
              <w:color w:val="000000"/>
              <w:sz w:val="24"/>
              <w:szCs w:val="24"/>
            </w:rPr>
            <w:t>Kurniasari</w:t>
          </w:r>
          <w:proofErr w:type="spellEnd"/>
          <w:r w:rsidR="00E330E4" w:rsidRPr="00CE3AF5">
            <w:rPr>
              <w:rFonts w:ascii="Times New Roman" w:eastAsia="Times New Roman" w:hAnsi="Times New Roman" w:cs="Times New Roman"/>
              <w:color w:val="000000"/>
              <w:sz w:val="24"/>
              <w:szCs w:val="24"/>
            </w:rPr>
            <w:t xml:space="preserve"> &amp; Setiawati</w:t>
          </w:r>
          <w:r w:rsidR="004B43EF">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2024)</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menemukan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mempengaruhi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Analisis </w:t>
      </w:r>
      <w:proofErr w:type="spellStart"/>
      <w:r w:rsidRPr="00CE3AF5">
        <w:rPr>
          <w:rFonts w:ascii="Times New Roman" w:hAnsi="Times New Roman" w:cs="Times New Roman"/>
          <w:sz w:val="24"/>
          <w:szCs w:val="24"/>
        </w:rPr>
        <w:t>laporan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memprediksi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potensi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menyeimbangkan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pengelolaan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risiko</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berlebihan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otomatis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risiko</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w:t>
      </w:r>
    </w:p>
    <w:p w14:paraId="056D553A" w14:textId="77777777" w:rsidR="00301DD0" w:rsidRPr="00CE3AF5" w:rsidRDefault="00301DD0" w:rsidP="0077208D">
      <w:pPr>
        <w:spacing w:line="480" w:lineRule="auto"/>
        <w:ind w:firstLine="576"/>
        <w:jc w:val="both"/>
        <w:rPr>
          <w:rFonts w:ascii="Times New Roman" w:hAnsi="Times New Roman" w:cs="Times New Roman"/>
          <w:sz w:val="24"/>
          <w:szCs w:val="24"/>
        </w:rPr>
      </w:pPr>
      <w:r w:rsidRPr="00CE3AF5">
        <w:rPr>
          <w:rFonts w:ascii="Times New Roman" w:hAnsi="Times New Roman" w:cs="Times New Roman"/>
          <w:sz w:val="24"/>
          <w:szCs w:val="24"/>
        </w:rPr>
        <w:t xml:space="preserve">Masih </w:t>
      </w: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inkonsistensi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hasil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mengenai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lastRenderedPageBreak/>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Penurunan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kontribusi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meskipun</w:t>
      </w:r>
      <w:proofErr w:type="spellEnd"/>
      <w:r w:rsidRPr="00CE3AF5">
        <w:rPr>
          <w:rFonts w:ascii="Times New Roman" w:hAnsi="Times New Roman" w:cs="Times New Roman"/>
          <w:sz w:val="24"/>
          <w:szCs w:val="24"/>
        </w:rPr>
        <w:t xml:space="preserve"> Indonesia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potensi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sumber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mengindikasikan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praktik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di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bertujuan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menganalisis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terdaftar</w:t>
      </w:r>
      <w:proofErr w:type="spellEnd"/>
      <w:r w:rsidRPr="00CE3AF5">
        <w:rPr>
          <w:rFonts w:ascii="Times New Roman" w:hAnsi="Times New Roman" w:cs="Times New Roman"/>
          <w:sz w:val="24"/>
          <w:szCs w:val="24"/>
        </w:rPr>
        <w:t xml:space="preserve"> di Bursa </w:t>
      </w:r>
      <w:proofErr w:type="spellStart"/>
      <w:r w:rsidRPr="00CE3AF5">
        <w:rPr>
          <w:rFonts w:ascii="Times New Roman" w:hAnsi="Times New Roman" w:cs="Times New Roman"/>
          <w:sz w:val="24"/>
          <w:szCs w:val="24"/>
        </w:rPr>
        <w:t>Efek</w:t>
      </w:r>
      <w:proofErr w:type="spellEnd"/>
      <w:r w:rsidRPr="00CE3AF5">
        <w:rPr>
          <w:rFonts w:ascii="Times New Roman" w:hAnsi="Times New Roman" w:cs="Times New Roman"/>
          <w:sz w:val="24"/>
          <w:szCs w:val="24"/>
        </w:rPr>
        <w:t xml:space="preserve"> Indonesia.</w:t>
      </w:r>
    </w:p>
    <w:p w14:paraId="4E6B3B5B" w14:textId="77777777" w:rsidR="00301DD0" w:rsidRPr="00CE3AF5" w:rsidRDefault="00301DD0" w:rsidP="00460C2A">
      <w:pPr>
        <w:pStyle w:val="Heading2"/>
        <w:numPr>
          <w:ilvl w:val="1"/>
          <w:numId w:val="1"/>
        </w:numPr>
        <w:spacing w:before="0" w:line="480" w:lineRule="auto"/>
        <w:jc w:val="both"/>
        <w:rPr>
          <w:rFonts w:ascii="Times New Roman" w:hAnsi="Times New Roman" w:cs="Times New Roman"/>
          <w:b/>
          <w:bCs/>
          <w:color w:val="auto"/>
          <w:sz w:val="24"/>
          <w:szCs w:val="24"/>
        </w:rPr>
      </w:pPr>
      <w:bookmarkStart w:id="7" w:name="_Toc207229519"/>
      <w:proofErr w:type="spellStart"/>
      <w:r w:rsidRPr="00CE3AF5">
        <w:rPr>
          <w:rFonts w:ascii="Times New Roman" w:hAnsi="Times New Roman" w:cs="Times New Roman"/>
          <w:b/>
          <w:bCs/>
          <w:color w:val="auto"/>
          <w:sz w:val="24"/>
          <w:szCs w:val="24"/>
        </w:rPr>
        <w:t>Rumusan</w:t>
      </w:r>
      <w:proofErr w:type="spellEnd"/>
      <w:r w:rsidRPr="00CE3AF5">
        <w:rPr>
          <w:rFonts w:ascii="Times New Roman" w:hAnsi="Times New Roman" w:cs="Times New Roman"/>
          <w:b/>
          <w:bCs/>
          <w:color w:val="auto"/>
          <w:sz w:val="24"/>
          <w:szCs w:val="24"/>
        </w:rPr>
        <w:t xml:space="preserve"> </w:t>
      </w:r>
      <w:proofErr w:type="spellStart"/>
      <w:r w:rsidRPr="00CE3AF5">
        <w:rPr>
          <w:rFonts w:ascii="Times New Roman" w:hAnsi="Times New Roman" w:cs="Times New Roman"/>
          <w:b/>
          <w:bCs/>
          <w:color w:val="auto"/>
          <w:sz w:val="24"/>
          <w:szCs w:val="24"/>
        </w:rPr>
        <w:t>Masalah</w:t>
      </w:r>
      <w:bookmarkEnd w:id="7"/>
      <w:proofErr w:type="spellEnd"/>
    </w:p>
    <w:p w14:paraId="02D0EF20" w14:textId="77777777" w:rsidR="00301DD0" w:rsidRPr="00CE3AF5" w:rsidRDefault="00301DD0" w:rsidP="00460C2A">
      <w:pPr>
        <w:spacing w:after="0"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Berlandaskan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uraian</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latar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belakang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perumusan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masalah</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yakni</w:t>
      </w:r>
      <w:proofErr w:type="spellEnd"/>
      <w:r w:rsidRPr="00CE3AF5">
        <w:rPr>
          <w:rFonts w:ascii="Times New Roman" w:hAnsi="Times New Roman" w:cs="Times New Roman"/>
          <w:sz w:val="24"/>
          <w:szCs w:val="24"/>
        </w:rPr>
        <w:t xml:space="preserve">: </w:t>
      </w:r>
    </w:p>
    <w:p w14:paraId="247242AB" w14:textId="77777777" w:rsidR="00301DD0" w:rsidRPr="00CE3AF5" w:rsidRDefault="00301DD0">
      <w:pPr>
        <w:pStyle w:val="ListParagraph"/>
        <w:numPr>
          <w:ilvl w:val="0"/>
          <w:numId w:val="3"/>
        </w:numPr>
        <w:spacing w:after="0" w:line="480" w:lineRule="auto"/>
        <w:ind w:left="567" w:hanging="425"/>
        <w:jc w:val="both"/>
        <w:rPr>
          <w:rFonts w:ascii="Times New Roman" w:eastAsia="Times New Roman" w:hAnsi="Times New Roman" w:cs="Times New Roman"/>
          <w:sz w:val="24"/>
          <w:szCs w:val="24"/>
          <w:lang w:val="id-ID"/>
        </w:rPr>
      </w:pPr>
      <w:r w:rsidRPr="00CE3AF5">
        <w:rPr>
          <w:rFonts w:ascii="Times New Roman" w:eastAsia="Times New Roman" w:hAnsi="Times New Roman" w:cs="Times New Roman"/>
          <w:sz w:val="24"/>
          <w:szCs w:val="24"/>
          <w:lang w:val="id-ID"/>
        </w:rPr>
        <w:t xml:space="preserve">Apakah </w:t>
      </w:r>
      <w:proofErr w:type="spellStart"/>
      <w:r w:rsidRPr="00CE3AF5">
        <w:rPr>
          <w:rFonts w:ascii="Times New Roman" w:eastAsia="Times New Roman" w:hAnsi="Times New Roman" w:cs="Times New Roman"/>
          <w:sz w:val="24"/>
          <w:szCs w:val="24"/>
        </w:rPr>
        <w:t>umur</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perusahaan</w:t>
      </w:r>
      <w:proofErr w:type="spellEnd"/>
      <w:r w:rsidRPr="00CE3AF5">
        <w:rPr>
          <w:rFonts w:ascii="Times New Roman" w:eastAsia="Times New Roman" w:hAnsi="Times New Roman" w:cs="Times New Roman"/>
          <w:sz w:val="24"/>
          <w:szCs w:val="24"/>
          <w:lang w:val="id-ID"/>
        </w:rPr>
        <w:t xml:space="preserve"> berpengaruh terhadap penghindaran pajak</w:t>
      </w:r>
      <w:r w:rsidRPr="00CE3AF5">
        <w:rPr>
          <w:rFonts w:ascii="Times New Roman" w:eastAsia="Times New Roman" w:hAnsi="Times New Roman" w:cs="Times New Roman"/>
          <w:sz w:val="24"/>
          <w:szCs w:val="24"/>
        </w:rPr>
        <w:t>?</w:t>
      </w:r>
    </w:p>
    <w:p w14:paraId="4E745BC3" w14:textId="77777777" w:rsidR="00301DD0" w:rsidRPr="00CE3AF5" w:rsidRDefault="00301DD0">
      <w:pPr>
        <w:pStyle w:val="ListParagraph"/>
        <w:numPr>
          <w:ilvl w:val="0"/>
          <w:numId w:val="3"/>
        </w:numPr>
        <w:spacing w:after="0" w:line="480" w:lineRule="auto"/>
        <w:ind w:left="567" w:hanging="425"/>
        <w:jc w:val="both"/>
        <w:rPr>
          <w:rFonts w:ascii="Times New Roman" w:eastAsia="Times New Roman" w:hAnsi="Times New Roman" w:cs="Times New Roman"/>
          <w:sz w:val="24"/>
          <w:szCs w:val="24"/>
          <w:lang w:val="id-ID"/>
        </w:rPr>
      </w:pPr>
      <w:r w:rsidRPr="00CE3AF5">
        <w:rPr>
          <w:rFonts w:ascii="Times New Roman" w:eastAsia="Times New Roman" w:hAnsi="Times New Roman" w:cs="Times New Roman"/>
          <w:sz w:val="24"/>
          <w:szCs w:val="24"/>
          <w:lang w:val="id-ID"/>
        </w:rPr>
        <w:t>Apakah pertumbuhan penjualan berpengaruh terhadap penghindaran pajak</w:t>
      </w:r>
      <w:r w:rsidRPr="00CE3AF5">
        <w:rPr>
          <w:rFonts w:ascii="Times New Roman" w:eastAsia="Times New Roman" w:hAnsi="Times New Roman" w:cs="Times New Roman"/>
          <w:sz w:val="24"/>
          <w:szCs w:val="24"/>
        </w:rPr>
        <w:t>?</w:t>
      </w:r>
    </w:p>
    <w:p w14:paraId="60F116D0" w14:textId="77777777" w:rsidR="00301DD0" w:rsidRPr="00CE3AF5" w:rsidRDefault="00301DD0">
      <w:pPr>
        <w:pStyle w:val="ListParagraph"/>
        <w:numPr>
          <w:ilvl w:val="0"/>
          <w:numId w:val="3"/>
        </w:numPr>
        <w:spacing w:line="480" w:lineRule="auto"/>
        <w:ind w:left="567" w:hanging="425"/>
        <w:jc w:val="both"/>
        <w:rPr>
          <w:rFonts w:ascii="Times New Roman" w:eastAsia="Times New Roman" w:hAnsi="Times New Roman" w:cs="Times New Roman"/>
          <w:sz w:val="24"/>
          <w:szCs w:val="24"/>
          <w:lang w:val="id-ID"/>
        </w:rPr>
      </w:pPr>
      <w:r w:rsidRPr="00CE3AF5">
        <w:rPr>
          <w:rFonts w:ascii="Times New Roman" w:eastAsia="Times New Roman" w:hAnsi="Times New Roman" w:cs="Times New Roman"/>
          <w:sz w:val="24"/>
          <w:szCs w:val="24"/>
          <w:lang w:val="id-ID"/>
        </w:rPr>
        <w:t>Apakah koneksi politik dapat mempengaruhi penghindaran</w:t>
      </w:r>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pajak</w:t>
      </w:r>
      <w:proofErr w:type="spellEnd"/>
      <w:r w:rsidRPr="00CE3AF5">
        <w:rPr>
          <w:rFonts w:ascii="Times New Roman" w:eastAsia="Times New Roman" w:hAnsi="Times New Roman" w:cs="Times New Roman"/>
          <w:sz w:val="24"/>
          <w:szCs w:val="24"/>
          <w:lang w:val="id-ID"/>
        </w:rPr>
        <w:t>?</w:t>
      </w:r>
    </w:p>
    <w:p w14:paraId="1C0514A3" w14:textId="77777777" w:rsidR="00301DD0" w:rsidRPr="00CE3AF5" w:rsidRDefault="00301DD0" w:rsidP="00460C2A">
      <w:pPr>
        <w:pStyle w:val="Heading2"/>
        <w:numPr>
          <w:ilvl w:val="1"/>
          <w:numId w:val="1"/>
        </w:numPr>
        <w:spacing w:before="0" w:line="480" w:lineRule="auto"/>
        <w:jc w:val="both"/>
        <w:rPr>
          <w:rFonts w:ascii="Times New Roman" w:hAnsi="Times New Roman" w:cs="Times New Roman"/>
          <w:b/>
          <w:bCs/>
          <w:color w:val="auto"/>
          <w:sz w:val="24"/>
          <w:szCs w:val="24"/>
        </w:rPr>
      </w:pPr>
      <w:bookmarkStart w:id="8" w:name="_Toc207229520"/>
      <w:r w:rsidRPr="00CE3AF5">
        <w:rPr>
          <w:rFonts w:ascii="Times New Roman" w:hAnsi="Times New Roman" w:cs="Times New Roman"/>
          <w:b/>
          <w:bCs/>
          <w:color w:val="auto"/>
          <w:sz w:val="24"/>
          <w:szCs w:val="24"/>
        </w:rPr>
        <w:t xml:space="preserve">Tujuan </w:t>
      </w:r>
      <w:proofErr w:type="spellStart"/>
      <w:r w:rsidRPr="00CE3AF5">
        <w:rPr>
          <w:rFonts w:ascii="Times New Roman" w:hAnsi="Times New Roman" w:cs="Times New Roman"/>
          <w:b/>
          <w:bCs/>
          <w:color w:val="auto"/>
          <w:sz w:val="24"/>
          <w:szCs w:val="24"/>
        </w:rPr>
        <w:t>Penelitian</w:t>
      </w:r>
      <w:bookmarkEnd w:id="8"/>
      <w:proofErr w:type="spellEnd"/>
    </w:p>
    <w:p w14:paraId="09F57A59" w14:textId="77777777" w:rsidR="00301DD0" w:rsidRPr="00CE3AF5" w:rsidRDefault="00301DD0" w:rsidP="008D1D38">
      <w:pPr>
        <w:spacing w:after="0"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Berlandaskan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uraian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latar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belakang</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sudah</w:t>
      </w:r>
      <w:proofErr w:type="spellEnd"/>
      <w:r w:rsidRPr="00CE3AF5">
        <w:rPr>
          <w:rFonts w:ascii="Times New Roman" w:hAnsi="Times New Roman" w:cs="Times New Roman"/>
          <w:sz w:val="24"/>
          <w:szCs w:val="24"/>
        </w:rPr>
        <w:t xml:space="preserve"> di </w:t>
      </w:r>
      <w:proofErr w:type="spellStart"/>
      <w:r w:rsidRPr="00CE3AF5">
        <w:rPr>
          <w:rFonts w:ascii="Times New Roman" w:hAnsi="Times New Roman" w:cs="Times New Roman"/>
          <w:sz w:val="24"/>
          <w:szCs w:val="24"/>
        </w:rPr>
        <w:t>jelaskan</w:t>
      </w:r>
      <w:proofErr w:type="spellEnd"/>
      <w:r w:rsidRPr="00CE3AF5">
        <w:rPr>
          <w:rFonts w:ascii="Times New Roman" w:hAnsi="Times New Roman" w:cs="Times New Roman"/>
          <w:sz w:val="24"/>
          <w:szCs w:val="24"/>
        </w:rPr>
        <w:t xml:space="preserve"> di </w:t>
      </w:r>
      <w:proofErr w:type="spellStart"/>
      <w:r w:rsidRPr="00CE3AF5">
        <w:rPr>
          <w:rFonts w:ascii="Times New Roman" w:hAnsi="Times New Roman" w:cs="Times New Roman"/>
          <w:sz w:val="24"/>
          <w:szCs w:val="24"/>
        </w:rPr>
        <w:t>atas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tujuan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riset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ialah</w:t>
      </w:r>
      <w:proofErr w:type="spellEnd"/>
      <w:r w:rsidRPr="00CE3AF5">
        <w:rPr>
          <w:rFonts w:ascii="Times New Roman" w:hAnsi="Times New Roman" w:cs="Times New Roman"/>
          <w:sz w:val="24"/>
          <w:szCs w:val="24"/>
        </w:rPr>
        <w:t>:</w:t>
      </w:r>
    </w:p>
    <w:p w14:paraId="29636699" w14:textId="77777777" w:rsidR="00301DD0" w:rsidRPr="00CE3AF5" w:rsidRDefault="00301DD0">
      <w:pPr>
        <w:pStyle w:val="ListParagraph"/>
        <w:numPr>
          <w:ilvl w:val="0"/>
          <w:numId w:val="4"/>
        </w:numPr>
        <w:spacing w:after="0" w:line="480" w:lineRule="auto"/>
        <w:ind w:left="567" w:hanging="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menguji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eastAsia="Times New Roman" w:hAnsi="Times New Roman" w:cs="Times New Roman"/>
          <w:sz w:val="24"/>
          <w:szCs w:val="24"/>
        </w:rPr>
        <w:t>.</w:t>
      </w:r>
    </w:p>
    <w:p w14:paraId="6563D33F" w14:textId="77777777" w:rsidR="00301DD0" w:rsidRPr="00CE3AF5" w:rsidRDefault="00301DD0">
      <w:pPr>
        <w:pStyle w:val="ListParagraph"/>
        <w:numPr>
          <w:ilvl w:val="0"/>
          <w:numId w:val="4"/>
        </w:numPr>
        <w:spacing w:after="0" w:line="480" w:lineRule="auto"/>
        <w:ind w:left="567" w:hanging="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menguji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eastAsia="Times New Roman" w:hAnsi="Times New Roman" w:cs="Times New Roman"/>
          <w:sz w:val="24"/>
          <w:szCs w:val="24"/>
        </w:rPr>
        <w:t>.</w:t>
      </w:r>
    </w:p>
    <w:p w14:paraId="41AC05A8" w14:textId="77777777" w:rsidR="00301DD0" w:rsidRPr="00CE3AF5" w:rsidRDefault="00301DD0">
      <w:pPr>
        <w:pStyle w:val="ListParagraph"/>
        <w:numPr>
          <w:ilvl w:val="0"/>
          <w:numId w:val="4"/>
        </w:numPr>
        <w:spacing w:line="480" w:lineRule="auto"/>
        <w:ind w:left="567" w:hanging="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menguji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eastAsia="Times New Roman" w:hAnsi="Times New Roman" w:cs="Times New Roman"/>
          <w:sz w:val="24"/>
          <w:szCs w:val="24"/>
        </w:rPr>
        <w:t>.</w:t>
      </w:r>
    </w:p>
    <w:p w14:paraId="47B5660D" w14:textId="77777777" w:rsidR="003850FE" w:rsidRDefault="003850FE">
      <w:pPr>
        <w:rPr>
          <w:rFonts w:ascii="Times New Roman" w:eastAsiaTheme="majorEastAsia" w:hAnsi="Times New Roman" w:cs="Times New Roman"/>
          <w:b/>
          <w:bCs/>
          <w:sz w:val="24"/>
          <w:szCs w:val="24"/>
        </w:rPr>
      </w:pPr>
      <w:bookmarkStart w:id="9" w:name="_Toc207229521"/>
      <w:r>
        <w:rPr>
          <w:rFonts w:ascii="Times New Roman" w:hAnsi="Times New Roman" w:cs="Times New Roman"/>
          <w:b/>
          <w:bCs/>
          <w:sz w:val="24"/>
          <w:szCs w:val="24"/>
        </w:rPr>
        <w:br w:type="page"/>
      </w:r>
    </w:p>
    <w:p w14:paraId="7F61DBD7" w14:textId="5CE491AC" w:rsidR="00301DD0" w:rsidRPr="00CE3AF5" w:rsidRDefault="00301DD0" w:rsidP="00460C2A">
      <w:pPr>
        <w:pStyle w:val="Heading2"/>
        <w:numPr>
          <w:ilvl w:val="1"/>
          <w:numId w:val="1"/>
        </w:numPr>
        <w:spacing w:before="0" w:line="480" w:lineRule="auto"/>
        <w:jc w:val="both"/>
        <w:rPr>
          <w:rFonts w:ascii="Times New Roman" w:hAnsi="Times New Roman" w:cs="Times New Roman"/>
          <w:b/>
          <w:bCs/>
          <w:color w:val="auto"/>
          <w:sz w:val="24"/>
          <w:szCs w:val="24"/>
        </w:rPr>
      </w:pPr>
      <w:r w:rsidRPr="00CE3AF5">
        <w:rPr>
          <w:rFonts w:ascii="Times New Roman" w:hAnsi="Times New Roman" w:cs="Times New Roman"/>
          <w:b/>
          <w:bCs/>
          <w:color w:val="auto"/>
          <w:sz w:val="24"/>
          <w:szCs w:val="24"/>
        </w:rPr>
        <w:lastRenderedPageBreak/>
        <w:t xml:space="preserve">Manfaat </w:t>
      </w:r>
      <w:proofErr w:type="spellStart"/>
      <w:r w:rsidRPr="00CE3AF5">
        <w:rPr>
          <w:rFonts w:ascii="Times New Roman" w:hAnsi="Times New Roman" w:cs="Times New Roman"/>
          <w:b/>
          <w:bCs/>
          <w:color w:val="auto"/>
          <w:sz w:val="24"/>
          <w:szCs w:val="24"/>
        </w:rPr>
        <w:t>Penelitian</w:t>
      </w:r>
      <w:bookmarkEnd w:id="9"/>
      <w:proofErr w:type="spellEnd"/>
    </w:p>
    <w:p w14:paraId="683BB0D4" w14:textId="77777777" w:rsidR="00301DD0" w:rsidRPr="00CE3AF5" w:rsidRDefault="00301DD0">
      <w:pPr>
        <w:pStyle w:val="ListParagraph"/>
        <w:numPr>
          <w:ilvl w:val="2"/>
          <w:numId w:val="2"/>
        </w:numPr>
        <w:spacing w:line="480" w:lineRule="auto"/>
        <w:ind w:left="567" w:hanging="425"/>
        <w:jc w:val="both"/>
        <w:rPr>
          <w:rFonts w:ascii="Times New Roman" w:hAnsi="Times New Roman" w:cs="Times New Roman"/>
          <w:sz w:val="24"/>
          <w:szCs w:val="24"/>
        </w:rPr>
      </w:pPr>
      <w:r w:rsidRPr="00CE3AF5">
        <w:rPr>
          <w:rFonts w:ascii="Times New Roman" w:hAnsi="Times New Roman" w:cs="Times New Roman"/>
          <w:sz w:val="24"/>
          <w:szCs w:val="24"/>
        </w:rPr>
        <w:t xml:space="preserve">Manfaat </w:t>
      </w:r>
      <w:proofErr w:type="spellStart"/>
      <w:r w:rsidRPr="00CE3AF5">
        <w:rPr>
          <w:rFonts w:ascii="Times New Roman" w:hAnsi="Times New Roman" w:cs="Times New Roman"/>
          <w:sz w:val="24"/>
          <w:szCs w:val="24"/>
        </w:rPr>
        <w:t>Teoritis</w:t>
      </w:r>
      <w:proofErr w:type="spellEnd"/>
    </w:p>
    <w:p w14:paraId="54FB9A3E" w14:textId="77777777" w:rsidR="00301DD0" w:rsidRPr="00CE3AF5" w:rsidRDefault="00301DD0" w:rsidP="00EB53DA">
      <w:pPr>
        <w:pStyle w:val="ListParagraph"/>
        <w:spacing w:line="480" w:lineRule="auto"/>
        <w:ind w:left="567" w:firstLine="153"/>
        <w:jc w:val="both"/>
        <w:rPr>
          <w:rFonts w:ascii="Times New Roman" w:hAnsi="Times New Roman" w:cs="Times New Roman"/>
          <w:sz w:val="24"/>
          <w:szCs w:val="24"/>
        </w:rPr>
      </w:pPr>
      <w:r w:rsidRPr="00CE3AF5">
        <w:rPr>
          <w:rFonts w:ascii="Times New Roman" w:hAnsi="Times New Roman" w:cs="Times New Roman"/>
          <w:sz w:val="24"/>
          <w:szCs w:val="24"/>
        </w:rPr>
        <w:t xml:space="preserve">Hasil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diharapkan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referensi</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kontribusi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tambahan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mengenai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pengetahuan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akademik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mengenai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faktor-faktor</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mempengaruhi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di Indonesia.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teoritis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juga </w:t>
      </w:r>
      <w:proofErr w:type="spellStart"/>
      <w:r w:rsidRPr="00CE3AF5">
        <w:rPr>
          <w:rFonts w:ascii="Times New Roman" w:hAnsi="Times New Roman" w:cs="Times New Roman"/>
          <w:sz w:val="24"/>
          <w:szCs w:val="24"/>
        </w:rPr>
        <w:t>memperkuat</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mengaplikasikan</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 xml:space="preserve">Agency Theory, </w:t>
      </w:r>
      <w:r w:rsidRPr="00CE3AF5">
        <w:rPr>
          <w:rFonts w:ascii="Times New Roman" w:hAnsi="Times New Roman" w:cs="Times New Roman"/>
          <w:sz w:val="24"/>
          <w:szCs w:val="24"/>
        </w:rPr>
        <w:t xml:space="preserve">yang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konflik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kepentingan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pihak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melalui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otoritas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(principal). </w:t>
      </w:r>
      <w:proofErr w:type="spellStart"/>
      <w:r w:rsidRPr="00CE3AF5">
        <w:rPr>
          <w:rFonts w:ascii="Times New Roman" w:hAnsi="Times New Roman" w:cs="Times New Roman"/>
          <w:sz w:val="24"/>
          <w:szCs w:val="24"/>
        </w:rPr>
        <w:t>Temuan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diharapkan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memperkaya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literatur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terkait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penerapan</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 xml:space="preserve">Agency Theory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studi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w:t>
      </w:r>
    </w:p>
    <w:p w14:paraId="53592592" w14:textId="77777777" w:rsidR="00301DD0" w:rsidRPr="00CE3AF5" w:rsidRDefault="00301DD0">
      <w:pPr>
        <w:pStyle w:val="ListParagraph"/>
        <w:numPr>
          <w:ilvl w:val="2"/>
          <w:numId w:val="2"/>
        </w:numPr>
        <w:spacing w:line="480" w:lineRule="auto"/>
        <w:ind w:left="567"/>
        <w:jc w:val="both"/>
        <w:rPr>
          <w:rFonts w:ascii="Times New Roman" w:hAnsi="Times New Roman" w:cs="Times New Roman"/>
          <w:sz w:val="24"/>
          <w:szCs w:val="24"/>
        </w:rPr>
      </w:pPr>
      <w:r w:rsidRPr="00CE3AF5">
        <w:rPr>
          <w:rFonts w:ascii="Times New Roman" w:hAnsi="Times New Roman" w:cs="Times New Roman"/>
          <w:sz w:val="24"/>
          <w:szCs w:val="24"/>
        </w:rPr>
        <w:t xml:space="preserve">Manfaat </w:t>
      </w:r>
      <w:proofErr w:type="spellStart"/>
      <w:r w:rsidRPr="00CE3AF5">
        <w:rPr>
          <w:rFonts w:ascii="Times New Roman" w:hAnsi="Times New Roman" w:cs="Times New Roman"/>
          <w:sz w:val="24"/>
          <w:szCs w:val="24"/>
        </w:rPr>
        <w:t>Praktis</w:t>
      </w:r>
      <w:proofErr w:type="spellEnd"/>
    </w:p>
    <w:p w14:paraId="1E034535" w14:textId="77777777" w:rsidR="00301DD0" w:rsidRPr="00CE3AF5" w:rsidRDefault="00301DD0" w:rsidP="00EB53DA">
      <w:pPr>
        <w:pStyle w:val="ListParagraph"/>
        <w:spacing w:line="480" w:lineRule="auto"/>
        <w:ind w:left="567" w:firstLine="153"/>
        <w:jc w:val="both"/>
        <w:rPr>
          <w:rFonts w:ascii="Times New Roman" w:hAnsi="Times New Roman" w:cs="Times New Roman"/>
          <w:sz w:val="24"/>
          <w:szCs w:val="24"/>
        </w:rPr>
        <w:sectPr w:rsidR="00301DD0" w:rsidRPr="00CE3AF5" w:rsidSect="00864B64">
          <w:headerReference w:type="default" r:id="rId11"/>
          <w:footerReference w:type="default" r:id="rId12"/>
          <w:pgSz w:w="11906" w:h="16838" w:code="9"/>
          <w:pgMar w:top="2268" w:right="1701" w:bottom="1701" w:left="2268" w:header="720" w:footer="720" w:gutter="0"/>
          <w:pgNumType w:start="1"/>
          <w:cols w:space="720"/>
          <w:titlePg/>
          <w:docGrid w:linePitch="360"/>
        </w:sectPr>
      </w:pP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diharapkan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memberi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manfaat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praktis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merancang</w:t>
      </w:r>
      <w:proofErr w:type="spellEnd"/>
      <w:r w:rsidRPr="00CE3AF5">
        <w:rPr>
          <w:rFonts w:ascii="Times New Roman" w:hAnsi="Times New Roman" w:cs="Times New Roman"/>
          <w:sz w:val="24"/>
          <w:szCs w:val="24"/>
        </w:rPr>
        <w:t xml:space="preserve"> strategi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sesuai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serta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membantu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otoritas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mengidentifikasi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karakteristik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cenderung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Selain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juga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dijadikan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referensi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konsultan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dan investor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mengevaluasi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risiko</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fiskal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w:t>
      </w:r>
    </w:p>
    <w:p w14:paraId="7E82BCB2" w14:textId="77777777" w:rsidR="00301DD0" w:rsidRPr="00CE3AF5" w:rsidRDefault="00301DD0" w:rsidP="00EA052D">
      <w:pPr>
        <w:pStyle w:val="Heading1"/>
        <w:spacing w:before="0" w:line="480" w:lineRule="auto"/>
        <w:jc w:val="center"/>
        <w:rPr>
          <w:rFonts w:cs="Times New Roman"/>
          <w:b w:val="0"/>
          <w:bCs/>
          <w:color w:val="auto"/>
          <w:sz w:val="24"/>
          <w:szCs w:val="24"/>
        </w:rPr>
      </w:pPr>
      <w:bookmarkStart w:id="10" w:name="_Toc207229522"/>
      <w:r w:rsidRPr="00CE3AF5">
        <w:rPr>
          <w:rFonts w:cs="Times New Roman"/>
          <w:bCs/>
          <w:color w:val="auto"/>
          <w:sz w:val="24"/>
          <w:szCs w:val="24"/>
        </w:rPr>
        <w:lastRenderedPageBreak/>
        <w:t xml:space="preserve">BAB II </w:t>
      </w:r>
      <w:r w:rsidRPr="00CE3AF5">
        <w:rPr>
          <w:rFonts w:cs="Times New Roman"/>
          <w:bCs/>
          <w:color w:val="auto"/>
          <w:sz w:val="24"/>
          <w:szCs w:val="24"/>
        </w:rPr>
        <w:br/>
        <w:t>KAJIAN PUSTAKA</w:t>
      </w:r>
      <w:bookmarkEnd w:id="10"/>
    </w:p>
    <w:p w14:paraId="788DEC93" w14:textId="77777777" w:rsidR="00301DD0" w:rsidRPr="00CE3AF5" w:rsidRDefault="00301DD0" w:rsidP="00EA052D">
      <w:pPr>
        <w:pStyle w:val="ListParagraph"/>
        <w:keepNext/>
        <w:keepLines/>
        <w:numPr>
          <w:ilvl w:val="0"/>
          <w:numId w:val="1"/>
        </w:numPr>
        <w:spacing w:after="0" w:line="480" w:lineRule="auto"/>
        <w:contextualSpacing w:val="0"/>
        <w:jc w:val="both"/>
        <w:outlineLvl w:val="1"/>
        <w:rPr>
          <w:rFonts w:ascii="Times New Roman" w:eastAsiaTheme="majorEastAsia" w:hAnsi="Times New Roman" w:cs="Times New Roman"/>
          <w:b/>
          <w:bCs/>
          <w:vanish/>
          <w:sz w:val="24"/>
          <w:szCs w:val="24"/>
        </w:rPr>
      </w:pPr>
      <w:bookmarkStart w:id="11" w:name="_Toc195799836"/>
      <w:bookmarkStart w:id="12" w:name="_Toc196740601"/>
      <w:bookmarkStart w:id="13" w:name="_Toc196926787"/>
      <w:bookmarkStart w:id="14" w:name="_Toc196986247"/>
      <w:bookmarkStart w:id="15" w:name="_Toc197144930"/>
      <w:bookmarkStart w:id="16" w:name="_Toc198754185"/>
      <w:bookmarkStart w:id="17" w:name="_Toc198754728"/>
      <w:bookmarkStart w:id="18" w:name="_Toc203668980"/>
      <w:bookmarkStart w:id="19" w:name="_Toc203669051"/>
      <w:bookmarkStart w:id="20" w:name="_Toc204082765"/>
      <w:bookmarkStart w:id="21" w:name="_Toc204082806"/>
      <w:bookmarkStart w:id="22" w:name="_Toc204085713"/>
      <w:bookmarkStart w:id="23" w:name="_Toc207229096"/>
      <w:bookmarkStart w:id="24" w:name="_Toc207229523"/>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7B9C39A" w14:textId="77777777" w:rsidR="00301DD0" w:rsidRPr="00CE3AF5" w:rsidRDefault="00301DD0" w:rsidP="00EA052D">
      <w:pPr>
        <w:pStyle w:val="Heading2"/>
        <w:numPr>
          <w:ilvl w:val="1"/>
          <w:numId w:val="1"/>
        </w:numPr>
        <w:spacing w:before="0" w:line="480" w:lineRule="auto"/>
        <w:jc w:val="both"/>
        <w:rPr>
          <w:rFonts w:ascii="Times New Roman" w:hAnsi="Times New Roman" w:cs="Times New Roman"/>
          <w:b/>
          <w:bCs/>
          <w:color w:val="auto"/>
          <w:sz w:val="24"/>
          <w:szCs w:val="24"/>
        </w:rPr>
      </w:pPr>
      <w:bookmarkStart w:id="25" w:name="_Toc207229524"/>
      <w:proofErr w:type="spellStart"/>
      <w:r w:rsidRPr="00CE3AF5">
        <w:rPr>
          <w:rFonts w:ascii="Times New Roman" w:hAnsi="Times New Roman" w:cs="Times New Roman"/>
          <w:b/>
          <w:bCs/>
          <w:color w:val="auto"/>
          <w:sz w:val="24"/>
          <w:szCs w:val="24"/>
        </w:rPr>
        <w:t>Landasan</w:t>
      </w:r>
      <w:proofErr w:type="spellEnd"/>
      <w:r w:rsidRPr="00CE3AF5">
        <w:rPr>
          <w:rFonts w:ascii="Times New Roman" w:hAnsi="Times New Roman" w:cs="Times New Roman"/>
          <w:b/>
          <w:bCs/>
          <w:color w:val="auto"/>
          <w:sz w:val="24"/>
          <w:szCs w:val="24"/>
        </w:rPr>
        <w:t xml:space="preserve"> Teori</w:t>
      </w:r>
      <w:bookmarkEnd w:id="25"/>
    </w:p>
    <w:p w14:paraId="2C91E30F" w14:textId="77777777" w:rsidR="00301DD0" w:rsidRPr="00CE3AF5" w:rsidRDefault="00301DD0" w:rsidP="00EA052D">
      <w:pPr>
        <w:pStyle w:val="Heading3"/>
        <w:numPr>
          <w:ilvl w:val="2"/>
          <w:numId w:val="1"/>
        </w:numPr>
        <w:spacing w:before="0" w:line="480" w:lineRule="auto"/>
        <w:jc w:val="both"/>
        <w:rPr>
          <w:rFonts w:ascii="Times New Roman" w:hAnsi="Times New Roman" w:cs="Times New Roman"/>
          <w:b/>
          <w:bCs/>
          <w:color w:val="auto"/>
        </w:rPr>
      </w:pPr>
      <w:bookmarkStart w:id="26" w:name="_Toc207229525"/>
      <w:r w:rsidRPr="00CE3AF5">
        <w:rPr>
          <w:rFonts w:ascii="Times New Roman" w:hAnsi="Times New Roman" w:cs="Times New Roman"/>
          <w:b/>
          <w:bCs/>
          <w:color w:val="auto"/>
        </w:rPr>
        <w:t xml:space="preserve">Teori </w:t>
      </w:r>
      <w:proofErr w:type="spellStart"/>
      <w:r w:rsidRPr="00CE3AF5">
        <w:rPr>
          <w:rFonts w:ascii="Times New Roman" w:hAnsi="Times New Roman" w:cs="Times New Roman"/>
          <w:b/>
          <w:bCs/>
          <w:color w:val="auto"/>
        </w:rPr>
        <w:t>Keagenan</w:t>
      </w:r>
      <w:proofErr w:type="spellEnd"/>
      <w:r w:rsidRPr="00CE3AF5">
        <w:rPr>
          <w:rFonts w:ascii="Times New Roman" w:hAnsi="Times New Roman" w:cs="Times New Roman"/>
          <w:b/>
          <w:bCs/>
          <w:color w:val="auto"/>
        </w:rPr>
        <w:t xml:space="preserve"> (</w:t>
      </w:r>
      <w:r w:rsidRPr="00CE3AF5">
        <w:rPr>
          <w:rFonts w:ascii="Times New Roman" w:hAnsi="Times New Roman" w:cs="Times New Roman"/>
          <w:b/>
          <w:bCs/>
          <w:i/>
          <w:iCs/>
          <w:color w:val="auto"/>
        </w:rPr>
        <w:t>Agency Theory</w:t>
      </w:r>
      <w:r w:rsidRPr="00CE3AF5">
        <w:rPr>
          <w:rFonts w:ascii="Times New Roman" w:hAnsi="Times New Roman" w:cs="Times New Roman"/>
          <w:b/>
          <w:bCs/>
          <w:color w:val="auto"/>
        </w:rPr>
        <w:t>)</w:t>
      </w:r>
      <w:bookmarkEnd w:id="26"/>
    </w:p>
    <w:p w14:paraId="73C07084" w14:textId="21D19D03" w:rsidR="00301DD0" w:rsidRPr="00CE3AF5" w:rsidRDefault="00000000" w:rsidP="0077208D">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mQwYjI5ZWItNzFhMS00NGZkLTg3NjAtMTkxMjc5OWUwZTY5IiwicHJvcGVydGllcyI6eyJub3RlSW5kZXgiOjB9LCJpc0VkaXRlZCI6ZmFsc2UsIm1hbnVhbE92ZXJyaWRlIjp7ImNpdGVwcm9jVGV4dCI6IihKZW5zZW4gJiMzODsgTWVja2xpbmcsIDE5NzYpIiwiaXNNYW51YWxseU92ZXJyaWRkZW4iOnRydWUsIm1hbnVhbE92ZXJyaWRlVGV4dCI6IkplbnNlbiAmIE1lY2tsaW5nICgxOTc2KSJ9LCJjaXRhdGlvbkl0ZW1zIjpbeyJpZCI6ImIzYWMxOWU1LWE5NjQtNTEwNi1hZjI2LWEzNTllYzZiZTNlYiIsIml0ZW1EYXRhIjp7IkRPSSI6IjEwLjEwMTYvMDMwNC00MDVYKDc2KTkwMDI2LVgiLCJJU0JOIjoiMDMwNC00MDVYIiwiSVNTTiI6IjAzMDQ0MDVYIiwiUE1JRCI6IjEyMjQzMzAxIiwiYXV0aG9yIjpbeyJkcm9wcGluZy1wYXJ0aWNsZSI6IiIsImZhbWlseSI6IkplbnNlbiIsImdpdmVuIjoiTWljaGFlbCBDLiIsIm5vbi1kcm9wcGluZy1wYXJ0aWNsZSI6IiIsInBhcnNlLW5hbWVzIjpmYWxzZSwic3VmZml4IjoiIn0seyJkcm9wcGluZy1wYXJ0aWNsZSI6IiIsImZhbWlseSI6Ik1lY2tsaW5nIiwiZ2l2ZW4iOiJXaWxsaWFtIEguIiwibm9uLWRyb3BwaW5nLXBhcnRpY2xlIjoiIiwicGFyc2UtbmFtZXMiOmZhbHNlLCJzdWZmaXgiOiIifV0sImNvbnRhaW5lci10aXRsZSI6IkpvdXJuYWwgb2YgRmluYW5jaWFsIEVjb25vbWljcyIsImlkIjoiYjNhYzE5ZTUtYTk2NC01MTA2LWFmMjYtYTM1OWVjNmJlM2ViIiwiaXNzdWUiOiI0IiwiaXNzdWVkIjp7ImRhdGUtcGFydHMiOltbIjE5NzYiXV19LCJwYWdlIjoiMzA1LTM2MCIsInRpdGxlIjoiVGhlb3J5IG9mIFRoZSBGaXJtIDogTWFuYWdlcmlhbCBCZWhhdmlvciwgQWdlbmN5IENvc3RzIGFuZCBPd25lcnNoaXAgU3RydWN0dXJlIiwidHlwZSI6ImFydGljbGUtam91cm5hbCIsInZvbHVtZSI6IjMiLCJjb250YWluZXItdGl0bGUtc2hvcnQiOiJKIGZpbmFuYyBlY29uIn0sInVyaXMiOlsiaHR0cDovL3d3dy5tZW5kZWxleS5jb20vZG9jdW1lbnRzLz91dWlkPWZjNmI5ZGJhLWY2MTUtNGI2ZS1hMWMyLTdlN2QwYTg0MTNkZSJdLCJpc1RlbXBvcmFyeSI6ZmFsc2UsImxlZ2FjeURlc2t0b3BJZCI6ImZjNmI5ZGJhLWY2MTUtNGI2ZS1hMWMyLTdlN2QwYTg0MTNkZSJ9XX0="/>
          <w:id w:val="373662014"/>
          <w:placeholder>
            <w:docPart w:val="DefaultPlaceholder_-1854013440"/>
          </w:placeholder>
        </w:sdtPr>
        <w:sdtContent>
          <w:r w:rsidR="00E330E4" w:rsidRPr="00CE3AF5">
            <w:rPr>
              <w:rFonts w:ascii="Times New Roman" w:eastAsia="Times New Roman" w:hAnsi="Times New Roman" w:cs="Times New Roman"/>
              <w:color w:val="000000"/>
              <w:sz w:val="24"/>
              <w:szCs w:val="24"/>
            </w:rPr>
            <w:t>Jensen &amp; Meckling (1976)</w:t>
          </w:r>
        </w:sdtContent>
      </w:sdt>
      <w:r w:rsidR="0038649A" w:rsidRPr="00CE3AF5">
        <w:rPr>
          <w:rFonts w:ascii="Times New Roman" w:hAnsi="Times New Roman" w:cs="Times New Roman"/>
          <w:sz w:val="24"/>
          <w:szCs w:val="24"/>
        </w:rPr>
        <w:t xml:space="preserve"> </w:t>
      </w:r>
      <w:proofErr w:type="spellStart"/>
      <w:r w:rsidR="0038649A" w:rsidRPr="00CE3AF5">
        <w:rPr>
          <w:rFonts w:ascii="Times New Roman" w:hAnsi="Times New Roman" w:cs="Times New Roman"/>
          <w:sz w:val="24"/>
          <w:szCs w:val="24"/>
        </w:rPr>
        <w:t>menjelaskan</w:t>
      </w:r>
      <w:proofErr w:type="spellEnd"/>
      <w:r w:rsidR="00301DD0" w:rsidRPr="00CE3AF5">
        <w:rPr>
          <w:rFonts w:ascii="Times New Roman" w:hAnsi="Times New Roman" w:cs="Times New Roman"/>
          <w:sz w:val="24"/>
          <w:szCs w:val="24"/>
        </w:rPr>
        <w:t xml:space="preserve"> </w:t>
      </w:r>
      <w:r w:rsidR="00301DD0" w:rsidRPr="00CE3AF5">
        <w:rPr>
          <w:rFonts w:ascii="Times New Roman" w:hAnsi="Times New Roman" w:cs="Times New Roman"/>
          <w:i/>
          <w:iCs/>
          <w:sz w:val="24"/>
          <w:szCs w:val="24"/>
        </w:rPr>
        <w:t>Agency Theory</w:t>
      </w:r>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merupakan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suatu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ikatan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kontrak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kerja</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sah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diantara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kedua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belah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pihak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yakni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pemerintah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melalui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otoritas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prinsipal</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manajemen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agen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Seringkali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hal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seperti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itu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terjadi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karena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ada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kepentingan</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berbeda</w:t>
      </w:r>
      <w:proofErr w:type="spellEnd"/>
      <w:r w:rsidR="00301DD0" w:rsidRPr="00CE3AF5">
        <w:rPr>
          <w:rFonts w:ascii="Times New Roman" w:hAnsi="Times New Roman" w:cs="Times New Roman"/>
          <w:sz w:val="24"/>
          <w:szCs w:val="24"/>
        </w:rPr>
        <w:t xml:space="preserve">. Jika </w:t>
      </w:r>
      <w:proofErr w:type="spellStart"/>
      <w:r w:rsidR="00301DD0" w:rsidRPr="00CE3AF5">
        <w:rPr>
          <w:rFonts w:ascii="Times New Roman" w:hAnsi="Times New Roman" w:cs="Times New Roman"/>
          <w:sz w:val="24"/>
          <w:szCs w:val="24"/>
        </w:rPr>
        <w:t>keduanya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mempunyai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intensi</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selaras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agen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nantinya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melaksanakan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perintah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prinsipal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Perbedaan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kepentingan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antara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agen</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prinsipal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muncul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dari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asimetri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informasi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situasi</w:t>
      </w:r>
      <w:proofErr w:type="spellEnd"/>
      <w:r w:rsidR="00301DD0" w:rsidRPr="00CE3AF5">
        <w:rPr>
          <w:rFonts w:ascii="Times New Roman" w:hAnsi="Times New Roman" w:cs="Times New Roman"/>
          <w:sz w:val="24"/>
          <w:szCs w:val="24"/>
        </w:rPr>
        <w:t xml:space="preserve"> di mana masing-masing </w:t>
      </w:r>
      <w:proofErr w:type="spellStart"/>
      <w:r w:rsidR="00301DD0" w:rsidRPr="00CE3AF5">
        <w:rPr>
          <w:rFonts w:ascii="Times New Roman" w:hAnsi="Times New Roman" w:cs="Times New Roman"/>
          <w:sz w:val="24"/>
          <w:szCs w:val="24"/>
        </w:rPr>
        <w:t>pihak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informasi</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belum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diungkapkan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atau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telah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diungkapkan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kepada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pihak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lain</w:t>
      </w:r>
      <w:proofErr w:type="spellEnd"/>
      <w:r w:rsidR="00301DD0" w:rsidRPr="00CE3AF5">
        <w:rPr>
          <w:rFonts w:ascii="Times New Roman" w:hAnsi="Times New Roman" w:cs="Times New Roman"/>
          <w:sz w:val="24"/>
          <w:szCs w:val="24"/>
        </w:rPr>
        <w:t xml:space="preserve">. </w:t>
      </w:r>
    </w:p>
    <w:p w14:paraId="38A96F64" w14:textId="77777777" w:rsidR="00301DD0" w:rsidRPr="00F5321A" w:rsidRDefault="00301DD0" w:rsidP="00B5312F">
      <w:pPr>
        <w:spacing w:line="480" w:lineRule="auto"/>
        <w:ind w:firstLine="720"/>
        <w:jc w:val="both"/>
        <w:rPr>
          <w:rFonts w:ascii="Times New Roman" w:hAnsi="Times New Roman" w:cs="Times New Roman"/>
          <w:sz w:val="24"/>
          <w:szCs w:val="24"/>
        </w:rPr>
      </w:pPr>
      <w:proofErr w:type="spellStart"/>
      <w:r w:rsidRPr="00F5321A">
        <w:rPr>
          <w:rFonts w:ascii="Times New Roman" w:hAnsi="Times New Roman" w:cs="Times New Roman"/>
          <w:sz w:val="24"/>
          <w:szCs w:val="24"/>
        </w:rPr>
        <w:t>Asimetri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informasi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terjadi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karena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pemisahan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fungsi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manajemen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kepemilikan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sumber</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menyebabkan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perbedaan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tujuan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antara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managemen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agen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pemerintah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melalui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otoritas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prinsipal</w:t>
      </w:r>
      <w:proofErr w:type="spellEnd"/>
      <w:r w:rsidRPr="00F5321A">
        <w:rPr>
          <w:rFonts w:ascii="Times New Roman" w:hAnsi="Times New Roman" w:cs="Times New Roman"/>
          <w:sz w:val="24"/>
          <w:szCs w:val="24"/>
        </w:rPr>
        <w:t xml:space="preserve">). Karena </w:t>
      </w:r>
      <w:proofErr w:type="spellStart"/>
      <w:r w:rsidRPr="00F5321A">
        <w:rPr>
          <w:rFonts w:ascii="Times New Roman" w:hAnsi="Times New Roman" w:cs="Times New Roman"/>
          <w:sz w:val="24"/>
          <w:szCs w:val="24"/>
        </w:rPr>
        <w:t>ketidak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konsistenan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informasi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prinsipal</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mendiskreditkan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sehingga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diawasi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seperti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mengawasi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penyusunan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laporan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keuangan</w:t>
      </w:r>
      <w:proofErr w:type="spellEnd"/>
      <w:r w:rsidRPr="00F5321A">
        <w:rPr>
          <w:rFonts w:ascii="Times New Roman" w:hAnsi="Times New Roman" w:cs="Times New Roman"/>
          <w:sz w:val="24"/>
          <w:szCs w:val="24"/>
        </w:rPr>
        <w:t xml:space="preserve">. Agen </w:t>
      </w:r>
      <w:proofErr w:type="spellStart"/>
      <w:r w:rsidRPr="00F5321A">
        <w:rPr>
          <w:rFonts w:ascii="Times New Roman" w:hAnsi="Times New Roman" w:cs="Times New Roman"/>
          <w:sz w:val="24"/>
          <w:szCs w:val="24"/>
        </w:rPr>
        <w:t>menyiapkan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laporan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sebagai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tanggung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jawab</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ketika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membuat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keputusan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buruk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mengalami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kerugian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Kerugian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mempengaruhi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posisi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akibatnya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menghadapi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kesulitan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Finishtya</w:t>
      </w:r>
      <w:proofErr w:type="spellEnd"/>
      <w:r w:rsidRPr="00F5321A">
        <w:rPr>
          <w:rFonts w:ascii="Times New Roman" w:hAnsi="Times New Roman" w:cs="Times New Roman"/>
          <w:sz w:val="24"/>
          <w:szCs w:val="24"/>
        </w:rPr>
        <w:t>, 2019).</w:t>
      </w:r>
    </w:p>
    <w:p w14:paraId="5723177C" w14:textId="77777777" w:rsidR="00301DD0" w:rsidRPr="00F5321A" w:rsidRDefault="00301DD0" w:rsidP="00B5312F">
      <w:pPr>
        <w:spacing w:line="480" w:lineRule="auto"/>
        <w:ind w:firstLine="720"/>
        <w:jc w:val="both"/>
        <w:rPr>
          <w:rFonts w:ascii="Times New Roman" w:hAnsi="Times New Roman" w:cs="Times New Roman"/>
          <w:sz w:val="24"/>
          <w:szCs w:val="24"/>
        </w:rPr>
      </w:pPr>
      <w:proofErr w:type="spellStart"/>
      <w:r w:rsidRPr="00F5321A">
        <w:rPr>
          <w:rFonts w:ascii="Times New Roman" w:hAnsi="Times New Roman" w:cs="Times New Roman"/>
          <w:sz w:val="24"/>
          <w:szCs w:val="24"/>
        </w:rPr>
        <w:t>Kondisi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ini</w:t>
      </w:r>
      <w:proofErr w:type="spellEnd"/>
      <w:r w:rsidRPr="00F5321A">
        <w:rPr>
          <w:rFonts w:ascii="Times New Roman" w:hAnsi="Times New Roman" w:cs="Times New Roman"/>
          <w:sz w:val="24"/>
          <w:szCs w:val="24"/>
        </w:rPr>
        <w:t xml:space="preserve"> juga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memberikan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ruang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bagi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perilaku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manajerial</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tertentu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seperti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masih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berkaitan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erat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teori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keagenan</w:t>
      </w:r>
      <w:proofErr w:type="spellEnd"/>
      <w:r w:rsidRPr="00F5321A">
        <w:rPr>
          <w:rFonts w:ascii="Times New Roman" w:hAnsi="Times New Roman" w:cs="Times New Roman"/>
          <w:sz w:val="24"/>
          <w:szCs w:val="24"/>
        </w:rPr>
        <w:t xml:space="preserve">. Teori </w:t>
      </w:r>
      <w:proofErr w:type="spellStart"/>
      <w:r w:rsidRPr="00F5321A">
        <w:rPr>
          <w:rFonts w:ascii="Times New Roman" w:hAnsi="Times New Roman" w:cs="Times New Roman"/>
          <w:sz w:val="24"/>
          <w:szCs w:val="24"/>
        </w:rPr>
        <w:lastRenderedPageBreak/>
        <w:t>keagenan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terjadi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ketika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posisi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pemangku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kepentingan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andil</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sebuah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tujuan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keperluan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berbeda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secara</w:t>
      </w:r>
      <w:proofErr w:type="spellEnd"/>
      <w:r w:rsidRPr="00F5321A">
        <w:rPr>
          <w:rFonts w:ascii="Times New Roman" w:hAnsi="Times New Roman" w:cs="Times New Roman"/>
          <w:sz w:val="24"/>
          <w:szCs w:val="24"/>
        </w:rPr>
        <w:t xml:space="preserve"> fundamental. </w:t>
      </w:r>
      <w:proofErr w:type="spellStart"/>
      <w:r w:rsidRPr="00F5321A">
        <w:rPr>
          <w:rFonts w:ascii="Times New Roman" w:hAnsi="Times New Roman" w:cs="Times New Roman"/>
          <w:sz w:val="24"/>
          <w:szCs w:val="24"/>
        </w:rPr>
        <w:t>Masalah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keagenan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muncul</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ketika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pemimpin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ingin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melakukan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pembayaran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efektif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menghasilkan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keuntungan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melalui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sesuai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peraturan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Namun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inilah</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dilakukan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pemerintah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terlepas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apakah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metode</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digunakan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membayar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secara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efisien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bertentangan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undang-undang</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peraturan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perpajakan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Kusumastuti</w:t>
      </w:r>
      <w:proofErr w:type="spellEnd"/>
      <w:r w:rsidRPr="00F5321A">
        <w:rPr>
          <w:rFonts w:ascii="Times New Roman" w:hAnsi="Times New Roman" w:cs="Times New Roman"/>
          <w:sz w:val="24"/>
          <w:szCs w:val="24"/>
        </w:rPr>
        <w:t>, 2018).</w:t>
      </w:r>
    </w:p>
    <w:p w14:paraId="7848C6D0" w14:textId="77777777" w:rsidR="00301DD0" w:rsidRPr="00F5321A" w:rsidRDefault="00301DD0" w:rsidP="00E15F8B">
      <w:pPr>
        <w:spacing w:line="480" w:lineRule="auto"/>
        <w:ind w:firstLine="720"/>
        <w:jc w:val="both"/>
        <w:rPr>
          <w:rFonts w:ascii="Times New Roman" w:hAnsi="Times New Roman" w:cs="Times New Roman"/>
          <w:sz w:val="24"/>
          <w:szCs w:val="24"/>
        </w:rPr>
      </w:pP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disebabkan</w:t>
      </w:r>
      <w:proofErr w:type="spellEnd"/>
      <w:r w:rsidRPr="00F5321A">
        <w:rPr>
          <w:rFonts w:ascii="Times New Roman" w:hAnsi="Times New Roman" w:cs="Times New Roman"/>
          <w:sz w:val="24"/>
          <w:szCs w:val="24"/>
        </w:rPr>
        <w:t xml:space="preserve"> oleh </w:t>
      </w:r>
      <w:proofErr w:type="spellStart"/>
      <w:r w:rsidRPr="00F5321A">
        <w:rPr>
          <w:rFonts w:ascii="Times New Roman" w:hAnsi="Times New Roman" w:cs="Times New Roman"/>
          <w:sz w:val="24"/>
          <w:szCs w:val="24"/>
        </w:rPr>
        <w:t>beberapa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faktor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seperti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umur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pertumbuhan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Menurut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teori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keagenan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seiring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bertambahnya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umur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manajemen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kesempatan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besar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memahami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sistem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perpajakan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memanfaatkan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celah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hukum</w:t>
      </w:r>
      <w:proofErr w:type="spellEnd"/>
      <w:r w:rsidRPr="00F5321A">
        <w:rPr>
          <w:rFonts w:ascii="Times New Roman" w:hAnsi="Times New Roman" w:cs="Times New Roman"/>
          <w:sz w:val="24"/>
          <w:szCs w:val="24"/>
        </w:rPr>
        <w:t xml:space="preserve"> (loopholes)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kepentingan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efisiensi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termasuk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Hal </w:t>
      </w:r>
      <w:proofErr w:type="spellStart"/>
      <w:r w:rsidRPr="00F5321A">
        <w:rPr>
          <w:rFonts w:ascii="Times New Roman" w:hAnsi="Times New Roman" w:cs="Times New Roman"/>
          <w:sz w:val="24"/>
          <w:szCs w:val="24"/>
        </w:rPr>
        <w:t>ini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didukung</w:t>
      </w:r>
      <w:proofErr w:type="spellEnd"/>
      <w:r w:rsidRPr="00F5321A">
        <w:rPr>
          <w:rFonts w:ascii="Times New Roman" w:hAnsi="Times New Roman" w:cs="Times New Roman"/>
          <w:sz w:val="24"/>
          <w:szCs w:val="24"/>
        </w:rPr>
        <w:t xml:space="preserve"> oleh </w:t>
      </w:r>
      <w:proofErr w:type="spellStart"/>
      <w:r w:rsidRPr="00F5321A">
        <w:rPr>
          <w:rFonts w:ascii="Times New Roman" w:hAnsi="Times New Roman" w:cs="Times New Roman"/>
          <w:sz w:val="24"/>
          <w:szCs w:val="24"/>
        </w:rPr>
        <w:t>penelitian</w:t>
      </w:r>
      <w:proofErr w:type="spellEnd"/>
      <w:r w:rsidRPr="00F5321A">
        <w:rPr>
          <w:rFonts w:ascii="Times New Roman" w:hAnsi="Times New Roman" w:cs="Times New Roman"/>
          <w:sz w:val="24"/>
          <w:szCs w:val="24"/>
        </w:rPr>
        <w:t xml:space="preserve"> Putri &amp; Wibisono (2019) yang </w:t>
      </w:r>
      <w:proofErr w:type="spellStart"/>
      <w:r w:rsidRPr="00F5321A">
        <w:rPr>
          <w:rFonts w:ascii="Times New Roman" w:hAnsi="Times New Roman" w:cs="Times New Roman"/>
          <w:sz w:val="24"/>
          <w:szCs w:val="24"/>
        </w:rPr>
        <w:t>menunjukkan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tua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potensi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besar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melakukan</w:t>
      </w:r>
      <w:proofErr w:type="spellEnd"/>
      <w:r w:rsidRPr="00F5321A">
        <w:rPr>
          <w:rFonts w:ascii="Times New Roman" w:hAnsi="Times New Roman" w:cs="Times New Roman"/>
          <w:sz w:val="24"/>
          <w:szCs w:val="24"/>
        </w:rPr>
        <w:t xml:space="preserve"> </w:t>
      </w:r>
      <w:r w:rsidRPr="00F5321A">
        <w:rPr>
          <w:rFonts w:ascii="Times New Roman" w:hAnsi="Times New Roman" w:cs="Times New Roman"/>
          <w:i/>
          <w:iCs/>
          <w:sz w:val="24"/>
          <w:szCs w:val="24"/>
        </w:rPr>
        <w:t>tax avoidance</w:t>
      </w:r>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karena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sistem</w:t>
      </w:r>
      <w:proofErr w:type="spellEnd"/>
      <w:r w:rsidRPr="00F5321A">
        <w:rPr>
          <w:rFonts w:ascii="Times New Roman" w:hAnsi="Times New Roman" w:cs="Times New Roman"/>
          <w:sz w:val="24"/>
          <w:szCs w:val="24"/>
        </w:rPr>
        <w:t xml:space="preserve"> dan strategi </w:t>
      </w:r>
      <w:proofErr w:type="spellStart"/>
      <w:r w:rsidRPr="00F5321A">
        <w:rPr>
          <w:rFonts w:ascii="Times New Roman" w:hAnsi="Times New Roman" w:cs="Times New Roman"/>
          <w:sz w:val="24"/>
          <w:szCs w:val="24"/>
        </w:rPr>
        <w:t>perpajakan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mapan</w:t>
      </w:r>
      <w:proofErr w:type="spellEnd"/>
      <w:r w:rsidRPr="00F5321A">
        <w:rPr>
          <w:rFonts w:ascii="Times New Roman" w:hAnsi="Times New Roman" w:cs="Times New Roman"/>
          <w:sz w:val="24"/>
          <w:szCs w:val="24"/>
        </w:rPr>
        <w:t>.</w:t>
      </w:r>
    </w:p>
    <w:p w14:paraId="1B000071" w14:textId="77777777" w:rsidR="00301DD0" w:rsidRPr="00F5321A" w:rsidRDefault="00301DD0" w:rsidP="00E15F8B">
      <w:pPr>
        <w:spacing w:line="480" w:lineRule="auto"/>
        <w:ind w:firstLine="720"/>
        <w:jc w:val="both"/>
        <w:rPr>
          <w:rFonts w:ascii="Times New Roman" w:hAnsi="Times New Roman" w:cs="Times New Roman"/>
          <w:sz w:val="24"/>
          <w:szCs w:val="24"/>
        </w:rPr>
      </w:pPr>
      <w:proofErr w:type="spellStart"/>
      <w:r w:rsidRPr="00F5321A">
        <w:rPr>
          <w:rFonts w:ascii="Times New Roman" w:hAnsi="Times New Roman" w:cs="Times New Roman"/>
          <w:sz w:val="24"/>
          <w:szCs w:val="24"/>
        </w:rPr>
        <w:t>Namun</w:t>
      </w:r>
      <w:proofErr w:type="spellEnd"/>
      <w:r w:rsidRPr="00F5321A">
        <w:rPr>
          <w:rFonts w:ascii="Times New Roman" w:hAnsi="Times New Roman" w:cs="Times New Roman"/>
          <w:sz w:val="24"/>
          <w:szCs w:val="24"/>
        </w:rPr>
        <w:t xml:space="preserve">, di </w:t>
      </w:r>
      <w:proofErr w:type="spellStart"/>
      <w:r w:rsidRPr="00F5321A">
        <w:rPr>
          <w:rFonts w:ascii="Times New Roman" w:hAnsi="Times New Roman" w:cs="Times New Roman"/>
          <w:sz w:val="24"/>
          <w:szCs w:val="24"/>
        </w:rPr>
        <w:t>sisi</w:t>
      </w:r>
      <w:proofErr w:type="spellEnd"/>
      <w:r w:rsidRPr="00F5321A">
        <w:rPr>
          <w:rFonts w:ascii="Times New Roman" w:hAnsi="Times New Roman" w:cs="Times New Roman"/>
          <w:sz w:val="24"/>
          <w:szCs w:val="24"/>
        </w:rPr>
        <w:t xml:space="preserve"> lain, </w:t>
      </w:r>
      <w:proofErr w:type="spellStart"/>
      <w:r w:rsidRPr="00F5321A">
        <w:rPr>
          <w:rFonts w:ascii="Times New Roman" w:hAnsi="Times New Roman" w:cs="Times New Roman"/>
          <w:sz w:val="24"/>
          <w:szCs w:val="24"/>
        </w:rPr>
        <w:t>umur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juga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menimbulkan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efek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sebaliknya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Menurut</w:t>
      </w:r>
      <w:proofErr w:type="spellEnd"/>
      <w:r w:rsidRPr="00F5321A">
        <w:rPr>
          <w:rFonts w:ascii="Times New Roman" w:hAnsi="Times New Roman" w:cs="Times New Roman"/>
          <w:sz w:val="24"/>
          <w:szCs w:val="24"/>
        </w:rPr>
        <w:t xml:space="preserve"> Darussalam &amp; </w:t>
      </w:r>
      <w:proofErr w:type="spellStart"/>
      <w:r w:rsidRPr="00F5321A">
        <w:rPr>
          <w:rFonts w:ascii="Times New Roman" w:hAnsi="Times New Roman" w:cs="Times New Roman"/>
          <w:sz w:val="24"/>
          <w:szCs w:val="24"/>
        </w:rPr>
        <w:t>Septriadi</w:t>
      </w:r>
      <w:proofErr w:type="spellEnd"/>
      <w:r w:rsidRPr="00F5321A">
        <w:rPr>
          <w:rFonts w:ascii="Times New Roman" w:hAnsi="Times New Roman" w:cs="Times New Roman"/>
          <w:sz w:val="24"/>
          <w:szCs w:val="24"/>
        </w:rPr>
        <w:t xml:space="preserve"> (2017),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umur</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tua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kecenderungan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patuh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terhadap</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peraturan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karena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ingin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menjaga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reputasi</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menghindari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risiko</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sanksi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administratif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atau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kerugian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reputasi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ketidakpatuhan</w:t>
      </w:r>
      <w:proofErr w:type="spellEnd"/>
      <w:r w:rsidRPr="00F5321A">
        <w:rPr>
          <w:rFonts w:ascii="Times New Roman" w:hAnsi="Times New Roman" w:cs="Times New Roman"/>
          <w:sz w:val="24"/>
          <w:szCs w:val="24"/>
        </w:rPr>
        <w:t>.</w:t>
      </w:r>
    </w:p>
    <w:p w14:paraId="6A1DB1A9" w14:textId="74A11128" w:rsidR="00301DD0" w:rsidRPr="00F5321A" w:rsidRDefault="00301DD0" w:rsidP="00E15F8B">
      <w:pPr>
        <w:spacing w:line="480" w:lineRule="auto"/>
        <w:ind w:firstLine="720"/>
        <w:jc w:val="both"/>
        <w:rPr>
          <w:rFonts w:ascii="Times New Roman" w:hAnsi="Times New Roman" w:cs="Times New Roman"/>
          <w:sz w:val="24"/>
          <w:szCs w:val="24"/>
        </w:rPr>
      </w:pPr>
      <w:r w:rsidRPr="00F5321A">
        <w:rPr>
          <w:rFonts w:ascii="Times New Roman" w:hAnsi="Times New Roman" w:cs="Times New Roman"/>
          <w:sz w:val="24"/>
          <w:szCs w:val="24"/>
        </w:rPr>
        <w:lastRenderedPageBreak/>
        <w:t xml:space="preserve">Selain </w:t>
      </w:r>
      <w:proofErr w:type="spellStart"/>
      <w:r w:rsidRPr="00F5321A">
        <w:rPr>
          <w:rFonts w:ascii="Times New Roman" w:hAnsi="Times New Roman" w:cs="Times New Roman"/>
          <w:sz w:val="24"/>
          <w:szCs w:val="24"/>
        </w:rPr>
        <w:t>faktor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umur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pertumbuhan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juga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pengaruh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terhadap</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proofErr w:type="gramStart"/>
      <w:r w:rsidRPr="00F5321A">
        <w:rPr>
          <w:rFonts w:ascii="Times New Roman" w:hAnsi="Times New Roman" w:cs="Times New Roman"/>
          <w:sz w:val="24"/>
          <w:szCs w:val="24"/>
        </w:rPr>
        <w:t>Menurut</w:t>
      </w:r>
      <w:proofErr w:type="spellEnd"/>
      <w:r w:rsidRPr="00F5321A">
        <w:rPr>
          <w:rFonts w:ascii="Times New Roman" w:hAnsi="Times New Roman" w:cs="Times New Roman"/>
          <w:sz w:val="24"/>
          <w:szCs w:val="24"/>
        </w:rPr>
        <w:t xml:space="preserve">  Asana</w:t>
      </w:r>
      <w:proofErr w:type="gramEnd"/>
      <w:r w:rsidRPr="00F5321A">
        <w:rPr>
          <w:rFonts w:ascii="Times New Roman" w:hAnsi="Times New Roman" w:cs="Times New Roman"/>
          <w:sz w:val="24"/>
          <w:szCs w:val="24"/>
        </w:rPr>
        <w:t xml:space="preserve"> (2021)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penelitiannya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menjelaskan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pertumbuhan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dampak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positif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terhadap</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di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manufaktur</w:t>
      </w:r>
      <w:proofErr w:type="spellEnd"/>
      <w:r w:rsidRPr="00F5321A">
        <w:rPr>
          <w:rFonts w:ascii="Times New Roman" w:hAnsi="Times New Roman" w:cs="Times New Roman"/>
          <w:sz w:val="24"/>
          <w:szCs w:val="24"/>
        </w:rPr>
        <w:t xml:space="preserve">. Ini </w:t>
      </w:r>
      <w:proofErr w:type="spellStart"/>
      <w:r w:rsidRPr="00F5321A">
        <w:rPr>
          <w:rFonts w:ascii="Times New Roman" w:hAnsi="Times New Roman" w:cs="Times New Roman"/>
          <w:sz w:val="24"/>
          <w:szCs w:val="24"/>
        </w:rPr>
        <w:t>menunjukkan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manajemen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peningkatan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cenderung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menggunakan</w:t>
      </w:r>
      <w:proofErr w:type="spellEnd"/>
      <w:r w:rsidRPr="00F5321A">
        <w:rPr>
          <w:rFonts w:ascii="Times New Roman" w:hAnsi="Times New Roman" w:cs="Times New Roman"/>
          <w:sz w:val="24"/>
          <w:szCs w:val="24"/>
        </w:rPr>
        <w:t xml:space="preserve"> strategi </w:t>
      </w:r>
      <w:r w:rsidRPr="00F5321A">
        <w:rPr>
          <w:rFonts w:ascii="Times New Roman" w:hAnsi="Times New Roman" w:cs="Times New Roman"/>
          <w:i/>
          <w:iCs/>
          <w:sz w:val="24"/>
          <w:szCs w:val="24"/>
        </w:rPr>
        <w:t>tax avoidance</w:t>
      </w:r>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agresif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Begitu</w:t>
      </w:r>
      <w:proofErr w:type="spellEnd"/>
      <w:r w:rsidRPr="00F5321A">
        <w:rPr>
          <w:rFonts w:ascii="Times New Roman" w:hAnsi="Times New Roman" w:cs="Times New Roman"/>
          <w:sz w:val="24"/>
          <w:szCs w:val="24"/>
        </w:rPr>
        <w:t xml:space="preserve"> juga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Guntara</w:t>
      </w:r>
      <w:proofErr w:type="spellEnd"/>
      <w:r w:rsidRPr="00F5321A">
        <w:rPr>
          <w:rFonts w:ascii="Times New Roman" w:hAnsi="Times New Roman" w:cs="Times New Roman"/>
          <w:sz w:val="24"/>
          <w:szCs w:val="24"/>
        </w:rPr>
        <w:t xml:space="preserve"> &amp; Sari (2021) juga </w:t>
      </w:r>
      <w:proofErr w:type="spellStart"/>
      <w:r w:rsidRPr="00F5321A">
        <w:rPr>
          <w:rFonts w:ascii="Times New Roman" w:hAnsi="Times New Roman" w:cs="Times New Roman"/>
          <w:sz w:val="24"/>
          <w:szCs w:val="24"/>
        </w:rPr>
        <w:t>menemukan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pertumbuhan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secara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signifikan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mempengaruhi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tingkat</w:t>
      </w:r>
      <w:proofErr w:type="spellEnd"/>
      <w:r w:rsidRPr="00F5321A">
        <w:rPr>
          <w:rFonts w:ascii="Times New Roman" w:hAnsi="Times New Roman" w:cs="Times New Roman"/>
          <w:sz w:val="24"/>
          <w:szCs w:val="24"/>
        </w:rPr>
        <w:t xml:space="preserve"> </w:t>
      </w:r>
      <w:r w:rsidRPr="00F5321A">
        <w:rPr>
          <w:rFonts w:ascii="Times New Roman" w:hAnsi="Times New Roman" w:cs="Times New Roman"/>
          <w:i/>
          <w:iCs/>
          <w:sz w:val="24"/>
          <w:szCs w:val="24"/>
        </w:rPr>
        <w:t>tax avoidance</w:t>
      </w:r>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terutama</w:t>
      </w:r>
      <w:proofErr w:type="spellEnd"/>
      <w:r w:rsidRPr="00F5321A">
        <w:rPr>
          <w:rFonts w:ascii="Times New Roman" w:hAnsi="Times New Roman" w:cs="Times New Roman"/>
          <w:sz w:val="24"/>
          <w:szCs w:val="24"/>
        </w:rPr>
        <w:t xml:space="preserve"> pada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besar</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sarana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sumber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daya</w:t>
      </w:r>
      <w:proofErr w:type="spellEnd"/>
      <w:r w:rsidRPr="00F5321A">
        <w:rPr>
          <w:rFonts w:ascii="Times New Roman" w:hAnsi="Times New Roman" w:cs="Times New Roman"/>
          <w:sz w:val="24"/>
          <w:szCs w:val="24"/>
        </w:rPr>
        <w:t xml:space="preserve"> internal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mampu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melakukan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perencanaan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kompleks</w:t>
      </w:r>
      <w:proofErr w:type="spellEnd"/>
      <w:r w:rsidRPr="00F5321A">
        <w:rPr>
          <w:rFonts w:ascii="Times New Roman" w:hAnsi="Times New Roman" w:cs="Times New Roman"/>
          <w:sz w:val="24"/>
          <w:szCs w:val="24"/>
        </w:rPr>
        <w:t>.</w:t>
      </w:r>
      <w:r w:rsidR="00AD0074" w:rsidRPr="00F5321A">
        <w:rPr>
          <w:rFonts w:ascii="Times New Roman" w:hAnsi="Times New Roman" w:cs="Times New Roman"/>
          <w:sz w:val="24"/>
          <w:szCs w:val="24"/>
        </w:rPr>
        <w:t xml:space="preserve"> </w:t>
      </w:r>
      <w:proofErr w:type="spellStart"/>
      <w:r w:rsidR="00AD0074" w:rsidRPr="00F5321A">
        <w:rPr>
          <w:rFonts w:ascii="Times New Roman" w:hAnsi="Times New Roman" w:cs="Times New Roman"/>
          <w:sz w:val="24"/>
          <w:szCs w:val="24"/>
        </w:rPr>
        <w:t>Berdasarkan</w:t>
      </w:r>
      <w:proofErr w:type="spellEnd"/>
      <w:r w:rsidR="00AD0074" w:rsidRPr="00F5321A">
        <w:rPr>
          <w:rFonts w:ascii="Times New Roman" w:hAnsi="Times New Roman" w:cs="Times New Roman"/>
          <w:sz w:val="24"/>
          <w:szCs w:val="24"/>
        </w:rPr>
        <w:t xml:space="preserve"> </w:t>
      </w:r>
      <w:proofErr w:type="spellStart"/>
      <w:r w:rsidR="00AD0074" w:rsidRPr="00F5321A">
        <w:rPr>
          <w:rFonts w:ascii="Times New Roman" w:hAnsi="Times New Roman" w:cs="Times New Roman"/>
          <w:sz w:val="24"/>
          <w:szCs w:val="24"/>
        </w:rPr>
        <w:t>penelitian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Az’ari</w:t>
      </w:r>
      <w:proofErr w:type="spellEnd"/>
      <w:r w:rsidRPr="00F5321A">
        <w:rPr>
          <w:rFonts w:ascii="Times New Roman" w:hAnsi="Times New Roman" w:cs="Times New Roman"/>
          <w:sz w:val="24"/>
          <w:szCs w:val="24"/>
        </w:rPr>
        <w:t xml:space="preserve"> &amp; </w:t>
      </w:r>
      <w:proofErr w:type="spellStart"/>
      <w:r w:rsidRPr="00F5321A">
        <w:rPr>
          <w:rFonts w:ascii="Times New Roman" w:hAnsi="Times New Roman" w:cs="Times New Roman"/>
          <w:sz w:val="24"/>
          <w:szCs w:val="24"/>
        </w:rPr>
        <w:t>Lastiati</w:t>
      </w:r>
      <w:proofErr w:type="spellEnd"/>
      <w:r w:rsidRPr="00F5321A">
        <w:rPr>
          <w:rFonts w:ascii="Times New Roman" w:hAnsi="Times New Roman" w:cs="Times New Roman"/>
          <w:sz w:val="24"/>
          <w:szCs w:val="24"/>
        </w:rPr>
        <w:t xml:space="preserve"> (2022) </w:t>
      </w:r>
      <w:proofErr w:type="spellStart"/>
      <w:r w:rsidRPr="00F5321A">
        <w:rPr>
          <w:rFonts w:ascii="Times New Roman" w:hAnsi="Times New Roman" w:cs="Times New Roman"/>
          <w:sz w:val="24"/>
          <w:szCs w:val="24"/>
        </w:rPr>
        <w:t>menyampaikan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berpengaruh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positif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terhadap</w:t>
      </w:r>
      <w:proofErr w:type="spellEnd"/>
      <w:r w:rsidRPr="00F5321A">
        <w:rPr>
          <w:rFonts w:ascii="Times New Roman" w:hAnsi="Times New Roman" w:cs="Times New Roman"/>
          <w:sz w:val="24"/>
          <w:szCs w:val="24"/>
        </w:rPr>
        <w:t xml:space="preserve"> </w:t>
      </w:r>
      <w:r w:rsidRPr="00F5321A">
        <w:rPr>
          <w:rFonts w:ascii="Times New Roman" w:hAnsi="Times New Roman" w:cs="Times New Roman"/>
          <w:i/>
          <w:iCs/>
          <w:sz w:val="24"/>
          <w:szCs w:val="24"/>
        </w:rPr>
        <w:t>tax avoidance</w:t>
      </w:r>
      <w:r w:rsidRPr="00F5321A">
        <w:rPr>
          <w:rFonts w:ascii="Times New Roman" w:hAnsi="Times New Roman" w:cs="Times New Roman"/>
          <w:sz w:val="24"/>
          <w:szCs w:val="24"/>
        </w:rPr>
        <w:t xml:space="preserve">, di mana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hubungan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tinggi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cenderung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tingkat</w:t>
      </w:r>
      <w:proofErr w:type="spellEnd"/>
      <w:r w:rsidRPr="00F5321A">
        <w:rPr>
          <w:rFonts w:ascii="Times New Roman" w:hAnsi="Times New Roman" w:cs="Times New Roman"/>
          <w:sz w:val="24"/>
          <w:szCs w:val="24"/>
        </w:rPr>
        <w:t xml:space="preserve"> </w:t>
      </w:r>
      <w:r w:rsidRPr="00F5321A">
        <w:rPr>
          <w:rFonts w:ascii="Times New Roman" w:hAnsi="Times New Roman" w:cs="Times New Roman"/>
          <w:i/>
          <w:iCs/>
          <w:sz w:val="24"/>
          <w:szCs w:val="24"/>
        </w:rPr>
        <w:t>tax avoidance</w:t>
      </w:r>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besar</w:t>
      </w:r>
      <w:proofErr w:type="spellEnd"/>
      <w:r w:rsidRPr="00F5321A">
        <w:rPr>
          <w:rFonts w:ascii="Times New Roman" w:hAnsi="Times New Roman" w:cs="Times New Roman"/>
          <w:sz w:val="24"/>
          <w:szCs w:val="24"/>
        </w:rPr>
        <w:t xml:space="preserve"> </w:t>
      </w:r>
    </w:p>
    <w:p w14:paraId="10358C98" w14:textId="77777777" w:rsidR="00301DD0" w:rsidRPr="00CE3AF5" w:rsidRDefault="00301DD0" w:rsidP="0077208D">
      <w:pPr>
        <w:pStyle w:val="Heading3"/>
        <w:numPr>
          <w:ilvl w:val="2"/>
          <w:numId w:val="1"/>
        </w:numPr>
        <w:spacing w:before="0" w:line="480" w:lineRule="auto"/>
        <w:jc w:val="both"/>
        <w:rPr>
          <w:rFonts w:ascii="Times New Roman" w:hAnsi="Times New Roman" w:cs="Times New Roman"/>
          <w:b/>
          <w:bCs/>
          <w:color w:val="auto"/>
        </w:rPr>
      </w:pPr>
      <w:bookmarkStart w:id="27" w:name="_Toc207229526"/>
      <w:proofErr w:type="spellStart"/>
      <w:r w:rsidRPr="00CE3AF5">
        <w:rPr>
          <w:rFonts w:ascii="Times New Roman" w:hAnsi="Times New Roman" w:cs="Times New Roman"/>
          <w:b/>
          <w:bCs/>
          <w:color w:val="auto"/>
        </w:rPr>
        <w:t>Umur</w:t>
      </w:r>
      <w:proofErr w:type="spellEnd"/>
      <w:r w:rsidRPr="00CE3AF5">
        <w:rPr>
          <w:rFonts w:ascii="Times New Roman" w:hAnsi="Times New Roman" w:cs="Times New Roman"/>
          <w:b/>
          <w:bCs/>
          <w:color w:val="auto"/>
        </w:rPr>
        <w:t xml:space="preserve"> Perusahaan</w:t>
      </w:r>
      <w:bookmarkEnd w:id="27"/>
    </w:p>
    <w:p w14:paraId="28082056" w14:textId="77777777" w:rsidR="00391BD6" w:rsidRDefault="00301DD0" w:rsidP="00391BD6">
      <w:pPr>
        <w:spacing w:after="0" w:line="480" w:lineRule="auto"/>
        <w:ind w:firstLine="720"/>
        <w:jc w:val="both"/>
        <w:rPr>
          <w:rFonts w:ascii="Times New Roman" w:hAnsi="Times New Roman" w:cs="Times New Roman"/>
          <w:sz w:val="24"/>
          <w:szCs w:val="24"/>
        </w:rPr>
      </w:pP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jangka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waktu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didirikan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pengamatan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mencerminkan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kematangan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operasional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pengalaman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manajerial</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kestabilan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usaha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menghadapi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dinamika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bisnis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kemungkinannya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sistem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pengendalian</w:t>
      </w:r>
      <w:proofErr w:type="spellEnd"/>
      <w:r w:rsidRPr="00CE3AF5">
        <w:rPr>
          <w:rFonts w:ascii="Times New Roman" w:hAnsi="Times New Roman" w:cs="Times New Roman"/>
          <w:sz w:val="24"/>
          <w:szCs w:val="24"/>
        </w:rPr>
        <w:t xml:space="preserve"> internal dan strategi </w:t>
      </w:r>
      <w:proofErr w:type="spellStart"/>
      <w:r w:rsidRPr="00CE3AF5">
        <w:rPr>
          <w:rFonts w:ascii="Times New Roman" w:hAnsi="Times New Roman" w:cs="Times New Roman"/>
          <w:sz w:val="24"/>
          <w:szCs w:val="24"/>
        </w:rPr>
        <w:t>bisnis</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matang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termasuk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merespons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kebijakan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w:t>
      </w:r>
      <w:r w:rsidRPr="000650B0">
        <w:rPr>
          <w:rFonts w:ascii="Times New Roman" w:hAnsi="Times New Roman" w:cs="Times New Roman"/>
          <w:sz w:val="24"/>
          <w:szCs w:val="24"/>
        </w:rPr>
        <w:t>(</w:t>
      </w:r>
      <w:proofErr w:type="spellStart"/>
      <w:r w:rsidRPr="000650B0">
        <w:rPr>
          <w:rFonts w:ascii="Times New Roman" w:hAnsi="Times New Roman" w:cs="Times New Roman"/>
          <w:sz w:val="24"/>
          <w:szCs w:val="24"/>
        </w:rPr>
        <w:t>Dewinta</w:t>
      </w:r>
      <w:proofErr w:type="spellEnd"/>
      <w:r w:rsidRPr="000650B0">
        <w:rPr>
          <w:rFonts w:ascii="Times New Roman" w:hAnsi="Times New Roman" w:cs="Times New Roman"/>
          <w:sz w:val="24"/>
          <w:szCs w:val="24"/>
        </w:rPr>
        <w:t xml:space="preserve"> &amp; Setiawan, 2016).</w:t>
      </w:r>
    </w:p>
    <w:p w14:paraId="73372931" w14:textId="6740479C" w:rsidR="00301DD0" w:rsidRPr="00CE3AF5" w:rsidRDefault="00301DD0" w:rsidP="00391BD6">
      <w:pPr>
        <w:spacing w:line="480" w:lineRule="auto"/>
        <w:ind w:firstLine="720"/>
        <w:jc w:val="both"/>
        <w:rPr>
          <w:rFonts w:ascii="Times New Roman" w:hAnsi="Times New Roman" w:cs="Times New Roman"/>
          <w:sz w:val="24"/>
          <w:szCs w:val="24"/>
        </w:rPr>
      </w:pPr>
      <w:r w:rsidRPr="00CE3AF5">
        <w:rPr>
          <w:rFonts w:ascii="Times New Roman" w:hAnsi="Times New Roman" w:cs="Times New Roman"/>
          <w:sz w:val="24"/>
          <w:szCs w:val="24"/>
        </w:rPr>
        <w:t xml:space="preserve">Perusahaan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Panjang </w:t>
      </w:r>
      <w:proofErr w:type="spellStart"/>
      <w:r w:rsidRPr="00CE3AF5">
        <w:rPr>
          <w:rFonts w:ascii="Times New Roman" w:hAnsi="Times New Roman" w:cs="Times New Roman"/>
          <w:sz w:val="24"/>
          <w:szCs w:val="24"/>
        </w:rPr>
        <w:t>diyakini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keunggulan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pemahaman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serta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kemampuan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menyusun</w:t>
      </w:r>
      <w:proofErr w:type="spellEnd"/>
      <w:r w:rsidRPr="00CE3AF5">
        <w:rPr>
          <w:rFonts w:ascii="Times New Roman" w:hAnsi="Times New Roman" w:cs="Times New Roman"/>
          <w:sz w:val="24"/>
          <w:szCs w:val="24"/>
        </w:rPr>
        <w:t xml:space="preserve"> </w:t>
      </w:r>
      <w:proofErr w:type="spellStart"/>
      <w:proofErr w:type="gramStart"/>
      <w:r w:rsidRPr="00CE3AF5">
        <w:rPr>
          <w:rFonts w:ascii="Times New Roman" w:hAnsi="Times New Roman" w:cs="Times New Roman"/>
          <w:sz w:val="24"/>
          <w:szCs w:val="24"/>
        </w:rPr>
        <w:t>perencanaan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lastRenderedPageBreak/>
        <w:t>pajak</w:t>
      </w:r>
      <w:proofErr w:type="spellEnd"/>
      <w:proofErr w:type="gram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efisien</w:t>
      </w:r>
      <w:proofErr w:type="spellEnd"/>
      <w:r w:rsidRPr="00CE3AF5">
        <w:rPr>
          <w:rFonts w:ascii="Times New Roman" w:hAnsi="Times New Roman" w:cs="Times New Roman"/>
          <w:sz w:val="24"/>
          <w:szCs w:val="24"/>
        </w:rPr>
        <w:t xml:space="preserve">. Hal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membuka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peluang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memanfaatkan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hukum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sistem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Dalam </w:t>
      </w:r>
      <w:proofErr w:type="spellStart"/>
      <w:r w:rsidRPr="00CE3AF5">
        <w:rPr>
          <w:rFonts w:ascii="Times New Roman" w:hAnsi="Times New Roman" w:cs="Times New Roman"/>
          <w:sz w:val="24"/>
          <w:szCs w:val="24"/>
        </w:rPr>
        <w:t>beberapa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kasus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Hal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mengindikasikan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lamanya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waktu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menjamin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tingginya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rendahnya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kepatuhan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membayar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r w:rsidRPr="000650B0">
        <w:rPr>
          <w:rFonts w:ascii="Times New Roman" w:hAnsi="Times New Roman" w:cs="Times New Roman"/>
          <w:sz w:val="24"/>
          <w:szCs w:val="24"/>
        </w:rPr>
        <w:t xml:space="preserve">(Darma, 2021). </w:t>
      </w:r>
      <w:r w:rsidRPr="00CE3AF5">
        <w:rPr>
          <w:rFonts w:ascii="Times New Roman" w:hAnsi="Times New Roman" w:cs="Times New Roman"/>
          <w:sz w:val="24"/>
          <w:szCs w:val="24"/>
        </w:rPr>
        <w:t xml:space="preserve">Oleh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w:t>
      </w:r>
      <w:r w:rsidR="005865B2" w:rsidRPr="00CE3AF5">
        <w:rPr>
          <w:rFonts w:ascii="Times New Roman" w:hAnsi="Times New Roman" w:cs="Times New Roman"/>
          <w:sz w:val="24"/>
          <w:szCs w:val="24"/>
        </w:rPr>
        <w:t>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tetap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diteliti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lanjut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khususnya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kontribusi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negara </w:t>
      </w:r>
      <w:proofErr w:type="spellStart"/>
      <w:r w:rsidRPr="00CE3AF5">
        <w:rPr>
          <w:rFonts w:ascii="Times New Roman" w:hAnsi="Times New Roman" w:cs="Times New Roman"/>
          <w:sz w:val="24"/>
          <w:szCs w:val="24"/>
        </w:rPr>
        <w:t>namun</w:t>
      </w:r>
      <w:proofErr w:type="spellEnd"/>
      <w:r w:rsidRPr="00CE3AF5">
        <w:rPr>
          <w:rFonts w:ascii="Times New Roman" w:hAnsi="Times New Roman" w:cs="Times New Roman"/>
          <w:sz w:val="24"/>
          <w:szCs w:val="24"/>
        </w:rPr>
        <w:t xml:space="preserve"> juga </w:t>
      </w:r>
      <w:proofErr w:type="spellStart"/>
      <w:r w:rsidRPr="00CE3AF5">
        <w:rPr>
          <w:rFonts w:ascii="Times New Roman" w:hAnsi="Times New Roman" w:cs="Times New Roman"/>
          <w:sz w:val="24"/>
          <w:szCs w:val="24"/>
        </w:rPr>
        <w:t>berpotensi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praktik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w:t>
      </w:r>
    </w:p>
    <w:p w14:paraId="2634409A" w14:textId="77777777" w:rsidR="00301DD0" w:rsidRPr="00CE3AF5" w:rsidRDefault="00301DD0" w:rsidP="0077208D">
      <w:pPr>
        <w:pStyle w:val="Heading3"/>
        <w:numPr>
          <w:ilvl w:val="2"/>
          <w:numId w:val="1"/>
        </w:numPr>
        <w:spacing w:before="0" w:line="480" w:lineRule="auto"/>
        <w:jc w:val="both"/>
        <w:rPr>
          <w:rFonts w:ascii="Times New Roman" w:hAnsi="Times New Roman" w:cs="Times New Roman"/>
          <w:b/>
          <w:bCs/>
          <w:color w:val="auto"/>
        </w:rPr>
      </w:pPr>
      <w:bookmarkStart w:id="28" w:name="_Toc207229527"/>
      <w:proofErr w:type="spellStart"/>
      <w:r w:rsidRPr="00CE3AF5">
        <w:rPr>
          <w:rFonts w:ascii="Times New Roman" w:hAnsi="Times New Roman" w:cs="Times New Roman"/>
          <w:b/>
          <w:bCs/>
          <w:color w:val="auto"/>
        </w:rPr>
        <w:t>Pertumbuhan</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Penjualan</w:t>
      </w:r>
      <w:bookmarkEnd w:id="28"/>
      <w:proofErr w:type="spellEnd"/>
    </w:p>
    <w:p w14:paraId="3D9F1AE7" w14:textId="3B576E92" w:rsidR="00301DD0" w:rsidRPr="00CE3AF5" w:rsidRDefault="00301DD0" w:rsidP="0077208D">
      <w:pPr>
        <w:spacing w:after="0" w:line="480" w:lineRule="auto"/>
        <w:ind w:firstLine="720"/>
        <w:jc w:val="both"/>
        <w:rPr>
          <w:rFonts w:ascii="Times New Roman" w:hAnsi="Times New Roman" w:cs="Times New Roman"/>
          <w:sz w:val="24"/>
          <w:szCs w:val="24"/>
        </w:rPr>
      </w:pP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yakni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perhitungan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penambahan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pengurangan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setiap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mengetahui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mengukur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dikurangkan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sebelumnya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selanjutnya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lalu</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YzNGVkZWItODY0YS00ODAyLTljNWYtZmIwOWVlMDU4NmVmIiwicHJvcGVydGllcyI6eyJub3RlSW5kZXgiOjB9LCJpc0VkaXRlZCI6ZmFsc2UsIm1hbnVhbE92ZXJyaWRlIjp7ImNpdGVwcm9jVGV4dCI6IihNYWhhbmFuaSBldCBhbC4sIDIwMTcpIiwiaXNNYW51YWxseU92ZXJyaWRkZW4iOmZhbHNlLCJtYW51YWxPdmVycmlkZVRleHQiOiIifSwiY2l0YXRpb25JdGVtcyI6W3siaWQiOiJkNzY2NjA0Mi05YTE1LTVmZjItYmY3OC1hZGI3YjUwZGQ5ZjIiLCJpdGVtRGF0YSI6eyJhdXRob3IiOlt7ImRyb3BwaW5nLXBhcnRpY2xlIjoiIiwiZmFtaWx5IjoiTWFoYW5hbmkiLCJnaXZlbiI6IkFsbWFpZGFoIiwibm9uLWRyb3BwaW5nLXBhcnRpY2xlIjoiIiwicGFyc2UtbmFtZXMiOmZhbHNlLCJzdWZmaXgiOiIifSx7ImRyb3BwaW5nLXBhcnRpY2xlIjoiIiwiZmFtaWx5IjoiVGl0aXNhcmkiLCJnaXZlbiI6IkthcnRpa2EgSGVuZHJhIiwibm9uLWRyb3BwaW5nLXBhcnRpY2xlIjoiIiwicGFyc2UtbmFtZXMiOmZhbHNlLCJzdWZmaXgiOiIifSx7ImRyb3BwaW5nLXBhcnRpY2xlIjoiIiwiZmFtaWx5IjoiTnVybGFlbGEiLCJnaXZlbiI6IlMiLCJub24tZHJvcHBpbmctcGFydGljbGUiOiIiLCJwYXJzZS1uYW1lcyI6ZmFsc2UsInN1ZmZpeCI6IiJ9XSwiY29udGFpbmVyLXRpdGxlIjoiU2VtaW5hciBOYXNpb25hbCBJRU5BQ08iLCJpZCI6ImQ3NjY2MDQyLTlhMTUtNWZmMi1iZjc4LWFkYjdiNTBkZDlmMiIsImlzc3VlZCI6eyJkYXRlLXBhcnRzIjpbWyIyMDE3Il1dfSwicGFnZSI6IjczMi03NDYiLCJwdWJsaXNoZXIiOiJVbml2ZXJzaXRhcyBJc2xhbSBCYXRpayIsInB1Ymxpc2hlci1wbGFjZSI6IlN1cmFrYXJ0YSIsInRpdGxlIjoiUGVuZ2FydWggS2FyYWt0ZXJpc3RpayBQZXJ1c2FoYWFuLCBTYWxlcyBHcm93dGggRGFuIE1hbmFnZXJpYWwgT3duZXJzaGlwIFRlcmhhZGFwIFRheCBBdm9pZGFuY2UiLCJ0eXBlIjoicGFwZXItY29uZmVyZW5jZSIsImNvbnRhaW5lci10aXRsZS1zaG9ydCI6IiJ9LCJ1cmlzIjpbImh0dHA6Ly93d3cubWVuZGVsZXkuY29tL2RvY3VtZW50cy8/dXVpZD04NDU4NWIxNS0xNjIzLTQyMWYtYTI4Yy0xMDBjOGQ5NzgxMTgiXSwiaXNUZW1wb3JhcnkiOmZhbHNlLCJsZWdhY3lEZXNrdG9wSWQiOiI4NDU4NWIxNS0xNjIzLTQyMWYtYTI4Yy0xMDBjOGQ5NzgxMTgifV19"/>
          <w:id w:val="1319316331"/>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Mahanani</w:t>
          </w:r>
          <w:proofErr w:type="spellEnd"/>
          <w:r w:rsidR="00E330E4" w:rsidRPr="00CE3AF5">
            <w:rPr>
              <w:rFonts w:ascii="Times New Roman" w:hAnsi="Times New Roman" w:cs="Times New Roman"/>
              <w:color w:val="000000"/>
              <w:sz w:val="24"/>
              <w:szCs w:val="24"/>
            </w:rPr>
            <w:t xml:space="preserve"> </w:t>
          </w:r>
          <w:r w:rsidR="00E330E4" w:rsidRPr="00CE3AF5">
            <w:rPr>
              <w:rFonts w:ascii="Times New Roman" w:hAnsi="Times New Roman" w:cs="Times New Roman"/>
              <w:i/>
              <w:iCs/>
              <w:color w:val="000000"/>
              <w:sz w:val="24"/>
              <w:szCs w:val="24"/>
            </w:rPr>
            <w:t>et al</w:t>
          </w:r>
          <w:r w:rsidR="00E330E4" w:rsidRPr="00CE3AF5">
            <w:rPr>
              <w:rFonts w:ascii="Times New Roman" w:hAnsi="Times New Roman" w:cs="Times New Roman"/>
              <w:color w:val="000000"/>
              <w:sz w:val="24"/>
              <w:szCs w:val="24"/>
            </w:rPr>
            <w:t>., 2017)</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kemampuan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banyak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begitu</w:t>
      </w:r>
      <w:proofErr w:type="spellEnd"/>
      <w:r w:rsidRPr="00CE3AF5">
        <w:rPr>
          <w:rFonts w:ascii="Times New Roman" w:hAnsi="Times New Roman" w:cs="Times New Roman"/>
          <w:sz w:val="24"/>
          <w:szCs w:val="24"/>
        </w:rPr>
        <w:t xml:space="preserve"> pula </w:t>
      </w:r>
      <w:proofErr w:type="spellStart"/>
      <w:r w:rsidRPr="00CE3AF5">
        <w:rPr>
          <w:rFonts w:ascii="Times New Roman" w:hAnsi="Times New Roman" w:cs="Times New Roman"/>
          <w:sz w:val="24"/>
          <w:szCs w:val="24"/>
        </w:rPr>
        <w:t>sebaliknya</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FmY2QzYjAtNWY5My00MDg5LWExY2ItYWFhYzEwMjc3OWM2IiwicHJvcGVydGllcyI6eyJub3RlSW5kZXgiOjB9LCJpc0VkaXRlZCI6ZmFsc2UsIm1hbnVhbE92ZXJyaWRlIjp7ImNpdGVwcm9jVGV4dCI6IihGYWRqYXJlbmllICYjMzg7IEFuaXNhaCwgMjAxNikiLCJpc01hbnVhbGx5T3ZlcnJpZGRlbiI6ZmFsc2UsIm1hbnVhbE92ZXJyaWRlVGV4dCI6IiJ9LCJjaXRhdGlvbkl0ZW1zIjpbeyJpZCI6Ijc5ZGRhODJmLWZmYTMtNWQxYi04ZDJhLWI3ZTY4Zjc1Y2MyNyIsIml0ZW1EYXRhIjp7IkRPSSI6IjEwLjU1OTE2L2pzYXIudjEzaTMuOTEiLCJJU1NOIjoiMTY5My00NDgyIiwiYWJzdHJhY3QiOiJTdHVkaSBpbmkgbWVuZ2FuYWxpc2lzIHBlbmdhcnVoIGNvcnBvcmF0ZSBnb3Zlcm5hbmNlIGRhbiBwZXJ0dW1idWhhbiBwZW5qdWFsYW4gdGVyaGFkYXAgcGVuZ2hpbmRhcmFuIHBhamFrIHBhZGEgcGVydXNhaGFhbiBvdG9tb3RpZiB5YW5nIHRlcmRhZnRhciBkaSBCdXJzYSBFZmVrIEluZG9uZXNpYSBwYWRhIHRhaHVuIDIwMTAtMjAxNCBzZWNhcmEgc2ltdWx0YW4gZGFuIHBhcnNpYWwuIFBlbmVsaXRpYW4gaW5pIG1lbmdndW5ha2FuIGRhdGEgc2VrdW5kZXIgeWFuZyBkaXBlcm9sZWggZGFyaSBsYXBvcmFuIHRhaHVuYW4gcGVydXNhaGFhbiBtZWxhbHVpIHNpdHVzIHJlc21pIEJ1cnNhIEVmZWsgSW5kb25lc2lhIHlhaXR1IHd3dy5pZHguY28uaWQgZGFuIHd3dy5zYWhhbW9rLmNvbS4gUGVydXNhaGFhbiB5YW5nIGRpYW1iaWwgZGFsYW0gcGVuZWxpdGlhbiBpbmkgc2ViYW55YWsgOSBkYXJpIDEyIHBlcnVzYWhhYW4gZGlsYWt1a2FuIHNlY2FyYSBwdXJwb3NpdmUgc2FtcGxpbmcgZGFuIGp1bWxhaCBwZW5nYW1hdGFuIHlhbmcgZGlsYWt1a2FuIHNlbGFtYSAyMDEwLTIwMTQuIERhdGEgZGlhbmFsaXNpcyBkZW5nYW4gbWVuZ2d1bmFrYW4gYW5hbGlzaXMgamFsdXIgZGVuZ2FuIHNvZnR3YXJlIGxpc3JlbCA5LjIuIFN0dWRpIHRlcnNlYnV0IG1lbnlhdGFrYW4gYmFod2EgdmFyaWFiZWwgY29ycG9yYXRlIGdvdmVybmFuY2UgZGFuIHBlcnR1bWJ1aGFuIHBlbmp1YWxhbiBkYW4gcGVuZ2FydWggbmVnYXRpZiB5YW5nIHNpZ25pZmlrYW4gdGVyaGFkYXAgcGVuZ2hpbmRhcmFuIHBhamFrLiBCYWdpIHBlcnVzYWhhYW4geWFuZyBtdW5na2luIG1hdGVyaWFsIHVudHVrIG1lbmluZ2thdGthbiBwZW5nZXRhaHVhbiB0ZW50YW5nIHBlbmdoaW5kYXJhbiBwYWphayBzZWhpbmdnYSBtYW5hamVtZW4gYmlzYSBtZWxha3VrYW4gcGVyZW5jYW5hYW4gcGFqYWsgeWFuZyBiYWlrIHNlaGluZ2dhIHRpZGFrIGFkYSBwZXJlbmNhbmFhbiBwYWphayBpbGVnYWwgeWFuZyBkYXBhdCBtZXJ1Z2lrYW4gbmVnYXJhIGRhbiBtZW1idWF0IG5hbWEgZGFuIHJlcHV0YXNpIHBlcnVzYWhhYW4gbWVuamFkaSBidXJ1ayBkaSBtYXRhIG1hc3lhcmFrYXQuIEJhZ2kgaW52ZXN0b3IgZGFuIGtyZWRpdG9yIGRpaGFyYXBrYW4gZGFwYXQgbWVtcGVydGltYmFuZ2thbiB0cmFjayByZWNvcmQgcGVsYWtzYW5hYW4gY29ycG9yYXRlIGdvdmVybmFuY2UgdW50dWsga2VwdXR1c2FuIGludmVzdGFzaSBtZXJla2EuIEJhZ2kgcGFyYSBha2FkZW1pc2kgZGFuIHByYWt0aXNpIGRpaGFyYXBrYW4gZGFwYXQgbWVuZ2VtYmFuZ2thbiBrb25zZXAgY29ycG9yYXRlIGdvdmVybmFuY2UgZGFuIGp1Z2EgbWVuZ2VtYmFuZ2thbiBwZW5ndWt1cmFuIHBlbmVyYXBhbiBjb3Jwb3JhdGUgZ292ZXJuYW5jZSBkaSBwZXJ1c2FoYWFuLiIsImF1dGhvciI6W3siZHJvcHBpbmctcGFydGljbGUiOiIiLCJmYW1pbHkiOiJGYWRqYXJlbmllIiwiZ2l2ZW4iOiJBZ3VzdGluIiwibm9uLWRyb3BwaW5nLXBhcnRpY2xlIjoiIiwicGFyc2UtbmFtZXMiOmZhbHNlLCJzdWZmaXgiOiIifSx7ImRyb3BwaW5nLXBhcnRpY2xlIjoiIiwiZmFtaWx5IjoiQW5pc2FoIiwiZ2l2ZW4iOiJZdWxpYSBBcG5pIE51ciIsIm5vbi1kcm9wcGluZy1wYXJ0aWNsZSI6IiIsInBhcnNlLW5hbWVzIjpmYWxzZSwic3VmZml4IjoiIn1dLCJjb250YWluZXItdGl0bGUiOiJTVEFSIC0gU3R1ZHkgJiBBY2NvdW50aW5nIFJlc2VhcmNoIiwiaWQiOiI3OWRkYTgyZi1mZmEzLTVkMWItOGQyYS1iN2U2OGY3NWNjMjciLCJpc3N1ZSI6IjMiLCJpc3N1ZWQiOnsiZGF0ZS1wYXJ0cyI6W1siMjAxNiJdXX0sInBhZ2UiOiI0OC01OCIsInRpdGxlIjoiUGVuZ2FydWggQ29ycG9yYXRlIEdvdmVybmFuY2UgZGFuIFNhbGVzIEdyb3d0aCBUZXJoYWRhcCBUYXggQXZvaWRhbmNlIChTdHVkaSBFbXBpcmlzIFBhZGEgUGVydXNhaGFhbiBPdG9tb3RpZiBZYW5nIFRlcmRhZnRhciBEaSBCdXJzYSBFZmVrIEluZG9uZXNpYSBUYWh1biAyMDEwLTIwMTQpIiwidHlwZSI6ImFydGljbGUtam91cm5hbCIsInZvbHVtZSI6IjEzIiwiY29udGFpbmVyLXRpdGxlLXNob3J0IjoiIn0sInVyaXMiOlsiaHR0cDovL3d3dy5tZW5kZWxleS5jb20vZG9jdW1lbnRzLz91dWlkPTUyYmIxY2NmLTdhNzQtNGM2NC05MzczLWExMjk1ZmVmYmIxOSJdLCJpc1RlbXBvcmFyeSI6ZmFsc2UsImxlZ2FjeURlc2t0b3BJZCI6IjUyYmIxY2NmLTdhNzQtNGM2NC05MzczLWExMjk1ZmVmYmIxOSJ9XX0="/>
          <w:id w:val="-2014988697"/>
          <w:placeholder>
            <w:docPart w:val="DefaultPlaceholder_-1854013440"/>
          </w:placeholder>
        </w:sdtPr>
        <w:sdtContent>
          <w:r w:rsidR="00E330E4" w:rsidRPr="00CE3AF5">
            <w:rPr>
              <w:rFonts w:ascii="Times New Roman" w:eastAsia="Times New Roman" w:hAnsi="Times New Roman" w:cs="Times New Roman"/>
              <w:color w:val="000000"/>
              <w:sz w:val="24"/>
              <w:szCs w:val="24"/>
            </w:rPr>
            <w:t>(</w:t>
          </w:r>
          <w:proofErr w:type="spellStart"/>
          <w:r w:rsidR="00E330E4" w:rsidRPr="00CE3AF5">
            <w:rPr>
              <w:rFonts w:ascii="Times New Roman" w:eastAsia="Times New Roman" w:hAnsi="Times New Roman" w:cs="Times New Roman"/>
              <w:color w:val="000000"/>
              <w:sz w:val="24"/>
              <w:szCs w:val="24"/>
            </w:rPr>
            <w:t>Fadjarenie</w:t>
          </w:r>
          <w:proofErr w:type="spellEnd"/>
          <w:r w:rsidR="00E330E4" w:rsidRPr="00CE3AF5">
            <w:rPr>
              <w:rFonts w:ascii="Times New Roman" w:eastAsia="Times New Roman" w:hAnsi="Times New Roman" w:cs="Times New Roman"/>
              <w:color w:val="000000"/>
              <w:sz w:val="24"/>
              <w:szCs w:val="24"/>
            </w:rPr>
            <w:t xml:space="preserve"> &amp; Anisah, 2016)</w:t>
          </w:r>
        </w:sdtContent>
      </w:sdt>
      <w:r w:rsidRPr="00CE3AF5">
        <w:rPr>
          <w:rFonts w:ascii="Times New Roman" w:hAnsi="Times New Roman" w:cs="Times New Roman"/>
          <w:sz w:val="24"/>
          <w:szCs w:val="24"/>
        </w:rPr>
        <w:t>.</w:t>
      </w:r>
    </w:p>
    <w:p w14:paraId="1BD7EA49" w14:textId="65C24882" w:rsidR="00301DD0" w:rsidRPr="00F5321A" w:rsidRDefault="00301DD0" w:rsidP="00391BD6">
      <w:pPr>
        <w:spacing w:line="480" w:lineRule="auto"/>
        <w:ind w:firstLine="720"/>
        <w:jc w:val="both"/>
        <w:rPr>
          <w:rFonts w:ascii="Times New Roman" w:hAnsi="Times New Roman" w:cs="Times New Roman"/>
          <w:sz w:val="24"/>
          <w:szCs w:val="24"/>
        </w:rPr>
      </w:pP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komponen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modal </w:t>
      </w:r>
      <w:proofErr w:type="spellStart"/>
      <w:r w:rsidRPr="00CE3AF5">
        <w:rPr>
          <w:rFonts w:ascii="Times New Roman" w:hAnsi="Times New Roman" w:cs="Times New Roman"/>
          <w:sz w:val="24"/>
          <w:szCs w:val="24"/>
        </w:rPr>
        <w:t>kerja</w:t>
      </w:r>
      <w:proofErr w:type="spellEnd"/>
      <w:r w:rsidRPr="00CE3AF5">
        <w:rPr>
          <w:rFonts w:ascii="Times New Roman" w:hAnsi="Times New Roman" w:cs="Times New Roman"/>
          <w:sz w:val="24"/>
          <w:szCs w:val="24"/>
        </w:rPr>
        <w:t xml:space="preserve">. Ketika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asetnya</w:t>
      </w:r>
      <w:proofErr w:type="spellEnd"/>
      <w:r w:rsidRPr="00CE3AF5">
        <w:rPr>
          <w:rFonts w:ascii="Times New Roman" w:hAnsi="Times New Roman" w:cs="Times New Roman"/>
          <w:sz w:val="24"/>
          <w:szCs w:val="24"/>
        </w:rPr>
        <w:t xml:space="preserve"> juga </w:t>
      </w:r>
      <w:proofErr w:type="spellStart"/>
      <w:r w:rsidRPr="00CE3AF5">
        <w:rPr>
          <w:rFonts w:ascii="Times New Roman" w:hAnsi="Times New Roman" w:cs="Times New Roman"/>
          <w:sz w:val="24"/>
          <w:szCs w:val="24"/>
        </w:rPr>
        <w:t>meningkat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diperoleh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diprediksi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melalui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keuntungan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Perusahaan </w:t>
      </w:r>
      <w:proofErr w:type="spellStart"/>
      <w:r w:rsidRPr="00CE3AF5">
        <w:rPr>
          <w:rFonts w:ascii="Times New Roman" w:hAnsi="Times New Roman" w:cs="Times New Roman"/>
          <w:sz w:val="24"/>
          <w:szCs w:val="24"/>
        </w:rPr>
        <w:t>bisa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mengoptimalkan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sumber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daya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melihat</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memperhatikan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lalunya</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4MWVlNTgtODQwYy00Y2FmLWI2OGItNzdiNzlkNTJlYjMwIiwicHJvcGVydGllcyI6eyJub3RlSW5kZXgiOjB9LCJpc0VkaXRlZCI6ZmFsc2UsIm1hbnVhbE92ZXJyaWRlIjp7ImNpdGVwcm9jVGV4dCI6IihEZXdpbnRhICYjMzg7IFNldGlhd2FuLCAyMDE2KSIsImlzTWFudWFsbHlPdmVycmlkZGVuIjpmYWxzZSwibWFudWFsT3ZlcnJpZGVUZXh0IjoiIn0sImNpdGF0aW9uSXRlbXMiOlt7ImlkIjoiMGE4MmU5MWItZmRmYy01YTE4LWE2ZTktZDI5MWRmMjMyNTcxIiwiaXRlbURhdGEiOnsiYWJzdHJhY3QiOiJQZW5lbGl0aWFuIGluaSBiZXJ0dWp1YW4gdW50dWsgbWVuZ3VqaSBwZW5nYXJ1aCB1a3VyYW4gcGVydXNhaGFhbiwgdW11ciBwZXJ1c2FoYWFuLCBwcm9maXRhYmlsaXRhcywgbGV2ZXJhZ2UgZGFuIHBlcnR1bWJ1aGFuIHBlbmp1YWxhbiB0ZXJoYWRhcCB0YXggYXZvaWRhbmNlLiBQZW5lbGl0aWFuIGluaSBkaWZva3Vza2FuIHBhZGEgcGVydXNhaGFhbiBtYW51ZmFrdHVyIHlhbmcgdGVyZGFmdGFyIGRpIEJ1cnNhIEVmZWsgSW5kb25lc2lhIChCRUkpIHBlcmlvZGUgMjAxMS0yMDE0LiBKdW1sYWggcGVuZ2FtYXRhbiBzZWJhbnlhayAxNzYgc2FtcGVsIHBlbmVsaXRpYW4geWFuZyBkaXBlcm9sZWggZGVuZ2FuIG1ldG9kZSBub25wcm9iYWJpbGl0eSBzYW1wbGluZyB5YWl0dSB0ZWtuaWsgcHVycG9zaXZlIHNhbXBsaW5nLiBUZWtuaWsgYW5hbGlzaXMgeWFuZyBkaWd1bmFrYW4gZGFsYW0gcGVuZWxpdGlhbiBpbmkgYWRhbGFoIGFuYWxpc2lzIHJlZ3Jlc2kgbGluaWVyIGJlcmdhbmRhLiBIYXNpbCBhbmFsaXNpcyBtZW51bmp1a2thbiBiYWh3YSB1a3VyYW4gcGVydXNhaGFhbiwgdW11ciBwZXJ1c2FoYWFuLCBwcm9maXRhYmlsaXRhcywgZGFuIHBlcnR1bWJ1aGFuIHBlbmp1YWxhbiBiZXJwZW5nYXJ1aCBwb3NpdGlmIHRlcmhhZGFwIHRheCBhdm9pZGFuY2UuIEhhbCBpbmkgYmVyYXJ0aSBiYWh3YSBzZW1ha2luIHRpbmdnaSB1a3VyYW4gcGVydXNhaGFhbiwgdW11ciBwZXJ1c2FoYWFuLCBwcm9maXRhYmlsaXRhcywgZGFuIHBlcnR1bWJ1aGFuIHBlbmp1YWxhbiBha2FuIG1lbnllYmFia2FuIG1lbmluZ2thdG55YSB0YXggYXZvaWRhbmNlLiBMZXZlcmFnZSB0aWRhayBiZXJwZW5nYXJ1aCB0ZXJoYWRhcCB0YXggYXZvaWRhbmNlLiBIYWwgaW5pIGJlcmFydGkgYmFod2Egc2VtYWtpbiB0aW5nZ2kgbGV2ZXJhZ2UgdGlkYWsgYWthbiBiZXJwZW5nYXJ1aCB0ZXJoYWRhcCBtZW5pbmdrYXRueWEgdGF4IGF2b2lkYW5jZS4iLCJhdXRob3IiOlt7ImRyb3BwaW5nLXBhcnRpY2xlIjoiIiwiZmFtaWx5IjoiRGV3aW50YSIsImdpdmVuIjoiSWRhIEF5dSBSb3NhIiwibm9uLWRyb3BwaW5nLXBhcnRpY2xlIjoiIiwicGFyc2UtbmFtZXMiOmZhbHNlLCJzdWZmaXgiOiIifSx7ImRyb3BwaW5nLXBhcnRpY2xlIjoiIiwiZmFtaWx5IjoiU2V0aWF3YW4iLCJnaXZlbiI6IlB1dHUgRXJ5Iiwibm9uLWRyb3BwaW5nLXBhcnRpY2xlIjoiIiwicGFyc2UtbmFtZXMiOmZhbHNlLCJzdWZmaXgiOiIifV0sImNvbnRhaW5lci10aXRsZSI6IkUtSnVybmFsIEFrdW50YW5zaSBVbml2ZXJzaXRhcyBVZGF5YW5hIiwiaWQiOiIwYTgyZTkxYi1mZGZjLTVhMTgtYTZlOS1kMjkxZGYyMzI1NzEiLCJpc3N1ZSI6IjMiLCJpc3N1ZWQiOnsiZGF0ZS1wYXJ0cyI6W1siMjAxNiJdXX0sInBhZ2UiOiIxNTg0LTE2MTMiLCJ0aXRsZSI6IlBlbmdhcnVoIFVrdXJhbiBQZXJ1c2FoYWFuLCBVbXVyIFBlcnVzYWhhYW4sIFByb2ZpdGFiaWxpdGFzLCBMZXZlcmFnZSwgZGFuIFBlcnR1bWJ1aGFuIFBlbmp1YWxhbiBUZXJoYWRhcCBUYXggQXZvaWRhbmNlIiwidHlwZSI6ImFydGljbGUtam91cm5hbCIsInZvbHVtZSI6IjE0IiwiY29udGFpbmVyLXRpdGxlLXNob3J0IjoiIn0sInVyaXMiOlsiaHR0cDovL3d3dy5tZW5kZWxleS5jb20vZG9jdW1lbnRzLz91dWlkPTBjMDkyY2I2LTU2ODUtNDc5Zi05NWQ1LTQ1ZDQ4NWJlNDMyZCJdLCJpc1RlbXBvcmFyeSI6ZmFsc2UsImxlZ2FjeURlc2t0b3BJZCI6IjBjMDkyY2I2LTU2ODUtNDc5Zi05NWQ1LTQ1ZDQ4NWJlNDMyZCJ9XX0="/>
          <w:id w:val="782544116"/>
          <w:placeholder>
            <w:docPart w:val="DefaultPlaceholder_-1854013440"/>
          </w:placeholder>
        </w:sdtPr>
        <w:sdtContent>
          <w:r w:rsidR="00E330E4" w:rsidRPr="00CE3AF5">
            <w:rPr>
              <w:rFonts w:ascii="Times New Roman" w:eastAsia="Times New Roman" w:hAnsi="Times New Roman" w:cs="Times New Roman"/>
              <w:color w:val="000000"/>
              <w:sz w:val="24"/>
              <w:szCs w:val="24"/>
            </w:rPr>
            <w:t>(</w:t>
          </w:r>
          <w:proofErr w:type="spellStart"/>
          <w:r w:rsidR="00E330E4" w:rsidRPr="00CE3AF5">
            <w:rPr>
              <w:rFonts w:ascii="Times New Roman" w:eastAsia="Times New Roman" w:hAnsi="Times New Roman" w:cs="Times New Roman"/>
              <w:color w:val="000000"/>
              <w:sz w:val="24"/>
              <w:szCs w:val="24"/>
            </w:rPr>
            <w:t>Dewinta</w:t>
          </w:r>
          <w:proofErr w:type="spellEnd"/>
          <w:r w:rsidR="00E330E4" w:rsidRPr="00CE3AF5">
            <w:rPr>
              <w:rFonts w:ascii="Times New Roman" w:eastAsia="Times New Roman" w:hAnsi="Times New Roman" w:cs="Times New Roman"/>
              <w:color w:val="000000"/>
              <w:sz w:val="24"/>
              <w:szCs w:val="24"/>
            </w:rPr>
            <w:t xml:space="preserve"> &amp; Setiawan, 2016)</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Menurut</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Y0MjhhMTktZWJmMS00NDU4LThlMGItNWYzNWFjOTQ5MmU4IiwicHJvcGVydGllcyI6eyJub3RlSW5kZXgiOjB9LCJpc0VkaXRlZCI6ZmFsc2UsIm1hbnVhbE92ZXJyaWRlIjp7ImNpdGVwcm9jVGV4dCI6IihTdXdldGEgJiMzODsgRGV3aSwgMjAxNikiLCJpc01hbnVhbGx5T3ZlcnJpZGRlbiI6ZmFsc2UsIm1hbnVhbE92ZXJyaWRlVGV4dCI6IiJ9LCJjaXRhdGlvbkl0ZW1zIjpbeyJpZCI6ImIyZmRiOTQyLTM0ODUtNTk4MS1iODIxLTliNWJiN2QzZjRhMiIsIml0ZW1EYXRhIjp7IklTU04iOiIyMzAyLTg5MTIiLCJhYnN0cmFjdCI6IlBFTkdBUlVIIFBFUlRVTUJVSEFOIFBFTkpVQUxBTiwgU1RSVUtUVVIgQUtUSVZBLCBEQU4gUEVSVFVNQlVIQU4gQUtUSVZBIFRFUkhBREFQIFNUUlVLVFVSIE1PREFMIE5pIE1hZGUgTm92aW9uZSBQdXJuYW1hIERld2kgU3V3ZXRhMSBNYWRlIFJ1c21hbGEgRGV3aSAyIDEsMkZha3VsdGFzIEVrb25vbWkgZGFuIEJpc25pcyBVbml2ZXJzaXRhcyBVZGF5YW5hLCBCYWxpLCBJbmRvbmVzaWEgZS1tYWlsOiBwdXJuYW1hbm92aTk0QHlhaG9vLmNvLmlkIC8gdGVscDogKzYyODUgNzM5IDExMyA1NDUgQUJTVFJBSyBTdHJ1a3R1ciBtb2RhbCBhZGFsYWggcGVuZGFuYWFuIHBlcm1hbmVuIHlhbmcgdGVyZGlyaSBkYXJpIGh1dGFuZyBqYW5na2EgcGFuamFuZywgc2FoYW0gcHJlZmVyZW4sIGRhbiBtb2RhbCBwZW1lZ2FuZyBzYWhhbS4gUGVydXNhaGFhbiBkYWxhbSBwZW5ldGFwYW4gc3RydWt0dXIgbW9kYWwgcGVybHUgbWVtcGVydGltYmFuZ2thbiBkYW4gbWVtcGVyaGF0aWthbiBiZXJiYWdhaSB2YXJpYWJlbCB5YW5nIG1lbXBlbmdhcnVoaW55YSBrYXJlbmEgc2VjYXJhIGxhbmdzdW5nIGtlcHV0dXNhbiBzdHJ1a3R1ciBtb2RhbCBha2FuIG1lbXBlbmdhcnVoaSBrb25kaXNpIGRhbiBuaWxhaSBwZXJ1c2FoYWFuIHNlcnRhIG1lbmVudHVrYW4ga2VtYW1wdWFuIHBlcnVzYWhhYW4gdW50dWsgdGV0YXAgYmVydGFoYW4gZGFuIGJlcmtlbWJhbmcuIFR1anVhbiBwZW5lbGl0aWFuIGluaSBhZGFsYWggdW50dWsgbWVuZ2V0YWh1aSBzZWNhcmEgZW1waXJpcyBwZW5nYXJ1aCBwZXJ0dW1idWhhbiBwZW5qdWFsYW4sIHN0cnVrdHVyIGFrdGl2YSwgZGFuIHBlcnR1bWJ1aGFuIGFrdGl2YSB0ZXJoYWRhcCBzdHJ1a3R1ciBtb2RhbCAoREVSKS4gUGVuZWxpdGlhbiBpbmkgZGlsYWt1a2FuIHBhZGEgUmVzdGF1cmFudCBQYXdpdHJhIFNhcmkgZGkgVWJ1ZCBwZXJpb2RlIDIwMTEtMjAxNC4gTWV0b2RlIHBlbmd1bXB1bGFuIGRhdGEgeWFuZyBkaWd1bmFrYW4gZGFsYW0gcGVuZWxpdGlhbiBpbmkgYWRhbGFoIHdhd2FuY2FyYSwgb2JzZXJ2YXNpLCBkYW4gZG9rdW1lbnRhc2kuIFRla25payBhbmFsaXNpcyBkYXRhIGRhbGFtIHBlbmVsaXRpYW4gaW5pIGFkYWxhaCByZWdyZXNpIGxpbmllciBiZXJnYW5kYS4gSGFzaWwgcGVuZWxpdGlhbiBpbmkgbWVuZW11a2FuIGJhaHdhIHBlcnR1bWJ1aGFuIHBlbmp1YWxhbiBiZXJwZW5nYXJ1aCBwb3NpdGlmIGRhbiBzaWduaWZpa2FuIHRlcmhhZGFwIHN0cnVrdHVyIG1vZGFsIChERVIpLCBzdHJ1a3R1ciBha3RpdmEgYmVycGVuZ2FydWggcG9zaXRpZiBkYW4gc2lnbmlmaWthbiB0ZXJoYWRhcCBzdHJ1a3R1ciBtb2RhbCAoREVSKSwgZGFuIHBlcnR1bWJ1aGFuIGFrdGl2YSBiZXJwZW5nYXJ1aCBwb3NpdGlmIGRhbiB0aWRhayBzaWduaWZpa2FuIHRlcmhhZGFwIHN0cnVrdHVyIG1vZGFsIChERVIpIiwiYXV0aG9yIjpbeyJkcm9wcGluZy1wYXJ0aWNsZSI6IiIsImZhbWlseSI6IlN1d2V0YSIsImdpdmVuIjoiTmkgTWFkZSBOb3Zpb25lIFB1cm5hbWEgRGV3aSIsIm5vbi1kcm9wcGluZy1wYXJ0aWNsZSI6IiIsInBhcnNlLW5hbWVzIjpmYWxzZSwic3VmZml4IjoiIn0seyJkcm9wcGluZy1wYXJ0aWNsZSI6IiIsImZhbWlseSI6IkRld2kiLCJnaXZlbiI6Ik1hZGUgUnVzbWFrYSIsIm5vbi1kcm9wcGluZy1wYXJ0aWNsZSI6IiIsInBhcnNlLW5hbWVzIjpmYWxzZSwic3VmZml4IjoiIn1dLCJjb250YWluZXItdGl0bGUiOiJFLUp1cm5hbCBNYW5hamVtZW4gVW51ZCIsImlkIjoiYjJmZGI5NDItMzQ4NS01OTgxLWI4MjEtOWI1YmI3ZDNmNGEyIiwiaXNzdWUiOiI4IiwiaXNzdWVkIjp7ImRhdGUtcGFydHMiOltbIjIwMTYiXV19LCJwYWdlIjoiNTE3Mi01MTk5IiwidGl0bGUiOiJQZW5nYXJ1aCBQZXJ0dW1idWhhbiBQZW5qdWFsYW4sIFN0cnVrdHVyIEFrdGl2YSwgZGFuIFBlcnR1bWJ1aGFuIEFrdGl2YSB0ZXJoYWRhcCBTdHJ1a3R1ciBNb2RhbCIsInR5cGUiOiJhcnRpY2xlLWpvdXJuYWwiLCJ2b2x1bWUiOiI1IiwiY29udGFpbmVyLXRpdGxlLXNob3J0IjoiIn0sInVyaXMiOlsiaHR0cDovL3d3dy5tZW5kZWxleS5jb20vZG9jdW1lbnRzLz91dWlkPTY0NmQ2NjJhLTc0MmYtNGMwOS05NzU2LTI1ZWRiNDBiZGQ4MiJdLCJpc1RlbXBvcmFyeSI6ZmFsc2UsImxlZ2FjeURlc2t0b3BJZCI6IjY0NmQ2NjJhLTc0MmYtNGMwOS05NzU2LTI1ZWRiNDBiZGQ4MiJ9XX0="/>
          <w:id w:val="1211310063"/>
          <w:placeholder>
            <w:docPart w:val="DefaultPlaceholder_-1854013440"/>
          </w:placeholder>
        </w:sdtPr>
        <w:sdtContent>
          <w:proofErr w:type="spellStart"/>
          <w:r w:rsidR="00E330E4" w:rsidRPr="00CE3AF5">
            <w:rPr>
              <w:rFonts w:ascii="Times New Roman" w:eastAsia="Times New Roman" w:hAnsi="Times New Roman" w:cs="Times New Roman"/>
              <w:color w:val="000000"/>
              <w:sz w:val="24"/>
              <w:szCs w:val="24"/>
            </w:rPr>
            <w:t>Suweta</w:t>
          </w:r>
          <w:proofErr w:type="spellEnd"/>
          <w:r w:rsidR="00E330E4" w:rsidRPr="00CE3AF5">
            <w:rPr>
              <w:rFonts w:ascii="Times New Roman" w:eastAsia="Times New Roman" w:hAnsi="Times New Roman" w:cs="Times New Roman"/>
              <w:color w:val="000000"/>
              <w:sz w:val="24"/>
              <w:szCs w:val="24"/>
            </w:rPr>
            <w:t xml:space="preserve"> &amp; Dewi</w:t>
          </w:r>
          <w:r w:rsidR="004B43EF">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2016)</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lastRenderedPageBreak/>
        <w:t>maksimum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atau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stabil</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berefek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bagi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keuntungan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perusahan</w:t>
      </w:r>
      <w:proofErr w:type="spellEnd"/>
      <w:r w:rsidRPr="00F5321A">
        <w:rPr>
          <w:rFonts w:ascii="Times New Roman" w:hAnsi="Times New Roman" w:cs="Times New Roman"/>
          <w:sz w:val="24"/>
          <w:szCs w:val="24"/>
        </w:rPr>
        <w:t xml:space="preserve">. Itu </w:t>
      </w:r>
      <w:proofErr w:type="spellStart"/>
      <w:r w:rsidRPr="00F5321A">
        <w:rPr>
          <w:rFonts w:ascii="Times New Roman" w:hAnsi="Times New Roman" w:cs="Times New Roman"/>
          <w:sz w:val="24"/>
          <w:szCs w:val="24"/>
        </w:rPr>
        <w:t>sebabnya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penetapan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struktur</w:t>
      </w:r>
      <w:proofErr w:type="spellEnd"/>
      <w:r w:rsidRPr="00F5321A">
        <w:rPr>
          <w:rFonts w:ascii="Times New Roman" w:hAnsi="Times New Roman" w:cs="Times New Roman"/>
          <w:sz w:val="24"/>
          <w:szCs w:val="24"/>
        </w:rPr>
        <w:t xml:space="preserve"> modal </w:t>
      </w:r>
      <w:proofErr w:type="spellStart"/>
      <w:r w:rsidRPr="00F5321A">
        <w:rPr>
          <w:rFonts w:ascii="Times New Roman" w:hAnsi="Times New Roman" w:cs="Times New Roman"/>
          <w:sz w:val="24"/>
          <w:szCs w:val="24"/>
        </w:rPr>
        <w:t>menjadi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pertimbangan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manajemen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Tingginya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tingkat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menunjukkan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aset</w:t>
      </w:r>
      <w:proofErr w:type="spellEnd"/>
      <w:r w:rsidRPr="00F5321A">
        <w:rPr>
          <w:rFonts w:ascii="Times New Roman" w:hAnsi="Times New Roman" w:cs="Times New Roman"/>
          <w:sz w:val="24"/>
          <w:szCs w:val="24"/>
        </w:rPr>
        <w:t xml:space="preserve"> dan modal yang </w:t>
      </w:r>
      <w:proofErr w:type="spellStart"/>
      <w:r w:rsidRPr="00F5321A">
        <w:rPr>
          <w:rFonts w:ascii="Times New Roman" w:hAnsi="Times New Roman" w:cs="Times New Roman"/>
          <w:sz w:val="24"/>
          <w:szCs w:val="24"/>
        </w:rPr>
        <w:t>dikelola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semakin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besar</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berarti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celah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melakukan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semakin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besar</w:t>
      </w:r>
      <w:proofErr w:type="spellEnd"/>
      <w:r w:rsidRPr="00F5321A">
        <w:rPr>
          <w:rFonts w:ascii="Times New Roman" w:hAnsi="Times New Roman" w:cs="Times New Roman"/>
          <w:sz w:val="24"/>
          <w:szCs w:val="24"/>
        </w:rPr>
        <w:t xml:space="preserve"> (Dewi &amp; Hidayat, 2024). Oleh </w:t>
      </w:r>
      <w:proofErr w:type="spellStart"/>
      <w:r w:rsidRPr="00F5321A">
        <w:rPr>
          <w:rFonts w:ascii="Times New Roman" w:hAnsi="Times New Roman" w:cs="Times New Roman"/>
          <w:sz w:val="24"/>
          <w:szCs w:val="24"/>
        </w:rPr>
        <w:t>karena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itu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pertumbuhan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ialah</w:t>
      </w:r>
      <w:proofErr w:type="spellEnd"/>
      <w:r w:rsidRPr="00F5321A">
        <w:rPr>
          <w:rFonts w:ascii="Times New Roman" w:hAnsi="Times New Roman" w:cs="Times New Roman"/>
          <w:sz w:val="24"/>
          <w:szCs w:val="24"/>
        </w:rPr>
        <w:t xml:space="preserve"> total </w:t>
      </w:r>
      <w:proofErr w:type="spellStart"/>
      <w:r w:rsidRPr="00F5321A">
        <w:rPr>
          <w:rFonts w:ascii="Times New Roman" w:hAnsi="Times New Roman" w:cs="Times New Roman"/>
          <w:sz w:val="24"/>
          <w:szCs w:val="24"/>
        </w:rPr>
        <w:t>perbedaan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antara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tahun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berjalan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ditahun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sebelumnya</w:t>
      </w:r>
      <w:proofErr w:type="spellEnd"/>
      <w:r w:rsidRPr="00F5321A">
        <w:rPr>
          <w:rFonts w:ascii="Times New Roman" w:hAnsi="Times New Roman" w:cs="Times New Roman"/>
          <w:sz w:val="24"/>
          <w:szCs w:val="24"/>
        </w:rPr>
        <w:t xml:space="preserve">. Tingkat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makin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tinggi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bila</w:t>
      </w:r>
      <w:proofErr w:type="spellEnd"/>
      <w:r w:rsidRPr="00F5321A">
        <w:rPr>
          <w:rFonts w:ascii="Times New Roman" w:hAnsi="Times New Roman" w:cs="Times New Roman"/>
          <w:sz w:val="24"/>
          <w:szCs w:val="24"/>
        </w:rPr>
        <w:t xml:space="preserve"> volume </w:t>
      </w:r>
      <w:proofErr w:type="spellStart"/>
      <w:r w:rsidRPr="00F5321A">
        <w:rPr>
          <w:rFonts w:ascii="Times New Roman" w:hAnsi="Times New Roman" w:cs="Times New Roman"/>
          <w:sz w:val="24"/>
          <w:szCs w:val="24"/>
        </w:rPr>
        <w:t>penjualannya</w:t>
      </w:r>
      <w:proofErr w:type="spellEnd"/>
      <w:r w:rsidRPr="00F5321A">
        <w:rPr>
          <w:rFonts w:ascii="Times New Roman" w:hAnsi="Times New Roman" w:cs="Times New Roman"/>
          <w:sz w:val="24"/>
          <w:szCs w:val="24"/>
        </w:rPr>
        <w:t xml:space="preserve"> pula </w:t>
      </w:r>
      <w:proofErr w:type="spellStart"/>
      <w:r w:rsidRPr="00F5321A">
        <w:rPr>
          <w:rFonts w:ascii="Times New Roman" w:hAnsi="Times New Roman" w:cs="Times New Roman"/>
          <w:sz w:val="24"/>
          <w:szCs w:val="24"/>
        </w:rPr>
        <w:t>tinggi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Diberagam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komplikasi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dominan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menetapkan</w:t>
      </w:r>
      <w:proofErr w:type="spellEnd"/>
      <w:r w:rsidRPr="00F5321A">
        <w:rPr>
          <w:rFonts w:ascii="Times New Roman" w:hAnsi="Times New Roman" w:cs="Times New Roman"/>
          <w:sz w:val="24"/>
          <w:szCs w:val="24"/>
        </w:rPr>
        <w:t xml:space="preserve"> target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agresif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setiap</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tahunnya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memastikan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tidak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penurunan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lebih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besar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nantinya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meningkatkan</w:t>
      </w:r>
      <w:proofErr w:type="spellEnd"/>
      <w:r w:rsidRPr="00F5321A">
        <w:rPr>
          <w:rFonts w:ascii="Times New Roman" w:hAnsi="Times New Roman" w:cs="Times New Roman"/>
          <w:sz w:val="24"/>
          <w:szCs w:val="24"/>
        </w:rPr>
        <w:t xml:space="preserve"> profit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Pertumbuhan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penjualan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secara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langsung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memengaruhi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laba</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w:t>
      </w:r>
    </w:p>
    <w:p w14:paraId="4543A83E" w14:textId="77777777" w:rsidR="00301DD0" w:rsidRPr="00CE3AF5" w:rsidRDefault="00301DD0" w:rsidP="00000C90">
      <w:pPr>
        <w:pStyle w:val="Heading3"/>
        <w:numPr>
          <w:ilvl w:val="2"/>
          <w:numId w:val="1"/>
        </w:numPr>
        <w:spacing w:before="0" w:line="480" w:lineRule="auto"/>
        <w:jc w:val="both"/>
        <w:rPr>
          <w:rFonts w:ascii="Times New Roman" w:hAnsi="Times New Roman" w:cs="Times New Roman"/>
          <w:b/>
          <w:bCs/>
          <w:color w:val="auto"/>
        </w:rPr>
      </w:pPr>
      <w:bookmarkStart w:id="29" w:name="_Toc207229528"/>
      <w:proofErr w:type="spellStart"/>
      <w:r w:rsidRPr="00CE3AF5">
        <w:rPr>
          <w:rFonts w:ascii="Times New Roman" w:hAnsi="Times New Roman" w:cs="Times New Roman"/>
          <w:b/>
          <w:bCs/>
          <w:color w:val="auto"/>
        </w:rPr>
        <w:t>Koneksi</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Politik</w:t>
      </w:r>
      <w:bookmarkEnd w:id="29"/>
      <w:proofErr w:type="spellEnd"/>
    </w:p>
    <w:p w14:paraId="4F9A356E" w14:textId="77777777" w:rsidR="00301DD0" w:rsidRPr="00F5321A" w:rsidRDefault="00301DD0" w:rsidP="00000C90">
      <w:pPr>
        <w:spacing w:after="0" w:line="480" w:lineRule="auto"/>
        <w:ind w:firstLine="720"/>
        <w:jc w:val="both"/>
        <w:rPr>
          <w:rFonts w:ascii="Times New Roman" w:hAnsi="Times New Roman" w:cs="Times New Roman"/>
          <w:sz w:val="24"/>
          <w:szCs w:val="24"/>
        </w:rPr>
      </w:pP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merupakan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fenomena</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meluas</w:t>
      </w:r>
      <w:proofErr w:type="spellEnd"/>
      <w:r w:rsidRPr="00F5321A">
        <w:rPr>
          <w:rFonts w:ascii="Times New Roman" w:hAnsi="Times New Roman" w:cs="Times New Roman"/>
          <w:sz w:val="24"/>
          <w:szCs w:val="24"/>
        </w:rPr>
        <w:t xml:space="preserve"> di negara-negara </w:t>
      </w:r>
      <w:proofErr w:type="spellStart"/>
      <w:r w:rsidRPr="00F5321A">
        <w:rPr>
          <w:rFonts w:ascii="Times New Roman" w:hAnsi="Times New Roman" w:cs="Times New Roman"/>
          <w:sz w:val="24"/>
          <w:szCs w:val="24"/>
        </w:rPr>
        <w:t>berkembang</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efek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transisi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mereka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banyak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menarik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riset</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berkembang</w:t>
      </w:r>
      <w:proofErr w:type="spellEnd"/>
      <w:r w:rsidRPr="00F5321A">
        <w:rPr>
          <w:rFonts w:ascii="Times New Roman" w:hAnsi="Times New Roman" w:cs="Times New Roman"/>
          <w:sz w:val="24"/>
          <w:szCs w:val="24"/>
        </w:rPr>
        <w:t xml:space="preserve">. Perusahaan </w:t>
      </w:r>
      <w:proofErr w:type="spellStart"/>
      <w:r w:rsidRPr="00F5321A">
        <w:rPr>
          <w:rFonts w:ascii="Times New Roman" w:hAnsi="Times New Roman" w:cs="Times New Roman"/>
          <w:sz w:val="24"/>
          <w:szCs w:val="24"/>
        </w:rPr>
        <w:t>didefinisikan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ketika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sebuah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hubungan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orang </w:t>
      </w:r>
      <w:proofErr w:type="spellStart"/>
      <w:r w:rsidRPr="00F5321A">
        <w:rPr>
          <w:rFonts w:ascii="Times New Roman" w:hAnsi="Times New Roman" w:cs="Times New Roman"/>
          <w:sz w:val="24"/>
          <w:szCs w:val="24"/>
        </w:rPr>
        <w:t>atau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kelompok</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kekuasaan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sistem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Patriarini</w:t>
      </w:r>
      <w:proofErr w:type="spellEnd"/>
      <w:r w:rsidRPr="00F5321A">
        <w:rPr>
          <w:rFonts w:ascii="Times New Roman" w:hAnsi="Times New Roman" w:cs="Times New Roman"/>
          <w:sz w:val="24"/>
          <w:szCs w:val="24"/>
        </w:rPr>
        <w:t xml:space="preserve"> (2020) </w:t>
      </w:r>
      <w:proofErr w:type="spellStart"/>
      <w:r w:rsidRPr="00F5321A">
        <w:rPr>
          <w:rFonts w:ascii="Times New Roman" w:hAnsi="Times New Roman" w:cs="Times New Roman"/>
          <w:sz w:val="24"/>
          <w:szCs w:val="24"/>
        </w:rPr>
        <w:t>menyatakan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ketika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pemegang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saham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utama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komisaris</w:t>
      </w:r>
      <w:proofErr w:type="spellEnd"/>
      <w:r w:rsidRPr="00F5321A">
        <w:rPr>
          <w:rFonts w:ascii="Times New Roman" w:hAnsi="Times New Roman" w:cs="Times New Roman"/>
          <w:sz w:val="24"/>
          <w:szCs w:val="24"/>
        </w:rPr>
        <w:t xml:space="preserve">, dewan </w:t>
      </w:r>
      <w:proofErr w:type="spellStart"/>
      <w:r w:rsidRPr="00F5321A">
        <w:rPr>
          <w:rFonts w:ascii="Times New Roman" w:hAnsi="Times New Roman" w:cs="Times New Roman"/>
          <w:sz w:val="24"/>
          <w:szCs w:val="24"/>
        </w:rPr>
        <w:t>direksi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atau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anggota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partai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hubungan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dekat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Suryadi</w:t>
      </w:r>
      <w:proofErr w:type="spellEnd"/>
      <w:r w:rsidRPr="00F5321A">
        <w:rPr>
          <w:rFonts w:ascii="Times New Roman" w:hAnsi="Times New Roman" w:cs="Times New Roman"/>
          <w:sz w:val="24"/>
          <w:szCs w:val="24"/>
        </w:rPr>
        <w:t xml:space="preserve"> </w:t>
      </w:r>
      <w:r w:rsidRPr="00F5321A">
        <w:rPr>
          <w:rFonts w:ascii="Times New Roman" w:hAnsi="Times New Roman" w:cs="Times New Roman"/>
          <w:i/>
          <w:iCs/>
          <w:sz w:val="24"/>
          <w:szCs w:val="24"/>
        </w:rPr>
        <w:t xml:space="preserve">et al. </w:t>
      </w:r>
      <w:r w:rsidRPr="00F5321A">
        <w:rPr>
          <w:rFonts w:ascii="Times New Roman" w:hAnsi="Times New Roman" w:cs="Times New Roman"/>
          <w:sz w:val="24"/>
          <w:szCs w:val="24"/>
        </w:rPr>
        <w:t xml:space="preserve">(2024) </w:t>
      </w:r>
      <w:proofErr w:type="spellStart"/>
      <w:r w:rsidRPr="00F5321A">
        <w:rPr>
          <w:rFonts w:ascii="Times New Roman" w:hAnsi="Times New Roman" w:cs="Times New Roman"/>
          <w:sz w:val="24"/>
          <w:szCs w:val="24"/>
        </w:rPr>
        <w:t>mengatakan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mencakup</w:t>
      </w:r>
      <w:proofErr w:type="spellEnd"/>
      <w:r w:rsidRPr="00F5321A">
        <w:rPr>
          <w:rFonts w:ascii="Times New Roman" w:hAnsi="Times New Roman" w:cs="Times New Roman"/>
          <w:sz w:val="24"/>
          <w:szCs w:val="24"/>
        </w:rPr>
        <w:t xml:space="preserve"> orang-orang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latar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belakang</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terlibat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struktur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Ini juga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mencakup</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kepemilikan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saham</w:t>
      </w:r>
      <w:proofErr w:type="spellEnd"/>
      <w:r w:rsidRPr="00F5321A">
        <w:rPr>
          <w:rFonts w:ascii="Times New Roman" w:hAnsi="Times New Roman" w:cs="Times New Roman"/>
          <w:sz w:val="24"/>
          <w:szCs w:val="24"/>
        </w:rPr>
        <w:t xml:space="preserve"> oleh </w:t>
      </w:r>
      <w:proofErr w:type="spellStart"/>
      <w:r w:rsidRPr="00F5321A">
        <w:rPr>
          <w:rFonts w:ascii="Times New Roman" w:hAnsi="Times New Roman" w:cs="Times New Roman"/>
          <w:sz w:val="24"/>
          <w:szCs w:val="24"/>
        </w:rPr>
        <w:t>pemerintah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atau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hubungan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pejabat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lastRenderedPageBreak/>
        <w:t>publik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Mereka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menemukan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hubungan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memengaruhi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profitabilitas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manufaktur</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terdaftar</w:t>
      </w:r>
      <w:proofErr w:type="spellEnd"/>
      <w:r w:rsidRPr="00F5321A">
        <w:rPr>
          <w:rFonts w:ascii="Times New Roman" w:hAnsi="Times New Roman" w:cs="Times New Roman"/>
          <w:sz w:val="24"/>
          <w:szCs w:val="24"/>
        </w:rPr>
        <w:t xml:space="preserve"> di Bursa </w:t>
      </w:r>
      <w:proofErr w:type="spellStart"/>
      <w:r w:rsidRPr="00F5321A">
        <w:rPr>
          <w:rFonts w:ascii="Times New Roman" w:hAnsi="Times New Roman" w:cs="Times New Roman"/>
          <w:sz w:val="24"/>
          <w:szCs w:val="24"/>
        </w:rPr>
        <w:t>Efek</w:t>
      </w:r>
      <w:proofErr w:type="spellEnd"/>
      <w:r w:rsidRPr="00F5321A">
        <w:rPr>
          <w:rFonts w:ascii="Times New Roman" w:hAnsi="Times New Roman" w:cs="Times New Roman"/>
          <w:sz w:val="24"/>
          <w:szCs w:val="24"/>
        </w:rPr>
        <w:t xml:space="preserve"> Indonesia (BEI).</w:t>
      </w:r>
    </w:p>
    <w:p w14:paraId="324D17AA" w14:textId="0A0F251E" w:rsidR="00301DD0" w:rsidRPr="00CE3AF5" w:rsidRDefault="00301DD0" w:rsidP="00391BD6">
      <w:pPr>
        <w:spacing w:line="480" w:lineRule="auto"/>
        <w:ind w:firstLine="720"/>
        <w:jc w:val="both"/>
        <w:rPr>
          <w:rFonts w:ascii="Times New Roman" w:hAnsi="Times New Roman" w:cs="Times New Roman"/>
          <w:sz w:val="24"/>
          <w:szCs w:val="24"/>
        </w:rPr>
      </w:pPr>
      <w:r w:rsidRPr="00F5321A">
        <w:rPr>
          <w:rFonts w:ascii="Times New Roman" w:hAnsi="Times New Roman" w:cs="Times New Roman"/>
          <w:sz w:val="24"/>
          <w:szCs w:val="24"/>
        </w:rPr>
        <w:t xml:space="preserve"> Oleh </w:t>
      </w:r>
      <w:proofErr w:type="spellStart"/>
      <w:r w:rsidRPr="00F5321A">
        <w:rPr>
          <w:rFonts w:ascii="Times New Roman" w:hAnsi="Times New Roman" w:cs="Times New Roman"/>
          <w:sz w:val="24"/>
          <w:szCs w:val="24"/>
        </w:rPr>
        <w:t>karena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itu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didefinisikan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sebagai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hubungan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dekat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antara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pemerintah</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mempengaruhi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kemudahan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akses</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keberlangsungan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aktivitas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bisnis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Perusahaan yang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perlindungan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pemerintah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memiliki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akses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mudah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memperoleh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pinjaman</w:t>
      </w:r>
      <w:proofErr w:type="spellEnd"/>
      <w:r w:rsidRPr="00F5321A">
        <w:rPr>
          <w:rFonts w:ascii="Times New Roman" w:hAnsi="Times New Roman" w:cs="Times New Roman"/>
          <w:sz w:val="24"/>
          <w:szCs w:val="24"/>
        </w:rPr>
        <w:t xml:space="preserve"> modal, </w:t>
      </w:r>
      <w:proofErr w:type="spellStart"/>
      <w:r w:rsidRPr="00F5321A">
        <w:rPr>
          <w:rFonts w:ascii="Times New Roman" w:hAnsi="Times New Roman" w:cs="Times New Roman"/>
          <w:sz w:val="24"/>
          <w:szCs w:val="24"/>
        </w:rPr>
        <w:t>risiko</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pemeriksaan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rendah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sehingga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membuat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semakin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agresif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melakukan</w:t>
      </w:r>
      <w:proofErr w:type="spellEnd"/>
      <w:r w:rsidRPr="00F5321A">
        <w:rPr>
          <w:rFonts w:ascii="Times New Roman" w:hAnsi="Times New Roman" w:cs="Times New Roman"/>
          <w:sz w:val="24"/>
          <w:szCs w:val="24"/>
        </w:rPr>
        <w:t xml:space="preserve"> </w:t>
      </w:r>
      <w:r w:rsidRPr="00F5321A">
        <w:rPr>
          <w:rFonts w:ascii="Times New Roman" w:hAnsi="Times New Roman" w:cs="Times New Roman"/>
          <w:i/>
          <w:iCs/>
          <w:sz w:val="24"/>
          <w:szCs w:val="24"/>
        </w:rPr>
        <w:t>tax planning</w:t>
      </w:r>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berakibat</w:t>
      </w:r>
      <w:proofErr w:type="spellEnd"/>
      <w:r w:rsidRPr="00F5321A">
        <w:rPr>
          <w:rFonts w:ascii="Times New Roman" w:hAnsi="Times New Roman" w:cs="Times New Roman"/>
          <w:sz w:val="24"/>
          <w:szCs w:val="24"/>
        </w:rPr>
        <w:t xml:space="preserve"> pada </w:t>
      </w:r>
      <w:proofErr w:type="spellStart"/>
      <w:r w:rsidRPr="00F5321A">
        <w:rPr>
          <w:rFonts w:ascii="Times New Roman" w:hAnsi="Times New Roman" w:cs="Times New Roman"/>
          <w:sz w:val="24"/>
          <w:szCs w:val="24"/>
        </w:rPr>
        <w:t>keburaman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transparansi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Berbagai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macam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hak-hak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istimewa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dapat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diperoleh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dengan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koneksi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politik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bahkan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saat</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terjadi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krisis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mudah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mendapat</w:t>
      </w:r>
      <w:proofErr w:type="spellEnd"/>
      <w:r w:rsidRPr="00F5321A">
        <w:rPr>
          <w:rFonts w:ascii="Times New Roman" w:hAnsi="Times New Roman" w:cs="Times New Roman"/>
          <w:sz w:val="24"/>
          <w:szCs w:val="24"/>
        </w:rPr>
        <w:t xml:space="preserve"> dana </w:t>
      </w:r>
      <w:proofErr w:type="spellStart"/>
      <w:r w:rsidRPr="00F5321A">
        <w:rPr>
          <w:rFonts w:ascii="Times New Roman" w:hAnsi="Times New Roman" w:cs="Times New Roman"/>
          <w:sz w:val="24"/>
          <w:szCs w:val="24"/>
        </w:rPr>
        <w:t>talangan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dari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pemerintah</w:t>
      </w:r>
      <w:proofErr w:type="spellEnd"/>
      <w:r w:rsidRPr="00F5321A">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FkZmQ5OGQtMDU5Ny00OWIxLTliMWYtZjkwNGMwNTI5MDk1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
          <w:id w:val="105325705"/>
          <w:placeholder>
            <w:docPart w:val="DefaultPlaceholder_-1854013440"/>
          </w:placeholder>
        </w:sdtPr>
        <w:sdtContent>
          <w:r w:rsidR="00E330E4" w:rsidRPr="00F5321A">
            <w:rPr>
              <w:rFonts w:ascii="Times New Roman" w:eastAsia="Times New Roman" w:hAnsi="Times New Roman" w:cs="Times New Roman"/>
              <w:sz w:val="24"/>
              <w:szCs w:val="24"/>
            </w:rPr>
            <w:t>(Kim &amp; Zhang, 2016)</w:t>
          </w:r>
        </w:sdtContent>
      </w:sdt>
      <w:r w:rsidRPr="00F5321A">
        <w:rPr>
          <w:rFonts w:ascii="Times New Roman" w:hAnsi="Times New Roman" w:cs="Times New Roman"/>
          <w:sz w:val="24"/>
          <w:szCs w:val="24"/>
        </w:rPr>
        <w:t>.</w:t>
      </w:r>
    </w:p>
    <w:p w14:paraId="5291A9F3" w14:textId="77777777" w:rsidR="00301DD0" w:rsidRPr="00CE3AF5" w:rsidRDefault="00301DD0" w:rsidP="00000C90">
      <w:pPr>
        <w:pStyle w:val="Heading3"/>
        <w:numPr>
          <w:ilvl w:val="2"/>
          <w:numId w:val="1"/>
        </w:numPr>
        <w:spacing w:before="0" w:line="480" w:lineRule="auto"/>
        <w:jc w:val="both"/>
        <w:rPr>
          <w:rFonts w:ascii="Times New Roman" w:hAnsi="Times New Roman" w:cs="Times New Roman"/>
          <w:b/>
          <w:bCs/>
          <w:color w:val="auto"/>
        </w:rPr>
      </w:pPr>
      <w:bookmarkStart w:id="30" w:name="_Toc207229529"/>
      <w:proofErr w:type="spellStart"/>
      <w:r w:rsidRPr="00CE3AF5">
        <w:rPr>
          <w:rFonts w:ascii="Times New Roman" w:hAnsi="Times New Roman" w:cs="Times New Roman"/>
          <w:b/>
          <w:bCs/>
          <w:color w:val="auto"/>
        </w:rPr>
        <w:t>Penghindaran</w:t>
      </w:r>
      <w:proofErr w:type="spellEnd"/>
      <w:r w:rsidRPr="00CE3AF5">
        <w:rPr>
          <w:rFonts w:ascii="Times New Roman" w:hAnsi="Times New Roman" w:cs="Times New Roman"/>
          <w:b/>
          <w:bCs/>
          <w:color w:val="auto"/>
        </w:rPr>
        <w:t xml:space="preserve"> Pajak</w:t>
      </w:r>
      <w:bookmarkEnd w:id="30"/>
    </w:p>
    <w:p w14:paraId="3931BD46" w14:textId="482EB9D3" w:rsidR="00301DD0" w:rsidRPr="00CE3AF5" w:rsidRDefault="00301DD0" w:rsidP="00000C90">
      <w:pPr>
        <w:spacing w:after="0" w:line="480" w:lineRule="auto"/>
        <w:ind w:firstLine="720"/>
        <w:jc w:val="both"/>
        <w:rPr>
          <w:rFonts w:ascii="Times New Roman" w:hAnsi="Times New Roman" w:cs="Times New Roman"/>
          <w:sz w:val="24"/>
          <w:szCs w:val="24"/>
        </w:rPr>
      </w:pP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sebuah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upaya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meminimalkan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pembayaran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memanfaatkan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seperti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pembebasan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pengurangan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penanguhan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aturan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berlaku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Pelaksanaan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bagian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upaya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mengurangi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melalui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EyODc4MzYtNTRkYi00M2YxLWI0NjEtNDMyMzY4NTY4MzM1IiwicHJvcGVydGllcyI6eyJub3RlSW5kZXgiOjB9LCJpc0VkaXRlZCI6ZmFsc2UsIm1hbnVhbE92ZXJyaWRlIjp7ImNpdGVwcm9jVGV4dCI6IihEZXdpbnRhICYjMzg7IFNldGlhd2FuLCAyMDE2KSIsImlzTWFudWFsbHlPdmVycmlkZGVuIjpmYWxzZSwibWFudWFsT3ZlcnJpZGVUZXh0IjoiIn0sImNpdGF0aW9uSXRlbXMiOlt7ImlkIjoiMGE4MmU5MWItZmRmYy01YTE4LWE2ZTktZDI5MWRmMjMyNTcxIiwiaXRlbURhdGEiOnsiYWJzdHJhY3QiOiJQZW5lbGl0aWFuIGluaSBiZXJ0dWp1YW4gdW50dWsgbWVuZ3VqaSBwZW5nYXJ1aCB1a3VyYW4gcGVydXNhaGFhbiwgdW11ciBwZXJ1c2FoYWFuLCBwcm9maXRhYmlsaXRhcywgbGV2ZXJhZ2UgZGFuIHBlcnR1bWJ1aGFuIHBlbmp1YWxhbiB0ZXJoYWRhcCB0YXggYXZvaWRhbmNlLiBQZW5lbGl0aWFuIGluaSBkaWZva3Vza2FuIHBhZGEgcGVydXNhaGFhbiBtYW51ZmFrdHVyIHlhbmcgdGVyZGFmdGFyIGRpIEJ1cnNhIEVmZWsgSW5kb25lc2lhIChCRUkpIHBlcmlvZGUgMjAxMS0yMDE0LiBKdW1sYWggcGVuZ2FtYXRhbiBzZWJhbnlhayAxNzYgc2FtcGVsIHBlbmVsaXRpYW4geWFuZyBkaXBlcm9sZWggZGVuZ2FuIG1ldG9kZSBub25wcm9iYWJpbGl0eSBzYW1wbGluZyB5YWl0dSB0ZWtuaWsgcHVycG9zaXZlIHNhbXBsaW5nLiBUZWtuaWsgYW5hbGlzaXMgeWFuZyBkaWd1bmFrYW4gZGFsYW0gcGVuZWxpdGlhbiBpbmkgYWRhbGFoIGFuYWxpc2lzIHJlZ3Jlc2kgbGluaWVyIGJlcmdhbmRhLiBIYXNpbCBhbmFsaXNpcyBtZW51bmp1a2thbiBiYWh3YSB1a3VyYW4gcGVydXNhaGFhbiwgdW11ciBwZXJ1c2FoYWFuLCBwcm9maXRhYmlsaXRhcywgZGFuIHBlcnR1bWJ1aGFuIHBlbmp1YWxhbiBiZXJwZW5nYXJ1aCBwb3NpdGlmIHRlcmhhZGFwIHRheCBhdm9pZGFuY2UuIEhhbCBpbmkgYmVyYXJ0aSBiYWh3YSBzZW1ha2luIHRpbmdnaSB1a3VyYW4gcGVydXNhaGFhbiwgdW11ciBwZXJ1c2FoYWFuLCBwcm9maXRhYmlsaXRhcywgZGFuIHBlcnR1bWJ1aGFuIHBlbmp1YWxhbiBha2FuIG1lbnllYmFia2FuIG1lbmluZ2thdG55YSB0YXggYXZvaWRhbmNlLiBMZXZlcmFnZSB0aWRhayBiZXJwZW5nYXJ1aCB0ZXJoYWRhcCB0YXggYXZvaWRhbmNlLiBIYWwgaW5pIGJlcmFydGkgYmFod2Egc2VtYWtpbiB0aW5nZ2kgbGV2ZXJhZ2UgdGlkYWsgYWthbiBiZXJwZW5nYXJ1aCB0ZXJoYWRhcCBtZW5pbmdrYXRueWEgdGF4IGF2b2lkYW5jZS4iLCJhdXRob3IiOlt7ImRyb3BwaW5nLXBhcnRpY2xlIjoiIiwiZmFtaWx5IjoiRGV3aW50YSIsImdpdmVuIjoiSWRhIEF5dSBSb3NhIiwibm9uLWRyb3BwaW5nLXBhcnRpY2xlIjoiIiwicGFyc2UtbmFtZXMiOmZhbHNlLCJzdWZmaXgiOiIifSx7ImRyb3BwaW5nLXBhcnRpY2xlIjoiIiwiZmFtaWx5IjoiU2V0aWF3YW4iLCJnaXZlbiI6IlB1dHUgRXJ5Iiwibm9uLWRyb3BwaW5nLXBhcnRpY2xlIjoiIiwicGFyc2UtbmFtZXMiOmZhbHNlLCJzdWZmaXgiOiIifV0sImNvbnRhaW5lci10aXRsZSI6IkUtSnVybmFsIEFrdW50YW5zaSBVbml2ZXJzaXRhcyBVZGF5YW5hIiwiaWQiOiIwYTgyZTkxYi1mZGZjLTVhMTgtYTZlOS1kMjkxZGYyMzI1NzEiLCJpc3N1ZSI6IjMiLCJpc3N1ZWQiOnsiZGF0ZS1wYXJ0cyI6W1siMjAxNiJdXX0sInBhZ2UiOiIxNTg0LTE2MTMiLCJ0aXRsZSI6IlBlbmdhcnVoIFVrdXJhbiBQZXJ1c2FoYWFuLCBVbXVyIFBlcnVzYWhhYW4sIFByb2ZpdGFiaWxpdGFzLCBMZXZlcmFnZSwgZGFuIFBlcnR1bWJ1aGFuIFBlbmp1YWxhbiBUZXJoYWRhcCBUYXggQXZvaWRhbmNlIiwidHlwZSI6ImFydGljbGUtam91cm5hbCIsInZvbHVtZSI6IjE0IiwiY29udGFpbmVyLXRpdGxlLXNob3J0IjoiIn0sInVyaXMiOlsiaHR0cDovL3d3dy5tZW5kZWxleS5jb20vZG9jdW1lbnRzLz91dWlkPTBjMDkyY2I2LTU2ODUtNDc5Zi05NWQ1LTQ1ZDQ4NWJlNDMyZCJdLCJpc1RlbXBvcmFyeSI6ZmFsc2UsImxlZ2FjeURlc2t0b3BJZCI6IjBjMDkyY2I2LTU2ODUtNDc5Zi05NWQ1LTQ1ZDQ4NWJlNDMyZCJ9XX0="/>
          <w:id w:val="-573050271"/>
          <w:placeholder>
            <w:docPart w:val="DefaultPlaceholder_-1854013440"/>
          </w:placeholder>
        </w:sdtPr>
        <w:sdtContent>
          <w:r w:rsidR="00E330E4" w:rsidRPr="00CE3AF5">
            <w:rPr>
              <w:rFonts w:ascii="Times New Roman" w:eastAsia="Times New Roman" w:hAnsi="Times New Roman" w:cs="Times New Roman"/>
              <w:color w:val="000000"/>
              <w:sz w:val="24"/>
              <w:szCs w:val="24"/>
            </w:rPr>
            <w:t>(</w:t>
          </w:r>
          <w:proofErr w:type="spellStart"/>
          <w:r w:rsidR="00E330E4" w:rsidRPr="00CE3AF5">
            <w:rPr>
              <w:rFonts w:ascii="Times New Roman" w:eastAsia="Times New Roman" w:hAnsi="Times New Roman" w:cs="Times New Roman"/>
              <w:color w:val="000000"/>
              <w:sz w:val="24"/>
              <w:szCs w:val="24"/>
            </w:rPr>
            <w:t>Dewinta</w:t>
          </w:r>
          <w:proofErr w:type="spellEnd"/>
          <w:r w:rsidR="00E330E4" w:rsidRPr="00CE3AF5">
            <w:rPr>
              <w:rFonts w:ascii="Times New Roman" w:eastAsia="Times New Roman" w:hAnsi="Times New Roman" w:cs="Times New Roman"/>
              <w:color w:val="000000"/>
              <w:sz w:val="24"/>
              <w:szCs w:val="24"/>
            </w:rPr>
            <w:t xml:space="preserve"> &amp; Setiawan, 2016)</w:t>
          </w:r>
        </w:sdtContent>
      </w:sdt>
      <w:r w:rsidRPr="00CE3AF5">
        <w:rPr>
          <w:rFonts w:ascii="Times New Roman" w:hAnsi="Times New Roman" w:cs="Times New Roman"/>
          <w:sz w:val="24"/>
          <w:szCs w:val="24"/>
        </w:rPr>
        <w:t xml:space="preserve">. </w:t>
      </w:r>
    </w:p>
    <w:p w14:paraId="4436F2C8" w14:textId="77777777" w:rsidR="00301DD0" w:rsidRPr="00F5321A" w:rsidRDefault="00301DD0" w:rsidP="00000C90">
      <w:pPr>
        <w:spacing w:after="0" w:line="480" w:lineRule="auto"/>
        <w:ind w:firstLine="720"/>
        <w:jc w:val="both"/>
        <w:rPr>
          <w:rFonts w:ascii="Times New Roman" w:hAnsi="Times New Roman" w:cs="Times New Roman"/>
          <w:sz w:val="24"/>
          <w:szCs w:val="24"/>
        </w:rPr>
      </w:pPr>
      <w:r w:rsidRPr="00F5321A">
        <w:rPr>
          <w:rFonts w:ascii="Times New Roman" w:hAnsi="Times New Roman" w:cs="Times New Roman"/>
          <w:sz w:val="24"/>
          <w:szCs w:val="24"/>
        </w:rPr>
        <w:t xml:space="preserve">Dari </w:t>
      </w:r>
      <w:proofErr w:type="spellStart"/>
      <w:r w:rsidRPr="00F5321A">
        <w:rPr>
          <w:rFonts w:ascii="Times New Roman" w:hAnsi="Times New Roman" w:cs="Times New Roman"/>
          <w:sz w:val="24"/>
          <w:szCs w:val="24"/>
        </w:rPr>
        <w:t>perspektif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manajemen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penghindaran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didefinisikan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sebagai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serangkaian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tindakan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direncanakan</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diterapkan</w:t>
      </w:r>
      <w:proofErr w:type="spellEnd"/>
      <w:r w:rsidRPr="00F5321A">
        <w:rPr>
          <w:rFonts w:ascii="Times New Roman" w:hAnsi="Times New Roman" w:cs="Times New Roman"/>
          <w:sz w:val="24"/>
          <w:szCs w:val="24"/>
        </w:rPr>
        <w:t xml:space="preserve"> oleh </w:t>
      </w:r>
      <w:proofErr w:type="spellStart"/>
      <w:r w:rsidRPr="00F5321A">
        <w:rPr>
          <w:rFonts w:ascii="Times New Roman" w:hAnsi="Times New Roman" w:cs="Times New Roman"/>
          <w:sz w:val="24"/>
          <w:szCs w:val="24"/>
        </w:rPr>
        <w:t>wajib</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secara</w:t>
      </w:r>
      <w:proofErr w:type="spellEnd"/>
      <w:r w:rsidRPr="00F5321A">
        <w:rPr>
          <w:rFonts w:ascii="Times New Roman" w:hAnsi="Times New Roman" w:cs="Times New Roman"/>
          <w:sz w:val="24"/>
          <w:szCs w:val="24"/>
        </w:rPr>
        <w:t xml:space="preserve"> legal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mengurangi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jumlah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harus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mereka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bayar</w:t>
      </w:r>
      <w:proofErr w:type="spellEnd"/>
      <w:r w:rsidRPr="00F5321A">
        <w:rPr>
          <w:rFonts w:ascii="Times New Roman" w:hAnsi="Times New Roman" w:cs="Times New Roman"/>
          <w:sz w:val="24"/>
          <w:szCs w:val="24"/>
        </w:rPr>
        <w:t xml:space="preserve">.  Hal </w:t>
      </w:r>
      <w:proofErr w:type="spellStart"/>
      <w:r w:rsidRPr="00F5321A">
        <w:rPr>
          <w:rFonts w:ascii="Times New Roman" w:hAnsi="Times New Roman" w:cs="Times New Roman"/>
          <w:sz w:val="24"/>
          <w:szCs w:val="24"/>
        </w:rPr>
        <w:t>ini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dicapai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melalui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penggunaan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celah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hukum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ketentuan</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tidak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jelas</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atau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berbagai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insentif</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yang </w:t>
      </w:r>
      <w:proofErr w:type="spellStart"/>
      <w:r w:rsidRPr="00F5321A">
        <w:rPr>
          <w:rFonts w:ascii="Times New Roman" w:hAnsi="Times New Roman" w:cs="Times New Roman"/>
          <w:sz w:val="24"/>
          <w:szCs w:val="24"/>
        </w:rPr>
        <w:t>disediakan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dalam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peraturan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perundang-undangan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perpajakan</w:t>
      </w:r>
      <w:proofErr w:type="spellEnd"/>
      <w:r w:rsidRPr="00F5321A">
        <w:rPr>
          <w:rFonts w:ascii="Times New Roman" w:hAnsi="Times New Roman" w:cs="Times New Roman"/>
          <w:sz w:val="24"/>
          <w:szCs w:val="24"/>
        </w:rPr>
        <w:t xml:space="preserve">.  Tujuan </w:t>
      </w:r>
      <w:proofErr w:type="spellStart"/>
      <w:r w:rsidRPr="00F5321A">
        <w:rPr>
          <w:rFonts w:ascii="Times New Roman" w:hAnsi="Times New Roman" w:cs="Times New Roman"/>
          <w:sz w:val="24"/>
          <w:szCs w:val="24"/>
        </w:rPr>
        <w:lastRenderedPageBreak/>
        <w:t>utamanya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adalah</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untuk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mengurangi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beban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pajak</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perusahaan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atau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individu</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tanpa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melanggar</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hukum</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sehingga</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meningkatkan</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profitabilitas</w:t>
      </w:r>
      <w:proofErr w:type="spellEnd"/>
      <w:r w:rsidRPr="00F5321A">
        <w:rPr>
          <w:rFonts w:ascii="Times New Roman" w:hAnsi="Times New Roman" w:cs="Times New Roman"/>
          <w:sz w:val="24"/>
          <w:szCs w:val="24"/>
        </w:rPr>
        <w:t xml:space="preserve"> dan </w:t>
      </w:r>
      <w:proofErr w:type="spellStart"/>
      <w:r w:rsidRPr="00F5321A">
        <w:rPr>
          <w:rFonts w:ascii="Times New Roman" w:hAnsi="Times New Roman" w:cs="Times New Roman"/>
          <w:sz w:val="24"/>
          <w:szCs w:val="24"/>
        </w:rPr>
        <w:t>efisiensi</w:t>
      </w:r>
      <w:proofErr w:type="spellEnd"/>
      <w:r w:rsidRPr="00F5321A">
        <w:rPr>
          <w:rFonts w:ascii="Times New Roman" w:hAnsi="Times New Roman" w:cs="Times New Roman"/>
          <w:sz w:val="24"/>
          <w:szCs w:val="24"/>
        </w:rPr>
        <w:t xml:space="preserve"> </w:t>
      </w:r>
      <w:proofErr w:type="spellStart"/>
      <w:r w:rsidRPr="00F5321A">
        <w:rPr>
          <w:rFonts w:ascii="Times New Roman" w:hAnsi="Times New Roman" w:cs="Times New Roman"/>
          <w:sz w:val="24"/>
          <w:szCs w:val="24"/>
        </w:rPr>
        <w:t>keuangan</w:t>
      </w:r>
      <w:proofErr w:type="spellEnd"/>
      <w:r w:rsidRPr="00F5321A">
        <w:rPr>
          <w:rFonts w:ascii="Times New Roman" w:hAnsi="Times New Roman" w:cs="Times New Roman"/>
          <w:sz w:val="24"/>
          <w:szCs w:val="24"/>
        </w:rPr>
        <w:t xml:space="preserve"> (Waluyo, 2019). </w:t>
      </w:r>
    </w:p>
    <w:p w14:paraId="0B0CC005" w14:textId="54D3D176" w:rsidR="00301DD0" w:rsidRPr="00CE3AF5" w:rsidRDefault="00000000" w:rsidP="00000C90">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jZmNzk4NTAtNWE3OC00NGYwLTkwYzktN2M5ODgzODQ2ZGVlIiwicHJvcGVydGllcyI6eyJub3RlSW5kZXgiOjB9LCJpc0VkaXRlZCI6ZmFsc2UsIm1hbnVhbE92ZXJyaWRlIjp7ImNpdGVwcm9jVGV4dCI6IihNYXJkaWFzbW8sIDIwMTYpIiwiaXNNYW51YWxseU92ZXJyaWRkZW4iOmZhbHNlLCJtYW51YWxPdmVycmlkZVRleHQiOiIifSwiY2l0YXRpb25JdGVtcyI6W3siaWQiOiI4MWNlZGE0YS0wNmViLTU5MjgtYjhmMS03YTU1OTRmZDQ2YmIiLCJpdGVtRGF0YSI6eyJhdXRob3IiOlt7ImRyb3BwaW5nLXBhcnRpY2xlIjoiIiwiZmFtaWx5IjoiTWFyZGlhc21vIiwiZ2l2ZW4iOiIiLCJub24tZHJvcHBpbmctcGFydGljbGUiOiIiLCJwYXJzZS1uYW1lcyI6ZmFsc2UsInN1ZmZpeCI6IiJ9XSwiaWQiOiI4MWNlZGE0YS0wNmViLTU5MjgtYjhmMS03YTU1OTRmZDQ2YmIiLCJpc3N1ZWQiOnsiZGF0ZS1wYXJ0cyI6W1siMjAxNiJdXX0sInB1Ymxpc2hlciI6IkFOREkiLCJwdWJsaXNoZXItcGxhY2UiOiJZb2d5YWthcnRhIiwidGl0bGUiOiJQZXJwYWpha2FuIC0gRWRpc2kgVGVyYmFydSIsInR5cGUiOiJib29rIiwiY29udGFpbmVyLXRpdGxlLXNob3J0IjoiIn0sInVyaXMiOlsiaHR0cDovL3d3dy5tZW5kZWxleS5jb20vZG9jdW1lbnRzLz91dWlkPWU3OWViMjUwLTkxYjAtNGJmMi1hMGI3LTJiNWJiNzIzNjE4NyJdLCJpc1RlbXBvcmFyeSI6ZmFsc2UsImxlZ2FjeURlc2t0b3BJZCI6ImU3OWViMjUwLTkxYjAtNGJmMi1hMGI3LTJiNWJiNzIzNjE4NyJ9XX0="/>
          <w:id w:val="-1100795672"/>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Mardiasmo</w:t>
          </w:r>
          <w:proofErr w:type="spellEnd"/>
          <w:r w:rsidR="00E330E4" w:rsidRPr="00CE3AF5">
            <w:rPr>
              <w:rFonts w:ascii="Times New Roman" w:hAnsi="Times New Roman" w:cs="Times New Roman"/>
              <w:color w:val="000000"/>
              <w:sz w:val="24"/>
              <w:szCs w:val="24"/>
            </w:rPr>
            <w:t>, 2016)</w:t>
          </w:r>
        </w:sdtContent>
      </w:sdt>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menjelaskan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sebagai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upaya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untuk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mengurangi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biaya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cara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tidak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melalaikan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aturan</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hukum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ialah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cara</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metode</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dipraktikkan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cara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aman</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otentik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untuk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wajib</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sebab</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tidak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melawan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aturan</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undang-undang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Seperti</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sudah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dijelaskan</w:t>
      </w:r>
      <w:proofErr w:type="spellEnd"/>
      <w:r w:rsidR="00301DD0" w:rsidRPr="00CE3AF5">
        <w:rPr>
          <w:rFonts w:ascii="Times New Roman" w:hAnsi="Times New Roman" w:cs="Times New Roman"/>
          <w:sz w:val="24"/>
          <w:szCs w:val="24"/>
        </w:rPr>
        <w:t xml:space="preserve"> di </w:t>
      </w:r>
      <w:proofErr w:type="spellStart"/>
      <w:r w:rsidR="00301DD0" w:rsidRPr="00CE3AF5">
        <w:rPr>
          <w:rFonts w:ascii="Times New Roman" w:hAnsi="Times New Roman" w:cs="Times New Roman"/>
          <w:sz w:val="24"/>
          <w:szCs w:val="24"/>
        </w:rPr>
        <w:t>atas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yakni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setiap</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cara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atau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langkah</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diterapkan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untuk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meminimalkan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atau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memperkecil</w:t>
      </w:r>
      <w:proofErr w:type="spellEnd"/>
      <w:r w:rsidR="00301DD0" w:rsidRPr="00CE3AF5">
        <w:rPr>
          <w:rFonts w:ascii="Times New Roman" w:hAnsi="Times New Roman" w:cs="Times New Roman"/>
          <w:sz w:val="24"/>
          <w:szCs w:val="24"/>
        </w:rPr>
        <w:t xml:space="preserve"> total utang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kepada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wajib</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tidak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melalaikan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aturan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hukum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sekarang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ini</w:t>
      </w:r>
      <w:proofErr w:type="spellEnd"/>
      <w:r w:rsidR="00301DD0" w:rsidRPr="00CE3AF5">
        <w:rPr>
          <w:rFonts w:ascii="Times New Roman" w:hAnsi="Times New Roman" w:cs="Times New Roman"/>
          <w:sz w:val="24"/>
          <w:szCs w:val="24"/>
        </w:rPr>
        <w:t>.</w:t>
      </w:r>
    </w:p>
    <w:p w14:paraId="33D8C60F" w14:textId="759F4C1E" w:rsidR="001E2C72" w:rsidRPr="00CE3AF5" w:rsidRDefault="00301DD0" w:rsidP="001E2C72">
      <w:pPr>
        <w:spacing w:line="480" w:lineRule="auto"/>
        <w:ind w:firstLine="720"/>
        <w:jc w:val="both"/>
        <w:rPr>
          <w:rFonts w:ascii="Times New Roman" w:hAnsi="Times New Roman" w:cs="Times New Roman"/>
          <w:sz w:val="24"/>
          <w:szCs w:val="24"/>
        </w:rPr>
      </w:pPr>
      <w:proofErr w:type="spellStart"/>
      <w:r w:rsidRPr="00CE3AF5">
        <w:rPr>
          <w:rFonts w:ascii="Times New Roman" w:hAnsi="Times New Roman" w:cs="Times New Roman"/>
          <w:sz w:val="24"/>
          <w:szCs w:val="24"/>
        </w:rPr>
        <w:t>Sesuai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sudah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diterangkan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diatas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tindakan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memperkecil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mengurangi</w:t>
      </w:r>
      <w:proofErr w:type="spellEnd"/>
      <w:r w:rsidRPr="00CE3AF5">
        <w:rPr>
          <w:rFonts w:ascii="Times New Roman" w:hAnsi="Times New Roman" w:cs="Times New Roman"/>
          <w:sz w:val="24"/>
          <w:szCs w:val="24"/>
        </w:rPr>
        <w:t xml:space="preserve"> total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mesti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dilunasi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dibayar</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wajib</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tanpa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melanggar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di Indonesia.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pro </w:t>
      </w:r>
      <w:proofErr w:type="spellStart"/>
      <w:r w:rsidRPr="00CE3AF5">
        <w:rPr>
          <w:rFonts w:ascii="Times New Roman" w:hAnsi="Times New Roman" w:cs="Times New Roman"/>
          <w:sz w:val="24"/>
          <w:szCs w:val="24"/>
        </w:rPr>
        <w:t>kontra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rumit</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unik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diizinkan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diizinkan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Walaupun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begitu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ahli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dilaksanakan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aman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otentik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serta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melanggar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w:t>
      </w:r>
    </w:p>
    <w:p w14:paraId="6C5FDB9C" w14:textId="7D539CC9" w:rsidR="00301DD0" w:rsidRPr="00CE3AF5" w:rsidRDefault="00301DD0" w:rsidP="00A40187">
      <w:pPr>
        <w:pStyle w:val="Heading2"/>
        <w:numPr>
          <w:ilvl w:val="1"/>
          <w:numId w:val="1"/>
        </w:numPr>
        <w:spacing w:before="0" w:line="480" w:lineRule="auto"/>
        <w:ind w:left="709" w:hanging="709"/>
        <w:jc w:val="both"/>
        <w:rPr>
          <w:rFonts w:ascii="Times New Roman" w:hAnsi="Times New Roman" w:cs="Times New Roman"/>
          <w:b/>
          <w:bCs/>
          <w:color w:val="auto"/>
          <w:sz w:val="24"/>
          <w:szCs w:val="24"/>
        </w:rPr>
      </w:pPr>
      <w:bookmarkStart w:id="31" w:name="_Toc207229530"/>
      <w:proofErr w:type="spellStart"/>
      <w:r w:rsidRPr="00CE3AF5">
        <w:rPr>
          <w:rFonts w:ascii="Times New Roman" w:hAnsi="Times New Roman" w:cs="Times New Roman"/>
          <w:b/>
          <w:bCs/>
          <w:color w:val="auto"/>
          <w:sz w:val="24"/>
          <w:szCs w:val="24"/>
        </w:rPr>
        <w:t>Penelitian</w:t>
      </w:r>
      <w:proofErr w:type="spellEnd"/>
      <w:r w:rsidRPr="00CE3AF5">
        <w:rPr>
          <w:rFonts w:ascii="Times New Roman" w:hAnsi="Times New Roman" w:cs="Times New Roman"/>
          <w:b/>
          <w:bCs/>
          <w:color w:val="auto"/>
          <w:sz w:val="24"/>
          <w:szCs w:val="24"/>
        </w:rPr>
        <w:t xml:space="preserve"> </w:t>
      </w:r>
      <w:proofErr w:type="spellStart"/>
      <w:r w:rsidRPr="00CE3AF5">
        <w:rPr>
          <w:rFonts w:ascii="Times New Roman" w:hAnsi="Times New Roman" w:cs="Times New Roman"/>
          <w:b/>
          <w:bCs/>
          <w:color w:val="auto"/>
          <w:sz w:val="24"/>
          <w:szCs w:val="24"/>
        </w:rPr>
        <w:t>Terdahulu</w:t>
      </w:r>
      <w:bookmarkEnd w:id="31"/>
      <w:proofErr w:type="spellEnd"/>
    </w:p>
    <w:p w14:paraId="3478ECBA" w14:textId="77777777" w:rsidR="00301DD0" w:rsidRPr="00CE3AF5" w:rsidRDefault="00301DD0" w:rsidP="005A3B8A">
      <w:pPr>
        <w:spacing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memperkuat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dibutuhkan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poin-poin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empiris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pokok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permasalahan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sama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terdahulu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riset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terdahulu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dijadikan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referensi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selanjutnya</w:t>
      </w:r>
      <w:proofErr w:type="spellEnd"/>
      <w:r w:rsidRPr="00CE3AF5">
        <w:rPr>
          <w:rFonts w:ascii="Times New Roman" w:hAnsi="Times New Roman" w:cs="Times New Roman"/>
          <w:sz w:val="24"/>
          <w:szCs w:val="24"/>
        </w:rPr>
        <w:t xml:space="preserve">. Adapun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terdahulu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yaitu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w:t>
      </w:r>
    </w:p>
    <w:p w14:paraId="66B408EC" w14:textId="77777777" w:rsidR="00391BD6" w:rsidRDefault="00391BD6">
      <w:pPr>
        <w:rPr>
          <w:rFonts w:ascii="Times New Roman" w:hAnsi="Times New Roman" w:cs="Times New Roman"/>
          <w:b/>
          <w:bCs/>
        </w:rPr>
      </w:pPr>
      <w:r>
        <w:rPr>
          <w:rFonts w:ascii="Times New Roman" w:hAnsi="Times New Roman" w:cs="Times New Roman"/>
          <w:b/>
          <w:bCs/>
        </w:rPr>
        <w:br w:type="page"/>
      </w:r>
    </w:p>
    <w:p w14:paraId="1E1E7B8E" w14:textId="11F7B3A9" w:rsidR="00301DD0" w:rsidRPr="00C33A35" w:rsidRDefault="00301DD0" w:rsidP="00334E02">
      <w:pPr>
        <w:spacing w:after="0" w:line="240" w:lineRule="auto"/>
        <w:jc w:val="both"/>
        <w:rPr>
          <w:rFonts w:ascii="Times New Roman" w:hAnsi="Times New Roman" w:cs="Times New Roman"/>
          <w:b/>
          <w:bCs/>
        </w:rPr>
      </w:pPr>
      <w:r w:rsidRPr="00C33A35">
        <w:rPr>
          <w:rFonts w:ascii="Times New Roman" w:hAnsi="Times New Roman" w:cs="Times New Roman"/>
          <w:b/>
          <w:bCs/>
        </w:rPr>
        <w:lastRenderedPageBreak/>
        <w:t xml:space="preserve">Tabel 2.1 </w:t>
      </w:r>
      <w:proofErr w:type="spellStart"/>
      <w:r w:rsidRPr="00C33A35">
        <w:rPr>
          <w:rFonts w:ascii="Times New Roman" w:hAnsi="Times New Roman" w:cs="Times New Roman"/>
          <w:b/>
          <w:bCs/>
        </w:rPr>
        <w:t>Penelitian</w:t>
      </w:r>
      <w:proofErr w:type="spellEnd"/>
      <w:r w:rsidRPr="00C33A35">
        <w:rPr>
          <w:rFonts w:ascii="Times New Roman" w:hAnsi="Times New Roman" w:cs="Times New Roman"/>
          <w:b/>
          <w:bCs/>
        </w:rPr>
        <w:t xml:space="preserve"> </w:t>
      </w:r>
      <w:proofErr w:type="spellStart"/>
      <w:r w:rsidRPr="00C33A35">
        <w:rPr>
          <w:rFonts w:ascii="Times New Roman" w:hAnsi="Times New Roman" w:cs="Times New Roman"/>
          <w:b/>
          <w:bCs/>
        </w:rPr>
        <w:t>Terdahulu</w:t>
      </w:r>
      <w:proofErr w:type="spellEnd"/>
    </w:p>
    <w:tbl>
      <w:tblPr>
        <w:tblW w:w="5000" w:type="pct"/>
        <w:tblBorders>
          <w:top w:val="nil"/>
          <w:left w:val="nil"/>
          <w:bottom w:val="nil"/>
          <w:right w:val="nil"/>
          <w:insideH w:val="nil"/>
          <w:insideV w:val="nil"/>
        </w:tblBorders>
        <w:tblLook w:val="0600" w:firstRow="0" w:lastRow="0" w:firstColumn="0" w:lastColumn="0" w:noHBand="1" w:noVBand="1"/>
      </w:tblPr>
      <w:tblGrid>
        <w:gridCol w:w="1414"/>
        <w:gridCol w:w="1165"/>
        <w:gridCol w:w="2024"/>
        <w:gridCol w:w="3322"/>
      </w:tblGrid>
      <w:tr w:rsidR="00301DD0" w:rsidRPr="00CE3AF5" w14:paraId="44ECF15B" w14:textId="77777777" w:rsidTr="00AB7E4A">
        <w:trPr>
          <w:trHeight w:val="285"/>
        </w:trPr>
        <w:tc>
          <w:tcPr>
            <w:tcW w:w="892"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1276C437" w14:textId="77777777" w:rsidR="00301DD0" w:rsidRPr="00F5321A" w:rsidRDefault="00301DD0" w:rsidP="00334E02">
            <w:pPr>
              <w:spacing w:after="0" w:line="240" w:lineRule="auto"/>
              <w:jc w:val="center"/>
              <w:rPr>
                <w:rFonts w:ascii="Times New Roman" w:eastAsia="Times New Roman" w:hAnsi="Times New Roman" w:cs="Times New Roman"/>
                <w:b/>
                <w:bCs/>
                <w:sz w:val="20"/>
                <w:szCs w:val="20"/>
              </w:rPr>
            </w:pPr>
            <w:bookmarkStart w:id="32" w:name="_Hlk201235633"/>
            <w:r w:rsidRPr="00F5321A">
              <w:rPr>
                <w:rFonts w:ascii="Times New Roman" w:eastAsia="Times New Roman" w:hAnsi="Times New Roman" w:cs="Times New Roman"/>
                <w:b/>
                <w:bCs/>
                <w:sz w:val="20"/>
                <w:szCs w:val="20"/>
              </w:rPr>
              <w:t>No.</w:t>
            </w:r>
          </w:p>
        </w:tc>
        <w:tc>
          <w:tcPr>
            <w:tcW w:w="735"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1522C59" w14:textId="77777777" w:rsidR="00301DD0" w:rsidRPr="00F5321A" w:rsidRDefault="00301DD0" w:rsidP="00334E02">
            <w:pPr>
              <w:spacing w:after="0" w:line="240" w:lineRule="auto"/>
              <w:jc w:val="center"/>
              <w:rPr>
                <w:rFonts w:ascii="Times New Roman" w:eastAsia="Times New Roman" w:hAnsi="Times New Roman" w:cs="Times New Roman"/>
                <w:b/>
                <w:bCs/>
                <w:sz w:val="20"/>
                <w:szCs w:val="20"/>
              </w:rPr>
            </w:pPr>
            <w:r w:rsidRPr="00F5321A">
              <w:rPr>
                <w:rFonts w:ascii="Times New Roman" w:eastAsia="Times New Roman" w:hAnsi="Times New Roman" w:cs="Times New Roman"/>
                <w:b/>
                <w:bCs/>
                <w:sz w:val="20"/>
                <w:szCs w:val="20"/>
              </w:rPr>
              <w:t xml:space="preserve">Nama </w:t>
            </w:r>
            <w:proofErr w:type="spellStart"/>
            <w:r w:rsidRPr="00F5321A">
              <w:rPr>
                <w:rFonts w:ascii="Times New Roman" w:eastAsia="Times New Roman" w:hAnsi="Times New Roman" w:cs="Times New Roman"/>
                <w:b/>
                <w:bCs/>
                <w:sz w:val="20"/>
                <w:szCs w:val="20"/>
              </w:rPr>
              <w:t>Peneliti</w:t>
            </w:r>
            <w:proofErr w:type="spellEnd"/>
          </w:p>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87C3F46" w14:textId="77777777" w:rsidR="00301DD0" w:rsidRPr="00F5321A" w:rsidRDefault="00301DD0" w:rsidP="00334E02">
            <w:pPr>
              <w:spacing w:after="0" w:line="240" w:lineRule="auto"/>
              <w:jc w:val="center"/>
              <w:rPr>
                <w:rFonts w:ascii="Times New Roman" w:eastAsia="Times New Roman" w:hAnsi="Times New Roman" w:cs="Times New Roman"/>
                <w:b/>
                <w:bCs/>
                <w:sz w:val="20"/>
                <w:szCs w:val="20"/>
              </w:rPr>
            </w:pPr>
            <w:proofErr w:type="spellStart"/>
            <w:r w:rsidRPr="00F5321A">
              <w:rPr>
                <w:rFonts w:ascii="Times New Roman" w:eastAsia="Times New Roman" w:hAnsi="Times New Roman" w:cs="Times New Roman"/>
                <w:b/>
                <w:bCs/>
                <w:sz w:val="20"/>
                <w:szCs w:val="20"/>
              </w:rPr>
              <w:t>Variabel</w:t>
            </w:r>
            <w:proofErr w:type="spellEnd"/>
            <w:r w:rsidRPr="00F5321A">
              <w:rPr>
                <w:rFonts w:ascii="Times New Roman" w:eastAsia="Times New Roman" w:hAnsi="Times New Roman" w:cs="Times New Roman"/>
                <w:b/>
                <w:bCs/>
                <w:sz w:val="20"/>
                <w:szCs w:val="20"/>
              </w:rPr>
              <w:t xml:space="preserve"> </w:t>
            </w:r>
            <w:proofErr w:type="spellStart"/>
            <w:r w:rsidRPr="00F5321A">
              <w:rPr>
                <w:rFonts w:ascii="Times New Roman" w:eastAsia="Times New Roman" w:hAnsi="Times New Roman" w:cs="Times New Roman"/>
                <w:b/>
                <w:bCs/>
                <w:sz w:val="20"/>
                <w:szCs w:val="20"/>
              </w:rPr>
              <w:t>Penelitian</w:t>
            </w:r>
            <w:proofErr w:type="spellEnd"/>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19464D4" w14:textId="77777777" w:rsidR="00301DD0" w:rsidRPr="00F5321A" w:rsidRDefault="00301DD0" w:rsidP="00334E02">
            <w:pPr>
              <w:spacing w:after="0" w:line="240" w:lineRule="auto"/>
              <w:jc w:val="center"/>
              <w:rPr>
                <w:rFonts w:ascii="Times New Roman" w:eastAsia="Times New Roman" w:hAnsi="Times New Roman" w:cs="Times New Roman"/>
                <w:b/>
                <w:bCs/>
                <w:sz w:val="20"/>
                <w:szCs w:val="20"/>
              </w:rPr>
            </w:pPr>
            <w:r w:rsidRPr="00F5321A">
              <w:rPr>
                <w:rFonts w:ascii="Times New Roman" w:eastAsia="Times New Roman" w:hAnsi="Times New Roman" w:cs="Times New Roman"/>
                <w:b/>
                <w:bCs/>
                <w:sz w:val="20"/>
                <w:szCs w:val="20"/>
              </w:rPr>
              <w:t xml:space="preserve">Hasil </w:t>
            </w:r>
            <w:proofErr w:type="spellStart"/>
            <w:r w:rsidRPr="00F5321A">
              <w:rPr>
                <w:rFonts w:ascii="Times New Roman" w:eastAsia="Times New Roman" w:hAnsi="Times New Roman" w:cs="Times New Roman"/>
                <w:b/>
                <w:bCs/>
                <w:sz w:val="20"/>
                <w:szCs w:val="20"/>
              </w:rPr>
              <w:t>Penelitian</w:t>
            </w:r>
            <w:proofErr w:type="spellEnd"/>
          </w:p>
        </w:tc>
      </w:tr>
      <w:tr w:rsidR="00301DD0" w:rsidRPr="00CE3AF5" w14:paraId="31DE95CD" w14:textId="77777777" w:rsidTr="00AB7E4A">
        <w:trPr>
          <w:trHeight w:val="285"/>
        </w:trPr>
        <w:tc>
          <w:tcPr>
            <w:tcW w:w="892"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0F40FD1" w14:textId="77777777" w:rsidR="00301DD0" w:rsidRPr="00F5321A" w:rsidRDefault="00301DD0" w:rsidP="00B37C57">
            <w:pPr>
              <w:spacing w:after="0" w:line="240" w:lineRule="auto"/>
              <w:jc w:val="center"/>
              <w:rPr>
                <w:rFonts w:ascii="Times New Roman" w:eastAsia="Times New Roman" w:hAnsi="Times New Roman" w:cs="Times New Roman"/>
                <w:sz w:val="20"/>
                <w:szCs w:val="20"/>
              </w:rPr>
            </w:pPr>
            <w:r w:rsidRPr="00F5321A">
              <w:rPr>
                <w:rFonts w:ascii="Times New Roman" w:eastAsia="Times New Roman" w:hAnsi="Times New Roman" w:cs="Times New Roman"/>
                <w:sz w:val="20"/>
                <w:szCs w:val="20"/>
              </w:rPr>
              <w:t>1</w:t>
            </w:r>
          </w:p>
        </w:tc>
        <w:tc>
          <w:tcPr>
            <w:tcW w:w="735"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YzAxM2ExYTktMmZmZC00MWMwLWFhODctNjUyODdlN2EyNGYwIiwicHJvcGVydGllcyI6eyJub3RlSW5kZXgiOjB9LCJpc0VkaXRlZCI6ZmFsc2UsIm1hbnVhbE92ZXJyaWRlIjp7ImNpdGVwcm9jVGV4dCI6IihBc2FkYW5pZSAmIzM4OyBWZW51c2l0YSwgMjAyMCkiLCJpc01hbnVhbGx5T3ZlcnJpZGRlbiI6ZmFsc2UsIm1hbnVhbE92ZXJyaWRlVGV4dCI6IiJ9LCJjaXRhdGlvbkl0ZW1zIjpbeyJpZCI6Ijc5OTNhNTNjLTlmYTEtNWFiZi1iMjU3LTQyZTRkOWJjYTlmMCIsIml0ZW1EYXRhIjp7IkRPSSI6IjEwLjI1MjczL2ludmVudG9yeS52NGkxLjYyOTYiLCJJU1NOIjoiMjU5Ny03MjAyIiwiYWJzdHJhY3QiOiJUaGlzIHN0dWR5IGFpbXMgdG8gZXhhbWluZSB0aGUgZWZmZWN0IG9mIHBvbGl0aWNhbCBjb25uZWN0aW9uIG9uIHRheCBhdm9pZGFuY2UuIFRoZSBzYW1wbGUgaW4gdGhpcyBzdHVkeSB3ZXJlIG1hbnVmYWN0dXJlIGNvbXBhbmllcyBmcm9tIHRoZSBCRUkgZm9yIHRoZSBwZXJpb2RlIDIwMTUtMjAxNy4gVGhlIHNhbXBsZSB3ZXJlIHNlbGVjdGVkIHVzaW5nIHB1cnBvc2l2ZSBzYW1wbGluZyB0ZWNobmlxdWUgYW5kIG9idGFpbmVkIGEgc2FtcGxlIG9mIDU1IGNvbXBhbmllcy4gVGhlIGFuYWx5c2lzIHRlY2huaXF1ZSB1c2VkIGluIHRoaXMgc3R1ZHkgaXMgbXVsdGlwbGUgbGluZWFyIHJlZ3Jlc3Npb25zIGFuYWx5c2lzIHVzaW5nIElCTSBTUFNTIFN0YXRpc3RpYyBwcm9ncmFtIDIzLiBUaGUgcmVzdWx0IG9mIHRoZSBzdHVkeSBzaG93IHRoYXQgcG9saXRpY2FsIGNvbm5lY3Rpb24gaGFzIGEgbmVnYXRpdmUgZWZmZWN0IG9uIHRheCBhdm9pZGFuY2UuIEtleXdvcmRzOiBwb2xpdGljYWwgY29ubmVjdGlvbiwgdGF4IGF2b2lkYW5jZS4iLCJhdXRob3IiOlt7ImRyb3BwaW5nLXBhcnRpY2xlIjoiIiwiZmFtaWx5IjoiQXNhZGFuaWUiLCJnaXZlbiI6Ik5hYmlsYSBLaG9pcnVubmlzYSIsIm5vbi1kcm9wcGluZy1wYXJ0aWNsZSI6IiIsInBhcnNlLW5hbWVzIjpmYWxzZSwic3VmZml4IjoiIn0seyJkcm9wcGluZy1wYXJ0aWNsZSI6IiIsImZhbWlseSI6IlZlbnVzaXRhIiwiZ2l2ZW4iOiJMaW50YW5nIiwibm9uLWRyb3BwaW5nLXBhcnRpY2xlIjoiIiwicGFyc2UtbmFtZXMiOmZhbHNlLCJzdWZmaXgiOiIifV0sImNvbnRhaW5lci10aXRsZSI6IkludmVudG9yeTogSnVybmFsIEFrdW50YW5zaSIsImlkIjoiNzk5M2E1M2MtOWZhMS01YWJmLWIyNTctNDJlNGQ5YmNhOWYwIiwiaXNzdWUiOiIxIiwiaXNzdWVkIjp7ImRhdGUtcGFydHMiOltbIjIwMjAiXV19LCJwYWdlIjoiMTQiLCJ0aXRsZSI6IlBlbmdhcnVoIEtvbmVrc2kgUG9saXRpayB0ZXJoYWRhcCBQZW5naGluZGFyYW4gUGFqYWsiLCJ0eXBlIjoiYXJ0aWNsZS1qb3VybmFsIiwidm9sdW1lIjoiNCIsImNvbnRhaW5lci10aXRsZS1zaG9ydCI6IiJ9LCJ1cmlzIjpbImh0dHA6Ly93d3cubWVuZGVsZXkuY29tL2RvY3VtZW50cy8/dXVpZD0yYTQxY2FiMi05NzM0LTRjM2UtYjEwNC0zZDI3MjExMWJhOGUiXSwiaXNUZW1wb3JhcnkiOmZhbHNlLCJsZWdhY3lEZXNrdG9wSWQiOiIyYTQxY2FiMi05NzM0LTRjM2UtYjEwNC0zZDI3MjExMWJhOGUifV19"/>
              <w:id w:val="1514718131"/>
              <w:placeholder>
                <w:docPart w:val="DefaultPlaceholder_-1854013440"/>
              </w:placeholder>
            </w:sdtPr>
            <w:sdtContent>
              <w:p w14:paraId="3E0FA403" w14:textId="2860EF98" w:rsidR="00301DD0" w:rsidRPr="00F5321A" w:rsidRDefault="00E330E4" w:rsidP="00B37C57">
                <w:pPr>
                  <w:spacing w:after="0" w:line="240" w:lineRule="auto"/>
                  <w:jc w:val="center"/>
                  <w:rPr>
                    <w:rFonts w:ascii="Times New Roman" w:eastAsia="Times New Roman" w:hAnsi="Times New Roman" w:cs="Times New Roman"/>
                    <w:b/>
                    <w:bCs/>
                    <w:sz w:val="20"/>
                    <w:szCs w:val="20"/>
                  </w:rPr>
                </w:pPr>
                <w:proofErr w:type="spellStart"/>
                <w:r w:rsidRPr="00F5321A">
                  <w:rPr>
                    <w:rFonts w:ascii="Times New Roman" w:eastAsia="Times New Roman" w:hAnsi="Times New Roman" w:cs="Times New Roman"/>
                    <w:color w:val="000000"/>
                    <w:sz w:val="20"/>
                    <w:szCs w:val="20"/>
                  </w:rPr>
                  <w:t>Asadanie</w:t>
                </w:r>
                <w:proofErr w:type="spellEnd"/>
                <w:r w:rsidRPr="00F5321A">
                  <w:rPr>
                    <w:rFonts w:ascii="Times New Roman" w:eastAsia="Times New Roman" w:hAnsi="Times New Roman" w:cs="Times New Roman"/>
                    <w:color w:val="000000"/>
                    <w:sz w:val="20"/>
                    <w:szCs w:val="20"/>
                  </w:rPr>
                  <w:t xml:space="preserve"> &amp; </w:t>
                </w:r>
                <w:proofErr w:type="spellStart"/>
                <w:r w:rsidRPr="00F5321A">
                  <w:rPr>
                    <w:rFonts w:ascii="Times New Roman" w:eastAsia="Times New Roman" w:hAnsi="Times New Roman" w:cs="Times New Roman"/>
                    <w:color w:val="000000"/>
                    <w:sz w:val="20"/>
                    <w:szCs w:val="20"/>
                  </w:rPr>
                  <w:t>Venusita</w:t>
                </w:r>
                <w:proofErr w:type="spellEnd"/>
                <w:r w:rsidRPr="00F5321A">
                  <w:rPr>
                    <w:rFonts w:ascii="Times New Roman" w:eastAsia="Times New Roman" w:hAnsi="Times New Roman" w:cs="Times New Roman"/>
                    <w:color w:val="000000"/>
                    <w:sz w:val="20"/>
                    <w:szCs w:val="20"/>
                  </w:rPr>
                  <w:t xml:space="preserve"> </w:t>
                </w:r>
                <w:r w:rsidR="0098266E" w:rsidRPr="00F5321A">
                  <w:rPr>
                    <w:rFonts w:ascii="Times New Roman" w:eastAsia="Times New Roman" w:hAnsi="Times New Roman" w:cs="Times New Roman"/>
                    <w:color w:val="000000"/>
                    <w:sz w:val="20"/>
                    <w:szCs w:val="20"/>
                  </w:rPr>
                  <w:t>(</w:t>
                </w:r>
                <w:r w:rsidRPr="00F5321A">
                  <w:rPr>
                    <w:rFonts w:ascii="Times New Roman" w:eastAsia="Times New Roman" w:hAnsi="Times New Roman" w:cs="Times New Roman"/>
                    <w:color w:val="000000"/>
                    <w:sz w:val="20"/>
                    <w:szCs w:val="20"/>
                  </w:rPr>
                  <w:t>2020</w:t>
                </w:r>
                <w:r w:rsidR="0098266E" w:rsidRPr="00F5321A">
                  <w:rPr>
                    <w:rFonts w:ascii="Times New Roman" w:eastAsia="Times New Roman" w:hAnsi="Times New Roman" w:cs="Times New Roman"/>
                    <w:color w:val="000000"/>
                    <w:sz w:val="20"/>
                    <w:szCs w:val="20"/>
                  </w:rPr>
                  <w:t>)</w:t>
                </w:r>
              </w:p>
            </w:sdtContent>
          </w:sdt>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913CDD2" w14:textId="77777777" w:rsidR="00301DD0" w:rsidRPr="00F5321A" w:rsidRDefault="00301DD0" w:rsidP="007201D8">
            <w:pPr>
              <w:spacing w:after="0" w:line="240" w:lineRule="auto"/>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Variabel</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Dependen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Penghindaran</w:t>
            </w:r>
            <w:proofErr w:type="spellEnd"/>
            <w:r w:rsidRPr="00F5321A">
              <w:rPr>
                <w:rFonts w:ascii="Times New Roman" w:eastAsia="Times New Roman" w:hAnsi="Times New Roman" w:cs="Times New Roman"/>
                <w:sz w:val="20"/>
                <w:szCs w:val="20"/>
              </w:rPr>
              <w:t xml:space="preserve"> Pajak</w:t>
            </w:r>
          </w:p>
          <w:p w14:paraId="07CBDD1D" w14:textId="77777777" w:rsidR="00301DD0" w:rsidRPr="00F5321A" w:rsidRDefault="00301DD0" w:rsidP="007201D8">
            <w:pPr>
              <w:spacing w:after="0" w:line="240" w:lineRule="auto"/>
              <w:rPr>
                <w:rFonts w:ascii="Times New Roman" w:eastAsia="Times New Roman" w:hAnsi="Times New Roman" w:cs="Times New Roman"/>
                <w:sz w:val="20"/>
                <w:szCs w:val="20"/>
              </w:rPr>
            </w:pPr>
          </w:p>
          <w:p w14:paraId="32EE63B3" w14:textId="77777777" w:rsidR="00301DD0" w:rsidRPr="00F5321A" w:rsidRDefault="00301DD0" w:rsidP="007201D8">
            <w:pPr>
              <w:spacing w:after="0" w:line="240" w:lineRule="auto"/>
              <w:rPr>
                <w:rFonts w:ascii="Times New Roman" w:eastAsia="Times New Roman" w:hAnsi="Times New Roman" w:cs="Times New Roman"/>
                <w:b/>
                <w:bCs/>
                <w:sz w:val="20"/>
                <w:szCs w:val="20"/>
              </w:rPr>
            </w:pPr>
            <w:proofErr w:type="spellStart"/>
            <w:r w:rsidRPr="00F5321A">
              <w:rPr>
                <w:rFonts w:ascii="Times New Roman" w:eastAsia="Times New Roman" w:hAnsi="Times New Roman" w:cs="Times New Roman"/>
                <w:sz w:val="20"/>
                <w:szCs w:val="20"/>
              </w:rPr>
              <w:t>Variabel</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Independen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Koneksi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Politik</w:t>
            </w:r>
            <w:proofErr w:type="spellEnd"/>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E738C69" w14:textId="77777777" w:rsidR="00301DD0" w:rsidRPr="00F5321A" w:rsidRDefault="00301DD0" w:rsidP="00B37C57">
            <w:pPr>
              <w:spacing w:after="0" w:line="240" w:lineRule="auto"/>
              <w:jc w:val="both"/>
              <w:rPr>
                <w:rFonts w:ascii="Times New Roman" w:eastAsia="Times New Roman" w:hAnsi="Times New Roman" w:cs="Times New Roman"/>
                <w:b/>
                <w:bCs/>
                <w:sz w:val="20"/>
                <w:szCs w:val="20"/>
              </w:rPr>
            </w:pPr>
            <w:proofErr w:type="spellStart"/>
            <w:r w:rsidRPr="00F5321A">
              <w:rPr>
                <w:rFonts w:ascii="Times New Roman" w:eastAsia="Times New Roman" w:hAnsi="Times New Roman" w:cs="Times New Roman"/>
                <w:sz w:val="20"/>
                <w:szCs w:val="20"/>
              </w:rPr>
              <w:t>Koneksi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politik</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berpengaruh</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positif</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penghindaran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pajak</w:t>
            </w:r>
            <w:proofErr w:type="spellEnd"/>
          </w:p>
        </w:tc>
      </w:tr>
      <w:tr w:rsidR="00301DD0" w:rsidRPr="00CE3AF5" w14:paraId="63AF0CD4" w14:textId="77777777" w:rsidTr="00AB7E4A">
        <w:trPr>
          <w:trHeight w:val="285"/>
        </w:trPr>
        <w:tc>
          <w:tcPr>
            <w:tcW w:w="892"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325A47A" w14:textId="77777777" w:rsidR="00301DD0" w:rsidRPr="00F5321A" w:rsidRDefault="00301DD0" w:rsidP="005965D4">
            <w:pPr>
              <w:spacing w:after="0" w:line="240" w:lineRule="auto"/>
              <w:jc w:val="center"/>
              <w:rPr>
                <w:rFonts w:ascii="Times New Roman" w:eastAsia="Times New Roman" w:hAnsi="Times New Roman" w:cs="Times New Roman"/>
                <w:sz w:val="20"/>
                <w:szCs w:val="20"/>
              </w:rPr>
            </w:pPr>
            <w:r w:rsidRPr="00F5321A">
              <w:rPr>
                <w:rFonts w:ascii="Times New Roman" w:eastAsia="Times New Roman" w:hAnsi="Times New Roman" w:cs="Times New Roman"/>
                <w:sz w:val="20"/>
                <w:szCs w:val="20"/>
              </w:rPr>
              <w:t>2</w:t>
            </w:r>
          </w:p>
        </w:tc>
        <w:tc>
          <w:tcPr>
            <w:tcW w:w="735"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Y2UwMmQ4MmItODdlMy00OGM4LWJiYzktODlhY2I3MjNkYTdhIiwicHJvcGVydGllcyI6eyJub3RlSW5kZXgiOjB9LCJpc0VkaXRlZCI6ZmFsc2UsIm1hbnVhbE92ZXJyaWRlIjp7ImNpdGVwcm9jVGV4dCI6IihKdWxpYW5hIGV0IGFsLiwgMjAyMCkiLCJpc01hbnVhbGx5T3ZlcnJpZGRlbiI6ZmFsc2UsIm1hbnVhbE92ZXJyaWRlVGV4dCI6IiJ9LCJjaXRhdGlvbkl0ZW1zIjpbeyJpZCI6IjZmMGNiYzc3LTVhYzktNWRjMy04YzkwLTAyNjFmYzMwYTQ0NCIsIml0ZW1EYXRhIjp7ImFic3RyYWN0IjoiUGVuZWxpdGlhbiBpbmkgYmVydHVqdWFuIHVudHVrIG1lbmd1amkgZGFuIG1lbWJlcmlrYW4gYnVrdGkgZW1waXJpcyBwZW5nYXJ1aCBpbnRlbnNpdGFzIG1vZGFsLCBwZXJ0dW1idWhhbiBwZW5qdWFsYW4sIGRhbiBDU1IgdGVyaGFkYXAgcGVuZ2hpbmRhcmFuIHBhamFrLiBWYXJpYWJlbCBpbmRlcGVuZGVuIHBlbmVsaXRpYW4gaW5pIGFkYWxhaCBpbnRlbnNpdGFzIG1vZGFsLCBwZXJ0dW1idWhhbiBwZW5qdWFsYW4sIGRhbiBDU1IsIHZhcmlhYmVsIGRlcGVuZGVuIHlhaXR1IHBlbmdoaW5kYXJhbiBwYWphay4gVmFyaWFiZWwgaW5kZXBlbmRlbiBpbnRlbnNpdGFzIG1vZGFsIGRpdWt1ciBkZW5nYW4gcmFzaW8gaW50ZW5zaXRhcyBhc2V0IHRldGFwLiBWYXJpYWJlbCBwZXJ0dW1idWhhbiBwZW5qdWFsYW4gZGl1a3VyIGRlbmdhbiBzYWxlcyBncm93dGguIFZhcmlhYmVsIENTUiBkaXVrdXIgZGVuZ2FuIGluZGlrYXRvciBHUkkgRzQuIFZhcmlhYmVsIGRlcGVuZGVuIHBlbmdoaW5kYXJhbiBwYWphayBkaXVrdXIgZGVuZ2FuIGJvb3ggdGF4IGRpZmZlcmVuY2UgKEJURCkuIFBvcHVsYXNpIHBlbmVsaXRpYW4gaW5pIGFkYWxhaCAxNjYgcGVydXNhaGFhbiBtYW51ZmFrdHVyIHlhbmcgdGVyZGFmdGFyIGRpIEJFSSB0YWh1biAyMDE2LTIwMTguIFNhbXBlbCBwZW5lbGl0aWFuIGRpcGlsaWggbWVuZ2d1bmFrYW4gbWV0b2RlIHB1cnBvc2l2ZSByYW5kb20gc2FtcGxpbmcgZGVuZ2FuIGtyaXRlcmlhIHRlcnRlbnR1IGRhbiBkaXBlcm9sZWggc2ViYW55YWsgMjAwIGRhdGEgcGVydXNhaGFhbiB5YW5nIG1lbWVudWhpIGtyaXRlcmlhLiBUZWtuaWsgYW5hbGlzaXMgZGF0YSB5YW5nIGRpZ3VuYWthbiBhZGFsYWggYW5hbGlzaXMgcmVncmVzaSBiZXJnYW5kYS4gSGFzaWwgYW5hbGlzaXMgcmVncmVzaSBtZW51bmp1a2thbiBiYWh3YSB2YXJpYWJlbCBpbnRlbnNpdGFzIG1vZGFsIHRpZGFrIGJlcnBlbmdhcnVoIHRlcmhhZGFwIHBlbmdoaW5kYXJhbiBwYWphaywgbmFtdW4gdmFyaWFiZWwgcGVydHVtYnVoYW4gcGVuanVhbGFuIGRhbiBDU1IgYmVycGVuZ2FydWggcG9zaXRpZiB0ZXJoYWRhcCBwZW5naGluZGFyYW4gcGFqYWsuIiwiYXV0aG9yIjpbeyJkcm9wcGluZy1wYXJ0aWNsZSI6IiIsImZhbWlseSI6Ikp1bGlhbmEiLCJnaXZlbiI6IkRlc2kiLCJub24tZHJvcHBpbmctcGFydGljbGUiOiIiLCJwYXJzZS1uYW1lcyI6ZmFsc2UsInN1ZmZpeCI6IiJ9LHsiZHJvcHBpbmctcGFydGljbGUiOiIiLCJmYW1pbHkiOiJBcmllZnRpYXJhIiwiZ2l2ZW4iOiJEaWFud2ljYWtzaWgiLCJub24tZHJvcHBpbmctcGFydGljbGUiOiIiLCJwYXJzZS1uYW1lcyI6ZmFsc2UsInN1ZmZpeCI6IiJ9LHsiZHJvcHBpbmctcGFydGljbGUiOiIiLCJmYW1pbHkiOiJOdWdyYWhlbmkiLCJnaXZlbiI6IlJhbnRpIiwibm9uLWRyb3BwaW5nLXBhcnRpY2xlIjoiIiwicGFyc2UtbmFtZXMiOmZhbHNlLCJzdWZmaXgiOiIifV0sImNvbnRhaW5lci10aXRsZSI6IkJ1c2luZXNzIE1hbmFnZW1lbnQsIEVjb25vbWljLCBhbmQgQWNjb3VudGluZyBOYXRpb25hbCBTZW1pbmFyIiwiaWQiOiI2ZjBjYmM3Ny01YWM5LTVkYzMtOGM5MC0wMjYxZmMzMGE0NDQiLCJpc3N1ZWQiOnsiZGF0ZS1wYXJ0cyI6W1siMjAyMCJdXX0sInBhZ2UiOiIxMjU3LTEyNzEiLCJwdWJsaXNoZXIiOiJGYWt1bHRhcyBFa29ub21pIGRhbiBCaXNuaXMgVVBOIFZldGVyYW4gSmFrYXJ0YSIsInB1Ymxpc2hlci1wbGFjZSI6Ikpha2FydGEiLCJ0aXRsZSI6IlBlbmdhcnVoIEludGVuc2l0YXMgTW9kYWwsIFBlcnR1bWJ1aGFuIFBlbmp1YWxhbiwgZGFuIENTUiBUZXJoYWRhcCBQZW5naGluZGFyYW4gUGFqYWsiLCJ0eXBlIjoicGFwZXItY29uZmVyZW5jZSIsInZvbHVtZSI6IjEiLCJjb250YWluZXItdGl0bGUtc2hvcnQiOiIifSwidXJpcyI6WyJodHRwOi8vd3d3Lm1lbmRlbGV5LmNvbS9kb2N1bWVudHMvP3V1aWQ9ZWRjMGZhODctNjcyYy00MTAwLTk4MTQtNGI2OGFmNTk3ZTVjIl0sImlzVGVtcG9yYXJ5IjpmYWxzZSwibGVnYWN5RGVza3RvcElkIjoiZWRjMGZhODctNjcyYy00MTAwLTk4MTQtNGI2OGFmNTk3ZTVjIn1dfQ=="/>
              <w:id w:val="-1277019183"/>
              <w:placeholder>
                <w:docPart w:val="DefaultPlaceholder_-1854013440"/>
              </w:placeholder>
            </w:sdtPr>
            <w:sdtContent>
              <w:p w14:paraId="1623AF58" w14:textId="6D2E480F" w:rsidR="00301DD0" w:rsidRPr="00F5321A" w:rsidRDefault="00E330E4" w:rsidP="005965D4">
                <w:pPr>
                  <w:spacing w:after="0" w:line="240" w:lineRule="auto"/>
                  <w:jc w:val="center"/>
                  <w:rPr>
                    <w:rFonts w:ascii="Times New Roman" w:eastAsia="Times New Roman" w:hAnsi="Times New Roman" w:cs="Times New Roman"/>
                    <w:sz w:val="20"/>
                    <w:szCs w:val="20"/>
                  </w:rPr>
                </w:pPr>
                <w:r w:rsidRPr="00F5321A">
                  <w:rPr>
                    <w:rFonts w:ascii="Times New Roman" w:hAnsi="Times New Roman" w:cs="Times New Roman"/>
                    <w:color w:val="000000"/>
                    <w:sz w:val="20"/>
                    <w:szCs w:val="20"/>
                  </w:rPr>
                  <w:t xml:space="preserve">Juliana </w:t>
                </w:r>
                <w:r w:rsidRPr="00F5321A">
                  <w:rPr>
                    <w:rFonts w:ascii="Times New Roman" w:hAnsi="Times New Roman" w:cs="Times New Roman"/>
                    <w:i/>
                    <w:iCs/>
                    <w:color w:val="000000"/>
                    <w:sz w:val="20"/>
                    <w:szCs w:val="20"/>
                  </w:rPr>
                  <w:t>et al</w:t>
                </w:r>
                <w:r w:rsidRPr="00F5321A">
                  <w:rPr>
                    <w:rFonts w:ascii="Times New Roman" w:hAnsi="Times New Roman" w:cs="Times New Roman"/>
                    <w:color w:val="000000"/>
                    <w:sz w:val="20"/>
                    <w:szCs w:val="20"/>
                  </w:rPr>
                  <w:t>.</w:t>
                </w:r>
                <w:r w:rsidR="0098266E" w:rsidRPr="00F5321A">
                  <w:rPr>
                    <w:rFonts w:ascii="Times New Roman" w:hAnsi="Times New Roman" w:cs="Times New Roman"/>
                    <w:color w:val="000000"/>
                    <w:sz w:val="20"/>
                    <w:szCs w:val="20"/>
                  </w:rPr>
                  <w:t xml:space="preserve"> (</w:t>
                </w:r>
                <w:r w:rsidRPr="00F5321A">
                  <w:rPr>
                    <w:rFonts w:ascii="Times New Roman" w:hAnsi="Times New Roman" w:cs="Times New Roman"/>
                    <w:color w:val="000000"/>
                    <w:sz w:val="20"/>
                    <w:szCs w:val="20"/>
                  </w:rPr>
                  <w:t>2020</w:t>
                </w:r>
                <w:r w:rsidR="0098266E" w:rsidRPr="00F5321A">
                  <w:rPr>
                    <w:rFonts w:ascii="Times New Roman" w:hAnsi="Times New Roman" w:cs="Times New Roman"/>
                    <w:color w:val="000000"/>
                    <w:sz w:val="20"/>
                    <w:szCs w:val="20"/>
                  </w:rPr>
                  <w:t>)</w:t>
                </w:r>
              </w:p>
            </w:sdtContent>
          </w:sdt>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20A8055" w14:textId="77777777" w:rsidR="00301DD0" w:rsidRPr="00F5321A" w:rsidRDefault="00301DD0" w:rsidP="005965D4">
            <w:pPr>
              <w:spacing w:after="0" w:line="240" w:lineRule="auto"/>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Variabel</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Dependen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Penghindaran</w:t>
            </w:r>
            <w:proofErr w:type="spellEnd"/>
            <w:r w:rsidRPr="00F5321A">
              <w:rPr>
                <w:rFonts w:ascii="Times New Roman" w:eastAsia="Times New Roman" w:hAnsi="Times New Roman" w:cs="Times New Roman"/>
                <w:sz w:val="20"/>
                <w:szCs w:val="20"/>
              </w:rPr>
              <w:t xml:space="preserve"> Pajak</w:t>
            </w:r>
          </w:p>
          <w:p w14:paraId="17EA3405" w14:textId="77777777" w:rsidR="00301DD0" w:rsidRPr="00F5321A" w:rsidRDefault="00301DD0" w:rsidP="005965D4">
            <w:pPr>
              <w:spacing w:after="0" w:line="240" w:lineRule="auto"/>
              <w:rPr>
                <w:rFonts w:ascii="Times New Roman" w:eastAsia="Times New Roman" w:hAnsi="Times New Roman" w:cs="Times New Roman"/>
                <w:sz w:val="20"/>
                <w:szCs w:val="20"/>
              </w:rPr>
            </w:pPr>
          </w:p>
          <w:p w14:paraId="0EDA501A" w14:textId="77777777" w:rsidR="00301DD0" w:rsidRPr="00F5321A" w:rsidRDefault="00301DD0" w:rsidP="005965D4">
            <w:pPr>
              <w:spacing w:after="0" w:line="240" w:lineRule="auto"/>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Variabel</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Independen</w:t>
            </w:r>
            <w:proofErr w:type="spellEnd"/>
            <w:r w:rsidRPr="00F5321A">
              <w:rPr>
                <w:rFonts w:ascii="Times New Roman" w:eastAsia="Times New Roman" w:hAnsi="Times New Roman" w:cs="Times New Roman"/>
                <w:sz w:val="20"/>
                <w:szCs w:val="20"/>
              </w:rPr>
              <w:t>:</w:t>
            </w:r>
          </w:p>
          <w:p w14:paraId="683FB655" w14:textId="77777777" w:rsidR="00301DD0" w:rsidRPr="00F5321A" w:rsidRDefault="00301DD0">
            <w:pPr>
              <w:numPr>
                <w:ilvl w:val="0"/>
                <w:numId w:val="18"/>
              </w:numPr>
              <w:spacing w:after="0" w:line="240" w:lineRule="auto"/>
              <w:ind w:left="330" w:hanging="283"/>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Intensitas</w:t>
            </w:r>
            <w:proofErr w:type="spellEnd"/>
            <w:r w:rsidRPr="00F5321A">
              <w:rPr>
                <w:rFonts w:ascii="Times New Roman" w:eastAsia="Times New Roman" w:hAnsi="Times New Roman" w:cs="Times New Roman"/>
                <w:sz w:val="20"/>
                <w:szCs w:val="20"/>
              </w:rPr>
              <w:t xml:space="preserve"> Modal</w:t>
            </w:r>
          </w:p>
          <w:p w14:paraId="5D0EE531" w14:textId="77777777" w:rsidR="00072DE8" w:rsidRPr="00F5321A" w:rsidRDefault="00301DD0" w:rsidP="005965D4">
            <w:pPr>
              <w:numPr>
                <w:ilvl w:val="0"/>
                <w:numId w:val="18"/>
              </w:numPr>
              <w:spacing w:after="0" w:line="240" w:lineRule="auto"/>
              <w:ind w:left="330" w:hanging="283"/>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Pertumbuhan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Penjualan</w:t>
            </w:r>
            <w:proofErr w:type="spellEnd"/>
          </w:p>
          <w:p w14:paraId="6ED67499" w14:textId="4088D98E" w:rsidR="00301DD0" w:rsidRPr="00F5321A" w:rsidRDefault="00301DD0" w:rsidP="005965D4">
            <w:pPr>
              <w:numPr>
                <w:ilvl w:val="0"/>
                <w:numId w:val="18"/>
              </w:numPr>
              <w:spacing w:after="0" w:line="240" w:lineRule="auto"/>
              <w:ind w:left="330" w:hanging="283"/>
              <w:rPr>
                <w:rFonts w:ascii="Times New Roman" w:eastAsia="Times New Roman" w:hAnsi="Times New Roman" w:cs="Times New Roman"/>
                <w:sz w:val="20"/>
                <w:szCs w:val="20"/>
              </w:rPr>
            </w:pPr>
            <w:r w:rsidRPr="00F5321A">
              <w:rPr>
                <w:rFonts w:ascii="Times New Roman" w:eastAsia="Times New Roman" w:hAnsi="Times New Roman" w:cs="Times New Roman"/>
                <w:sz w:val="20"/>
                <w:szCs w:val="20"/>
              </w:rPr>
              <w:t>CSR</w:t>
            </w:r>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443FC81" w14:textId="77777777" w:rsidR="00301DD0" w:rsidRPr="00F5321A" w:rsidRDefault="00301DD0">
            <w:pPr>
              <w:numPr>
                <w:ilvl w:val="0"/>
                <w:numId w:val="17"/>
              </w:numPr>
              <w:spacing w:after="0" w:line="240" w:lineRule="auto"/>
              <w:ind w:left="425"/>
              <w:jc w:val="both"/>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Intensitas</w:t>
            </w:r>
            <w:proofErr w:type="spellEnd"/>
            <w:r w:rsidRPr="00F5321A">
              <w:rPr>
                <w:rFonts w:ascii="Times New Roman" w:eastAsia="Times New Roman" w:hAnsi="Times New Roman" w:cs="Times New Roman"/>
                <w:sz w:val="20"/>
                <w:szCs w:val="20"/>
              </w:rPr>
              <w:t xml:space="preserve"> Modal </w:t>
            </w:r>
            <w:proofErr w:type="spellStart"/>
            <w:r w:rsidRPr="00F5321A">
              <w:rPr>
                <w:rFonts w:ascii="Times New Roman" w:eastAsia="Times New Roman" w:hAnsi="Times New Roman" w:cs="Times New Roman"/>
                <w:sz w:val="20"/>
                <w:szCs w:val="20"/>
              </w:rPr>
              <w:t>tidak</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berpengaruh</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penghindaran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pajak</w:t>
            </w:r>
            <w:proofErr w:type="spellEnd"/>
          </w:p>
          <w:p w14:paraId="2F3AC27F" w14:textId="77777777" w:rsidR="00301DD0" w:rsidRPr="00F5321A" w:rsidRDefault="00301DD0">
            <w:pPr>
              <w:numPr>
                <w:ilvl w:val="0"/>
                <w:numId w:val="17"/>
              </w:numPr>
              <w:spacing w:after="0" w:line="240" w:lineRule="auto"/>
              <w:ind w:left="425"/>
              <w:jc w:val="both"/>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Pertumbuhan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penjualan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berpengaruh</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positif</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penghindaran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pajak</w:t>
            </w:r>
            <w:proofErr w:type="spellEnd"/>
          </w:p>
          <w:p w14:paraId="7C444F9C" w14:textId="77777777" w:rsidR="00301DD0" w:rsidRPr="00F5321A" w:rsidRDefault="00301DD0">
            <w:pPr>
              <w:numPr>
                <w:ilvl w:val="0"/>
                <w:numId w:val="17"/>
              </w:numPr>
              <w:spacing w:after="0" w:line="240" w:lineRule="auto"/>
              <w:ind w:left="425"/>
              <w:jc w:val="both"/>
              <w:rPr>
                <w:rFonts w:ascii="Times New Roman" w:eastAsia="Times New Roman" w:hAnsi="Times New Roman" w:cs="Times New Roman"/>
                <w:sz w:val="20"/>
                <w:szCs w:val="20"/>
              </w:rPr>
            </w:pPr>
            <w:r w:rsidRPr="00F5321A">
              <w:rPr>
                <w:rFonts w:ascii="Times New Roman" w:eastAsia="Times New Roman" w:hAnsi="Times New Roman" w:cs="Times New Roman"/>
                <w:sz w:val="20"/>
                <w:szCs w:val="20"/>
              </w:rPr>
              <w:t xml:space="preserve">CSR </w:t>
            </w:r>
            <w:proofErr w:type="spellStart"/>
            <w:r w:rsidRPr="00F5321A">
              <w:rPr>
                <w:rFonts w:ascii="Times New Roman" w:eastAsia="Times New Roman" w:hAnsi="Times New Roman" w:cs="Times New Roman"/>
                <w:sz w:val="20"/>
                <w:szCs w:val="20"/>
              </w:rPr>
              <w:t>berpengaruh</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positif</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penghindaran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pajak</w:t>
            </w:r>
            <w:proofErr w:type="spellEnd"/>
          </w:p>
        </w:tc>
      </w:tr>
      <w:tr w:rsidR="00301DD0" w:rsidRPr="00CE3AF5" w14:paraId="6101A14B" w14:textId="77777777" w:rsidTr="00AB7E4A">
        <w:trPr>
          <w:trHeight w:val="285"/>
        </w:trPr>
        <w:tc>
          <w:tcPr>
            <w:tcW w:w="892"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D8C1647" w14:textId="77777777" w:rsidR="00301DD0" w:rsidRPr="00F5321A" w:rsidRDefault="00301DD0" w:rsidP="005965D4">
            <w:pPr>
              <w:spacing w:after="0" w:line="240" w:lineRule="auto"/>
              <w:jc w:val="center"/>
              <w:rPr>
                <w:rFonts w:ascii="Times New Roman" w:eastAsia="Times New Roman" w:hAnsi="Times New Roman" w:cs="Times New Roman"/>
                <w:sz w:val="20"/>
                <w:szCs w:val="20"/>
              </w:rPr>
            </w:pPr>
            <w:r w:rsidRPr="00F5321A">
              <w:rPr>
                <w:rFonts w:ascii="Times New Roman" w:eastAsia="Times New Roman" w:hAnsi="Times New Roman" w:cs="Times New Roman"/>
                <w:sz w:val="20"/>
                <w:szCs w:val="20"/>
              </w:rPr>
              <w:t>3</w:t>
            </w:r>
          </w:p>
        </w:tc>
        <w:tc>
          <w:tcPr>
            <w:tcW w:w="735"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YTRlZDY2YTktMmNlOS00NWIyLTg0MGYtOWRkZjI0NTU1M2Y5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
              <w:id w:val="-1654586650"/>
              <w:placeholder>
                <w:docPart w:val="DefaultPlaceholder_-1854013440"/>
              </w:placeholder>
            </w:sdtPr>
            <w:sdtContent>
              <w:p w14:paraId="123F85E6" w14:textId="22916014" w:rsidR="00301DD0" w:rsidRPr="00F5321A" w:rsidRDefault="00E330E4" w:rsidP="005965D4">
                <w:pPr>
                  <w:spacing w:after="0" w:line="240" w:lineRule="auto"/>
                  <w:jc w:val="center"/>
                  <w:rPr>
                    <w:rFonts w:ascii="Times New Roman" w:eastAsia="Times New Roman" w:hAnsi="Times New Roman" w:cs="Times New Roman"/>
                    <w:sz w:val="20"/>
                    <w:szCs w:val="20"/>
                  </w:rPr>
                </w:pPr>
                <w:r w:rsidRPr="00F5321A">
                  <w:rPr>
                    <w:rFonts w:ascii="Times New Roman" w:eastAsia="Times New Roman" w:hAnsi="Times New Roman" w:cs="Times New Roman"/>
                    <w:color w:val="000000"/>
                    <w:sz w:val="20"/>
                    <w:szCs w:val="20"/>
                  </w:rPr>
                  <w:t>Ng &amp; Phie</w:t>
                </w:r>
                <w:r w:rsidR="0098266E" w:rsidRPr="00F5321A">
                  <w:rPr>
                    <w:rFonts w:ascii="Times New Roman" w:eastAsia="Times New Roman" w:hAnsi="Times New Roman" w:cs="Times New Roman"/>
                    <w:color w:val="000000"/>
                    <w:sz w:val="20"/>
                    <w:szCs w:val="20"/>
                  </w:rPr>
                  <w:t xml:space="preserve"> (</w:t>
                </w:r>
                <w:r w:rsidRPr="00F5321A">
                  <w:rPr>
                    <w:rFonts w:ascii="Times New Roman" w:eastAsia="Times New Roman" w:hAnsi="Times New Roman" w:cs="Times New Roman"/>
                    <w:color w:val="000000"/>
                    <w:sz w:val="20"/>
                    <w:szCs w:val="20"/>
                  </w:rPr>
                  <w:t>2020</w:t>
                </w:r>
                <w:r w:rsidR="0098266E" w:rsidRPr="00F5321A">
                  <w:rPr>
                    <w:rFonts w:ascii="Times New Roman" w:eastAsia="Times New Roman" w:hAnsi="Times New Roman" w:cs="Times New Roman"/>
                    <w:color w:val="000000"/>
                    <w:sz w:val="20"/>
                    <w:szCs w:val="20"/>
                  </w:rPr>
                  <w:t>)</w:t>
                </w:r>
              </w:p>
            </w:sdtContent>
          </w:sdt>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A0095CF" w14:textId="77777777" w:rsidR="00301DD0" w:rsidRPr="00F5321A" w:rsidRDefault="00301DD0" w:rsidP="005965D4">
            <w:pPr>
              <w:spacing w:after="0" w:line="240" w:lineRule="auto"/>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Variabel</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Dependen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Penghindaran</w:t>
            </w:r>
            <w:proofErr w:type="spellEnd"/>
            <w:r w:rsidRPr="00F5321A">
              <w:rPr>
                <w:rFonts w:ascii="Times New Roman" w:eastAsia="Times New Roman" w:hAnsi="Times New Roman" w:cs="Times New Roman"/>
                <w:sz w:val="20"/>
                <w:szCs w:val="20"/>
              </w:rPr>
              <w:t xml:space="preserve"> Pajak</w:t>
            </w:r>
          </w:p>
          <w:p w14:paraId="737FE416" w14:textId="77777777" w:rsidR="00301DD0" w:rsidRPr="00F5321A" w:rsidRDefault="00301DD0" w:rsidP="005965D4">
            <w:pPr>
              <w:spacing w:after="0" w:line="240" w:lineRule="auto"/>
              <w:rPr>
                <w:rFonts w:ascii="Times New Roman" w:eastAsia="Times New Roman" w:hAnsi="Times New Roman" w:cs="Times New Roman"/>
                <w:sz w:val="20"/>
                <w:szCs w:val="20"/>
              </w:rPr>
            </w:pPr>
          </w:p>
          <w:p w14:paraId="0C5E218C" w14:textId="77777777" w:rsidR="00301DD0" w:rsidRPr="00F5321A" w:rsidRDefault="00301DD0" w:rsidP="005965D4">
            <w:pPr>
              <w:spacing w:after="0" w:line="240" w:lineRule="auto"/>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Variabel</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Independen</w:t>
            </w:r>
            <w:proofErr w:type="spellEnd"/>
            <w:r w:rsidRPr="00F5321A">
              <w:rPr>
                <w:rFonts w:ascii="Times New Roman" w:eastAsia="Times New Roman" w:hAnsi="Times New Roman" w:cs="Times New Roman"/>
                <w:sz w:val="20"/>
                <w:szCs w:val="20"/>
              </w:rPr>
              <w:t>:</w:t>
            </w:r>
          </w:p>
          <w:p w14:paraId="1239AD96" w14:textId="77777777" w:rsidR="00301DD0" w:rsidRPr="00F5321A" w:rsidRDefault="00301DD0">
            <w:pPr>
              <w:numPr>
                <w:ilvl w:val="0"/>
                <w:numId w:val="24"/>
              </w:numPr>
              <w:spacing w:after="0" w:line="240" w:lineRule="auto"/>
              <w:ind w:left="334" w:hanging="283"/>
              <w:rPr>
                <w:rFonts w:ascii="Times New Roman" w:eastAsia="Times New Roman" w:hAnsi="Times New Roman" w:cs="Times New Roman"/>
                <w:i/>
                <w:iCs/>
                <w:sz w:val="20"/>
                <w:szCs w:val="20"/>
              </w:rPr>
            </w:pPr>
            <w:r w:rsidRPr="00F5321A">
              <w:rPr>
                <w:rFonts w:ascii="Times New Roman" w:eastAsia="Times New Roman" w:hAnsi="Times New Roman" w:cs="Times New Roman"/>
                <w:i/>
                <w:iCs/>
                <w:sz w:val="20"/>
                <w:szCs w:val="20"/>
              </w:rPr>
              <w:t>Corporate governance</w:t>
            </w:r>
          </w:p>
          <w:p w14:paraId="49C51009" w14:textId="77777777" w:rsidR="00301DD0" w:rsidRPr="00F5321A" w:rsidRDefault="00301DD0">
            <w:pPr>
              <w:numPr>
                <w:ilvl w:val="0"/>
                <w:numId w:val="24"/>
              </w:numPr>
              <w:spacing w:after="0" w:line="240" w:lineRule="auto"/>
              <w:ind w:left="330" w:hanging="283"/>
              <w:rPr>
                <w:rFonts w:ascii="Times New Roman" w:eastAsia="Times New Roman" w:hAnsi="Times New Roman" w:cs="Times New Roman"/>
                <w:i/>
                <w:iCs/>
                <w:sz w:val="20"/>
                <w:szCs w:val="20"/>
              </w:rPr>
            </w:pPr>
            <w:r w:rsidRPr="00F5321A">
              <w:rPr>
                <w:rFonts w:ascii="Times New Roman" w:eastAsia="Times New Roman" w:hAnsi="Times New Roman" w:cs="Times New Roman"/>
                <w:i/>
                <w:iCs/>
                <w:sz w:val="20"/>
                <w:szCs w:val="20"/>
              </w:rPr>
              <w:t>Political connection</w:t>
            </w:r>
          </w:p>
          <w:p w14:paraId="2804FA1E" w14:textId="77777777" w:rsidR="00301DD0" w:rsidRPr="00F5321A" w:rsidRDefault="00301DD0" w:rsidP="005965D4">
            <w:pPr>
              <w:spacing w:after="0" w:line="240" w:lineRule="auto"/>
              <w:rPr>
                <w:rFonts w:ascii="Times New Roman" w:eastAsia="Times New Roman" w:hAnsi="Times New Roman" w:cs="Times New Roman"/>
                <w:sz w:val="20"/>
                <w:szCs w:val="20"/>
              </w:rPr>
            </w:pPr>
          </w:p>
          <w:p w14:paraId="61FC2A5C" w14:textId="77777777" w:rsidR="00301DD0" w:rsidRPr="00F5321A" w:rsidRDefault="00301DD0" w:rsidP="005965D4">
            <w:pPr>
              <w:spacing w:after="0" w:line="240" w:lineRule="auto"/>
              <w:rPr>
                <w:rFonts w:ascii="Times New Roman" w:eastAsia="Times New Roman" w:hAnsi="Times New Roman" w:cs="Times New Roman"/>
                <w:sz w:val="20"/>
                <w:szCs w:val="20"/>
              </w:rPr>
            </w:pPr>
            <w:proofErr w:type="spellStart"/>
            <w:r w:rsidRPr="00F5321A">
              <w:rPr>
                <w:rFonts w:ascii="Times New Roman" w:eastAsia="Times New Roman" w:hAnsi="Times New Roman" w:cs="Times New Roman"/>
                <w:sz w:val="20"/>
                <w:szCs w:val="20"/>
              </w:rPr>
              <w:t>Variabel</w:t>
            </w:r>
            <w:proofErr w:type="spellEnd"/>
            <w:r w:rsidRPr="00F5321A">
              <w:rPr>
                <w:rFonts w:ascii="Times New Roman" w:eastAsia="Times New Roman" w:hAnsi="Times New Roman" w:cs="Times New Roman"/>
                <w:sz w:val="20"/>
                <w:szCs w:val="20"/>
              </w:rPr>
              <w:t xml:space="preserve"> Intervening:</w:t>
            </w:r>
          </w:p>
          <w:p w14:paraId="21F206FB" w14:textId="77777777" w:rsidR="00301DD0" w:rsidRPr="00F5321A" w:rsidRDefault="00301DD0" w:rsidP="008F39E1">
            <w:pPr>
              <w:spacing w:after="0" w:line="240" w:lineRule="auto"/>
              <w:rPr>
                <w:rFonts w:ascii="Times New Roman" w:eastAsia="Times New Roman" w:hAnsi="Times New Roman" w:cs="Times New Roman"/>
                <w:sz w:val="20"/>
                <w:szCs w:val="20"/>
              </w:rPr>
            </w:pPr>
            <w:r w:rsidRPr="00F5321A">
              <w:rPr>
                <w:rFonts w:ascii="Times New Roman" w:eastAsia="Times New Roman" w:hAnsi="Times New Roman" w:cs="Times New Roman"/>
                <w:sz w:val="20"/>
                <w:szCs w:val="20"/>
              </w:rPr>
              <w:t>Nilai Perusahaan</w:t>
            </w:r>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D0292D0" w14:textId="7F0B4F55" w:rsidR="00301DD0" w:rsidRPr="00F5321A" w:rsidRDefault="00301DD0">
            <w:pPr>
              <w:numPr>
                <w:ilvl w:val="0"/>
                <w:numId w:val="13"/>
              </w:numPr>
              <w:spacing w:after="0" w:line="240" w:lineRule="auto"/>
              <w:jc w:val="both"/>
              <w:rPr>
                <w:rFonts w:ascii="Times New Roman" w:eastAsia="Times New Roman" w:hAnsi="Times New Roman" w:cs="Times New Roman"/>
                <w:sz w:val="20"/>
                <w:szCs w:val="20"/>
              </w:rPr>
            </w:pPr>
            <w:r w:rsidRPr="00F5321A">
              <w:rPr>
                <w:rFonts w:ascii="Times New Roman" w:eastAsia="Times New Roman" w:hAnsi="Times New Roman" w:cs="Times New Roman"/>
                <w:i/>
                <w:iCs/>
                <w:sz w:val="20"/>
                <w:szCs w:val="20"/>
              </w:rPr>
              <w:t>Corporate</w:t>
            </w:r>
            <w:r w:rsidR="00072DE8" w:rsidRPr="00F5321A">
              <w:rPr>
                <w:rFonts w:ascii="Times New Roman" w:eastAsia="Times New Roman" w:hAnsi="Times New Roman" w:cs="Times New Roman"/>
                <w:i/>
                <w:iCs/>
                <w:sz w:val="20"/>
                <w:szCs w:val="20"/>
              </w:rPr>
              <w:t xml:space="preserve"> </w:t>
            </w:r>
            <w:r w:rsidRPr="00F5321A">
              <w:rPr>
                <w:rFonts w:ascii="Times New Roman" w:eastAsia="Times New Roman" w:hAnsi="Times New Roman" w:cs="Times New Roman"/>
                <w:i/>
                <w:iCs/>
                <w:sz w:val="20"/>
                <w:szCs w:val="20"/>
              </w:rPr>
              <w:t>governance</w:t>
            </w:r>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memiliki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pengaruh</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negatif</w:t>
            </w:r>
            <w:proofErr w:type="spellEnd"/>
            <w:r w:rsidRPr="00F5321A">
              <w:rPr>
                <w:rFonts w:ascii="Times New Roman" w:eastAsia="Times New Roman" w:hAnsi="Times New Roman" w:cs="Times New Roman"/>
                <w:sz w:val="20"/>
                <w:szCs w:val="20"/>
              </w:rPr>
              <w:t xml:space="preserve"> dan </w:t>
            </w:r>
            <w:proofErr w:type="spellStart"/>
            <w:r w:rsidRPr="00F5321A">
              <w:rPr>
                <w:rFonts w:ascii="Times New Roman" w:eastAsia="Times New Roman" w:hAnsi="Times New Roman" w:cs="Times New Roman"/>
                <w:sz w:val="20"/>
                <w:szCs w:val="20"/>
              </w:rPr>
              <w:t>signifikan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r w:rsidRPr="00F5321A">
              <w:rPr>
                <w:rFonts w:ascii="Times New Roman" w:eastAsia="Times New Roman" w:hAnsi="Times New Roman" w:cs="Times New Roman"/>
                <w:i/>
                <w:iCs/>
                <w:sz w:val="20"/>
                <w:szCs w:val="20"/>
              </w:rPr>
              <w:t>tax avoidance</w:t>
            </w:r>
            <w:r w:rsidRPr="00F5321A">
              <w:rPr>
                <w:rFonts w:ascii="Times New Roman" w:eastAsia="Times New Roman" w:hAnsi="Times New Roman" w:cs="Times New Roman"/>
                <w:sz w:val="20"/>
                <w:szCs w:val="20"/>
              </w:rPr>
              <w:t>.</w:t>
            </w:r>
          </w:p>
          <w:p w14:paraId="46C72847" w14:textId="77777777" w:rsidR="00301DD0" w:rsidRPr="00F5321A" w:rsidRDefault="00301DD0">
            <w:pPr>
              <w:numPr>
                <w:ilvl w:val="0"/>
                <w:numId w:val="13"/>
              </w:numPr>
              <w:spacing w:after="0" w:line="240" w:lineRule="auto"/>
              <w:jc w:val="both"/>
              <w:rPr>
                <w:rFonts w:ascii="Times New Roman" w:eastAsia="Times New Roman" w:hAnsi="Times New Roman" w:cs="Times New Roman"/>
                <w:sz w:val="20"/>
                <w:szCs w:val="20"/>
              </w:rPr>
            </w:pPr>
            <w:r w:rsidRPr="00F5321A">
              <w:rPr>
                <w:rFonts w:ascii="Times New Roman" w:eastAsia="Times New Roman" w:hAnsi="Times New Roman" w:cs="Times New Roman"/>
                <w:i/>
                <w:iCs/>
                <w:sz w:val="20"/>
                <w:szCs w:val="20"/>
              </w:rPr>
              <w:t>Political connection</w:t>
            </w:r>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memiliki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pengaruh</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positif</w:t>
            </w:r>
            <w:proofErr w:type="spellEnd"/>
            <w:r w:rsidRPr="00F5321A">
              <w:rPr>
                <w:rFonts w:ascii="Times New Roman" w:eastAsia="Times New Roman" w:hAnsi="Times New Roman" w:cs="Times New Roman"/>
                <w:sz w:val="20"/>
                <w:szCs w:val="20"/>
              </w:rPr>
              <w:t xml:space="preserve"> dan </w:t>
            </w:r>
            <w:proofErr w:type="spellStart"/>
            <w:r w:rsidRPr="00F5321A">
              <w:rPr>
                <w:rFonts w:ascii="Times New Roman" w:eastAsia="Times New Roman" w:hAnsi="Times New Roman" w:cs="Times New Roman"/>
                <w:sz w:val="20"/>
                <w:szCs w:val="20"/>
              </w:rPr>
              <w:t>signifikan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r w:rsidRPr="00F5321A">
              <w:rPr>
                <w:rFonts w:ascii="Times New Roman" w:eastAsia="Times New Roman" w:hAnsi="Times New Roman" w:cs="Times New Roman"/>
                <w:i/>
                <w:iCs/>
                <w:sz w:val="20"/>
                <w:szCs w:val="20"/>
              </w:rPr>
              <w:t>tax avoidance</w:t>
            </w:r>
            <w:r w:rsidRPr="00F5321A">
              <w:rPr>
                <w:rFonts w:ascii="Times New Roman" w:eastAsia="Times New Roman" w:hAnsi="Times New Roman" w:cs="Times New Roman"/>
                <w:sz w:val="20"/>
                <w:szCs w:val="20"/>
              </w:rPr>
              <w:t>.</w:t>
            </w:r>
          </w:p>
          <w:p w14:paraId="61610927" w14:textId="77777777" w:rsidR="00301DD0" w:rsidRPr="00F5321A" w:rsidRDefault="00301DD0">
            <w:pPr>
              <w:numPr>
                <w:ilvl w:val="0"/>
                <w:numId w:val="13"/>
              </w:numPr>
              <w:spacing w:after="0" w:line="240" w:lineRule="auto"/>
              <w:jc w:val="both"/>
              <w:rPr>
                <w:rFonts w:ascii="Times New Roman" w:eastAsia="Times New Roman" w:hAnsi="Times New Roman" w:cs="Times New Roman"/>
                <w:sz w:val="20"/>
                <w:szCs w:val="20"/>
              </w:rPr>
            </w:pPr>
            <w:r w:rsidRPr="00F5321A">
              <w:rPr>
                <w:rFonts w:ascii="Times New Roman" w:eastAsia="Times New Roman" w:hAnsi="Times New Roman" w:cs="Times New Roman"/>
                <w:i/>
                <w:iCs/>
                <w:sz w:val="20"/>
                <w:szCs w:val="20"/>
              </w:rPr>
              <w:t>Tax avoidance</w:t>
            </w:r>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memiliki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pengaruh</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negatif</w:t>
            </w:r>
            <w:proofErr w:type="spellEnd"/>
            <w:r w:rsidRPr="00F5321A">
              <w:rPr>
                <w:rFonts w:ascii="Times New Roman" w:eastAsia="Times New Roman" w:hAnsi="Times New Roman" w:cs="Times New Roman"/>
                <w:sz w:val="20"/>
                <w:szCs w:val="20"/>
              </w:rPr>
              <w:t xml:space="preserve"> dan </w:t>
            </w:r>
            <w:proofErr w:type="spellStart"/>
            <w:r w:rsidRPr="00F5321A">
              <w:rPr>
                <w:rFonts w:ascii="Times New Roman" w:eastAsia="Times New Roman" w:hAnsi="Times New Roman" w:cs="Times New Roman"/>
                <w:sz w:val="20"/>
                <w:szCs w:val="20"/>
              </w:rPr>
              <w:t>signifikan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nilai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perusahaan</w:t>
            </w:r>
            <w:proofErr w:type="spellEnd"/>
            <w:r w:rsidRPr="00F5321A">
              <w:rPr>
                <w:rFonts w:ascii="Times New Roman" w:eastAsia="Times New Roman" w:hAnsi="Times New Roman" w:cs="Times New Roman"/>
                <w:sz w:val="20"/>
                <w:szCs w:val="20"/>
              </w:rPr>
              <w:t>.</w:t>
            </w:r>
          </w:p>
          <w:p w14:paraId="62A90371" w14:textId="77777777" w:rsidR="00301DD0" w:rsidRPr="00F5321A" w:rsidRDefault="00301DD0">
            <w:pPr>
              <w:numPr>
                <w:ilvl w:val="0"/>
                <w:numId w:val="13"/>
              </w:numPr>
              <w:spacing w:after="0" w:line="240" w:lineRule="auto"/>
              <w:jc w:val="both"/>
              <w:rPr>
                <w:rFonts w:ascii="Times New Roman" w:eastAsia="Times New Roman" w:hAnsi="Times New Roman" w:cs="Times New Roman"/>
                <w:sz w:val="20"/>
                <w:szCs w:val="20"/>
              </w:rPr>
            </w:pPr>
            <w:r w:rsidRPr="00F5321A">
              <w:rPr>
                <w:rFonts w:ascii="Times New Roman" w:eastAsia="Times New Roman" w:hAnsi="Times New Roman" w:cs="Times New Roman"/>
                <w:i/>
                <w:iCs/>
                <w:sz w:val="20"/>
                <w:szCs w:val="20"/>
              </w:rPr>
              <w:t>Tax avoidance</w:t>
            </w:r>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tidak</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berperan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dalam</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memediasi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pengaruh</w:t>
            </w:r>
            <w:proofErr w:type="spellEnd"/>
            <w:r w:rsidRPr="00F5321A">
              <w:rPr>
                <w:rFonts w:ascii="Times New Roman" w:eastAsia="Times New Roman" w:hAnsi="Times New Roman" w:cs="Times New Roman"/>
                <w:sz w:val="20"/>
                <w:szCs w:val="20"/>
              </w:rPr>
              <w:t xml:space="preserve"> corporate governance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nilai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perusahaan</w:t>
            </w:r>
            <w:proofErr w:type="spellEnd"/>
            <w:r w:rsidRPr="00F5321A">
              <w:rPr>
                <w:rFonts w:ascii="Times New Roman" w:eastAsia="Times New Roman" w:hAnsi="Times New Roman" w:cs="Times New Roman"/>
                <w:sz w:val="20"/>
                <w:szCs w:val="20"/>
              </w:rPr>
              <w:t>.</w:t>
            </w:r>
          </w:p>
          <w:p w14:paraId="08F603EF" w14:textId="77777777" w:rsidR="00301DD0" w:rsidRPr="00F5321A" w:rsidRDefault="00301DD0">
            <w:pPr>
              <w:numPr>
                <w:ilvl w:val="0"/>
                <w:numId w:val="13"/>
              </w:numPr>
              <w:spacing w:after="0" w:line="240" w:lineRule="auto"/>
              <w:jc w:val="both"/>
              <w:rPr>
                <w:rFonts w:ascii="Times New Roman" w:eastAsia="Times New Roman" w:hAnsi="Times New Roman" w:cs="Times New Roman"/>
                <w:sz w:val="20"/>
                <w:szCs w:val="20"/>
              </w:rPr>
            </w:pPr>
            <w:r w:rsidRPr="00F5321A">
              <w:rPr>
                <w:rFonts w:ascii="Times New Roman" w:eastAsia="Times New Roman" w:hAnsi="Times New Roman" w:cs="Times New Roman"/>
                <w:i/>
                <w:iCs/>
                <w:sz w:val="20"/>
                <w:szCs w:val="20"/>
              </w:rPr>
              <w:t>Tax avoidance</w:t>
            </w:r>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berperan</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dalam</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memediasi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pengaruh</w:t>
            </w:r>
            <w:proofErr w:type="spellEnd"/>
            <w:r w:rsidRPr="00F5321A">
              <w:rPr>
                <w:rFonts w:ascii="Times New Roman" w:eastAsia="Times New Roman" w:hAnsi="Times New Roman" w:cs="Times New Roman"/>
                <w:sz w:val="20"/>
                <w:szCs w:val="20"/>
              </w:rPr>
              <w:t xml:space="preserve"> </w:t>
            </w:r>
            <w:r w:rsidRPr="00F5321A">
              <w:rPr>
                <w:rFonts w:ascii="Times New Roman" w:eastAsia="Times New Roman" w:hAnsi="Times New Roman" w:cs="Times New Roman"/>
                <w:i/>
                <w:iCs/>
                <w:sz w:val="20"/>
                <w:szCs w:val="20"/>
              </w:rPr>
              <w:t xml:space="preserve">political connection </w:t>
            </w:r>
            <w:proofErr w:type="spellStart"/>
            <w:r w:rsidRPr="00F5321A">
              <w:rPr>
                <w:rFonts w:ascii="Times New Roman" w:eastAsia="Times New Roman" w:hAnsi="Times New Roman" w:cs="Times New Roman"/>
                <w:sz w:val="20"/>
                <w:szCs w:val="20"/>
              </w:rPr>
              <w:t>terhadap</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nilai</w:t>
            </w:r>
            <w:proofErr w:type="spellEnd"/>
            <w:r w:rsidRPr="00F5321A">
              <w:rPr>
                <w:rFonts w:ascii="Times New Roman" w:eastAsia="Times New Roman" w:hAnsi="Times New Roman" w:cs="Times New Roman"/>
                <w:sz w:val="20"/>
                <w:szCs w:val="20"/>
              </w:rPr>
              <w:t xml:space="preserve"> </w:t>
            </w:r>
            <w:proofErr w:type="spellStart"/>
            <w:r w:rsidRPr="00F5321A">
              <w:rPr>
                <w:rFonts w:ascii="Times New Roman" w:eastAsia="Times New Roman" w:hAnsi="Times New Roman" w:cs="Times New Roman"/>
                <w:sz w:val="20"/>
                <w:szCs w:val="20"/>
              </w:rPr>
              <w:t>perusahaan</w:t>
            </w:r>
            <w:proofErr w:type="spellEnd"/>
            <w:r w:rsidRPr="00F5321A">
              <w:rPr>
                <w:rFonts w:ascii="Times New Roman" w:eastAsia="Times New Roman" w:hAnsi="Times New Roman" w:cs="Times New Roman"/>
                <w:sz w:val="20"/>
                <w:szCs w:val="20"/>
              </w:rPr>
              <w:t>.</w:t>
            </w:r>
          </w:p>
        </w:tc>
      </w:tr>
      <w:tr w:rsidR="00BA3ABA" w:rsidRPr="00CE3AF5" w14:paraId="0908D113" w14:textId="77777777" w:rsidTr="00AB7E4A">
        <w:trPr>
          <w:trHeight w:val="285"/>
        </w:trPr>
        <w:tc>
          <w:tcPr>
            <w:tcW w:w="892" w:type="pc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24B23763" w14:textId="6D708500" w:rsidR="00BA3ABA" w:rsidRPr="00F5321A" w:rsidRDefault="00BA3ABA" w:rsidP="00BA3ABA">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4</w:t>
            </w:r>
          </w:p>
        </w:tc>
        <w:tc>
          <w:tcPr>
            <w:tcW w:w="735"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Yzg4NjdlMWItNTgyZi00YzkzLTg2OGUtNzJmMGQyZDI0Yjk2IiwicHJvcGVydGllcyI6eyJub3RlSW5kZXgiOjB9LCJpc0VkaXRlZCI6ZmFsc2UsIm1hbnVhbE92ZXJyaWRlIjp7ImNpdGVwcm9jVGV4dCI6IihEYXJtYSwgMjAyMSkiLCJpc01hbnVhbGx5T3ZlcnJpZGRlbiI6ZmFsc2UsIm1hbnVhbE92ZXJyaWRlVGV4dCI6IiJ9LCJjaXRhdGlvbkl0ZW1zIjpbeyJpZCI6IjUzOGNmNzNiLTE4NTYtNTk3OC05NzM1LTIxYjY2MmI3ZGYyNSIsIml0ZW1EYXRhIjp7IkRPSSI6IjEwLjMyNDkzL2RyYi52NGkyLjk1NTEiLCJJU1NOIjoiMjYyMS03OTdYIiwiYWJzdHJhY3QiOiJLZWNlbmRlcnVuZ2FuIGJlYmVyYXBhIHRhaHVuIHRlcmFraGlyIHBlbmdoaW5kYXJhbiBwYWphayB5YW5nIGRpbGFrdWthbiBwZXJ1c2FoYWFuIHNlbGFpbiBiZXJrYWl0YW4gbGFuZ3N1bmcgZGVuZ2FuIGZha3RvciBtYW5hamVtZW4gcGVydXNhaGFhbiwganVnYSBhZGFueWEgZmFrdG9yIGxhaW4gZGlsdWFyIG1hbmFqYW1lbiBwZXJ1c2FoYWFuLCBzZWxhaW4gaXR1IG1hc2loIGt1cmFuZ255YSBwZW5lbGl0aWFuIHRlbnRhbmcga29tcGVuc2FzaSBtYW5hamVtZW4sIHVtdXIgcGVydXNhaGFhbiBkYW4gcGVydHVtYnVoYW4gcGVuanVhbGFuIGRhbGFtIGthaXRhbm55YSBkZW5nYW4gcGVuZ2hpbmRhcmFuIHBhamFrLCBtZW5kb3JvbmcgcGVudWxpcyB1bnR1ayBtZWxha3VrYW4gcGVuZWxpdGlhbiBpbmkuIFBlbmVsaXRpYW4gaW5pIGJlcnR1anVhbiB1bnR1ayBtZW5nZXRhaHVpIHBlbmdhcnVoIGtvbXBlbnNhc2kgbWFuYWplbWVuLCB1bXVyIHBlcnVzYWhhYW4gZGFuIHBlcnR1bWJ1aGFuIHBlbmp1YWxhbiB0ZXJoYWRhcCBwZW5naGluZGFyYW4gcGFqYWsgcGFkYSBzZWx1cnVoIHBlcnVzYWhhYW4gbWFudWZha3R1ciB5YW5nIHRlcmRhZnRhciBkaSBCdXJzYSBFZmVrIEluZG9uZXNpYSBwZXJpb2RlIDIwMTUtMjAxNy4gU3VtYmVyIGRhdGEgeWFuZyBkaWd1bmFrYW4gZGFsYW0gcGVuZWxpdGlhbiBpbmkgYWRhbGFoIGRhdGEgc2VrdW5kZXIgYmVydXBhIGxhcG9yYW4ga2V1YW5nYW4gcGVydXNhaGFhbiB5YW5nIGRpcHVibGlrYXNpa2FuLiBQb3B1bGFzaSBkYWxhbSBwZW5lbGl0aWFuIGFkYWxhaCBzZWx1cnVoIHBlcnVzYWhhYW4gbWFudWZha3R1ciB5YW5nIHRlcmRhZnRhciBkaSBCdXJzYSBFZmVrIEluZG9uZXNpYSAoQkVJKSBwZXJpb2RlIDIwMTUtMjAxNy4gUGVuZW50dWFuIHNhbXBlbCBwZW5lbGl0aWFuIGluaSBtZW5nZ3VuYWthbiBtZXRvZGUgUHVycG9zaXZlIFNhbXBsaW5nIGRhbiBtZW1wZXJvbGVoIHNhbXBlbCBwZW5lbGl0aWFuIHNlYmFueWFrIDY0IHBlcnVzYWhhYW4uIE1ldG9kZSBhbmFsaXNpcyB5YW5nIGRpZ3VuYWthbiBkYWxhbSBwZW5lbGl0aWFuIGluaSBhZGFsYWggbWV0b2RlIHJlZ3Jlc2kgbGluZWFyIGJlcmdhbmRhLiBIYXNpbCBwZW5lbGl0aWFuIGluaSBtZW51bmp1a2thbiBiYWh3YSBzZWNhcmEgcGFyc2lhbCBrb21wZW5zYXNpIG1hbmFqZW1lbiBkYW4gdW11ciBwZXJ1c2FoYWFuIGJlcnBlbmdhcnVoIHRlcmhhZGFwIHBlbmdoaW5kYXJhbiBwYWphaywgc2VkYW5na2FuIHBlcnR1bWJ1aGFuIHBlbmp1YWxhbiB0aWRhayBiZXJwZW5nYXJ1aCB0ZXJoYWRhcCBwZW5naGluZGFyYW4gcGFqYWsuIFNlY2FyYSBzaW11bHRhbiBtZW51bmp1a2thbiBrb21wZW5hc2kgbWFuYWplbWVuLCB1bXVyIHBlcnVzYWhhYW4gZGFuIHBlcnR1bWJ1aGFuIHBlbmp1YWxhbiBiZXJwZW5nYXJ1aCBzaWduaWZpa2FuIHRlcmhhZGFwIHBlbmdoaW5kYXJhbiBwYWphay4iLCJhdXRob3IiOlt7ImRyb3BwaW5nLXBhcnRpY2xlIjoiIiwiZmFtaWx5IjoiRGFybWEiLCJnaXZlbiI6IlNhcHRhIFNldGlhIiwibm9uLWRyb3BwaW5nLXBhcnRpY2xlIjoiIiwicGFyc2UtbmFtZXMiOmZhbHNlLCJzdWZmaXgiOiIifV0sImNvbnRhaW5lci10aXRsZSI6Ikp1cm5hbCBEaXNydXBzaSBCaXNuaXMiLCJpZCI6IjUzOGNmNzNiLTE4NTYtNTk3OC05NzM1LTIxYjY2MmI3ZGYyNSIsImlzc3VlIjoiMiIsImlzc3VlZCI6eyJkYXRlLXBhcnRzIjpbWyIyMDIxIl1dfSwicGFnZSI6IjExOC0xMjgiLCJ0aXRsZSI6IlBlbmdhcnVoIEtvbXBlbnNhc2kgTWFuYWplbWVuLCBVbXVyIFBlcnVzYWhhYW4gZGFuIFBlcnR1bWJ1aGFuIFBlbmp1YWxhbiBUZXJoYWRhcCBQZW5naGluZGFyYW4gUGFqYWsiLCJ0eXBlIjoiYXJ0aWNsZS1qb3VybmFsIiwidm9sdW1lIjoiNCIsImNvbnRhaW5lci10aXRsZS1zaG9ydCI6IiJ9LCJ1cmlzIjpbImh0dHA6Ly93d3cubWVuZGVsZXkuY29tL2RvY3VtZW50cy8/dXVpZD05OWQ0OGFmMy01YzRiLTQzNDUtODY1Ny1hYzc4N2EzNDY5M2IiXSwiaXNUZW1wb3JhcnkiOmZhbHNlLCJsZWdhY3lEZXNrdG9wSWQiOiI5OWQ0OGFmMy01YzRiLTQzNDUtODY1Ny1hYzc4N2EzNDY5M2IifV19"/>
              <w:id w:val="2098126680"/>
              <w:placeholder>
                <w:docPart w:val="F8FCBFA178404803A4DCB9171BC5048F"/>
              </w:placeholder>
            </w:sdtPr>
            <w:sdtContent>
              <w:p w14:paraId="6403A4A8" w14:textId="10AB388E" w:rsidR="00BA3ABA" w:rsidRPr="00F5321A" w:rsidRDefault="00BA3ABA" w:rsidP="00BA3ABA">
                <w:pPr>
                  <w:spacing w:after="0" w:line="240" w:lineRule="auto"/>
                  <w:jc w:val="center"/>
                  <w:rPr>
                    <w:rFonts w:ascii="Times New Roman" w:hAnsi="Times New Roman" w:cs="Times New Roman"/>
                    <w:color w:val="000000"/>
                    <w:sz w:val="20"/>
                    <w:szCs w:val="20"/>
                  </w:rPr>
                </w:pPr>
                <w:r w:rsidRPr="00C33A35">
                  <w:rPr>
                    <w:rFonts w:ascii="Times New Roman" w:hAnsi="Times New Roman" w:cs="Times New Roman"/>
                    <w:color w:val="000000"/>
                    <w:sz w:val="20"/>
                    <w:szCs w:val="20"/>
                  </w:rPr>
                  <w:t>Darma (2021)</w:t>
                </w:r>
              </w:p>
            </w:sdtContent>
          </w:sdt>
        </w:tc>
        <w:tc>
          <w:tcPr>
            <w:tcW w:w="1277"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41CD37D" w14:textId="77777777" w:rsidR="00BA3ABA" w:rsidRPr="00C33A35" w:rsidRDefault="00BA3ABA" w:rsidP="00BA3ABA">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20EA2890" w14:textId="77777777" w:rsidR="00BA3ABA" w:rsidRPr="00C33A35" w:rsidRDefault="00BA3ABA" w:rsidP="00BA3ABA">
            <w:pPr>
              <w:spacing w:after="0" w:line="240" w:lineRule="auto"/>
              <w:rPr>
                <w:rFonts w:ascii="Times New Roman" w:eastAsia="Times New Roman" w:hAnsi="Times New Roman" w:cs="Times New Roman"/>
                <w:sz w:val="20"/>
                <w:szCs w:val="20"/>
              </w:rPr>
            </w:pPr>
          </w:p>
          <w:p w14:paraId="5222D7E1" w14:textId="77777777" w:rsidR="00BA3ABA" w:rsidRPr="00C33A35" w:rsidRDefault="00BA3ABA" w:rsidP="00BA3ABA">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w:t>
            </w:r>
          </w:p>
          <w:p w14:paraId="1DC0BC17" w14:textId="77777777" w:rsidR="00BA3ABA" w:rsidRPr="00C33A35" w:rsidRDefault="00BA3ABA" w:rsidP="00BA3ABA">
            <w:pPr>
              <w:numPr>
                <w:ilvl w:val="0"/>
                <w:numId w:val="11"/>
              </w:numPr>
              <w:spacing w:after="0" w:line="240" w:lineRule="auto"/>
              <w:ind w:left="334"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Kompensasi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Manajemen</w:t>
            </w:r>
            <w:proofErr w:type="spellEnd"/>
          </w:p>
          <w:p w14:paraId="37E603D3" w14:textId="77777777" w:rsidR="00BA3ABA" w:rsidRDefault="00BA3ABA" w:rsidP="00BA3ABA">
            <w:pPr>
              <w:numPr>
                <w:ilvl w:val="0"/>
                <w:numId w:val="11"/>
              </w:numPr>
              <w:spacing w:after="0" w:line="240" w:lineRule="auto"/>
              <w:ind w:left="334"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Perusahaan</w:t>
            </w:r>
          </w:p>
          <w:p w14:paraId="7AD0BD1C" w14:textId="05415EFF" w:rsidR="00BA3ABA" w:rsidRPr="00BA3ABA" w:rsidRDefault="00BA3ABA" w:rsidP="00BA3ABA">
            <w:pPr>
              <w:numPr>
                <w:ilvl w:val="0"/>
                <w:numId w:val="11"/>
              </w:numPr>
              <w:spacing w:after="0" w:line="240" w:lineRule="auto"/>
              <w:ind w:left="334" w:hanging="283"/>
              <w:rPr>
                <w:rFonts w:ascii="Times New Roman" w:eastAsia="Times New Roman" w:hAnsi="Times New Roman" w:cs="Times New Roman"/>
                <w:sz w:val="20"/>
                <w:szCs w:val="20"/>
              </w:rPr>
            </w:pPr>
            <w:proofErr w:type="spellStart"/>
            <w:r w:rsidRPr="00BA3ABA">
              <w:rPr>
                <w:rFonts w:ascii="Times New Roman" w:eastAsia="Times New Roman" w:hAnsi="Times New Roman" w:cs="Times New Roman"/>
                <w:sz w:val="20"/>
                <w:szCs w:val="20"/>
              </w:rPr>
              <w:t>Pertumbuhan</w:t>
            </w:r>
            <w:proofErr w:type="spellEnd"/>
            <w:r w:rsidRPr="00BA3ABA">
              <w:rPr>
                <w:rFonts w:ascii="Times New Roman" w:eastAsia="Times New Roman" w:hAnsi="Times New Roman" w:cs="Times New Roman"/>
                <w:sz w:val="20"/>
                <w:szCs w:val="20"/>
              </w:rPr>
              <w:t xml:space="preserve"> </w:t>
            </w:r>
            <w:proofErr w:type="spellStart"/>
            <w:r w:rsidRPr="00BA3ABA">
              <w:rPr>
                <w:rFonts w:ascii="Times New Roman" w:eastAsia="Times New Roman" w:hAnsi="Times New Roman" w:cs="Times New Roman"/>
                <w:sz w:val="20"/>
                <w:szCs w:val="20"/>
              </w:rPr>
              <w:t>Penjualan</w:t>
            </w:r>
            <w:proofErr w:type="spellEnd"/>
          </w:p>
        </w:tc>
        <w:tc>
          <w:tcPr>
            <w:tcW w:w="2096" w:type="pct"/>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4A751477" w14:textId="77777777" w:rsidR="00BA3ABA" w:rsidRPr="00C33A35" w:rsidRDefault="00BA3ABA" w:rsidP="00BA3ABA">
            <w:pPr>
              <w:numPr>
                <w:ilvl w:val="0"/>
                <w:numId w:val="7"/>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Kompensasi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manajemen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0F6DD3BC" w14:textId="77777777" w:rsidR="00BA3ABA" w:rsidRDefault="00BA3ABA" w:rsidP="00BA3ABA">
            <w:pPr>
              <w:numPr>
                <w:ilvl w:val="0"/>
                <w:numId w:val="7"/>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34F3D395" w14:textId="585D5409" w:rsidR="00BA3ABA" w:rsidRPr="00BA3ABA" w:rsidRDefault="00BA3ABA" w:rsidP="00BA3ABA">
            <w:pPr>
              <w:numPr>
                <w:ilvl w:val="0"/>
                <w:numId w:val="7"/>
              </w:numPr>
              <w:spacing w:after="0" w:line="240" w:lineRule="auto"/>
              <w:ind w:left="425"/>
              <w:jc w:val="both"/>
              <w:rPr>
                <w:rFonts w:ascii="Times New Roman" w:eastAsia="Times New Roman" w:hAnsi="Times New Roman" w:cs="Times New Roman"/>
                <w:sz w:val="20"/>
                <w:szCs w:val="20"/>
              </w:rPr>
            </w:pPr>
            <w:proofErr w:type="spellStart"/>
            <w:r w:rsidRPr="00BA3ABA">
              <w:rPr>
                <w:rFonts w:ascii="Times New Roman" w:eastAsia="Times New Roman" w:hAnsi="Times New Roman" w:cs="Times New Roman"/>
                <w:sz w:val="20"/>
                <w:szCs w:val="20"/>
              </w:rPr>
              <w:t>Pertumbuhan</w:t>
            </w:r>
            <w:proofErr w:type="spellEnd"/>
            <w:r w:rsidRPr="00BA3ABA">
              <w:rPr>
                <w:rFonts w:ascii="Times New Roman" w:eastAsia="Times New Roman" w:hAnsi="Times New Roman" w:cs="Times New Roman"/>
                <w:sz w:val="20"/>
                <w:szCs w:val="20"/>
              </w:rPr>
              <w:t xml:space="preserve"> </w:t>
            </w:r>
            <w:proofErr w:type="spellStart"/>
            <w:r w:rsidRPr="00BA3ABA">
              <w:rPr>
                <w:rFonts w:ascii="Times New Roman" w:eastAsia="Times New Roman" w:hAnsi="Times New Roman" w:cs="Times New Roman"/>
                <w:sz w:val="20"/>
                <w:szCs w:val="20"/>
              </w:rPr>
              <w:t>penjualan</w:t>
            </w:r>
            <w:proofErr w:type="spellEnd"/>
            <w:r w:rsidRPr="00BA3ABA">
              <w:rPr>
                <w:rFonts w:ascii="Times New Roman" w:eastAsia="Times New Roman" w:hAnsi="Times New Roman" w:cs="Times New Roman"/>
                <w:sz w:val="20"/>
                <w:szCs w:val="20"/>
              </w:rPr>
              <w:t xml:space="preserve"> </w:t>
            </w:r>
            <w:proofErr w:type="spellStart"/>
            <w:r w:rsidRPr="00BA3ABA">
              <w:rPr>
                <w:rFonts w:ascii="Times New Roman" w:eastAsia="Times New Roman" w:hAnsi="Times New Roman" w:cs="Times New Roman"/>
                <w:sz w:val="20"/>
                <w:szCs w:val="20"/>
              </w:rPr>
              <w:t>tidak</w:t>
            </w:r>
            <w:proofErr w:type="spellEnd"/>
            <w:r w:rsidRPr="00BA3ABA">
              <w:rPr>
                <w:rFonts w:ascii="Times New Roman" w:eastAsia="Times New Roman" w:hAnsi="Times New Roman" w:cs="Times New Roman"/>
                <w:sz w:val="20"/>
                <w:szCs w:val="20"/>
              </w:rPr>
              <w:t xml:space="preserve"> </w:t>
            </w:r>
            <w:proofErr w:type="spellStart"/>
            <w:r w:rsidRPr="00BA3ABA">
              <w:rPr>
                <w:rFonts w:ascii="Times New Roman" w:eastAsia="Times New Roman" w:hAnsi="Times New Roman" w:cs="Times New Roman"/>
                <w:sz w:val="20"/>
                <w:szCs w:val="20"/>
              </w:rPr>
              <w:t>berpengaruh</w:t>
            </w:r>
            <w:proofErr w:type="spellEnd"/>
            <w:r w:rsidRPr="00BA3ABA">
              <w:rPr>
                <w:rFonts w:ascii="Times New Roman" w:eastAsia="Times New Roman" w:hAnsi="Times New Roman" w:cs="Times New Roman"/>
                <w:sz w:val="20"/>
                <w:szCs w:val="20"/>
              </w:rPr>
              <w:t xml:space="preserve"> </w:t>
            </w:r>
            <w:proofErr w:type="spellStart"/>
            <w:r w:rsidRPr="00BA3ABA">
              <w:rPr>
                <w:rFonts w:ascii="Times New Roman" w:eastAsia="Times New Roman" w:hAnsi="Times New Roman" w:cs="Times New Roman"/>
                <w:sz w:val="20"/>
                <w:szCs w:val="20"/>
              </w:rPr>
              <w:t>terhadap</w:t>
            </w:r>
            <w:proofErr w:type="spellEnd"/>
            <w:r w:rsidRPr="00BA3ABA">
              <w:rPr>
                <w:rFonts w:ascii="Times New Roman" w:eastAsia="Times New Roman" w:hAnsi="Times New Roman" w:cs="Times New Roman"/>
                <w:sz w:val="20"/>
                <w:szCs w:val="20"/>
              </w:rPr>
              <w:t xml:space="preserve"> </w:t>
            </w:r>
            <w:proofErr w:type="spellStart"/>
            <w:r w:rsidRPr="00BA3ABA">
              <w:rPr>
                <w:rFonts w:ascii="Times New Roman" w:eastAsia="Times New Roman" w:hAnsi="Times New Roman" w:cs="Times New Roman"/>
                <w:sz w:val="20"/>
                <w:szCs w:val="20"/>
              </w:rPr>
              <w:t>penghindaran</w:t>
            </w:r>
            <w:proofErr w:type="spellEnd"/>
            <w:r w:rsidRPr="00BA3ABA">
              <w:rPr>
                <w:rFonts w:ascii="Times New Roman" w:eastAsia="Times New Roman" w:hAnsi="Times New Roman" w:cs="Times New Roman"/>
                <w:sz w:val="20"/>
                <w:szCs w:val="20"/>
              </w:rPr>
              <w:t xml:space="preserve"> </w:t>
            </w:r>
            <w:proofErr w:type="spellStart"/>
            <w:r w:rsidRPr="00BA3ABA">
              <w:rPr>
                <w:rFonts w:ascii="Times New Roman" w:eastAsia="Times New Roman" w:hAnsi="Times New Roman" w:cs="Times New Roman"/>
                <w:sz w:val="20"/>
                <w:szCs w:val="20"/>
              </w:rPr>
              <w:t>pajak</w:t>
            </w:r>
            <w:proofErr w:type="spellEnd"/>
          </w:p>
        </w:tc>
      </w:tr>
    </w:tbl>
    <w:p w14:paraId="4B0B8E40" w14:textId="5DE767FB" w:rsidR="00391BD6" w:rsidRDefault="001E2C72">
      <w:pPr>
        <w:rPr>
          <w:rFonts w:ascii="Times New Roman" w:hAnsi="Times New Roman" w:cs="Times New Roman"/>
          <w:i/>
          <w:iCs/>
        </w:rPr>
      </w:pPr>
      <w:proofErr w:type="spellStart"/>
      <w:r w:rsidRPr="00C33A35">
        <w:rPr>
          <w:rFonts w:ascii="Times New Roman" w:hAnsi="Times New Roman" w:cs="Times New Roman"/>
          <w:i/>
          <w:iCs/>
        </w:rPr>
        <w:t>Bersambung</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ke</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halaman</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berikutnya</w:t>
      </w:r>
      <w:proofErr w:type="spellEnd"/>
    </w:p>
    <w:p w14:paraId="118CF1D6" w14:textId="77777777" w:rsidR="00391BD6" w:rsidRDefault="00391BD6">
      <w:pPr>
        <w:rPr>
          <w:rFonts w:ascii="Times New Roman" w:hAnsi="Times New Roman" w:cs="Times New Roman"/>
          <w:i/>
          <w:iCs/>
        </w:rPr>
      </w:pPr>
      <w:r>
        <w:rPr>
          <w:rFonts w:ascii="Times New Roman" w:hAnsi="Times New Roman" w:cs="Times New Roman"/>
          <w:i/>
          <w:iCs/>
        </w:rPr>
        <w:br w:type="page"/>
      </w:r>
    </w:p>
    <w:bookmarkEnd w:id="32"/>
    <w:p w14:paraId="432B3036" w14:textId="6A868224" w:rsidR="00301DD0" w:rsidRPr="00C33A35" w:rsidRDefault="00301DD0" w:rsidP="007F2C33">
      <w:pPr>
        <w:spacing w:after="0" w:line="240" w:lineRule="auto"/>
        <w:jc w:val="both"/>
        <w:rPr>
          <w:rFonts w:ascii="Times New Roman" w:hAnsi="Times New Roman" w:cs="Times New Roman"/>
        </w:rPr>
      </w:pPr>
      <w:r w:rsidRPr="00C33A35">
        <w:rPr>
          <w:rFonts w:ascii="Times New Roman" w:hAnsi="Times New Roman" w:cs="Times New Roman"/>
          <w:b/>
          <w:bCs/>
        </w:rPr>
        <w:lastRenderedPageBreak/>
        <w:t xml:space="preserve">Tabel 2.1 </w:t>
      </w:r>
      <w:proofErr w:type="spellStart"/>
      <w:r w:rsidRPr="00C33A35">
        <w:rPr>
          <w:rFonts w:ascii="Times New Roman" w:hAnsi="Times New Roman" w:cs="Times New Roman"/>
          <w:b/>
          <w:bCs/>
        </w:rPr>
        <w:t>Sambungan</w:t>
      </w:r>
      <w:proofErr w:type="spellEnd"/>
    </w:p>
    <w:tbl>
      <w:tblPr>
        <w:tblW w:w="0" w:type="auto"/>
        <w:tblBorders>
          <w:top w:val="nil"/>
          <w:left w:val="nil"/>
          <w:bottom w:val="nil"/>
          <w:right w:val="nil"/>
          <w:insideH w:val="nil"/>
          <w:insideV w:val="nil"/>
        </w:tblBorders>
        <w:tblLook w:val="0600" w:firstRow="0" w:lastRow="0" w:firstColumn="0" w:lastColumn="0" w:noHBand="1" w:noVBand="1"/>
      </w:tblPr>
      <w:tblGrid>
        <w:gridCol w:w="495"/>
        <w:gridCol w:w="1485"/>
        <w:gridCol w:w="2590"/>
        <w:gridCol w:w="3357"/>
      </w:tblGrid>
      <w:tr w:rsidR="00301DD0" w:rsidRPr="00CE3AF5" w14:paraId="23A5EB03" w14:textId="77777777" w:rsidTr="00566FF9">
        <w:trPr>
          <w:trHeight w:val="285"/>
        </w:trPr>
        <w:tc>
          <w:tcPr>
            <w:tcW w:w="0" w:type="auto"/>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vAlign w:val="center"/>
          </w:tcPr>
          <w:p w14:paraId="6AE56BCB" w14:textId="77777777" w:rsidR="00301DD0" w:rsidRPr="00C33A35" w:rsidRDefault="00301DD0" w:rsidP="007F2C33">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No.</w:t>
            </w:r>
          </w:p>
        </w:tc>
        <w:tc>
          <w:tcPr>
            <w:tcW w:w="148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p w14:paraId="7E654553" w14:textId="77777777" w:rsidR="00301DD0" w:rsidRPr="00C33A35" w:rsidRDefault="00301DD0" w:rsidP="007F2C33">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 xml:space="preserve">Nama </w:t>
            </w:r>
            <w:proofErr w:type="spellStart"/>
            <w:r w:rsidRPr="00C33A35">
              <w:rPr>
                <w:rFonts w:ascii="Times New Roman" w:eastAsia="Times New Roman" w:hAnsi="Times New Roman" w:cs="Times New Roman"/>
                <w:b/>
                <w:bCs/>
                <w:sz w:val="20"/>
                <w:szCs w:val="20"/>
              </w:rPr>
              <w:t>Peneliti</w:t>
            </w:r>
            <w:proofErr w:type="spellEnd"/>
          </w:p>
        </w:tc>
        <w:tc>
          <w:tcPr>
            <w:tcW w:w="259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p w14:paraId="0E2187A7" w14:textId="77777777" w:rsidR="00301DD0" w:rsidRPr="00C33A35" w:rsidRDefault="00301DD0" w:rsidP="007F2C33">
            <w:pPr>
              <w:spacing w:after="0" w:line="240" w:lineRule="auto"/>
              <w:jc w:val="center"/>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b/>
                <w:bCs/>
                <w:sz w:val="20"/>
                <w:szCs w:val="20"/>
              </w:rPr>
              <w:t>Variabel</w:t>
            </w:r>
            <w:proofErr w:type="spellEnd"/>
            <w:r w:rsidRPr="00C33A35">
              <w:rPr>
                <w:rFonts w:ascii="Times New Roman" w:eastAsia="Times New Roman" w:hAnsi="Times New Roman" w:cs="Times New Roman"/>
                <w:b/>
                <w:bCs/>
                <w:sz w:val="20"/>
                <w:szCs w:val="20"/>
              </w:rPr>
              <w:t xml:space="preserve"> </w:t>
            </w:r>
            <w:proofErr w:type="spellStart"/>
            <w:r w:rsidRPr="00C33A35">
              <w:rPr>
                <w:rFonts w:ascii="Times New Roman" w:eastAsia="Times New Roman" w:hAnsi="Times New Roman" w:cs="Times New Roman"/>
                <w:b/>
                <w:bCs/>
                <w:sz w:val="20"/>
                <w:szCs w:val="20"/>
              </w:rPr>
              <w:t>Penelitian</w:t>
            </w:r>
            <w:proofErr w:type="spellEnd"/>
          </w:p>
        </w:tc>
        <w:tc>
          <w:tcPr>
            <w:tcW w:w="0" w:type="auto"/>
            <w:tcBorders>
              <w:top w:val="single" w:sz="4" w:space="0" w:color="auto"/>
              <w:left w:val="single" w:sz="6" w:space="0" w:color="000000"/>
              <w:bottom w:val="single" w:sz="4" w:space="0" w:color="auto"/>
              <w:right w:val="single" w:sz="4" w:space="0" w:color="auto"/>
            </w:tcBorders>
            <w:tcMar>
              <w:top w:w="0" w:type="dxa"/>
              <w:left w:w="100" w:type="dxa"/>
              <w:bottom w:w="0" w:type="dxa"/>
              <w:right w:w="100" w:type="dxa"/>
            </w:tcMar>
            <w:vAlign w:val="center"/>
          </w:tcPr>
          <w:p w14:paraId="375DC6F1" w14:textId="77777777" w:rsidR="00301DD0" w:rsidRPr="00C33A35" w:rsidRDefault="00301DD0" w:rsidP="007F2C33">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 xml:space="preserve">Hasil </w:t>
            </w:r>
            <w:proofErr w:type="spellStart"/>
            <w:r w:rsidRPr="00C33A35">
              <w:rPr>
                <w:rFonts w:ascii="Times New Roman" w:eastAsia="Times New Roman" w:hAnsi="Times New Roman" w:cs="Times New Roman"/>
                <w:b/>
                <w:bCs/>
                <w:sz w:val="20"/>
                <w:szCs w:val="20"/>
              </w:rPr>
              <w:t>Penelitian</w:t>
            </w:r>
            <w:proofErr w:type="spellEnd"/>
          </w:p>
        </w:tc>
      </w:tr>
      <w:tr w:rsidR="00391BD6" w:rsidRPr="00CE3AF5" w14:paraId="27574A42" w14:textId="77777777" w:rsidTr="00566FF9">
        <w:trPr>
          <w:trHeight w:val="285"/>
        </w:trPr>
        <w:tc>
          <w:tcPr>
            <w:tcW w:w="0" w:type="auto"/>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vAlign w:val="center"/>
          </w:tcPr>
          <w:p w14:paraId="4850CFCF" w14:textId="62CD3F7E" w:rsidR="00391BD6" w:rsidRPr="00C33A35" w:rsidRDefault="00391BD6" w:rsidP="00391BD6">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5</w:t>
            </w:r>
          </w:p>
        </w:tc>
        <w:tc>
          <w:tcPr>
            <w:tcW w:w="148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MDk4OGE2ZDktNTNmMS00NTIzLWJkOTctOGUzOGY5MWU2ZTYyIiwicHJvcGVydGllcyI6eyJub3RlSW5kZXgiOjB9LCJpc0VkaXRlZCI6ZmFsc2UsIm1hbnVhbE92ZXJyaWRlIjp7ImNpdGVwcm9jVGV4dCI6IihLaG9tc2l5YWggZXQgYWwuLCAyMDIxKSIsImlzTWFudWFsbHlPdmVycmlkZGVuIjpmYWxzZSwibWFudWFsT3ZlcnJpZGVUZXh0IjoiIn0sImNpdGF0aW9uSXRlbXMiOlt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V19"/>
              <w:id w:val="-802152010"/>
              <w:placeholder>
                <w:docPart w:val="BAF09DF2ED5A4A1DAC21E3D8CEA9B795"/>
              </w:placeholder>
            </w:sdtPr>
            <w:sdtContent>
              <w:p w14:paraId="5F4113AF" w14:textId="7709A56E" w:rsidR="00391BD6" w:rsidRPr="00C33A35" w:rsidRDefault="00391BD6" w:rsidP="00391BD6">
                <w:pPr>
                  <w:spacing w:after="0" w:line="240" w:lineRule="auto"/>
                  <w:jc w:val="center"/>
                  <w:rPr>
                    <w:rFonts w:ascii="Times New Roman" w:eastAsia="Times New Roman" w:hAnsi="Times New Roman" w:cs="Times New Roman"/>
                    <w:b/>
                    <w:bCs/>
                    <w:sz w:val="20"/>
                    <w:szCs w:val="20"/>
                  </w:rPr>
                </w:pPr>
                <w:proofErr w:type="spellStart"/>
                <w:r w:rsidRPr="00C33A35">
                  <w:rPr>
                    <w:rFonts w:ascii="Times New Roman" w:hAnsi="Times New Roman" w:cs="Times New Roman"/>
                    <w:color w:val="000000"/>
                    <w:sz w:val="20"/>
                    <w:szCs w:val="20"/>
                  </w:rPr>
                  <w:t>Khomsiyah</w:t>
                </w:r>
                <w:proofErr w:type="spellEnd"/>
                <w:r w:rsidRPr="00C33A35">
                  <w:rPr>
                    <w:rFonts w:ascii="Times New Roman" w:hAnsi="Times New Roman" w:cs="Times New Roman"/>
                    <w:color w:val="000000"/>
                    <w:sz w:val="20"/>
                    <w:szCs w:val="20"/>
                  </w:rPr>
                  <w:t xml:space="preserve"> </w:t>
                </w:r>
                <w:r w:rsidRPr="00C33A35">
                  <w:rPr>
                    <w:rFonts w:ascii="Times New Roman" w:hAnsi="Times New Roman" w:cs="Times New Roman"/>
                    <w:i/>
                    <w:iCs/>
                    <w:color w:val="000000"/>
                    <w:sz w:val="20"/>
                    <w:szCs w:val="20"/>
                  </w:rPr>
                  <w:t>et al</w:t>
                </w:r>
                <w:r w:rsidRPr="00C33A35">
                  <w:rPr>
                    <w:rFonts w:ascii="Times New Roman" w:hAnsi="Times New Roman" w:cs="Times New Roman"/>
                    <w:color w:val="000000"/>
                    <w:sz w:val="20"/>
                    <w:szCs w:val="20"/>
                  </w:rPr>
                  <w:t>. (2021)</w:t>
                </w:r>
              </w:p>
            </w:sdtContent>
          </w:sdt>
        </w:tc>
        <w:tc>
          <w:tcPr>
            <w:tcW w:w="259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p w14:paraId="68F2C6F4"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44C77B3F"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33CFFC59"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w:t>
            </w:r>
          </w:p>
          <w:p w14:paraId="4D10C1B7" w14:textId="77777777" w:rsidR="00391BD6" w:rsidRPr="00C33A35" w:rsidRDefault="00391BD6" w:rsidP="00391BD6">
            <w:pPr>
              <w:numPr>
                <w:ilvl w:val="0"/>
                <w:numId w:val="26"/>
              </w:numPr>
              <w:spacing w:after="0" w:line="240" w:lineRule="auto"/>
              <w:ind w:left="370"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Profitabilitas</w:t>
            </w:r>
            <w:proofErr w:type="spellEnd"/>
            <w:r w:rsidRPr="00C33A35">
              <w:rPr>
                <w:rFonts w:ascii="Times New Roman" w:eastAsia="Times New Roman" w:hAnsi="Times New Roman" w:cs="Times New Roman"/>
                <w:sz w:val="20"/>
                <w:szCs w:val="20"/>
              </w:rPr>
              <w:t xml:space="preserve"> Perusahaan</w:t>
            </w:r>
          </w:p>
          <w:p w14:paraId="16E46C17" w14:textId="77777777" w:rsidR="00391BD6" w:rsidRPr="00C33A35" w:rsidRDefault="00391BD6" w:rsidP="00391BD6">
            <w:pPr>
              <w:numPr>
                <w:ilvl w:val="0"/>
                <w:numId w:val="26"/>
              </w:numPr>
              <w:spacing w:after="0" w:line="240" w:lineRule="auto"/>
              <w:ind w:left="370" w:hanging="283"/>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Tata Kelola Perusahaan</w:t>
            </w:r>
          </w:p>
          <w:p w14:paraId="54136354" w14:textId="77777777" w:rsidR="00391BD6" w:rsidRPr="00C33A35" w:rsidRDefault="00391BD6" w:rsidP="00391BD6">
            <w:pPr>
              <w:numPr>
                <w:ilvl w:val="0"/>
                <w:numId w:val="26"/>
              </w:numPr>
              <w:spacing w:after="0" w:line="240" w:lineRule="auto"/>
              <w:ind w:left="370" w:hanging="283"/>
              <w:rPr>
                <w:rFonts w:ascii="Times New Roman" w:eastAsia="Times New Roman" w:hAnsi="Times New Roman" w:cs="Times New Roman"/>
                <w:sz w:val="20"/>
                <w:szCs w:val="20"/>
              </w:rPr>
            </w:pPr>
            <w:r w:rsidRPr="00C33A35">
              <w:rPr>
                <w:rFonts w:ascii="Times New Roman" w:eastAsia="Times New Roman" w:hAnsi="Times New Roman" w:cs="Times New Roman"/>
                <w:i/>
                <w:iCs/>
                <w:sz w:val="20"/>
                <w:szCs w:val="20"/>
              </w:rPr>
              <w:t>Leverage</w:t>
            </w:r>
            <w:r w:rsidRPr="00C33A35">
              <w:rPr>
                <w:rFonts w:ascii="Times New Roman" w:eastAsia="Times New Roman" w:hAnsi="Times New Roman" w:cs="Times New Roman"/>
                <w:sz w:val="20"/>
                <w:szCs w:val="20"/>
              </w:rPr>
              <w:t xml:space="preserve"> Perusahaan</w:t>
            </w:r>
          </w:p>
          <w:p w14:paraId="33C82F6A" w14:textId="77777777" w:rsidR="00391BD6" w:rsidRDefault="00391BD6" w:rsidP="00391BD6">
            <w:pPr>
              <w:numPr>
                <w:ilvl w:val="0"/>
                <w:numId w:val="26"/>
              </w:numPr>
              <w:spacing w:after="0" w:line="240" w:lineRule="auto"/>
              <w:ind w:left="370"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Ukuran</w:t>
            </w:r>
            <w:proofErr w:type="spellEnd"/>
            <w:r w:rsidRPr="00C33A35">
              <w:rPr>
                <w:rFonts w:ascii="Times New Roman" w:eastAsia="Times New Roman" w:hAnsi="Times New Roman" w:cs="Times New Roman"/>
                <w:sz w:val="20"/>
                <w:szCs w:val="20"/>
              </w:rPr>
              <w:t xml:space="preserve"> Perusahaan</w:t>
            </w:r>
          </w:p>
          <w:p w14:paraId="5E9D1875" w14:textId="466F381B" w:rsidR="00391BD6" w:rsidRPr="00391BD6" w:rsidRDefault="00391BD6" w:rsidP="00391BD6">
            <w:pPr>
              <w:numPr>
                <w:ilvl w:val="0"/>
                <w:numId w:val="26"/>
              </w:numPr>
              <w:spacing w:after="0" w:line="240" w:lineRule="auto"/>
              <w:ind w:left="370" w:hanging="283"/>
              <w:rPr>
                <w:rFonts w:ascii="Times New Roman" w:eastAsia="Times New Roman" w:hAnsi="Times New Roman" w:cs="Times New Roman"/>
                <w:sz w:val="20"/>
                <w:szCs w:val="20"/>
              </w:rPr>
            </w:pPr>
            <w:proofErr w:type="spellStart"/>
            <w:r w:rsidRPr="00391BD6">
              <w:rPr>
                <w:rFonts w:ascii="Times New Roman" w:eastAsia="Times New Roman" w:hAnsi="Times New Roman" w:cs="Times New Roman"/>
                <w:sz w:val="20"/>
                <w:szCs w:val="20"/>
              </w:rPr>
              <w:t>Pertumbuhan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Penjualan</w:t>
            </w:r>
            <w:proofErr w:type="spellEnd"/>
          </w:p>
        </w:tc>
        <w:tc>
          <w:tcPr>
            <w:tcW w:w="0" w:type="auto"/>
            <w:tcBorders>
              <w:top w:val="single" w:sz="4" w:space="0" w:color="auto"/>
              <w:left w:val="single" w:sz="6" w:space="0" w:color="000000"/>
              <w:bottom w:val="single" w:sz="4" w:space="0" w:color="auto"/>
              <w:right w:val="single" w:sz="4" w:space="0" w:color="auto"/>
            </w:tcBorders>
            <w:tcMar>
              <w:top w:w="0" w:type="dxa"/>
              <w:left w:w="100" w:type="dxa"/>
              <w:bottom w:w="0" w:type="dxa"/>
              <w:right w:w="100" w:type="dxa"/>
            </w:tcMar>
            <w:vAlign w:val="center"/>
          </w:tcPr>
          <w:p w14:paraId="7F81D0D0" w14:textId="77777777" w:rsidR="00391BD6" w:rsidRPr="00C33A35" w:rsidRDefault="00391BD6" w:rsidP="00391BD6">
            <w:pPr>
              <w:numPr>
                <w:ilvl w:val="0"/>
                <w:numId w:val="5"/>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Profitabilitas</w:t>
            </w:r>
            <w:proofErr w:type="spellEnd"/>
            <w:r w:rsidRPr="00C33A35">
              <w:rPr>
                <w:rFonts w:ascii="Times New Roman" w:eastAsia="Times New Roman" w:hAnsi="Times New Roman" w:cs="Times New Roman"/>
                <w:sz w:val="20"/>
                <w:szCs w:val="20"/>
              </w:rPr>
              <w:t xml:space="preserve"> (ROA)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3234B3F9" w14:textId="77777777" w:rsidR="00391BD6" w:rsidRPr="00C33A35" w:rsidRDefault="00391BD6" w:rsidP="00391BD6">
            <w:pPr>
              <w:numPr>
                <w:ilvl w:val="0"/>
                <w:numId w:val="5"/>
              </w:numPr>
              <w:spacing w:after="0" w:line="240" w:lineRule="auto"/>
              <w:ind w:left="425"/>
              <w:jc w:val="both"/>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 xml:space="preserve">Tata Kelola Perusahaan yang </w:t>
            </w:r>
            <w:proofErr w:type="spellStart"/>
            <w:r w:rsidRPr="00C33A35">
              <w:rPr>
                <w:rFonts w:ascii="Times New Roman" w:eastAsia="Times New Roman" w:hAnsi="Times New Roman" w:cs="Times New Roman"/>
                <w:sz w:val="20"/>
                <w:szCs w:val="20"/>
              </w:rPr>
              <w:t>merupakan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proksi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Kepemilikan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Institusional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p>
          <w:p w14:paraId="2AE92D67" w14:textId="77777777" w:rsidR="00391BD6" w:rsidRPr="00C33A35" w:rsidRDefault="00391BD6" w:rsidP="00391BD6">
            <w:pPr>
              <w:numPr>
                <w:ilvl w:val="0"/>
                <w:numId w:val="5"/>
              </w:numPr>
              <w:spacing w:after="0" w:line="240" w:lineRule="auto"/>
              <w:ind w:left="425"/>
              <w:jc w:val="both"/>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 xml:space="preserve">Tata Kelola Perusahaan yang </w:t>
            </w:r>
            <w:proofErr w:type="spellStart"/>
            <w:r w:rsidRPr="00C33A35">
              <w:rPr>
                <w:rFonts w:ascii="Times New Roman" w:eastAsia="Times New Roman" w:hAnsi="Times New Roman" w:cs="Times New Roman"/>
                <w:sz w:val="20"/>
                <w:szCs w:val="20"/>
              </w:rPr>
              <w:t>merupakan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proksi</w:t>
            </w:r>
            <w:proofErr w:type="spellEnd"/>
            <w:r w:rsidRPr="00C33A35">
              <w:rPr>
                <w:rFonts w:ascii="Times New Roman" w:eastAsia="Times New Roman" w:hAnsi="Times New Roman" w:cs="Times New Roman"/>
                <w:sz w:val="20"/>
                <w:szCs w:val="20"/>
              </w:rPr>
              <w:t xml:space="preserve"> Dewan </w:t>
            </w:r>
            <w:proofErr w:type="spellStart"/>
            <w:r w:rsidRPr="00C33A35">
              <w:rPr>
                <w:rFonts w:ascii="Times New Roman" w:eastAsia="Times New Roman" w:hAnsi="Times New Roman" w:cs="Times New Roman"/>
                <w:sz w:val="20"/>
                <w:szCs w:val="20"/>
              </w:rPr>
              <w:t>Komisaris</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4E7F8901" w14:textId="77777777" w:rsidR="00391BD6" w:rsidRPr="00C33A35" w:rsidRDefault="00391BD6" w:rsidP="00391BD6">
            <w:pPr>
              <w:numPr>
                <w:ilvl w:val="0"/>
                <w:numId w:val="5"/>
              </w:numPr>
              <w:spacing w:after="0" w:line="240" w:lineRule="auto"/>
              <w:ind w:left="425"/>
              <w:jc w:val="both"/>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 xml:space="preserve">Tata Kelola Perusahaan yang </w:t>
            </w:r>
            <w:proofErr w:type="spellStart"/>
            <w:r w:rsidRPr="00C33A35">
              <w:rPr>
                <w:rFonts w:ascii="Times New Roman" w:eastAsia="Times New Roman" w:hAnsi="Times New Roman" w:cs="Times New Roman"/>
                <w:sz w:val="20"/>
                <w:szCs w:val="20"/>
              </w:rPr>
              <w:t>merupakan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proksi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Komite</w:t>
            </w:r>
            <w:proofErr w:type="spellEnd"/>
            <w:r w:rsidRPr="00C33A35">
              <w:rPr>
                <w:rFonts w:ascii="Times New Roman" w:eastAsia="Times New Roman" w:hAnsi="Times New Roman" w:cs="Times New Roman"/>
                <w:sz w:val="20"/>
                <w:szCs w:val="20"/>
              </w:rPr>
              <w:t xml:space="preserve"> Audit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positif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0DB7DB3C" w14:textId="77777777" w:rsidR="00391BD6" w:rsidRPr="00C33A35" w:rsidRDefault="00391BD6" w:rsidP="00391BD6">
            <w:pPr>
              <w:numPr>
                <w:ilvl w:val="0"/>
                <w:numId w:val="5"/>
              </w:numPr>
              <w:spacing w:after="0" w:line="240" w:lineRule="auto"/>
              <w:ind w:left="425"/>
              <w:jc w:val="both"/>
              <w:rPr>
                <w:rFonts w:ascii="Times New Roman" w:eastAsia="Times New Roman" w:hAnsi="Times New Roman" w:cs="Times New Roman"/>
                <w:sz w:val="20"/>
                <w:szCs w:val="20"/>
              </w:rPr>
            </w:pPr>
            <w:r w:rsidRPr="00C33A35">
              <w:rPr>
                <w:rFonts w:ascii="Times New Roman" w:eastAsia="Times New Roman" w:hAnsi="Times New Roman" w:cs="Times New Roman"/>
                <w:i/>
                <w:iCs/>
                <w:sz w:val="20"/>
                <w:szCs w:val="20"/>
              </w:rPr>
              <w:t>Leverage</w:t>
            </w:r>
            <w:r w:rsidRPr="00C33A35">
              <w:rPr>
                <w:rFonts w:ascii="Times New Roman" w:eastAsia="Times New Roman" w:hAnsi="Times New Roman" w:cs="Times New Roman"/>
                <w:sz w:val="20"/>
                <w:szCs w:val="20"/>
              </w:rPr>
              <w:t xml:space="preserve"> (DER)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positif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2642BD3C" w14:textId="77777777" w:rsidR="00391BD6" w:rsidRDefault="00391BD6" w:rsidP="00391BD6">
            <w:pPr>
              <w:numPr>
                <w:ilvl w:val="0"/>
                <w:numId w:val="5"/>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Ukuran</w:t>
            </w:r>
            <w:proofErr w:type="spellEnd"/>
            <w:r w:rsidRPr="00C33A35">
              <w:rPr>
                <w:rFonts w:ascii="Times New Roman" w:eastAsia="Times New Roman" w:hAnsi="Times New Roman" w:cs="Times New Roman"/>
                <w:sz w:val="20"/>
                <w:szCs w:val="20"/>
              </w:rPr>
              <w:t xml:space="preserve"> Perusahaan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4BC03252" w14:textId="4CA30D51" w:rsidR="00391BD6" w:rsidRPr="00391BD6" w:rsidRDefault="00391BD6" w:rsidP="00391BD6">
            <w:pPr>
              <w:numPr>
                <w:ilvl w:val="0"/>
                <w:numId w:val="5"/>
              </w:numPr>
              <w:spacing w:after="0" w:line="240" w:lineRule="auto"/>
              <w:ind w:left="425"/>
              <w:jc w:val="both"/>
              <w:rPr>
                <w:rFonts w:ascii="Times New Roman" w:eastAsia="Times New Roman" w:hAnsi="Times New Roman" w:cs="Times New Roman"/>
                <w:sz w:val="20"/>
                <w:szCs w:val="20"/>
              </w:rPr>
            </w:pPr>
            <w:proofErr w:type="spellStart"/>
            <w:r w:rsidRPr="00391BD6">
              <w:rPr>
                <w:rFonts w:ascii="Times New Roman" w:eastAsia="Times New Roman" w:hAnsi="Times New Roman" w:cs="Times New Roman"/>
                <w:sz w:val="20"/>
                <w:szCs w:val="20"/>
              </w:rPr>
              <w:t>Pertumbuhan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Penjualan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berpengaruh</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positif</w:t>
            </w:r>
            <w:proofErr w:type="spellEnd"/>
            <w:r w:rsidRPr="00391BD6">
              <w:rPr>
                <w:rFonts w:ascii="Times New Roman" w:eastAsia="Times New Roman" w:hAnsi="Times New Roman" w:cs="Times New Roman"/>
                <w:sz w:val="20"/>
                <w:szCs w:val="20"/>
              </w:rPr>
              <w:t xml:space="preserve"> dan </w:t>
            </w:r>
            <w:proofErr w:type="spellStart"/>
            <w:r w:rsidRPr="00391BD6">
              <w:rPr>
                <w:rFonts w:ascii="Times New Roman" w:eastAsia="Times New Roman" w:hAnsi="Times New Roman" w:cs="Times New Roman"/>
                <w:sz w:val="20"/>
                <w:szCs w:val="20"/>
              </w:rPr>
              <w:t>signifikan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terhadap</w:t>
            </w:r>
            <w:proofErr w:type="spellEnd"/>
          </w:p>
        </w:tc>
      </w:tr>
      <w:tr w:rsidR="00391BD6" w:rsidRPr="00CE3AF5" w14:paraId="25801C34" w14:textId="77777777" w:rsidTr="00566FF9">
        <w:trPr>
          <w:trHeight w:val="285"/>
        </w:trPr>
        <w:tc>
          <w:tcPr>
            <w:tcW w:w="0" w:type="auto"/>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vAlign w:val="center"/>
          </w:tcPr>
          <w:p w14:paraId="0F98FDBB" w14:textId="77777777" w:rsidR="00391BD6" w:rsidRPr="00C33A35" w:rsidRDefault="00391BD6" w:rsidP="00391BD6">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6</w:t>
            </w:r>
          </w:p>
          <w:p w14:paraId="70FAF2D5" w14:textId="77777777" w:rsidR="00391BD6" w:rsidRPr="00C33A35" w:rsidRDefault="00391BD6" w:rsidP="00391BD6">
            <w:pPr>
              <w:spacing w:after="0" w:line="240" w:lineRule="auto"/>
              <w:jc w:val="center"/>
              <w:rPr>
                <w:rFonts w:ascii="Times New Roman" w:eastAsia="Times New Roman" w:hAnsi="Times New Roman" w:cs="Times New Roman"/>
                <w:b/>
                <w:bCs/>
                <w:sz w:val="20"/>
                <w:szCs w:val="20"/>
              </w:rPr>
            </w:pPr>
          </w:p>
        </w:tc>
        <w:tc>
          <w:tcPr>
            <w:tcW w:w="148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MWE5MjJhMzYtNzA1OS00ZWUxLWI3NTctMTcyMjY2MWNkMWVjIiwicHJvcGVydGllcyI6eyJub3RlSW5kZXgiOjB9LCJpc0VkaXRlZCI6ZmFsc2UsIm1hbnVhbE92ZXJyaWRlIjp7ImNpdGVwcm9jVGV4dCI6IihTYXdpdHJpIGV0IGFsLiwgMjAyMikiLCJpc01hbnVhbGx5T3ZlcnJpZGRlbiI6ZmFsc2UsIm1hbnVhbE92ZXJyaWRlVGV4dCI6IiJ9LCJjaXRhdGlvbkl0ZW1zIjpb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1dfQ=="/>
              <w:id w:val="-1761588216"/>
              <w:placeholder>
                <w:docPart w:val="67FE079397D74D34A8E1BECC3969C32C"/>
              </w:placeholder>
            </w:sdtPr>
            <w:sdtContent>
              <w:p w14:paraId="6642CACA" w14:textId="7B4A95D1" w:rsidR="00391BD6" w:rsidRPr="00C33A35" w:rsidRDefault="00391BD6" w:rsidP="00391BD6">
                <w:pPr>
                  <w:spacing w:after="0" w:line="240" w:lineRule="auto"/>
                  <w:jc w:val="center"/>
                  <w:rPr>
                    <w:rFonts w:ascii="Times New Roman" w:eastAsia="Times New Roman" w:hAnsi="Times New Roman" w:cs="Times New Roman"/>
                    <w:b/>
                    <w:bCs/>
                    <w:sz w:val="20"/>
                    <w:szCs w:val="20"/>
                  </w:rPr>
                </w:pPr>
                <w:proofErr w:type="spellStart"/>
                <w:r w:rsidRPr="00C33A35">
                  <w:rPr>
                    <w:rFonts w:ascii="Times New Roman" w:hAnsi="Times New Roman" w:cs="Times New Roman"/>
                    <w:color w:val="000000"/>
                    <w:sz w:val="20"/>
                    <w:szCs w:val="20"/>
                  </w:rPr>
                  <w:t>Sawitri</w:t>
                </w:r>
                <w:proofErr w:type="spellEnd"/>
                <w:r w:rsidRPr="00C33A35">
                  <w:rPr>
                    <w:rFonts w:ascii="Times New Roman" w:hAnsi="Times New Roman" w:cs="Times New Roman"/>
                    <w:color w:val="000000"/>
                    <w:sz w:val="20"/>
                    <w:szCs w:val="20"/>
                  </w:rPr>
                  <w:t xml:space="preserve"> </w:t>
                </w:r>
                <w:r w:rsidRPr="00C33A35">
                  <w:rPr>
                    <w:rFonts w:ascii="Times New Roman" w:hAnsi="Times New Roman" w:cs="Times New Roman"/>
                    <w:i/>
                    <w:iCs/>
                    <w:color w:val="000000"/>
                    <w:sz w:val="20"/>
                    <w:szCs w:val="20"/>
                  </w:rPr>
                  <w:t>et al</w:t>
                </w:r>
                <w:r w:rsidRPr="00C33A35">
                  <w:rPr>
                    <w:rFonts w:ascii="Times New Roman" w:hAnsi="Times New Roman" w:cs="Times New Roman"/>
                    <w:color w:val="000000"/>
                    <w:sz w:val="20"/>
                    <w:szCs w:val="20"/>
                  </w:rPr>
                  <w:t>. (2022)</w:t>
                </w:r>
              </w:p>
            </w:sdtContent>
          </w:sdt>
        </w:tc>
        <w:tc>
          <w:tcPr>
            <w:tcW w:w="259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vAlign w:val="center"/>
          </w:tcPr>
          <w:p w14:paraId="318F197E"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
          <w:p w14:paraId="59D1C91E" w14:textId="77777777" w:rsidR="00391BD6" w:rsidRPr="00C33A35" w:rsidRDefault="00391BD6" w:rsidP="00391BD6">
            <w:pPr>
              <w:spacing w:after="0" w:line="240" w:lineRule="auto"/>
              <w:rPr>
                <w:rFonts w:ascii="Times New Roman" w:eastAsia="Times New Roman" w:hAnsi="Times New Roman" w:cs="Times New Roman"/>
                <w:i/>
                <w:iCs/>
                <w:sz w:val="20"/>
                <w:szCs w:val="20"/>
              </w:rPr>
            </w:pPr>
            <w:r w:rsidRPr="00C33A35">
              <w:rPr>
                <w:rFonts w:ascii="Times New Roman" w:eastAsia="Times New Roman" w:hAnsi="Times New Roman" w:cs="Times New Roman"/>
                <w:i/>
                <w:iCs/>
                <w:sz w:val="20"/>
                <w:szCs w:val="20"/>
              </w:rPr>
              <w:t>Tax Avoidance</w:t>
            </w:r>
          </w:p>
          <w:p w14:paraId="601D75A3"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6536E413"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w:t>
            </w:r>
          </w:p>
          <w:p w14:paraId="05D8A265" w14:textId="77777777" w:rsidR="00391BD6" w:rsidRPr="00C33A35" w:rsidRDefault="00391BD6" w:rsidP="00391BD6">
            <w:pPr>
              <w:numPr>
                <w:ilvl w:val="0"/>
                <w:numId w:val="6"/>
              </w:numPr>
              <w:spacing w:after="0" w:line="240" w:lineRule="auto"/>
              <w:ind w:left="370"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Profitabilitas</w:t>
            </w:r>
            <w:proofErr w:type="spellEnd"/>
          </w:p>
          <w:p w14:paraId="62DAA8F9" w14:textId="77777777" w:rsidR="00391BD6" w:rsidRPr="00C33A35" w:rsidRDefault="00391BD6" w:rsidP="00391BD6">
            <w:pPr>
              <w:numPr>
                <w:ilvl w:val="0"/>
                <w:numId w:val="6"/>
              </w:numPr>
              <w:spacing w:after="0" w:line="240" w:lineRule="auto"/>
              <w:ind w:left="370" w:hanging="283"/>
              <w:rPr>
                <w:rFonts w:ascii="Times New Roman" w:eastAsia="Times New Roman" w:hAnsi="Times New Roman" w:cs="Times New Roman"/>
                <w:i/>
                <w:iCs/>
                <w:sz w:val="20"/>
                <w:szCs w:val="20"/>
              </w:rPr>
            </w:pPr>
            <w:r w:rsidRPr="00C33A35">
              <w:rPr>
                <w:rFonts w:ascii="Times New Roman" w:eastAsia="Times New Roman" w:hAnsi="Times New Roman" w:cs="Times New Roman"/>
                <w:i/>
                <w:iCs/>
                <w:sz w:val="20"/>
                <w:szCs w:val="20"/>
              </w:rPr>
              <w:t>Sales Growth</w:t>
            </w:r>
          </w:p>
          <w:p w14:paraId="100C7DE0" w14:textId="77777777" w:rsidR="00391BD6" w:rsidRDefault="00391BD6" w:rsidP="00391BD6">
            <w:pPr>
              <w:numPr>
                <w:ilvl w:val="0"/>
                <w:numId w:val="6"/>
              </w:numPr>
              <w:spacing w:after="0" w:line="240" w:lineRule="auto"/>
              <w:ind w:left="370" w:hanging="283"/>
              <w:rPr>
                <w:rFonts w:ascii="Times New Roman" w:eastAsia="Times New Roman" w:hAnsi="Times New Roman" w:cs="Times New Roman"/>
                <w:i/>
                <w:iCs/>
                <w:sz w:val="20"/>
                <w:szCs w:val="20"/>
              </w:rPr>
            </w:pPr>
            <w:r w:rsidRPr="00C33A35">
              <w:rPr>
                <w:rFonts w:ascii="Times New Roman" w:eastAsia="Times New Roman" w:hAnsi="Times New Roman" w:cs="Times New Roman"/>
                <w:i/>
                <w:iCs/>
                <w:sz w:val="20"/>
                <w:szCs w:val="20"/>
              </w:rPr>
              <w:t>Firm Size</w:t>
            </w:r>
          </w:p>
          <w:p w14:paraId="2B6A9980" w14:textId="2B4BA52D" w:rsidR="00391BD6" w:rsidRPr="00391BD6" w:rsidRDefault="00391BD6" w:rsidP="00391BD6">
            <w:pPr>
              <w:numPr>
                <w:ilvl w:val="0"/>
                <w:numId w:val="6"/>
              </w:numPr>
              <w:spacing w:after="0" w:line="240" w:lineRule="auto"/>
              <w:ind w:left="370" w:hanging="283"/>
              <w:rPr>
                <w:rFonts w:ascii="Times New Roman" w:eastAsia="Times New Roman" w:hAnsi="Times New Roman" w:cs="Times New Roman"/>
                <w:i/>
                <w:iCs/>
                <w:sz w:val="20"/>
                <w:szCs w:val="20"/>
              </w:rPr>
            </w:pPr>
            <w:r w:rsidRPr="00391BD6">
              <w:rPr>
                <w:rFonts w:ascii="Times New Roman" w:eastAsia="Times New Roman" w:hAnsi="Times New Roman" w:cs="Times New Roman"/>
                <w:i/>
                <w:iCs/>
                <w:sz w:val="20"/>
                <w:szCs w:val="20"/>
              </w:rPr>
              <w:t>Political Connection</w:t>
            </w:r>
          </w:p>
        </w:tc>
        <w:tc>
          <w:tcPr>
            <w:tcW w:w="0" w:type="auto"/>
            <w:tcBorders>
              <w:top w:val="single" w:sz="4" w:space="0" w:color="auto"/>
              <w:left w:val="single" w:sz="6" w:space="0" w:color="000000"/>
              <w:bottom w:val="single" w:sz="4" w:space="0" w:color="auto"/>
              <w:right w:val="single" w:sz="4" w:space="0" w:color="auto"/>
            </w:tcBorders>
            <w:tcMar>
              <w:top w:w="0" w:type="dxa"/>
              <w:left w:w="100" w:type="dxa"/>
              <w:bottom w:w="0" w:type="dxa"/>
              <w:right w:w="100" w:type="dxa"/>
            </w:tcMar>
            <w:vAlign w:val="center"/>
          </w:tcPr>
          <w:p w14:paraId="18E7310D" w14:textId="77777777" w:rsidR="00391BD6" w:rsidRPr="00C33A35" w:rsidRDefault="00391BD6" w:rsidP="00391BD6">
            <w:pPr>
              <w:numPr>
                <w:ilvl w:val="0"/>
                <w:numId w:val="12"/>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Profitabilitas</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r w:rsidRPr="00C33A35">
              <w:rPr>
                <w:rFonts w:ascii="Times New Roman" w:eastAsia="Times New Roman" w:hAnsi="Times New Roman" w:cs="Times New Roman"/>
                <w:i/>
                <w:iCs/>
                <w:sz w:val="20"/>
                <w:szCs w:val="20"/>
              </w:rPr>
              <w:t>Tax Avoidance</w:t>
            </w:r>
          </w:p>
          <w:p w14:paraId="78518B3F" w14:textId="77777777" w:rsidR="00391BD6" w:rsidRPr="00C33A35" w:rsidRDefault="00391BD6" w:rsidP="00391BD6">
            <w:pPr>
              <w:numPr>
                <w:ilvl w:val="0"/>
                <w:numId w:val="12"/>
              </w:numPr>
              <w:spacing w:after="0" w:line="240" w:lineRule="auto"/>
              <w:ind w:left="425"/>
              <w:jc w:val="both"/>
              <w:rPr>
                <w:rFonts w:ascii="Times New Roman" w:eastAsia="Times New Roman" w:hAnsi="Times New Roman" w:cs="Times New Roman"/>
                <w:sz w:val="20"/>
                <w:szCs w:val="20"/>
              </w:rPr>
            </w:pPr>
            <w:r w:rsidRPr="00C33A35">
              <w:rPr>
                <w:rFonts w:ascii="Times New Roman" w:eastAsia="Times New Roman" w:hAnsi="Times New Roman" w:cs="Times New Roman"/>
                <w:i/>
                <w:iCs/>
                <w:sz w:val="20"/>
                <w:szCs w:val="20"/>
              </w:rPr>
              <w:t>Sales Growth</w:t>
            </w:r>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Tax Avoidance</w:t>
            </w:r>
          </w:p>
          <w:p w14:paraId="212359AA" w14:textId="77777777" w:rsidR="00391BD6" w:rsidRDefault="00391BD6" w:rsidP="00391BD6">
            <w:pPr>
              <w:numPr>
                <w:ilvl w:val="0"/>
                <w:numId w:val="12"/>
              </w:numPr>
              <w:spacing w:after="0" w:line="240" w:lineRule="auto"/>
              <w:ind w:left="425"/>
              <w:jc w:val="both"/>
              <w:rPr>
                <w:rFonts w:ascii="Times New Roman" w:eastAsia="Times New Roman" w:hAnsi="Times New Roman" w:cs="Times New Roman"/>
                <w:i/>
                <w:iCs/>
                <w:sz w:val="20"/>
                <w:szCs w:val="20"/>
              </w:rPr>
            </w:pPr>
            <w:r w:rsidRPr="00C33A35">
              <w:rPr>
                <w:rFonts w:ascii="Times New Roman" w:eastAsia="Times New Roman" w:hAnsi="Times New Roman" w:cs="Times New Roman"/>
                <w:i/>
                <w:iCs/>
                <w:sz w:val="20"/>
                <w:szCs w:val="20"/>
              </w:rPr>
              <w:t>Firm Size</w:t>
            </w:r>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memberikan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hubungan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r w:rsidRPr="00C33A35">
              <w:rPr>
                <w:rFonts w:ascii="Times New Roman" w:eastAsia="Times New Roman" w:hAnsi="Times New Roman" w:cs="Times New Roman"/>
                <w:i/>
                <w:iCs/>
                <w:sz w:val="20"/>
                <w:szCs w:val="20"/>
              </w:rPr>
              <w:t>Tax Avoidance</w:t>
            </w:r>
          </w:p>
          <w:p w14:paraId="338F8F7A" w14:textId="1DA013C6" w:rsidR="00391BD6" w:rsidRPr="00391BD6" w:rsidRDefault="00391BD6" w:rsidP="00391BD6">
            <w:pPr>
              <w:numPr>
                <w:ilvl w:val="0"/>
                <w:numId w:val="12"/>
              </w:numPr>
              <w:spacing w:after="0" w:line="240" w:lineRule="auto"/>
              <w:ind w:left="425"/>
              <w:jc w:val="both"/>
              <w:rPr>
                <w:rFonts w:ascii="Times New Roman" w:eastAsia="Times New Roman" w:hAnsi="Times New Roman" w:cs="Times New Roman"/>
                <w:i/>
                <w:iCs/>
                <w:sz w:val="20"/>
                <w:szCs w:val="20"/>
              </w:rPr>
            </w:pPr>
            <w:r w:rsidRPr="00391BD6">
              <w:rPr>
                <w:rFonts w:ascii="Times New Roman" w:eastAsia="Times New Roman" w:hAnsi="Times New Roman" w:cs="Times New Roman"/>
                <w:i/>
                <w:iCs/>
                <w:sz w:val="20"/>
                <w:szCs w:val="20"/>
              </w:rPr>
              <w:t xml:space="preserve">Political Connection </w:t>
            </w:r>
            <w:proofErr w:type="spellStart"/>
            <w:r w:rsidRPr="00391BD6">
              <w:rPr>
                <w:rFonts w:ascii="Times New Roman" w:eastAsia="Times New Roman" w:hAnsi="Times New Roman" w:cs="Times New Roman"/>
                <w:sz w:val="20"/>
                <w:szCs w:val="20"/>
              </w:rPr>
              <w:t>tidak</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berpengaruh</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terhadap</w:t>
            </w:r>
            <w:proofErr w:type="spellEnd"/>
            <w:r w:rsidRPr="00391BD6">
              <w:rPr>
                <w:rFonts w:ascii="Times New Roman" w:eastAsia="Times New Roman" w:hAnsi="Times New Roman" w:cs="Times New Roman"/>
                <w:sz w:val="20"/>
                <w:szCs w:val="20"/>
              </w:rPr>
              <w:t xml:space="preserve"> </w:t>
            </w:r>
            <w:r w:rsidRPr="00391BD6">
              <w:rPr>
                <w:rFonts w:ascii="Times New Roman" w:eastAsia="Times New Roman" w:hAnsi="Times New Roman" w:cs="Times New Roman"/>
                <w:i/>
                <w:iCs/>
                <w:sz w:val="20"/>
                <w:szCs w:val="20"/>
              </w:rPr>
              <w:t>Tax Avoidance</w:t>
            </w:r>
          </w:p>
        </w:tc>
      </w:tr>
      <w:tr w:rsidR="00391BD6" w:rsidRPr="00CE3AF5" w14:paraId="1FD76051" w14:textId="77777777" w:rsidTr="00566FF9">
        <w:trPr>
          <w:trHeight w:val="285"/>
        </w:trPr>
        <w:tc>
          <w:tcPr>
            <w:tcW w:w="0" w:type="auto"/>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vAlign w:val="center"/>
          </w:tcPr>
          <w:p w14:paraId="2F35954D" w14:textId="77777777" w:rsidR="00391BD6" w:rsidRPr="00C33A35" w:rsidRDefault="00391BD6" w:rsidP="00391BD6">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7</w:t>
            </w:r>
          </w:p>
        </w:tc>
        <w:tc>
          <w:tcPr>
            <w:tcW w:w="1485" w:type="dxa"/>
            <w:tcBorders>
              <w:top w:val="single" w:sz="4" w:space="0" w:color="auto"/>
              <w:left w:val="nil"/>
              <w:bottom w:val="single" w:sz="5" w:space="0" w:color="000000"/>
              <w:right w:val="single" w:sz="5" w:space="0" w:color="000000"/>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NDZhZGFiNDEtZjNiZi00OTM5LTkxMzYtZTY4Y2FmYTQwZjVkIiwicHJvcGVydGllcyI6eyJub3RlSW5kZXgiOjB9LCJpc0VkaXRlZCI6ZmFsc2UsIm1hbnVhbE92ZXJyaWRlIjp7ImNpdGVwcm9jVGV4dCI6IihNYW5paHVydWsgJiMzODsgTm92aXRhLCAyMDIzKSIsImlzTWFudWFsbHlPdmVycmlkZGVuIjpmYWxzZSwibWFudWFsT3ZlcnJpZGVUZXh0IjoiIn0sImNpdGF0aW9uSXRlbXMiOlt7ImlkIjoiZTk4YmNhM2YtOTA3MC01OTc0LTk0MmQtMTNmNTJiNzQzNzVkIiwiaXRlbURhdGEiOnsiRE9JIjoiMTAuMzMzOTUvb3duZXIudjdpMS4xMjg1IiwiSVNTTiI6IjI1NDgtNzUwNyIsImFic3RyYWN0IjoiVGhpcyBzdHVkeSBhaW1zIHRvIHRlc3QgdGhlIGVmZmVjdCBvZiBpbnN0aXR1dGlvbmFsIG93bmVyc2hpcCBhbmQgcG9saXRpY2FsIGNvbm5lY3Rpb24gb24gdGF4IGF2b2lkYW5jZS4gVGhpcyBzdHVkeSBjb21wcmlzZXMgODM2IG9ic2VydmF0aW9ucyBvZiBmaXJtcyBpbiB0aGUgbm9uLWZpbmFuY2lhbCBpbmR1c3RyaWVzIGZyb20gMjAxNS0yMDE4IGxpc3RlZCBvbiB0aGUgSW5kb25lc2lhIFN0b2NrIEV4Y2hhbmdlLiBNdWx0aXBsZSBsaW5lYXIgcmVncmVzc2lvbiBhbmFseXNpcyB3aXRoIFNUQVRBIDE0IHNvZnR3YXJlIGlzIHVzZWQuIFRoZSByZXN1bHQgc2hvd3MgdGhhdCBwb2xpdGljYWwgY29ubmVjdGlvbnMgY2FuIGJlIGEgdG9vbCB0byByZWR1Y2UgdGF4IGF2b2lkYW5jZSwgd2hpbGUgaW5zdGl0dXRpb25hbCBvd25lcnNoaXAgZWZmZWN0IHRheCBhdm9pZGFuY2Ugb25seSBpbiB0aGUgbm9uLW1pbmluZyBpbmR1c3RyeS4gVGhlIG1pbmluZyBpbmR1c3RyeSBuZWVkIHdpZGVyIHByZXNzdXJlIHRvIG1pdGlnYXRlIHRoZSBub24tY29tcGxpYW5jZSBvbiB0YXguIFRoZSByZXNlYXJjaCBtYXkgcHJvdmlkZSBhIGRlZXAgaW5zaWdodCB0aGUgcm9sZSBvZiBwb2xpdGljYWwgY29ubmVjdGlvbiBlc3BlY2lhbGx5IGZvciBmaXNjYWwgYXV0aG9yaXR5LiBJdCBpcyBhIHN0cmVuZ3RoZW4gZmFjdG9yIGluIHRoZSByZWxhdGlvbiBvZiB0aGUgb3duZXJzaGlwIGFuZCB0YXggY29tcGxpYW5jZS4gRnVydGhlcm1vcmUsIHRoZSBjaGFyYWN0ZXIgb2YgaW5kdXN0cnkgZG9lc27igJl0IGluZGljYXRlIHRoYXQgdGhlIGNlcnRhaW4gaW5kdXN0cnkgaGFzIGEgaGlnaGVyIHBvdGVudGlhbCB0byBkbyBpbmNvbXBsaWFuY2UiLCJhdXRob3IiOlt7ImRyb3BwaW5nLXBhcnRpY2xlIjoiIiwiZmFtaWx5IjoiTWFuaWh1cnVrIiwiZ2l2ZW4iOiJCcmV2ZXJkeSBQdXRyYW5hbmRhIiwibm9uLWRyb3BwaW5nLXBhcnRpY2xlIjoiIiwicGFyc2UtbmFtZXMiOmZhbHNlLCJzdWZmaXgiOiIifSx7ImRyb3BwaW5nLXBhcnRpY2xlIjoiIiwiZmFtaWx5IjoiTm92aXRhIiwiZ2l2ZW4iOiJTYW50aSIsIm5vbi1kcm9wcGluZy1wYXJ0aWNsZSI6IiIsInBhcnNlLW5hbWVzIjpmYWxzZSwic3VmZml4IjoiIn1dLCJjb250YWluZXItdGl0bGUiOiJPd25lcjogUmlzZXQgJiBKdXJuYWwgQWt1bnRhbnNpIiwiaWQiOiJlOThiY2EzZi05MDcwLTU5NzQtOTQyZC0xM2Y1MmI3NDM3NWQiLCJpc3N1ZSI6IjEiLCJpc3N1ZWQiOnsiZGF0ZS1wYXJ0cyI6W1siMjAyMyJdXX0sInBhZ2UiOiIzOTEtNDAwIiwidGl0bGUiOiJQZW5naGluZGFyYW4gUGFqYWs6IFBlbmdhcnVoIEtvbmVrc2kgUG9saXRpayBkYW4gS2VwZW1pbGlrYW4gSW5zdGl0dXNpb25hbCIsInR5cGUiOiJhcnRpY2xlLWpvdXJuYWwiLCJ2b2x1bWUiOiI3IiwiY29udGFpbmVyLXRpdGxlLXNob3J0IjoiIn0sInVyaXMiOlsiaHR0cDovL3d3dy5tZW5kZWxleS5jb20vZG9jdW1lbnRzLz91dWlkPWYxZDU3Zjk5LWZhYjItNGFjNi05ZDdkLWM3MWI3ZWFiMGI0MyJdLCJpc1RlbXBvcmFyeSI6ZmFsc2UsImxlZ2FjeURlc2t0b3BJZCI6ImYxZDU3Zjk5LWZhYjItNGFjNi05ZDdkLWM3MWI3ZWFiMGI0MyJ9XX0="/>
              <w:id w:val="-133868939"/>
              <w:placeholder>
                <w:docPart w:val="CB837D8411EA4570AD681F13E2F7D946"/>
              </w:placeholder>
            </w:sdtPr>
            <w:sdtContent>
              <w:p w14:paraId="35AD8231" w14:textId="06D48AD6" w:rsidR="00391BD6" w:rsidRPr="00C33A35" w:rsidRDefault="00391BD6" w:rsidP="00391BD6">
                <w:pPr>
                  <w:spacing w:after="0" w:line="240" w:lineRule="auto"/>
                  <w:jc w:val="center"/>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color w:val="000000"/>
                    <w:sz w:val="20"/>
                    <w:szCs w:val="20"/>
                  </w:rPr>
                  <w:t>Manihuruk</w:t>
                </w:r>
                <w:proofErr w:type="spellEnd"/>
                <w:r w:rsidRPr="00C33A35">
                  <w:rPr>
                    <w:rFonts w:ascii="Times New Roman" w:eastAsia="Times New Roman" w:hAnsi="Times New Roman" w:cs="Times New Roman"/>
                    <w:color w:val="000000"/>
                    <w:sz w:val="20"/>
                    <w:szCs w:val="20"/>
                  </w:rPr>
                  <w:t xml:space="preserve"> &amp; Novita (2023)</w:t>
                </w:r>
              </w:p>
            </w:sdtContent>
          </w:sdt>
        </w:tc>
        <w:tc>
          <w:tcPr>
            <w:tcW w:w="2590" w:type="dxa"/>
            <w:tcBorders>
              <w:top w:val="single" w:sz="4" w:space="0" w:color="auto"/>
              <w:left w:val="nil"/>
              <w:bottom w:val="single" w:sz="5" w:space="0" w:color="000000"/>
              <w:right w:val="single" w:sz="5" w:space="0" w:color="000000"/>
            </w:tcBorders>
            <w:tcMar>
              <w:top w:w="0" w:type="dxa"/>
              <w:left w:w="100" w:type="dxa"/>
              <w:bottom w:w="0" w:type="dxa"/>
              <w:right w:w="100" w:type="dxa"/>
            </w:tcMar>
            <w:vAlign w:val="center"/>
          </w:tcPr>
          <w:p w14:paraId="5C6855C2"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29AEEA04"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36545C91"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p>
          <w:p w14:paraId="5D6FFA98" w14:textId="77777777" w:rsidR="00391BD6" w:rsidRPr="00C33A35" w:rsidRDefault="00391BD6" w:rsidP="00391BD6">
            <w:pPr>
              <w:numPr>
                <w:ilvl w:val="0"/>
                <w:numId w:val="16"/>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Koneksi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Politik</w:t>
            </w:r>
            <w:proofErr w:type="spellEnd"/>
          </w:p>
          <w:p w14:paraId="2BED83D8" w14:textId="77777777" w:rsidR="00391BD6" w:rsidRPr="00C33A35" w:rsidRDefault="00391BD6" w:rsidP="00391BD6">
            <w:pPr>
              <w:numPr>
                <w:ilvl w:val="0"/>
                <w:numId w:val="16"/>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Kepemilikan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Institusional</w:t>
            </w:r>
            <w:proofErr w:type="spellEnd"/>
          </w:p>
        </w:tc>
        <w:tc>
          <w:tcPr>
            <w:tcW w:w="0" w:type="auto"/>
            <w:tcBorders>
              <w:top w:val="single" w:sz="4" w:space="0" w:color="auto"/>
              <w:left w:val="nil"/>
              <w:bottom w:val="single" w:sz="5" w:space="0" w:color="000000"/>
              <w:right w:val="single" w:sz="5" w:space="0" w:color="000000"/>
            </w:tcBorders>
            <w:tcMar>
              <w:top w:w="0" w:type="dxa"/>
              <w:left w:w="100" w:type="dxa"/>
              <w:bottom w:w="0" w:type="dxa"/>
              <w:right w:w="100" w:type="dxa"/>
            </w:tcMar>
            <w:vAlign w:val="center"/>
          </w:tcPr>
          <w:p w14:paraId="51E7BB27" w14:textId="77777777" w:rsidR="00391BD6" w:rsidRPr="00C33A35" w:rsidRDefault="00391BD6" w:rsidP="00391BD6">
            <w:pPr>
              <w:numPr>
                <w:ilvl w:val="0"/>
                <w:numId w:val="15"/>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Koneksi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politik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42039E29" w14:textId="77777777" w:rsidR="00391BD6" w:rsidRPr="00C33A35" w:rsidRDefault="00391BD6" w:rsidP="00391BD6">
            <w:pPr>
              <w:numPr>
                <w:ilvl w:val="0"/>
                <w:numId w:val="15"/>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Kepemilikan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institusional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tc>
      </w:tr>
    </w:tbl>
    <w:p w14:paraId="55C2933E" w14:textId="14FB4454" w:rsidR="00301DD0" w:rsidRPr="00C33A35" w:rsidRDefault="00301DD0">
      <w:pPr>
        <w:rPr>
          <w:sz w:val="20"/>
          <w:szCs w:val="20"/>
        </w:rPr>
      </w:pPr>
      <w:proofErr w:type="spellStart"/>
      <w:r w:rsidRPr="00C33A35">
        <w:rPr>
          <w:rFonts w:ascii="Times New Roman" w:hAnsi="Times New Roman" w:cs="Times New Roman"/>
          <w:i/>
          <w:iCs/>
        </w:rPr>
        <w:t>Bersambung</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ke</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halaman</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berikutnya</w:t>
      </w:r>
      <w:proofErr w:type="spellEnd"/>
    </w:p>
    <w:p w14:paraId="4ABF34DC" w14:textId="77777777" w:rsidR="001E2C72" w:rsidRPr="00C33A35" w:rsidRDefault="001E2C72" w:rsidP="009E2826">
      <w:pPr>
        <w:spacing w:after="0" w:line="240" w:lineRule="auto"/>
        <w:jc w:val="both"/>
        <w:rPr>
          <w:rFonts w:ascii="Times New Roman" w:hAnsi="Times New Roman" w:cs="Times New Roman"/>
          <w:b/>
          <w:bCs/>
        </w:rPr>
      </w:pPr>
      <w:r w:rsidRPr="00C33A35">
        <w:rPr>
          <w:rFonts w:ascii="Times New Roman" w:hAnsi="Times New Roman" w:cs="Times New Roman"/>
          <w:b/>
          <w:bCs/>
        </w:rPr>
        <w:br w:type="page"/>
      </w:r>
    </w:p>
    <w:p w14:paraId="24978718" w14:textId="69505AFB" w:rsidR="00301DD0" w:rsidRPr="00C33A35" w:rsidRDefault="00301DD0" w:rsidP="009E2826">
      <w:pPr>
        <w:spacing w:after="0" w:line="240" w:lineRule="auto"/>
        <w:jc w:val="both"/>
        <w:rPr>
          <w:rFonts w:ascii="Times New Roman" w:hAnsi="Times New Roman" w:cs="Times New Roman"/>
          <w:b/>
          <w:bCs/>
        </w:rPr>
      </w:pPr>
      <w:r w:rsidRPr="00C33A35">
        <w:rPr>
          <w:rFonts w:ascii="Times New Roman" w:hAnsi="Times New Roman" w:cs="Times New Roman"/>
          <w:b/>
          <w:bCs/>
        </w:rPr>
        <w:lastRenderedPageBreak/>
        <w:t xml:space="preserve">Tabel 2.1 </w:t>
      </w:r>
      <w:proofErr w:type="spellStart"/>
      <w:r w:rsidRPr="00C33A35">
        <w:rPr>
          <w:rFonts w:ascii="Times New Roman" w:hAnsi="Times New Roman" w:cs="Times New Roman"/>
          <w:b/>
          <w:bCs/>
        </w:rPr>
        <w:t>Sambungan</w:t>
      </w:r>
      <w:proofErr w:type="spellEnd"/>
    </w:p>
    <w:tbl>
      <w:tblPr>
        <w:tblW w:w="5000" w:type="pct"/>
        <w:tblBorders>
          <w:top w:val="nil"/>
          <w:left w:val="nil"/>
          <w:bottom w:val="nil"/>
          <w:right w:val="nil"/>
          <w:insideH w:val="nil"/>
          <w:insideV w:val="nil"/>
        </w:tblBorders>
        <w:tblLook w:val="0600" w:firstRow="0" w:lastRow="0" w:firstColumn="0" w:lastColumn="0" w:noHBand="1" w:noVBand="1"/>
      </w:tblPr>
      <w:tblGrid>
        <w:gridCol w:w="555"/>
        <w:gridCol w:w="1478"/>
        <w:gridCol w:w="2457"/>
        <w:gridCol w:w="3437"/>
      </w:tblGrid>
      <w:tr w:rsidR="00301DD0" w:rsidRPr="00CE3AF5" w14:paraId="3F716096" w14:textId="77777777" w:rsidTr="008F39E1">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2667D4" w14:textId="77777777" w:rsidR="00301DD0" w:rsidRPr="00C33A35" w:rsidRDefault="00301DD0" w:rsidP="009E2826">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No.</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6A0E20" w14:textId="77777777" w:rsidR="00301DD0" w:rsidRPr="00C33A35" w:rsidRDefault="00301DD0" w:rsidP="009E2826">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 xml:space="preserve">Nama </w:t>
            </w:r>
            <w:proofErr w:type="spellStart"/>
            <w:r w:rsidRPr="00C33A35">
              <w:rPr>
                <w:rFonts w:ascii="Times New Roman" w:eastAsia="Times New Roman" w:hAnsi="Times New Roman" w:cs="Times New Roman"/>
                <w:b/>
                <w:bCs/>
                <w:sz w:val="20"/>
                <w:szCs w:val="20"/>
              </w:rPr>
              <w:t>Peneliti</w:t>
            </w:r>
            <w:proofErr w:type="spellEnd"/>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FACC0DB" w14:textId="77777777" w:rsidR="00301DD0" w:rsidRPr="00C33A35" w:rsidRDefault="00301DD0" w:rsidP="009E2826">
            <w:pPr>
              <w:spacing w:after="0" w:line="240" w:lineRule="auto"/>
              <w:jc w:val="center"/>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b/>
                <w:bCs/>
                <w:sz w:val="20"/>
                <w:szCs w:val="20"/>
              </w:rPr>
              <w:t>Variabel</w:t>
            </w:r>
            <w:proofErr w:type="spellEnd"/>
            <w:r w:rsidRPr="00C33A35">
              <w:rPr>
                <w:rFonts w:ascii="Times New Roman" w:eastAsia="Times New Roman" w:hAnsi="Times New Roman" w:cs="Times New Roman"/>
                <w:b/>
                <w:bCs/>
                <w:sz w:val="20"/>
                <w:szCs w:val="20"/>
              </w:rPr>
              <w:t xml:space="preserve"> </w:t>
            </w:r>
            <w:proofErr w:type="spellStart"/>
            <w:r w:rsidRPr="00C33A35">
              <w:rPr>
                <w:rFonts w:ascii="Times New Roman" w:eastAsia="Times New Roman" w:hAnsi="Times New Roman" w:cs="Times New Roman"/>
                <w:b/>
                <w:bCs/>
                <w:sz w:val="20"/>
                <w:szCs w:val="20"/>
              </w:rPr>
              <w:t>Penelitian</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6F8C97" w14:textId="77777777" w:rsidR="00301DD0" w:rsidRPr="00C33A35" w:rsidRDefault="00301DD0" w:rsidP="009E2826">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 xml:space="preserve">Hasil </w:t>
            </w:r>
            <w:proofErr w:type="spellStart"/>
            <w:r w:rsidRPr="00C33A35">
              <w:rPr>
                <w:rFonts w:ascii="Times New Roman" w:eastAsia="Times New Roman" w:hAnsi="Times New Roman" w:cs="Times New Roman"/>
                <w:b/>
                <w:bCs/>
                <w:sz w:val="20"/>
                <w:szCs w:val="20"/>
              </w:rPr>
              <w:t>Penelitian</w:t>
            </w:r>
            <w:proofErr w:type="spellEnd"/>
          </w:p>
        </w:tc>
      </w:tr>
      <w:tr w:rsidR="00391BD6" w:rsidRPr="00CE3AF5" w14:paraId="0B96AB70" w14:textId="77777777" w:rsidTr="008F39E1">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8A92F5A" w14:textId="50B9925D" w:rsidR="00391BD6" w:rsidRPr="00C33A35" w:rsidRDefault="00391BD6" w:rsidP="00391BD6">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8</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sdt>
            <w:sdtPr>
              <w:rPr>
                <w:rFonts w:ascii="Times New Roman" w:hAnsi="Times New Roman" w:cs="Times New Roman"/>
                <w:color w:val="000000"/>
                <w:sz w:val="20"/>
                <w:szCs w:val="20"/>
              </w:rPr>
              <w:tag w:val="MENDELEY_CITATION_v3_eyJjaXRhdGlvbklEIjoiTUVOREVMRVlfQ0lUQVRJT05fZGI3Njg2YTItZDY4My00ZmMzLTliZTEtY2Q5MWUzNzgxM2E1IiwicHJvcGVydGllcyI6eyJub3RlSW5kZXgiOjB9LCJpc0VkaXRlZCI6ZmFsc2UsIm1hbnVhbE92ZXJyaWRlIjp7ImNpdGVwcm9jVGV4dCI6IihNdXRobWFpbmFoICYjMzg7IEhlcm1hbnRvLCAyMDIzKSIsImlzTWFudWFsbHlPdmVycmlkZGVuIjpmYWxzZSwibWFudWFsT3ZlcnJpZGVUZXh0IjoiIn0sImNpdGF0aW9uSXRlbXMiOlt7ImlkIjoiNGFmMzkzYjUtY2E2Ni01YmQwLTkxMDAtZTk0YmUwZTQwN2MzIiwiaXRlbURhdGEiOnsiRE9JIjoiMTAuMzMwODcvam1hcy52OGkxLjc0NCIsIklTU04iOiIyNTQxLTY4OFgiLCJhYnN0cmFjdCI6IlRoZSBwdXJwb3NlIG9mIHRoaXMgc3R1ZHkgaXMgdG8gZGV0ZXJtaW5lIHRoZSBkZXRlcm1pbmFudHMgb2YgdGF4IGF2b2lkYW5jZSBzdWNoIGFzIGxpcXVpZGl0eSwgcHJvZml0YWJpbGl0eSwgbGV2ZXJhZ2UgYW5kIHNhbGVzIGdyb3d0aC4gVGhpcyBzdHVkeSB1dGlsaXplcyBpbmZvcm1hdGlvbiB0YWtlbiBmcm9tIHRoZSBmaW5hbmNpYWwgc3RhdGVtZW50cyBvZiBtYW51ZmFjdHVyaW5nIGNvbXBhbmllcyBsaXN0ZWQgb24gdGhlIEluZG9uZXNpYSBTdG9jayBFeGNoYW5nZSB1c2luZyBhIHB1cnBvc2l2ZSBzYW1wbGluZyB0ZXN0IG1ldGhvZCB0aGF0IG1lZXRzIHRoZSByZXNlYXJjaCBjcml0ZXJpYS4gVGhlIHJlc2VhcmNoIHBlcmlvZCB3YXMgdGFrZW4gZm9yIDYgeWVhcnMgd2l0aCBhIHRvdGFsIG9mIDMzMCBkYXRhIGZyb20gNTUgZW50aXRpZXMgaW4gdGhlIG1hbnVmYWN0dXJpbmcgc2VjdG9yLiBUaGlzIHN0dWR5IHV0aWxpemVzIG11bHRpcGxlIGxpbmVhciBhbmFseXNpcyBtZXRob2RzIHdpdGggc2Vjb25kYXJ5IGRhdGEgdHlwZXMuIFRoZSByZXN1bHRzIG9mIHRoZSBzdHVkeSBzaG93IHRoYXQgdGhlcmUgaXMgYSBzaW11bHRhbmVvdXMgaW5mbHVlbmNlIGJldHdlZW4gbGlxdWlkaXR5LCBwcm9maXRhYmlsaXR5LCBkZWJ0IHBvbGljeSBhbmQgc2FsZXMgZ3Jvd3RoIG9uIHRheCBhdm9pZGFuY2UsIHRoZXJlIGlzIG5vIHJlbGF0aW9uc2hpcCBiZXR3ZWVuIGxpcXVpZGl0eSBhbmQgdGF4IGF2b2lkYW5jZSwgdGhlcmUgaXMgYSBuZWdhdGl2ZSByZWxhdGlvbnNoaXAgYmV0d2VlbiBwcm9maXRhYmlsaXR5IGFuZCB0YXggYXZvaWRhbmNlLCB0aGVyZSBpcyBhIHBvc2l0aXZlIHJlbGF0aW9uc2hpcCBiZXR3ZWVuIGRlYnQgcG9saWN5IGFuZCB0YXggYXZvaWRhbmNlLiBwb3NpdGl2ZSBzYWxlcyBncm93dGggb24gdGF4IGF2b2lkYW5jZS4iLCJhdXRob3IiOlt7ImRyb3BwaW5nLXBhcnRpY2xlIjoiIiwiZmFtaWx5IjoiTXV0aG1haW5haCIsImdpdmVuIjoiU3lhcmlmYWgiLCJub24tZHJvcHBpbmctcGFydGljbGUiOiIiLCJwYXJzZS1uYW1lcyI6ZmFsc2UsInN1ZmZpeCI6IiJ9LHsiZHJvcHBpbmctcGFydGljbGUiOiIiLCJmYW1pbHkiOiJIZXJtYW50byIsImdpdmVuIjoiSGVybWFudG8iLCJub24tZHJvcHBpbmctcGFydGljbGUiOiIiLCJwYXJzZS1uYW1lcyI6ZmFsc2UsInN1ZmZpeCI6IiJ9XSwiY29udGFpbmVyLXRpdGxlIjoiSi1NQVMgKEp1cm5hbCBNYW5hamVtZW4gZGFuIFNhaW5zKSIsImlkIjoiNGFmMzkzYjUtY2E2Ni01YmQwLTkxMDAtZTk0YmUwZTQwN2MzIiwiaXNzdWUiOiIxIiwiaXNzdWVkIjp7ImRhdGUtcGFydHMiOltbIjIwMjMiXV19LCJwYWdlIjoiMzk2LTQwMyIsInRpdGxlIjoiUGVuZ2FydWggTGlrdWlkaXRhcywgUHJvZml0YWJpbGl0YXMsIEtlYmlqYWthbiBVdGFuZyBkYW4gUGVydHVtYnVoYW4gUGVuanVhbGFuIHRlcmhhZGFwIFBlbmdoaW5kYXJhbiBQYWphayIsInR5cGUiOiJhcnRpY2xlLWpvdXJuYWwiLCJ2b2x1bWUiOiI4IiwiY29udGFpbmVyLXRpdGxlLXNob3J0IjoiIn0sInVyaXMiOlsiaHR0cDovL3d3dy5tZW5kZWxleS5jb20vZG9jdW1lbnRzLz91dWlkPWQ4MDA5M2U2LWY3Y2ItNDY1NS1iMTljLWUyNjA4ZThlMzQ3NSJdLCJpc1RlbXBvcmFyeSI6ZmFsc2UsImxlZ2FjeURlc2t0b3BJZCI6ImQ4MDA5M2U2LWY3Y2ItNDY1NS1iMTljLWUyNjA4ZThlMzQ3NSJ9XX0="/>
              <w:id w:val="190961047"/>
              <w:placeholder>
                <w:docPart w:val="30954905355343AC8C2C74D98DF67889"/>
              </w:placeholder>
            </w:sdtPr>
            <w:sdtContent>
              <w:p w14:paraId="0D8A8676" w14:textId="7A30CA54" w:rsidR="00391BD6" w:rsidRPr="00C33A35" w:rsidRDefault="00391BD6" w:rsidP="00391BD6">
                <w:pPr>
                  <w:spacing w:after="0" w:line="240" w:lineRule="auto"/>
                  <w:jc w:val="center"/>
                  <w:rPr>
                    <w:rFonts w:ascii="Times New Roman" w:eastAsia="Times New Roman" w:hAnsi="Times New Roman" w:cs="Times New Roman"/>
                    <w:b/>
                    <w:bCs/>
                    <w:sz w:val="20"/>
                    <w:szCs w:val="20"/>
                  </w:rPr>
                </w:pPr>
                <w:proofErr w:type="spellStart"/>
                <w:r w:rsidRPr="00C33A35">
                  <w:rPr>
                    <w:rFonts w:ascii="Times New Roman" w:eastAsia="Times New Roman" w:hAnsi="Times New Roman" w:cs="Times New Roman"/>
                    <w:color w:val="000000"/>
                    <w:sz w:val="20"/>
                    <w:szCs w:val="20"/>
                  </w:rPr>
                  <w:t>Muthmainah</w:t>
                </w:r>
                <w:proofErr w:type="spellEnd"/>
                <w:r w:rsidRPr="00C33A35">
                  <w:rPr>
                    <w:rFonts w:ascii="Times New Roman" w:eastAsia="Times New Roman" w:hAnsi="Times New Roman" w:cs="Times New Roman"/>
                    <w:color w:val="000000"/>
                    <w:sz w:val="20"/>
                    <w:szCs w:val="20"/>
                  </w:rPr>
                  <w:t xml:space="preserve"> &amp; Hermanto (2023)</w:t>
                </w:r>
              </w:p>
            </w:sdtContent>
          </w:sdt>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46B2264"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1D130D07"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7EE78FF1"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p>
          <w:p w14:paraId="148A1EEB" w14:textId="77777777" w:rsidR="00391BD6" w:rsidRPr="00C33A35" w:rsidRDefault="00391BD6" w:rsidP="00391BD6">
            <w:pPr>
              <w:numPr>
                <w:ilvl w:val="0"/>
                <w:numId w:val="28"/>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Likuiditas</w:t>
            </w:r>
            <w:proofErr w:type="spellEnd"/>
          </w:p>
          <w:p w14:paraId="11D0D558" w14:textId="77777777" w:rsidR="00391BD6" w:rsidRPr="00C33A35" w:rsidRDefault="00391BD6" w:rsidP="00391BD6">
            <w:pPr>
              <w:numPr>
                <w:ilvl w:val="0"/>
                <w:numId w:val="28"/>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Profitabilitas</w:t>
            </w:r>
            <w:proofErr w:type="spellEnd"/>
          </w:p>
          <w:p w14:paraId="13955EBF" w14:textId="77777777" w:rsidR="00391BD6" w:rsidRPr="00C33A35" w:rsidRDefault="00391BD6" w:rsidP="00391BD6">
            <w:pPr>
              <w:numPr>
                <w:ilvl w:val="0"/>
                <w:numId w:val="28"/>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Kebijakan</w:t>
            </w:r>
            <w:proofErr w:type="spellEnd"/>
            <w:r w:rsidRPr="00C33A35">
              <w:rPr>
                <w:rFonts w:ascii="Times New Roman" w:eastAsia="Times New Roman" w:hAnsi="Times New Roman" w:cs="Times New Roman"/>
                <w:sz w:val="20"/>
                <w:szCs w:val="20"/>
              </w:rPr>
              <w:t xml:space="preserve"> Utang</w:t>
            </w:r>
          </w:p>
          <w:p w14:paraId="64608DB1" w14:textId="77777777" w:rsidR="00391BD6" w:rsidRPr="00C33A35" w:rsidRDefault="00391BD6" w:rsidP="00391BD6">
            <w:pPr>
              <w:numPr>
                <w:ilvl w:val="0"/>
                <w:numId w:val="28"/>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Pertumbuhan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Penjualan</w:t>
            </w:r>
            <w:proofErr w:type="spellEnd"/>
          </w:p>
          <w:p w14:paraId="16550C99" w14:textId="77777777" w:rsidR="00391BD6" w:rsidRPr="00C33A35" w:rsidRDefault="00391BD6" w:rsidP="00391BD6">
            <w:pPr>
              <w:spacing w:after="0" w:line="240" w:lineRule="auto"/>
              <w:jc w:val="center"/>
              <w:rPr>
                <w:rFonts w:ascii="Times New Roman" w:eastAsia="Times New Roman" w:hAnsi="Times New Roman" w:cs="Times New Roman"/>
                <w:b/>
                <w:bCs/>
                <w:sz w:val="20"/>
                <w:szCs w:val="20"/>
              </w:rPr>
            </w:pP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728A401" w14:textId="77777777" w:rsidR="00391BD6" w:rsidRPr="00C33A35" w:rsidRDefault="00391BD6" w:rsidP="00391BD6">
            <w:pPr>
              <w:numPr>
                <w:ilvl w:val="0"/>
                <w:numId w:val="10"/>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Likuiditas</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1D289900" w14:textId="77777777" w:rsidR="00391BD6" w:rsidRPr="00C33A35" w:rsidRDefault="00391BD6" w:rsidP="00391BD6">
            <w:pPr>
              <w:numPr>
                <w:ilvl w:val="0"/>
                <w:numId w:val="10"/>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Profitabilitas</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negatif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2CBA91BB" w14:textId="77777777" w:rsidR="00391BD6" w:rsidRDefault="00391BD6" w:rsidP="00391BD6">
            <w:pPr>
              <w:numPr>
                <w:ilvl w:val="0"/>
                <w:numId w:val="10"/>
              </w:numPr>
              <w:spacing w:after="0" w:line="240" w:lineRule="auto"/>
              <w:ind w:left="425"/>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kebijakan</w:t>
            </w:r>
            <w:proofErr w:type="spellEnd"/>
            <w:r w:rsidRPr="00C33A35">
              <w:rPr>
                <w:rFonts w:ascii="Times New Roman" w:eastAsia="Times New Roman" w:hAnsi="Times New Roman" w:cs="Times New Roman"/>
                <w:sz w:val="20"/>
                <w:szCs w:val="20"/>
              </w:rPr>
              <w:t xml:space="preserve"> utang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positif</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57D1181B" w14:textId="02485A3D" w:rsidR="00391BD6" w:rsidRPr="00391BD6" w:rsidRDefault="00391BD6" w:rsidP="00391BD6">
            <w:pPr>
              <w:numPr>
                <w:ilvl w:val="0"/>
                <w:numId w:val="10"/>
              </w:numPr>
              <w:spacing w:after="0" w:line="240" w:lineRule="auto"/>
              <w:ind w:left="425"/>
              <w:jc w:val="both"/>
              <w:rPr>
                <w:rFonts w:ascii="Times New Roman" w:eastAsia="Times New Roman" w:hAnsi="Times New Roman" w:cs="Times New Roman"/>
                <w:sz w:val="20"/>
                <w:szCs w:val="20"/>
              </w:rPr>
            </w:pPr>
            <w:proofErr w:type="spellStart"/>
            <w:r w:rsidRPr="00391BD6">
              <w:rPr>
                <w:rFonts w:ascii="Times New Roman" w:eastAsia="Times New Roman" w:hAnsi="Times New Roman" w:cs="Times New Roman"/>
                <w:sz w:val="20"/>
                <w:szCs w:val="20"/>
              </w:rPr>
              <w:t>Pertumbuhan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Penjualan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berpengaruh</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positif</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terhadap</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penghindaran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pajak</w:t>
            </w:r>
            <w:proofErr w:type="spellEnd"/>
          </w:p>
        </w:tc>
      </w:tr>
      <w:tr w:rsidR="00391BD6" w:rsidRPr="00F5321A" w14:paraId="4795BA98" w14:textId="77777777" w:rsidTr="008F39E1">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835CEAB" w14:textId="305E437D" w:rsidR="00391BD6" w:rsidRPr="00C33A35" w:rsidRDefault="00391BD6" w:rsidP="00391BD6">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9</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464FA9" w14:textId="2B4FD7CC" w:rsidR="00391BD6" w:rsidRPr="00C33A35" w:rsidRDefault="00391BD6" w:rsidP="00391BD6">
            <w:pPr>
              <w:spacing w:after="0" w:line="240" w:lineRule="auto"/>
              <w:jc w:val="center"/>
              <w:rPr>
                <w:rFonts w:ascii="Times New Roman" w:eastAsia="Times New Roman" w:hAnsi="Times New Roman" w:cs="Times New Roman"/>
                <w:b/>
                <w:bCs/>
                <w:sz w:val="20"/>
                <w:szCs w:val="20"/>
              </w:rPr>
            </w:pPr>
            <w:proofErr w:type="spellStart"/>
            <w:r w:rsidRPr="00C33A35">
              <w:rPr>
                <w:rFonts w:ascii="Times New Roman" w:eastAsia="Times New Roman" w:hAnsi="Times New Roman" w:cs="Times New Roman"/>
                <w:sz w:val="20"/>
                <w:szCs w:val="20"/>
              </w:rPr>
              <w:t>Noviyanti</w:t>
            </w:r>
            <w:proofErr w:type="spellEnd"/>
            <w:r w:rsidRPr="00C33A35">
              <w:rPr>
                <w:rFonts w:ascii="Times New Roman" w:eastAsia="Times New Roman" w:hAnsi="Times New Roman" w:cs="Times New Roman"/>
                <w:sz w:val="20"/>
                <w:szCs w:val="20"/>
              </w:rPr>
              <w:t xml:space="preserve"> Dewi, Wahyu Nurul </w:t>
            </w:r>
            <w:proofErr w:type="spellStart"/>
            <w:r w:rsidRPr="00C33A35">
              <w:rPr>
                <w:rFonts w:ascii="Times New Roman" w:eastAsia="Times New Roman" w:hAnsi="Times New Roman" w:cs="Times New Roman"/>
                <w:sz w:val="20"/>
                <w:szCs w:val="20"/>
              </w:rPr>
              <w:t>Hidayati</w:t>
            </w:r>
            <w:proofErr w:type="spellEnd"/>
            <w:r w:rsidRPr="00C33A35">
              <w:rPr>
                <w:rFonts w:ascii="Times New Roman" w:eastAsia="Times New Roman" w:hAnsi="Times New Roman" w:cs="Times New Roman"/>
                <w:sz w:val="20"/>
                <w:szCs w:val="20"/>
              </w:rPr>
              <w:t xml:space="preserve"> (2023)</w:t>
            </w:r>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16683B"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43A95EF9"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53AD517E"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proofErr w:type="gram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 xml:space="preserve"> :</w:t>
            </w:r>
            <w:proofErr w:type="gramEnd"/>
            <w:r w:rsidRPr="00C33A35">
              <w:rPr>
                <w:rFonts w:ascii="Times New Roman" w:eastAsia="Times New Roman" w:hAnsi="Times New Roman" w:cs="Times New Roman"/>
                <w:sz w:val="20"/>
                <w:szCs w:val="20"/>
              </w:rPr>
              <w:t xml:space="preserve"> </w:t>
            </w:r>
          </w:p>
          <w:p w14:paraId="3B1C4336" w14:textId="77777777" w:rsidR="00391BD6" w:rsidRPr="00C33A35" w:rsidRDefault="00391BD6" w:rsidP="00391BD6">
            <w:pPr>
              <w:numPr>
                <w:ilvl w:val="0"/>
                <w:numId w:val="33"/>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Manajemen</w:t>
            </w:r>
            <w:proofErr w:type="spellEnd"/>
            <w:r w:rsidRPr="00C33A35">
              <w:rPr>
                <w:rFonts w:ascii="Times New Roman" w:eastAsia="Times New Roman" w:hAnsi="Times New Roman" w:cs="Times New Roman"/>
                <w:sz w:val="20"/>
                <w:szCs w:val="20"/>
              </w:rPr>
              <w:t xml:space="preserve"> Laba</w:t>
            </w:r>
          </w:p>
          <w:p w14:paraId="464B52CC" w14:textId="77777777" w:rsidR="00391BD6" w:rsidRPr="00C33A35" w:rsidRDefault="00391BD6" w:rsidP="00391BD6">
            <w:pPr>
              <w:numPr>
                <w:ilvl w:val="0"/>
                <w:numId w:val="33"/>
              </w:numPr>
              <w:spacing w:after="0" w:line="240" w:lineRule="auto"/>
              <w:ind w:left="322" w:hanging="283"/>
              <w:rPr>
                <w:rFonts w:ascii="Times New Roman" w:eastAsia="Times New Roman" w:hAnsi="Times New Roman" w:cs="Times New Roman"/>
                <w:i/>
                <w:iCs/>
                <w:sz w:val="20"/>
                <w:szCs w:val="20"/>
              </w:rPr>
            </w:pPr>
            <w:r w:rsidRPr="00C33A35">
              <w:rPr>
                <w:rFonts w:ascii="Times New Roman" w:eastAsia="Times New Roman" w:hAnsi="Times New Roman" w:cs="Times New Roman"/>
                <w:i/>
                <w:iCs/>
                <w:sz w:val="20"/>
                <w:szCs w:val="20"/>
              </w:rPr>
              <w:t>Sales Growth</w:t>
            </w:r>
          </w:p>
          <w:p w14:paraId="2DDF5A35" w14:textId="77777777" w:rsidR="00391BD6" w:rsidRPr="00C33A35" w:rsidRDefault="00391BD6" w:rsidP="00391BD6">
            <w:pPr>
              <w:numPr>
                <w:ilvl w:val="0"/>
                <w:numId w:val="33"/>
              </w:numPr>
              <w:spacing w:after="0" w:line="240" w:lineRule="auto"/>
              <w:ind w:left="322" w:hanging="283"/>
              <w:rPr>
                <w:rFonts w:ascii="Times New Roman" w:eastAsia="Times New Roman" w:hAnsi="Times New Roman" w:cs="Times New Roman"/>
                <w:i/>
                <w:iCs/>
                <w:sz w:val="20"/>
                <w:szCs w:val="20"/>
              </w:rPr>
            </w:pPr>
            <w:r w:rsidRPr="00C33A35">
              <w:rPr>
                <w:rFonts w:ascii="Times New Roman" w:eastAsia="Times New Roman" w:hAnsi="Times New Roman" w:cs="Times New Roman"/>
                <w:i/>
                <w:iCs/>
                <w:sz w:val="20"/>
                <w:szCs w:val="20"/>
              </w:rPr>
              <w:t>Transfer Pricing</w:t>
            </w:r>
          </w:p>
          <w:p w14:paraId="4B6AE28E" w14:textId="455D785D" w:rsidR="00391BD6" w:rsidRPr="00C33A35" w:rsidRDefault="00391BD6" w:rsidP="00391BD6">
            <w:pPr>
              <w:numPr>
                <w:ilvl w:val="0"/>
                <w:numId w:val="33"/>
              </w:numPr>
              <w:spacing w:after="0" w:line="240" w:lineRule="auto"/>
              <w:ind w:left="322" w:hanging="283"/>
              <w:rPr>
                <w:rFonts w:ascii="Times New Roman" w:eastAsia="Times New Roman" w:hAnsi="Times New Roman" w:cs="Times New Roman"/>
                <w:i/>
                <w:iCs/>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Perusahaan</w:t>
            </w: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D349DF" w14:textId="77777777" w:rsidR="00391BD6" w:rsidRPr="00C33A35" w:rsidRDefault="00391BD6" w:rsidP="00391BD6">
            <w:pPr>
              <w:pStyle w:val="ListParagraph"/>
              <w:numPr>
                <w:ilvl w:val="3"/>
                <w:numId w:val="34"/>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Manajemen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laba</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21C5A224" w14:textId="77777777" w:rsidR="00391BD6" w:rsidRPr="00C33A35" w:rsidRDefault="00391BD6" w:rsidP="00391BD6">
            <w:pPr>
              <w:pStyle w:val="ListParagraph"/>
              <w:numPr>
                <w:ilvl w:val="3"/>
                <w:numId w:val="34"/>
              </w:numPr>
              <w:spacing w:after="0" w:line="240" w:lineRule="auto"/>
              <w:ind w:left="531"/>
              <w:jc w:val="both"/>
              <w:rPr>
                <w:rFonts w:ascii="Times New Roman" w:eastAsia="Times New Roman" w:hAnsi="Times New Roman" w:cs="Times New Roman"/>
                <w:sz w:val="20"/>
                <w:szCs w:val="20"/>
              </w:rPr>
            </w:pPr>
            <w:proofErr w:type="gramStart"/>
            <w:r w:rsidRPr="00C33A35">
              <w:rPr>
                <w:rFonts w:ascii="Times New Roman" w:eastAsia="Times New Roman" w:hAnsi="Times New Roman" w:cs="Times New Roman"/>
                <w:i/>
                <w:iCs/>
                <w:sz w:val="20"/>
                <w:szCs w:val="20"/>
              </w:rPr>
              <w:t>Sales  growth</w:t>
            </w:r>
            <w:proofErr w:type="gramEnd"/>
            <w:r w:rsidRPr="00C33A35">
              <w:rPr>
                <w:rFonts w:ascii="Times New Roman" w:eastAsia="Times New Roman" w:hAnsi="Times New Roman" w:cs="Times New Roman"/>
                <w:i/>
                <w:iCs/>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3DFE7248" w14:textId="77777777" w:rsidR="00391BD6" w:rsidRPr="00C33A35" w:rsidRDefault="00391BD6" w:rsidP="00391BD6">
            <w:pPr>
              <w:pStyle w:val="ListParagraph"/>
              <w:numPr>
                <w:ilvl w:val="3"/>
                <w:numId w:val="34"/>
              </w:numPr>
              <w:spacing w:after="0" w:line="240" w:lineRule="auto"/>
              <w:ind w:left="531"/>
              <w:jc w:val="both"/>
              <w:rPr>
                <w:rFonts w:ascii="Times New Roman" w:eastAsia="Times New Roman" w:hAnsi="Times New Roman" w:cs="Times New Roman"/>
                <w:sz w:val="20"/>
                <w:szCs w:val="20"/>
              </w:rPr>
            </w:pPr>
            <w:r w:rsidRPr="00C33A35">
              <w:rPr>
                <w:rFonts w:ascii="Times New Roman" w:eastAsia="Times New Roman" w:hAnsi="Times New Roman" w:cs="Times New Roman"/>
                <w:i/>
                <w:iCs/>
                <w:sz w:val="20"/>
                <w:szCs w:val="20"/>
              </w:rPr>
              <w:t>Transfer pricing</w:t>
            </w:r>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5E824B75" w14:textId="5F2232A9" w:rsidR="00391BD6" w:rsidRPr="00C33A35" w:rsidRDefault="00391BD6" w:rsidP="00391BD6">
            <w:pPr>
              <w:pStyle w:val="ListParagraph"/>
              <w:numPr>
                <w:ilvl w:val="3"/>
                <w:numId w:val="34"/>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tc>
      </w:tr>
      <w:tr w:rsidR="00391BD6" w:rsidRPr="00F5321A" w14:paraId="371A88DC" w14:textId="77777777" w:rsidTr="008F39E1">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5CD06F1" w14:textId="4ADEE9B0" w:rsidR="00391BD6" w:rsidRPr="00C33A35" w:rsidRDefault="00391BD6" w:rsidP="00391BD6">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10</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sdt>
            <w:sdtPr>
              <w:rPr>
                <w:rFonts w:ascii="Times New Roman" w:hAnsi="Times New Roman" w:cs="Times New Roman"/>
                <w:sz w:val="20"/>
                <w:szCs w:val="20"/>
              </w:rPr>
              <w:tag w:val="MENDELEY_CITATION_v3_eyJjaXRhdGlvbklEIjoiTUVOREVMRVlfQ0lUQVRJT05fOGVkMTU2ODYtMDNhYS00YTE4LWFhYjEtYTczMmMyNDU1OWRjIiwicHJvcGVydGllcyI6eyJub3RlSW5kZXgiOjB9LCJpc0VkaXRlZCI6ZmFsc2UsIm1hbnVhbE92ZXJyaWRlIjp7ImNpdGVwcm9jVGV4dCI6IihUamFoeWFkaSAmIzM4OyBDYXJvbGluYSwgMjAyNCkiLCJpc01hbnVhbGx5T3ZlcnJpZGRlbiI6ZmFsc2UsIm1hbnVhbE92ZXJyaWRlVGV4dCI6IiJ9LCJjaXRhdGlvbkl0ZW1zIjpbeyJpZCI6IjZhYjE4ZmMzLTBjMzYtNTBjYy04ZjA3LWYwMDVhNmIxZTFhNCIsIml0ZW1EYXRhIjp7ImFic3RyYWN0IjoiUGVuZWxpdGlhbiBpbmkgYmVydHVqdWFuIHVudHVrIG1lbmVtdWthbiBidWt0aSBlbXBpcmlrIGFwYWthaCBrb25la3NpIHBvbGl0aWsgYmVycGVuZ2FydWggdGVyaGFkYXAgcGVuZ2hpbmRhcmFuIHBhamFrLiBNZXRvZGUgcGVuZWxpdGlhbiB5YW5nIGRpZ3VuYWthbiBhZGFsYWggbWV0b2RlIHBlbmVsaXRpYW4ga3VhbnRpdGF0aWYgZGFyaSBkYXRhIGxhcG9yYW4gdGFodW5hbiBkYW4gbGFwb3JhbiBrZXVhbmdhbiBwZXJ1c2FoYWFuIHNla3RvciBrb25zdW1zaSBwcmltZXIgeWFuZyB0ZXJkYWZ0YXIgZGkgQkVJIChCdXJzYSBFZmVrIEluZG9uZXNpYSkgdGFodW4gMjAxOS0yMDIxLiBNZXRvZGUgcGVuZ2FtYmlsYW4gc2FtcGVsIHlhbmcgZGlndW5ha2FuIHlhaXR1IG1ldG9kZSBwZW5nYW1iaWxhbiBzYW1wZWwgc2VjYXJhIG5vbiBwcm9iYWJpbGl0YXMgYmVydXBhIHB1cnBvc2l2ZSBzYW1wbGluZy4gUGVuZWxpdGlhbiBpbmkgbWVuZ2d1bmFrYW4gcmVncmVzaSBkYXRhIHBhbmVsIHlhbmcgZGlvbGFoIG1lbmdndW5ha2FuIEV2aWV3cyAxMi4gSGFzaWwgcGVuZWxpdGlhbiBtZW51bmp1a2thbiBiYWh3YSBrb25la3NpIHBvbGl0aWsgYmVycGVuZ2FydWggdGVyaGFkYXAgcGVuZ2hpbmRhcmFuIHBhamFrLiBJbnZlc3RvciB5YW5nIGluZ2luIGJlcmludmVzdGFzaSBwYWRhIHN1YXR1IHBlcnVzYWhhYW4gZGFwYXQgbWVtaWxpaCB1bnR1ayBiZXJpbnZlc3Rhc2kgcGFkYSBwZXJ1c2FoYWFuIHlhbmcgbWVtaWxpa2kga29uZWtzaSBwb2xpdGlrIGthcmVuYSBtaW5pbW55YSBwcmFrdGlrIHBlbmdoaW5kYXJhbiBwYWphayB5YW5nIGRpbGFrdWthbiBwYWRhIHBlcnVzYWhhYW4gdGVyc2VidXQuIiwiYXV0aG9yIjpbeyJkcm9wcGluZy1wYXJ0aWNsZSI6IiIsImZhbWlseSI6IlRqYWh5YWRpIiwiZ2l2ZW4iOiJTaGVyaW4iLCJub24tZHJvcHBpbmctcGFydGljbGUiOiIiLCJwYXJzZS1uYW1lcyI6ZmFsc2UsInN1ZmZpeCI6IiJ9LHsiZHJvcHBpbmctcGFydGljbGUiOiIiLCJmYW1pbHkiOiJDYXJvbGluYSIsImdpdmVuIjoiVmVyYW5pIiwibm9uLWRyb3BwaW5nLXBhcnRpY2xlIjoiIiwicGFyc2UtbmFtZXMiOmZhbHNlLCJzdWZmaXgiOiIifV0sImNvbnRhaW5lci10aXRsZSI6Ikp1cm5hbCBBa3VudGFuc2kiLCJpZCI6IjZhYjE4ZmMzLTBjMzYtNTBjYy04ZjA3LWYwMDVhNmIxZTFhNCIsImlzc3VlIjoiMSIsImlzc3VlZCI6eyJkYXRlLXBhcnRzIjpbWyIyMDI0Il1dfSwicGFnZSI6IjE1OC0xNjciLCJ0aXRsZSI6IlBvbGl0aWNhbCBDb25uZWN0aW9ucyBhbmQgVGF4IEF2b2lkYW5jZSIsInR5cGUiOiJhcnRpY2xlLWpvdXJuYWwiLCJ2b2x1bWUiOiIxNiIsImNvbnRhaW5lci10aXRsZS1zaG9ydCI6IiJ9LCJ1cmlzIjpbImh0dHA6Ly93d3cubWVuZGVsZXkuY29tL2RvY3VtZW50cy8/dXVpZD0zMmU0OTU1Yi0wZThjLTQxOTAtYTgyNC1jMzVkZWMyN2MzYWYiXSwiaXNUZW1wb3JhcnkiOmZhbHNlLCJsZWdhY3lEZXNrdG9wSWQiOiIzMmU0OTU1Yi0wZThjLTQxOTAtYTgyNC1jMzVkZWMyN2MzYWYifV19"/>
              <w:id w:val="-1969431875"/>
              <w:placeholder>
                <w:docPart w:val="CA3C055BD41746569DF3EC347948AE96"/>
              </w:placeholder>
            </w:sdtPr>
            <w:sdtContent>
              <w:p w14:paraId="35903DE4" w14:textId="64B7EA9D" w:rsidR="00391BD6" w:rsidRPr="00C33A35" w:rsidRDefault="00391BD6" w:rsidP="00391BD6">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Tjahyadi &amp; Carolina (2024)</w:t>
                </w:r>
              </w:p>
            </w:sdtContent>
          </w:sdt>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4D2207"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541F41BB"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4E297EF2"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 xml:space="preserve">: </w:t>
            </w:r>
          </w:p>
          <w:p w14:paraId="28F7E5DA"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Koneksi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Politik</w:t>
            </w:r>
            <w:proofErr w:type="spellEnd"/>
          </w:p>
          <w:p w14:paraId="79A334B5" w14:textId="77777777" w:rsidR="00391BD6" w:rsidRPr="00C33A35" w:rsidRDefault="00391BD6" w:rsidP="00391BD6">
            <w:pPr>
              <w:spacing w:after="0" w:line="240" w:lineRule="auto"/>
              <w:jc w:val="center"/>
              <w:rPr>
                <w:rFonts w:ascii="Times New Roman" w:eastAsia="Times New Roman" w:hAnsi="Times New Roman" w:cs="Times New Roman"/>
                <w:b/>
                <w:bCs/>
                <w:sz w:val="20"/>
                <w:szCs w:val="20"/>
              </w:rPr>
            </w:pPr>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29FEA4" w14:textId="4939B12A" w:rsidR="00391BD6" w:rsidRPr="00C33A35" w:rsidRDefault="00391BD6" w:rsidP="00391BD6">
            <w:pPr>
              <w:spacing w:after="0" w:line="240" w:lineRule="auto"/>
              <w:jc w:val="both"/>
              <w:rPr>
                <w:rFonts w:ascii="Times New Roman" w:eastAsia="Times New Roman" w:hAnsi="Times New Roman" w:cs="Times New Roman"/>
                <w:b/>
                <w:bCs/>
                <w:sz w:val="20"/>
                <w:szCs w:val="20"/>
              </w:rPr>
            </w:pPr>
            <w:proofErr w:type="spellStart"/>
            <w:r w:rsidRPr="00C33A35">
              <w:rPr>
                <w:rFonts w:ascii="Times New Roman" w:eastAsia="Times New Roman" w:hAnsi="Times New Roman" w:cs="Times New Roman"/>
                <w:sz w:val="20"/>
                <w:szCs w:val="20"/>
              </w:rPr>
              <w:t>Koneksi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politik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tc>
      </w:tr>
      <w:tr w:rsidR="00391BD6" w:rsidRPr="00F5321A" w14:paraId="666EFD8E" w14:textId="77777777" w:rsidTr="00391BD6">
        <w:trPr>
          <w:trHeight w:val="285"/>
        </w:trPr>
        <w:tc>
          <w:tcPr>
            <w:tcW w:w="350" w:type="pct"/>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vAlign w:val="center"/>
          </w:tcPr>
          <w:p w14:paraId="7B932B43" w14:textId="77777777" w:rsidR="00391BD6" w:rsidRPr="00C33A35" w:rsidRDefault="00391BD6" w:rsidP="00391BD6">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11</w:t>
            </w:r>
          </w:p>
        </w:tc>
        <w:tc>
          <w:tcPr>
            <w:tcW w:w="932" w:type="pct"/>
            <w:tcBorders>
              <w:top w:val="single" w:sz="4" w:space="0" w:color="auto"/>
              <w:left w:val="nil"/>
              <w:bottom w:val="single" w:sz="4" w:space="0" w:color="auto"/>
              <w:right w:val="single" w:sz="5" w:space="0" w:color="000000"/>
            </w:tcBorders>
            <w:tcMar>
              <w:top w:w="0" w:type="dxa"/>
              <w:left w:w="100" w:type="dxa"/>
              <w:bottom w:w="0" w:type="dxa"/>
              <w:right w:w="100" w:type="dxa"/>
            </w:tcMar>
            <w:vAlign w:val="center"/>
          </w:tcPr>
          <w:p w14:paraId="57EFA233" w14:textId="752168CD" w:rsidR="00391BD6" w:rsidRPr="00C33A35" w:rsidRDefault="00391BD6" w:rsidP="00391BD6">
            <w:pPr>
              <w:spacing w:after="0" w:line="240" w:lineRule="auto"/>
              <w:jc w:val="center"/>
              <w:rPr>
                <w:rFonts w:ascii="Times New Roman" w:eastAsia="Times New Roman" w:hAnsi="Times New Roman" w:cs="Times New Roman"/>
                <w:sz w:val="20"/>
                <w:szCs w:val="20"/>
              </w:rPr>
            </w:pPr>
            <w:bookmarkStart w:id="33" w:name="_Hlk203508117"/>
            <w:r w:rsidRPr="00C33A35">
              <w:rPr>
                <w:rFonts w:ascii="Times New Roman" w:eastAsia="Times New Roman" w:hAnsi="Times New Roman" w:cs="Times New Roman"/>
                <w:sz w:val="20"/>
                <w:szCs w:val="20"/>
              </w:rPr>
              <w:t>Dilla Rania</w:t>
            </w:r>
            <w:bookmarkEnd w:id="33"/>
            <w:r w:rsidRPr="00C33A35">
              <w:rPr>
                <w:rFonts w:ascii="Times New Roman" w:eastAsia="Times New Roman" w:hAnsi="Times New Roman" w:cs="Times New Roman"/>
                <w:sz w:val="20"/>
                <w:szCs w:val="20"/>
              </w:rPr>
              <w:t xml:space="preserve">, Putri </w:t>
            </w:r>
            <w:proofErr w:type="spellStart"/>
            <w:r w:rsidRPr="00C33A35">
              <w:rPr>
                <w:rFonts w:ascii="Times New Roman" w:eastAsia="Times New Roman" w:hAnsi="Times New Roman" w:cs="Times New Roman"/>
                <w:sz w:val="20"/>
                <w:szCs w:val="20"/>
              </w:rPr>
              <w:t>Sumantri</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Yuniarwati</w:t>
            </w:r>
            <w:proofErr w:type="spellEnd"/>
            <w:r w:rsidRPr="00C33A35">
              <w:rPr>
                <w:rFonts w:ascii="Times New Roman" w:eastAsia="Times New Roman" w:hAnsi="Times New Roman" w:cs="Times New Roman"/>
                <w:sz w:val="20"/>
                <w:szCs w:val="20"/>
              </w:rPr>
              <w:t xml:space="preserve"> (2024)</w:t>
            </w:r>
          </w:p>
        </w:tc>
        <w:tc>
          <w:tcPr>
            <w:tcW w:w="1550" w:type="pct"/>
            <w:tcBorders>
              <w:top w:val="single" w:sz="4" w:space="0" w:color="auto"/>
              <w:left w:val="nil"/>
              <w:bottom w:val="single" w:sz="4" w:space="0" w:color="auto"/>
              <w:right w:val="single" w:sz="5" w:space="0" w:color="000000"/>
            </w:tcBorders>
            <w:tcMar>
              <w:top w:w="0" w:type="dxa"/>
              <w:left w:w="100" w:type="dxa"/>
              <w:bottom w:w="0" w:type="dxa"/>
              <w:right w:w="100" w:type="dxa"/>
            </w:tcMar>
            <w:vAlign w:val="center"/>
          </w:tcPr>
          <w:p w14:paraId="1F2E57EB"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4FEFA098"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36F0D956"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proofErr w:type="gram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 xml:space="preserve"> :</w:t>
            </w:r>
            <w:proofErr w:type="gramEnd"/>
          </w:p>
          <w:p w14:paraId="50CE8438" w14:textId="77777777" w:rsidR="00391BD6" w:rsidRPr="00C33A35" w:rsidRDefault="00391BD6" w:rsidP="00391BD6">
            <w:pPr>
              <w:numPr>
                <w:ilvl w:val="0"/>
                <w:numId w:val="30"/>
              </w:numPr>
              <w:spacing w:after="0" w:line="240" w:lineRule="auto"/>
              <w:ind w:left="322" w:hanging="283"/>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ROA</w:t>
            </w:r>
          </w:p>
          <w:p w14:paraId="1DB3393A" w14:textId="77777777" w:rsidR="00391BD6" w:rsidRPr="00C33A35" w:rsidRDefault="00391BD6" w:rsidP="00391BD6">
            <w:pPr>
              <w:numPr>
                <w:ilvl w:val="0"/>
                <w:numId w:val="30"/>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Perusahaan</w:t>
            </w:r>
          </w:p>
          <w:p w14:paraId="7FA73A96" w14:textId="77777777" w:rsidR="00391BD6" w:rsidRPr="00C33A35" w:rsidRDefault="00391BD6" w:rsidP="00391BD6">
            <w:pPr>
              <w:numPr>
                <w:ilvl w:val="0"/>
                <w:numId w:val="30"/>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Ukuran</w:t>
            </w:r>
            <w:proofErr w:type="spellEnd"/>
            <w:r w:rsidRPr="00C33A35">
              <w:rPr>
                <w:rFonts w:ascii="Times New Roman" w:eastAsia="Times New Roman" w:hAnsi="Times New Roman" w:cs="Times New Roman"/>
                <w:sz w:val="20"/>
                <w:szCs w:val="20"/>
              </w:rPr>
              <w:t xml:space="preserve"> Perusahaan</w:t>
            </w:r>
          </w:p>
          <w:p w14:paraId="4D7F887F" w14:textId="77777777" w:rsidR="00391BD6" w:rsidRPr="00C33A35" w:rsidRDefault="00391BD6" w:rsidP="00391BD6">
            <w:pPr>
              <w:spacing w:after="0" w:line="240" w:lineRule="auto"/>
              <w:rPr>
                <w:rFonts w:ascii="Times New Roman" w:eastAsia="Times New Roman" w:hAnsi="Times New Roman" w:cs="Times New Roman"/>
                <w:sz w:val="20"/>
                <w:szCs w:val="20"/>
              </w:rPr>
            </w:pPr>
          </w:p>
        </w:tc>
        <w:tc>
          <w:tcPr>
            <w:tcW w:w="2168" w:type="pct"/>
            <w:tcBorders>
              <w:top w:val="single" w:sz="4" w:space="0" w:color="auto"/>
              <w:left w:val="nil"/>
              <w:bottom w:val="single" w:sz="4" w:space="0" w:color="auto"/>
              <w:right w:val="single" w:sz="5" w:space="0" w:color="000000"/>
            </w:tcBorders>
            <w:tcMar>
              <w:top w:w="0" w:type="dxa"/>
              <w:left w:w="100" w:type="dxa"/>
              <w:bottom w:w="0" w:type="dxa"/>
              <w:right w:w="100" w:type="dxa"/>
            </w:tcMar>
            <w:vAlign w:val="center"/>
          </w:tcPr>
          <w:p w14:paraId="30A461A8" w14:textId="77777777" w:rsidR="00391BD6" w:rsidRPr="00C33A35" w:rsidRDefault="00391BD6" w:rsidP="00391BD6">
            <w:pPr>
              <w:pStyle w:val="ListParagraph"/>
              <w:numPr>
                <w:ilvl w:val="3"/>
                <w:numId w:val="13"/>
              </w:numPr>
              <w:spacing w:after="0" w:line="240" w:lineRule="auto"/>
              <w:ind w:left="531"/>
              <w:jc w:val="both"/>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 xml:space="preserve">ROA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2D4324A0" w14:textId="77777777" w:rsidR="00391BD6" w:rsidRPr="00C33A35" w:rsidRDefault="00391BD6" w:rsidP="00391BD6">
            <w:pPr>
              <w:pStyle w:val="ListParagraph"/>
              <w:numPr>
                <w:ilvl w:val="3"/>
                <w:numId w:val="13"/>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03E0E99E" w14:textId="77777777" w:rsidR="00391BD6" w:rsidRPr="00C33A35" w:rsidRDefault="00391BD6" w:rsidP="00391BD6">
            <w:pPr>
              <w:pStyle w:val="ListParagraph"/>
              <w:numPr>
                <w:ilvl w:val="3"/>
                <w:numId w:val="13"/>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Ukuran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tc>
      </w:tr>
      <w:tr w:rsidR="00391BD6" w:rsidRPr="00F5321A" w14:paraId="7C0F438F" w14:textId="77777777" w:rsidTr="00391BD6">
        <w:trPr>
          <w:trHeight w:val="285"/>
        </w:trPr>
        <w:tc>
          <w:tcPr>
            <w:tcW w:w="350" w:type="pct"/>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vAlign w:val="center"/>
          </w:tcPr>
          <w:p w14:paraId="2E77D0C7" w14:textId="795AA85C" w:rsidR="00391BD6" w:rsidRPr="00C33A35" w:rsidRDefault="00391BD6" w:rsidP="00391BD6">
            <w:pPr>
              <w:spacing w:after="0" w:line="240" w:lineRule="auto"/>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12</w:t>
            </w:r>
          </w:p>
        </w:tc>
        <w:tc>
          <w:tcPr>
            <w:tcW w:w="932" w:type="pct"/>
            <w:tcBorders>
              <w:top w:val="single" w:sz="4" w:space="0" w:color="auto"/>
              <w:left w:val="nil"/>
              <w:bottom w:val="single" w:sz="4" w:space="0" w:color="auto"/>
              <w:right w:val="single" w:sz="5" w:space="0" w:color="000000"/>
            </w:tcBorders>
            <w:tcMar>
              <w:top w:w="0" w:type="dxa"/>
              <w:left w:w="100" w:type="dxa"/>
              <w:bottom w:w="0" w:type="dxa"/>
              <w:right w:w="100" w:type="dxa"/>
            </w:tcMar>
            <w:vAlign w:val="center"/>
          </w:tcPr>
          <w:p w14:paraId="45912E92" w14:textId="25F9CDCE" w:rsidR="00391BD6" w:rsidRPr="00C33A35" w:rsidRDefault="00391BD6" w:rsidP="00391BD6">
            <w:pPr>
              <w:spacing w:after="0" w:line="240" w:lineRule="auto"/>
              <w:jc w:val="center"/>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Aldha</w:t>
            </w:r>
            <w:proofErr w:type="spellEnd"/>
            <w:r w:rsidRPr="00C33A35">
              <w:rPr>
                <w:rFonts w:ascii="Times New Roman" w:eastAsia="Times New Roman" w:hAnsi="Times New Roman" w:cs="Times New Roman"/>
                <w:sz w:val="20"/>
                <w:szCs w:val="20"/>
              </w:rPr>
              <w:t xml:space="preserve"> Nava </w:t>
            </w:r>
            <w:proofErr w:type="spellStart"/>
            <w:r w:rsidRPr="00C33A35">
              <w:rPr>
                <w:rFonts w:ascii="Times New Roman" w:eastAsia="Times New Roman" w:hAnsi="Times New Roman" w:cs="Times New Roman"/>
                <w:sz w:val="20"/>
                <w:szCs w:val="20"/>
              </w:rPr>
              <w:t>Pratiwi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Listyorini</w:t>
            </w:r>
            <w:proofErr w:type="spellEnd"/>
            <w:r w:rsidRPr="00C33A35">
              <w:rPr>
                <w:rFonts w:ascii="Times New Roman" w:eastAsia="Times New Roman" w:hAnsi="Times New Roman" w:cs="Times New Roman"/>
                <w:sz w:val="20"/>
                <w:szCs w:val="20"/>
              </w:rPr>
              <w:t xml:space="preserve"> Wahyu </w:t>
            </w:r>
            <w:proofErr w:type="spellStart"/>
            <w:r w:rsidRPr="00C33A35">
              <w:rPr>
                <w:rFonts w:ascii="Times New Roman" w:eastAsia="Times New Roman" w:hAnsi="Times New Roman" w:cs="Times New Roman"/>
                <w:sz w:val="20"/>
                <w:szCs w:val="20"/>
              </w:rPr>
              <w:t>Widati</w:t>
            </w:r>
            <w:proofErr w:type="spellEnd"/>
            <w:r w:rsidRPr="00C33A35">
              <w:rPr>
                <w:rFonts w:ascii="Times New Roman" w:eastAsia="Times New Roman" w:hAnsi="Times New Roman" w:cs="Times New Roman"/>
                <w:sz w:val="20"/>
                <w:szCs w:val="20"/>
              </w:rPr>
              <w:t xml:space="preserve"> (2024) </w:t>
            </w:r>
          </w:p>
        </w:tc>
        <w:tc>
          <w:tcPr>
            <w:tcW w:w="1550" w:type="pct"/>
            <w:tcBorders>
              <w:top w:val="single" w:sz="4" w:space="0" w:color="auto"/>
              <w:left w:val="nil"/>
              <w:bottom w:val="single" w:sz="4" w:space="0" w:color="auto"/>
              <w:right w:val="single" w:sz="5" w:space="0" w:color="000000"/>
            </w:tcBorders>
            <w:tcMar>
              <w:top w:w="0" w:type="dxa"/>
              <w:left w:w="100" w:type="dxa"/>
              <w:bottom w:w="0" w:type="dxa"/>
              <w:right w:w="100" w:type="dxa"/>
            </w:tcMar>
            <w:vAlign w:val="center"/>
          </w:tcPr>
          <w:p w14:paraId="7B591F64"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25162B14" w14:textId="77777777" w:rsidR="00391BD6" w:rsidRPr="00C33A35" w:rsidRDefault="00391BD6" w:rsidP="00391BD6">
            <w:pPr>
              <w:spacing w:after="0" w:line="240" w:lineRule="auto"/>
              <w:rPr>
                <w:rFonts w:ascii="Times New Roman" w:eastAsia="Times New Roman" w:hAnsi="Times New Roman" w:cs="Times New Roman"/>
                <w:sz w:val="20"/>
                <w:szCs w:val="20"/>
              </w:rPr>
            </w:pPr>
          </w:p>
          <w:p w14:paraId="5E7F5988" w14:textId="77777777" w:rsidR="00391BD6" w:rsidRPr="00C33A35" w:rsidRDefault="00391BD6" w:rsidP="00391BD6">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proofErr w:type="gram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 xml:space="preserve"> :</w:t>
            </w:r>
            <w:proofErr w:type="gramEnd"/>
            <w:r w:rsidRPr="00C33A35">
              <w:rPr>
                <w:rFonts w:ascii="Times New Roman" w:eastAsia="Times New Roman" w:hAnsi="Times New Roman" w:cs="Times New Roman"/>
                <w:sz w:val="20"/>
                <w:szCs w:val="20"/>
              </w:rPr>
              <w:t xml:space="preserve"> </w:t>
            </w:r>
          </w:p>
          <w:p w14:paraId="569AAA3F" w14:textId="77777777" w:rsidR="00391BD6" w:rsidRPr="00C33A35" w:rsidRDefault="00391BD6" w:rsidP="00391BD6">
            <w:pPr>
              <w:numPr>
                <w:ilvl w:val="0"/>
                <w:numId w:val="31"/>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Ukuran</w:t>
            </w:r>
            <w:proofErr w:type="spellEnd"/>
            <w:r w:rsidRPr="00C33A35">
              <w:rPr>
                <w:rFonts w:ascii="Times New Roman" w:eastAsia="Times New Roman" w:hAnsi="Times New Roman" w:cs="Times New Roman"/>
                <w:sz w:val="20"/>
                <w:szCs w:val="20"/>
              </w:rPr>
              <w:t xml:space="preserve"> Perusahaan</w:t>
            </w:r>
          </w:p>
          <w:p w14:paraId="068205B0" w14:textId="77777777" w:rsidR="00391BD6" w:rsidRPr="00C33A35" w:rsidRDefault="00391BD6" w:rsidP="00391BD6">
            <w:pPr>
              <w:numPr>
                <w:ilvl w:val="0"/>
                <w:numId w:val="31"/>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Perusahaan</w:t>
            </w:r>
          </w:p>
          <w:p w14:paraId="4520D966" w14:textId="77777777" w:rsidR="00391BD6" w:rsidRPr="00C33A35" w:rsidRDefault="00391BD6" w:rsidP="00391BD6">
            <w:pPr>
              <w:numPr>
                <w:ilvl w:val="0"/>
                <w:numId w:val="31"/>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Pertumbuhan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Penjualan</w:t>
            </w:r>
            <w:proofErr w:type="spellEnd"/>
          </w:p>
          <w:p w14:paraId="1840FB31" w14:textId="77777777" w:rsidR="00391BD6" w:rsidRPr="00C33A35" w:rsidRDefault="00391BD6" w:rsidP="00391BD6">
            <w:pPr>
              <w:numPr>
                <w:ilvl w:val="0"/>
                <w:numId w:val="31"/>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Kepemilikan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Manajerial</w:t>
            </w:r>
            <w:proofErr w:type="spellEnd"/>
          </w:p>
          <w:p w14:paraId="6DB46D6E" w14:textId="77777777" w:rsidR="00391BD6" w:rsidRPr="00C33A35" w:rsidRDefault="00391BD6" w:rsidP="00391BD6">
            <w:pPr>
              <w:spacing w:after="0" w:line="240" w:lineRule="auto"/>
              <w:rPr>
                <w:rFonts w:ascii="Times New Roman" w:eastAsia="Times New Roman" w:hAnsi="Times New Roman" w:cs="Times New Roman"/>
                <w:sz w:val="20"/>
                <w:szCs w:val="20"/>
              </w:rPr>
            </w:pPr>
          </w:p>
        </w:tc>
        <w:tc>
          <w:tcPr>
            <w:tcW w:w="2168" w:type="pct"/>
            <w:tcBorders>
              <w:top w:val="single" w:sz="4" w:space="0" w:color="auto"/>
              <w:left w:val="nil"/>
              <w:bottom w:val="single" w:sz="4" w:space="0" w:color="auto"/>
              <w:right w:val="single" w:sz="5" w:space="0" w:color="000000"/>
            </w:tcBorders>
            <w:tcMar>
              <w:top w:w="0" w:type="dxa"/>
              <w:left w:w="100" w:type="dxa"/>
              <w:bottom w:w="0" w:type="dxa"/>
              <w:right w:w="100" w:type="dxa"/>
            </w:tcMar>
            <w:vAlign w:val="center"/>
          </w:tcPr>
          <w:p w14:paraId="0FF1582D" w14:textId="77777777" w:rsidR="00391BD6" w:rsidRPr="00C33A35" w:rsidRDefault="00391BD6" w:rsidP="00391BD6">
            <w:pPr>
              <w:pStyle w:val="ListParagraph"/>
              <w:numPr>
                <w:ilvl w:val="3"/>
                <w:numId w:val="32"/>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Ukuran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positif</w:t>
            </w:r>
            <w:proofErr w:type="spellEnd"/>
            <w:r w:rsidRPr="00C33A35">
              <w:rPr>
                <w:rFonts w:ascii="Times New Roman" w:eastAsia="Times New Roman" w:hAnsi="Times New Roman" w:cs="Times New Roman"/>
                <w:sz w:val="20"/>
                <w:szCs w:val="20"/>
              </w:rPr>
              <w:t xml:space="preserve"> dan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38D073DD" w14:textId="77777777" w:rsidR="00391BD6" w:rsidRPr="00C33A35" w:rsidRDefault="00391BD6" w:rsidP="00391BD6">
            <w:pPr>
              <w:pStyle w:val="ListParagraph"/>
              <w:numPr>
                <w:ilvl w:val="3"/>
                <w:numId w:val="32"/>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5820E903" w14:textId="77777777" w:rsidR="00391BD6" w:rsidRDefault="00391BD6" w:rsidP="00391BD6">
            <w:pPr>
              <w:pStyle w:val="ListParagraph"/>
              <w:numPr>
                <w:ilvl w:val="3"/>
                <w:numId w:val="32"/>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Pertumbuhan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penjualan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3DD6FF5C" w14:textId="0E6BC994" w:rsidR="00391BD6" w:rsidRPr="00391BD6" w:rsidRDefault="00391BD6" w:rsidP="00391BD6">
            <w:pPr>
              <w:pStyle w:val="ListParagraph"/>
              <w:numPr>
                <w:ilvl w:val="3"/>
                <w:numId w:val="32"/>
              </w:numPr>
              <w:spacing w:after="0" w:line="240" w:lineRule="auto"/>
              <w:ind w:left="531"/>
              <w:jc w:val="both"/>
              <w:rPr>
                <w:rFonts w:ascii="Times New Roman" w:eastAsia="Times New Roman" w:hAnsi="Times New Roman" w:cs="Times New Roman"/>
                <w:sz w:val="20"/>
                <w:szCs w:val="20"/>
              </w:rPr>
            </w:pPr>
            <w:proofErr w:type="spellStart"/>
            <w:r w:rsidRPr="00391BD6">
              <w:rPr>
                <w:rFonts w:ascii="Times New Roman" w:eastAsia="Times New Roman" w:hAnsi="Times New Roman" w:cs="Times New Roman"/>
                <w:sz w:val="20"/>
                <w:szCs w:val="20"/>
              </w:rPr>
              <w:t>Kepemilikan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manajerial</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berpengaruh</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negatif</w:t>
            </w:r>
            <w:proofErr w:type="spellEnd"/>
            <w:r w:rsidRPr="00391BD6">
              <w:rPr>
                <w:rFonts w:ascii="Times New Roman" w:eastAsia="Times New Roman" w:hAnsi="Times New Roman" w:cs="Times New Roman"/>
                <w:sz w:val="20"/>
                <w:szCs w:val="20"/>
              </w:rPr>
              <w:t xml:space="preserve"> dan </w:t>
            </w:r>
            <w:proofErr w:type="spellStart"/>
            <w:r w:rsidRPr="00391BD6">
              <w:rPr>
                <w:rFonts w:ascii="Times New Roman" w:eastAsia="Times New Roman" w:hAnsi="Times New Roman" w:cs="Times New Roman"/>
                <w:sz w:val="20"/>
                <w:szCs w:val="20"/>
              </w:rPr>
              <w:t>signifikan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terhadap</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penghindaran</w:t>
            </w:r>
            <w:proofErr w:type="spellEnd"/>
            <w:r w:rsidRPr="00391BD6">
              <w:rPr>
                <w:rFonts w:ascii="Times New Roman" w:eastAsia="Times New Roman" w:hAnsi="Times New Roman" w:cs="Times New Roman"/>
                <w:sz w:val="20"/>
                <w:szCs w:val="20"/>
              </w:rPr>
              <w:t xml:space="preserve"> </w:t>
            </w:r>
            <w:proofErr w:type="spellStart"/>
            <w:r w:rsidRPr="00391BD6">
              <w:rPr>
                <w:rFonts w:ascii="Times New Roman" w:eastAsia="Times New Roman" w:hAnsi="Times New Roman" w:cs="Times New Roman"/>
                <w:sz w:val="20"/>
                <w:szCs w:val="20"/>
              </w:rPr>
              <w:t>pajak</w:t>
            </w:r>
            <w:proofErr w:type="spellEnd"/>
          </w:p>
        </w:tc>
      </w:tr>
    </w:tbl>
    <w:p w14:paraId="2E89B54D" w14:textId="66A512F6" w:rsidR="00836B92" w:rsidRPr="00C33A35" w:rsidRDefault="00836B92" w:rsidP="00836B92">
      <w:pPr>
        <w:rPr>
          <w:rFonts w:ascii="Times New Roman" w:hAnsi="Times New Roman" w:cs="Times New Roman"/>
          <w:i/>
          <w:iCs/>
        </w:rPr>
      </w:pPr>
      <w:proofErr w:type="spellStart"/>
      <w:r w:rsidRPr="00C33A35">
        <w:rPr>
          <w:rFonts w:ascii="Times New Roman" w:hAnsi="Times New Roman" w:cs="Times New Roman"/>
          <w:i/>
          <w:iCs/>
        </w:rPr>
        <w:t>Bersambung</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ke</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halaman</w:t>
      </w:r>
      <w:proofErr w:type="spellEnd"/>
      <w:r w:rsidRPr="00C33A35">
        <w:rPr>
          <w:rFonts w:ascii="Times New Roman" w:hAnsi="Times New Roman" w:cs="Times New Roman"/>
          <w:i/>
          <w:iCs/>
        </w:rPr>
        <w:t xml:space="preserve"> </w:t>
      </w:r>
      <w:proofErr w:type="spellStart"/>
      <w:r w:rsidRPr="00C33A35">
        <w:rPr>
          <w:rFonts w:ascii="Times New Roman" w:hAnsi="Times New Roman" w:cs="Times New Roman"/>
          <w:i/>
          <w:iCs/>
        </w:rPr>
        <w:t>berikutnya</w:t>
      </w:r>
      <w:proofErr w:type="spellEnd"/>
      <w:r w:rsidRPr="00C33A35">
        <w:rPr>
          <w:rFonts w:ascii="Times New Roman" w:hAnsi="Times New Roman" w:cs="Times New Roman"/>
          <w:i/>
          <w:iCs/>
        </w:rPr>
        <w:br w:type="page"/>
      </w:r>
    </w:p>
    <w:p w14:paraId="184E8EF7" w14:textId="7023F562" w:rsidR="008F39E1" w:rsidRPr="00C33A35" w:rsidRDefault="008F39E1" w:rsidP="008F39E1">
      <w:pPr>
        <w:spacing w:after="0" w:line="240" w:lineRule="auto"/>
        <w:jc w:val="both"/>
        <w:rPr>
          <w:rFonts w:ascii="Times New Roman" w:hAnsi="Times New Roman" w:cs="Times New Roman"/>
          <w:b/>
          <w:bCs/>
        </w:rPr>
      </w:pPr>
      <w:r w:rsidRPr="00C33A35">
        <w:rPr>
          <w:rFonts w:ascii="Times New Roman" w:hAnsi="Times New Roman" w:cs="Times New Roman"/>
          <w:b/>
          <w:bCs/>
        </w:rPr>
        <w:lastRenderedPageBreak/>
        <w:t xml:space="preserve">Tabel 2.1 </w:t>
      </w:r>
      <w:proofErr w:type="spellStart"/>
      <w:r w:rsidRPr="00C33A35">
        <w:rPr>
          <w:rFonts w:ascii="Times New Roman" w:hAnsi="Times New Roman" w:cs="Times New Roman"/>
          <w:b/>
          <w:bCs/>
        </w:rPr>
        <w:t>Sambungan</w:t>
      </w:r>
      <w:proofErr w:type="spellEnd"/>
    </w:p>
    <w:tbl>
      <w:tblPr>
        <w:tblW w:w="5000" w:type="pct"/>
        <w:tblBorders>
          <w:top w:val="nil"/>
          <w:left w:val="nil"/>
          <w:bottom w:val="nil"/>
          <w:right w:val="nil"/>
          <w:insideH w:val="nil"/>
          <w:insideV w:val="nil"/>
        </w:tblBorders>
        <w:tblLook w:val="0600" w:firstRow="0" w:lastRow="0" w:firstColumn="0" w:lastColumn="0" w:noHBand="1" w:noVBand="1"/>
      </w:tblPr>
      <w:tblGrid>
        <w:gridCol w:w="555"/>
        <w:gridCol w:w="1478"/>
        <w:gridCol w:w="2457"/>
        <w:gridCol w:w="3437"/>
      </w:tblGrid>
      <w:tr w:rsidR="00F5321A" w:rsidRPr="00F5321A" w14:paraId="633DADB5" w14:textId="77777777" w:rsidTr="008F39E1">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CF4711" w14:textId="77777777" w:rsidR="008F39E1" w:rsidRPr="00C33A35" w:rsidRDefault="008F39E1" w:rsidP="007D5631">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No.</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E60687" w14:textId="77777777" w:rsidR="008F39E1" w:rsidRPr="00C33A35" w:rsidRDefault="008F39E1" w:rsidP="007D5631">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 xml:space="preserve">Nama </w:t>
            </w:r>
            <w:proofErr w:type="spellStart"/>
            <w:r w:rsidRPr="00C33A35">
              <w:rPr>
                <w:rFonts w:ascii="Times New Roman" w:eastAsia="Times New Roman" w:hAnsi="Times New Roman" w:cs="Times New Roman"/>
                <w:b/>
                <w:bCs/>
                <w:sz w:val="20"/>
                <w:szCs w:val="20"/>
              </w:rPr>
              <w:t>Peneliti</w:t>
            </w:r>
            <w:proofErr w:type="spellEnd"/>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D956174" w14:textId="77777777" w:rsidR="008F39E1" w:rsidRPr="00C33A35" w:rsidRDefault="008F39E1" w:rsidP="007D5631">
            <w:pPr>
              <w:spacing w:after="0" w:line="240" w:lineRule="auto"/>
              <w:jc w:val="center"/>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b/>
                <w:bCs/>
                <w:sz w:val="20"/>
                <w:szCs w:val="20"/>
              </w:rPr>
              <w:t>Variabel</w:t>
            </w:r>
            <w:proofErr w:type="spellEnd"/>
            <w:r w:rsidRPr="00C33A35">
              <w:rPr>
                <w:rFonts w:ascii="Times New Roman" w:eastAsia="Times New Roman" w:hAnsi="Times New Roman" w:cs="Times New Roman"/>
                <w:b/>
                <w:bCs/>
                <w:sz w:val="20"/>
                <w:szCs w:val="20"/>
              </w:rPr>
              <w:t xml:space="preserve"> </w:t>
            </w:r>
            <w:proofErr w:type="spellStart"/>
            <w:r w:rsidRPr="00C33A35">
              <w:rPr>
                <w:rFonts w:ascii="Times New Roman" w:eastAsia="Times New Roman" w:hAnsi="Times New Roman" w:cs="Times New Roman"/>
                <w:b/>
                <w:bCs/>
                <w:sz w:val="20"/>
                <w:szCs w:val="20"/>
              </w:rPr>
              <w:t>Penelitian</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6C87502" w14:textId="77777777" w:rsidR="008F39E1" w:rsidRPr="00C33A35" w:rsidRDefault="008F39E1" w:rsidP="007D5631">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b/>
                <w:bCs/>
                <w:sz w:val="20"/>
                <w:szCs w:val="20"/>
              </w:rPr>
              <w:t xml:space="preserve">Hasil </w:t>
            </w:r>
            <w:proofErr w:type="spellStart"/>
            <w:r w:rsidRPr="00C33A35">
              <w:rPr>
                <w:rFonts w:ascii="Times New Roman" w:eastAsia="Times New Roman" w:hAnsi="Times New Roman" w:cs="Times New Roman"/>
                <w:b/>
                <w:bCs/>
                <w:sz w:val="20"/>
                <w:szCs w:val="20"/>
              </w:rPr>
              <w:t>Penelitian</w:t>
            </w:r>
            <w:proofErr w:type="spellEnd"/>
          </w:p>
        </w:tc>
      </w:tr>
      <w:tr w:rsidR="00F5321A" w:rsidRPr="00F5321A" w14:paraId="36ABAF75" w14:textId="77777777" w:rsidTr="008F39E1">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3DECBE" w14:textId="15CB9145" w:rsidR="00836B92" w:rsidRPr="00C33A35" w:rsidRDefault="00836B92" w:rsidP="00836B92">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13</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2B015C1" w14:textId="76E91E1E" w:rsidR="00836B92" w:rsidRPr="00C33A35" w:rsidRDefault="00836B92" w:rsidP="00836B92">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 xml:space="preserve">Yuli </w:t>
            </w:r>
            <w:proofErr w:type="spellStart"/>
            <w:r w:rsidRPr="00C33A35">
              <w:rPr>
                <w:rFonts w:ascii="Times New Roman" w:eastAsia="Times New Roman" w:hAnsi="Times New Roman" w:cs="Times New Roman"/>
                <w:sz w:val="20"/>
                <w:szCs w:val="20"/>
              </w:rPr>
              <w:t>Andriyani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Syamsul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Mu’arif</w:t>
            </w:r>
            <w:proofErr w:type="spellEnd"/>
            <w:r w:rsidRPr="00C33A35">
              <w:rPr>
                <w:rFonts w:ascii="Times New Roman" w:eastAsia="Times New Roman" w:hAnsi="Times New Roman" w:cs="Times New Roman"/>
                <w:sz w:val="20"/>
                <w:szCs w:val="20"/>
              </w:rPr>
              <w:t xml:space="preserve"> (2024)</w:t>
            </w:r>
          </w:p>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BF5043" w14:textId="77777777" w:rsidR="00836B92" w:rsidRPr="00C33A35" w:rsidRDefault="00836B92" w:rsidP="00836B92">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6077112D" w14:textId="77777777" w:rsidR="00836B92" w:rsidRPr="00C33A35" w:rsidRDefault="00836B92" w:rsidP="00836B92">
            <w:pPr>
              <w:spacing w:after="0" w:line="240" w:lineRule="auto"/>
              <w:rPr>
                <w:rFonts w:ascii="Times New Roman" w:eastAsia="Times New Roman" w:hAnsi="Times New Roman" w:cs="Times New Roman"/>
                <w:sz w:val="20"/>
                <w:szCs w:val="20"/>
              </w:rPr>
            </w:pPr>
          </w:p>
          <w:p w14:paraId="52DAC855" w14:textId="77777777" w:rsidR="00836B92" w:rsidRPr="00C33A35" w:rsidRDefault="00836B92" w:rsidP="00836B92">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proofErr w:type="gram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 xml:space="preserve"> :</w:t>
            </w:r>
            <w:proofErr w:type="gramEnd"/>
            <w:r w:rsidRPr="00C33A35">
              <w:rPr>
                <w:rFonts w:ascii="Times New Roman" w:eastAsia="Times New Roman" w:hAnsi="Times New Roman" w:cs="Times New Roman"/>
                <w:sz w:val="20"/>
                <w:szCs w:val="20"/>
              </w:rPr>
              <w:t xml:space="preserve"> </w:t>
            </w:r>
          </w:p>
          <w:p w14:paraId="2E444EAE" w14:textId="77777777" w:rsidR="00836B92" w:rsidRPr="00C33A35" w:rsidRDefault="00836B92" w:rsidP="00836B92">
            <w:pPr>
              <w:numPr>
                <w:ilvl w:val="0"/>
                <w:numId w:val="35"/>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Pertumbuhan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Penjualan</w:t>
            </w:r>
            <w:proofErr w:type="spellEnd"/>
          </w:p>
          <w:p w14:paraId="7939D5C5" w14:textId="77777777" w:rsidR="00836B92" w:rsidRPr="00C33A35" w:rsidRDefault="00836B92" w:rsidP="00836B92">
            <w:pPr>
              <w:numPr>
                <w:ilvl w:val="0"/>
                <w:numId w:val="35"/>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Perusahaan</w:t>
            </w:r>
          </w:p>
          <w:p w14:paraId="632CAD29" w14:textId="4F833FF7" w:rsidR="00836B92" w:rsidRPr="00C33A35" w:rsidRDefault="00836B92" w:rsidP="00836B92">
            <w:pPr>
              <w:numPr>
                <w:ilvl w:val="0"/>
                <w:numId w:val="35"/>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Kepemilikan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Institusional</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21ABC83" w14:textId="77777777" w:rsidR="00836B92" w:rsidRPr="00C33A35" w:rsidRDefault="00836B92" w:rsidP="00836B92">
            <w:pPr>
              <w:pStyle w:val="ListParagraph"/>
              <w:numPr>
                <w:ilvl w:val="0"/>
                <w:numId w:val="36"/>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Pertumbuhan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penjualan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secara</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parsial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tax    avoidance</w:t>
            </w:r>
          </w:p>
          <w:p w14:paraId="7060F02F" w14:textId="77777777" w:rsidR="00836B92" w:rsidRPr="00C33A35" w:rsidRDefault="00836B92" w:rsidP="00836B92">
            <w:pPr>
              <w:pStyle w:val="ListParagraph"/>
              <w:numPr>
                <w:ilvl w:val="0"/>
                <w:numId w:val="36"/>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secara</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parsial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tax    avoidance</w:t>
            </w:r>
          </w:p>
          <w:p w14:paraId="29302296" w14:textId="0BD47388" w:rsidR="00836B92" w:rsidRPr="00C33A35" w:rsidRDefault="00836B92" w:rsidP="00836B92">
            <w:pPr>
              <w:pStyle w:val="ListParagraph"/>
              <w:numPr>
                <w:ilvl w:val="0"/>
                <w:numId w:val="36"/>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Kepemilikan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institusional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secara</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parsial</w:t>
            </w:r>
            <w:proofErr w:type="spellEnd"/>
            <w:r w:rsidRPr="00C33A35">
              <w:rPr>
                <w:rFonts w:ascii="Times New Roman" w:eastAsia="Times New Roman" w:hAnsi="Times New Roman" w:cs="Times New Roman"/>
                <w:sz w:val="20"/>
                <w:szCs w:val="20"/>
              </w:rPr>
              <w:t xml:space="preserve"> </w:t>
            </w:r>
            <w:proofErr w:type="spellStart"/>
            <w:proofErr w:type="gram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proofErr w:type="gram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tax  avoidance</w:t>
            </w:r>
          </w:p>
        </w:tc>
      </w:tr>
      <w:tr w:rsidR="00F5321A" w:rsidRPr="00F5321A" w14:paraId="13BCE777" w14:textId="77777777" w:rsidTr="008F39E1">
        <w:trPr>
          <w:trHeight w:val="285"/>
        </w:trPr>
        <w:tc>
          <w:tcPr>
            <w:tcW w:w="3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376E29C" w14:textId="7724A914" w:rsidR="00836B92" w:rsidRPr="00C33A35" w:rsidRDefault="00836B92" w:rsidP="00836B92">
            <w:pPr>
              <w:spacing w:after="0" w:line="240" w:lineRule="auto"/>
              <w:jc w:val="center"/>
              <w:rPr>
                <w:rFonts w:ascii="Times New Roman" w:eastAsia="Times New Roman" w:hAnsi="Times New Roman" w:cs="Times New Roman"/>
                <w:b/>
                <w:bCs/>
                <w:sz w:val="20"/>
                <w:szCs w:val="20"/>
              </w:rPr>
            </w:pPr>
            <w:r w:rsidRPr="00C33A35">
              <w:rPr>
                <w:rFonts w:ascii="Times New Roman" w:eastAsia="Times New Roman" w:hAnsi="Times New Roman" w:cs="Times New Roman"/>
                <w:sz w:val="20"/>
                <w:szCs w:val="20"/>
              </w:rPr>
              <w:t>14</w:t>
            </w:r>
          </w:p>
        </w:tc>
        <w:tc>
          <w:tcPr>
            <w:tcW w:w="93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sdt>
            <w:sdtPr>
              <w:rPr>
                <w:rFonts w:ascii="Times New Roman" w:hAnsi="Times New Roman" w:cs="Times New Roman"/>
                <w:sz w:val="20"/>
                <w:szCs w:val="20"/>
              </w:rPr>
              <w:tag w:val="MENDELEY_CITATION_v3_eyJjaXRhdGlvbklEIjoiTUVOREVMRVlfQ0lUQVRJT05fZDU2MWU4ZjQtZjczNC00MzYwLTkxYmQtNDMzOGJkMzgwY2I0IiwicHJvcGVydGllcyI6eyJub3RlSW5kZXgiOjB9LCJpc0VkaXRlZCI6ZmFsc2UsIm1hbnVhbE92ZXJyaWRlIjp7ImNpdGVwcm9jVGV4dCI6IihLdXJuaWFzYXJpICYjMzg7IFNldGlhd2F0aSwgMjAyNCkiLCJpc01hbnVhbGx5T3ZlcnJpZGRlbiI6ZmFsc2UsIm1hbnVhbE92ZXJyaWRlVGV4dCI6IiJ9LCJjaXRhdGlvbkl0ZW1zIjpbeyJpZCI6ImNlOWRkNjBjLWRjYzQtNWZlYS1hY2E2LTcxMmRjMTAzZDhkOSIsIml0ZW1EYXRhIjp7IklTQk4iOiIwMjcxNzE1NDQ4IiwiSVNTTiI6IjI2ODQtOTc0NyIsImFic3RyYWN0IjoiVGF4IGF2b2lkYW5jZSBpcyBhIGxlZ2FsIHN0cmF0ZWd5IGVtcGxveWVkIHRvIGV2YWRlIHRheGF0aW9uIGJ5IGV4cGxvaXRpbmcgdmFyaW91cyBsb29waG9sZXMgaW4gdGF4IHJlZ3VsYXRpb25zLCBlbmdhZ2luZyBpbiB0cmFuc2FjdGlvbnMgd2l0aCB0aGUgcHJpbWFyeSBvYmplY3RpdmUgb2YgY2lyY3VtdmVudGluZyB0YXggcGF5bWVudHMuIFRoaXMgc3R1ZHkgYWltcyB0byBhc3Nlc3MgdGhlIGltcGFjdCBvZiBnZW5kZXIgZGl2ZXJzaXR5IGFuZCBwb2xpdGljYWwgY29ubmVjdGlvbnMgb24gdGF4IGF2b2lkYW5jZSB3aXRoaW4gbWFudWZhY3R1cmUgY29tcGFuaWVzIGxpc3RlZCBvbiB0aGUgSW5kb25lc2lhIFN0b2NrIEV4Y2hhbmdlIGR1cmluZyB0aGUgcGVyaW9kIDIwMTktMjAyMS4gVGhlIHJlc2VhcmNoIHV0aWxpemVkIHB1cnBvc2l2ZSBzYW1wbGluZywgaW52b2x2aW5nIDIwNSBjb21wYW5pZXMgdGhhdCBtZXQgdGhlIHNwZWNpZmllZCBjcml0ZXJpYS4gTXVsdGlwbGUgbGluZWFyIHJlZ3Jlc3Npb24gYW5hbHlzaXMgd2FzIGVtcGxveWVkIGFzIHRoZSBhbmFseXRpY2FsIG1ldGhvZC4gVGhlIGVtcGlyaWNhbCBmaW5kaW5ncyByZXZlYWwgdGhhdCBnZW5kZXIgZGl2ZXN0aXkgc2lnbmlmaWNhbnRseSBpbmZsdWVuY2UgdGF4IGF2b2lkYW5jZS4gT24gdGhlIG90aGVyIGhhbmQsIHBvbGl0aWNhbCBjb25uZWN0aW9ucyBzaG93IG5vIGVmZmVjdCBvbiB0YXggYXZvaWRhbmNlLiIsImF1dGhvciI6W3siZHJvcHBpbmctcGFydGljbGUiOiIiLCJmYW1pbHkiOiJLdXJuaWFzYXJpIiwiZ2l2ZW4iOiJFbHZpcmEgUHV0cmkiLCJub24tZHJvcHBpbmctcGFydGljbGUiOiIiLCJwYXJzZS1uYW1lcyI6ZmFsc2UsInN1ZmZpeCI6IiJ9LHsiZHJvcHBpbmctcGFydGljbGUiOiIiLCJmYW1pbHkiOiJTZXRpYXdhdGkiLCJnaXZlbiI6IkVybWEiLCJub24tZHJvcHBpbmctcGFydGljbGUiOiIiLCJwYXJzZS1uYW1lcyI6ZmFsc2UsInN1ZmZpeCI6IiJ9XSwiY29udGFpbmVyLXRpdGxlIjoiSm91cm5hbCBvZiBNYW5hZ2VtZW50IFNjaWVuY2UgKEpNQVMpIiwiaWQiOiJjZTlkZDYwYy1kY2M0LTVmZWEtYWNhNi03MTJkYzEwM2Q4ZDkiLCJpc3N1ZSI6IjEiLCJpc3N1ZWQiOnsiZGF0ZS1wYXJ0cyI6W1siMjAyNCJdXX0sInBhZ2UiOiI4NS05MyIsInRpdGxlIjoiVGhlIGluZmx1ZW5jZSBvZiBnZW5kZXIgYW5kIHBvbGl0aWNhbCBjb25uZWN0aW9ucyBvbiB0YXggYXZvaWRhbmNlIGluIEluZG9uZXNpYSIsInR5cGUiOiJhcnRpY2xlLWpvdXJuYWwiLCJ2b2x1bWUiOiI3IiwiY29udGFpbmVyLXRpdGxlLXNob3J0IjoiIn0sInVyaXMiOlsiaHR0cDovL3d3dy5tZW5kZWxleS5jb20vZG9jdW1lbnRzLz91dWlkPWIwZDY4ZjYwLWU1NDEtNGMxOC1hYzNlLTU1YTM2NjYwZGRhMyJdLCJpc1RlbXBvcmFyeSI6ZmFsc2UsImxlZ2FjeURlc2t0b3BJZCI6ImIwZDY4ZjYwLWU1NDEtNGMxOC1hYzNlLTU1YTM2NjYwZGRhMyJ9XX0="/>
              <w:id w:val="20755995"/>
              <w:placeholder>
                <w:docPart w:val="DCDE24F0AF8449D4BB71C66EE02D9190"/>
              </w:placeholder>
            </w:sdtPr>
            <w:sdtContent>
              <w:p w14:paraId="32E062F9" w14:textId="0122BAB1" w:rsidR="00836B92" w:rsidRPr="00C33A35" w:rsidRDefault="00836B92" w:rsidP="00836B92">
                <w:pPr>
                  <w:spacing w:after="0" w:line="240" w:lineRule="auto"/>
                  <w:jc w:val="center"/>
                  <w:rPr>
                    <w:rFonts w:ascii="Times New Roman" w:eastAsia="Times New Roman" w:hAnsi="Times New Roman" w:cs="Times New Roman"/>
                    <w:b/>
                    <w:bCs/>
                    <w:sz w:val="20"/>
                    <w:szCs w:val="20"/>
                  </w:rPr>
                </w:pPr>
                <w:proofErr w:type="spellStart"/>
                <w:r w:rsidRPr="00C33A35">
                  <w:rPr>
                    <w:rFonts w:ascii="Times New Roman" w:eastAsia="Times New Roman" w:hAnsi="Times New Roman" w:cs="Times New Roman"/>
                    <w:sz w:val="20"/>
                    <w:szCs w:val="20"/>
                  </w:rPr>
                  <w:t>Kurniasari</w:t>
                </w:r>
                <w:proofErr w:type="spellEnd"/>
                <w:r w:rsidRPr="00C33A35">
                  <w:rPr>
                    <w:rFonts w:ascii="Times New Roman" w:eastAsia="Times New Roman" w:hAnsi="Times New Roman" w:cs="Times New Roman"/>
                    <w:sz w:val="20"/>
                    <w:szCs w:val="20"/>
                  </w:rPr>
                  <w:t xml:space="preserve"> &amp; Setiawati (2024)</w:t>
                </w:r>
              </w:p>
            </w:sdtContent>
          </w:sdt>
        </w:tc>
        <w:tc>
          <w:tcPr>
            <w:tcW w:w="1550"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112E59A" w14:textId="77777777" w:rsidR="00836B92" w:rsidRPr="00C33A35" w:rsidRDefault="00836B92" w:rsidP="00836B92">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
          <w:p w14:paraId="5CFF13B2" w14:textId="77777777" w:rsidR="00836B92" w:rsidRPr="00C33A35" w:rsidRDefault="00836B92" w:rsidP="00836B92">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40A369D5" w14:textId="77777777" w:rsidR="00836B92" w:rsidRPr="00C33A35" w:rsidRDefault="00836B92" w:rsidP="00836B92">
            <w:pPr>
              <w:spacing w:after="0" w:line="240" w:lineRule="auto"/>
              <w:rPr>
                <w:rFonts w:ascii="Times New Roman" w:eastAsia="Times New Roman" w:hAnsi="Times New Roman" w:cs="Times New Roman"/>
                <w:sz w:val="20"/>
                <w:szCs w:val="20"/>
              </w:rPr>
            </w:pPr>
          </w:p>
          <w:p w14:paraId="581FE5DF" w14:textId="77777777" w:rsidR="00836B92" w:rsidRPr="00C33A35" w:rsidRDefault="00836B92" w:rsidP="00836B92">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Independen</w:t>
            </w:r>
            <w:proofErr w:type="spellEnd"/>
          </w:p>
          <w:p w14:paraId="1320B6DA" w14:textId="77777777" w:rsidR="00836B92" w:rsidRPr="00C33A35" w:rsidRDefault="00836B92" w:rsidP="00836B92">
            <w:pPr>
              <w:pStyle w:val="ListParagraph"/>
              <w:numPr>
                <w:ilvl w:val="0"/>
                <w:numId w:val="37"/>
              </w:numPr>
              <w:spacing w:after="0" w:line="240" w:lineRule="auto"/>
              <w:ind w:left="310" w:hanging="283"/>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Gender</w:t>
            </w:r>
          </w:p>
          <w:p w14:paraId="7E3CD739" w14:textId="0BCB58F7" w:rsidR="00836B92" w:rsidRPr="00C33A35" w:rsidRDefault="00836B92" w:rsidP="00836B92">
            <w:pPr>
              <w:pStyle w:val="ListParagraph"/>
              <w:numPr>
                <w:ilvl w:val="0"/>
                <w:numId w:val="37"/>
              </w:numPr>
              <w:spacing w:after="0" w:line="240" w:lineRule="auto"/>
              <w:ind w:left="310"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Koneksi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Politik</w:t>
            </w:r>
            <w:proofErr w:type="spellEnd"/>
          </w:p>
        </w:tc>
        <w:tc>
          <w:tcPr>
            <w:tcW w:w="216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1A26B0F" w14:textId="77777777" w:rsidR="00836B92" w:rsidRPr="00C33A35" w:rsidRDefault="00836B92" w:rsidP="00836B92">
            <w:pPr>
              <w:pStyle w:val="ListParagraph"/>
              <w:numPr>
                <w:ilvl w:val="3"/>
                <w:numId w:val="42"/>
              </w:numPr>
              <w:spacing w:after="0" w:line="240" w:lineRule="auto"/>
              <w:ind w:left="581"/>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 xml:space="preserve">Gender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signifikan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7F1996D8" w14:textId="6AF7DB3C" w:rsidR="00836B92" w:rsidRPr="00C33A35" w:rsidRDefault="00836B92" w:rsidP="00836B92">
            <w:pPr>
              <w:pStyle w:val="ListParagraph"/>
              <w:numPr>
                <w:ilvl w:val="3"/>
                <w:numId w:val="42"/>
              </w:numPr>
              <w:spacing w:after="0" w:line="240" w:lineRule="auto"/>
              <w:ind w:left="581"/>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Koneksi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politik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tidak</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berpengaruh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tc>
      </w:tr>
      <w:tr w:rsidR="00836B92" w:rsidRPr="00F5321A" w14:paraId="711B1783" w14:textId="77777777" w:rsidTr="008F39E1">
        <w:trPr>
          <w:trHeight w:val="285"/>
        </w:trPr>
        <w:tc>
          <w:tcPr>
            <w:tcW w:w="350" w:type="pct"/>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vAlign w:val="center"/>
          </w:tcPr>
          <w:p w14:paraId="5108719C" w14:textId="06E11EDE" w:rsidR="00836B92" w:rsidRPr="00C33A35" w:rsidRDefault="00836B92" w:rsidP="00836B92">
            <w:pPr>
              <w:spacing w:after="0" w:line="240" w:lineRule="auto"/>
              <w:jc w:val="center"/>
              <w:rPr>
                <w:rFonts w:ascii="Times New Roman" w:eastAsia="Times New Roman" w:hAnsi="Times New Roman" w:cs="Times New Roman"/>
                <w:sz w:val="20"/>
                <w:szCs w:val="20"/>
              </w:rPr>
            </w:pPr>
            <w:r w:rsidRPr="00C33A35">
              <w:rPr>
                <w:rFonts w:ascii="Times New Roman" w:eastAsia="Times New Roman" w:hAnsi="Times New Roman" w:cs="Times New Roman"/>
                <w:sz w:val="20"/>
                <w:szCs w:val="20"/>
              </w:rPr>
              <w:t>15</w:t>
            </w:r>
          </w:p>
        </w:tc>
        <w:tc>
          <w:tcPr>
            <w:tcW w:w="932" w:type="pct"/>
            <w:tcBorders>
              <w:top w:val="single" w:sz="4" w:space="0" w:color="auto"/>
              <w:left w:val="nil"/>
              <w:bottom w:val="single" w:sz="5" w:space="0" w:color="000000"/>
              <w:right w:val="single" w:sz="5" w:space="0" w:color="000000"/>
            </w:tcBorders>
            <w:tcMar>
              <w:top w:w="0" w:type="dxa"/>
              <w:left w:w="100" w:type="dxa"/>
              <w:bottom w:w="0" w:type="dxa"/>
              <w:right w:w="100" w:type="dxa"/>
            </w:tcMar>
            <w:vAlign w:val="center"/>
          </w:tcPr>
          <w:p w14:paraId="4BFB3C0C" w14:textId="4C2D2442" w:rsidR="00836B92" w:rsidRPr="00C33A35" w:rsidRDefault="00836B92" w:rsidP="00836B92">
            <w:pPr>
              <w:spacing w:after="0" w:line="240" w:lineRule="auto"/>
              <w:jc w:val="center"/>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Gracia</w:t>
            </w:r>
            <w:proofErr w:type="spellEnd"/>
            <w:r w:rsidRPr="00C33A35">
              <w:rPr>
                <w:rFonts w:ascii="Times New Roman" w:eastAsia="Times New Roman" w:hAnsi="Times New Roman" w:cs="Times New Roman"/>
                <w:sz w:val="20"/>
                <w:szCs w:val="20"/>
              </w:rPr>
              <w:t xml:space="preserve"> Chou Vani, Amelia Sandra, </w:t>
            </w:r>
            <w:proofErr w:type="spellStart"/>
            <w:r w:rsidRPr="00C33A35">
              <w:rPr>
                <w:rFonts w:ascii="Times New Roman" w:eastAsia="Times New Roman" w:hAnsi="Times New Roman" w:cs="Times New Roman"/>
                <w:sz w:val="20"/>
                <w:szCs w:val="20"/>
              </w:rPr>
              <w:t>Moryessa</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Brandinie</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Rizka</w:t>
            </w:r>
            <w:proofErr w:type="spellEnd"/>
            <w:r w:rsidRPr="00C33A35">
              <w:rPr>
                <w:rFonts w:ascii="Times New Roman" w:eastAsia="Times New Roman" w:hAnsi="Times New Roman" w:cs="Times New Roman"/>
                <w:sz w:val="20"/>
                <w:szCs w:val="20"/>
              </w:rPr>
              <w:t xml:space="preserve"> Indri </w:t>
            </w:r>
            <w:proofErr w:type="spellStart"/>
            <w:r w:rsidRPr="00C33A35">
              <w:rPr>
                <w:rFonts w:ascii="Times New Roman" w:eastAsia="Times New Roman" w:hAnsi="Times New Roman" w:cs="Times New Roman"/>
                <w:sz w:val="20"/>
                <w:szCs w:val="20"/>
              </w:rPr>
              <w:t>Arfianti</w:t>
            </w:r>
            <w:proofErr w:type="spellEnd"/>
            <w:r w:rsidRPr="00C33A35">
              <w:rPr>
                <w:rFonts w:ascii="Times New Roman" w:eastAsia="Times New Roman" w:hAnsi="Times New Roman" w:cs="Times New Roman"/>
                <w:sz w:val="20"/>
                <w:szCs w:val="20"/>
              </w:rPr>
              <w:t xml:space="preserve"> (2025)</w:t>
            </w:r>
          </w:p>
        </w:tc>
        <w:tc>
          <w:tcPr>
            <w:tcW w:w="1550" w:type="pct"/>
            <w:tcBorders>
              <w:top w:val="single" w:sz="4" w:space="0" w:color="auto"/>
              <w:left w:val="nil"/>
              <w:bottom w:val="single" w:sz="5" w:space="0" w:color="000000"/>
              <w:right w:val="single" w:sz="5" w:space="0" w:color="000000"/>
            </w:tcBorders>
            <w:tcMar>
              <w:top w:w="0" w:type="dxa"/>
              <w:left w:w="100" w:type="dxa"/>
              <w:bottom w:w="0" w:type="dxa"/>
              <w:right w:w="100" w:type="dxa"/>
            </w:tcMar>
            <w:vAlign w:val="center"/>
          </w:tcPr>
          <w:p w14:paraId="7AD4D9C1" w14:textId="77777777" w:rsidR="00836B92" w:rsidRPr="00C33A35" w:rsidRDefault="00836B92" w:rsidP="00836B92">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Dependen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Pajak</w:t>
            </w:r>
          </w:p>
          <w:p w14:paraId="52B2C2E3" w14:textId="77777777" w:rsidR="00836B92" w:rsidRPr="00C33A35" w:rsidRDefault="00836B92" w:rsidP="00836B92">
            <w:pPr>
              <w:spacing w:after="0" w:line="240" w:lineRule="auto"/>
              <w:rPr>
                <w:rFonts w:ascii="Times New Roman" w:eastAsia="Times New Roman" w:hAnsi="Times New Roman" w:cs="Times New Roman"/>
                <w:sz w:val="20"/>
                <w:szCs w:val="20"/>
              </w:rPr>
            </w:pPr>
          </w:p>
          <w:p w14:paraId="2EEB6F62" w14:textId="77777777" w:rsidR="00836B92" w:rsidRPr="00C33A35" w:rsidRDefault="00836B92" w:rsidP="00836B92">
            <w:pPr>
              <w:spacing w:after="0" w:line="240" w:lineRule="auto"/>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Variabel</w:t>
            </w:r>
            <w:proofErr w:type="spellEnd"/>
            <w:r w:rsidRPr="00C33A35">
              <w:rPr>
                <w:rFonts w:ascii="Times New Roman" w:eastAsia="Times New Roman" w:hAnsi="Times New Roman" w:cs="Times New Roman"/>
                <w:sz w:val="20"/>
                <w:szCs w:val="20"/>
              </w:rPr>
              <w:t xml:space="preserve"> </w:t>
            </w:r>
            <w:proofErr w:type="spellStart"/>
            <w:proofErr w:type="gramStart"/>
            <w:r w:rsidRPr="00C33A35">
              <w:rPr>
                <w:rFonts w:ascii="Times New Roman" w:eastAsia="Times New Roman" w:hAnsi="Times New Roman" w:cs="Times New Roman"/>
                <w:sz w:val="20"/>
                <w:szCs w:val="20"/>
              </w:rPr>
              <w:t>Independen</w:t>
            </w:r>
            <w:proofErr w:type="spellEnd"/>
            <w:r w:rsidRPr="00C33A35">
              <w:rPr>
                <w:rFonts w:ascii="Times New Roman" w:eastAsia="Times New Roman" w:hAnsi="Times New Roman" w:cs="Times New Roman"/>
                <w:sz w:val="20"/>
                <w:szCs w:val="20"/>
              </w:rPr>
              <w:t xml:space="preserve"> :</w:t>
            </w:r>
            <w:proofErr w:type="gramEnd"/>
          </w:p>
          <w:p w14:paraId="191CD22E" w14:textId="77777777" w:rsidR="00836B92" w:rsidRPr="00C33A35" w:rsidRDefault="00836B92" w:rsidP="00836B92">
            <w:pPr>
              <w:numPr>
                <w:ilvl w:val="0"/>
                <w:numId w:val="38"/>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Perusahaan</w:t>
            </w:r>
          </w:p>
          <w:p w14:paraId="6D224207" w14:textId="77777777" w:rsidR="00836B92" w:rsidRPr="00C33A35" w:rsidRDefault="00836B92" w:rsidP="00836B92">
            <w:pPr>
              <w:numPr>
                <w:ilvl w:val="0"/>
                <w:numId w:val="38"/>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Kebijakan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Hutang</w:t>
            </w:r>
            <w:proofErr w:type="spellEnd"/>
          </w:p>
          <w:p w14:paraId="719CC522" w14:textId="4BCC0680" w:rsidR="00836B92" w:rsidRPr="00C33A35" w:rsidRDefault="00836B92" w:rsidP="00836B92">
            <w:pPr>
              <w:numPr>
                <w:ilvl w:val="0"/>
                <w:numId w:val="38"/>
              </w:numPr>
              <w:spacing w:after="0" w:line="240" w:lineRule="auto"/>
              <w:ind w:left="322" w:hanging="283"/>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Kualitas</w:t>
            </w:r>
            <w:proofErr w:type="spellEnd"/>
            <w:r w:rsidRPr="00C33A35">
              <w:rPr>
                <w:rFonts w:ascii="Times New Roman" w:eastAsia="Times New Roman" w:hAnsi="Times New Roman" w:cs="Times New Roman"/>
                <w:sz w:val="20"/>
                <w:szCs w:val="20"/>
              </w:rPr>
              <w:t xml:space="preserve"> audit</w:t>
            </w:r>
          </w:p>
        </w:tc>
        <w:tc>
          <w:tcPr>
            <w:tcW w:w="2168" w:type="pct"/>
            <w:tcBorders>
              <w:top w:val="single" w:sz="4" w:space="0" w:color="auto"/>
              <w:left w:val="nil"/>
              <w:bottom w:val="single" w:sz="5" w:space="0" w:color="000000"/>
              <w:right w:val="single" w:sz="5" w:space="0" w:color="000000"/>
            </w:tcBorders>
            <w:tcMar>
              <w:top w:w="0" w:type="dxa"/>
              <w:left w:w="100" w:type="dxa"/>
              <w:bottom w:w="0" w:type="dxa"/>
              <w:right w:w="100" w:type="dxa"/>
            </w:tcMar>
            <w:vAlign w:val="center"/>
          </w:tcPr>
          <w:p w14:paraId="10229365" w14:textId="77777777" w:rsidR="00836B92" w:rsidRPr="00C33A35" w:rsidRDefault="00836B92" w:rsidP="00836B92">
            <w:pPr>
              <w:pStyle w:val="ListParagraph"/>
              <w:numPr>
                <w:ilvl w:val="0"/>
                <w:numId w:val="39"/>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Umur</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perusahaan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memiliki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indikasi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3B7114FA" w14:textId="77777777" w:rsidR="00836B92" w:rsidRPr="00C33A35" w:rsidRDefault="00836B92" w:rsidP="00836B92">
            <w:pPr>
              <w:pStyle w:val="ListParagraph"/>
              <w:numPr>
                <w:ilvl w:val="0"/>
                <w:numId w:val="39"/>
              </w:numPr>
              <w:spacing w:after="0" w:line="240" w:lineRule="auto"/>
              <w:ind w:left="531"/>
              <w:jc w:val="both"/>
              <w:rPr>
                <w:rFonts w:ascii="Times New Roman" w:eastAsia="Times New Roman" w:hAnsi="Times New Roman" w:cs="Times New Roman"/>
                <w:sz w:val="20"/>
                <w:szCs w:val="20"/>
              </w:rPr>
            </w:pPr>
            <w:proofErr w:type="spellStart"/>
            <w:r w:rsidRPr="00C33A35">
              <w:rPr>
                <w:rFonts w:ascii="Times New Roman" w:eastAsia="Times New Roman" w:hAnsi="Times New Roman" w:cs="Times New Roman"/>
                <w:sz w:val="20"/>
                <w:szCs w:val="20"/>
              </w:rPr>
              <w:t>Kebijakan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hutang</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memiliki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indikasi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p w14:paraId="60D89D65" w14:textId="2B176457" w:rsidR="00836B92" w:rsidRPr="00C33A35" w:rsidRDefault="00836B92" w:rsidP="00836B92">
            <w:pPr>
              <w:pStyle w:val="ListParagraph"/>
              <w:numPr>
                <w:ilvl w:val="0"/>
                <w:numId w:val="39"/>
              </w:numPr>
              <w:spacing w:after="0" w:line="240" w:lineRule="auto"/>
              <w:ind w:left="531"/>
              <w:jc w:val="both"/>
              <w:rPr>
                <w:rFonts w:ascii="Times New Roman" w:eastAsia="Times New Roman" w:hAnsi="Times New Roman" w:cs="Times New Roman"/>
                <w:sz w:val="20"/>
                <w:szCs w:val="20"/>
              </w:rPr>
            </w:pPr>
            <w:proofErr w:type="spellStart"/>
            <w:proofErr w:type="gramStart"/>
            <w:r w:rsidRPr="00C33A35">
              <w:rPr>
                <w:rFonts w:ascii="Times New Roman" w:eastAsia="Times New Roman" w:hAnsi="Times New Roman" w:cs="Times New Roman"/>
                <w:sz w:val="20"/>
                <w:szCs w:val="20"/>
              </w:rPr>
              <w:t>Kualitas</w:t>
            </w:r>
            <w:proofErr w:type="spellEnd"/>
            <w:r w:rsidRPr="00C33A35">
              <w:rPr>
                <w:rFonts w:ascii="Times New Roman" w:eastAsia="Times New Roman" w:hAnsi="Times New Roman" w:cs="Times New Roman"/>
                <w:sz w:val="20"/>
                <w:szCs w:val="20"/>
              </w:rPr>
              <w:t xml:space="preserve">  audit</w:t>
            </w:r>
            <w:proofErr w:type="gram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memiliki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pengaruh</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terhadap</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indikasi</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penghindaran</w:t>
            </w:r>
            <w:proofErr w:type="spellEnd"/>
            <w:r w:rsidRPr="00C33A35">
              <w:rPr>
                <w:rFonts w:ascii="Times New Roman" w:eastAsia="Times New Roman" w:hAnsi="Times New Roman" w:cs="Times New Roman"/>
                <w:sz w:val="20"/>
                <w:szCs w:val="20"/>
              </w:rPr>
              <w:t xml:space="preserve">  </w:t>
            </w:r>
            <w:proofErr w:type="spellStart"/>
            <w:r w:rsidRPr="00C33A35">
              <w:rPr>
                <w:rFonts w:ascii="Times New Roman" w:eastAsia="Times New Roman" w:hAnsi="Times New Roman" w:cs="Times New Roman"/>
                <w:sz w:val="20"/>
                <w:szCs w:val="20"/>
              </w:rPr>
              <w:t>pajak</w:t>
            </w:r>
            <w:proofErr w:type="spellEnd"/>
          </w:p>
        </w:tc>
      </w:tr>
    </w:tbl>
    <w:p w14:paraId="342D599C" w14:textId="33446AEF" w:rsidR="00301DD0" w:rsidRPr="00AF019B" w:rsidRDefault="00AF019B" w:rsidP="00357DCF">
      <w:pPr>
        <w:jc w:val="both"/>
        <w:rPr>
          <w:rFonts w:ascii="Times New Roman" w:hAnsi="Times New Roman" w:cs="Times New Roman"/>
        </w:rPr>
      </w:pPr>
      <w:proofErr w:type="spellStart"/>
      <w:r w:rsidRPr="00AF019B">
        <w:rPr>
          <w:rFonts w:ascii="Times New Roman" w:hAnsi="Times New Roman" w:cs="Times New Roman"/>
          <w:i/>
          <w:iCs/>
        </w:rPr>
        <w:t>Sumber</w:t>
      </w:r>
      <w:proofErr w:type="spellEnd"/>
      <w:r w:rsidRPr="00AF019B">
        <w:rPr>
          <w:rFonts w:ascii="Times New Roman" w:hAnsi="Times New Roman" w:cs="Times New Roman"/>
          <w:i/>
          <w:iCs/>
        </w:rPr>
        <w:t xml:space="preserve">: Data </w:t>
      </w:r>
      <w:proofErr w:type="spellStart"/>
      <w:r w:rsidRPr="00AF019B">
        <w:rPr>
          <w:rFonts w:ascii="Times New Roman" w:hAnsi="Times New Roman" w:cs="Times New Roman"/>
          <w:i/>
          <w:iCs/>
        </w:rPr>
        <w:t>diolah</w:t>
      </w:r>
      <w:proofErr w:type="spellEnd"/>
      <w:r w:rsidRPr="00AF019B">
        <w:rPr>
          <w:rFonts w:ascii="Times New Roman" w:hAnsi="Times New Roman" w:cs="Times New Roman"/>
          <w:i/>
          <w:iCs/>
        </w:rPr>
        <w:t xml:space="preserve"> (2025)</w:t>
      </w:r>
    </w:p>
    <w:p w14:paraId="4AD377AF" w14:textId="77777777" w:rsidR="00301DD0" w:rsidRPr="00CE3AF5" w:rsidRDefault="00301DD0" w:rsidP="0077208D">
      <w:pPr>
        <w:pStyle w:val="Heading2"/>
        <w:numPr>
          <w:ilvl w:val="1"/>
          <w:numId w:val="1"/>
        </w:numPr>
        <w:spacing w:before="0" w:line="480" w:lineRule="auto"/>
        <w:ind w:left="709" w:hanging="709"/>
        <w:jc w:val="both"/>
        <w:rPr>
          <w:rFonts w:ascii="Times New Roman" w:hAnsi="Times New Roman" w:cs="Times New Roman"/>
          <w:b/>
          <w:bCs/>
          <w:color w:val="auto"/>
          <w:sz w:val="24"/>
          <w:szCs w:val="24"/>
        </w:rPr>
      </w:pPr>
      <w:bookmarkStart w:id="34" w:name="_Toc207229531"/>
      <w:proofErr w:type="spellStart"/>
      <w:r w:rsidRPr="00CE3AF5">
        <w:rPr>
          <w:rFonts w:ascii="Times New Roman" w:hAnsi="Times New Roman" w:cs="Times New Roman"/>
          <w:b/>
          <w:bCs/>
          <w:color w:val="auto"/>
          <w:sz w:val="24"/>
          <w:szCs w:val="24"/>
        </w:rPr>
        <w:t>Kerangka</w:t>
      </w:r>
      <w:proofErr w:type="spellEnd"/>
      <w:r w:rsidRPr="00CE3AF5">
        <w:rPr>
          <w:rFonts w:ascii="Times New Roman" w:hAnsi="Times New Roman" w:cs="Times New Roman"/>
          <w:b/>
          <w:bCs/>
          <w:color w:val="auto"/>
          <w:sz w:val="24"/>
          <w:szCs w:val="24"/>
        </w:rPr>
        <w:t xml:space="preserve"> </w:t>
      </w:r>
      <w:proofErr w:type="spellStart"/>
      <w:r w:rsidRPr="00CE3AF5">
        <w:rPr>
          <w:rFonts w:ascii="Times New Roman" w:hAnsi="Times New Roman" w:cs="Times New Roman"/>
          <w:b/>
          <w:bCs/>
          <w:color w:val="auto"/>
          <w:sz w:val="24"/>
          <w:szCs w:val="24"/>
        </w:rPr>
        <w:t>Konseptual</w:t>
      </w:r>
      <w:bookmarkEnd w:id="34"/>
      <w:proofErr w:type="spellEnd"/>
    </w:p>
    <w:p w14:paraId="2DA34F64" w14:textId="77777777" w:rsidR="00301DD0" w:rsidRPr="00CE3AF5" w:rsidRDefault="00301DD0" w:rsidP="0077208D">
      <w:pPr>
        <w:spacing w:after="0" w:line="480" w:lineRule="auto"/>
        <w:ind w:firstLine="709"/>
        <w:jc w:val="both"/>
        <w:rPr>
          <w:rFonts w:ascii="Times New Roman" w:hAnsi="Times New Roman" w:cs="Times New Roman"/>
          <w:sz w:val="24"/>
          <w:szCs w:val="24"/>
        </w:rPr>
      </w:pPr>
      <w:r w:rsidRPr="00CE3AF5">
        <w:rPr>
          <w:rFonts w:ascii="Times New Roman" w:hAnsi="Times New Roman" w:cs="Times New Roman"/>
          <w:sz w:val="24"/>
          <w:szCs w:val="24"/>
        </w:rPr>
        <w:t xml:space="preserve">Pajak sangat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peranannya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kemajuan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perekonomian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bagian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negara,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terus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berupaya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memastikan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penerimaan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terus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tumbuh</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realisasinya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memenuhi</w:t>
      </w:r>
      <w:proofErr w:type="spellEnd"/>
      <w:r w:rsidRPr="00CE3AF5">
        <w:rPr>
          <w:rFonts w:ascii="Times New Roman" w:hAnsi="Times New Roman" w:cs="Times New Roman"/>
          <w:sz w:val="24"/>
          <w:szCs w:val="24"/>
        </w:rPr>
        <w:t xml:space="preserve"> target yang </w:t>
      </w:r>
      <w:proofErr w:type="spellStart"/>
      <w:r w:rsidRPr="00CE3AF5">
        <w:rPr>
          <w:rFonts w:ascii="Times New Roman" w:hAnsi="Times New Roman" w:cs="Times New Roman"/>
          <w:sz w:val="24"/>
          <w:szCs w:val="24"/>
        </w:rPr>
        <w:t>telah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ditentukan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Namun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sesuai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diinginakan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memandang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laba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diperoleh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berkurang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sebab</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harus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membayar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langkah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pengurang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dilunasi</w:t>
      </w:r>
      <w:proofErr w:type="spellEnd"/>
      <w:r w:rsidRPr="00CE3AF5">
        <w:rPr>
          <w:rFonts w:ascii="Times New Roman" w:hAnsi="Times New Roman" w:cs="Times New Roman"/>
          <w:sz w:val="24"/>
          <w:szCs w:val="24"/>
        </w:rPr>
        <w:t xml:space="preserve"> badan </w:t>
      </w:r>
      <w:proofErr w:type="spellStart"/>
      <w:r w:rsidRPr="00CE3AF5">
        <w:rPr>
          <w:rFonts w:ascii="Times New Roman" w:hAnsi="Times New Roman" w:cs="Times New Roman"/>
          <w:sz w:val="24"/>
          <w:szCs w:val="24"/>
        </w:rPr>
        <w:t>usaha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aman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aman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banyak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agresif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w:t>
      </w:r>
    </w:p>
    <w:p w14:paraId="6D29687F" w14:textId="77777777" w:rsidR="00301DD0" w:rsidRPr="00CE3AF5" w:rsidRDefault="00301DD0" w:rsidP="003D0465">
      <w:pPr>
        <w:spacing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agency theory,</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prinsipal</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terbentuk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ketika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prinsipal</w:t>
      </w:r>
      <w:proofErr w:type="spellEnd"/>
      <w:r w:rsidRPr="00CE3AF5">
        <w:rPr>
          <w:rFonts w:ascii="Times New Roman" w:hAnsi="Times New Roman" w:cs="Times New Roman"/>
          <w:sz w:val="24"/>
          <w:szCs w:val="24"/>
        </w:rPr>
        <w:t xml:space="preserve"> (</w:t>
      </w:r>
      <w:bookmarkStart w:id="35" w:name="_Hlk204106555"/>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melalui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otoritas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bookmarkEnd w:id="35"/>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kepada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w:t>
      </w:r>
      <w:r w:rsidRPr="00CE3AF5">
        <w:rPr>
          <w:rFonts w:ascii="Times New Roman" w:hAnsi="Times New Roman" w:cs="Times New Roman"/>
          <w:sz w:val="24"/>
          <w:szCs w:val="24"/>
        </w:rPr>
        <w:lastRenderedPageBreak/>
        <w:t>(</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wewenang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mengelola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sumber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termasuk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keputusan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memengaruhi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kewajiban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Adanya </w:t>
      </w:r>
      <w:proofErr w:type="spellStart"/>
      <w:r w:rsidRPr="00CE3AF5">
        <w:rPr>
          <w:rFonts w:ascii="Times New Roman" w:hAnsi="Times New Roman" w:cs="Times New Roman"/>
          <w:sz w:val="24"/>
          <w:szCs w:val="24"/>
        </w:rPr>
        <w:t>kepentingan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berbeda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keduanya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yaitu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menginginkan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kepatuhan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sementara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berkonsentrasi</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peningkatan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laba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menimbulkan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konflik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kepentingan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kemudian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bekerja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berlandaskan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harapan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prinsipal</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cenderung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memanfaatkan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ada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seperti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menghindari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mengakibatkan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asimetri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informasi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paparan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diuraikan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dibuatlah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gambaran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mengenai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kerangka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konsep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w:t>
      </w:r>
    </w:p>
    <w:p w14:paraId="689AC0AD" w14:textId="77777777" w:rsidR="00301DD0" w:rsidRPr="00CE3AF5" w:rsidRDefault="00301DD0" w:rsidP="00AC1C02">
      <w:pPr>
        <w:spacing w:after="0" w:line="240" w:lineRule="auto"/>
        <w:jc w:val="center"/>
        <w:rPr>
          <w:rFonts w:ascii="Times New Roman" w:hAnsi="Times New Roman" w:cs="Times New Roman"/>
          <w:sz w:val="24"/>
          <w:szCs w:val="24"/>
        </w:rPr>
      </w:pPr>
      <w:r w:rsidRPr="00CE3AF5">
        <w:rPr>
          <w:rFonts w:ascii="Times New Roman" w:hAnsi="Times New Roman" w:cs="Times New Roman"/>
          <w:noProof/>
          <w:sz w:val="24"/>
          <w:szCs w:val="24"/>
        </w:rPr>
        <w:drawing>
          <wp:inline distT="0" distB="0" distL="0" distR="0" wp14:anchorId="69927B01" wp14:editId="3385D258">
            <wp:extent cx="5039995" cy="41211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5039995" cy="4121150"/>
                    </a:xfrm>
                    <a:prstGeom prst="rect">
                      <a:avLst/>
                    </a:prstGeom>
                  </pic:spPr>
                </pic:pic>
              </a:graphicData>
            </a:graphic>
          </wp:inline>
        </w:drawing>
      </w:r>
    </w:p>
    <w:p w14:paraId="13DEA676" w14:textId="77777777" w:rsidR="00301DD0" w:rsidRPr="00AF019B" w:rsidRDefault="00301DD0" w:rsidP="00AC1C02">
      <w:pPr>
        <w:spacing w:after="0" w:line="240" w:lineRule="auto"/>
        <w:jc w:val="center"/>
        <w:rPr>
          <w:rFonts w:ascii="Times New Roman" w:hAnsi="Times New Roman" w:cs="Times New Roman"/>
          <w:b/>
          <w:bCs/>
        </w:rPr>
      </w:pPr>
      <w:r w:rsidRPr="00AF019B">
        <w:rPr>
          <w:rFonts w:ascii="Times New Roman" w:hAnsi="Times New Roman" w:cs="Times New Roman"/>
          <w:b/>
          <w:bCs/>
        </w:rPr>
        <w:t xml:space="preserve">Gambar 2.1 </w:t>
      </w:r>
      <w:proofErr w:type="spellStart"/>
      <w:r w:rsidRPr="00AF019B">
        <w:rPr>
          <w:rFonts w:ascii="Times New Roman" w:hAnsi="Times New Roman" w:cs="Times New Roman"/>
          <w:b/>
          <w:bCs/>
        </w:rPr>
        <w:t>Kerangka</w:t>
      </w:r>
      <w:proofErr w:type="spellEnd"/>
      <w:r w:rsidRPr="00AF019B">
        <w:rPr>
          <w:rFonts w:ascii="Times New Roman" w:hAnsi="Times New Roman" w:cs="Times New Roman"/>
          <w:b/>
          <w:bCs/>
        </w:rPr>
        <w:t xml:space="preserve"> </w:t>
      </w:r>
      <w:proofErr w:type="spellStart"/>
      <w:r w:rsidRPr="00AF019B">
        <w:rPr>
          <w:rFonts w:ascii="Times New Roman" w:hAnsi="Times New Roman" w:cs="Times New Roman"/>
          <w:b/>
          <w:bCs/>
        </w:rPr>
        <w:t>Konseptual</w:t>
      </w:r>
      <w:proofErr w:type="spellEnd"/>
    </w:p>
    <w:p w14:paraId="62B23788" w14:textId="7E3F22E2" w:rsidR="0098266E" w:rsidRPr="00AF019B" w:rsidRDefault="00301DD0" w:rsidP="0098266E">
      <w:pPr>
        <w:spacing w:after="0" w:line="240" w:lineRule="auto"/>
        <w:jc w:val="center"/>
        <w:rPr>
          <w:rFonts w:ascii="Times New Roman" w:hAnsi="Times New Roman" w:cs="Times New Roman"/>
          <w:i/>
          <w:iCs/>
        </w:rPr>
      </w:pPr>
      <w:proofErr w:type="spellStart"/>
      <w:r w:rsidRPr="00AF019B">
        <w:rPr>
          <w:rFonts w:ascii="Times New Roman" w:hAnsi="Times New Roman" w:cs="Times New Roman"/>
          <w:i/>
          <w:iCs/>
        </w:rPr>
        <w:t>Sumber</w:t>
      </w:r>
      <w:proofErr w:type="spellEnd"/>
      <w:r w:rsidRPr="00AF019B">
        <w:rPr>
          <w:rFonts w:ascii="Times New Roman" w:hAnsi="Times New Roman" w:cs="Times New Roman"/>
          <w:i/>
          <w:iCs/>
        </w:rPr>
        <w:t xml:space="preserve">: Data </w:t>
      </w:r>
      <w:proofErr w:type="spellStart"/>
      <w:r w:rsidRPr="00AF019B">
        <w:rPr>
          <w:rFonts w:ascii="Times New Roman" w:hAnsi="Times New Roman" w:cs="Times New Roman"/>
          <w:i/>
          <w:iCs/>
        </w:rPr>
        <w:t>diolah</w:t>
      </w:r>
      <w:proofErr w:type="spellEnd"/>
      <w:r w:rsidRPr="00AF019B">
        <w:rPr>
          <w:rFonts w:ascii="Times New Roman" w:hAnsi="Times New Roman" w:cs="Times New Roman"/>
          <w:i/>
          <w:iCs/>
        </w:rPr>
        <w:t xml:space="preserve"> (2025)</w:t>
      </w:r>
    </w:p>
    <w:p w14:paraId="572A354E" w14:textId="77777777" w:rsidR="0098266E" w:rsidRPr="00CE3AF5" w:rsidRDefault="0098266E" w:rsidP="0098266E">
      <w:pPr>
        <w:spacing w:after="0" w:line="240" w:lineRule="auto"/>
        <w:jc w:val="center"/>
        <w:rPr>
          <w:rFonts w:ascii="Times New Roman" w:hAnsi="Times New Roman" w:cs="Times New Roman"/>
          <w:i/>
          <w:iCs/>
          <w:sz w:val="24"/>
          <w:szCs w:val="24"/>
        </w:rPr>
      </w:pPr>
    </w:p>
    <w:p w14:paraId="4AEB9EB4" w14:textId="77777777" w:rsidR="00301DD0" w:rsidRPr="00CE3AF5" w:rsidRDefault="00301DD0" w:rsidP="00A40187">
      <w:pPr>
        <w:pStyle w:val="Heading2"/>
        <w:numPr>
          <w:ilvl w:val="1"/>
          <w:numId w:val="1"/>
        </w:numPr>
        <w:spacing w:before="0" w:line="480" w:lineRule="auto"/>
        <w:ind w:left="709" w:hanging="709"/>
        <w:jc w:val="both"/>
        <w:rPr>
          <w:rFonts w:ascii="Times New Roman" w:hAnsi="Times New Roman" w:cs="Times New Roman"/>
          <w:b/>
          <w:bCs/>
          <w:color w:val="auto"/>
          <w:sz w:val="24"/>
          <w:szCs w:val="24"/>
        </w:rPr>
      </w:pPr>
      <w:bookmarkStart w:id="36" w:name="_Toc207229532"/>
      <w:proofErr w:type="spellStart"/>
      <w:r w:rsidRPr="00CE3AF5">
        <w:rPr>
          <w:rFonts w:ascii="Times New Roman" w:hAnsi="Times New Roman" w:cs="Times New Roman"/>
          <w:b/>
          <w:bCs/>
          <w:color w:val="auto"/>
          <w:sz w:val="24"/>
          <w:szCs w:val="24"/>
        </w:rPr>
        <w:lastRenderedPageBreak/>
        <w:t>Pengembangan</w:t>
      </w:r>
      <w:proofErr w:type="spellEnd"/>
      <w:r w:rsidRPr="00CE3AF5">
        <w:rPr>
          <w:rFonts w:ascii="Times New Roman" w:hAnsi="Times New Roman" w:cs="Times New Roman"/>
          <w:b/>
          <w:bCs/>
          <w:color w:val="auto"/>
          <w:sz w:val="24"/>
          <w:szCs w:val="24"/>
        </w:rPr>
        <w:t xml:space="preserve"> </w:t>
      </w:r>
      <w:proofErr w:type="spellStart"/>
      <w:r w:rsidRPr="00CE3AF5">
        <w:rPr>
          <w:rFonts w:ascii="Times New Roman" w:hAnsi="Times New Roman" w:cs="Times New Roman"/>
          <w:b/>
          <w:bCs/>
          <w:color w:val="auto"/>
          <w:sz w:val="24"/>
          <w:szCs w:val="24"/>
        </w:rPr>
        <w:t>Hipotesis</w:t>
      </w:r>
      <w:bookmarkEnd w:id="36"/>
      <w:proofErr w:type="spellEnd"/>
    </w:p>
    <w:p w14:paraId="4C343303" w14:textId="77777777" w:rsidR="00301DD0" w:rsidRPr="00CE3AF5" w:rsidRDefault="00301DD0" w:rsidP="00A40187">
      <w:pPr>
        <w:pStyle w:val="Heading3"/>
        <w:numPr>
          <w:ilvl w:val="2"/>
          <w:numId w:val="1"/>
        </w:numPr>
        <w:spacing w:before="0" w:line="480" w:lineRule="auto"/>
        <w:ind w:left="709" w:hanging="709"/>
        <w:jc w:val="both"/>
        <w:rPr>
          <w:rFonts w:ascii="Times New Roman" w:hAnsi="Times New Roman" w:cs="Times New Roman"/>
          <w:b/>
          <w:bCs/>
          <w:color w:val="FF0000"/>
        </w:rPr>
      </w:pPr>
      <w:bookmarkStart w:id="37" w:name="_Toc207229533"/>
      <w:proofErr w:type="spellStart"/>
      <w:r w:rsidRPr="00CE3AF5">
        <w:rPr>
          <w:rFonts w:ascii="Times New Roman" w:hAnsi="Times New Roman" w:cs="Times New Roman"/>
          <w:b/>
          <w:bCs/>
          <w:color w:val="auto"/>
        </w:rPr>
        <w:t>Pengaruh</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Umur</w:t>
      </w:r>
      <w:proofErr w:type="spellEnd"/>
      <w:r w:rsidRPr="00CE3AF5">
        <w:rPr>
          <w:rFonts w:ascii="Times New Roman" w:hAnsi="Times New Roman" w:cs="Times New Roman"/>
          <w:b/>
          <w:bCs/>
          <w:color w:val="auto"/>
        </w:rPr>
        <w:t xml:space="preserve"> Perusahaan </w:t>
      </w:r>
      <w:proofErr w:type="spellStart"/>
      <w:r w:rsidRPr="00CE3AF5">
        <w:rPr>
          <w:rFonts w:ascii="Times New Roman" w:hAnsi="Times New Roman" w:cs="Times New Roman"/>
          <w:b/>
          <w:bCs/>
          <w:color w:val="auto"/>
        </w:rPr>
        <w:t>terhadap</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Penghindaran</w:t>
      </w:r>
      <w:proofErr w:type="spellEnd"/>
      <w:r w:rsidRPr="00CE3AF5">
        <w:rPr>
          <w:rFonts w:ascii="Times New Roman" w:hAnsi="Times New Roman" w:cs="Times New Roman"/>
          <w:b/>
          <w:bCs/>
          <w:color w:val="auto"/>
        </w:rPr>
        <w:t xml:space="preserve"> Pajak</w:t>
      </w:r>
      <w:bookmarkEnd w:id="37"/>
    </w:p>
    <w:p w14:paraId="0995C8D8" w14:textId="77777777"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ukuran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pengalaman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operasional</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kematangan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dihitung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didirikannya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Perusahaan yang </w:t>
      </w:r>
      <w:proofErr w:type="spellStart"/>
      <w:r w:rsidRPr="00CE3AF5">
        <w:rPr>
          <w:rFonts w:ascii="Times New Roman" w:hAnsi="Times New Roman" w:cs="Times New Roman"/>
          <w:sz w:val="24"/>
          <w:szCs w:val="24"/>
        </w:rPr>
        <w:t>sudah</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biasanya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sistem</w:t>
      </w:r>
      <w:proofErr w:type="spellEnd"/>
      <w:r w:rsidRPr="00CE3AF5">
        <w:rPr>
          <w:rFonts w:ascii="Times New Roman" w:hAnsi="Times New Roman" w:cs="Times New Roman"/>
          <w:sz w:val="24"/>
          <w:szCs w:val="24"/>
        </w:rPr>
        <w:t xml:space="preserve"> internal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mapan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pemahaman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tentang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sumber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daya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cukup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merancang</w:t>
      </w:r>
      <w:proofErr w:type="spellEnd"/>
      <w:r w:rsidRPr="00CE3AF5">
        <w:rPr>
          <w:rFonts w:ascii="Times New Roman" w:hAnsi="Times New Roman" w:cs="Times New Roman"/>
          <w:sz w:val="24"/>
          <w:szCs w:val="24"/>
        </w:rPr>
        <w:t xml:space="preserve"> strategi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yang legal (</w:t>
      </w:r>
      <w:proofErr w:type="spellStart"/>
      <w:r w:rsidRPr="00CE3AF5">
        <w:rPr>
          <w:rFonts w:ascii="Times New Roman" w:hAnsi="Times New Roman" w:cs="Times New Roman"/>
          <w:sz w:val="24"/>
          <w:szCs w:val="24"/>
        </w:rPr>
        <w:t>Dewinta</w:t>
      </w:r>
      <w:proofErr w:type="spellEnd"/>
      <w:r w:rsidRPr="00CE3AF5">
        <w:rPr>
          <w:rFonts w:ascii="Times New Roman" w:hAnsi="Times New Roman" w:cs="Times New Roman"/>
          <w:sz w:val="24"/>
          <w:szCs w:val="24"/>
        </w:rPr>
        <w:t xml:space="preserve"> &amp; Setiawan, 2016).</w:t>
      </w:r>
    </w:p>
    <w:p w14:paraId="5246B646" w14:textId="77777777"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teori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keagenan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konflik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kepentingan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prinsipal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seringkali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mendorong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strategi </w:t>
      </w:r>
      <w:proofErr w:type="spellStart"/>
      <w:r w:rsidRPr="00CE3AF5">
        <w:rPr>
          <w:rFonts w:ascii="Times New Roman" w:hAnsi="Times New Roman" w:cs="Times New Roman"/>
          <w:sz w:val="24"/>
          <w:szCs w:val="24"/>
        </w:rPr>
        <w:t>efisiensi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seperti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menunjukkan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kinerja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Perusahaan yang </w:t>
      </w:r>
      <w:proofErr w:type="spellStart"/>
      <w:r w:rsidRPr="00CE3AF5">
        <w:rPr>
          <w:rFonts w:ascii="Times New Roman" w:hAnsi="Times New Roman" w:cs="Times New Roman"/>
          <w:sz w:val="24"/>
          <w:szCs w:val="24"/>
        </w:rPr>
        <w:t>berumur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tua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mungkin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mengalami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perubahan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mampu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mengeksploitasi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legal (Darma, 2021). </w:t>
      </w:r>
    </w:p>
    <w:p w14:paraId="7DCB70EB" w14:textId="3D2D32D2" w:rsidR="00301DD0" w:rsidRPr="00CE3AF5" w:rsidRDefault="00301DD0" w:rsidP="0077208D">
      <w:pPr>
        <w:spacing w:after="0" w:line="480" w:lineRule="auto"/>
        <w:ind w:firstLine="709"/>
        <w:jc w:val="both"/>
        <w:rPr>
          <w:rFonts w:ascii="Times New Roman" w:hAnsi="Times New Roman" w:cs="Times New Roman"/>
          <w:color w:val="FF0000"/>
          <w:sz w:val="24"/>
          <w:szCs w:val="24"/>
        </w:rPr>
      </w:pP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terdahulu</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ZjdiZGI0MTItZGViYi00NTViLTkxMGQtYzIzNjczZjgxMmVjIiwicHJvcGVydGllcyI6eyJub3RlSW5kZXgiOjB9LCJpc0VkaXRlZCI6ZmFsc2UsIm1hbnVhbE92ZXJyaWRlIjp7ImNpdGVwcm9jVGV4dCI6IihGYXV6aWFoICYjMzg7IEt1cm5pYSwgMjAyMTsgS2hvbXNpeWFoIGV0IGFsLiwgMjAyMTsgU2F3aXRyaSBldCBhbC4sIDIwMjI7IFNvcGl5YW5hLCAyMDIyKSIsImlzTWFudWFsbHlPdmVycmlkZGVuIjpmYWxzZSwibWFudWFsT3ZlcnJpZGVUZXh0IjoiIn0sImNpdGF0aW9uSXRlbXMiOlt7ImlkIjoiZmNkODA5MWEtNTkwYi01YzlhLTllNzQtZThmMmQ0OWY5MmM0IiwiaXRlbURhdGEiOnsiRE9JIjoiMTAuMzc0ODEvc2pyLnY1aTEuNDIyIiwiSVNTTiI6IjI2MTUtMzAwOSIsImFic3RyYWN0IjoiVGhpcyBzdHVkeSBhaW1zIHRvIGFuYWx5emUgdGhlIGVmZmVjdCBvZiBsZXZlcmFnZSBhbmQgZmlybSBzaXplIG9uIHRheCBhdm9pZGFuY2UgYW5kIHByb2ZpdGFiaWxpdHkgYXMgbW9kZXJhdGluZyB2YXJpYWJsZXMgYW5kIGRldGVybWluZSB3aGljaCB2YXJpYWJsZXMgaGF2ZSBhIGRvbWluYW50IGluZmx1ZW5jZSBieSBjb2xsZWN0aW5nIGRhdGEgb24gdGhlIHB1YmxpY2F0aW9uIG9mIGFubnVhbCBmaW5hbmNpYWwgc3RhdGVtZW50cyBvZiBjb25zdHJ1Y3Rpb24gY29tcGFuaWVzIHRoYXQgaGF2ZSBiZWVuIGxpc3RlZCBvbiB0aGUgSURYIGFuZCBpbiBhY2NvcmRhbmNlIHdpdGggdGhlIHNhbXBsZSBzZWxlY3Rpb24gY3JpdGVyaWEuIFRoZSBpbmRlcGVuZGVudCB2YXJpYWJsZXMgYXJlIGxldmVyYWdlLCBmaXJtIHNpemUsIHRoZSBkZXBlbmRlbnQgdmFyaWFibGUgaXMgdGF4IGF2b2lkYW5jZSBhbmQgcHJvZml0YWJpbGl0eSBhcyBhIG1vZGVyYXRvci4gVGhlIHR5cGUgb2YgcmVzZWFyY2ggdXNlZCBpbiB0aGlzIHJlc2VhcmNoIGlzIHF1YW50aXRhdGl2ZSBkYXRhLiBTb3VyY2VzIG9mIGRhdGEgdXNlZCBpbiB0aGlzIHN0dWR5IGlzIHNlY29uZGFyeSBkYXRhLiBEZXRlcm1pbmF0aW9uIG9mIHRoZSBzYW1wbGUgb2YgdGhpcyBzdHVkeSB1c2luZyBwdXJwb3NpdmUgc2FtcGxpbmcsIG5hbWVseSB0aGUgcHVycG9zZSBvZiB0aGUgc2FtcGxlIHRvIG9idGFpbiBhIHJlcHJlc2VudGF0aXZlIHNhbXBsZSBpbiBhY2NvcmRhbmNlIHdpdGggdGhlIGNyaXRlcmlhIG9mIGNvbnN0cnVjdGlvbiBjb21wYW5pZXMgbGlzdGVkIG9uIHRoZSBJbmRvbmVzaWEgU3RvY2sgRXhjaGFuZ2UgaW4gMjAxNy0yMDE5LiBUaGUgZGF0YSBvYnRhaW5lZCBmcm9tIHRoZSBJRFggYXJlIHRoZW4gcHJvY2Vzc2VkIGFuZCBhbmFseXplZCB1c2luZyB0aGUgcmVncmVzc2lvbiBtZXRob2QgdXNpbmcgdGhlIGUtdmlld3MgdmVyc2lvbi4gVGhlIHJlc3VsdHMgb2YgdGhpcyBzdHVkeSBpbmRpY2F0ZSB0aGF0IHRoZSBsZXZlcmFnZSB2YXJpYWJsZSBoYXMgbm8gc2lnbmlmaWNhbnQgZWZmZWN0IG9uIHRheCBhdm9pZGFuY2UsIHRoZSBmaXJtIHNpemUgdmFyaWFibGUgaGFzIGEgbmVnYXRpdmUgYW5kIHNpZ25pZmljYW50IGVmZmVjdCBvbiB0YXggYXZvaWRhbmNlLiBUaGlzIGlzIG5vdCBmb2xsb3dlZCBieSB0aGUgdmFyaWFibGUgbGV2ZXJhZ2UgYW5kIGZpcm0gc2l6ZSB3aGljaCBtb2RlcmF0ZWQgcHJvZml0YWJpbGl0eSBoYXMgbm8gc2lnbmlmaWNhbnQgZWZmZWN0IG9uIHRheCBhdm9pZGFuY2UuIiwiYXV0aG9yIjpbeyJkcm9wcGluZy1wYXJ0aWNsZSI6IiIsImZhbWlseSI6IlNvcGl5YW5hIiwiZ2l2ZW4iOiJNdWhhbW1hZCIsIm5vbi1kcm9wcGluZy1wYXJ0aWNsZSI6IiIsInBhcnNlLW5hbWVzIjpmYWxzZSwic3VmZml4IjoiIn1dLCJjb250YWluZXItdGl0bGUiOiJTQ0lFTlRJRklDIEpPVVJOQUwgT0YgUkVGTEVDVElPTiA6IEVjb25vbWljLCBBY2NvdW50aW5nLCBNYW5hZ2VtZW50IGFuZCBCdXNpbmVzcyIsImlkIjoiZmNkODA5MWEtNTkwYi01YzlhLTllNzQtZThmMmQ0OWY5MmM0IiwiaXNzdWUiOiIxIiwiaXNzdWVkIjp7ImRhdGUtcGFydHMiOltbIjIwMjIiXV19LCJwYWdlIjoiMjktMzciLCJ0aXRsZSI6InRoZSBFZmZlY3Qgb2YgTGV2ZXJhZ2UgYW5kIEZpcm0gU2l6ZSBvbiBUYXggQXZvaWRhbmNlIFdpdGggUHJvZml0YWJpbGl0eSBBcyBNb2RlcmF0aW5nIiwidHlwZSI6ImFydGljbGUtam91cm5hbCIsInZvbHVtZSI6IjUiLCJjb250YWluZXItdGl0bGUtc2hvcnQiOiIifSwidXJpcyI6WyJodHRwOi8vd3d3Lm1lbmRlbGV5LmNvbS9kb2N1bWVudHMvP3V1aWQ9YzIzMTc4OTQtNTE2Zi00ZjQ3LTk1NWItZTZkMDUzMzc3MTVjIl0sImlzVGVtcG9yYXJ5IjpmYWxzZSwibGVnYWN5RGVza3RvcElkIjoiYzIzMTc4OTQtNTE2Zi00ZjQ3LTk1NWItZTZkMDUzMzc3MTVjIn0seyJpZCI6IjJmYmY1NWVlLWZjYmItNWJkZS1hMzg5LTczMjdhMmVmMmExMyIsIml0ZW1EYXRhIjp7ImFic3RyYWN0IjoiVGhpcyByZXNlYXJjaCBhaW1lZCB0byBleGFtaW5lIHRoZSBlZmZlY3Qgb2YgcHJvZml0YWJpbGl0eSwgZmlybSBzaXplLCBhbmQgbGV2ZXJhZ2Ugb24gdGF4IGF2b2lkYW5jZS4gVGF4IGF2b2lkYW5jZSwgbmFtZWx5IGEgbGVnYWwgYWN0aW9uIHRvIGRlY3JlYXNlIHRoZSB0YXggYnVyZGVuIGJ5IHRha2luZyBhZHZhbnRnZSBvZiB3ZWFrIHRheCBsYXcsIGFsc28gZGlkIG5vdCBicmVhayB0aGUgdGF4IGxhdy4gVGhlIHJlc2VhcmNoIHdhcyBxdWFudGl0YXRpdmUgd2l0aCBwdXJwb3NpdmUgc2FtcGxpbmcsIG5hbWVseSBhIHNhbXBsZSBjb2xsZWN0aW9uIHdpdGggZGV0ZXJtaW5pbmcgY3JpdGVyaWEuIFRoZXJlZm9yZSwgaXQgb2J0YWluZWQgMjcgY29tcGFuaWVzIGZvcm0gNjIgY29tcGFuaWVzIGluIHRoZSBjb25zdW1wdGlvbiBnb29kcyBzZWN0b3IgbGlzdGVkIGluIEluZG9uZXNpYSBTdG9jayBFeGNoYW5nZSAoSURYKSBkdXJpbmcgdGhlIDIwMTUtMjAxOSBwZXJpb2RzLiBUaGUgZGF0YSBhbmFseXNpcyBtZXRob2Qgb2YgdGhpcyByZXNlYXJjaCB1c2VkIG11bHRpcGxlIGxpbmVhciByZWdyZXNzaW9uIGFuYWx5c2lzLiBUaGUgcmVzdWx0IG9mIHRoaXMgcmVzZWFyY2ggc2hvd2VkIHRoYXQgKDEpIHByb2ZpdGFiaWxpdHkgaGFkIG5lZ2F0aXZlIGVmZmVjdCBvbiB0YXggYXZvaWRhbmNlLCBhcyBoaWdoIHByb2ZpdCByZWNlaXZlZCBieSB0aGUgY29tcGFueSwgc28gdGhhdCB0aGUgY29tcGFueSBpcyBhYmxlIHRvIG1hbmFnZSBpdHMgdGF4IHBsYW5uaW5nIHByb3Blcmx5LCAoMikgZmlybSBzaXplIGhhZCBwb3NpdGl2ZSBlZmZlY3Qgb24gdGF4IGF2b2lkYW5jZSwgYXMgbGFyZ2Ugc2NhbGUgY29tcG9uaWVzIGFyZSBhYmxlIHRvIG1hbmFnZSB0aGVpciB0YXggcGF5bWVudHMgc28gdGhhdCB0aGV5IGFyZSBsb3csICgzKSBsZXZlcmFnZSBkaWQgbm90IGhhdmUgYW55IGVmZmVjdCBvbiB0YXggYXZvaWRhbmNlLCBhcyB0aGUgZXhpc3RlbmNlIG9mIHRoaXMgZGVidCB3aWxsIHJlc3VsdCBpbiBhbiBpbnRlcmVzdCBleHBlbnNlIHRoYXQgY2FuIHJlZHVjZSB0YXhhYmxlIHByb2ZpdC4iLCJhdXRob3IiOlt7ImRyb3BwaW5nLXBhcnRpY2xlIjoiIiwiZmFtaWx5IjoiRmF1emlhaCIsImdpdmVuIjoiRnJpZGEiLCJub24tZHJvcHBpbmctcGFydGljbGUiOiIiLCJwYXJzZS1uYW1lcyI6ZmFsc2UsInN1ZmZpeCI6IiJ9LHsiZHJvcHBpbmctcGFydGljbGUiOiIiLCJmYW1pbHkiOiJLdXJuaWEiLCJnaXZlbiI6IiIsIm5vbi1kcm9wcGluZy1wYXJ0aWNsZSI6IiIsInBhcnNlLW5hbWVzIjpmYWxzZSwic3VmZml4IjoiIn1dLCJjb250YWluZXItdGl0bGUiOiJKdXJuYWwgSWxtdSBkYW4gUmlzZXQgQWt1bnRhbnNpOiBTZWtvbGFoIFRpbmdnaSBJbG11IEVrb25vbWkgSW5kb25lc2lhIChTVElFU0lBKSBTdXJhYmF5YSIsImlkIjoiMmZiZjU1ZWUtZmNiYi01YmRlLWEzODktNzMyN2EyZWYyYTEzIiwiaXNzdWUiOiI0IiwiaXNzdWVkIjp7ImRhdGUtcGFydHMiOltbIjIwMjEiXV19LCJwYWdlIjoiMS0yMSIsInRpdGxlIjoiUGVuZ2FydWggUHJvZml0YWJpbGl0YXMsIFVrdXJhbiBQZXJ1c2FoYWFuLCBkYW4gTGV2ZXJhZ2UgVGVyaGFkYXAgUGVuZ2hpbmRhcmFuIFBhamFrIFBlcnVzYWhhYW4gU2VrdG9yIEluZHVzdHJpIEJhcmFuZyBLb25zdW1zaSIsInR5cGUiOiJhcnRpY2xlLWpvdXJuYWwiLCJ2b2x1bWUiOiIxMCIsImNvbnRhaW5lci10aXRsZS1zaG9ydCI6IiJ9LCJ1cmlzIjpbImh0dHA6Ly93d3cubWVuZGVsZXkuY29tL2RvY3VtZW50cy8/dXVpZD00MDJkYWFhZi1lYjQ1LTQ1ZTItODEyMC0wMDk1YzJhZDVjMmIiXSwiaXNUZW1wb3JhcnkiOmZhbHNlLCJsZWdhY3lEZXNrdG9wSWQiOiI0MDJkYWFhZi1lYjQ1LTQ1ZTItODEyMC0wMDk1YzJhZDVjMmIifSx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Sx7ImlkIjoiZGUyOTE3MmEtZjdhOC01OTYzLTgwMzktNzU2NmQwZTJjNmJiIiwiaXRlbURhdGEiOnsiYWJzdHJhY3QiOiJUYXggcGF5bWVudHMgYXJlIHRoZSBlbWJvZGltZW50IG9mIHRoZSBvYmxpZ2F0aW9ucyBvZiBzdGF0ZWhvb2QgYW5kIHRoZSBwYXJ0aWNpcGF0aW9uIG9mIHRheHBheWVycyB0byBkaXJlY3RseSBhbmQgam9pbnRseSBjYXJyeSBvdXQgdGF4IG9ibGlnYXRpb25zIGZvciBzdGF0ZSBmaW5hbmNpbmcgYW5kIG5hdGlvbmFsIGRldmVsb3BtZW50LiBUaGUgaW5zdGFiaWxpdHkgYmV0d2VlbiBoaWdoIGdvdmVybm1lbnQgdGFyZ2V0cyBhbmQgdGhlIGFtb3VudCBvZiByZWFsaXphdGlvbiBvZiB0YXggcmV2ZW51ZXMgaGFzIGFuIGltcGFjdCBvbiB0aGUgcmVhbGl6YXRpb24gb2YgdGF4IHJldmVudWVzIGxvd2VyIHRoYW4gdGhlIHRhcmdldCwgcmVzdWx0aW5nIGluIHRoZSBub24tYWNoaWV2ZW1lbnQgb2YgdGhlIHN0YXRlIGJ1ZGdldCB0YXJnZXQgZGVyaXZlZCBmcm9tIHRheCByZXZlbnVlcy4gVGhlIGxhY2sgb2YgYWNoaWV2ZW1lbnQgb2YgdGF4IHJlYWxpemF0aW9uIGJlY2F1c2UgdGhlIGNvbXBhbnkgc2Vla3MgdG8gcmVkdWNlIGl0cyB0YXggYnVyZGVuIGJ5IGltcGxlbWVudGluZyB0YXggbGF3cyBpcyBrbm93biBhcyB0YXggYXZvaWRhbmNlLiBUaGUgYWltIG9mIHRoZSBzdHVkeSB3YXMgdG8gbG9vayBhdCBob3cgdGF4IGF2b2lkYW5jZSBpcyBhZmZlY3RlZCBieSBwcm9maXRhYmlsaXR5LCBzYWxlcyBncm93dGgsIGNvbXBhbnkgc2l6ZSwgYW5kIHBvbGl0aWNhbCB0aWVzLiBUaGUgYW5udWFsIHJlcG9ydCBkYXRhIG9mIEdvb2RzIGFuZCBDb25zdW1wdGlvbiBTZWN0b3IgTWFudWZhY3R1cmluZyBjb21wYW5pZXMgbGlzdGVkIG9uIHRoZSBJbmRvbmVzaWEgU3RvY2sgRXhjaGFuZ2UsIG5hbWVseSB3d3cuaWR4LmNvbSBiZWNhbWUgYSBzb3VyY2Ugb2YgZGF0YSBpbiB0aGlzIHN0dWR5LiBUaGUgcG9wdWxhdGlvbiBpbiB0aGlzIHN0dWR5IGlzIGEgTWFudWZhY3R1cmluZyBhbmQgQ29uc3VtcHRpb24gU2VjdG9yIGNvbXBhbnkgbGlzdGVkIG9uIHRoZSBJRFgsIGFuZCB0aGUgc2FtcGxpbmcgdGVjaG5pcXVlIGlzIHB1cnBvc2l2ZSBzYW1wbGluZywgd2hpY2ggcHJvZHVjZWQgc2FtcGxlcyBvZiAxOSBjb21wYW5pZXMgZm9yIGZ1cnRoZXIgcmVzZWFyY2ggaW4gMjAxOC0yMDIwLiBUaGUgdGVzdCByZXN1bHRzIHNob3dlZCB0aGF0IHByb2ZpdGFiaWxpdHksIHNhbGVzIGdyb3d0aCwgY29tcGFueSBzaXplIGFuZCBjb25uZWN0aW9ucyBoYWQgbm8gZWZmZWN0IG9uIHRheCBhdm9pZGFuY2Ugd2hpbGUgY29tcGFueSBzaXplIGhhZCBhbiBlZmZlY3Qgb24gdGF4IGF2b2lkYW5jZSIsImF1dGhvciI6W3siZHJvcHBpbmctcGFydGljbGUiOiIiLCJmYW1pbHkiOiJTYXdpdHJpIiwiZ2l2ZW4iOiJBcmlzdGhhIFB1cndhbnRoYXJpIiwibm9uLWRyb3BwaW5nLXBhcnRpY2xlIjoiIiwicGFyc2UtbmFtZXMiOmZhbHNlLCJzdWZmaXgiOiIifSx7ImRyb3BwaW5nLXBhcnRpY2xlIjoiIiwiZmFtaWx5IjoiQWxhbSIsImdpdmVuIjoiV2lyYSBZdWRoYSIsIm5vbi1kcm9wcGluZy1wYXJ0aWNsZSI6IiIsInBhcnNlLW5hbWVzIjpmYWxzZSwic3VmZml4IjoiIn0seyJkcm9wcGluZy1wYXJ0aWNsZSI6IiIsImZhbWlseSI6IkRld2kiLCJnaXZlbiI6IkZpcmRhIEF1bGlhIEFyaXNrYSIsIm5vbi1kcm9wcGluZy1wYXJ0aWNsZSI6IiIsInBhcnNlLW5hbWVzIjpmYWxzZSwic3VmZml4IjoiIn1dLCJjb250YWluZXItdGl0bGUiOiJKdXJuYWwgUmlzZXQgQWt1bnRhbnNpIE1lcmN1IEJ1YW5hIiwiaWQiOiJkZTI5MTcyYS1mN2E4LTU5NjMtODAzOS03NTY2ZDBlMmM2YmIiLCJpc3N1ZSI6IjEiLCJpc3N1ZWQiOnsiZGF0ZS1wYXJ0cyI6W1siMjAyMiJdXX0sInBhZ2UiOiI0NC01MiIsInRpdGxlIjoiUGVuZ2FydWggUHJvZml0YWJpbGl0YXMsIFBlcnR1bWJ1aGFuIFBlbmp1YWxhbiwgVWt1cmFuIFBlcnVzYWhhYW4gZGFuIEtvbmVrc2kgUG9saXRpayBUZXJoYWRhcCBQZW5naGluZGFyYW4gUGFqYWsiLCJ0eXBlIjoiYXJ0aWNsZS1qb3VybmFsIiwidm9sdW1lIjoiOCIsImNvbnRhaW5lci10aXRsZS1zaG9ydCI6IiJ9LCJ1cmlzIjpbImh0dHA6Ly93d3cubWVuZGVsZXkuY29tL2RvY3VtZW50cy8/dXVpZD0wMGViNDU4MS0wYWRjLTQ4ZjEtYjhlYy05N2VjM2JhOTA4ODkiXSwiaXNUZW1wb3JhcnkiOmZhbHNlLCJsZWdhY3lEZXNrdG9wSWQiOiIwMGViNDU4MS0wYWRjLTQ4ZjEtYjhlYy05N2VjM2JhOTA4ODkifV19"/>
          <w:id w:val="171775792"/>
          <w:placeholder>
            <w:docPart w:val="DefaultPlaceholder_-1854013440"/>
          </w:placeholder>
        </w:sdtPr>
        <w:sdtContent>
          <w:r w:rsidR="00E330E4" w:rsidRPr="00CE3AF5">
            <w:rPr>
              <w:rFonts w:ascii="Times New Roman" w:eastAsia="Times New Roman" w:hAnsi="Times New Roman" w:cs="Times New Roman"/>
              <w:color w:val="000000"/>
              <w:sz w:val="24"/>
              <w:szCs w:val="24"/>
            </w:rPr>
            <w:t xml:space="preserve">(Fauziah &amp; Kurnia, 2021; </w:t>
          </w:r>
          <w:proofErr w:type="spellStart"/>
          <w:r w:rsidR="00E330E4" w:rsidRPr="00CE3AF5">
            <w:rPr>
              <w:rFonts w:ascii="Times New Roman" w:eastAsia="Times New Roman" w:hAnsi="Times New Roman" w:cs="Times New Roman"/>
              <w:color w:val="000000"/>
              <w:sz w:val="24"/>
              <w:szCs w:val="24"/>
            </w:rPr>
            <w:t>Khomsiyah</w:t>
          </w:r>
          <w:proofErr w:type="spellEnd"/>
          <w:r w:rsidR="00E330E4" w:rsidRPr="00CE3AF5">
            <w:rPr>
              <w:rFonts w:ascii="Times New Roman" w:eastAsia="Times New Roman" w:hAnsi="Times New Roman" w:cs="Times New Roman"/>
              <w:color w:val="000000"/>
              <w:sz w:val="24"/>
              <w:szCs w:val="24"/>
            </w:rPr>
            <w:t xml:space="preserve"> </w:t>
          </w:r>
          <w:r w:rsidR="00E330E4" w:rsidRPr="007E777C">
            <w:rPr>
              <w:rFonts w:ascii="Times New Roman" w:eastAsia="Times New Roman" w:hAnsi="Times New Roman" w:cs="Times New Roman"/>
              <w:i/>
              <w:iCs/>
              <w:color w:val="000000"/>
              <w:sz w:val="24"/>
              <w:szCs w:val="24"/>
            </w:rPr>
            <w:t>et al</w:t>
          </w:r>
          <w:r w:rsidR="00E330E4" w:rsidRPr="00CE3AF5">
            <w:rPr>
              <w:rFonts w:ascii="Times New Roman" w:eastAsia="Times New Roman" w:hAnsi="Times New Roman" w:cs="Times New Roman"/>
              <w:color w:val="000000"/>
              <w:sz w:val="24"/>
              <w:szCs w:val="24"/>
            </w:rPr>
            <w:t xml:space="preserve">., 2021; </w:t>
          </w:r>
          <w:proofErr w:type="spellStart"/>
          <w:r w:rsidR="00E330E4" w:rsidRPr="00CE3AF5">
            <w:rPr>
              <w:rFonts w:ascii="Times New Roman" w:eastAsia="Times New Roman" w:hAnsi="Times New Roman" w:cs="Times New Roman"/>
              <w:color w:val="000000"/>
              <w:sz w:val="24"/>
              <w:szCs w:val="24"/>
            </w:rPr>
            <w:t>Sawitri</w:t>
          </w:r>
          <w:proofErr w:type="spellEnd"/>
          <w:r w:rsidR="00E330E4" w:rsidRPr="00CE3AF5">
            <w:rPr>
              <w:rFonts w:ascii="Times New Roman" w:eastAsia="Times New Roman" w:hAnsi="Times New Roman" w:cs="Times New Roman"/>
              <w:color w:val="000000"/>
              <w:sz w:val="24"/>
              <w:szCs w:val="24"/>
            </w:rPr>
            <w:t xml:space="preserve"> </w:t>
          </w:r>
          <w:r w:rsidR="00E330E4" w:rsidRPr="007E777C">
            <w:rPr>
              <w:rFonts w:ascii="Times New Roman" w:eastAsia="Times New Roman" w:hAnsi="Times New Roman" w:cs="Times New Roman"/>
              <w:i/>
              <w:iCs/>
              <w:color w:val="000000"/>
              <w:sz w:val="24"/>
              <w:szCs w:val="24"/>
            </w:rPr>
            <w:t>et al</w:t>
          </w:r>
          <w:r w:rsidR="00E330E4" w:rsidRPr="00CE3AF5">
            <w:rPr>
              <w:rFonts w:ascii="Times New Roman" w:eastAsia="Times New Roman" w:hAnsi="Times New Roman" w:cs="Times New Roman"/>
              <w:color w:val="000000"/>
              <w:sz w:val="24"/>
              <w:szCs w:val="24"/>
            </w:rPr>
            <w:t xml:space="preserve">., 2022; </w:t>
          </w:r>
          <w:proofErr w:type="spellStart"/>
          <w:r w:rsidR="00E330E4" w:rsidRPr="00CE3AF5">
            <w:rPr>
              <w:rFonts w:ascii="Times New Roman" w:eastAsia="Times New Roman" w:hAnsi="Times New Roman" w:cs="Times New Roman"/>
              <w:color w:val="000000"/>
              <w:sz w:val="24"/>
              <w:szCs w:val="24"/>
            </w:rPr>
            <w:t>Sopiyana</w:t>
          </w:r>
          <w:proofErr w:type="spellEnd"/>
          <w:r w:rsidR="00E330E4" w:rsidRPr="00CE3AF5">
            <w:rPr>
              <w:rFonts w:ascii="Times New Roman" w:eastAsia="Times New Roman" w:hAnsi="Times New Roman" w:cs="Times New Roman"/>
              <w:color w:val="000000"/>
              <w:sz w:val="24"/>
              <w:szCs w:val="24"/>
            </w:rPr>
            <w:t>, 2022)</w:t>
          </w:r>
        </w:sdtContent>
      </w:sdt>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menyatakan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negatif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Artinya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rendah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kemungkinan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Dikarenakan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dikenal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masyarakat</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diperhatikan</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kesadaran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memenuhi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kewajiban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pajaknya</w:t>
      </w:r>
      <w:proofErr w:type="spellEnd"/>
      <w:r w:rsidRPr="00CE3AF5">
        <w:rPr>
          <w:rFonts w:ascii="Times New Roman" w:hAnsi="Times New Roman" w:cs="Times New Roman"/>
          <w:color w:val="FF0000"/>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berbeda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3NmIxM2ItZGFkZC00NjRjLWIxMGItOGZhNTg1MDA2ZmI0IiwicHJvcGVydGllcyI6eyJub3RlSW5kZXgiOjB9LCJpc0VkaXRlZCI6ZmFsc2UsIm1hbnVhbE92ZXJyaWRlIjp7ImNpdGVwcm9jVGV4dCI6IihQdXRyaSAmIzM4OyBQdXRyYSwgMjAxNykiLCJpc01hbnVhbGx5T3ZlcnJpZGRlbiI6dHJ1ZSwibWFudWFsT3ZlcnJpZGVUZXh0IjoiKFYuIFIuIFB1dHJpICYgUHV0cmEsIDIwMTcpIn0sImNpdGF0aW9uSXRlbXMiOlt7ImlkIjoiMjc2NzEyOGItMjRjNy01ZWU1LWI1YjctNjBkZWQyZGJlY2MwIiwiaXRlbURhdGEiOnsiRE9JIjoiMTAuMjM5MTcvZGF5YXNhaW5nLnYxOWkxLjUxMDAiLCJJU1NOIjoiMTQxMS0zNDIyIiwiYWJzdHJhY3QiOiJQZW5lbGl0aWFuIGluaSBiZXJ0dWp1YW4gdW50dWsgbWVuZ2FuYWxpc2lzIHBlbmdhcnVoIGh1dGFuZywgcHJvZml0LCB1a3VyYW4gcGVydXNhaGFhbixkYW4gcHJvcG9yc2kga2VwZW1pbGlrYW4gaW5zdGl0dXRpb25hbCB0ZXJoYWRhcCB0YXggYXZvaWRhbmNlLiBPYmplayBwZW5lbGl0aWFuIGluaW1lcnVwYWthbiBwZXJ1c2FoYWFuIG1hbnVmYWt0dXIgc2VrdG9yIGluZHVzdHJpIGJhcmFuZyBrb25zdW1zaSB5YW5nIHRlcmRhZnRhciBkaUJ1cnNhIEVmZWsgSW5kb25lc2lhIHBhZGEgcGVyaW9kZSB0YWh1biAyMDEzIHNhbXBhaSBkZW5nYW4gMjAxNS4gUGVuZ2FtYmlsYW4gc2FtcGVsbWVuZ2d1bmFrYW4gbm9ucHJvYmFiaWxpdHkgc2FtcGxpbmcgZGVuZ2FuIHRla25payBwdXJwb3NlIHNhbXBsaW5nLiBKdW1sYWggc2FtcGVsc2ViYW55YWsgMzQgcGVydXNhaGFhbi4gQW5hbGlzaXMgZGF0YSBtZW5nZ3VuYWthbiB0ZWtuaWsgbXVsdGlwbGUgbGluZWFyIGFuYWx5c2lzLkhhc2lsIGFuYWxpc2lzIG1lbnVuanVra2FuIGJhaHdhIGxldmVyYWdlIGRhbiBwcm9maXRhYmlsaXR5IG1lbWlsaWtpIHBlbmdhcnVoIG5lZ2F0aWZkYW4gc2lnbmlmaWthbiB0ZXJoYWRhcCB0YXggYXZvaWRhbmNlIGthcmVuYSBwZXJ1c2FoYWFuLXBlcnVzYWhhYW4gbWFudWZha3R1ciBzdWJzZWt0b3Iga29uc3Vtc2kgbWVydXBha2FuIHBlcnVzYWhhYW4geWFuZyBvcGVyYXNpb25hbG55YSBiYW55YWsgZGliaWF5YWkgb2xlaGh1dGFuZy4gVWt1cmFuIHBlcnVzYWhhYW4gZGFuIHByb3BvcnNpIGtlcGVtaWxpa2FuIGJlcnBlbmdhcnVoIHBvc2l0aWYgZGFuIHNpZ25pZmlrYW4uU2VtYWtpbiBiZXNhciB1a3VyYW4gcGVydXNhaGFhbiBtYWthIGNhc2ggZWZmZWN0aXZlIHRheCByYXRlIHBlcnVzYWhhYW4gYWthbiBzZW1ha2luYmVzYXIgeWFuZyBtZW5naW5kaWthc2lrYW4gdGluZ2thdCBwZW5naGluZGFyYW4gcGFqYWsgeWFuZyBzZW1ha2luIHJlbmRhaC4iLCJhdXRob3IiOlt7ImRyb3BwaW5nLXBhcnRpY2xlIjoiIiwiZmFtaWx5IjoiUHV0cmkiLCJnaXZlbiI6IlZpZGl5YW5uYSBSaXphbCIsIm5vbi1kcm9wcGluZy1wYXJ0aWNsZSI6IiIsInBhcnNlLW5hbWVzIjpmYWxzZSwic3VmZml4IjoiIn0seyJkcm9wcGluZy1wYXJ0aWNsZSI6IiIsImZhbWlseSI6IlB1dHJhIiwiZ2l2ZW4iOiJCZWxsYSBJcndhc3lhaCIsIm5vbi1kcm9wcGluZy1wYXJ0aWNsZSI6IiIsInBhcnNlLW5hbWVzIjpmYWxzZSwic3VmZml4IjoiIn1dLCJjb250YWluZXItdGl0bGUiOiJKdXJuYWwgTWFuYWplbWVuIERheWFzYWluZyIsImlkIjoiMjc2NzEyOGItMjRjNy01ZWU1LWI1YjctNjBkZWQyZGJlY2MwIiwiaXNzdWUiOiIxIiwiaXNzdWVkIjp7ImRhdGUtcGFydHMiOltbIjIwMTciXV19LCJwYWdlIjoiMS0xMSIsInRpdGxlIjoiUGVuZ2FydWggTGV2ZXJhZ2UsIFByb2ZpdGFiaWxpdHksIFVrdXJhbiBQZXJ1c2FoYWFuIERhbiBQcm9wb3JzaSBLZXBlbWlsaWthbiBJbnN0aXR1c2lvbmFsIFRlcmhhZGFwIFRheCBBdm9pZGFuY2UiLCJ0eXBlIjoiYXJ0aWNsZS1qb3VybmFsIiwidm9sdW1lIjoiMTkiLCJjb250YWluZXItdGl0bGUtc2hvcnQiOiIifSwidXJpcyI6WyJodHRwOi8vd3d3Lm1lbmRlbGV5LmNvbS9kb2N1bWVudHMvP3V1aWQ9Y2EzNTUwMTYtN2QwOC00ODY2LTliOGQtMWQyMTYxN2Q5MzVjIl0sImlzVGVtcG9yYXJ5IjpmYWxzZSwibGVnYWN5RGVza3RvcElkIjoiY2EzNTUwMTYtN2QwOC00ODY2LTliOGQtMWQyMTYxN2Q5MzVjIn1dfQ=="/>
          <w:id w:val="1183935504"/>
          <w:placeholder>
            <w:docPart w:val="DefaultPlaceholder_-1854013440"/>
          </w:placeholder>
        </w:sdtPr>
        <w:sdtContent>
          <w:r w:rsidR="00E330E4" w:rsidRPr="00CE3AF5">
            <w:rPr>
              <w:rFonts w:ascii="Times New Roman" w:eastAsia="Times New Roman" w:hAnsi="Times New Roman" w:cs="Times New Roman"/>
              <w:color w:val="000000"/>
              <w:sz w:val="24"/>
              <w:szCs w:val="24"/>
            </w:rPr>
            <w:t>V. R. Putri &amp; Putra</w:t>
          </w:r>
          <w:r w:rsidR="007E777C">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2017)</w:t>
          </w:r>
        </w:sdtContent>
      </w:sdt>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mendapatkan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hasil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positif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 xml:space="preserve">tax </w:t>
      </w:r>
      <w:r w:rsidRPr="00CE3AF5">
        <w:rPr>
          <w:rFonts w:ascii="Times New Roman" w:hAnsi="Times New Roman" w:cs="Times New Roman"/>
          <w:i/>
          <w:iCs/>
          <w:sz w:val="24"/>
          <w:szCs w:val="24"/>
        </w:rPr>
        <w:lastRenderedPageBreak/>
        <w:t>avoidance</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Pernyataan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didukung</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pernyataan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Gracia</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 xml:space="preserve">et al. </w:t>
      </w:r>
      <w:r w:rsidRPr="00CE3AF5">
        <w:rPr>
          <w:rFonts w:ascii="Times New Roman" w:hAnsi="Times New Roman" w:cs="Times New Roman"/>
          <w:sz w:val="24"/>
          <w:szCs w:val="24"/>
        </w:rPr>
        <w:t xml:space="preserve">(2025) yang </w:t>
      </w:r>
      <w:proofErr w:type="spellStart"/>
      <w:r w:rsidRPr="00CE3AF5">
        <w:rPr>
          <w:rFonts w:ascii="Times New Roman" w:hAnsi="Times New Roman" w:cs="Times New Roman"/>
          <w:sz w:val="24"/>
          <w:szCs w:val="24"/>
        </w:rPr>
        <w:t>menyatakan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positif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sebab</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berdiri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praktik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tinggi</w:t>
      </w:r>
      <w:proofErr w:type="spellEnd"/>
      <w:r w:rsidR="007E777C">
        <w:rPr>
          <w:rFonts w:ascii="Times New Roman" w:hAnsi="Times New Roman" w:cs="Times New Roman"/>
          <w:sz w:val="24"/>
          <w:szCs w:val="24"/>
        </w:rPr>
        <w:t>.</w:t>
      </w:r>
      <w:r w:rsidRPr="00CE3AF5">
        <w:rPr>
          <w:rFonts w:ascii="Times New Roman" w:hAnsi="Times New Roman" w:cs="Times New Roman"/>
          <w:sz w:val="24"/>
          <w:szCs w:val="24"/>
        </w:rPr>
        <w:t xml:space="preserve"> </w:t>
      </w:r>
      <w:r w:rsidR="00851302">
        <w:rPr>
          <w:rFonts w:ascii="Times New Roman" w:hAnsi="Times New Roman" w:cs="Times New Roman"/>
          <w:sz w:val="24"/>
          <w:szCs w:val="24"/>
        </w:rPr>
        <w:t>H</w:t>
      </w:r>
      <w:r w:rsidRPr="00CE3AF5">
        <w:rPr>
          <w:rFonts w:ascii="Times New Roman" w:hAnsi="Times New Roman" w:cs="Times New Roman"/>
          <w:sz w:val="24"/>
          <w:szCs w:val="24"/>
        </w:rPr>
        <w:t xml:space="preserve">al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dikarenakan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sudah</w:t>
      </w:r>
      <w:proofErr w:type="spellEnd"/>
      <w:r w:rsidRPr="00CE3AF5">
        <w:rPr>
          <w:rFonts w:ascii="Times New Roman" w:hAnsi="Times New Roman" w:cs="Times New Roman"/>
          <w:sz w:val="24"/>
          <w:szCs w:val="24"/>
        </w:rPr>
        <w:t xml:space="preserve"> lama </w:t>
      </w:r>
      <w:proofErr w:type="spellStart"/>
      <w:r w:rsidRPr="00CE3AF5">
        <w:rPr>
          <w:rFonts w:ascii="Times New Roman" w:hAnsi="Times New Roman" w:cs="Times New Roman"/>
          <w:sz w:val="24"/>
          <w:szCs w:val="24"/>
        </w:rPr>
        <w:t>beroperasi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pengetahuan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pengalaman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uraian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hipotesis</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dibuat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ialah</w:t>
      </w:r>
      <w:proofErr w:type="spellEnd"/>
      <w:r w:rsidRPr="00CE3AF5">
        <w:rPr>
          <w:rFonts w:ascii="Times New Roman" w:hAnsi="Times New Roman" w:cs="Times New Roman"/>
          <w:sz w:val="24"/>
          <w:szCs w:val="24"/>
        </w:rPr>
        <w:t>:</w:t>
      </w:r>
    </w:p>
    <w:p w14:paraId="00B7F13E" w14:textId="77777777" w:rsidR="00301DD0" w:rsidRPr="00CE3AF5" w:rsidRDefault="00301DD0" w:rsidP="00AF019B">
      <w:pPr>
        <w:spacing w:after="0" w:line="480" w:lineRule="auto"/>
        <w:jc w:val="both"/>
        <w:rPr>
          <w:rFonts w:ascii="Times New Roman" w:hAnsi="Times New Roman" w:cs="Times New Roman"/>
          <w:sz w:val="24"/>
          <w:szCs w:val="24"/>
        </w:rPr>
      </w:pPr>
      <w:r w:rsidRPr="00CE3AF5">
        <w:rPr>
          <w:rFonts w:ascii="Times New Roman" w:hAnsi="Times New Roman" w:cs="Times New Roman"/>
          <w:sz w:val="24"/>
          <w:szCs w:val="24"/>
        </w:rPr>
        <w:t>H</w:t>
      </w:r>
      <w:r w:rsidRPr="00CE3AF5">
        <w:rPr>
          <w:rFonts w:ascii="Times New Roman" w:hAnsi="Times New Roman" w:cs="Times New Roman"/>
          <w:sz w:val="24"/>
          <w:szCs w:val="24"/>
          <w:vertAlign w:val="subscript"/>
        </w:rPr>
        <w:t>1</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Perusahaan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positif</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Pajak</w:t>
      </w:r>
    </w:p>
    <w:p w14:paraId="2BAE9365" w14:textId="77777777" w:rsidR="00301DD0" w:rsidRPr="00CE3AF5" w:rsidRDefault="00301DD0" w:rsidP="00A40187">
      <w:pPr>
        <w:pStyle w:val="Heading3"/>
        <w:numPr>
          <w:ilvl w:val="2"/>
          <w:numId w:val="1"/>
        </w:numPr>
        <w:spacing w:before="0" w:line="480" w:lineRule="auto"/>
        <w:ind w:left="709" w:hanging="709"/>
        <w:jc w:val="both"/>
        <w:rPr>
          <w:rFonts w:ascii="Times New Roman" w:hAnsi="Times New Roman" w:cs="Times New Roman"/>
          <w:b/>
          <w:bCs/>
          <w:color w:val="auto"/>
        </w:rPr>
      </w:pPr>
      <w:bookmarkStart w:id="38" w:name="_Toc207229534"/>
      <w:proofErr w:type="spellStart"/>
      <w:r w:rsidRPr="00CE3AF5">
        <w:rPr>
          <w:rFonts w:ascii="Times New Roman" w:hAnsi="Times New Roman" w:cs="Times New Roman"/>
          <w:b/>
          <w:bCs/>
          <w:color w:val="auto"/>
        </w:rPr>
        <w:t>Pengaruh</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Pertumbuhan</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Penjualan</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terhadap</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Penghindaran</w:t>
      </w:r>
      <w:proofErr w:type="spellEnd"/>
      <w:r w:rsidRPr="00CE3AF5">
        <w:rPr>
          <w:rFonts w:ascii="Times New Roman" w:hAnsi="Times New Roman" w:cs="Times New Roman"/>
          <w:b/>
          <w:bCs/>
          <w:color w:val="auto"/>
        </w:rPr>
        <w:t xml:space="preserve"> Pajak</w:t>
      </w:r>
      <w:bookmarkEnd w:id="38"/>
    </w:p>
    <w:p w14:paraId="63594230" w14:textId="568407A3"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mengacu</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peningkatan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produk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selama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periode</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tertentu</w:t>
      </w:r>
      <w:proofErr w:type="spellEnd"/>
      <w:r w:rsidRPr="00CE3AF5">
        <w:rPr>
          <w:rFonts w:ascii="Times New Roman" w:hAnsi="Times New Roman" w:cs="Times New Roman"/>
          <w:sz w:val="24"/>
          <w:szCs w:val="24"/>
        </w:rPr>
        <w:t xml:space="preserve">. Tingkat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dihitung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alat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ukur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mengevaluasi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perkembangn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dhNjFlMTItNTFmNS00Y2VmLWExNzktMzJlYTU3YWFkMjczIiwicHJvcGVydGllcyI6eyJub3RlSW5kZXgiOjB9LCJpc0VkaXRlZCI6ZmFsc2UsIm1hbnVhbE92ZXJyaWRlIjp7ImNpdGVwcm9jVGV4dCI6IihDYWh5byAmIzM4OyBOYXBpc2FoLCAyMDIzKSIsImlzTWFudWFsbHlPdmVycmlkZGVuIjpmYWxzZSwibWFudWFsT3ZlcnJpZGVUZXh0IjoiIn0sImNpdGF0aW9uSXRlbXMiOlt7ImlkIjoiZWZjNzIzZTAtMDRmOC01ZDVmLWJkOGYtMjI5MDkxYzJjMDcyIiwiaXRlbURhdGEiOnsiSVNTTiI6IjI3MjMtNjUwMSIsImFic3RyYWN0IjoiUGVuZ2hpbmRhcmFuIHBhamFrIG1lcnVwYWthbiBjYXJhIHRpbmRha2FuIHBlbmdoZW1hdGFuIHBhamFrIHlhbmcgbWFzaWggZGFsYW0ga29yaWRvciBwZXJ1bmRhbmcg4oCTIHVuZGFuZ2FuIGRhbiByYW5na2FpYW4gYWt0aXZpdGFzIHBlcmVuY2FuYWFuIHBhamFrLiBQZW5naGluZGFyYW4gXG5wYWphayBkYXBhdCBkaSBrYXRha2FuIHNlYmFnYWkgbWVuZ3VyYW5naSBwYWphayBkZW5nYW4gbWVuZ2lrdXRpIHBlcmF0dXJhbiB5YW5nIGFkYS4gUGVyc29hbGFuIHBlbmdoaW5kYXJhbiBwYWphayBjdWt1cCBydW1pdCBkaSBzYXR1IHNpc2kgcGVuZ2hpbmRhcmFuIHBhamFrIGRpIHBlcmJvbGVoa2FuIFxuZGFuIGRpIHNpc2kgbGFpbiBwZW5naGluZGFyYW4gcGFqYWsgdGlkYWsgZGkgaW5naW5rYW4uIFBlbmVsaXRpYW4gaW5pIGJlcnR1anVhbiB1bnR1ayBtZW5nZXRhaHVpIHBlbmdhcnVoIEludGVuc2l0YXMgTW9kYWwsIFBlcnR1bWJ1aGFuIFBlbmp1YWxhbiwgVWt1cmFuIFBlcnVzYWhhYW4sIGRhbiBcbkNvcnBvcmF0ZSBHb3Zlcm5hbmNlIHRlcmhhZGFwIFBlbmdoaW5kYXJhbiBQYWphay4gU2lzdGVtIHBlcnBhamFrYW4gZGkgaW5kb25lc2lhIHlhaXR1IG1lbmdndW5ha2FuIHNlbGYgYXNzZXNtZW50IHN5c3RlbSB5YWl0dSBzdWF0dSB3ZXdlbmFuZyBhdGF1IGtlcGVyY2F5YWFuIHlhbmcgZGkgYmVyaWthbiBwZW1lcmludGFoIHVudHVrIG1lbmdoaXR1bmcgZGFuIG1lbGFwb3JrYW4gcGFqYWtueWEgc2VuZGlyaS4gUG9wdWxhc2kgcGVuZWxpdGlhbiBpbmkgYWRhbGFoIHBlcnVzYWhhYW4gdHJhbnNwb3J0YXNpIGRhbiBsb2dpc3RpayB5YW5nIHRlcmRhZnRhciBkaSBCdXJzYSBFZmVrIEluZG9uZXNpYSBwZXJpb2RlIDIwMTUtMjAyMSBkZW5nYW4ganVtbGFoIHBlcnVzYWhhYW4gc2ViYW55YWsgMzAgcGVydXNhaGFhbiBkYW4gc2V0ZWxhaCBtZW5naWt1dGkga3JpdGVyaWEgc2FtcGVsIG1ha2EgbWVuamFkaSAxNCBwZXJ1c2FoYWFuLiBUZWtuaWsgcGVuZ2FtYmlsYW4gc2FtcGVsIG1lbmdndW5ha2FuIHRla25payBwdXJwb3NpdmUgc2FtcGxpbmcuIEplbmlzIHBlbmVsaXRpYW4geWFuZyBkaWd1bmFrYW4gYWRhbGFoIHBlbmVsaXRpYW4ga3VhbnRpdGF0aWYgZGVuZ2FuIG1lbmdndW5ha2FuIFJlZ3Jlc2kgRGF0YSBQYW5lbCBkZW5nYW4gbWVuZ2d1bmFrYW4gTWljcm9zb2Z0IEV4Y2VsIGRhbiBFVklFV1MgdmVyc2kgMTIuIFRla25payBhbmFsaXNpcyBkYXRhIHlhbmcgZGlndW5ha2FuIHlhaXR1IEFuYWxpc2lzIFN0YXRpc2lrIERlc2tyaXB0aWYsIEVzdGltYXNpIE1vZGVsIFJlZ3Jlc2kgRGF0YSBQYW5lbCwgVWppIEFzdW1zaSBLbGFzaWssIGRhbiBVamkgSGlwb3Rlc2lzLCBCZXJkYXNhcmthbiBoYXNpbCBVamkgS29lZmlzaWVuIERldGVybWluYXNpIChSMikgcGVuZ2FydWggeWFuZyBkaWJlcmlrYW4gb2xlaCB2YXJpYWJlbCBpbmRlcGVuZGVuIHRlcmhhZGFwIHZhcmlhYmVsIGRlcGVuZGVuIGRhbGFtIHBlbmVsaXRpYW4gaW5pIHNlYmVzYXIgMjklIGRhbiBzaXNhbnlhIHlhaXR1IDcxJSBkaXBlbmdhcnVoaSBvbGVoIHZhcmlhYmVsIGxhaW4geWFuZyB0aWRhayBkaW1hc3Vra2FuIGRhbGFtIHBlbmVsaXRpYW4gaW5pLiBIYXNpbCBVamkgRiwgSW50ZW5zaXRhc2wgTW9kYWwsIFBlcnR1bWJ1aGFuIFBlbmp1YWxhbiwgVWt1cmFuIFBlcnVzYWhhYW4sIGRhbiBDb3Jwb3JhdGUgR292ZXJuYW5jZSBiZXJwZW5nYXJ1aCBzZWNhcmEgc2ltdWx0YW4gdGVyaGFkYXAgUGVuZ2hpbmRhcmFuIFBhamFrLiBTZWRhbmdrYW4gaGFzaWwgZGFyaSBVamkgVCBtZW51bmp1a2thbiBJbnRlbnNpdGFzIE1vZGFsIGJlcnBlbmdhcnVoIHRlcmhhZGFwIFBlbmdoaW5kYXJhbiBQYWphaywgUGVydHVtYnVoYW4gUGVuanVhbGFuIGJlcnBlbmdhcnVoIHRlcmhhZGFwIFBlbmdoaW5kYXJhbiBQYWphaywgVWt1cmFuIFBlcnVzYWhhYW4gYmVycGVuZ2FydWggdGVyaGFkYXAgUGVuZ2hpbmRhcmFuIFBhamFrLCBkYW4gQ29ycG9yYXRlIEdvdmVybmFuY2UgYmVycGVuZ2FydWggdGVyaGFkYXAgUGVuZ2hpbmRhcmFuIFBhamFrLiIsImF1dGhvciI6W3siZHJvcHBpbmctcGFydGljbGUiOiIiLCJmYW1pbHkiOiJDYWh5byIsImdpdmVuIjoiTWVpY2hlbGxlIEt1cm5pYXdhbiIsIm5vbi1kcm9wcGluZy1wYXJ0aWNsZSI6IiIsInBhcnNlLW5hbWVzIjpmYWxzZSwic3VmZml4IjoiIn0seyJkcm9wcGluZy1wYXJ0aWNsZSI6IiIsImZhbWlseSI6Ik5hcGlzYWgiLCJnaXZlbiI6IiIsIm5vbi1kcm9wcGluZy1wYXJ0aWNsZSI6IiIsInBhcnNlLW5hbWVzIjpmYWxzZSwic3VmZml4IjoiIn1dLCJjb250YWluZXItdGl0bGUiOiJKVVJOQUwgUkVWRU5VRTogSnVybmFsIElsbWlhaCBBa3VudGFuc2kiLCJpZCI6ImVmYzcyM2UwLTA0ZjgtNWQ1Zi1iZDhmLTIyOTA5MWMyYzA3MiIsImlzc3VlIjoiMSIsImlzc3VlZCI6eyJkYXRlLXBhcnRzIjpbWyIyMDIzIl1dfSwicGFnZSI6IjE0LTMyIiwidGl0bGUiOiJQZW5nYXJ1aCBJbnRlbnNpdGFzIE1vZGFsLCBQZXJ0dW1idWhhbiBQZW5qdWFsYW4sIFxuVWt1cmFuIFBlcnVzYWhhYW4gRGFuIENvcnBvcmF0ZSBHb3Zlcm5hbmNlIFxuVGVyaGFkYXAgUGVuZ2hpbmRhcmFuIFBhamFrIiwidHlwZSI6ImFydGljbGUtam91cm5hbCIsInZvbHVtZSI6IjQiLCJjb250YWluZXItdGl0bGUtc2hvcnQiOiIifSwidXJpcyI6WyJodHRwOi8vd3d3Lm1lbmRlbGV5LmNvbS9kb2N1bWVudHMvP3V1aWQ9MDU1ODE4NjUtNTlhNi00OWI4LTg5ZGQtNjNlMmE1NDg4ZjFlIl0sImlzVGVtcG9yYXJ5IjpmYWxzZSwibGVnYWN5RGVza3RvcElkIjoiMDU1ODE4NjUtNTlhNi00OWI4LTg5ZGQtNjNlMmE1NDg4ZjFlIn1dfQ=="/>
          <w:id w:val="-1500121421"/>
          <w:placeholder>
            <w:docPart w:val="DefaultPlaceholder_-1854013440"/>
          </w:placeholder>
        </w:sdtPr>
        <w:sdtContent>
          <w:r w:rsidR="00E330E4" w:rsidRPr="00CE3AF5">
            <w:rPr>
              <w:rFonts w:ascii="Times New Roman" w:eastAsia="Times New Roman" w:hAnsi="Times New Roman" w:cs="Times New Roman"/>
              <w:color w:val="000000"/>
              <w:sz w:val="24"/>
              <w:szCs w:val="24"/>
            </w:rPr>
            <w:t xml:space="preserve">(Cahyo &amp; </w:t>
          </w:r>
          <w:proofErr w:type="spellStart"/>
          <w:r w:rsidR="00E330E4" w:rsidRPr="00CE3AF5">
            <w:rPr>
              <w:rFonts w:ascii="Times New Roman" w:eastAsia="Times New Roman" w:hAnsi="Times New Roman" w:cs="Times New Roman"/>
              <w:color w:val="000000"/>
              <w:sz w:val="24"/>
              <w:szCs w:val="24"/>
            </w:rPr>
            <w:t>Napisah</w:t>
          </w:r>
          <w:proofErr w:type="spellEnd"/>
          <w:r w:rsidR="00E330E4" w:rsidRPr="00CE3AF5">
            <w:rPr>
              <w:rFonts w:ascii="Times New Roman" w:eastAsia="Times New Roman" w:hAnsi="Times New Roman" w:cs="Times New Roman"/>
              <w:color w:val="000000"/>
              <w:sz w:val="24"/>
              <w:szCs w:val="24"/>
            </w:rPr>
            <w:t>, 2023)</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mengukur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kinerja</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performa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tim</w:t>
      </w:r>
      <w:proofErr w:type="spellEnd"/>
      <w:r w:rsidRPr="00CE3AF5">
        <w:rPr>
          <w:rFonts w:ascii="Times New Roman" w:hAnsi="Times New Roman" w:cs="Times New Roman"/>
          <w:sz w:val="24"/>
          <w:szCs w:val="24"/>
        </w:rPr>
        <w:t xml:space="preserve"> sales,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faktor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penentu</w:t>
      </w:r>
      <w:proofErr w:type="spellEnd"/>
      <w:r w:rsidRPr="00CE3AF5">
        <w:rPr>
          <w:rFonts w:ascii="Times New Roman" w:hAnsi="Times New Roman" w:cs="Times New Roman"/>
          <w:sz w:val="24"/>
          <w:szCs w:val="24"/>
        </w:rPr>
        <w:t xml:space="preserve"> strategi </w:t>
      </w:r>
      <w:r w:rsidRPr="00CE3AF5">
        <w:rPr>
          <w:rFonts w:ascii="Times New Roman" w:hAnsi="Times New Roman" w:cs="Times New Roman"/>
          <w:i/>
          <w:iCs/>
          <w:sz w:val="24"/>
          <w:szCs w:val="24"/>
        </w:rPr>
        <w:t>business development</w:t>
      </w:r>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perencanaan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bisnis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kedepannya</w:t>
      </w:r>
      <w:proofErr w:type="spellEnd"/>
      <w:r w:rsidRPr="00CE3AF5">
        <w:rPr>
          <w:rFonts w:ascii="Times New Roman" w:hAnsi="Times New Roman" w:cs="Times New Roman"/>
          <w:sz w:val="24"/>
          <w:szCs w:val="24"/>
        </w:rPr>
        <w:t xml:space="preserve">. </w:t>
      </w:r>
    </w:p>
    <w:p w14:paraId="724D0F20" w14:textId="77777777" w:rsidR="00301DD0" w:rsidRPr="00CE3AF5" w:rsidRDefault="00301DD0" w:rsidP="0077208D">
      <w:pPr>
        <w:spacing w:after="0" w:line="480" w:lineRule="auto"/>
        <w:ind w:firstLine="709"/>
        <w:jc w:val="both"/>
        <w:rPr>
          <w:rFonts w:ascii="Times New Roman" w:hAnsi="Times New Roman" w:cs="Times New Roman"/>
          <w:sz w:val="24"/>
          <w:szCs w:val="24"/>
        </w:rPr>
      </w:pPr>
      <w:r w:rsidRPr="00CE3AF5">
        <w:rPr>
          <w:rFonts w:ascii="Times New Roman" w:hAnsi="Times New Roman" w:cs="Times New Roman"/>
          <w:i/>
          <w:iCs/>
          <w:sz w:val="24"/>
          <w:szCs w:val="24"/>
        </w:rPr>
        <w:t>Agency theory</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dilaksanakan</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managemen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bilamana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mengalami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kenaikan</w:t>
      </w:r>
      <w:proofErr w:type="spellEnd"/>
      <w:r w:rsidRPr="00CE3AF5">
        <w:rPr>
          <w:rFonts w:ascii="Times New Roman" w:hAnsi="Times New Roman" w:cs="Times New Roman"/>
          <w:sz w:val="24"/>
          <w:szCs w:val="24"/>
        </w:rPr>
        <w:t xml:space="preserve">. Hal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dikarenakan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peningkatan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sendirinya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mencerminkan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peningkatan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keuntungan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tindakan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memperkecil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keuntungan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mengurangi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mesti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dilunasi</w:t>
      </w:r>
      <w:proofErr w:type="spellEnd"/>
      <w:r w:rsidRPr="00CE3AF5">
        <w:rPr>
          <w:rFonts w:ascii="Times New Roman" w:hAnsi="Times New Roman" w:cs="Times New Roman"/>
          <w:sz w:val="24"/>
          <w:szCs w:val="24"/>
        </w:rPr>
        <w:t xml:space="preserve">. Perusahaan </w:t>
      </w:r>
      <w:proofErr w:type="spellStart"/>
      <w:r w:rsidRPr="00CE3AF5">
        <w:rPr>
          <w:rFonts w:ascii="Times New Roman" w:hAnsi="Times New Roman" w:cs="Times New Roman"/>
          <w:sz w:val="24"/>
          <w:szCs w:val="24"/>
        </w:rPr>
        <w:t>bisa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mengestimasi</w:t>
      </w:r>
      <w:proofErr w:type="spellEnd"/>
      <w:r w:rsidRPr="00CE3AF5">
        <w:rPr>
          <w:rFonts w:ascii="Times New Roman" w:hAnsi="Times New Roman" w:cs="Times New Roman"/>
          <w:sz w:val="24"/>
          <w:szCs w:val="24"/>
        </w:rPr>
        <w:t xml:space="preserve"> profit yang </w:t>
      </w:r>
      <w:proofErr w:type="spellStart"/>
      <w:r w:rsidRPr="00CE3AF5">
        <w:rPr>
          <w:rFonts w:ascii="Times New Roman" w:hAnsi="Times New Roman" w:cs="Times New Roman"/>
          <w:sz w:val="24"/>
          <w:szCs w:val="24"/>
        </w:rPr>
        <w:t>diharapkan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menganalisis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r w:rsidRPr="00CE3AF5">
        <w:rPr>
          <w:rFonts w:ascii="Times New Roman" w:hAnsi="Times New Roman" w:cs="Times New Roman"/>
          <w:sz w:val="24"/>
          <w:szCs w:val="24"/>
        </w:rPr>
        <w:lastRenderedPageBreak/>
        <w:t xml:space="preserve">Tingkat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menunjukkan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banyak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w:t>
      </w:r>
      <w:proofErr w:type="spellEnd"/>
      <w:r w:rsidRPr="00CE3AF5">
        <w:rPr>
          <w:rFonts w:ascii="Times New Roman" w:hAnsi="Times New Roman" w:cs="Times New Roman"/>
          <w:sz w:val="24"/>
          <w:szCs w:val="24"/>
        </w:rPr>
        <w:t>.</w:t>
      </w:r>
    </w:p>
    <w:p w14:paraId="114A4580" w14:textId="67DF96CA"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biasanya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disertai</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pendapatan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hal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menunjukan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jika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juga </w:t>
      </w:r>
      <w:proofErr w:type="spellStart"/>
      <w:r w:rsidRPr="00CE3AF5">
        <w:rPr>
          <w:rFonts w:ascii="Times New Roman" w:hAnsi="Times New Roman" w:cs="Times New Roman"/>
          <w:sz w:val="24"/>
          <w:szCs w:val="24"/>
        </w:rPr>
        <w:t>bisa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memicu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aktivitas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M4MjQ1ZTktNDY0Yi00YTliLWJhNjgtMzJmOTg3MzJlZjUyIiwicHJvcGVydGllcyI6eyJub3RlSW5kZXgiOjB9LCJpc0VkaXRlZCI6ZmFsc2UsIm1hbnVhbE92ZXJyaWRlIjp7ImNpdGVwcm9jVGV4dCI6IihGYXJhZGlzdHkgZXQgYWwuLCAyMDE5KSIsImlzTWFudWFsbHlPdmVycmlkZGVuIjpmYWxzZSwibWFudWFsT3ZlcnJpZGVUZXh0IjoiIn0sImNpdGF0aW9uSXRlbXMiOlt7ImlkIjoiNDdlZTNiMWYtMTEwMi01Y2QzLWIwN2QtM2RkNWYyNDEyMzA2IiwiaXRlbURhdGEiOnsiRE9JIjoiMTAuMjA4ODUvamNhLnZvbDEuaXNzMy5hcnQzIiwiYWJzdHJhY3QiOiJUaGlzIHN0dWR5IGFpbXMgdG8gZXhhbWluZSBhbmQgZGV0ZXJtaW5lIHRoZSBlZmZlY3Qgb2YgY29ycG9yYXRlIHNvY2lhbCByZXNwb25zaWJpbGl0eSwgcHJvZml0YWJpbGl0eSwgaW5kZXBlbmRlbnQgY29tbWlzc2lvbmVyIGFuZCBzYWxlcyBncm93dGggb24gdGF4IGF2b2lkYW5jZS4gVGhlIHNhbXBsaW5nIG1ldGhvZCB1c2VkIGluIHRoaXMgc3R1ZHkgd2FzIHRoZSBwdXJwb3NpdmUgc2FtcGxpbmcgbWV0aG9kIGZvciB0aGUgcGVyaW9kIDIwMTUtMjAxNyBpbiDigKYiLCJhdXRob3IiOlt7ImRyb3BwaW5nLXBhcnRpY2xlIjoiIiwiZmFtaWx5IjoiRmFyYWRpc3R5IiwiZ2l2ZW4iOiJBc3RyaWQiLCJub24tZHJvcHBpbmctcGFydGljbGUiOiIiLCJwYXJzZS1uYW1lcyI6ZmFsc2UsInN1ZmZpeCI6IiJ9LHsiZHJvcHBpbmctcGFydGljbGUiOiIiLCJmYW1pbHkiOiJIYXJpeWFuaSIsImdpdmVuIjoiRWthIiwibm9uLWRyb3BwaW5nLXBhcnRpY2xlIjoiIiwicGFyc2UtbmFtZXMiOmZhbHNlLCJzdWZmaXgiOiIifSx7ImRyb3BwaW5nLXBhcnRpY2xlIjoiIiwiZmFtaWx5IjoiV2lndW5hIiwiZ2l2ZW4iOiJNZWlsZGEiLCJub24tZHJvcHBpbmctcGFydGljbGUiOiIiLCJwYXJzZS1uYW1lcyI6ZmFsc2UsInN1ZmZpeCI6IiJ9XSwiY29udGFpbmVyLXRpdGxlIjoiSm91cm5hbCBvZiBDb250ZW1wb3JhcnkgQWNjb3VudGluZyIsImlkIjoiNDdlZTNiMWYtMTEwMi01Y2QzLWIwN2QtM2RkNWYyNDEyMzA2IiwiaXNzdWUiOiIzIiwiaXNzdWVkIjp7ImRhdGUtcGFydHMiOltbIjIwMTkiXV19LCJwYWdlIjoiMTUzLTE2MCIsInRpdGxlIjoiVGhlIGVmZmVjdCBvZiBjb3Jwb3JhdGUgc29jaWFsIHJlc3BvbnNpYmlsaXR5LCBwcm9maXRhYmlsaXR5LCBpbmRlcGVuZGVudCBjb21taXNzaW9uZXJzLCBzYWxlcyBncm93dGggYW5kIGNhcGl0YWwgaW50ZW5zaXR5IG9uIHRheCBhdm9pZGFuY2UiLCJ0eXBlIjoiYXJ0aWNsZS1qb3VybmFsIiwidm9sdW1lIjoiMSIsImNvbnRhaW5lci10aXRsZS1zaG9ydCI6IiJ9LCJ1cmlzIjpbImh0dHA6Ly93d3cubWVuZGVsZXkuY29tL2RvY3VtZW50cy8/dXVpZD1mMjYwNzUwNy02MDI3LTQ5MTUtODZjZi0xMjc3MWIwMjZmOTciXSwiaXNUZW1wb3JhcnkiOmZhbHNlLCJsZWdhY3lEZXNrdG9wSWQiOiJmMjYwNzUwNy02MDI3LTQ5MTUtODZjZi0xMjc3MWIwMjZmOTcifV19"/>
          <w:id w:val="2047486851"/>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Faradisty</w:t>
          </w:r>
          <w:proofErr w:type="spellEnd"/>
          <w:r w:rsidR="00E330E4" w:rsidRPr="00CE3AF5">
            <w:rPr>
              <w:rFonts w:ascii="Times New Roman" w:hAnsi="Times New Roman" w:cs="Times New Roman"/>
              <w:color w:val="000000"/>
              <w:sz w:val="24"/>
              <w:szCs w:val="24"/>
            </w:rPr>
            <w:t xml:space="preserve"> </w:t>
          </w:r>
          <w:r w:rsidR="00E330E4" w:rsidRPr="007E777C">
            <w:rPr>
              <w:rFonts w:ascii="Times New Roman" w:hAnsi="Times New Roman" w:cs="Times New Roman"/>
              <w:i/>
              <w:iCs/>
              <w:color w:val="000000"/>
              <w:sz w:val="24"/>
              <w:szCs w:val="24"/>
            </w:rPr>
            <w:t>et al</w:t>
          </w:r>
          <w:r w:rsidR="00E330E4" w:rsidRPr="00CE3AF5">
            <w:rPr>
              <w:rFonts w:ascii="Times New Roman" w:hAnsi="Times New Roman" w:cs="Times New Roman"/>
              <w:color w:val="000000"/>
              <w:sz w:val="24"/>
              <w:szCs w:val="24"/>
            </w:rPr>
            <w:t>., 2019)</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Peningkatan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berbarengan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peningkatan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kuantitas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operasi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I5ZDYxYjQtYThmYy00MTI2LTgwMWUtNjJjNzIyNmQxMDhkIiwicHJvcGVydGllcyI6eyJub3RlSW5kZXgiOjB9LCJpc0VkaXRlZCI6ZmFsc2UsIm1hbnVhbE92ZXJyaWRlIjp7ImNpdGVwcm9jVGV4dCI6IihDbGF1ZGlhICYjMzg7IE11bHlhbmksIDIwMjApIiwiaXNNYW51YWxseU92ZXJyaWRkZW4iOmZhbHNlLCJtYW51YWxPdmVycmlkZVRleHQiOiIifSwiY2l0YXRpb25JdGVtcyI6W3siaWQiOiI2NzkwMzY1NC1kMDhkLTUyYzctYTM3Zi0yNzM1NTg3Njg5N2IiLCJpdGVtRGF0YSI6eyJhYnN0cmFjdCI6IlR1anVhbiBkYXJpIHBlbmVsaXRpYW4gaW5pIGFkYWxhaCBtZW5ndWppIGh1YnVuZ2FuIGFudGFyYSBzdHJhdGVnaSBiaXNuaXMsIHNhbGVzIGdyb3d0aCB0ZXJoYWRhcCB0YXggYXZvaWRhbmNlIGRlbmdhbiBjYXBpdGFsIGludGVuc2l0eSBzZWJhZ2FpIHZhcmlhYmVsIHBlbW9kZXJhc2kuIFBvcHVsYXNpIHlhbmcgZGlndW5ha2FuIGRhbGFtIHBlbmVsaXRpYW4gaW5pIGFkYWxhaCBwZXJ1c2FoYWFuIGNvbnN1bWVyIGdvb2RzIHlhbmcgdGVyZGFmdGFyIGRpIEJ1cnNhIEVmZWsgSW5kb25lc2lhIHBhZGEgdGFodW4gMjAxNS0yMDE4LiBQZW5nYW1iaWxhbiBzYW1wZWwgZGlsYWt1a2FuIGRlbmdhbiBtZW5ndW5ha2FuIG1ldG9kZSBwdXJwb3NpdmUgc2FtcGxpbmcuIFRla25payBwZW5ndWppYW4gZGF0YSB5YW5nIGFkYWxhaCBkZW5nYW4gbWVuZ2d1bmFrYW4gYW5hbGlzaXMgcmVncmVzaSBsaW5lYXIgYmVyZ2FuZGEuIFBlbmVsaXRpYW4gaW5pIGRpZGFzYXJpIG9sZWggdmFyaWFiZWwtdmFyaWFiZWwgaW5kZXBlbmRlbiB5YW5nIGh1YnVuZ2FubnlhIHRlbGFoIGRpdWppIHNlYmVsdW1ueWEgdGVyaGFkYXAgdmFyaWFiZWwgZGVwZW5kZW4sIHlhbmcgbWVuamFkaSBvcmlnaW5hbGl0YXMgZGFyaSBwZW5lbGl0aWFuIGluaSB5YWl0dSBwZW5nZ3VuYWFuIGNhcGl0YWwgaW50ZW5zaXR5IHNlYmFnYWkgdmFyaWFiZWwgcGVtb2RlcmFzaS4iLCJhdXRob3IiOlt7ImRyb3BwaW5nLXBhcnRpY2xlIjoiIiwiZmFtaWx5IjoiQ2xhdWRpYSIsImdpdmVuIjoiTHVzaWFuYSIsIm5vbi1kcm9wcGluZy1wYXJ0aWNsZSI6IiIsInBhcnNlLW5hbWVzIjpmYWxzZSwic3VmZml4IjoiIn0seyJkcm9wcGluZy1wYXJ0aWNsZSI6IiIsImZhbWlseSI6Ik11bHlhbmkiLCJnaXZlbiI6IlN1c2kgRHdpIiwibm9uLWRyb3BwaW5nLXBhcnRpY2xlIjoiIiwicGFyc2UtbmFtZXMiOmZhbHNlLCJzdWZmaXgiOiIifV0sImNvbnRhaW5lci10aXRsZSI6IlByb3NpZGluZyBTZW1pbmFyIE5hc2lvbmFsIFBha2FyIiwiaWQiOiI2NzkwMzY1NC1kMDhkLTUyYzctYTM3Zi0yNzM1NTg3Njg5N2IiLCJpc3N1ZSI6IjIiLCJpc3N1ZWQiOnsiZGF0ZS1wYXJ0cyI6W1siMjAyMCJdXX0sInBhZ2UiOiIxLTgiLCJwdWJsaXNoZXIiOiJVbml2ZXJzaXRhcyBUcmlzYWt0aSIsInB1Ymxpc2hlci1wbGFjZSI6Ikpha2FydGEiLCJ0aXRsZSI6IlBlbmdhcnVoIFN0cmF0ZWdpIEJpc25pcyBkYW4gU2FsZXMgR3Jvd3RoIFRlcmhhZGFwIFRheCBBdmlvZGFuY2UgZGVuZ2FuIENhcGl0YWwgSW50ZW5zaXR5IFNlYmFnYWkgVmFyaWFiZWwgUGVtb2RlcmFzaSIsInR5cGUiOiJwYXBlci1jb25mZXJlbmNlIiwiY29udGFpbmVyLXRpdGxlLXNob3J0IjoiIn0sInVyaXMiOlsiaHR0cDovL3d3dy5tZW5kZWxleS5jb20vZG9jdW1lbnRzLz91dWlkPWYwNWVhMTg0LTI0ZTUtNDk2NC04Nzg0LTIyZmM3N2I5YjAxMCJdLCJpc1RlbXBvcmFyeSI6ZmFsc2UsImxlZ2FjeURlc2t0b3BJZCI6ImYwNWVhMTg0LTI0ZTUtNDk2NC04Nzg0LTIyZmM3N2I5YjAxMCJ9XX0="/>
          <w:id w:val="2076780319"/>
          <w:placeholder>
            <w:docPart w:val="DefaultPlaceholder_-1854013440"/>
          </w:placeholder>
        </w:sdtPr>
        <w:sdtContent>
          <w:r w:rsidR="00E330E4" w:rsidRPr="00CE3AF5">
            <w:rPr>
              <w:rFonts w:ascii="Times New Roman" w:eastAsia="Times New Roman" w:hAnsi="Times New Roman" w:cs="Times New Roman"/>
              <w:color w:val="000000"/>
              <w:sz w:val="24"/>
              <w:szCs w:val="24"/>
            </w:rPr>
            <w:t xml:space="preserve">(Claudia &amp; </w:t>
          </w:r>
          <w:proofErr w:type="spellStart"/>
          <w:r w:rsidR="00E330E4" w:rsidRPr="00CE3AF5">
            <w:rPr>
              <w:rFonts w:ascii="Times New Roman" w:eastAsia="Times New Roman" w:hAnsi="Times New Roman" w:cs="Times New Roman"/>
              <w:color w:val="000000"/>
              <w:sz w:val="24"/>
              <w:szCs w:val="24"/>
            </w:rPr>
            <w:t>Mulyani</w:t>
          </w:r>
          <w:proofErr w:type="spellEnd"/>
          <w:r w:rsidR="00E330E4" w:rsidRPr="00CE3AF5">
            <w:rPr>
              <w:rFonts w:ascii="Times New Roman" w:eastAsia="Times New Roman" w:hAnsi="Times New Roman" w:cs="Times New Roman"/>
              <w:color w:val="000000"/>
              <w:sz w:val="24"/>
              <w:szCs w:val="24"/>
            </w:rPr>
            <w:t>, 2020)</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kajian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Y5MGQ1ZjgtMGU4MS00NjczLWFiYmUtY2IwOGZlMTAyY2NkIiwicHJvcGVydGllcyI6eyJub3RlSW5kZXgiOjB9LCJpc0VkaXRlZCI6ZmFsc2UsIm1hbnVhbE92ZXJyaWRlIjp7ImNpdGVwcm9jVGV4dCI6IihEYXJtYSwgMjAyMTsgU2F3aXRyaSBldCBhbC4sIDIwMjI7IFRhbmpheWEgJiMzODsgTmF6aXIsIDIwMjEpIiwiaXNNYW51YWxseU92ZXJyaWRkZW4iOmZhbHNlLCJtYW51YWxPdmVycmlkZVRleHQiOiIifSwiY2l0YXRpb25JdGVtcyI6W3siaWQiOiIxMjhjOWJkYi02ZjE1LTU2NzQtYTIyZi04MDBkZTQ1MzI1ZDkiLCJpdGVtRGF0YSI6eyJET0kiOiIxMC4yNTEwNS9qYXQudjhpMi45MjYwIiwiSVNTTiI6IjIzMzktMDgzMiIsImFic3RyYWN0IjoiVGhpcyByZXNlYXJjaOKAmXMgcHVycG9zZSBpcyB0byBleGFtaW5lIHRoZSBpbmZsdWVuY2Ugb2YgcHJvZml0YWJpbGl0eSwgbGV2ZXJhZ2UsIHNhbGVzIGdyb3d0aCwgYW5kIGZpcm0gc2l6ZSBvbiB0YXggYXZvaWRhbmNlIGluIGNvbnN1bWVyIGdvb2RzIG1hbnVmYWN0dXJpbmcgY29tcGFuaWVzIGxpc3RlZCBvbiBJbmRvbmVzaWEgU3RvY2sgRXhjaGFuZ2UgaW4gMjAxNS0yMDE5LiBUaGUgcHJveHkgb2YgdGF4IGF2b2lkYW5jZSBpcyBFZmZlY3RpdmUgVGF4IFJhdGUvRVRSLiBUaGUgc2Vjb25kYXJ5IGRhdGEgdXNlZCBhcyBkYXRhIHNvdXJjZSBpcyB0aGUgZmluYW5jaWFsIHJlcG9ydHMgb2Ygc2FtcGxlIGNvbXBhbmllcy4gUHVycG9zaXZlIHNhbXBsaW5nIGlzIHVzZWQgYXMgdGhlIHNhbXBsaW5nIG1ldGhvZC4gVGhlIHNhbXBsZXMgdGhhdCBtZXQgdGhlIGNyaXRlcmlhIGFyZSAxMDUgc2FtcGxlcy4gVGhlIGRhdGEgYW5hbHlzaXMgaXMgbXVsdGlwbGUgbGluZWFyIHJlZ3Jlc3Npb24gYW5kIGlzIHByb2Nlc3NlZCB1c2luZyBFVmlld3MgOSBwcm9ncmFtLiBUaGUgcmVzdWx0cyBzaG93ZWQgdGhhdCBwcm9maXRhYmlsaXR5IGhhcyBhIHNpZ25pZmljYW50IHBvc2l0aXZlIGVmZmVjdCBvbiB0YXggYXZvaWRhbmNlOyBsZXZlcmFnZSBhbmQgc2FsZXMgZ3Jvd3RoIGhhdmUgbm8gc2lnbmlmaWNhbnQgZWZmZWN0IG9uIHRheCBhdm9pZGFuY2U7IGFuZCBmaXJtIHNpemUgaGFzIGEgc2lnbmlmaWNhbnQgbmVnYXRpdmUgZWZmZWN0IG9uIHRheCBhdm9pZGFuY2UuIiwiYXV0aG9yIjpbeyJkcm9wcGluZy1wYXJ0aWNsZSI6IiIsImZhbWlseSI6IlRhbmpheWEiLCJnaXZlbiI6IkNocmlzdGlsaSIsIm5vbi1kcm9wcGluZy1wYXJ0aWNsZSI6IiIsInBhcnNlLW5hbWVzIjpmYWxzZSwic3VmZml4IjoiIn0seyJkcm9wcGluZy1wYXJ0aWNsZSI6IiIsImZhbWlseSI6Ik5hemlyIiwiZ2l2ZW4iOiJOYXptZWwiLCJub24tZHJvcHBpbmctcGFydGljbGUiOiIiLCJwYXJzZS1uYW1lcyI6ZmFsc2UsInN1ZmZpeCI6IiJ9XSwiY29udGFpbmVyLXRpdGxlIjoiSnVybmFsIEFrdW50YW5zaSBUcmlzYWt0aSIsImlkIjoiMTI4YzliZGItNmYxNS01Njc0LWEyMmYtODAwZGU0NTMyNWQ5IiwiaXNzdWUiOiIyIiwiaXNzdWVkIjp7ImRhdGUtcGFydHMiOltbIjIwMjEiXV19LCJwYWdlIjoiMjMzOS0wODMyIiwidGl0bGUiOiJQZW5nYXJ1aCBQcm9maXRhYmlsaXRhcywgTGV2ZXJhZ2UsIFBlcnR1bWJ1aGFuIFBlbmp1YWxhbiBkYW4gVWt1cmFuIFBlcnVzYWhhYW4gdGVyaGFkYXAgUGVuZ2hpbmRhcmFuIFBhamFrIiwidHlwZSI6ImFydGljbGUtam91cm5hbCIsInZvbHVtZSI6IjgiLCJjb250YWluZXItdGl0bGUtc2hvcnQiOiIifSwidXJpcyI6WyJodHRwOi8vd3d3Lm1lbmRlbGV5LmNvbS9kb2N1bWVudHMvP3V1aWQ9ODQ1MmM4MDctZmJjYS00YmNkLWE4NjAtYjFlMWZmY2QwOTVmIl0sImlzVGVtcG9yYXJ5IjpmYWxzZSwibGVnYWN5RGVza3RvcElkIjoiODQ1MmM4MDctZmJjYS00YmNkLWE4NjAtYjFlMWZmY2QwOTVmIn0s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0seyJpZCI6IjUzOGNmNzNiLTE4NTYtNTk3OC05NzM1LTIxYjY2MmI3ZGYyNSIsIml0ZW1EYXRhIjp7IkRPSSI6IjEwLjMyNDkzL2RyYi52NGkyLjk1NTEiLCJJU1NOIjoiMjYyMS03OTdYIiwiYWJzdHJhY3QiOiJLZWNlbmRlcnVuZ2FuIGJlYmVyYXBhIHRhaHVuIHRlcmFraGlyIHBlbmdoaW5kYXJhbiBwYWphayB5YW5nIGRpbGFrdWthbiBwZXJ1c2FoYWFuIHNlbGFpbiBiZXJrYWl0YW4gbGFuZ3N1bmcgZGVuZ2FuIGZha3RvciBtYW5hamVtZW4gcGVydXNhaGFhbiwganVnYSBhZGFueWEgZmFrdG9yIGxhaW4gZGlsdWFyIG1hbmFqYW1lbiBwZXJ1c2FoYWFuLCBzZWxhaW4gaXR1IG1hc2loIGt1cmFuZ255YSBwZW5lbGl0aWFuIHRlbnRhbmcga29tcGVuc2FzaSBtYW5hamVtZW4sIHVtdXIgcGVydXNhaGFhbiBkYW4gcGVydHVtYnVoYW4gcGVuanVhbGFuIGRhbGFtIGthaXRhbm55YSBkZW5nYW4gcGVuZ2hpbmRhcmFuIHBhamFrLCBtZW5kb3JvbmcgcGVudWxpcyB1bnR1ayBtZWxha3VrYW4gcGVuZWxpdGlhbiBpbmkuIFBlbmVsaXRpYW4gaW5pIGJlcnR1anVhbiB1bnR1ayBtZW5nZXRhaHVpIHBlbmdhcnVoIGtvbXBlbnNhc2kgbWFuYWplbWVuLCB1bXVyIHBlcnVzYWhhYW4gZGFuIHBlcnR1bWJ1aGFuIHBlbmp1YWxhbiB0ZXJoYWRhcCBwZW5naGluZGFyYW4gcGFqYWsgcGFkYSBzZWx1cnVoIHBlcnVzYWhhYW4gbWFudWZha3R1ciB5YW5nIHRlcmRhZnRhciBkaSBCdXJzYSBFZmVrIEluZG9uZXNpYSBwZXJpb2RlIDIwMTUtMjAxNy4gU3VtYmVyIGRhdGEgeWFuZyBkaWd1bmFrYW4gZGFsYW0gcGVuZWxpdGlhbiBpbmkgYWRhbGFoIGRhdGEgc2VrdW5kZXIgYmVydXBhIGxhcG9yYW4ga2V1YW5nYW4gcGVydXNhaGFhbiB5YW5nIGRpcHVibGlrYXNpa2FuLiBQb3B1bGFzaSBkYWxhbSBwZW5lbGl0aWFuIGFkYWxhaCBzZWx1cnVoIHBlcnVzYWhhYW4gbWFudWZha3R1ciB5YW5nIHRlcmRhZnRhciBkaSBCdXJzYSBFZmVrIEluZG9uZXNpYSAoQkVJKSBwZXJpb2RlIDIwMTUtMjAxNy4gUGVuZW50dWFuIHNhbXBlbCBwZW5lbGl0aWFuIGluaSBtZW5nZ3VuYWthbiBtZXRvZGUgUHVycG9zaXZlIFNhbXBsaW5nIGRhbiBtZW1wZXJvbGVoIHNhbXBlbCBwZW5lbGl0aWFuIHNlYmFueWFrIDY0IHBlcnVzYWhhYW4uIE1ldG9kZSBhbmFsaXNpcyB5YW5nIGRpZ3VuYWthbiBkYWxhbSBwZW5lbGl0aWFuIGluaSBhZGFsYWggbWV0b2RlIHJlZ3Jlc2kgbGluZWFyIGJlcmdhbmRhLiBIYXNpbCBwZW5lbGl0aWFuIGluaSBtZW51bmp1a2thbiBiYWh3YSBzZWNhcmEgcGFyc2lhbCBrb21wZW5zYXNpIG1hbmFqZW1lbiBkYW4gdW11ciBwZXJ1c2FoYWFuIGJlcnBlbmdhcnVoIHRlcmhhZGFwIHBlbmdoaW5kYXJhbiBwYWphaywgc2VkYW5na2FuIHBlcnR1bWJ1aGFuIHBlbmp1YWxhbiB0aWRhayBiZXJwZW5nYXJ1aCB0ZXJoYWRhcCBwZW5naGluZGFyYW4gcGFqYWsuIFNlY2FyYSBzaW11bHRhbiBtZW51bmp1a2thbiBrb21wZW5hc2kgbWFuYWplbWVuLCB1bXVyIHBlcnVzYWhhYW4gZGFuIHBlcnR1bWJ1aGFuIHBlbmp1YWxhbiBiZXJwZW5nYXJ1aCBzaWduaWZpa2FuIHRlcmhhZGFwIHBlbmdoaW5kYXJhbiBwYWphay4iLCJhdXRob3IiOlt7ImRyb3BwaW5nLXBhcnRpY2xlIjoiIiwiZmFtaWx5IjoiRGFybWEiLCJnaXZlbiI6IlNhcHRhIFNldGlhIiwibm9uLWRyb3BwaW5nLXBhcnRpY2xlIjoiIiwicGFyc2UtbmFtZXMiOmZhbHNlLCJzdWZmaXgiOiIifV0sImNvbnRhaW5lci10aXRsZSI6Ikp1cm5hbCBEaXNydXBzaSBCaXNuaXMiLCJpZCI6IjUzOGNmNzNiLTE4NTYtNTk3OC05NzM1LTIxYjY2MmI3ZGYyNSIsImlzc3VlIjoiMiIsImlzc3VlZCI6eyJkYXRlLXBhcnRzIjpbWyIyMDIxIl1dfSwicGFnZSI6IjExOC0xMjgiLCJ0aXRsZSI6IlBlbmdhcnVoIEtvbXBlbnNhc2kgTWFuYWplbWVuLCBVbXVyIFBlcnVzYWhhYW4gZGFuIFBlcnR1bWJ1aGFuIFBlbmp1YWxhbiBUZXJoYWRhcCBQZW5naGluZGFyYW4gUGFqYWsiLCJ0eXBlIjoiYXJ0aWNsZS1qb3VybmFsIiwidm9sdW1lIjoiNCIsImNvbnRhaW5lci10aXRsZS1zaG9ydCI6IiJ9LCJ1cmlzIjpbImh0dHA6Ly93d3cubWVuZGVsZXkuY29tL2RvY3VtZW50cy8/dXVpZD05OWQ0OGFmMy01YzRiLTQzNDUtODY1Ny1hYzc4N2EzNDY5M2IiXSwiaXNUZW1wb3JhcnkiOmZhbHNlLCJsZWdhY3lEZXNrdG9wSWQiOiI5OWQ0OGFmMy01YzRiLTQzNDUtODY1Ny1hYzc4N2EzNDY5M2IifV19"/>
          <w:id w:val="857000532"/>
          <w:placeholder>
            <w:docPart w:val="DefaultPlaceholder_-1854013440"/>
          </w:placeholder>
        </w:sdtPr>
        <w:sdtContent>
          <w:r w:rsidR="00E330E4" w:rsidRPr="00CE3AF5">
            <w:rPr>
              <w:rFonts w:ascii="Times New Roman" w:eastAsia="Times New Roman" w:hAnsi="Times New Roman" w:cs="Times New Roman"/>
              <w:color w:val="000000"/>
              <w:sz w:val="24"/>
              <w:szCs w:val="24"/>
            </w:rPr>
            <w:t xml:space="preserve">(Darma, 2021; </w:t>
          </w:r>
          <w:proofErr w:type="spellStart"/>
          <w:r w:rsidR="00E330E4" w:rsidRPr="00CE3AF5">
            <w:rPr>
              <w:rFonts w:ascii="Times New Roman" w:eastAsia="Times New Roman" w:hAnsi="Times New Roman" w:cs="Times New Roman"/>
              <w:color w:val="000000"/>
              <w:sz w:val="24"/>
              <w:szCs w:val="24"/>
            </w:rPr>
            <w:t>Sawitri</w:t>
          </w:r>
          <w:proofErr w:type="spellEnd"/>
          <w:r w:rsidR="00E330E4" w:rsidRPr="00CE3AF5">
            <w:rPr>
              <w:rFonts w:ascii="Times New Roman" w:eastAsia="Times New Roman" w:hAnsi="Times New Roman" w:cs="Times New Roman"/>
              <w:color w:val="000000"/>
              <w:sz w:val="24"/>
              <w:szCs w:val="24"/>
            </w:rPr>
            <w:t xml:space="preserve"> </w:t>
          </w:r>
          <w:r w:rsidR="00E330E4" w:rsidRPr="007E777C">
            <w:rPr>
              <w:rFonts w:ascii="Times New Roman" w:eastAsia="Times New Roman" w:hAnsi="Times New Roman" w:cs="Times New Roman"/>
              <w:i/>
              <w:iCs/>
              <w:color w:val="000000"/>
              <w:sz w:val="24"/>
              <w:szCs w:val="24"/>
            </w:rPr>
            <w:t>et al</w:t>
          </w:r>
          <w:r w:rsidR="00E330E4" w:rsidRPr="00CE3AF5">
            <w:rPr>
              <w:rFonts w:ascii="Times New Roman" w:eastAsia="Times New Roman" w:hAnsi="Times New Roman" w:cs="Times New Roman"/>
              <w:color w:val="000000"/>
              <w:sz w:val="24"/>
              <w:szCs w:val="24"/>
            </w:rPr>
            <w:t xml:space="preserve">., 2022; </w:t>
          </w:r>
          <w:proofErr w:type="spellStart"/>
          <w:r w:rsidR="00E330E4" w:rsidRPr="00CE3AF5">
            <w:rPr>
              <w:rFonts w:ascii="Times New Roman" w:eastAsia="Times New Roman" w:hAnsi="Times New Roman" w:cs="Times New Roman"/>
              <w:color w:val="000000"/>
              <w:sz w:val="24"/>
              <w:szCs w:val="24"/>
            </w:rPr>
            <w:t>Tanjaya</w:t>
          </w:r>
          <w:proofErr w:type="spellEnd"/>
          <w:r w:rsidR="00E330E4" w:rsidRPr="00CE3AF5">
            <w:rPr>
              <w:rFonts w:ascii="Times New Roman" w:eastAsia="Times New Roman" w:hAnsi="Times New Roman" w:cs="Times New Roman"/>
              <w:color w:val="000000"/>
              <w:sz w:val="24"/>
              <w:szCs w:val="24"/>
            </w:rPr>
            <w:t xml:space="preserve"> &amp; Nazir, 2021)</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Berbeda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kajian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WQ4ZmM0NDAtODEyNy00MjVmLTlhYTYtODIzNjlhNmRjYjRkIiwicHJvcGVydGllcyI6eyJub3RlSW5kZXgiOjB9LCJpc0VkaXRlZCI6ZmFsc2UsIm1hbnVhbE92ZXJyaWRlIjp7ImNpdGVwcm9jVGV4dCI6IihKdWxpYW5hIGV0IGFsLiwgMjAyMDsgS2hvbXNpeWFoIGV0IGFsLiwgMjAyMTsgTXV0aG1haW5haCAmIzM4OyBIZXJtYW50bywgMjAyMykiLCJpc01hbnVhbGx5T3ZlcnJpZGRlbiI6ZmFsc2UsIm1hbnVhbE92ZXJyaWRlVGV4dCI6IiJ9LCJjaXRhdGlvbkl0ZW1zIjpbeyJpZCI6IjU5OWIwYTVmLTI0ZDAtNTUzNC1iN2IxLTM4MWQyMjI1MDE1YiIsIml0ZW1EYXRhIjp7IkRPSSI6IjEwLjUxODA0L2Vjb24xMi52NGkxLjkxNyIsIklTU04iOiIyNjE0LTM5NjgiLCJhYnN0cmFjdCI6IlBlbmVsaXRpYW4gaW5pIGJlcnR1anVhbiB1bnR1ayBtZW5ndWppIHBlbmdhcnVoIHByb2ZpdGFiaWxpdGFzLCB0YXRhIGtlbG9sYSBwZXJ1c2FoYWFuLCBsZXZlcmFnZSwgdWt1cmFuIHBlcnVzYWhhYW4gZGFuIHBlcnR1bWJ1aGFuIHBlbmp1YWxhbiB0ZXJoYWRhcCBwZW5naGluZGFyYW4gcGFqYWsuIFBlbmVsaXRpYW4gaW5pIG1lbmdndW5ha2FuIG1ldG9kZSBwdXJwb3NpdmUgc2FtcGxpbmcgZGFuIG1ldG9kZSBkYWxhbSBtZW5nYW5hbGlzaXMgZGF0YSBkYWxhbSBwZW5lbGl0aWFuIGluaSBhZGFsYWggbWVuZ2d1bmFrYW4gcHJvZ3JhbSBTUFNTIHZlcnNpIDI1LiBIYXNpbCBhbmFsaXNpcyBtZW51bmp1a2thbiBiYWh3YSBST0EgKHJldHVybiBvbiBhc3NldHMpLCBkZXdhbiBrb21pc2FyaXMgaW5kZXBlbmRlbiwgdWt1cmFuIHBlcnVzYWhhYW4gYmVycGVuZ2FydWggc2lnbmlmaWthbiB0ZXJoYWRhcCBwZW5naGluZGFyYW4gcGFqYWsgZGFuIGRpa2V0YWh1aSBtZW1pbGlraSBhcmFoIHlhbmcgbmVnYXRpZi4gREVSIChkZWJ0IHRvIGVxdWl0eSByYXRpbykgZGFuIHBlcnR1bWJ1aGFuIHBlbmp1YWxhbiBiZXJwZW5nYXJ1aCBwb3NpdGlmIHNpZ25pZmlrYW4gdGVyaGFkYXAgcGVuZ2hpbmRhcmFuIHBhamFrLiBTZWRhbmdrYW4ga2VwZW1pbGlrYW4gaW5zdGl0dXNpb25hbCBiZXJwZW5nYXJ1aCBuZWdhdGlmIGRhbiB0aWRhayBzaWduaWZpa2FuIHRlcmhhZGFwIHBlbmdoaW5kYXJhbiBwYWphayBkYW4ga29taXRlIGF1ZGl0IGJlcnBlbmdhcnVoIHBvc2l0aWYgZGFuIHRpZGFrIHNpZ25pZmlrYW4gdGVyaGFkYXAgcGVuZ2hpbmRhcmFuIHBhamFrLiIsImF1dGhvciI6W3siZHJvcHBpbmctcGFydGljbGUiOiIiLCJmYW1pbHkiOiJLaG9tc2l5YWgiLCJnaXZlbiI6Ik51cnVsIiwibm9uLWRyb3BwaW5nLXBhcnRpY2xlIjoiIiwicGFyc2UtbmFtZXMiOmZhbHNlLCJzdWZmaXgiOiIifSx7ImRyb3BwaW5nLXBhcnRpY2xlIjoiIiwiZmFtaWx5IjoiTXV0dGFxaWluIiwiZ2l2ZW4iOiJOaW5uYXNpIiwibm9uLWRyb3BwaW5nLXBhcnRpY2xlIjoiIiwicGFyc2UtbmFtZXMiOmZhbHNlLCJzdWZmaXgiOiIifSx7ImRyb3BwaW5nLXBhcnRpY2xlIjoiIiwiZmFtaWx5IjoiS2F0aWFzIiwiZ2l2ZW4iOiJQdXNwYW5kYW0iLCJub24tZHJvcHBpbmctcGFydGljbGUiOiIiLCJwYXJzZS1uYW1lcyI6ZmFsc2UsInN1ZmZpeCI6IiJ9XSwiY29udGFpbmVyLXRpdGxlIjoiSnVybmFsIEVjb3ByZW5ldXIuMTIiLCJpZCI6IjU5OWIwYTVmLTI0ZDAtNTUzNC1iN2IxLTM4MWQyMjI1MDE1YiIsImlzc3VlIjoiMSIsImlzc3VlZCI6eyJkYXRlLXBhcnRzIjpbWyIyMDIxIl1dfSwicGFnZSI6IjEiLCJ0aXRsZSI6IlBlbmdhcnVoIFByb2ZpdGFiaWxpdGFzLCBUYXRhIEtlbG9sYSBQZXJ1c2FoYWFuLCBMZXZlcmFnZSwgVWt1cmFuIFBlcnVzYWhhYW4sIGRhbiBQZXJ0dW1idWhhbiBQZW5qdWFsYW4gVGVyaGFkYXAgUGVuZ2hpbmRhcmFuIFBhamFrIHBhZGEgUGVydXNhaGFhbiBQZXJ0YW1iYW5nYW4geWFuZyBUZXJkYWZ0YXIgZGkgQkVJIFBlcmlvZGUgMjAxNC0yMDE4IiwidHlwZSI6ImFydGljbGUtam91cm5hbCIsInZvbHVtZSI6IjQiLCJjb250YWluZXItdGl0bGUtc2hvcnQiOiIifSwidXJpcyI6WyJodHRwOi8vd3d3Lm1lbmRlbGV5LmNvbS9kb2N1bWVudHMvP3V1aWQ9ZjllODRlY2QtZjUxOS00NWZjLWEyOTctZjUyM2IzODFkMGVlIl0sImlzVGVtcG9yYXJ5IjpmYWxzZSwibGVnYWN5RGVza3RvcElkIjoiZjllODRlY2QtZjUxOS00NWZjLWEyOTctZjUyM2IzODFkMGVlIn0seyJpZCI6IjRhZjM5M2I1LWNhNjYtNWJkMC05MTAwLWU5NGJlMGU0MDdjMyIsIml0ZW1EYXRhIjp7IkRPSSI6IjEwLjMzMDg3L2ptYXMudjhpMS43NDQiLCJJU1NOIjoiMjU0MS02ODhYIiwiYWJzdHJhY3QiOiJUaGUgcHVycG9zZSBvZiB0aGlzIHN0dWR5IGlzIHRvIGRldGVybWluZSB0aGUgZGV0ZXJtaW5hbnRzIG9mIHRheCBhdm9pZGFuY2Ugc3VjaCBhcyBsaXF1aWRpdHksIHByb2ZpdGFiaWxpdHksIGxldmVyYWdlIGFuZCBzYWxlcyBncm93dGguIFRoaXMgc3R1ZHkgdXRpbGl6ZXMgaW5mb3JtYXRpb24gdGFrZW4gZnJvbSB0aGUgZmluYW5jaWFsIHN0YXRlbWVudHMgb2YgbWFudWZhY3R1cmluZyBjb21wYW5pZXMgbGlzdGVkIG9uIHRoZSBJbmRvbmVzaWEgU3RvY2sgRXhjaGFuZ2UgdXNpbmcgYSBwdXJwb3NpdmUgc2FtcGxpbmcgdGVzdCBtZXRob2QgdGhhdCBtZWV0cyB0aGUgcmVzZWFyY2ggY3JpdGVyaWEuIFRoZSByZXNlYXJjaCBwZXJpb2Qgd2FzIHRha2VuIGZvciA2IHllYXJzIHdpdGggYSB0b3RhbCBvZiAzMzAgZGF0YSBmcm9tIDU1IGVudGl0aWVzIGluIHRoZSBtYW51ZmFjdHVyaW5nIHNlY3Rvci4gVGhpcyBzdHVkeSB1dGlsaXplcyBtdWx0aXBsZSBsaW5lYXIgYW5hbHlzaXMgbWV0aG9kcyB3aXRoIHNlY29uZGFyeSBkYXRhIHR5cGVzLiBUaGUgcmVzdWx0cyBvZiB0aGUgc3R1ZHkgc2hvdyB0aGF0IHRoZXJlIGlzIGEgc2ltdWx0YW5lb3VzIGluZmx1ZW5jZSBiZXR3ZWVuIGxpcXVpZGl0eSwgcHJvZml0YWJpbGl0eSwgZGVidCBwb2xpY3kgYW5kIHNhbGVzIGdyb3d0aCBvbiB0YXggYXZvaWRhbmNlLCB0aGVyZSBpcyBubyByZWxhdGlvbnNoaXAgYmV0d2VlbiBsaXF1aWRpdHkgYW5kIHRheCBhdm9pZGFuY2UsIHRoZXJlIGlzIGEgbmVnYXRpdmUgcmVsYXRpb25zaGlwIGJldHdlZW4gcHJvZml0YWJpbGl0eSBhbmQgdGF4IGF2b2lkYW5jZSwgdGhlcmUgaXMgYSBwb3NpdGl2ZSByZWxhdGlvbnNoaXAgYmV0d2VlbiBkZWJ0IHBvbGljeSBhbmQgdGF4IGF2b2lkYW5jZS4gcG9zaXRpdmUgc2FsZXMgZ3Jvd3RoIG9uIHRheCBhdm9pZGFuY2UuIiwiYXV0aG9yIjpbeyJkcm9wcGluZy1wYXJ0aWNsZSI6IiIsImZhbWlseSI6Ik11dGhtYWluYWgiLCJnaXZlbiI6IlN5YXJpZmFoIiwibm9uLWRyb3BwaW5nLXBhcnRpY2xlIjoiIiwicGFyc2UtbmFtZXMiOmZhbHNlLCJzdWZmaXgiOiIifSx7ImRyb3BwaW5nLXBhcnRpY2xlIjoiIiwiZmFtaWx5IjoiSGVybWFudG8iLCJnaXZlbiI6Ikhlcm1hbnRvIiwibm9uLWRyb3BwaW5nLXBhcnRpY2xlIjoiIiwicGFyc2UtbmFtZXMiOmZhbHNlLCJzdWZmaXgiOiIifV0sImNvbnRhaW5lci10aXRsZSI6IkotTUFTIChKdXJuYWwgTWFuYWplbWVuIGRhbiBTYWlucykiLCJpZCI6IjRhZjM5M2I1LWNhNjYtNWJkMC05MTAwLWU5NGJlMGU0MDdjMyIsImlzc3VlIjoiMSIsImlzc3VlZCI6eyJkYXRlLXBhcnRzIjpbWyIyMDIzIl1dfSwicGFnZSI6IjM5Ni00MDMiLCJ0aXRsZSI6IlBlbmdhcnVoIExpa3VpZGl0YXMsIFByb2ZpdGFiaWxpdGFzLCBLZWJpamFrYW4gVXRhbmcgZGFuIFBlcnR1bWJ1aGFuIFBlbmp1YWxhbiB0ZXJoYWRhcCBQZW5naGluZGFyYW4gUGFqYWsiLCJ0eXBlIjoiYXJ0aWNsZS1qb3VybmFsIiwidm9sdW1lIjoiOCIsImNvbnRhaW5lci10aXRsZS1zaG9ydCI6IiJ9LCJ1cmlzIjpbImh0dHA6Ly93d3cubWVuZGVsZXkuY29tL2RvY3VtZW50cy8/dXVpZD1kODAwOTNlNi1mN2NiLTQ2NTUtYjE5Yy1lMjYwOGU4ZTM0NzUiXSwiaXNUZW1wb3JhcnkiOmZhbHNlLCJsZWdhY3lEZXNrdG9wSWQiOiJkODAwOTNlNi1mN2NiLTQ2NTUtYjE5Yy1lMjYwOGU4ZTM0NzUifSx7ImlkIjoiNmYwY2JjNzctNWFjOS01ZGMzLThjOTAtMDI2MWZjMzBhNDQ0IiwiaXRlbURhdGEiOnsiYWJzdHJhY3QiOiJQZW5lbGl0aWFuIGluaSBiZXJ0dWp1YW4gdW50dWsgbWVuZ3VqaSBkYW4gbWVtYmVyaWthbiBidWt0aSBlbXBpcmlzIHBlbmdhcnVoIGludGVuc2l0YXMgbW9kYWwsIHBlcnR1bWJ1aGFuIHBlbmp1YWxhbiwgZGFuIENTUiB0ZXJoYWRhcCBwZW5naGluZGFyYW4gcGFqYWsuIFZhcmlhYmVsIGluZGVwZW5kZW4gcGVuZWxpdGlhbiBpbmkgYWRhbGFoIGludGVuc2l0YXMgbW9kYWwsIHBlcnR1bWJ1aGFuIHBlbmp1YWxhbiwgZGFuIENTUiwgdmFyaWFiZWwgZGVwZW5kZW4geWFpdHUgcGVuZ2hpbmRhcmFuIHBhamFrLiBWYXJpYWJlbCBpbmRlcGVuZGVuIGludGVuc2l0YXMgbW9kYWwgZGl1a3VyIGRlbmdhbiByYXNpbyBpbnRlbnNpdGFzIGFzZXQgdGV0YXAuIFZhcmlhYmVsIHBlcnR1bWJ1aGFuIHBlbmp1YWxhbiBkaXVrdXIgZGVuZ2FuIHNhbGVzIGdyb3d0aC4gVmFyaWFiZWwgQ1NSIGRpdWt1ciBkZW5nYW4gaW5kaWthdG9yIEdSSSBHNC4gVmFyaWFiZWwgZGVwZW5kZW4gcGVuZ2hpbmRhcmFuIHBhamFrIGRpdWt1ciBkZW5nYW4gYm9veCB0YXggZGlmZmVyZW5jZSAoQlREKS4gUG9wdWxhc2kgcGVuZWxpdGlhbiBpbmkgYWRhbGFoIDE2NiBwZXJ1c2FoYWFuIG1hbnVmYWt0dXIgeWFuZyB0ZXJkYWZ0YXIgZGkgQkVJIHRhaHVuIDIwMTYtMjAxOC4gU2FtcGVsIHBlbmVsaXRpYW4gZGlwaWxpaCBtZW5nZ3VuYWthbiBtZXRvZGUgcHVycG9zaXZlIHJhbmRvbSBzYW1wbGluZyBkZW5nYW4ga3JpdGVyaWEgdGVydGVudHUgZGFuIGRpcGVyb2xlaCBzZWJhbnlhayAyMDAgZGF0YSBwZXJ1c2FoYWFuIHlhbmcgbWVtZW51aGkga3JpdGVyaWEuIFRla25payBhbmFsaXNpcyBkYXRhIHlhbmcgZGlndW5ha2FuIGFkYWxhaCBhbmFsaXNpcyByZWdyZXNpIGJlcmdhbmRhLiBIYXNpbCBhbmFsaXNpcyByZWdyZXNpIG1lbnVuanVra2FuIGJhaHdhIHZhcmlhYmVsIGludGVuc2l0YXMgbW9kYWwgdGlkYWsgYmVycGVuZ2FydWggdGVyaGFkYXAgcGVuZ2hpbmRhcmFuIHBhamFrLCBuYW11biB2YXJpYWJlbCBwZXJ0dW1idWhhbiBwZW5qdWFsYW4gZGFuIENTUiBiZXJwZW5nYXJ1aCBwb3NpdGlmIHRlcmhhZGFwIHBlbmdoaW5kYXJhbiBwYWphay4iLCJhdXRob3IiOlt7ImRyb3BwaW5nLXBhcnRpY2xlIjoiIiwiZmFtaWx5IjoiSnVsaWFuYSIsImdpdmVuIjoiRGVzaSIsIm5vbi1kcm9wcGluZy1wYXJ0aWNsZSI6IiIsInBhcnNlLW5hbWVzIjpmYWxzZSwic3VmZml4IjoiIn0seyJkcm9wcGluZy1wYXJ0aWNsZSI6IiIsImZhbWlseSI6IkFyaWVmdGlhcmEiLCJnaXZlbiI6IkRpYW53aWNha3NpaCIsIm5vbi1kcm9wcGluZy1wYXJ0aWNsZSI6IiIsInBhcnNlLW5hbWVzIjpmYWxzZSwic3VmZml4IjoiIn0seyJkcm9wcGluZy1wYXJ0aWNsZSI6IiIsImZhbWlseSI6Ik51Z3JhaGVuaSIsImdpdmVuIjoiUmFudGkiLCJub24tZHJvcHBpbmctcGFydGljbGUiOiIiLCJwYXJzZS1uYW1lcyI6ZmFsc2UsInN1ZmZpeCI6IiJ9XSwiY29udGFpbmVyLXRpdGxlIjoiQnVzaW5lc3MgTWFuYWdlbWVudCwgRWNvbm9taWMsIGFuZCBBY2NvdW50aW5nIE5hdGlvbmFsIFNlbWluYXIiLCJpZCI6IjZmMGNiYzc3LTVhYzktNWRjMy04YzkwLTAyNjFmYzMwYTQ0NCIsImlzc3VlZCI6eyJkYXRlLXBhcnRzIjpbWyIyMDIwIl1dfSwicGFnZSI6IjEyNTctMTI3MSIsInB1Ymxpc2hlciI6IkZha3VsdGFzIEVrb25vbWkgZGFuIEJpc25pcyBVUE4gVmV0ZXJhbiBKYWthcnRhIiwicHVibGlzaGVyLXBsYWNlIjoiSmFrYXJ0YSIsInRpdGxlIjoiUGVuZ2FydWggSW50ZW5zaXRhcyBNb2RhbCwgUGVydHVtYnVoYW4gUGVuanVhbGFuLCBkYW4gQ1NSIFRlcmhhZGFwIFBlbmdoaW5kYXJhbiBQYWphayIsInR5cGUiOiJwYXBlci1jb25mZXJlbmNlIiwidm9sdW1lIjoiMSIsImNvbnRhaW5lci10aXRsZS1zaG9ydCI6IiJ9LCJ1cmlzIjpbImh0dHA6Ly93d3cubWVuZGVsZXkuY29tL2RvY3VtZW50cy8/dXVpZD1lZGMwZmE4Ny02NzJjLTQxMDAtOTgxNC00YjY4YWY1OTdlNWMiXSwiaXNUZW1wb3JhcnkiOmZhbHNlLCJsZWdhY3lEZXNrdG9wSWQiOiJlZGMwZmE4Ny02NzJjLTQxMDAtOTgxNC00YjY4YWY1OTdlNWMifV19"/>
          <w:id w:val="-291907654"/>
          <w:placeholder>
            <w:docPart w:val="DefaultPlaceholder_-1854013440"/>
          </w:placeholder>
        </w:sdtPr>
        <w:sdtContent>
          <w:r w:rsidR="00E330E4" w:rsidRPr="00CE3AF5">
            <w:rPr>
              <w:rFonts w:ascii="Times New Roman" w:eastAsia="Times New Roman" w:hAnsi="Times New Roman" w:cs="Times New Roman"/>
              <w:color w:val="000000"/>
              <w:sz w:val="24"/>
              <w:szCs w:val="24"/>
            </w:rPr>
            <w:t xml:space="preserve">(Juliana </w:t>
          </w:r>
          <w:r w:rsidR="00E330E4" w:rsidRPr="007E777C">
            <w:rPr>
              <w:rFonts w:ascii="Times New Roman" w:eastAsia="Times New Roman" w:hAnsi="Times New Roman" w:cs="Times New Roman"/>
              <w:i/>
              <w:iCs/>
              <w:color w:val="000000"/>
              <w:sz w:val="24"/>
              <w:szCs w:val="24"/>
            </w:rPr>
            <w:t>et al</w:t>
          </w:r>
          <w:r w:rsidR="00E330E4" w:rsidRPr="00CE3AF5">
            <w:rPr>
              <w:rFonts w:ascii="Times New Roman" w:eastAsia="Times New Roman" w:hAnsi="Times New Roman" w:cs="Times New Roman"/>
              <w:color w:val="000000"/>
              <w:sz w:val="24"/>
              <w:szCs w:val="24"/>
            </w:rPr>
            <w:t xml:space="preserve">., 2020; </w:t>
          </w:r>
          <w:proofErr w:type="spellStart"/>
          <w:r w:rsidR="00E330E4" w:rsidRPr="00CE3AF5">
            <w:rPr>
              <w:rFonts w:ascii="Times New Roman" w:eastAsia="Times New Roman" w:hAnsi="Times New Roman" w:cs="Times New Roman"/>
              <w:color w:val="000000"/>
              <w:sz w:val="24"/>
              <w:szCs w:val="24"/>
            </w:rPr>
            <w:t>Khomsiyah</w:t>
          </w:r>
          <w:proofErr w:type="spellEnd"/>
          <w:r w:rsidR="00E330E4" w:rsidRPr="00CE3AF5">
            <w:rPr>
              <w:rFonts w:ascii="Times New Roman" w:eastAsia="Times New Roman" w:hAnsi="Times New Roman" w:cs="Times New Roman"/>
              <w:color w:val="000000"/>
              <w:sz w:val="24"/>
              <w:szCs w:val="24"/>
            </w:rPr>
            <w:t xml:space="preserve"> </w:t>
          </w:r>
          <w:r w:rsidR="00E330E4" w:rsidRPr="007E777C">
            <w:rPr>
              <w:rFonts w:ascii="Times New Roman" w:eastAsia="Times New Roman" w:hAnsi="Times New Roman" w:cs="Times New Roman"/>
              <w:i/>
              <w:iCs/>
              <w:color w:val="000000"/>
              <w:sz w:val="24"/>
              <w:szCs w:val="24"/>
            </w:rPr>
            <w:t>et al</w:t>
          </w:r>
          <w:r w:rsidR="00E330E4" w:rsidRPr="00CE3AF5">
            <w:rPr>
              <w:rFonts w:ascii="Times New Roman" w:eastAsia="Times New Roman" w:hAnsi="Times New Roman" w:cs="Times New Roman"/>
              <w:color w:val="000000"/>
              <w:sz w:val="24"/>
              <w:szCs w:val="24"/>
            </w:rPr>
            <w:t xml:space="preserve">., 2021; </w:t>
          </w:r>
          <w:proofErr w:type="spellStart"/>
          <w:r w:rsidR="00E330E4" w:rsidRPr="00CE3AF5">
            <w:rPr>
              <w:rFonts w:ascii="Times New Roman" w:eastAsia="Times New Roman" w:hAnsi="Times New Roman" w:cs="Times New Roman"/>
              <w:color w:val="000000"/>
              <w:sz w:val="24"/>
              <w:szCs w:val="24"/>
            </w:rPr>
            <w:t>Muthmainah</w:t>
          </w:r>
          <w:proofErr w:type="spellEnd"/>
          <w:r w:rsidR="00E330E4" w:rsidRPr="00CE3AF5">
            <w:rPr>
              <w:rFonts w:ascii="Times New Roman" w:eastAsia="Times New Roman" w:hAnsi="Times New Roman" w:cs="Times New Roman"/>
              <w:color w:val="000000"/>
              <w:sz w:val="24"/>
              <w:szCs w:val="24"/>
            </w:rPr>
            <w:t xml:space="preserve"> &amp; Hermanto, 2023)</w:t>
          </w:r>
        </w:sdtContent>
      </w:sdt>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mengungkapkan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uraian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hipotesis</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dibuat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ialah</w:t>
      </w:r>
      <w:proofErr w:type="spellEnd"/>
      <w:r w:rsidRPr="00CE3AF5">
        <w:rPr>
          <w:rFonts w:ascii="Times New Roman" w:hAnsi="Times New Roman" w:cs="Times New Roman"/>
          <w:sz w:val="24"/>
          <w:szCs w:val="24"/>
        </w:rPr>
        <w:t>:</w:t>
      </w:r>
    </w:p>
    <w:p w14:paraId="6958F12D" w14:textId="77777777" w:rsidR="00301DD0" w:rsidRPr="00CE3AF5" w:rsidRDefault="00301DD0" w:rsidP="00AF019B">
      <w:pPr>
        <w:spacing w:after="0" w:line="480" w:lineRule="auto"/>
        <w:jc w:val="both"/>
        <w:rPr>
          <w:rFonts w:ascii="Times New Roman" w:hAnsi="Times New Roman" w:cs="Times New Roman"/>
          <w:sz w:val="24"/>
          <w:szCs w:val="24"/>
        </w:rPr>
      </w:pPr>
      <w:r w:rsidRPr="00CE3AF5">
        <w:rPr>
          <w:rFonts w:ascii="Times New Roman" w:hAnsi="Times New Roman" w:cs="Times New Roman"/>
          <w:sz w:val="24"/>
          <w:szCs w:val="24"/>
        </w:rPr>
        <w:t>H</w:t>
      </w:r>
      <w:r w:rsidRPr="00CE3AF5">
        <w:rPr>
          <w:rFonts w:ascii="Times New Roman" w:hAnsi="Times New Roman" w:cs="Times New Roman"/>
          <w:sz w:val="24"/>
          <w:szCs w:val="24"/>
          <w:vertAlign w:val="subscript"/>
        </w:rPr>
        <w:t>2</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positif</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Pajak</w:t>
      </w:r>
    </w:p>
    <w:p w14:paraId="14293599" w14:textId="77777777" w:rsidR="00301DD0" w:rsidRPr="00CE3AF5" w:rsidRDefault="00301DD0" w:rsidP="00EF06C9">
      <w:pPr>
        <w:pStyle w:val="Heading3"/>
        <w:numPr>
          <w:ilvl w:val="2"/>
          <w:numId w:val="1"/>
        </w:numPr>
        <w:spacing w:before="0" w:line="480" w:lineRule="auto"/>
        <w:ind w:left="709" w:hanging="709"/>
        <w:jc w:val="both"/>
        <w:rPr>
          <w:rFonts w:ascii="Times New Roman" w:hAnsi="Times New Roman" w:cs="Times New Roman"/>
          <w:b/>
          <w:bCs/>
          <w:color w:val="auto"/>
        </w:rPr>
      </w:pPr>
      <w:bookmarkStart w:id="39" w:name="_Toc207229535"/>
      <w:proofErr w:type="spellStart"/>
      <w:r w:rsidRPr="00CE3AF5">
        <w:rPr>
          <w:rFonts w:ascii="Times New Roman" w:hAnsi="Times New Roman" w:cs="Times New Roman"/>
          <w:b/>
          <w:bCs/>
          <w:color w:val="auto"/>
        </w:rPr>
        <w:t>Pengaruh</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Koneksi</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Politik</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terhadap</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Penghindaran</w:t>
      </w:r>
      <w:proofErr w:type="spellEnd"/>
      <w:r w:rsidRPr="00CE3AF5">
        <w:rPr>
          <w:rFonts w:ascii="Times New Roman" w:hAnsi="Times New Roman" w:cs="Times New Roman"/>
          <w:b/>
          <w:bCs/>
          <w:color w:val="auto"/>
        </w:rPr>
        <w:t xml:space="preserve"> Pajak</w:t>
      </w:r>
      <w:bookmarkEnd w:id="39"/>
    </w:p>
    <w:p w14:paraId="0BF9F7CA" w14:textId="0CB666A0"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sangat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menjalankan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bisnisnya</w:t>
      </w:r>
      <w:proofErr w:type="spellEnd"/>
      <w:r w:rsidRPr="00CE3AF5">
        <w:rPr>
          <w:rFonts w:ascii="Times New Roman" w:hAnsi="Times New Roman" w:cs="Times New Roman"/>
          <w:sz w:val="24"/>
          <w:szCs w:val="24"/>
        </w:rPr>
        <w:t xml:space="preserve">. Dunia </w:t>
      </w:r>
      <w:proofErr w:type="spellStart"/>
      <w:r w:rsidRPr="00CE3AF5">
        <w:rPr>
          <w:rFonts w:ascii="Times New Roman" w:hAnsi="Times New Roman" w:cs="Times New Roman"/>
          <w:sz w:val="24"/>
          <w:szCs w:val="24"/>
        </w:rPr>
        <w:t>bisnis</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perpolitikan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berkaitan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erat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dimana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keberhasilan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dipengaruhi</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dimiliki</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Perusahaan </w:t>
      </w:r>
      <w:proofErr w:type="spellStart"/>
      <w:r w:rsidRPr="00CE3AF5">
        <w:rPr>
          <w:rFonts w:ascii="Times New Roman" w:hAnsi="Times New Roman" w:cs="Times New Roman"/>
          <w:sz w:val="24"/>
          <w:szCs w:val="24"/>
        </w:rPr>
        <w:t>berkoneksi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mempunyai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mengusahakan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kedekatan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mendapatkan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lastRenderedPageBreak/>
        <w:t>perlakuan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istimewa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seperti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resiko</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pemeriksaan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rendah</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pinjaman</w:t>
      </w:r>
      <w:proofErr w:type="spellEnd"/>
      <w:r w:rsidRPr="00CE3AF5">
        <w:rPr>
          <w:rFonts w:ascii="Times New Roman" w:hAnsi="Times New Roman" w:cs="Times New Roman"/>
          <w:sz w:val="24"/>
          <w:szCs w:val="24"/>
        </w:rPr>
        <w:t xml:space="preserve"> modal </w:t>
      </w:r>
      <w:sdt>
        <w:sdtPr>
          <w:rPr>
            <w:rFonts w:ascii="Times New Roman" w:hAnsi="Times New Roman" w:cs="Times New Roman"/>
            <w:color w:val="000000"/>
            <w:sz w:val="24"/>
            <w:szCs w:val="24"/>
          </w:rPr>
          <w:tag w:val="MENDELEY_CITATION_v3_eyJjaXRhdGlvbklEIjoiTUVOREVMRVlfQ0lUQVRJT05fNmIyNWU2ZDYtZTJhNC00M2Q2LWI4YTktOGRmYzk3NDg2MjcwIiwicHJvcGVydGllcyI6eyJub3RlSW5kZXgiOjB9LCJpc0VkaXRlZCI6ZmFsc2UsIm1hbnVhbE92ZXJyaWRlIjp7ImNpdGVwcm9jVGV4dCI6IihBbmdncmFlbmksIDIwMTgpIiwiaXNNYW51YWxseU92ZXJyaWRkZW4iOnRydWUsIm1hbnVhbE92ZXJyaWRlVGV4dCI6IihSLiBBbmdncmFlbmksIDIwMTgpIn0sImNpdGF0aW9uSXRlbXMiOlt7ImlkIjoiNWNkMjU4NGQtODM0ZS01MzU1LWFhN2EtM2E1NzQ1OTRiYjA4IiwiaXRlbURhdGEiOnsiSVNCTiI6IjYxNzYzMjE5NzIiLCJJU1NOIjoiMTM2MjQ5NjIiLCJhYnN0cmFjdCI6IlRoaXMgc3R1ZHkgYWltcyB0byBzZWUgdGhlIGluZmx1ZW5jZSBvZiBwb2xpdGljYWwgY29ubmVjdGlvbnMgb24gdGF4IGFnZ3Jlc3NpdmVuZXNzLiBUaGUgcG9wdWxhdGlvbiBpbiB0aGlzIHN0dWR5IGFyZSBhbGwgbWFudWZhY3R1cmluZyBjb21wYW5pZXMgbGlzdGVkIGluIHRoZSBJbmRvbmVzaWEgU3RvY2sgRXhjaGFuZ2UgaW4gMjAxNC0yMDE3LiBUaGUgc2FtcGxlIGluIHRoaXMgc3R1ZHkgdXNlZCBwdXJwb3NpdmUgc2FtcGxpbmcgc2FtcGxpbmcgdGVjaG5pcXVlLiBUaGUgYW5hbHlzaXMgd2FzIGNhcnJpZWQgb3V0IGJ5IHVzaW5nIGEgc2ltcGxlIHJlZ3Jlc3Npb24gbW9kZWwuIFRoZSByZXN1bHRzIG9mIHRoaXMgc3R1ZHkgaW5kaWNhdGUgdGhhdCBwb2xpdGljYWwgY29ubmVjdGlvbnMgaGF2ZSBubyBzaWduaWZpY2FudCBlZmZlY3Qgb24gdGF4IGFnZ3Jlc3NpdmVuZXNzIHdpdGggQ0VUUiBtZWFzdXJlbWVudHMgKHNpZyAwLjMxOCksIFNIRUxURVIgKHNpZyAwLjM4NSkgYW5kIFBSRURfVVRCIChzaWcgMC4wODMpLiBQb2xpdGljYWwgY29ubmVjdGlvbnMgaGF2ZSBubyBlZmZlY3Qgb24gdGF4IGFnZ3Jlc3NpdmVuZXNzLiBQb2xpdGljYWwgY29ubmVjdGlvbnMgaGF2ZSBubyBlZmZlY3Qgb24gdGF4IGFnZ3Jlc3NpdmVuZXNzLiBCYXNlZCBvbiB0aGUgcmVzdWx0cyBvZiB0aGUgc3R1ZHksIGl0IGlzIHJlY29tbWVuZGVkIGZvciBtYW5hZ2VtZW50IHRvIGNvbnNpZGVyIHRoZSByaXNrIG9mIGFjdGlvbnMgdGhhdCB3aWxsIGJlIGNhcnJpZWQgb3V0IHJlbGF0ZWQgdG8gdGF4ZXMgYW5kIGZvciBmdXJ0aGVyIHJlc2VhcmNoZXJzIGl0IGlzIHJlY29tbWVuZGVkIHRvIGFkZCBvdGhlciBpbmRlcGVuZGVudCB2YXJpYWJsZXMgdGhhdCBhcmUgdGhvdWdodCB0byBhZmZlY3QgdGF4IGFnZ3Jlc3NpdmVuZXNzLiIsImF1dGhvciI6W3siZHJvcHBpbmctcGFydGljbGUiOiIiLCJmYW1pbHkiOiJBbmdncmFlbmkiLCJnaXZlbiI6IlJpa2EiLCJub24tZHJvcHBpbmctcGFydGljbGUiOiIiLCJwYXJzZS1uYW1lcyI6ZmFsc2UsInN1ZmZpeCI6IiJ9XSwiY29udGFpbmVyLXRpdGxlIjoiSnVybmFsIEFrdW50YW5zaSIsImlkIjoiNWNkMjU4NGQtODM0ZS01MzU1LWFhN2EtM2E1NzQ1OTRiYjA4IiwiaXNzdWUiOiIzIiwiaXNzdWVkIjp7ImRhdGUtcGFydHMiOltbIjIwMTgiXV19LCJwYWdlIjoiMS0xNSIsInRpdGxlIjoiUGVuZ2FydWggS29uZWtzaSBQb2xpdGlrIFRlcmhhZGFwIFRheCBBZ2dyZXNzaXZlbmVzcyAoU3R1ZGkgRW1waXJpczogUGVydXNhaGFhbiBNYW51ZmFrdHVyIHlhbmcgVGVyZGFmdGFyIGRpIEJ1cnNhIEVmZWsgSW5kb25lc2lhIFRhaHVuIDIwMTQtMjAxNykiLCJ0eXBlIjoiYXJ0aWNsZS1qb3VybmFsIiwidm9sdW1lIjoiNiIsImNvbnRhaW5lci10aXRsZS1zaG9ydCI6IiJ9LCJ1cmlzIjpbImh0dHA6Ly93d3cubWVuZGVsZXkuY29tL2RvY3VtZW50cy8/dXVpZD0xOTgwOWNmYi1jMjE0LTQxZGUtYTkwYi1kOWY2YmU4YmYxMjEiXSwiaXNUZW1wb3JhcnkiOmZhbHNlLCJsZWdhY3lEZXNrdG9wSWQiOiIxOTgwOWNmYi1jMjE0LTQxZGUtYTkwYi1kOWY2YmU4YmYxMjEifV19"/>
          <w:id w:val="1845663807"/>
          <w:placeholder>
            <w:docPart w:val="DefaultPlaceholder_-1854013440"/>
          </w:placeholder>
        </w:sdtPr>
        <w:sdtContent>
          <w:r w:rsidR="00E330E4" w:rsidRPr="00CE3AF5">
            <w:rPr>
              <w:rFonts w:ascii="Times New Roman" w:hAnsi="Times New Roman" w:cs="Times New Roman"/>
              <w:color w:val="000000"/>
              <w:sz w:val="24"/>
              <w:szCs w:val="24"/>
            </w:rPr>
            <w:t xml:space="preserve">(R. </w:t>
          </w:r>
          <w:proofErr w:type="spellStart"/>
          <w:r w:rsidR="00E330E4" w:rsidRPr="00CE3AF5">
            <w:rPr>
              <w:rFonts w:ascii="Times New Roman" w:hAnsi="Times New Roman" w:cs="Times New Roman"/>
              <w:color w:val="000000"/>
              <w:sz w:val="24"/>
              <w:szCs w:val="24"/>
            </w:rPr>
            <w:t>Anggraeni</w:t>
          </w:r>
          <w:proofErr w:type="spellEnd"/>
          <w:r w:rsidR="00E330E4" w:rsidRPr="00CE3AF5">
            <w:rPr>
              <w:rFonts w:ascii="Times New Roman" w:hAnsi="Times New Roman" w:cs="Times New Roman"/>
              <w:color w:val="000000"/>
              <w:sz w:val="24"/>
              <w:szCs w:val="24"/>
            </w:rPr>
            <w:t>, 2018)</w:t>
          </w:r>
        </w:sdtContent>
      </w:sdt>
    </w:p>
    <w:p w14:paraId="0FA3C59F" w14:textId="77777777"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Berdasarkan</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agency theory</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melalui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konflik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kepentingan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prinsipal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melalui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otoritas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agen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cenderung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peluang</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insentif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guna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keuntungan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kompensasi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pribadi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mereka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perlindungan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risiko</w:t>
      </w:r>
      <w:proofErr w:type="spellEnd"/>
      <w:r w:rsidRPr="00CE3AF5">
        <w:rPr>
          <w:rFonts w:ascii="Times New Roman" w:hAnsi="Times New Roman" w:cs="Times New Roman"/>
          <w:sz w:val="24"/>
          <w:szCs w:val="24"/>
        </w:rPr>
        <w:t xml:space="preserve"> audit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sanksi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rendah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kuat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merasa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leluasa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perencanaan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agresif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tanpa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khawatir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pengawasan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ketat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pemerintah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meningkatkan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kecenderungan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karena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memperkuat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posisi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mengambil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keputusan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menguntungkan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mereka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memanfaatkan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keistimewaan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w:t>
      </w:r>
    </w:p>
    <w:p w14:paraId="18E111F2" w14:textId="53395538" w:rsidR="00301DD0" w:rsidRPr="00CE3AF5" w:rsidRDefault="00000000" w:rsidP="0077208D">
      <w:pPr>
        <w:spacing w:after="0" w:line="480" w:lineRule="auto"/>
        <w:ind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TgxZjg5ZTYtOTNjNi00MmQ4LTk3MTMtNDgxMTkwODQ3ZDEy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
          <w:id w:val="-735858902"/>
          <w:placeholder>
            <w:docPart w:val="DefaultPlaceholder_-1854013440"/>
          </w:placeholder>
        </w:sdtPr>
        <w:sdtContent>
          <w:r w:rsidR="00E330E4" w:rsidRPr="00CE3AF5">
            <w:rPr>
              <w:rFonts w:ascii="Times New Roman" w:eastAsia="Times New Roman" w:hAnsi="Times New Roman" w:cs="Times New Roman"/>
              <w:color w:val="000000"/>
              <w:sz w:val="24"/>
              <w:szCs w:val="24"/>
            </w:rPr>
            <w:t>Kim &amp; Zhang</w:t>
          </w:r>
          <w:r w:rsidR="0098266E">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2016)</w:t>
          </w:r>
        </w:sdtContent>
      </w:sdt>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menyatakan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bahwa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perusahaan</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pemerintah</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sedang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berkuasa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terbukti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tingkat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signifikan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dibandingkan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perusahaan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sejenis</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tidak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Selain </w:t>
      </w:r>
      <w:proofErr w:type="spellStart"/>
      <w:r w:rsidR="00301DD0" w:rsidRPr="00CE3AF5">
        <w:rPr>
          <w:rFonts w:ascii="Times New Roman" w:hAnsi="Times New Roman" w:cs="Times New Roman"/>
          <w:sz w:val="24"/>
          <w:szCs w:val="24"/>
        </w:rPr>
        <w:t>itu</w:t>
      </w:r>
      <w:proofErr w:type="spellEnd"/>
      <w:r w:rsidR="00301DD0"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dhNTFkNGUtMGI1NS00N2VmLWIzNDItYTVkYzIyNjJhMWI1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
          <w:id w:val="1960144586"/>
          <w:placeholder>
            <w:docPart w:val="DefaultPlaceholder_-1854013440"/>
          </w:placeholder>
        </w:sdtPr>
        <w:sdtContent>
          <w:r w:rsidR="00E330E4" w:rsidRPr="00CE3AF5">
            <w:rPr>
              <w:rFonts w:ascii="Times New Roman" w:eastAsia="Times New Roman" w:hAnsi="Times New Roman" w:cs="Times New Roman"/>
              <w:color w:val="000000"/>
              <w:sz w:val="24"/>
              <w:szCs w:val="24"/>
            </w:rPr>
            <w:t>Ng &amp; Phie</w:t>
          </w:r>
          <w:r w:rsidR="0098266E">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2020)</w:t>
          </w:r>
        </w:sdtContent>
      </w:sdt>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dalam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penelitiannya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menyatakan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bahwa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pengaruh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positif</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signifikan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terhadap</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Mereka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menjelaskan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bahwa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perusahaan</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cenderung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berani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melakukan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praktik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karena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merasa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kekuatan</w:t>
      </w:r>
      <w:proofErr w:type="spellEnd"/>
      <w:r w:rsidR="00301DD0" w:rsidRPr="00CE3AF5">
        <w:rPr>
          <w:rFonts w:ascii="Times New Roman" w:hAnsi="Times New Roman" w:cs="Times New Roman"/>
          <w:sz w:val="24"/>
          <w:szCs w:val="24"/>
        </w:rPr>
        <w:t xml:space="preserve"> (</w:t>
      </w:r>
      <w:r w:rsidR="00301DD0" w:rsidRPr="00CE3AF5">
        <w:rPr>
          <w:rFonts w:ascii="Times New Roman" w:hAnsi="Times New Roman" w:cs="Times New Roman"/>
          <w:i/>
          <w:iCs/>
          <w:sz w:val="24"/>
          <w:szCs w:val="24"/>
        </w:rPr>
        <w:t>power)</w:t>
      </w:r>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dapat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menutupi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tindakan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lastRenderedPageBreak/>
        <w:t>tersebut</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mengurangi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risiko</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pemeriksaan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oleh </w:t>
      </w:r>
      <w:proofErr w:type="spellStart"/>
      <w:r w:rsidR="00301DD0" w:rsidRPr="00CE3AF5">
        <w:rPr>
          <w:rFonts w:ascii="Times New Roman" w:hAnsi="Times New Roman" w:cs="Times New Roman"/>
          <w:sz w:val="24"/>
          <w:szCs w:val="24"/>
        </w:rPr>
        <w:t>otoritas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serta</w:t>
      </w:r>
      <w:proofErr w:type="spellEnd"/>
      <w:r w:rsidR="00301DD0"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c0OGM1OTQtZjU0Ni00MjU3LWI2MzYtMTAyZWUzYjM1Y2QzIiwicHJvcGVydGllcyI6eyJub3RlSW5kZXgiOjB9LCJpc0VkaXRlZCI6ZmFsc2UsIm1hbnVhbE92ZXJyaWRlIjp7ImNpdGVwcm9jVGV4dCI6IihUamFoeWFkaSAmIzM4OyBDYXJvbGluYSwgMjAyNCkiLCJpc01hbnVhbGx5T3ZlcnJpZGRlbiI6ZmFsc2UsIm1hbnVhbE92ZXJyaWRlVGV4dCI6IiJ9LCJjaXRhdGlvbkl0ZW1zIjpbeyJpZCI6IjZhYjE4ZmMzLTBjMzYtNTBjYy04ZjA3LWYwMDVhNmIxZTFhNCIsIml0ZW1EYXRhIjp7ImFic3RyYWN0IjoiUGVuZWxpdGlhbiBpbmkgYmVydHVqdWFuIHVudHVrIG1lbmVtdWthbiBidWt0aSBlbXBpcmlrIGFwYWthaCBrb25la3NpIHBvbGl0aWsgYmVycGVuZ2FydWggdGVyaGFkYXAgcGVuZ2hpbmRhcmFuIHBhamFrLiBNZXRvZGUgcGVuZWxpdGlhbiB5YW5nIGRpZ3VuYWthbiBhZGFsYWggbWV0b2RlIHBlbmVsaXRpYW4ga3VhbnRpdGF0aWYgZGFyaSBkYXRhIGxhcG9yYW4gdGFodW5hbiBkYW4gbGFwb3JhbiBrZXVhbmdhbiBwZXJ1c2FoYWFuIHNla3RvciBrb25zdW1zaSBwcmltZXIgeWFuZyB0ZXJkYWZ0YXIgZGkgQkVJIChCdXJzYSBFZmVrIEluZG9uZXNpYSkgdGFodW4gMjAxOS0yMDIxLiBNZXRvZGUgcGVuZ2FtYmlsYW4gc2FtcGVsIHlhbmcgZGlndW5ha2FuIHlhaXR1IG1ldG9kZSBwZW5nYW1iaWxhbiBzYW1wZWwgc2VjYXJhIG5vbiBwcm9iYWJpbGl0YXMgYmVydXBhIHB1cnBvc2l2ZSBzYW1wbGluZy4gUGVuZWxpdGlhbiBpbmkgbWVuZ2d1bmFrYW4gcmVncmVzaSBkYXRhIHBhbmVsIHlhbmcgZGlvbGFoIG1lbmdndW5ha2FuIEV2aWV3cyAxMi4gSGFzaWwgcGVuZWxpdGlhbiBtZW51bmp1a2thbiBiYWh3YSBrb25la3NpIHBvbGl0aWsgYmVycGVuZ2FydWggdGVyaGFkYXAgcGVuZ2hpbmRhcmFuIHBhamFrLiBJbnZlc3RvciB5YW5nIGluZ2luIGJlcmludmVzdGFzaSBwYWRhIHN1YXR1IHBlcnVzYWhhYW4gZGFwYXQgbWVtaWxpaCB1bnR1ayBiZXJpbnZlc3Rhc2kgcGFkYSBwZXJ1c2FoYWFuIHlhbmcgbWVtaWxpa2kga29uZWtzaSBwb2xpdGlrIGthcmVuYSBtaW5pbW55YSBwcmFrdGlrIHBlbmdoaW5kYXJhbiBwYWphayB5YW5nIGRpbGFrdWthbiBwYWRhIHBlcnVzYWhhYW4gdGVyc2VidXQuIiwiYXV0aG9yIjpbeyJkcm9wcGluZy1wYXJ0aWNsZSI6IiIsImZhbWlseSI6IlRqYWh5YWRpIiwiZ2l2ZW4iOiJTaGVyaW4iLCJub24tZHJvcHBpbmctcGFydGljbGUiOiIiLCJwYXJzZS1uYW1lcyI6ZmFsc2UsInN1ZmZpeCI6IiJ9LHsiZHJvcHBpbmctcGFydGljbGUiOiIiLCJmYW1pbHkiOiJDYXJvbGluYSIsImdpdmVuIjoiVmVyYW5pIiwibm9uLWRyb3BwaW5nLXBhcnRpY2xlIjoiIiwicGFyc2UtbmFtZXMiOmZhbHNlLCJzdWZmaXgiOiIifV0sImNvbnRhaW5lci10aXRsZSI6Ikp1cm5hbCBBa3VudGFuc2kiLCJpZCI6IjZhYjE4ZmMzLTBjMzYtNTBjYy04ZjA3LWYwMDVhNmIxZTFhNCIsImlzc3VlIjoiMSIsImlzc3VlZCI6eyJkYXRlLXBhcnRzIjpbWyIyMDI0Il1dfSwicGFnZSI6IjE1OC0xNjciLCJ0aXRsZSI6IlBvbGl0aWNhbCBDb25uZWN0aW9ucyBhbmQgVGF4IEF2b2lkYW5jZSIsInR5cGUiOiJhcnRpY2xlLWpvdXJuYWwiLCJ2b2x1bWUiOiIxNiIsImNvbnRhaW5lci10aXRsZS1zaG9ydCI6IiJ9LCJ1cmlzIjpbImh0dHA6Ly93d3cubWVuZGVsZXkuY29tL2RvY3VtZW50cy8/dXVpZD0zMmU0OTU1Yi0wZThjLTQxOTAtYTgyNC1jMzVkZWMyN2MzYWYiXSwiaXNUZW1wb3JhcnkiOmZhbHNlLCJsZWdhY3lEZXNrdG9wSWQiOiIzMmU0OTU1Yi0wZThjLTQxOTAtYTgyNC1jMzVkZWMyN2MzYWYifV19"/>
          <w:id w:val="19142745"/>
          <w:placeholder>
            <w:docPart w:val="DefaultPlaceholder_-1854013440"/>
          </w:placeholder>
        </w:sdtPr>
        <w:sdtContent>
          <w:r w:rsidR="00E330E4" w:rsidRPr="00CE3AF5">
            <w:rPr>
              <w:rFonts w:ascii="Times New Roman" w:eastAsia="Times New Roman" w:hAnsi="Times New Roman" w:cs="Times New Roman"/>
              <w:color w:val="000000"/>
              <w:sz w:val="24"/>
              <w:szCs w:val="24"/>
            </w:rPr>
            <w:t>Tjahyadi &amp; Carolina</w:t>
          </w:r>
          <w:r w:rsidR="0098266E">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2024)</w:t>
          </w:r>
        </w:sdtContent>
      </w:sdt>
      <w:r w:rsidR="00301DD0" w:rsidRPr="00CE3AF5">
        <w:rPr>
          <w:rFonts w:ascii="Times New Roman" w:hAnsi="Times New Roman" w:cs="Times New Roman"/>
          <w:sz w:val="24"/>
          <w:szCs w:val="24"/>
        </w:rPr>
        <w:t xml:space="preserve"> juga </w:t>
      </w:r>
      <w:proofErr w:type="spellStart"/>
      <w:r w:rsidR="00301DD0" w:rsidRPr="00CE3AF5">
        <w:rPr>
          <w:rFonts w:ascii="Times New Roman" w:hAnsi="Times New Roman" w:cs="Times New Roman"/>
          <w:sz w:val="24"/>
          <w:szCs w:val="24"/>
        </w:rPr>
        <w:t>meneliti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pengaruh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terhadap</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menemukan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bahwa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berperan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penting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dalam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mendorong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praktik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Mereka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menyatakan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bahwa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perusahaan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kuat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memperoleh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kemudahan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dalam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mengelola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kewajiban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termasuk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kemungkinan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tinggi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Namun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penelitian</w:t>
      </w:r>
      <w:proofErr w:type="spellEnd"/>
      <w:r w:rsidR="00301DD0"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U3YWNlNzAtMzIwZS00MDkzLWJhMmYtMDI4OTAwMDJiZTY1IiwicHJvcGVydGllcyI6eyJub3RlSW5kZXgiOjB9LCJpc0VkaXRlZCI6ZmFsc2UsIm1hbnVhbE92ZXJyaWRlIjp7ImNpdGVwcm9jVGV4dCI6IihNYW5paHVydWsgJiMzODsgTm92aXRhLCAyMDIzKSIsImlzTWFudWFsbHlPdmVycmlkZGVuIjpmYWxzZSwibWFudWFsT3ZlcnJpZGVUZXh0IjoiIn0sImNpdGF0aW9uSXRlbXMiOlt7ImlkIjoiZTk4YmNhM2YtOTA3MC01OTc0LTk0MmQtMTNmNTJiNzQzNzVkIiwiaXRlbURhdGEiOnsiRE9JIjoiMTAuMzMzOTUvb3duZXIudjdpMS4xMjg1IiwiSVNTTiI6IjI1NDgtNzUwNyIsImFic3RyYWN0IjoiVGhpcyBzdHVkeSBhaW1zIHRvIHRlc3QgdGhlIGVmZmVjdCBvZiBpbnN0aXR1dGlvbmFsIG93bmVyc2hpcCBhbmQgcG9saXRpY2FsIGNvbm5lY3Rpb24gb24gdGF4IGF2b2lkYW5jZS4gVGhpcyBzdHVkeSBjb21wcmlzZXMgODM2IG9ic2VydmF0aW9ucyBvZiBmaXJtcyBpbiB0aGUgbm9uLWZpbmFuY2lhbCBpbmR1c3RyaWVzIGZyb20gMjAxNS0yMDE4IGxpc3RlZCBvbiB0aGUgSW5kb25lc2lhIFN0b2NrIEV4Y2hhbmdlLiBNdWx0aXBsZSBsaW5lYXIgcmVncmVzc2lvbiBhbmFseXNpcyB3aXRoIFNUQVRBIDE0IHNvZnR3YXJlIGlzIHVzZWQuIFRoZSByZXN1bHQgc2hvd3MgdGhhdCBwb2xpdGljYWwgY29ubmVjdGlvbnMgY2FuIGJlIGEgdG9vbCB0byByZWR1Y2UgdGF4IGF2b2lkYW5jZSwgd2hpbGUgaW5zdGl0dXRpb25hbCBvd25lcnNoaXAgZWZmZWN0IHRheCBhdm9pZGFuY2Ugb25seSBpbiB0aGUgbm9uLW1pbmluZyBpbmR1c3RyeS4gVGhlIG1pbmluZyBpbmR1c3RyeSBuZWVkIHdpZGVyIHByZXNzdXJlIHRvIG1pdGlnYXRlIHRoZSBub24tY29tcGxpYW5jZSBvbiB0YXguIFRoZSByZXNlYXJjaCBtYXkgcHJvdmlkZSBhIGRlZXAgaW5zaWdodCB0aGUgcm9sZSBvZiBwb2xpdGljYWwgY29ubmVjdGlvbiBlc3BlY2lhbGx5IGZvciBmaXNjYWwgYXV0aG9yaXR5LiBJdCBpcyBhIHN0cmVuZ3RoZW4gZmFjdG9yIGluIHRoZSByZWxhdGlvbiBvZiB0aGUgb3duZXJzaGlwIGFuZCB0YXggY29tcGxpYW5jZS4gRnVydGhlcm1vcmUsIHRoZSBjaGFyYWN0ZXIgb2YgaW5kdXN0cnkgZG9lc27igJl0IGluZGljYXRlIHRoYXQgdGhlIGNlcnRhaW4gaW5kdXN0cnkgaGFzIGEgaGlnaGVyIHBvdGVudGlhbCB0byBkbyBpbmNvbXBsaWFuY2UiLCJhdXRob3IiOlt7ImRyb3BwaW5nLXBhcnRpY2xlIjoiIiwiZmFtaWx5IjoiTWFuaWh1cnVrIiwiZ2l2ZW4iOiJCcmV2ZXJkeSBQdXRyYW5hbmRhIiwibm9uLWRyb3BwaW5nLXBhcnRpY2xlIjoiIiwicGFyc2UtbmFtZXMiOmZhbHNlLCJzdWZmaXgiOiIifSx7ImRyb3BwaW5nLXBhcnRpY2xlIjoiIiwiZmFtaWx5IjoiTm92aXRhIiwiZ2l2ZW4iOiJTYW50aSIsIm5vbi1kcm9wcGluZy1wYXJ0aWNsZSI6IiIsInBhcnNlLW5hbWVzIjpmYWxzZSwic3VmZml4IjoiIn1dLCJjb250YWluZXItdGl0bGUiOiJPd25lcjogUmlzZXQgJiBKdXJuYWwgQWt1bnRhbnNpIiwiaWQiOiJlOThiY2EzZi05MDcwLTU5NzQtOTQyZC0xM2Y1MmI3NDM3NWQiLCJpc3N1ZSI6IjEiLCJpc3N1ZWQiOnsiZGF0ZS1wYXJ0cyI6W1siMjAyMyJdXX0sInBhZ2UiOiIzOTEtNDAwIiwidGl0bGUiOiJQZW5naGluZGFyYW4gUGFqYWs6IFBlbmdhcnVoIEtvbmVrc2kgUG9saXRpayBkYW4gS2VwZW1pbGlrYW4gSW5zdGl0dXNpb25hbCIsInR5cGUiOiJhcnRpY2xlLWpvdXJuYWwiLCJ2b2x1bWUiOiI3IiwiY29udGFpbmVyLXRpdGxlLXNob3J0IjoiIn0sInVyaXMiOlsiaHR0cDovL3d3dy5tZW5kZWxleS5jb20vZG9jdW1lbnRzLz91dWlkPWYxZDU3Zjk5LWZhYjItNGFjNi05ZDdkLWM3MWI3ZWFiMGI0MyJdLCJpc1RlbXBvcmFyeSI6ZmFsc2UsImxlZ2FjeURlc2t0b3BJZCI6ImYxZDU3Zjk5LWZhYjItNGFjNi05ZDdkLWM3MWI3ZWFiMGI0MyJ9XX0="/>
          <w:id w:val="-924184356"/>
          <w:placeholder>
            <w:docPart w:val="DefaultPlaceholder_-1854013440"/>
          </w:placeholder>
        </w:sdtPr>
        <w:sdtContent>
          <w:proofErr w:type="spellStart"/>
          <w:r w:rsidR="00E330E4" w:rsidRPr="00CE3AF5">
            <w:rPr>
              <w:rFonts w:ascii="Times New Roman" w:eastAsia="Times New Roman" w:hAnsi="Times New Roman" w:cs="Times New Roman"/>
              <w:color w:val="000000"/>
              <w:sz w:val="24"/>
              <w:szCs w:val="24"/>
            </w:rPr>
            <w:t>Manihuruk</w:t>
          </w:r>
          <w:proofErr w:type="spellEnd"/>
          <w:r w:rsidR="00E330E4" w:rsidRPr="00CE3AF5">
            <w:rPr>
              <w:rFonts w:ascii="Times New Roman" w:eastAsia="Times New Roman" w:hAnsi="Times New Roman" w:cs="Times New Roman"/>
              <w:color w:val="000000"/>
              <w:sz w:val="24"/>
              <w:szCs w:val="24"/>
            </w:rPr>
            <w:t xml:space="preserve"> &amp; Novita</w:t>
          </w:r>
          <w:r w:rsidR="00CD614D">
            <w:rPr>
              <w:rFonts w:ascii="Times New Roman" w:eastAsia="Times New Roman" w:hAnsi="Times New Roman" w:cs="Times New Roman"/>
              <w:color w:val="000000"/>
              <w:sz w:val="24"/>
              <w:szCs w:val="24"/>
            </w:rPr>
            <w:t xml:space="preserve"> (</w:t>
          </w:r>
          <w:r w:rsidR="00E330E4" w:rsidRPr="00CE3AF5">
            <w:rPr>
              <w:rFonts w:ascii="Times New Roman" w:eastAsia="Times New Roman" w:hAnsi="Times New Roman" w:cs="Times New Roman"/>
              <w:color w:val="000000"/>
              <w:sz w:val="24"/>
              <w:szCs w:val="24"/>
            </w:rPr>
            <w:t>2023)</w:t>
          </w:r>
        </w:sdtContent>
      </w:sdt>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mengatakan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bahwa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berpengaruh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negatif</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signifikan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terhadap</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di mana </w:t>
      </w:r>
      <w:proofErr w:type="spellStart"/>
      <w:r w:rsidR="00301DD0" w:rsidRPr="00CE3AF5">
        <w:rPr>
          <w:rFonts w:ascii="Times New Roman" w:hAnsi="Times New Roman" w:cs="Times New Roman"/>
          <w:sz w:val="24"/>
          <w:szCs w:val="24"/>
        </w:rPr>
        <w:t>perusahaan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koneksi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cenderung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lebih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agresif</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dalam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mengurangi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beban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karena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akses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informasi</w:t>
      </w:r>
      <w:proofErr w:type="spellEnd"/>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sz w:val="24"/>
          <w:szCs w:val="24"/>
        </w:rPr>
        <w:t>perlakuan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khusus</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diperoleh</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dari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hubungan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politik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tersebut</w:t>
      </w:r>
      <w:proofErr w:type="spellEnd"/>
      <w:r w:rsidR="00301DD0" w:rsidRPr="00CE3AF5">
        <w:rPr>
          <w:rFonts w:ascii="Times New Roman" w:hAnsi="Times New Roman" w:cs="Times New Roman"/>
          <w:sz w:val="24"/>
          <w:szCs w:val="24"/>
        </w:rPr>
        <w:t xml:space="preserve">. Selain </w:t>
      </w:r>
      <w:proofErr w:type="spellStart"/>
      <w:r w:rsidR="00301DD0" w:rsidRPr="00CE3AF5">
        <w:rPr>
          <w:rFonts w:ascii="Times New Roman" w:hAnsi="Times New Roman" w:cs="Times New Roman"/>
          <w:sz w:val="24"/>
          <w:szCs w:val="24"/>
        </w:rPr>
        <w:t>itu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penelitian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ini</w:t>
      </w:r>
      <w:proofErr w:type="spellEnd"/>
      <w:r w:rsidR="00301DD0" w:rsidRPr="00CE3AF5">
        <w:rPr>
          <w:rFonts w:ascii="Times New Roman" w:hAnsi="Times New Roman" w:cs="Times New Roman"/>
          <w:sz w:val="24"/>
          <w:szCs w:val="24"/>
        </w:rPr>
        <w:t xml:space="preserve"> juga </w:t>
      </w:r>
      <w:proofErr w:type="spellStart"/>
      <w:r w:rsidR="00301DD0" w:rsidRPr="00CE3AF5">
        <w:rPr>
          <w:rFonts w:ascii="Times New Roman" w:hAnsi="Times New Roman" w:cs="Times New Roman"/>
          <w:sz w:val="24"/>
          <w:szCs w:val="24"/>
        </w:rPr>
        <w:t>menyoroti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bahwa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pengendalian</w:t>
      </w:r>
      <w:proofErr w:type="spellEnd"/>
      <w:r w:rsidR="00301DD0" w:rsidRPr="00CE3AF5">
        <w:rPr>
          <w:rFonts w:ascii="Times New Roman" w:hAnsi="Times New Roman" w:cs="Times New Roman"/>
          <w:sz w:val="24"/>
          <w:szCs w:val="24"/>
        </w:rPr>
        <w:t xml:space="preserve"> internal dan </w:t>
      </w:r>
      <w:proofErr w:type="spellStart"/>
      <w:r w:rsidR="00301DD0" w:rsidRPr="00CE3AF5">
        <w:rPr>
          <w:rFonts w:ascii="Times New Roman" w:hAnsi="Times New Roman" w:cs="Times New Roman"/>
          <w:sz w:val="24"/>
          <w:szCs w:val="24"/>
        </w:rPr>
        <w:t>struktur</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kepemilikan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institusional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memiliki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penting</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dalam</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memoderasi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praktik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penghindaran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pajak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Berdasarkan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uraian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diatas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maka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hipotesis</w:t>
      </w:r>
      <w:proofErr w:type="spellEnd"/>
      <w:r w:rsidR="00301DD0" w:rsidRPr="00CE3AF5">
        <w:rPr>
          <w:rFonts w:ascii="Times New Roman" w:hAnsi="Times New Roman" w:cs="Times New Roman"/>
          <w:sz w:val="24"/>
          <w:szCs w:val="24"/>
        </w:rPr>
        <w:t xml:space="preserve"> yang </w:t>
      </w:r>
      <w:proofErr w:type="spellStart"/>
      <w:r w:rsidR="00301DD0" w:rsidRPr="00CE3AF5">
        <w:rPr>
          <w:rFonts w:ascii="Times New Roman" w:hAnsi="Times New Roman" w:cs="Times New Roman"/>
          <w:sz w:val="24"/>
          <w:szCs w:val="24"/>
        </w:rPr>
        <w:t>dibuat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ialah</w:t>
      </w:r>
      <w:proofErr w:type="spellEnd"/>
      <w:r w:rsidR="00301DD0" w:rsidRPr="00CE3AF5">
        <w:rPr>
          <w:rFonts w:ascii="Times New Roman" w:hAnsi="Times New Roman" w:cs="Times New Roman"/>
          <w:sz w:val="24"/>
          <w:szCs w:val="24"/>
        </w:rPr>
        <w:t>:</w:t>
      </w:r>
    </w:p>
    <w:p w14:paraId="0D7A38B3" w14:textId="77777777" w:rsidR="00301DD0" w:rsidRPr="00CE3AF5" w:rsidRDefault="00301DD0" w:rsidP="0077208D">
      <w:pPr>
        <w:spacing w:after="0" w:line="480" w:lineRule="auto"/>
        <w:jc w:val="both"/>
        <w:rPr>
          <w:rFonts w:ascii="Times New Roman" w:hAnsi="Times New Roman" w:cs="Times New Roman"/>
          <w:sz w:val="24"/>
          <w:szCs w:val="24"/>
        </w:rPr>
      </w:pPr>
      <w:r w:rsidRPr="00CE3AF5">
        <w:rPr>
          <w:rFonts w:ascii="Times New Roman" w:hAnsi="Times New Roman" w:cs="Times New Roman"/>
          <w:sz w:val="24"/>
          <w:szCs w:val="24"/>
        </w:rPr>
        <w:t>H</w:t>
      </w:r>
      <w:r w:rsidRPr="00CE3AF5">
        <w:rPr>
          <w:rFonts w:ascii="Times New Roman" w:hAnsi="Times New Roman" w:cs="Times New Roman"/>
          <w:sz w:val="24"/>
          <w:szCs w:val="24"/>
          <w:vertAlign w:val="subscript"/>
        </w:rPr>
        <w:t>3</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positif</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Pajak</w:t>
      </w:r>
    </w:p>
    <w:p w14:paraId="35A16F52" w14:textId="77777777" w:rsidR="00E17436" w:rsidRDefault="00E17436">
      <w:pPr>
        <w:rPr>
          <w:rFonts w:ascii="Times New Roman" w:hAnsi="Times New Roman" w:cs="Times New Roman"/>
          <w:sz w:val="24"/>
          <w:szCs w:val="24"/>
        </w:rPr>
      </w:pPr>
      <w:r>
        <w:rPr>
          <w:rFonts w:ascii="Times New Roman" w:hAnsi="Times New Roman" w:cs="Times New Roman"/>
          <w:sz w:val="24"/>
          <w:szCs w:val="24"/>
        </w:rPr>
        <w:br w:type="page"/>
      </w:r>
    </w:p>
    <w:p w14:paraId="24DDDEF4" w14:textId="6F1FE502" w:rsidR="00301DD0" w:rsidRPr="00CE3AF5" w:rsidRDefault="00301DD0" w:rsidP="00D31C86">
      <w:pPr>
        <w:spacing w:line="480" w:lineRule="auto"/>
        <w:ind w:firstLine="720"/>
        <w:jc w:val="both"/>
        <w:rPr>
          <w:rFonts w:ascii="Times New Roman" w:hAnsi="Times New Roman" w:cs="Times New Roman"/>
          <w:sz w:val="24"/>
          <w:szCs w:val="24"/>
        </w:rPr>
      </w:pPr>
      <w:r w:rsidRPr="00CE3AF5">
        <w:rPr>
          <w:rFonts w:ascii="Times New Roman" w:hAnsi="Times New Roman" w:cs="Times New Roman"/>
          <w:sz w:val="24"/>
          <w:szCs w:val="24"/>
        </w:rPr>
        <w:lastRenderedPageBreak/>
        <w:t xml:space="preserve">Dari </w:t>
      </w:r>
      <w:proofErr w:type="spellStart"/>
      <w:r w:rsidRPr="00CE3AF5">
        <w:rPr>
          <w:rFonts w:ascii="Times New Roman" w:hAnsi="Times New Roman" w:cs="Times New Roman"/>
          <w:sz w:val="24"/>
          <w:szCs w:val="24"/>
        </w:rPr>
        <w:t>pengujian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hipotesis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diatas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gambar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mengenai</w:t>
      </w:r>
      <w:proofErr w:type="spellEnd"/>
      <w:r w:rsidRPr="00CE3AF5">
        <w:rPr>
          <w:rFonts w:ascii="Times New Roman" w:hAnsi="Times New Roman" w:cs="Times New Roman"/>
          <w:sz w:val="24"/>
          <w:szCs w:val="24"/>
        </w:rPr>
        <w:t xml:space="preserve"> model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dipaparkan</w:t>
      </w:r>
      <w:proofErr w:type="spellEnd"/>
      <w:r w:rsidRPr="00CE3AF5">
        <w:rPr>
          <w:rFonts w:ascii="Times New Roman" w:hAnsi="Times New Roman" w:cs="Times New Roman"/>
          <w:sz w:val="24"/>
          <w:szCs w:val="24"/>
        </w:rPr>
        <w:t>:</w:t>
      </w:r>
    </w:p>
    <w:p w14:paraId="6EBF0BC2" w14:textId="24AA939D" w:rsidR="00301DD0" w:rsidRPr="00CE3AF5" w:rsidRDefault="00301DD0" w:rsidP="005C48A4">
      <w:pPr>
        <w:spacing w:after="0" w:line="240" w:lineRule="auto"/>
        <w:jc w:val="center"/>
        <w:rPr>
          <w:rFonts w:ascii="Times New Roman" w:hAnsi="Times New Roman" w:cs="Times New Roman"/>
          <w:sz w:val="24"/>
          <w:szCs w:val="24"/>
        </w:rPr>
      </w:pPr>
      <w:r w:rsidRPr="00CE3AF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E352E9" wp14:editId="2240AFAF">
                <wp:simplePos x="0" y="0"/>
                <wp:positionH relativeFrom="column">
                  <wp:posOffset>2126615</wp:posOffset>
                </wp:positionH>
                <wp:positionV relativeFrom="paragraph">
                  <wp:posOffset>409575</wp:posOffset>
                </wp:positionV>
                <wp:extent cx="474921" cy="297712"/>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474921" cy="297712"/>
                        </a:xfrm>
                        <a:prstGeom prst="rect">
                          <a:avLst/>
                        </a:prstGeom>
                        <a:noFill/>
                        <a:ln w="6350">
                          <a:noFill/>
                        </a:ln>
                      </wps:spPr>
                      <wps:txbx>
                        <w:txbxContent>
                          <w:p w14:paraId="45C7FE79" w14:textId="77777777" w:rsidR="00301DD0" w:rsidRPr="00E17436" w:rsidRDefault="00301DD0" w:rsidP="008F0C5E">
                            <w:pPr>
                              <w:spacing w:after="0" w:line="240" w:lineRule="auto"/>
                              <w:jc w:val="center"/>
                              <w:rPr>
                                <w:rFonts w:ascii="Times New Roman" w:hAnsi="Times New Roman" w:cs="Times New Roman"/>
                                <w:sz w:val="20"/>
                                <w:szCs w:val="20"/>
                              </w:rPr>
                            </w:pPr>
                            <w:r w:rsidRPr="00E17436">
                              <w:rPr>
                                <w:rFonts w:ascii="Times New Roman" w:hAnsi="Times New Roman" w:cs="Times New Roman"/>
                                <w:sz w:val="20"/>
                                <w:szCs w:val="20"/>
                              </w:rPr>
                              <w:t>H</w:t>
                            </w:r>
                            <w:r w:rsidRPr="00E17436">
                              <w:rPr>
                                <w:rFonts w:ascii="Times New Roman" w:hAnsi="Times New Roman" w:cs="Times New Roman"/>
                                <w:sz w:val="20"/>
                                <w:szCs w:val="2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E352E9" id="_x0000_t202" coordsize="21600,21600" o:spt="202" path="m,l,21600r21600,l21600,xe">
                <v:stroke joinstyle="miter"/>
                <v:path gradientshapeok="t" o:connecttype="rect"/>
              </v:shapetype>
              <v:shape id="Text Box 32" o:spid="_x0000_s1026" type="#_x0000_t202" style="position:absolute;left:0;text-align:left;margin-left:167.45pt;margin-top:32.25pt;width:37.4pt;height:2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UOFwIAAC0EAAAOAAAAZHJzL2Uyb0RvYy54bWysU8tu2zAQvBfoPxC817JVJ64Fy4GbwEWB&#10;IAngFDnTFGkJILksSVtyv75LSn4g7anohdrlrvYxM1zcdVqRg3C+AVPSyWhMiTAcqsbsSvrjdf3p&#10;CyU+MFMxBUaU9Cg8vVt+/LBobSFyqEFVwhEsYnzR2pLWIdgiyzyvhWZ+BFYYDEpwmgV03S6rHGux&#10;ulZZPh7fZi24yjrgwnu8feiDdJnqSyl4eJbSi0BUSXG2kE6Xzm08s+WCFTvHbN3wYQz2D1No1hhs&#10;ei71wAIje9f8UUo33IEHGUYcdAZSNlykHXCbyfjdNpuaWZF2QXC8PcPk/19Z/nTY2BdHQvcVOiQw&#10;AtJaX3i8jPt00un4xUkJxhHC4xk20QXC8XI6m87zCSUcQ/l8NpvksUp2+dk6H74J0CQaJXXISgKL&#10;HR596FNPKbGXgXWjVGJGGdKW9PbzzTj9cI5gcWWwx2XUaIVu2w3zb6E64loOesa95esGmz8yH16Y&#10;Q4pxE5RteMZDKsAmMFiU1OB+/e0+5iPyGKWkRcmU1P/cMycoUd8NcjKfTKdRY8mZ3sxydNx1ZHsd&#10;MXt9D6hKBA6nS2bMD+pkSgf6DdW9il0xxAzH3iXlwZ2c+9BLGd8HF6tVSkNdWRYezcbyWDwCGsF9&#10;7d6YswMDAal7gpO8WPGOiD63p2K1DyCbxFKEuMd1QB41mXge3k8U/bWfsi6vfPkbAAD//wMAUEsD&#10;BBQABgAIAAAAIQAeDA2z4gAAAAoBAAAPAAAAZHJzL2Rvd25yZXYueG1sTI/BTsMwEETvSPyDtUhc&#10;UGuHmpaGOBWqhJRDLi2oEjc3XuKosR1sNw1/jzmV42qeZt4Wm8n0ZEQfOmcFZHMGBG3jVGdbAR/v&#10;b7NnICFKq2TvLAr4wQCb8vamkLlyF7vDcR9bkkpsyKUAHeOQUxoajUaGuRvQpuzLeSNjOn1LlZeX&#10;VG56+sjYkhrZ2bSg5YBbjc1pfzYCxkPF1W7U0T9s64pVp/p79VkLcX83vb4AiTjFKwx/+kkdyuR0&#10;dGerAukFLBZ8nVABS/4EJAGcrVdAjonMMg60LOj/F8pfAAAA//8DAFBLAQItABQABgAIAAAAIQC2&#10;gziS/gAAAOEBAAATAAAAAAAAAAAAAAAAAAAAAABbQ29udGVudF9UeXBlc10ueG1sUEsBAi0AFAAG&#10;AAgAAAAhADj9If/WAAAAlAEAAAsAAAAAAAAAAAAAAAAALwEAAF9yZWxzLy5yZWxzUEsBAi0AFAAG&#10;AAgAAAAhAHI8RQ4XAgAALQQAAA4AAAAAAAAAAAAAAAAALgIAAGRycy9lMm9Eb2MueG1sUEsBAi0A&#10;FAAGAAgAAAAhAB4MDbPiAAAACgEAAA8AAAAAAAAAAAAAAAAAcQQAAGRycy9kb3ducmV2LnhtbFBL&#10;BQYAAAAABAAEAPMAAACABQAAAAA=&#10;" filled="f" stroked="f" strokeweight=".5pt">
                <v:textbox>
                  <w:txbxContent>
                    <w:p w14:paraId="45C7FE79" w14:textId="77777777" w:rsidR="00301DD0" w:rsidRPr="00E17436" w:rsidRDefault="00301DD0" w:rsidP="008F0C5E">
                      <w:pPr>
                        <w:spacing w:after="0" w:line="240" w:lineRule="auto"/>
                        <w:jc w:val="center"/>
                        <w:rPr>
                          <w:rFonts w:ascii="Times New Roman" w:hAnsi="Times New Roman" w:cs="Times New Roman"/>
                          <w:sz w:val="20"/>
                          <w:szCs w:val="20"/>
                        </w:rPr>
                      </w:pPr>
                      <w:r w:rsidRPr="00E17436">
                        <w:rPr>
                          <w:rFonts w:ascii="Times New Roman" w:hAnsi="Times New Roman" w:cs="Times New Roman"/>
                          <w:sz w:val="20"/>
                          <w:szCs w:val="20"/>
                        </w:rPr>
                        <w:t>H</w:t>
                      </w:r>
                      <w:r w:rsidRPr="00E17436">
                        <w:rPr>
                          <w:rFonts w:ascii="Times New Roman" w:hAnsi="Times New Roman" w:cs="Times New Roman"/>
                          <w:sz w:val="20"/>
                          <w:szCs w:val="20"/>
                          <w:vertAlign w:val="subscript"/>
                        </w:rPr>
                        <w:t>1</w:t>
                      </w:r>
                    </w:p>
                  </w:txbxContent>
                </v:textbox>
              </v:shape>
            </w:pict>
          </mc:Fallback>
        </mc:AlternateContent>
      </w:r>
      <w:r w:rsidRPr="00CE3AF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B5536B7" wp14:editId="611B914E">
                <wp:simplePos x="0" y="0"/>
                <wp:positionH relativeFrom="column">
                  <wp:posOffset>2143760</wp:posOffset>
                </wp:positionH>
                <wp:positionV relativeFrom="paragraph">
                  <wp:posOffset>1450975</wp:posOffset>
                </wp:positionV>
                <wp:extent cx="368595" cy="318977"/>
                <wp:effectExtent l="0" t="0" r="0" b="5080"/>
                <wp:wrapNone/>
                <wp:docPr id="34" name="Text Box 34"/>
                <wp:cNvGraphicFramePr/>
                <a:graphic xmlns:a="http://schemas.openxmlformats.org/drawingml/2006/main">
                  <a:graphicData uri="http://schemas.microsoft.com/office/word/2010/wordprocessingShape">
                    <wps:wsp>
                      <wps:cNvSpPr txBox="1"/>
                      <wps:spPr>
                        <a:xfrm>
                          <a:off x="0" y="0"/>
                          <a:ext cx="368595" cy="318977"/>
                        </a:xfrm>
                        <a:prstGeom prst="rect">
                          <a:avLst/>
                        </a:prstGeom>
                        <a:noFill/>
                        <a:ln w="6350">
                          <a:noFill/>
                        </a:ln>
                      </wps:spPr>
                      <wps:txbx>
                        <w:txbxContent>
                          <w:p w14:paraId="247A3E80" w14:textId="77777777" w:rsidR="00301DD0" w:rsidRPr="00E17436" w:rsidRDefault="00301DD0" w:rsidP="008F0C5E">
                            <w:pPr>
                              <w:spacing w:after="0" w:line="240" w:lineRule="auto"/>
                              <w:jc w:val="center"/>
                              <w:rPr>
                                <w:rFonts w:ascii="Times New Roman" w:hAnsi="Times New Roman" w:cs="Times New Roman"/>
                                <w:sz w:val="20"/>
                                <w:szCs w:val="20"/>
                              </w:rPr>
                            </w:pPr>
                            <w:r w:rsidRPr="00E17436">
                              <w:rPr>
                                <w:rFonts w:ascii="Times New Roman" w:hAnsi="Times New Roman" w:cs="Times New Roman"/>
                                <w:sz w:val="20"/>
                                <w:szCs w:val="20"/>
                              </w:rPr>
                              <w:t>H</w:t>
                            </w:r>
                            <w:r w:rsidRPr="00E17436">
                              <w:rPr>
                                <w:rFonts w:ascii="Times New Roman" w:hAnsi="Times New Roman" w:cs="Times New Roman"/>
                                <w:sz w:val="20"/>
                                <w:szCs w:val="20"/>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536B7" id="Text Box 34" o:spid="_x0000_s1027" type="#_x0000_t202" style="position:absolute;left:0;text-align:left;margin-left:168.8pt;margin-top:114.25pt;width:29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MGgIAADQEAAAOAAAAZHJzL2Uyb0RvYy54bWysU8lu2zAQvRfoPxC81/K+CJYDN4GLAkYS&#10;wClypinSEkBxWJK25H59h5S8IO2p6IWa4Yxmee9x+dBUipyEdSXojA56fUqE5pCX+pDRH2+bL3NK&#10;nGc6Zwq0yOhZOPqw+vxpWZtUDKEAlQtLsIh2aW0yWnhv0iRxvBAVcz0wQmNQgq2YR9cektyyGqtX&#10;Khn2+9OkBpsbC1w4h7dPbZCuYn0pBfcvUjrhicoozubjaeO5D2eyWrL0YJkpSt6Nwf5hioqVGpte&#10;Sz0xz8jRln+UqkpuwYH0PQ5VAlKWXMQdcJtB/8M2u4IZEXdBcJy5wuT+X1n+fNqZV0t88xUaJDAA&#10;UhuXOrwM+zTSVuGLkxKMI4TnK2yi8YTj5Wg6nywmlHAMjQbzxWwWqiS3n411/puAigQjoxZZiWCx&#10;09b5NvWSEnpp2JRKRWaUJnVGp6NJP/5wjWBxpbHHbdRg+WbfkDK/W2MP+Rm3s9AS7wzflDjDljn/&#10;yiwyjQuhev0LHlIB9oLOoqQA++tv9yEfCcAoJTUqJ6Pu55FZQYn6rpGaxWA8DlKLzngyG6Jj7yP7&#10;+4g+Vo+A4hzgOzE8miHfq4spLVTvKPJ16Iohpjn2zij39uI8+lbR+Ey4WK9jGsrLML/VO8ND8YBr&#10;wPiteWfWdER4ZPAZLipj6Qc+2tyWkfXRgywjWQHpFteOAJRmpLt7RkH7937Muj321W8AAAD//wMA&#10;UEsDBBQABgAIAAAAIQCoSNa/4gAAAAsBAAAPAAAAZHJzL2Rvd25yZXYueG1sTI/BTsMwDIbvSLxD&#10;ZCQuiKW0bC2l6YQmIfXQywaatFvWmKZak5Qm68rbY07j6N+ffn8u1rPp2YSj75wV8LSIgKFtnOps&#10;K+Dz4/0xA+aDtEr2zqKAH/SwLm9vCpkrd7FbnHahZVRifS4F6BCGnHPfaDTSL9yAlnZfbjQy0Di2&#10;XI3yQuWm53EUrbiRnaULWg640dicdmcjYNpXz2o76TA+bOoqqk71d3qohbi/m99egQWcwxWGP31S&#10;h5Kcju5slWe9gCRJV4QKiONsCYyI5GVJyZGSNEuBlwX//0P5CwAA//8DAFBLAQItABQABgAIAAAA&#10;IQC2gziS/gAAAOEBAAATAAAAAAAAAAAAAAAAAAAAAABbQ29udGVudF9UeXBlc10ueG1sUEsBAi0A&#10;FAAGAAgAAAAhADj9If/WAAAAlAEAAAsAAAAAAAAAAAAAAAAALwEAAF9yZWxzLy5yZWxzUEsBAi0A&#10;FAAGAAgAAAAhAEx0m8waAgAANAQAAA4AAAAAAAAAAAAAAAAALgIAAGRycy9lMm9Eb2MueG1sUEsB&#10;Ai0AFAAGAAgAAAAhAKhI1r/iAAAACwEAAA8AAAAAAAAAAAAAAAAAdAQAAGRycy9kb3ducmV2Lnht&#10;bFBLBQYAAAAABAAEAPMAAACDBQAAAAA=&#10;" filled="f" stroked="f" strokeweight=".5pt">
                <v:textbox>
                  <w:txbxContent>
                    <w:p w14:paraId="247A3E80" w14:textId="77777777" w:rsidR="00301DD0" w:rsidRPr="00E17436" w:rsidRDefault="00301DD0" w:rsidP="008F0C5E">
                      <w:pPr>
                        <w:spacing w:after="0" w:line="240" w:lineRule="auto"/>
                        <w:jc w:val="center"/>
                        <w:rPr>
                          <w:rFonts w:ascii="Times New Roman" w:hAnsi="Times New Roman" w:cs="Times New Roman"/>
                          <w:sz w:val="20"/>
                          <w:szCs w:val="20"/>
                        </w:rPr>
                      </w:pPr>
                      <w:r w:rsidRPr="00E17436">
                        <w:rPr>
                          <w:rFonts w:ascii="Times New Roman" w:hAnsi="Times New Roman" w:cs="Times New Roman"/>
                          <w:sz w:val="20"/>
                          <w:szCs w:val="20"/>
                        </w:rPr>
                        <w:t>H</w:t>
                      </w:r>
                      <w:r w:rsidRPr="00E17436">
                        <w:rPr>
                          <w:rFonts w:ascii="Times New Roman" w:hAnsi="Times New Roman" w:cs="Times New Roman"/>
                          <w:sz w:val="20"/>
                          <w:szCs w:val="20"/>
                          <w:vertAlign w:val="subscript"/>
                        </w:rPr>
                        <w:t>3</w:t>
                      </w:r>
                    </w:p>
                  </w:txbxContent>
                </v:textbox>
              </v:shape>
            </w:pict>
          </mc:Fallback>
        </mc:AlternateContent>
      </w:r>
      <w:r w:rsidRPr="00CE3AF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979EB45" wp14:editId="45436CD7">
                <wp:simplePos x="0" y="0"/>
                <wp:positionH relativeFrom="column">
                  <wp:posOffset>2110076</wp:posOffset>
                </wp:positionH>
                <wp:positionV relativeFrom="paragraph">
                  <wp:posOffset>957610</wp:posOffset>
                </wp:positionV>
                <wp:extent cx="474921" cy="27588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74921" cy="275885"/>
                        </a:xfrm>
                        <a:prstGeom prst="rect">
                          <a:avLst/>
                        </a:prstGeom>
                        <a:noFill/>
                        <a:ln w="6350">
                          <a:noFill/>
                        </a:ln>
                      </wps:spPr>
                      <wps:txbx>
                        <w:txbxContent>
                          <w:p w14:paraId="00BC867A" w14:textId="77777777" w:rsidR="00301DD0" w:rsidRPr="00E17436" w:rsidRDefault="00301DD0" w:rsidP="008F0C5E">
                            <w:pPr>
                              <w:spacing w:after="0" w:line="240" w:lineRule="auto"/>
                              <w:jc w:val="center"/>
                              <w:rPr>
                                <w:rFonts w:ascii="Times New Roman" w:hAnsi="Times New Roman" w:cs="Times New Roman"/>
                                <w:sz w:val="20"/>
                                <w:szCs w:val="20"/>
                              </w:rPr>
                            </w:pPr>
                            <w:r w:rsidRPr="00E17436">
                              <w:rPr>
                                <w:rFonts w:ascii="Times New Roman" w:hAnsi="Times New Roman" w:cs="Times New Roman"/>
                                <w:sz w:val="20"/>
                                <w:szCs w:val="20"/>
                              </w:rPr>
                              <w:t>H</w:t>
                            </w:r>
                            <w:r w:rsidRPr="00E17436">
                              <w:rPr>
                                <w:rFonts w:ascii="Times New Roman" w:hAnsi="Times New Roman" w:cs="Times New Roman"/>
                                <w:sz w:val="20"/>
                                <w:szCs w:val="20"/>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79EB45" id="Text Box 33" o:spid="_x0000_s1028" type="#_x0000_t202" style="position:absolute;left:0;text-align:left;margin-left:166.15pt;margin-top:75.4pt;width:37.4pt;height:2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ViGwIAADQEAAAOAAAAZHJzL2Uyb0RvYy54bWysU01vGjEQvVfqf7B8LwsUEoJYIpqIqhJK&#10;IpEoZ+O12ZW8Hnds2KW/vmMvX0p7qnrxznhm5+O959l9Wxu2V+grsDkf9PqcKSuhqOw252+vyy8T&#10;znwQthAGrMr5QXl+P//8ada4qRpCCaZQyKiI9dPG5bwMwU2zzMtS1cL3wClLQQ1Yi0AubrMCRUPV&#10;a5MN+/2brAEsHIJU3tPtYxfk81RfayXDs9ZeBWZyTrOFdGI6N/HM5jMx3aJwZSWPY4h/mKIWlaWm&#10;51KPIgi2w+qPUnUlETzo0JNQZ6B1JVXagbYZ9D9ssy6FU2kXAse7M0z+/5WVT/u1e0EW2m/QEoER&#10;kMb5qafLuE+rsY5fmpRRnCA8nGFTbWCSLke3o7vhgDNJoeHteDIZxyrZ5WeHPnxXULNo5ByJlQSW&#10;2K986FJPKbGXhWVlTGLGWNbk/ObruJ9+OEeouLHU4zJqtEK7aVlV0BSnNTZQHGg7hI547+SyohlW&#10;wocXgcQ0LUTqDc90aAPUC44WZyXgr7/dx3wigKKcNaScnPufO4GKM/PDEjV3g9EoSi05o/HtkBy8&#10;jmyuI3ZXPwCJk/Cj6ZIZ84M5mRqhfieRL2JXCgkrqXfOZcCT8xA6RdMzkWqxSGkkLyfCyq6djMUj&#10;rhHj1/ZdoDsSEYjBJzipTEw/8NHldowsdgF0lciKSHe4HgkgaSa6j88oav/aT1mXxz7/DQAA//8D&#10;AFBLAwQUAAYACAAAACEA3D4eh+IAAAALAQAADwAAAGRycy9kb3ducmV2LnhtbEyPwU7DMBBE70j8&#10;g7VIXBC1m4QWQpwKVULKIZeWCombG5s4arwOsZuGv2c5wXFnnmZnis3sejaZMXQeJSwXApjBxusO&#10;WwmHt9f7R2AhKtSq92gkfJsAm/L6qlC59hfcmWkfW0YhGHIlwcY45JyHxhqnwsIPBsn79KNTkc6x&#10;5XpUFwp3PU+EWHGnOqQPVg1ma01z2p+dhOm9yvRusnG829aVqE711/qjlvL2Zn55BhbNHP9g+K1P&#10;1aGkTkd/Rh1YLyFNk5RQMh4EbSAiE+slsCMpT1kCvCz4/w3lDwAAAP//AwBQSwECLQAUAAYACAAA&#10;ACEAtoM4kv4AAADhAQAAEwAAAAAAAAAAAAAAAAAAAAAAW0NvbnRlbnRfVHlwZXNdLnhtbFBLAQIt&#10;ABQABgAIAAAAIQA4/SH/1gAAAJQBAAALAAAAAAAAAAAAAAAAAC8BAABfcmVscy8ucmVsc1BLAQIt&#10;ABQABgAIAAAAIQDGDwViGwIAADQEAAAOAAAAAAAAAAAAAAAAAC4CAABkcnMvZTJvRG9jLnhtbFBL&#10;AQItABQABgAIAAAAIQDcPh6H4gAAAAsBAAAPAAAAAAAAAAAAAAAAAHUEAABkcnMvZG93bnJldi54&#10;bWxQSwUGAAAAAAQABADzAAAAhAUAAAAA&#10;" filled="f" stroked="f" strokeweight=".5pt">
                <v:textbox>
                  <w:txbxContent>
                    <w:p w14:paraId="00BC867A" w14:textId="77777777" w:rsidR="00301DD0" w:rsidRPr="00E17436" w:rsidRDefault="00301DD0" w:rsidP="008F0C5E">
                      <w:pPr>
                        <w:spacing w:after="0" w:line="240" w:lineRule="auto"/>
                        <w:jc w:val="center"/>
                        <w:rPr>
                          <w:rFonts w:ascii="Times New Roman" w:hAnsi="Times New Roman" w:cs="Times New Roman"/>
                          <w:sz w:val="20"/>
                          <w:szCs w:val="20"/>
                        </w:rPr>
                      </w:pPr>
                      <w:r w:rsidRPr="00E17436">
                        <w:rPr>
                          <w:rFonts w:ascii="Times New Roman" w:hAnsi="Times New Roman" w:cs="Times New Roman"/>
                          <w:sz w:val="20"/>
                          <w:szCs w:val="20"/>
                        </w:rPr>
                        <w:t>H</w:t>
                      </w:r>
                      <w:r w:rsidRPr="00E17436">
                        <w:rPr>
                          <w:rFonts w:ascii="Times New Roman" w:hAnsi="Times New Roman" w:cs="Times New Roman"/>
                          <w:sz w:val="20"/>
                          <w:szCs w:val="20"/>
                          <w:vertAlign w:val="subscript"/>
                        </w:rPr>
                        <w:t>2</w:t>
                      </w:r>
                    </w:p>
                  </w:txbxContent>
                </v:textbox>
              </v:shape>
            </w:pict>
          </mc:Fallback>
        </mc:AlternateContent>
      </w:r>
      <w:r w:rsidRPr="00CE3AF5">
        <w:rPr>
          <w:rFonts w:ascii="Times New Roman" w:hAnsi="Times New Roman" w:cs="Times New Roman"/>
          <w:noProof/>
          <w:sz w:val="24"/>
          <w:szCs w:val="24"/>
        </w:rPr>
        <w:drawing>
          <wp:inline distT="0" distB="0" distL="0" distR="0" wp14:anchorId="46B3457A" wp14:editId="1A093D55">
            <wp:extent cx="4296027" cy="2446925"/>
            <wp:effectExtent l="0" t="0" r="9525"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232F881" w14:textId="77777777" w:rsidR="00301DD0" w:rsidRPr="00E17436" w:rsidRDefault="00301DD0" w:rsidP="00D002FB">
      <w:pPr>
        <w:spacing w:after="0" w:line="240" w:lineRule="auto"/>
        <w:jc w:val="center"/>
        <w:rPr>
          <w:rFonts w:ascii="Times New Roman" w:hAnsi="Times New Roman" w:cs="Times New Roman"/>
          <w:b/>
          <w:bCs/>
        </w:rPr>
      </w:pPr>
      <w:r w:rsidRPr="00E17436">
        <w:rPr>
          <w:rFonts w:ascii="Times New Roman" w:hAnsi="Times New Roman" w:cs="Times New Roman"/>
          <w:b/>
          <w:bCs/>
        </w:rPr>
        <w:t xml:space="preserve">Gambar 2.2 Model </w:t>
      </w:r>
      <w:proofErr w:type="spellStart"/>
      <w:r w:rsidRPr="00E17436">
        <w:rPr>
          <w:rFonts w:ascii="Times New Roman" w:hAnsi="Times New Roman" w:cs="Times New Roman"/>
          <w:b/>
          <w:bCs/>
        </w:rPr>
        <w:t>Penelitian</w:t>
      </w:r>
      <w:proofErr w:type="spellEnd"/>
    </w:p>
    <w:p w14:paraId="68743D69" w14:textId="77777777" w:rsidR="00301DD0" w:rsidRPr="00E17436" w:rsidRDefault="00301DD0" w:rsidP="00D002FB">
      <w:pPr>
        <w:spacing w:after="0" w:line="240" w:lineRule="auto"/>
        <w:jc w:val="center"/>
        <w:rPr>
          <w:rFonts w:ascii="Times New Roman" w:hAnsi="Times New Roman" w:cs="Times New Roman"/>
          <w:i/>
          <w:iCs/>
        </w:rPr>
        <w:sectPr w:rsidR="00301DD0" w:rsidRPr="00E17436" w:rsidSect="00864B64">
          <w:pgSz w:w="11906" w:h="16838" w:code="9"/>
          <w:pgMar w:top="2268" w:right="1701" w:bottom="1701" w:left="2268" w:header="720" w:footer="720" w:gutter="0"/>
          <w:cols w:space="720"/>
          <w:titlePg/>
          <w:docGrid w:linePitch="360"/>
        </w:sectPr>
      </w:pPr>
      <w:proofErr w:type="spellStart"/>
      <w:r w:rsidRPr="00E17436">
        <w:rPr>
          <w:rFonts w:ascii="Times New Roman" w:hAnsi="Times New Roman" w:cs="Times New Roman"/>
          <w:i/>
          <w:iCs/>
        </w:rPr>
        <w:t>Sumber</w:t>
      </w:r>
      <w:proofErr w:type="spellEnd"/>
      <w:r w:rsidRPr="00E17436">
        <w:rPr>
          <w:rFonts w:ascii="Times New Roman" w:hAnsi="Times New Roman" w:cs="Times New Roman"/>
          <w:i/>
          <w:iCs/>
        </w:rPr>
        <w:t xml:space="preserve">: Data </w:t>
      </w:r>
      <w:proofErr w:type="spellStart"/>
      <w:r w:rsidRPr="00E17436">
        <w:rPr>
          <w:rFonts w:ascii="Times New Roman" w:hAnsi="Times New Roman" w:cs="Times New Roman"/>
          <w:i/>
          <w:iCs/>
        </w:rPr>
        <w:t>diolah</w:t>
      </w:r>
      <w:proofErr w:type="spellEnd"/>
      <w:r w:rsidRPr="00E17436">
        <w:rPr>
          <w:rFonts w:ascii="Times New Roman" w:hAnsi="Times New Roman" w:cs="Times New Roman"/>
          <w:i/>
          <w:iCs/>
        </w:rPr>
        <w:t xml:space="preserve"> (2025)</w:t>
      </w:r>
    </w:p>
    <w:p w14:paraId="515D76E2" w14:textId="0D385E5B" w:rsidR="00851302" w:rsidRPr="00E17436" w:rsidRDefault="00301DD0" w:rsidP="00AF7514">
      <w:pPr>
        <w:pStyle w:val="Heading1"/>
        <w:spacing w:before="0" w:after="240" w:line="480" w:lineRule="auto"/>
        <w:jc w:val="center"/>
        <w:rPr>
          <w:rFonts w:cs="Times New Roman"/>
          <w:b w:val="0"/>
          <w:bCs/>
          <w:color w:val="auto"/>
          <w:sz w:val="24"/>
          <w:szCs w:val="24"/>
        </w:rPr>
      </w:pPr>
      <w:bookmarkStart w:id="40" w:name="_Toc207229536"/>
      <w:r w:rsidRPr="00CE3AF5">
        <w:rPr>
          <w:rFonts w:cs="Times New Roman"/>
          <w:bCs/>
          <w:color w:val="auto"/>
          <w:sz w:val="24"/>
          <w:szCs w:val="24"/>
        </w:rPr>
        <w:lastRenderedPageBreak/>
        <w:t>BAB III</w:t>
      </w:r>
      <w:r w:rsidRPr="00CE3AF5">
        <w:rPr>
          <w:rFonts w:cs="Times New Roman"/>
          <w:bCs/>
          <w:color w:val="auto"/>
          <w:sz w:val="24"/>
          <w:szCs w:val="24"/>
        </w:rPr>
        <w:br/>
        <w:t>METODE PENELITIAN</w:t>
      </w:r>
      <w:bookmarkEnd w:id="40"/>
    </w:p>
    <w:p w14:paraId="0B83A9C3" w14:textId="77777777" w:rsidR="00301DD0" w:rsidRPr="00CE3AF5" w:rsidRDefault="00301DD0" w:rsidP="002D5A15">
      <w:pPr>
        <w:pStyle w:val="ListParagraph"/>
        <w:keepNext/>
        <w:keepLines/>
        <w:numPr>
          <w:ilvl w:val="0"/>
          <w:numId w:val="1"/>
        </w:numPr>
        <w:spacing w:after="0" w:line="480" w:lineRule="auto"/>
        <w:contextualSpacing w:val="0"/>
        <w:jc w:val="both"/>
        <w:outlineLvl w:val="1"/>
        <w:rPr>
          <w:rFonts w:ascii="Times New Roman" w:eastAsiaTheme="majorEastAsia" w:hAnsi="Times New Roman" w:cs="Times New Roman"/>
          <w:b/>
          <w:bCs/>
          <w:vanish/>
          <w:sz w:val="24"/>
          <w:szCs w:val="24"/>
        </w:rPr>
      </w:pPr>
      <w:bookmarkStart w:id="41" w:name="_Toc196926803"/>
      <w:bookmarkStart w:id="42" w:name="_Toc196986263"/>
      <w:bookmarkStart w:id="43" w:name="_Toc197144946"/>
      <w:bookmarkStart w:id="44" w:name="_Toc198754199"/>
      <w:bookmarkStart w:id="45" w:name="_Toc198754742"/>
      <w:bookmarkStart w:id="46" w:name="_Toc203668994"/>
      <w:bookmarkStart w:id="47" w:name="_Toc203669065"/>
      <w:bookmarkStart w:id="48" w:name="_Toc204082779"/>
      <w:bookmarkStart w:id="49" w:name="_Toc204082820"/>
      <w:bookmarkStart w:id="50" w:name="_Toc204085727"/>
      <w:bookmarkStart w:id="51" w:name="_Toc207229110"/>
      <w:bookmarkStart w:id="52" w:name="_Toc207229537"/>
      <w:bookmarkEnd w:id="41"/>
      <w:bookmarkEnd w:id="42"/>
      <w:bookmarkEnd w:id="43"/>
      <w:bookmarkEnd w:id="44"/>
      <w:bookmarkEnd w:id="45"/>
      <w:bookmarkEnd w:id="46"/>
      <w:bookmarkEnd w:id="47"/>
      <w:bookmarkEnd w:id="48"/>
      <w:bookmarkEnd w:id="49"/>
      <w:bookmarkEnd w:id="50"/>
      <w:bookmarkEnd w:id="51"/>
      <w:bookmarkEnd w:id="52"/>
    </w:p>
    <w:p w14:paraId="551463F9" w14:textId="77777777" w:rsidR="00301DD0" w:rsidRPr="00CE3AF5" w:rsidRDefault="00301DD0" w:rsidP="002D5A15">
      <w:pPr>
        <w:pStyle w:val="Heading2"/>
        <w:numPr>
          <w:ilvl w:val="1"/>
          <w:numId w:val="1"/>
        </w:numPr>
        <w:spacing w:before="0" w:line="480" w:lineRule="auto"/>
        <w:jc w:val="both"/>
        <w:rPr>
          <w:rFonts w:ascii="Times New Roman" w:hAnsi="Times New Roman" w:cs="Times New Roman"/>
          <w:b/>
          <w:bCs/>
          <w:color w:val="auto"/>
          <w:sz w:val="24"/>
          <w:szCs w:val="24"/>
        </w:rPr>
      </w:pPr>
      <w:bookmarkStart w:id="53" w:name="_Toc207229538"/>
      <w:proofErr w:type="spellStart"/>
      <w:r w:rsidRPr="00CE3AF5">
        <w:rPr>
          <w:rFonts w:ascii="Times New Roman" w:hAnsi="Times New Roman" w:cs="Times New Roman"/>
          <w:b/>
          <w:bCs/>
          <w:color w:val="auto"/>
          <w:sz w:val="24"/>
          <w:szCs w:val="24"/>
        </w:rPr>
        <w:t>Definisi</w:t>
      </w:r>
      <w:proofErr w:type="spellEnd"/>
      <w:r w:rsidRPr="00CE3AF5">
        <w:rPr>
          <w:rFonts w:ascii="Times New Roman" w:hAnsi="Times New Roman" w:cs="Times New Roman"/>
          <w:b/>
          <w:bCs/>
          <w:color w:val="auto"/>
          <w:sz w:val="24"/>
          <w:szCs w:val="24"/>
        </w:rPr>
        <w:t xml:space="preserve"> </w:t>
      </w:r>
      <w:proofErr w:type="spellStart"/>
      <w:r w:rsidRPr="00CE3AF5">
        <w:rPr>
          <w:rFonts w:ascii="Times New Roman" w:hAnsi="Times New Roman" w:cs="Times New Roman"/>
          <w:b/>
          <w:bCs/>
          <w:color w:val="auto"/>
          <w:sz w:val="24"/>
          <w:szCs w:val="24"/>
        </w:rPr>
        <w:t>Operasional</w:t>
      </w:r>
      <w:proofErr w:type="spellEnd"/>
      <w:r w:rsidRPr="00CE3AF5">
        <w:rPr>
          <w:rFonts w:ascii="Times New Roman" w:hAnsi="Times New Roman" w:cs="Times New Roman"/>
          <w:b/>
          <w:bCs/>
          <w:color w:val="auto"/>
          <w:sz w:val="24"/>
          <w:szCs w:val="24"/>
        </w:rPr>
        <w:t xml:space="preserve"> dan </w:t>
      </w:r>
      <w:proofErr w:type="spellStart"/>
      <w:r w:rsidRPr="00CE3AF5">
        <w:rPr>
          <w:rFonts w:ascii="Times New Roman" w:hAnsi="Times New Roman" w:cs="Times New Roman"/>
          <w:b/>
          <w:bCs/>
          <w:color w:val="auto"/>
          <w:sz w:val="24"/>
          <w:szCs w:val="24"/>
        </w:rPr>
        <w:t>Pengukuran</w:t>
      </w:r>
      <w:proofErr w:type="spellEnd"/>
      <w:r w:rsidRPr="00CE3AF5">
        <w:rPr>
          <w:rFonts w:ascii="Times New Roman" w:hAnsi="Times New Roman" w:cs="Times New Roman"/>
          <w:b/>
          <w:bCs/>
          <w:color w:val="auto"/>
          <w:sz w:val="24"/>
          <w:szCs w:val="24"/>
        </w:rPr>
        <w:t xml:space="preserve"> </w:t>
      </w:r>
      <w:proofErr w:type="spellStart"/>
      <w:r w:rsidRPr="00CE3AF5">
        <w:rPr>
          <w:rFonts w:ascii="Times New Roman" w:hAnsi="Times New Roman" w:cs="Times New Roman"/>
          <w:b/>
          <w:bCs/>
          <w:color w:val="auto"/>
          <w:sz w:val="24"/>
          <w:szCs w:val="24"/>
        </w:rPr>
        <w:t>Variabel</w:t>
      </w:r>
      <w:bookmarkEnd w:id="53"/>
      <w:proofErr w:type="spellEnd"/>
    </w:p>
    <w:p w14:paraId="0A4C21E6" w14:textId="77777777" w:rsidR="00301DD0" w:rsidRPr="00CE3AF5" w:rsidRDefault="00301DD0" w:rsidP="0077208D">
      <w:pPr>
        <w:spacing w:after="0" w:line="480" w:lineRule="auto"/>
        <w:ind w:firstLine="576"/>
        <w:jc w:val="both"/>
        <w:rPr>
          <w:rFonts w:ascii="Times New Roman" w:hAnsi="Times New Roman" w:cs="Times New Roman"/>
          <w:sz w:val="24"/>
          <w:szCs w:val="24"/>
        </w:rPr>
      </w:pPr>
      <w:r w:rsidRPr="00CE3AF5">
        <w:rPr>
          <w:rFonts w:ascii="Times New Roman" w:hAnsi="Times New Roman" w:cs="Times New Roman"/>
          <w:sz w:val="24"/>
          <w:szCs w:val="24"/>
        </w:rPr>
        <w:t xml:space="preserve">Ada </w:t>
      </w:r>
      <w:proofErr w:type="spellStart"/>
      <w:r w:rsidRPr="00CE3AF5">
        <w:rPr>
          <w:rFonts w:ascii="Times New Roman" w:hAnsi="Times New Roman" w:cs="Times New Roman"/>
          <w:sz w:val="24"/>
          <w:szCs w:val="24"/>
        </w:rPr>
        <w:t>dua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macam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yakni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bebas</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terikat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terikat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dipengaruhi</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Fungsi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yakni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terikat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ulasan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Sementara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terikat</w:t>
      </w:r>
      <w:proofErr w:type="spellEnd"/>
      <w:r w:rsidRPr="00CE3AF5">
        <w:rPr>
          <w:rFonts w:ascii="Times New Roman" w:hAnsi="Times New Roman" w:cs="Times New Roman"/>
          <w:sz w:val="24"/>
          <w:szCs w:val="24"/>
        </w:rPr>
        <w:t xml:space="preserve">. Dalam </w:t>
      </w:r>
      <w:proofErr w:type="spellStart"/>
      <w:r w:rsidRPr="00CE3AF5">
        <w:rPr>
          <w:rFonts w:ascii="Times New Roman" w:hAnsi="Times New Roman" w:cs="Times New Roman"/>
          <w:sz w:val="24"/>
          <w:szCs w:val="24"/>
        </w:rPr>
        <w:t>hal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diantaranya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p>
    <w:p w14:paraId="25BD3140" w14:textId="77777777" w:rsidR="00301DD0" w:rsidRPr="00CE3AF5" w:rsidRDefault="00301DD0" w:rsidP="002D5A15">
      <w:pPr>
        <w:pStyle w:val="Heading3"/>
        <w:numPr>
          <w:ilvl w:val="2"/>
          <w:numId w:val="1"/>
        </w:numPr>
        <w:spacing w:before="0" w:line="480" w:lineRule="auto"/>
        <w:ind w:left="709" w:hanging="709"/>
        <w:jc w:val="both"/>
        <w:rPr>
          <w:rFonts w:ascii="Times New Roman" w:hAnsi="Times New Roman" w:cs="Times New Roman"/>
          <w:b/>
          <w:bCs/>
          <w:color w:val="auto"/>
        </w:rPr>
      </w:pPr>
      <w:bookmarkStart w:id="54" w:name="_Toc207229539"/>
      <w:proofErr w:type="spellStart"/>
      <w:r w:rsidRPr="00CE3AF5">
        <w:rPr>
          <w:rFonts w:ascii="Times New Roman" w:hAnsi="Times New Roman" w:cs="Times New Roman"/>
          <w:b/>
          <w:bCs/>
          <w:color w:val="auto"/>
        </w:rPr>
        <w:t>Penghindaran</w:t>
      </w:r>
      <w:proofErr w:type="spellEnd"/>
      <w:r w:rsidRPr="00CE3AF5">
        <w:rPr>
          <w:rFonts w:ascii="Times New Roman" w:hAnsi="Times New Roman" w:cs="Times New Roman"/>
          <w:b/>
          <w:bCs/>
          <w:color w:val="auto"/>
        </w:rPr>
        <w:t xml:space="preserve"> Pajak (Y)</w:t>
      </w:r>
      <w:bookmarkEnd w:id="54"/>
    </w:p>
    <w:p w14:paraId="66171CAB" w14:textId="77777777"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Pajak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upaya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wajib</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meminimalkan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cara</w:t>
      </w:r>
      <w:proofErr w:type="spellEnd"/>
      <w:r w:rsidRPr="00CE3AF5">
        <w:rPr>
          <w:rFonts w:ascii="Times New Roman" w:hAnsi="Times New Roman" w:cs="Times New Roman"/>
          <w:sz w:val="24"/>
          <w:szCs w:val="24"/>
        </w:rPr>
        <w:t xml:space="preserve"> yang legal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memanfaatkan</w:t>
      </w:r>
      <w:proofErr w:type="spellEnd"/>
      <w:r w:rsidRPr="00CE3AF5">
        <w:rPr>
          <w:rFonts w:ascii="Times New Roman" w:hAnsi="Times New Roman" w:cs="Times New Roman"/>
          <w:sz w:val="24"/>
          <w:szCs w:val="24"/>
        </w:rPr>
        <w:t xml:space="preserve"> strategi di </w:t>
      </w:r>
      <w:proofErr w:type="spellStart"/>
      <w:r w:rsidRPr="00CE3AF5">
        <w:rPr>
          <w:rFonts w:ascii="Times New Roman" w:hAnsi="Times New Roman" w:cs="Times New Roman"/>
          <w:sz w:val="24"/>
          <w:szCs w:val="24"/>
        </w:rPr>
        <w:t>bidang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tetap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memenuhi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semua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ketentuan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berlaku</w:t>
      </w:r>
      <w:proofErr w:type="spellEnd"/>
    </w:p>
    <w:p w14:paraId="17A36C00" w14:textId="77777777" w:rsidR="007A6FDF" w:rsidRDefault="00301DD0" w:rsidP="00494650">
      <w:pPr>
        <w:spacing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Pengukuran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tax avoidance</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menggunakan</w:t>
      </w:r>
      <w:proofErr w:type="spellEnd"/>
      <w:r w:rsidRPr="00CE3AF5">
        <w:rPr>
          <w:rFonts w:ascii="Times New Roman" w:hAnsi="Times New Roman" w:cs="Times New Roman"/>
          <w:sz w:val="24"/>
          <w:szCs w:val="24"/>
        </w:rPr>
        <w:t xml:space="preserve"> model </w:t>
      </w:r>
      <w:r w:rsidRPr="00CE3AF5">
        <w:rPr>
          <w:rFonts w:ascii="Times New Roman" w:hAnsi="Times New Roman" w:cs="Times New Roman"/>
          <w:i/>
          <w:iCs/>
          <w:sz w:val="24"/>
          <w:szCs w:val="24"/>
        </w:rPr>
        <w:t>Cash Effective Tax Rate</w:t>
      </w:r>
      <w:r w:rsidRPr="00CE3AF5">
        <w:rPr>
          <w:rFonts w:ascii="Times New Roman" w:hAnsi="Times New Roman" w:cs="Times New Roman"/>
          <w:sz w:val="24"/>
          <w:szCs w:val="24"/>
        </w:rPr>
        <w:t xml:space="preserve"> (CETR) </w:t>
      </w:r>
      <w:proofErr w:type="spellStart"/>
      <w:r w:rsidRPr="00CE3AF5">
        <w:rPr>
          <w:rFonts w:ascii="Times New Roman" w:hAnsi="Times New Roman" w:cs="Times New Roman"/>
          <w:sz w:val="24"/>
          <w:szCs w:val="24"/>
        </w:rPr>
        <w:t>yaitu</w:t>
      </w:r>
      <w:proofErr w:type="spellEnd"/>
      <w:r w:rsidRPr="00CE3AF5">
        <w:rPr>
          <w:rFonts w:ascii="Times New Roman" w:hAnsi="Times New Roman" w:cs="Times New Roman"/>
          <w:sz w:val="24"/>
          <w:szCs w:val="24"/>
        </w:rPr>
        <w:t xml:space="preserve"> kas yang </w:t>
      </w:r>
      <w:proofErr w:type="spellStart"/>
      <w:r w:rsidRPr="00CE3AF5">
        <w:rPr>
          <w:rFonts w:ascii="Times New Roman" w:hAnsi="Times New Roman" w:cs="Times New Roman"/>
          <w:sz w:val="24"/>
          <w:szCs w:val="24"/>
        </w:rPr>
        <w:t>dikeluarkan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laba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sebelum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w:t>
      </w:r>
      <w:r w:rsidR="007A6FDF" w:rsidRPr="007A6FDF">
        <w:t xml:space="preserve"> </w:t>
      </w:r>
      <w:proofErr w:type="spellStart"/>
      <w:r w:rsidR="007A6FDF" w:rsidRPr="007A6FDF">
        <w:rPr>
          <w:rFonts w:ascii="Times New Roman" w:hAnsi="Times New Roman" w:cs="Times New Roman"/>
          <w:sz w:val="24"/>
          <w:szCs w:val="24"/>
        </w:rPr>
        <w:t>Semakin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rendah</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nilai</w:t>
      </w:r>
      <w:proofErr w:type="spellEnd"/>
      <w:r w:rsidR="007A6FDF" w:rsidRPr="007A6FDF">
        <w:rPr>
          <w:rFonts w:ascii="Times New Roman" w:hAnsi="Times New Roman" w:cs="Times New Roman"/>
          <w:sz w:val="24"/>
          <w:szCs w:val="24"/>
        </w:rPr>
        <w:t xml:space="preserve"> CETR </w:t>
      </w:r>
      <w:proofErr w:type="spellStart"/>
      <w:r w:rsidR="007A6FDF" w:rsidRPr="007A6FDF">
        <w:rPr>
          <w:rFonts w:ascii="Times New Roman" w:hAnsi="Times New Roman" w:cs="Times New Roman"/>
          <w:sz w:val="24"/>
          <w:szCs w:val="24"/>
        </w:rPr>
        <w:t>dibandingkan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dengan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tarif</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pajak</w:t>
      </w:r>
      <w:proofErr w:type="spellEnd"/>
      <w:r w:rsidR="007A6FDF" w:rsidRPr="007A6FDF">
        <w:rPr>
          <w:rFonts w:ascii="Times New Roman" w:hAnsi="Times New Roman" w:cs="Times New Roman"/>
          <w:sz w:val="24"/>
          <w:szCs w:val="24"/>
        </w:rPr>
        <w:t xml:space="preserve"> yang </w:t>
      </w:r>
      <w:proofErr w:type="spellStart"/>
      <w:r w:rsidR="007A6FDF" w:rsidRPr="007A6FDF">
        <w:rPr>
          <w:rFonts w:ascii="Times New Roman" w:hAnsi="Times New Roman" w:cs="Times New Roman"/>
          <w:sz w:val="24"/>
          <w:szCs w:val="24"/>
        </w:rPr>
        <w:t>berlaku</w:t>
      </w:r>
      <w:proofErr w:type="spellEnd"/>
      <w:r w:rsidR="007A6FDF" w:rsidRPr="007A6FDF">
        <w:rPr>
          <w:rFonts w:ascii="Times New Roman" w:hAnsi="Times New Roman" w:cs="Times New Roman"/>
          <w:sz w:val="24"/>
          <w:szCs w:val="24"/>
        </w:rPr>
        <w:t xml:space="preserve">, </w:t>
      </w:r>
      <w:proofErr w:type="spellStart"/>
      <w:r w:rsidR="007A6FDF">
        <w:rPr>
          <w:rFonts w:ascii="Times New Roman" w:hAnsi="Times New Roman" w:cs="Times New Roman"/>
          <w:sz w:val="24"/>
          <w:szCs w:val="24"/>
        </w:rPr>
        <w:t>maka</w:t>
      </w:r>
      <w:proofErr w:type="spellEnd"/>
      <w:r w:rsid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semakin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tinggi</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tingkat</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penghindaran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pajak</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perusahaan</w:t>
      </w:r>
      <w:proofErr w:type="spellEnd"/>
      <w:r w:rsidR="007A6FDF">
        <w:rPr>
          <w:rFonts w:ascii="Times New Roman" w:hAnsi="Times New Roman" w:cs="Times New Roman"/>
          <w:sz w:val="24"/>
          <w:szCs w:val="24"/>
        </w:rPr>
        <w:t xml:space="preserve">. </w:t>
      </w:r>
      <w:proofErr w:type="spellStart"/>
      <w:r w:rsidR="007A6FDF">
        <w:rPr>
          <w:rFonts w:ascii="Times New Roman" w:hAnsi="Times New Roman" w:cs="Times New Roman"/>
          <w:sz w:val="24"/>
          <w:szCs w:val="24"/>
        </w:rPr>
        <w:t>S</w:t>
      </w:r>
      <w:r w:rsidR="007A6FDF" w:rsidRPr="007A6FDF">
        <w:rPr>
          <w:rFonts w:ascii="Times New Roman" w:hAnsi="Times New Roman" w:cs="Times New Roman"/>
          <w:sz w:val="24"/>
          <w:szCs w:val="24"/>
        </w:rPr>
        <w:t>ebaliknya</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semakin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tinggi</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nilai</w:t>
      </w:r>
      <w:proofErr w:type="spellEnd"/>
      <w:r w:rsidR="007A6FDF" w:rsidRPr="007A6FDF">
        <w:rPr>
          <w:rFonts w:ascii="Times New Roman" w:hAnsi="Times New Roman" w:cs="Times New Roman"/>
          <w:sz w:val="24"/>
          <w:szCs w:val="24"/>
        </w:rPr>
        <w:t xml:space="preserve"> CETR </w:t>
      </w:r>
      <w:proofErr w:type="spellStart"/>
      <w:r w:rsidR="007A6FDF" w:rsidRPr="007A6FDF">
        <w:rPr>
          <w:rFonts w:ascii="Times New Roman" w:hAnsi="Times New Roman" w:cs="Times New Roman"/>
          <w:sz w:val="24"/>
          <w:szCs w:val="24"/>
        </w:rPr>
        <w:t>menunjukkan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bahwa</w:t>
      </w:r>
      <w:proofErr w:type="spellEnd"/>
      <w:r w:rsidR="007A6FDF" w:rsidRPr="007A6FDF">
        <w:rPr>
          <w:rFonts w:ascii="Times New Roman" w:hAnsi="Times New Roman" w:cs="Times New Roman"/>
          <w:sz w:val="24"/>
          <w:szCs w:val="24"/>
        </w:rPr>
        <w:t xml:space="preserve"> </w:t>
      </w:r>
      <w:proofErr w:type="spellStart"/>
      <w:r w:rsidR="007A6FDF">
        <w:rPr>
          <w:rFonts w:ascii="Times New Roman" w:hAnsi="Times New Roman" w:cs="Times New Roman"/>
          <w:sz w:val="24"/>
          <w:szCs w:val="24"/>
        </w:rPr>
        <w:t>semakin</w:t>
      </w:r>
      <w:proofErr w:type="spellEnd"/>
      <w:r w:rsidR="007A6FDF">
        <w:rPr>
          <w:rFonts w:ascii="Times New Roman" w:hAnsi="Times New Roman" w:cs="Times New Roman"/>
          <w:sz w:val="24"/>
          <w:szCs w:val="24"/>
        </w:rPr>
        <w:t xml:space="preserve"> </w:t>
      </w:r>
      <w:proofErr w:type="spellStart"/>
      <w:r w:rsidR="007A6FDF">
        <w:rPr>
          <w:rFonts w:ascii="Times New Roman" w:hAnsi="Times New Roman" w:cs="Times New Roman"/>
          <w:sz w:val="24"/>
          <w:szCs w:val="24"/>
        </w:rPr>
        <w:t>rendah</w:t>
      </w:r>
      <w:proofErr w:type="spellEnd"/>
      <w:r w:rsidR="007A6FDF">
        <w:rPr>
          <w:rFonts w:ascii="Times New Roman" w:hAnsi="Times New Roman" w:cs="Times New Roman"/>
          <w:sz w:val="24"/>
          <w:szCs w:val="24"/>
        </w:rPr>
        <w:t xml:space="preserve"> </w:t>
      </w:r>
      <w:proofErr w:type="spellStart"/>
      <w:r w:rsidR="007A6FDF">
        <w:rPr>
          <w:rFonts w:ascii="Times New Roman" w:hAnsi="Times New Roman" w:cs="Times New Roman"/>
          <w:sz w:val="24"/>
          <w:szCs w:val="24"/>
        </w:rPr>
        <w:t>tingkat</w:t>
      </w:r>
      <w:proofErr w:type="spellEnd"/>
      <w:r w:rsidR="007A6FDF">
        <w:rPr>
          <w:rFonts w:ascii="Times New Roman" w:hAnsi="Times New Roman" w:cs="Times New Roman"/>
          <w:sz w:val="24"/>
          <w:szCs w:val="24"/>
        </w:rPr>
        <w:t xml:space="preserve"> </w:t>
      </w:r>
      <w:proofErr w:type="spellStart"/>
      <w:r w:rsidR="007A6FDF">
        <w:rPr>
          <w:rFonts w:ascii="Times New Roman" w:hAnsi="Times New Roman" w:cs="Times New Roman"/>
          <w:sz w:val="24"/>
          <w:szCs w:val="24"/>
        </w:rPr>
        <w:t>penghindaran</w:t>
      </w:r>
      <w:proofErr w:type="spellEnd"/>
      <w:r w:rsidR="007A6FDF">
        <w:rPr>
          <w:rFonts w:ascii="Times New Roman" w:hAnsi="Times New Roman" w:cs="Times New Roman"/>
          <w:sz w:val="24"/>
          <w:szCs w:val="24"/>
        </w:rPr>
        <w:t xml:space="preserve"> </w:t>
      </w:r>
      <w:proofErr w:type="spellStart"/>
      <w:r w:rsidR="007A6FDF">
        <w:rPr>
          <w:rFonts w:ascii="Times New Roman" w:hAnsi="Times New Roman" w:cs="Times New Roman"/>
          <w:sz w:val="24"/>
          <w:szCs w:val="24"/>
        </w:rPr>
        <w:t>pajaknya</w:t>
      </w:r>
      <w:proofErr w:type="spellEnd"/>
      <w:r w:rsidR="007A6FDF">
        <w:rPr>
          <w:rFonts w:ascii="Times New Roman" w:hAnsi="Times New Roman" w:cs="Times New Roman"/>
          <w:sz w:val="24"/>
          <w:szCs w:val="24"/>
        </w:rPr>
        <w:t xml:space="preserve"> dan </w:t>
      </w:r>
      <w:proofErr w:type="spellStart"/>
      <w:r w:rsidR="007A6FDF" w:rsidRPr="007A6FDF">
        <w:rPr>
          <w:rFonts w:ascii="Times New Roman" w:hAnsi="Times New Roman" w:cs="Times New Roman"/>
          <w:sz w:val="24"/>
          <w:szCs w:val="24"/>
        </w:rPr>
        <w:t>perusahaan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relatif</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lebih</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patuh</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dalam</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memenuhi</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kewajiban</w:t>
      </w:r>
      <w:proofErr w:type="spellEnd"/>
      <w:r w:rsidR="007A6FDF" w:rsidRPr="007A6FDF">
        <w:rPr>
          <w:rFonts w:ascii="Times New Roman" w:hAnsi="Times New Roman" w:cs="Times New Roman"/>
          <w:sz w:val="24"/>
          <w:szCs w:val="24"/>
        </w:rPr>
        <w:t xml:space="preserve"> </w:t>
      </w:r>
      <w:proofErr w:type="spellStart"/>
      <w:r w:rsidR="007A6FDF" w:rsidRPr="007A6FDF">
        <w:rPr>
          <w:rFonts w:ascii="Times New Roman" w:hAnsi="Times New Roman" w:cs="Times New Roman"/>
          <w:sz w:val="24"/>
          <w:szCs w:val="24"/>
        </w:rPr>
        <w:t>perpajakannya</w:t>
      </w:r>
      <w:proofErr w:type="spellEnd"/>
      <w:r w:rsidR="007A6FDF" w:rsidRPr="007A6FDF">
        <w:rPr>
          <w:rFonts w:ascii="Times New Roman" w:hAnsi="Times New Roman" w:cs="Times New Roman"/>
          <w:sz w:val="24"/>
          <w:szCs w:val="24"/>
        </w:rPr>
        <w:t>.</w:t>
      </w:r>
    </w:p>
    <w:p w14:paraId="34BB2518" w14:textId="77777777" w:rsidR="00AF7514" w:rsidRDefault="00AF7514">
      <w:pPr>
        <w:rPr>
          <w:rFonts w:ascii="Times New Roman" w:hAnsi="Times New Roman" w:cs="Times New Roman"/>
          <w:sz w:val="24"/>
          <w:szCs w:val="24"/>
        </w:rPr>
      </w:pPr>
      <w:r>
        <w:rPr>
          <w:rFonts w:ascii="Times New Roman" w:hAnsi="Times New Roman" w:cs="Times New Roman"/>
          <w:sz w:val="24"/>
          <w:szCs w:val="24"/>
        </w:rPr>
        <w:br w:type="page"/>
      </w:r>
    </w:p>
    <w:p w14:paraId="1FB3C3B5" w14:textId="3F3022FD" w:rsidR="00301DD0" w:rsidRPr="00CE3AF5" w:rsidRDefault="00301DD0" w:rsidP="00494650">
      <w:pPr>
        <w:spacing w:line="480" w:lineRule="auto"/>
        <w:ind w:firstLine="709"/>
        <w:jc w:val="both"/>
        <w:rPr>
          <w:rFonts w:ascii="Times New Roman" w:hAnsi="Times New Roman" w:cs="Times New Roman"/>
          <w:sz w:val="24"/>
          <w:szCs w:val="24"/>
        </w:rPr>
      </w:pPr>
      <w:r w:rsidRPr="00CE3AF5">
        <w:rPr>
          <w:rFonts w:ascii="Times New Roman" w:hAnsi="Times New Roman" w:cs="Times New Roman"/>
          <w:sz w:val="24"/>
          <w:szCs w:val="24"/>
        </w:rPr>
        <w:lastRenderedPageBreak/>
        <w:t>Dyreng dan Hanlon (2019)</w:t>
      </w:r>
      <w:r w:rsidR="00926961">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menegaskan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CETR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proksi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representatif</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diandalkan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mengukur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perilaku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Rumus</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w:t>
      </w:r>
    </w:p>
    <w:p w14:paraId="4E67CCB2" w14:textId="77777777" w:rsidR="00301DD0" w:rsidRPr="00CE3AF5" w:rsidRDefault="00301DD0" w:rsidP="00494650">
      <w:pPr>
        <w:spacing w:line="480" w:lineRule="auto"/>
        <w:jc w:val="center"/>
        <w:rPr>
          <w:rFonts w:ascii="Times New Roman" w:hAnsi="Times New Roman" w:cs="Times New Roman"/>
          <w:sz w:val="24"/>
          <w:szCs w:val="24"/>
        </w:rPr>
      </w:pPr>
      <w:r w:rsidRPr="00CE3AF5">
        <w:rPr>
          <w:rFonts w:ascii="Times New Roman" w:hAnsi="Times New Roman" w:cs="Times New Roman"/>
          <w:noProof/>
          <w:sz w:val="24"/>
          <w:szCs w:val="24"/>
        </w:rPr>
        <mc:AlternateContent>
          <mc:Choice Requires="wps">
            <w:drawing>
              <wp:inline distT="0" distB="0" distL="0" distR="0" wp14:anchorId="6DA1AC3C" wp14:editId="6E596A69">
                <wp:extent cx="2317898" cy="570968"/>
                <wp:effectExtent l="0" t="0" r="25400" b="19685"/>
                <wp:docPr id="36" name="Rectangle 36"/>
                <wp:cNvGraphicFramePr/>
                <a:graphic xmlns:a="http://schemas.openxmlformats.org/drawingml/2006/main">
                  <a:graphicData uri="http://schemas.microsoft.com/office/word/2010/wordprocessingShape">
                    <wps:wsp>
                      <wps:cNvSpPr/>
                      <wps:spPr>
                        <a:xfrm>
                          <a:off x="0" y="0"/>
                          <a:ext cx="2317898" cy="570968"/>
                        </a:xfrm>
                        <a:prstGeom prst="rect">
                          <a:avLst/>
                        </a:prstGeom>
                        <a:noFill/>
                      </wps:spPr>
                      <wps:style>
                        <a:lnRef idx="2">
                          <a:schemeClr val="dk1"/>
                        </a:lnRef>
                        <a:fillRef idx="1">
                          <a:schemeClr val="lt1"/>
                        </a:fillRef>
                        <a:effectRef idx="0">
                          <a:schemeClr val="dk1"/>
                        </a:effectRef>
                        <a:fontRef idx="minor">
                          <a:schemeClr val="dk1"/>
                        </a:fontRef>
                      </wps:style>
                      <wps:txbx>
                        <w:txbxContent>
                          <w:p w14:paraId="5B7F9EDB" w14:textId="75749442" w:rsidR="00301DD0" w:rsidRPr="00AF7514" w:rsidRDefault="00AF7514" w:rsidP="00821554">
                            <w:pPr>
                              <w:spacing w:after="0" w:line="240" w:lineRule="auto"/>
                              <w:jc w:val="center"/>
                              <w:rPr>
                                <w:iCs/>
                                <w:sz w:val="20"/>
                                <w:szCs w:val="20"/>
                              </w:rPr>
                            </w:pPr>
                            <m:oMathPara>
                              <m:oMathParaPr>
                                <m:jc m:val="center"/>
                              </m:oMathParaPr>
                              <m:oMath>
                                <m:r>
                                  <m:rPr>
                                    <m:sty m:val="b"/>
                                  </m:rPr>
                                  <w:rPr>
                                    <w:rFonts w:ascii="Cambria Math" w:hAnsi="Cambria Math"/>
                                    <w:sz w:val="20"/>
                                    <w:szCs w:val="20"/>
                                  </w:rPr>
                                  <m:t>CETR=</m:t>
                                </m:r>
                                <m:f>
                                  <m:fPr>
                                    <m:ctrlPr>
                                      <w:rPr>
                                        <w:rFonts w:ascii="Cambria Math" w:hAnsi="Cambria Math"/>
                                        <w:b/>
                                        <w:bCs/>
                                        <w:iCs/>
                                        <w:sz w:val="20"/>
                                        <w:szCs w:val="20"/>
                                      </w:rPr>
                                    </m:ctrlPr>
                                  </m:fPr>
                                  <m:num>
                                    <m:r>
                                      <m:rPr>
                                        <m:sty m:val="b"/>
                                      </m:rPr>
                                      <w:rPr>
                                        <w:rFonts w:ascii="Cambria Math" w:hAnsi="Cambria Math"/>
                                        <w:sz w:val="20"/>
                                        <w:szCs w:val="20"/>
                                      </w:rPr>
                                      <m:t>Pembayaran Pajak</m:t>
                                    </m:r>
                                  </m:num>
                                  <m:den>
                                    <m:r>
                                      <m:rPr>
                                        <m:sty m:val="b"/>
                                      </m:rPr>
                                      <w:rPr>
                                        <w:rFonts w:ascii="Cambria Math" w:hAnsi="Cambria Math"/>
                                        <w:sz w:val="20"/>
                                        <w:szCs w:val="20"/>
                                      </w:rPr>
                                      <m:t>Laba sebelum Pajak</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A1AC3C" id="Rectangle 36" o:spid="_x0000_s1029" style="width:182.5pt;height:4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XtVgIAAAEFAAAOAAAAZHJzL2Uyb0RvYy54bWysVEtv2zAMvg/YfxB0Xxynj7RBnSJokWFA&#10;0BZth54VWWqMyaJGKbGzXz9KdpyiK3YYdpFJ8eNTH3113daG7RT6CmzB89GYM2UllJV9Lfj35+WX&#10;C858ELYUBqwq+F55fj3//OmqcTM1gQ2YUiGjINbPGlfwTQhulmVeblQt/AicsmTUgLUIpOJrVqJo&#10;KHptssl4fJ41gKVDkMp7ur3tjHye4mutZLjX2qvATMGptpBOTOc6ntn8SsxeUbhNJfsyxD9UUYvK&#10;UtIh1K0Igm2x+iNUXUkEDzqMJNQZaF1JlXqgbvLxu26eNsKp1AsNx7thTP7/hZV3uyf3gDSGxvmZ&#10;JzF20Wqs45fqY20a1n4YlmoDk3Q5OcmnF5f0vJJsZ9Px5flFnGZ29Hbow1cFNYtCwZEeI81I7FY+&#10;dNADJCazsKyMiffHUpIU9kZFgLGPSrOqjMlToMQSdWOQ7QS9b/kj7ytIyOiiKeLglH/kZMLBqcdG&#10;N5WYMziOP3I8ZhvQKSPYMDjWlQX8u7Pu8Ieuu15j26Fdt9RswU9iU/FmDeX+ARlCx2Lv5LKiya6E&#10;Dw8CibZEcFrFcE+HNtAUHHqJsw3gr4/uI57YRFbOGlqDgvufW4GKM/PNEs8u89PTuDdJOT2bTkjB&#10;t5b1W4vd1jdAL5HT0juZxIgP5iBqhPqFNnYRs5JJWEm5Cy4DHpSb0K0n7bxUi0WC0a44EVb2yckY&#10;PM45Mue5fRHoenoFIuYdHFZGzN6xrMNGTwuLbQBdJQoe59q/AO1ZInH/T4iL/FZPqOOfa/4bAAD/&#10;/wMAUEsDBBQABgAIAAAAIQBSRfJp2wAAAAQBAAAPAAAAZHJzL2Rvd25yZXYueG1sTI9BS8NAEIXv&#10;gv9hGcGb3Vi1tDGboqIgFgqtuXibZMckmJ0N2W2a/ntHL3p58HjDe99k68l1aqQhtJ4NXM8SUMSV&#10;ty3XBor3l6slqBCRLXaeycCJAqzz87MMU+uPvKNxH2slJRxSNNDE2Kdah6ohh2Hme2LJPv3gMIod&#10;am0HPEq56/Q8SRbaYcuy0GBPTw1VX/uDM3C75eeP0xwL/VZsx8fydbOLSWnM5cX0cA8q0hT/juEH&#10;X9AhF6bSH9gG1RmQR+KvSnazuBNbGliuVqDzTP+Hz78BAAD//wMAUEsBAi0AFAAGAAgAAAAhALaD&#10;OJL+AAAA4QEAABMAAAAAAAAAAAAAAAAAAAAAAFtDb250ZW50X1R5cGVzXS54bWxQSwECLQAUAAYA&#10;CAAAACEAOP0h/9YAAACUAQAACwAAAAAAAAAAAAAAAAAvAQAAX3JlbHMvLnJlbHNQSwECLQAUAAYA&#10;CAAAACEALLJF7VYCAAABBQAADgAAAAAAAAAAAAAAAAAuAgAAZHJzL2Uyb0RvYy54bWxQSwECLQAU&#10;AAYACAAAACEAUkXyadsAAAAEAQAADwAAAAAAAAAAAAAAAACwBAAAZHJzL2Rvd25yZXYueG1sUEsF&#10;BgAAAAAEAAQA8wAAALgFAAAAAA==&#10;" filled="f" strokecolor="black [3200]" strokeweight="1pt">
                <v:textbox>
                  <w:txbxContent>
                    <w:p w14:paraId="5B7F9EDB" w14:textId="75749442" w:rsidR="00301DD0" w:rsidRPr="00AF7514" w:rsidRDefault="00AF7514" w:rsidP="00821554">
                      <w:pPr>
                        <w:spacing w:after="0" w:line="240" w:lineRule="auto"/>
                        <w:jc w:val="center"/>
                        <w:rPr>
                          <w:iCs/>
                          <w:sz w:val="20"/>
                          <w:szCs w:val="20"/>
                        </w:rPr>
                      </w:pPr>
                      <m:oMathPara>
                        <m:oMathParaPr>
                          <m:jc m:val="center"/>
                        </m:oMathParaPr>
                        <m:oMath>
                          <m:r>
                            <m:rPr>
                              <m:sty m:val="b"/>
                            </m:rPr>
                            <w:rPr>
                              <w:rFonts w:ascii="Cambria Math" w:hAnsi="Cambria Math"/>
                              <w:sz w:val="20"/>
                              <w:szCs w:val="20"/>
                            </w:rPr>
                            <m:t>CETR=</m:t>
                          </m:r>
                          <m:f>
                            <m:fPr>
                              <m:ctrlPr>
                                <w:rPr>
                                  <w:rFonts w:ascii="Cambria Math" w:hAnsi="Cambria Math"/>
                                  <w:b/>
                                  <w:bCs/>
                                  <w:iCs/>
                                  <w:sz w:val="20"/>
                                  <w:szCs w:val="20"/>
                                </w:rPr>
                              </m:ctrlPr>
                            </m:fPr>
                            <m:num>
                              <m:r>
                                <m:rPr>
                                  <m:sty m:val="b"/>
                                </m:rPr>
                                <w:rPr>
                                  <w:rFonts w:ascii="Cambria Math" w:hAnsi="Cambria Math"/>
                                  <w:sz w:val="20"/>
                                  <w:szCs w:val="20"/>
                                </w:rPr>
                                <m:t>Pembayaran Pajak</m:t>
                              </m:r>
                            </m:num>
                            <m:den>
                              <m:r>
                                <m:rPr>
                                  <m:sty m:val="b"/>
                                </m:rPr>
                                <w:rPr>
                                  <w:rFonts w:ascii="Cambria Math" w:hAnsi="Cambria Math"/>
                                  <w:sz w:val="20"/>
                                  <w:szCs w:val="20"/>
                                </w:rPr>
                                <m:t>Laba sebelum Pajak</m:t>
                              </m:r>
                            </m:den>
                          </m:f>
                        </m:oMath>
                      </m:oMathPara>
                    </w:p>
                  </w:txbxContent>
                </v:textbox>
                <w10:anchorlock/>
              </v:rect>
            </w:pict>
          </mc:Fallback>
        </mc:AlternateContent>
      </w:r>
    </w:p>
    <w:p w14:paraId="7F24AF9D" w14:textId="77777777" w:rsidR="00301DD0" w:rsidRPr="00CE3AF5" w:rsidRDefault="00301DD0" w:rsidP="002D5A15">
      <w:pPr>
        <w:pStyle w:val="Heading3"/>
        <w:numPr>
          <w:ilvl w:val="2"/>
          <w:numId w:val="1"/>
        </w:numPr>
        <w:spacing w:before="0" w:line="480" w:lineRule="auto"/>
        <w:ind w:left="709" w:hanging="709"/>
        <w:jc w:val="both"/>
        <w:rPr>
          <w:rFonts w:ascii="Times New Roman" w:hAnsi="Times New Roman" w:cs="Times New Roman"/>
          <w:b/>
          <w:bCs/>
          <w:color w:val="auto"/>
        </w:rPr>
      </w:pPr>
      <w:bookmarkStart w:id="55" w:name="_Toc207229540"/>
      <w:proofErr w:type="spellStart"/>
      <w:r w:rsidRPr="00CE3AF5">
        <w:rPr>
          <w:rFonts w:ascii="Times New Roman" w:hAnsi="Times New Roman" w:cs="Times New Roman"/>
          <w:b/>
          <w:bCs/>
          <w:color w:val="auto"/>
        </w:rPr>
        <w:t>Umur</w:t>
      </w:r>
      <w:proofErr w:type="spellEnd"/>
      <w:r w:rsidRPr="00CE3AF5">
        <w:rPr>
          <w:rFonts w:ascii="Times New Roman" w:hAnsi="Times New Roman" w:cs="Times New Roman"/>
          <w:b/>
          <w:bCs/>
          <w:color w:val="auto"/>
        </w:rPr>
        <w:t xml:space="preserve"> Perusahaan (X</w:t>
      </w:r>
      <w:r w:rsidRPr="00CE3AF5">
        <w:rPr>
          <w:rFonts w:ascii="Times New Roman" w:hAnsi="Times New Roman" w:cs="Times New Roman"/>
          <w:b/>
          <w:bCs/>
          <w:color w:val="auto"/>
          <w:vertAlign w:val="subscript"/>
        </w:rPr>
        <w:t>1</w:t>
      </w:r>
      <w:r w:rsidRPr="00CE3AF5">
        <w:rPr>
          <w:rFonts w:ascii="Times New Roman" w:hAnsi="Times New Roman" w:cs="Times New Roman"/>
          <w:b/>
          <w:bCs/>
          <w:color w:val="auto"/>
        </w:rPr>
        <w:t>)</w:t>
      </w:r>
      <w:bookmarkEnd w:id="55"/>
    </w:p>
    <w:p w14:paraId="3D7209E7" w14:textId="77777777" w:rsidR="00301DD0" w:rsidRPr="00CE3AF5" w:rsidRDefault="00301DD0" w:rsidP="0077208D">
      <w:pPr>
        <w:spacing w:after="0" w:line="480" w:lineRule="auto"/>
        <w:ind w:firstLine="709"/>
        <w:jc w:val="both"/>
        <w:rPr>
          <w:rFonts w:ascii="Times New Roman" w:hAnsi="Times New Roman" w:cs="Times New Roman"/>
          <w:color w:val="FF0000"/>
          <w:sz w:val="24"/>
          <w:szCs w:val="24"/>
        </w:rPr>
      </w:pPr>
      <w:proofErr w:type="spellStart"/>
      <w:r w:rsidRPr="00CE3AF5">
        <w:rPr>
          <w:rFonts w:ascii="Times New Roman" w:hAnsi="Times New Roman" w:cs="Times New Roman"/>
          <w:color w:val="000000" w:themeColor="text1"/>
          <w:sz w:val="24"/>
          <w:szCs w:val="24"/>
        </w:rPr>
        <w:t>Umur</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merupakan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lamanya</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beroperasi</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dihitung</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dari</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tahun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didirikan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hingga</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tahun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penelitian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Dewinta</w:t>
      </w:r>
      <w:proofErr w:type="spellEnd"/>
      <w:r w:rsidRPr="00CE3AF5">
        <w:rPr>
          <w:rFonts w:ascii="Times New Roman" w:hAnsi="Times New Roman" w:cs="Times New Roman"/>
          <w:color w:val="000000" w:themeColor="text1"/>
          <w:sz w:val="24"/>
          <w:szCs w:val="24"/>
        </w:rPr>
        <w:t xml:space="preserve"> &amp; Setiawan (2016) </w:t>
      </w:r>
      <w:proofErr w:type="spellStart"/>
      <w:r w:rsidRPr="00CE3AF5">
        <w:rPr>
          <w:rFonts w:ascii="Times New Roman" w:hAnsi="Times New Roman" w:cs="Times New Roman"/>
          <w:color w:val="000000" w:themeColor="text1"/>
          <w:sz w:val="24"/>
          <w:szCs w:val="24"/>
        </w:rPr>
        <w:t>menyatakan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bahwa</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usia</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menunjukkan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seberapa</w:t>
      </w:r>
      <w:proofErr w:type="spellEnd"/>
      <w:r w:rsidRPr="00CE3AF5">
        <w:rPr>
          <w:rFonts w:ascii="Times New Roman" w:hAnsi="Times New Roman" w:cs="Times New Roman"/>
          <w:color w:val="000000" w:themeColor="text1"/>
          <w:sz w:val="24"/>
          <w:szCs w:val="24"/>
        </w:rPr>
        <w:t xml:space="preserve"> lama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telah</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membangun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sistem</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keuangan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kontrol</w:t>
      </w:r>
      <w:proofErr w:type="spellEnd"/>
      <w:r w:rsidRPr="00CE3AF5">
        <w:rPr>
          <w:rFonts w:ascii="Times New Roman" w:hAnsi="Times New Roman" w:cs="Times New Roman"/>
          <w:color w:val="000000" w:themeColor="text1"/>
          <w:sz w:val="24"/>
          <w:szCs w:val="24"/>
        </w:rPr>
        <w:t xml:space="preserve"> internal, strategi </w:t>
      </w:r>
      <w:proofErr w:type="spellStart"/>
      <w:r w:rsidRPr="00CE3AF5">
        <w:rPr>
          <w:rFonts w:ascii="Times New Roman" w:hAnsi="Times New Roman" w:cs="Times New Roman"/>
          <w:color w:val="000000" w:themeColor="text1"/>
          <w:sz w:val="24"/>
          <w:szCs w:val="24"/>
        </w:rPr>
        <w:t>bisnis</w:t>
      </w:r>
      <w:proofErr w:type="spellEnd"/>
      <w:r w:rsidRPr="00CE3AF5">
        <w:rPr>
          <w:rFonts w:ascii="Times New Roman" w:hAnsi="Times New Roman" w:cs="Times New Roman"/>
          <w:color w:val="000000" w:themeColor="text1"/>
          <w:sz w:val="24"/>
          <w:szCs w:val="24"/>
        </w:rPr>
        <w:t xml:space="preserve">, dan strategi </w:t>
      </w:r>
      <w:proofErr w:type="spellStart"/>
      <w:r w:rsidRPr="00CE3AF5">
        <w:rPr>
          <w:rFonts w:ascii="Times New Roman" w:hAnsi="Times New Roman" w:cs="Times New Roman"/>
          <w:color w:val="000000" w:themeColor="text1"/>
          <w:sz w:val="24"/>
          <w:szCs w:val="24"/>
        </w:rPr>
        <w:t>untuk</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mengatasi</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kebijakan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pajak</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Semakin</w:t>
      </w:r>
      <w:proofErr w:type="spellEnd"/>
      <w:r w:rsidRPr="00CE3AF5">
        <w:rPr>
          <w:rFonts w:ascii="Times New Roman" w:hAnsi="Times New Roman" w:cs="Times New Roman"/>
          <w:color w:val="000000" w:themeColor="text1"/>
          <w:sz w:val="24"/>
          <w:szCs w:val="24"/>
        </w:rPr>
        <w:t xml:space="preserve"> lama </w:t>
      </w:r>
      <w:proofErr w:type="spellStart"/>
      <w:r w:rsidRPr="00CE3AF5">
        <w:rPr>
          <w:rFonts w:ascii="Times New Roman" w:hAnsi="Times New Roman" w:cs="Times New Roman"/>
          <w:color w:val="000000" w:themeColor="text1"/>
          <w:sz w:val="24"/>
          <w:szCs w:val="24"/>
        </w:rPr>
        <w:t>bisnis</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beroperasi</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semakin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besar</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kemungkinan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mereka</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memiliki</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pengalaman</w:t>
      </w:r>
      <w:proofErr w:type="spellEnd"/>
      <w:r w:rsidRPr="00CE3AF5">
        <w:rPr>
          <w:rFonts w:ascii="Times New Roman" w:hAnsi="Times New Roman" w:cs="Times New Roman"/>
          <w:color w:val="000000" w:themeColor="text1"/>
          <w:sz w:val="24"/>
          <w:szCs w:val="24"/>
        </w:rPr>
        <w:t xml:space="preserve"> dan </w:t>
      </w:r>
      <w:proofErr w:type="spellStart"/>
      <w:r w:rsidRPr="00CE3AF5">
        <w:rPr>
          <w:rFonts w:ascii="Times New Roman" w:hAnsi="Times New Roman" w:cs="Times New Roman"/>
          <w:color w:val="000000" w:themeColor="text1"/>
          <w:sz w:val="24"/>
          <w:szCs w:val="24"/>
        </w:rPr>
        <w:t>pengetahuan</w:t>
      </w:r>
      <w:proofErr w:type="spellEnd"/>
      <w:r w:rsidRPr="00CE3AF5">
        <w:rPr>
          <w:rFonts w:ascii="Times New Roman" w:hAnsi="Times New Roman" w:cs="Times New Roman"/>
          <w:color w:val="000000" w:themeColor="text1"/>
          <w:sz w:val="24"/>
          <w:szCs w:val="24"/>
        </w:rPr>
        <w:t xml:space="preserve"> yang </w:t>
      </w:r>
      <w:proofErr w:type="spellStart"/>
      <w:r w:rsidRPr="00CE3AF5">
        <w:rPr>
          <w:rFonts w:ascii="Times New Roman" w:hAnsi="Times New Roman" w:cs="Times New Roman"/>
          <w:color w:val="000000" w:themeColor="text1"/>
          <w:sz w:val="24"/>
          <w:szCs w:val="24"/>
        </w:rPr>
        <w:t>diperlukan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untuk</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merencanakan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pajak</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secara</w:t>
      </w:r>
      <w:proofErr w:type="spellEnd"/>
      <w:r w:rsidRPr="00CE3AF5">
        <w:rPr>
          <w:rFonts w:ascii="Times New Roman" w:hAnsi="Times New Roman" w:cs="Times New Roman"/>
          <w:color w:val="000000" w:themeColor="text1"/>
          <w:sz w:val="24"/>
          <w:szCs w:val="24"/>
        </w:rPr>
        <w:t xml:space="preserve"> legal.</w:t>
      </w:r>
    </w:p>
    <w:p w14:paraId="5AF2C419" w14:textId="77777777" w:rsidR="00301DD0" w:rsidRPr="00CE3AF5" w:rsidRDefault="00301DD0" w:rsidP="00821554">
      <w:pPr>
        <w:spacing w:line="480" w:lineRule="auto"/>
        <w:ind w:firstLine="709"/>
        <w:jc w:val="both"/>
        <w:rPr>
          <w:rFonts w:ascii="Times New Roman" w:hAnsi="Times New Roman" w:cs="Times New Roman"/>
          <w:color w:val="000000" w:themeColor="text1"/>
          <w:sz w:val="24"/>
          <w:szCs w:val="24"/>
        </w:rPr>
      </w:pPr>
      <w:proofErr w:type="spellStart"/>
      <w:r w:rsidRPr="00CE3AF5">
        <w:rPr>
          <w:rFonts w:ascii="Times New Roman" w:hAnsi="Times New Roman" w:cs="Times New Roman"/>
          <w:color w:val="000000" w:themeColor="text1"/>
          <w:sz w:val="24"/>
          <w:szCs w:val="24"/>
        </w:rPr>
        <w:t>Berdasarkan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penelitian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Noviyanti</w:t>
      </w:r>
      <w:proofErr w:type="spellEnd"/>
      <w:r w:rsidRPr="00CE3AF5">
        <w:rPr>
          <w:rFonts w:ascii="Times New Roman" w:hAnsi="Times New Roman" w:cs="Times New Roman"/>
          <w:color w:val="000000" w:themeColor="text1"/>
          <w:sz w:val="24"/>
          <w:szCs w:val="24"/>
        </w:rPr>
        <w:t xml:space="preserve"> &amp; </w:t>
      </w:r>
      <w:proofErr w:type="spellStart"/>
      <w:r w:rsidRPr="00CE3AF5">
        <w:rPr>
          <w:rFonts w:ascii="Times New Roman" w:hAnsi="Times New Roman" w:cs="Times New Roman"/>
          <w:color w:val="000000" w:themeColor="text1"/>
          <w:sz w:val="24"/>
          <w:szCs w:val="24"/>
        </w:rPr>
        <w:t>Hidayanti</w:t>
      </w:r>
      <w:proofErr w:type="spellEnd"/>
      <w:r w:rsidRPr="00CE3AF5">
        <w:rPr>
          <w:rFonts w:ascii="Times New Roman" w:hAnsi="Times New Roman" w:cs="Times New Roman"/>
          <w:color w:val="000000" w:themeColor="text1"/>
          <w:sz w:val="24"/>
          <w:szCs w:val="24"/>
        </w:rPr>
        <w:t xml:space="preserve"> (2023), </w:t>
      </w:r>
      <w:proofErr w:type="spellStart"/>
      <w:r w:rsidRPr="00CE3AF5">
        <w:rPr>
          <w:rFonts w:ascii="Times New Roman" w:hAnsi="Times New Roman" w:cs="Times New Roman"/>
          <w:color w:val="000000" w:themeColor="text1"/>
          <w:sz w:val="24"/>
          <w:szCs w:val="24"/>
        </w:rPr>
        <w:t>umur</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sendiri</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diukur</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dengan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menghitung</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selisih</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antara</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tahun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penelitian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tahun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laporan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keuangan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dengan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tahun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didirikan</w:t>
      </w:r>
      <w:proofErr w:type="spellEnd"/>
      <w:r w:rsidRPr="00CE3AF5">
        <w:rPr>
          <w:rFonts w:ascii="Times New Roman" w:hAnsi="Times New Roman" w:cs="Times New Roman"/>
          <w:color w:val="000000" w:themeColor="text1"/>
          <w:sz w:val="24"/>
          <w:szCs w:val="24"/>
        </w:rPr>
        <w:t>.</w:t>
      </w:r>
      <w:r w:rsidRPr="00CE3AF5">
        <w:rPr>
          <w:rFonts w:ascii="Times New Roman" w:hAnsi="Times New Roman" w:cs="Times New Roman"/>
          <w:color w:val="FF0000"/>
          <w:sz w:val="24"/>
          <w:szCs w:val="24"/>
        </w:rPr>
        <w:t xml:space="preserve"> </w:t>
      </w:r>
      <w:proofErr w:type="spellStart"/>
      <w:r w:rsidRPr="00CE3AF5">
        <w:rPr>
          <w:rFonts w:ascii="Times New Roman" w:hAnsi="Times New Roman" w:cs="Times New Roman"/>
          <w:color w:val="000000" w:themeColor="text1"/>
          <w:sz w:val="24"/>
          <w:szCs w:val="24"/>
        </w:rPr>
        <w:t>Umur</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perusahaan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dapat</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diukur</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dengan</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rumus</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sebagai</w:t>
      </w:r>
      <w:proofErr w:type="spellEnd"/>
      <w:r w:rsidRPr="00CE3AF5">
        <w:rPr>
          <w:rFonts w:ascii="Times New Roman" w:hAnsi="Times New Roman" w:cs="Times New Roman"/>
          <w:color w:val="000000" w:themeColor="text1"/>
          <w:sz w:val="24"/>
          <w:szCs w:val="24"/>
        </w:rPr>
        <w:t xml:space="preserve"> </w:t>
      </w:r>
      <w:proofErr w:type="spellStart"/>
      <w:r w:rsidRPr="00CE3AF5">
        <w:rPr>
          <w:rFonts w:ascii="Times New Roman" w:hAnsi="Times New Roman" w:cs="Times New Roman"/>
          <w:color w:val="000000" w:themeColor="text1"/>
          <w:sz w:val="24"/>
          <w:szCs w:val="24"/>
        </w:rPr>
        <w:t>berikut</w:t>
      </w:r>
      <w:proofErr w:type="spellEnd"/>
      <w:r w:rsidRPr="00CE3AF5">
        <w:rPr>
          <w:rFonts w:ascii="Times New Roman" w:hAnsi="Times New Roman" w:cs="Times New Roman"/>
          <w:color w:val="000000" w:themeColor="text1"/>
          <w:sz w:val="24"/>
          <w:szCs w:val="24"/>
        </w:rPr>
        <w:t>:</w:t>
      </w:r>
    </w:p>
    <w:p w14:paraId="2E59E37A" w14:textId="77777777" w:rsidR="00301DD0" w:rsidRPr="00CE3AF5" w:rsidRDefault="00301DD0" w:rsidP="00D714BE">
      <w:pPr>
        <w:spacing w:line="480" w:lineRule="auto"/>
        <w:ind w:right="-1"/>
        <w:jc w:val="center"/>
        <w:rPr>
          <w:rFonts w:ascii="Times New Roman" w:hAnsi="Times New Roman" w:cs="Times New Roman"/>
          <w:sz w:val="24"/>
          <w:szCs w:val="24"/>
        </w:rPr>
      </w:pPr>
      <w:r w:rsidRPr="00CE3AF5">
        <w:rPr>
          <w:rFonts w:ascii="Times New Roman" w:hAnsi="Times New Roman" w:cs="Times New Roman"/>
          <w:noProof/>
          <w:sz w:val="24"/>
          <w:szCs w:val="24"/>
        </w:rPr>
        <mc:AlternateContent>
          <mc:Choice Requires="wps">
            <w:drawing>
              <wp:inline distT="0" distB="0" distL="0" distR="0" wp14:anchorId="77543EA5" wp14:editId="4ABFE0D3">
                <wp:extent cx="4454091" cy="570968"/>
                <wp:effectExtent l="0" t="0" r="22860" b="19685"/>
                <wp:docPr id="4" name="Rectangle 4"/>
                <wp:cNvGraphicFramePr/>
                <a:graphic xmlns:a="http://schemas.openxmlformats.org/drawingml/2006/main">
                  <a:graphicData uri="http://schemas.microsoft.com/office/word/2010/wordprocessingShape">
                    <wps:wsp>
                      <wps:cNvSpPr/>
                      <wps:spPr>
                        <a:xfrm>
                          <a:off x="0" y="0"/>
                          <a:ext cx="4454091" cy="570968"/>
                        </a:xfrm>
                        <a:prstGeom prst="rect">
                          <a:avLst/>
                        </a:prstGeom>
                        <a:noFill/>
                      </wps:spPr>
                      <wps:style>
                        <a:lnRef idx="2">
                          <a:schemeClr val="dk1"/>
                        </a:lnRef>
                        <a:fillRef idx="1">
                          <a:schemeClr val="lt1"/>
                        </a:fillRef>
                        <a:effectRef idx="0">
                          <a:schemeClr val="dk1"/>
                        </a:effectRef>
                        <a:fontRef idx="minor">
                          <a:schemeClr val="dk1"/>
                        </a:fontRef>
                      </wps:style>
                      <wps:txbx>
                        <w:txbxContent>
                          <w:p w14:paraId="49FE1BAA" w14:textId="30A1F70E" w:rsidR="00301DD0" w:rsidRPr="00AF7514" w:rsidRDefault="00AF7514" w:rsidP="00F57733">
                            <w:pPr>
                              <w:spacing w:after="0" w:line="240" w:lineRule="auto"/>
                              <w:jc w:val="center"/>
                              <w:rPr>
                                <w:iCs/>
                                <w:sz w:val="20"/>
                                <w:szCs w:val="20"/>
                              </w:rPr>
                            </w:pPr>
                            <m:oMathPara>
                              <m:oMathParaPr>
                                <m:jc m:val="center"/>
                              </m:oMathParaPr>
                              <m:oMath>
                                <m:r>
                                  <m:rPr>
                                    <m:sty m:val="b"/>
                                  </m:rPr>
                                  <w:rPr>
                                    <w:rFonts w:ascii="Cambria Math" w:hAnsi="Cambria Math"/>
                                    <w:sz w:val="20"/>
                                    <w:szCs w:val="20"/>
                                  </w:rPr>
                                  <m:t>Umur Perusahaan=Tahun Penelitian-Tahun Perusahaan Didirikan</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543EA5" id="Rectangle 4" o:spid="_x0000_s1030" style="width:350.7pt;height:4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p2VQIAAAEFAAAOAAAAZHJzL2Uyb0RvYy54bWysVEtv2zAMvg/YfxB0X+0E6SuIUwQtOgwo&#10;2qLt0LMiS4kxWdQoJXb260fJjhN0wQ7DLjIpfnzqo2c3bW3YVqGvwBZ8dJZzpqyEsrKrgn9/u/9y&#10;xZkPwpbCgFUF3ynPb+afP80aN1VjWIMpFTIKYv20cQVfh+CmWeblWtXCn4FTlowasBaBVFxlJYqG&#10;otcmG+f5RdYAlg5BKu/p9q4z8nmKr7WS4UlrrwIzBafaQjoxnct4ZvOZmK5QuHUl+zLEP1RRi8pS&#10;0iHUnQiCbbD6I1RdSQQPOpxJqDPQupIq9UDdjPIP3byuhVOpFxqOd8OY/P8LKx+3r+4ZaQyN81NP&#10;Yuyi1VjHL9XH2jSs3TAs1QYm6XIyOZ/k1yPOJNnOL/Pri6s4zezg7dCHrwpqFoWCIz1GmpHYPvjQ&#10;QfeQmMzCfWVMvD+UkqSwMyoCjH1RmlUlJR+nQIkl6tYg2wp63/LHqK8gIaOLpoiD0+iUkwl7px4b&#10;3VRizuCYn3I8ZBvQKSPYMDjWlQX8u7Pu8Puuu15j26FdttQsDTo2FW+WUO6ekSF0LPZO3lc02Qfh&#10;w7NAoi0RnFYxPNGhDTQFh17ibA3469R9xBObyMpZQ2tQcP9zI1BxZr5Z4tn1aDKJe5OUyfnlmBQ8&#10;tiyPLXZT3wK9BLGCqktixAezFzVC/U4bu4hZySSspNwFlwH3ym3o1pN2XqrFIsFoV5wID/bVyRg8&#10;zjky5619F+h6egUi5iPsV0ZMP7Csw0ZPC4tNAF0lCh7m2r8A7Vkicf9PiIt8rCfU4c81/w0AAP//&#10;AwBQSwMEFAAGAAgAAAAhANqGhm7cAAAABAEAAA8AAABkcnMvZG93bnJldi54bWxMj0FLw0AQhe+C&#10;/2EZwZvdbSnaxmxKKwqiUGjNxdskOybB7GzIbtP037vtpV4GHu/x3jfparStGKj3jWMN04kCQVw6&#10;03ClIf96e1iA8AHZYOuYNJzIwyq7vUkxMe7IOxr2oRKxhH2CGuoQukRKX9Zk0U9cRxy9H9dbDFH2&#10;lTQ9HmO5beVMqUdpseG4UGNHLzWVv/uD1TDf8uv3aYa5/Mi3w6Z4/9wFVWh9fzeun0EEGsM1DGf8&#10;iA5ZZCrcgY0XrYb4SLjc6D2p6RxEoWGxXILMUvkfPvsDAAD//wMAUEsBAi0AFAAGAAgAAAAhALaD&#10;OJL+AAAA4QEAABMAAAAAAAAAAAAAAAAAAAAAAFtDb250ZW50X1R5cGVzXS54bWxQSwECLQAUAAYA&#10;CAAAACEAOP0h/9YAAACUAQAACwAAAAAAAAAAAAAAAAAvAQAAX3JlbHMvLnJlbHNQSwECLQAUAAYA&#10;CAAAACEASiradlUCAAABBQAADgAAAAAAAAAAAAAAAAAuAgAAZHJzL2Uyb0RvYy54bWxQSwECLQAU&#10;AAYACAAAACEA2oaGbtwAAAAEAQAADwAAAAAAAAAAAAAAAACvBAAAZHJzL2Rvd25yZXYueG1sUEsF&#10;BgAAAAAEAAQA8wAAALgFAAAAAA==&#10;" filled="f" strokecolor="black [3200]" strokeweight="1pt">
                <v:textbox>
                  <w:txbxContent>
                    <w:p w14:paraId="49FE1BAA" w14:textId="30A1F70E" w:rsidR="00301DD0" w:rsidRPr="00AF7514" w:rsidRDefault="00AF7514" w:rsidP="00F57733">
                      <w:pPr>
                        <w:spacing w:after="0" w:line="240" w:lineRule="auto"/>
                        <w:jc w:val="center"/>
                        <w:rPr>
                          <w:iCs/>
                          <w:sz w:val="20"/>
                          <w:szCs w:val="20"/>
                        </w:rPr>
                      </w:pPr>
                      <m:oMathPara>
                        <m:oMathParaPr>
                          <m:jc m:val="center"/>
                        </m:oMathParaPr>
                        <m:oMath>
                          <m:r>
                            <m:rPr>
                              <m:sty m:val="b"/>
                            </m:rPr>
                            <w:rPr>
                              <w:rFonts w:ascii="Cambria Math" w:hAnsi="Cambria Math"/>
                              <w:sz w:val="20"/>
                              <w:szCs w:val="20"/>
                            </w:rPr>
                            <m:t>Umur Perusahaan=Tahun Penelitian-Tahun Perusahaan Didirikan</m:t>
                          </m:r>
                        </m:oMath>
                      </m:oMathPara>
                    </w:p>
                  </w:txbxContent>
                </v:textbox>
                <w10:anchorlock/>
              </v:rect>
            </w:pict>
          </mc:Fallback>
        </mc:AlternateContent>
      </w:r>
    </w:p>
    <w:p w14:paraId="4978847B" w14:textId="77777777" w:rsidR="00301DD0" w:rsidRPr="00CE3AF5" w:rsidRDefault="00301DD0" w:rsidP="002D5A15">
      <w:pPr>
        <w:pStyle w:val="Heading3"/>
        <w:numPr>
          <w:ilvl w:val="2"/>
          <w:numId w:val="1"/>
        </w:numPr>
        <w:spacing w:before="0" w:line="480" w:lineRule="auto"/>
        <w:ind w:left="709" w:hanging="709"/>
        <w:jc w:val="both"/>
        <w:rPr>
          <w:rFonts w:ascii="Times New Roman" w:hAnsi="Times New Roman" w:cs="Times New Roman"/>
          <w:b/>
          <w:bCs/>
          <w:color w:val="auto"/>
        </w:rPr>
      </w:pPr>
      <w:bookmarkStart w:id="56" w:name="_Toc207229541"/>
      <w:proofErr w:type="spellStart"/>
      <w:r w:rsidRPr="00CE3AF5">
        <w:rPr>
          <w:rFonts w:ascii="Times New Roman" w:hAnsi="Times New Roman" w:cs="Times New Roman"/>
          <w:b/>
          <w:bCs/>
          <w:color w:val="auto"/>
        </w:rPr>
        <w:t>Pertumbuhan</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Penjualan</w:t>
      </w:r>
      <w:proofErr w:type="spellEnd"/>
      <w:r w:rsidRPr="00CE3AF5">
        <w:rPr>
          <w:rFonts w:ascii="Times New Roman" w:hAnsi="Times New Roman" w:cs="Times New Roman"/>
          <w:b/>
          <w:bCs/>
          <w:color w:val="auto"/>
        </w:rPr>
        <w:t xml:space="preserve"> (X</w:t>
      </w:r>
      <w:r w:rsidRPr="00CE3AF5">
        <w:rPr>
          <w:rFonts w:ascii="Times New Roman" w:hAnsi="Times New Roman" w:cs="Times New Roman"/>
          <w:b/>
          <w:bCs/>
          <w:color w:val="auto"/>
          <w:vertAlign w:val="subscript"/>
        </w:rPr>
        <w:t>2</w:t>
      </w:r>
      <w:r w:rsidRPr="00CE3AF5">
        <w:rPr>
          <w:rFonts w:ascii="Times New Roman" w:hAnsi="Times New Roman" w:cs="Times New Roman"/>
          <w:b/>
          <w:bCs/>
          <w:color w:val="auto"/>
        </w:rPr>
        <w:t>)</w:t>
      </w:r>
      <w:bookmarkEnd w:id="56"/>
    </w:p>
    <w:p w14:paraId="2F7F2F43" w14:textId="330B3ACB" w:rsidR="00301DD0" w:rsidRPr="00CE3AF5" w:rsidRDefault="00301DD0" w:rsidP="0077208D">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indicator </w:t>
      </w:r>
      <w:proofErr w:type="spellStart"/>
      <w:r w:rsidRPr="00CE3AF5">
        <w:rPr>
          <w:rFonts w:ascii="Times New Roman" w:hAnsi="Times New Roman" w:cs="Times New Roman"/>
          <w:sz w:val="24"/>
          <w:szCs w:val="24"/>
        </w:rPr>
        <w:t>penting</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kinerja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operasional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menunjukkan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lastRenderedPageBreak/>
        <w:t>manajemen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operasional</w:t>
      </w:r>
      <w:proofErr w:type="spellEnd"/>
      <w:r w:rsidRPr="00CE3AF5">
        <w:rPr>
          <w:rFonts w:ascii="Times New Roman" w:hAnsi="Times New Roman" w:cs="Times New Roman"/>
          <w:sz w:val="24"/>
          <w:szCs w:val="24"/>
        </w:rPr>
        <w:t xml:space="preserve"> dan strategi </w:t>
      </w:r>
      <w:proofErr w:type="spellStart"/>
      <w:r w:rsidRPr="00CE3AF5">
        <w:rPr>
          <w:rFonts w:ascii="Times New Roman" w:hAnsi="Times New Roman" w:cs="Times New Roman"/>
          <w:sz w:val="24"/>
          <w:szCs w:val="24"/>
        </w:rPr>
        <w:t>pemasaran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bekerja</w:t>
      </w:r>
      <w:proofErr w:type="spellEnd"/>
      <w:r w:rsidRPr="00CE3AF5">
        <w:rPr>
          <w:rFonts w:ascii="Times New Roman" w:hAnsi="Times New Roman" w:cs="Times New Roman"/>
          <w:sz w:val="24"/>
          <w:szCs w:val="24"/>
        </w:rPr>
        <w:t xml:space="preserve">, dan juga </w:t>
      </w:r>
      <w:proofErr w:type="spellStart"/>
      <w:r w:rsidRPr="00CE3AF5">
        <w:rPr>
          <w:rFonts w:ascii="Times New Roman" w:hAnsi="Times New Roman" w:cs="Times New Roman"/>
          <w:sz w:val="24"/>
          <w:szCs w:val="24"/>
        </w:rPr>
        <w:t>menunjukkan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potensi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keberlanjutan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bisnis</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profitabilitas</w:t>
      </w:r>
      <w:proofErr w:type="spellEnd"/>
      <w:r w:rsidRPr="00CE3AF5">
        <w:rPr>
          <w:rFonts w:ascii="Times New Roman" w:hAnsi="Times New Roman" w:cs="Times New Roman"/>
          <w:sz w:val="24"/>
          <w:szCs w:val="24"/>
        </w:rPr>
        <w:t xml:space="preserve"> di masa </w:t>
      </w:r>
      <w:proofErr w:type="spellStart"/>
      <w:r w:rsidRPr="00CE3AF5">
        <w:rPr>
          <w:rFonts w:ascii="Times New Roman" w:hAnsi="Times New Roman" w:cs="Times New Roman"/>
          <w:sz w:val="24"/>
          <w:szCs w:val="24"/>
        </w:rPr>
        <w:t>depan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E3NGNmMGItNTk5NC00M2RkLTk3MGEtMTE4NGM4MDZhODZkIiwicHJvcGVydGllcyI6eyJub3RlSW5kZXgiOjB9LCJpc0VkaXRlZCI6ZmFsc2UsIm1hbnVhbE92ZXJyaWRlIjp7ImNpdGVwcm9jVGV4dCI6IihXdWxhbmRhcmkgJiMzODsgTWFxc3VkaSwgMjAxOSkiLCJpc01hbnVhbGx5T3ZlcnJpZGRlbiI6ZmFsc2UsIm1hbnVhbE92ZXJyaWRlVGV4dCI6IiJ9LCJjaXRhdGlvbkl0ZW1zIjpbeyJpZCI6IjcyYTJmOTYzLTg5MDgtNTk1NC04YzNlLTVmMWMyNGIwNjNhOCIsIml0ZW1EYXRhIjp7ImFic3RyYWN0IjoiVGhpcyBzdHVkeSBhaW1zIHRvIGV4YW1pbmUgYW5kIGFuYWx5emUgdGhlIGVmZmVjdCBvZiBjb21wYW55IHNpemUsIGxldmVyYWdlIGFuZCBzYWxlcyBncm93dGggb24gdGF4IGF2b2lkYW5jZSB3aXRoIHByb2ZpdGFiaWxpdHkgYXMgYW4gaW50ZXJ2ZW5pbmcgdmFyaWFibGUgaW4gdGhlIGZvb2QgYW5kIGJldmVyYWdlIHNlY3RvciBtYW51ZmFjdHVyaW5nIGNvbXBhbmllcyBsaXN0ZWQgb24gdGhlIEluZG9uZXNpYSBTdG9jayBFeGNoYW5nZSBpbiB0aGUgMjAxNC0yMDE4IHBlcmlvZC4gVGhpcyB0eXBlIG9mIHJlc2VhcmNoIGlzIHF1YW50aXRhdGl2ZSByZXNlYXJjaCB3aXRoIGEgZGVzY3JpcHRpdmUgYXBwcm9hY2guIFRoZSBkYXRhIHVzZWQgYXJlIHNlY29uZGFyeSBkYXRhIGluIHRoZSBmb3JtIG9mIGNvbXBhbnkgZmluYW5jaWFsIHN0YXRlbWVudHMgb2J0YWluZWQgZnJvbSB0aGUgSURYIHdlYnNpdGUuIFRoZSBzYW1wbGUgc3R1ZGllZCB3YXMgNiBmb29kIGFuZCBiZXZlcmFnZSBtYW51ZmFjdHVyaW5nIGNvbXBhbmllcyBsaXN0ZWQgb24gdGhlIEluZG9uZXNpYSBTdG9jayBFeGNoYW5nZSBpbiB0aGUgMjAxNC0yMDE4IHBlcmlvZCB1c2luZyBwdXJwb3NpdmUgc2FtcGxpbmcgdGVjaG5pcXVlcy4gRGF0YSBhbmFseXNpcyB0ZWNobmlxdWVzIGluIHRoaXMgc3R1ZHkgdXNlZCBQTFMgKFBhcnRpYWwgTGVhc3QgU3F1YXJlKSAzLjAgc29mdHdhcmUuIFRoZSByZXN1bHRzIG9mIHRoaXMgc3R1ZHkgaW5kaWNhdGUgdGhhdCBjb21wYW55IHNpemUsIGxldmVyYWdlLCBhbmQgc2FsZXMgZ3Jvd3RoIGhhdmUgbm8gc2lnbmlmaWNhbnQgZWZmZWN0IG9uIHByb2ZpdGFiaWxpdHkgYW5kIHRheCBhdm9pZGFuY2UuIEJ1dCBwcm9maXRhYmlsaXR5IGFzIGFuIGludGVydmVuaW5nIHZhcmlhYmxlIGhhcyBhIHNpZ25pZmljYW50IGVmZmVjdCBvbiB0YXggYXZvaWRhbmNlLiBLZXl3b3JkczoiLCJhdXRob3IiOlt7ImRyb3BwaW5nLXBhcnRpY2xlIjoiIiwiZmFtaWx5IjoiV3VsYW5kYXJpIiwiZ2l2ZW4iOiJZYW5uYSIsIm5vbi1kcm9wcGluZy1wYXJ0aWNsZSI6IiIsInBhcnNlLW5hbWVzIjpmYWxzZSwic3VmZml4IjoiIn0seyJkcm9wcGluZy1wYXJ0aWNsZSI6IiIsImZhbWlseSI6Ik1hcXN1ZGkiLCJnaXZlbiI6IkFjaG1hZCIsIm5vbi1kcm9wcGluZy1wYXJ0aWNsZSI6IiIsInBhcnNlLW5hbWVzIjpmYWxzZSwic3VmZml4IjoiIn1dLCJjb250YWluZXItdGl0bGUiOiJKdXJuYWwgRWtvbm9taSBBa3VudGFuc2kiLCJpZCI6IjcyYTJmOTYzLTg5MDgtNTk1NC04YzNlLTVmMWMyNGIwNjNhOCIsImlzc3VlIjoiMiIsImlzc3VlZCI6eyJkYXRlLXBhcnRzIjpbWyIyMDE5Il1dfSwicGFnZSI6IjM1LTUwIiwidGl0bGUiOiJQZW5nYXJ1aCBVa3VyYW4gUGVydXNhaGFhbiBMZXZlcmFnZSBkYW4gUGVydHVtYnVoYW4gUGVuanVhbGFuIFRlcmhhZGFwIFBlbmdoaW5kYXJhbiBQYWphayBkZW5nYW4gUHJvZml0YWJpbGl0YXMgc2ViYWdhaSBWYXJpYWJlbCBJbnRlcnZlbmluZyBwYWRhIFBlcnVzYWhhYW4gTWFudWZha3R1ciBTZWt0b3IgRm9vZCAmIEJldmVyYWdlIHlhbmcgVGVyZGFmdGFyIGRpIEJFSSBQZXJpb2RlIDIwMTQtMjAxOCIsInR5cGUiOiJhcnRpY2xlLWpvdXJuYWwiLCJ2b2x1bWUiOiI0IiwiY29udGFpbmVyLXRpdGxlLXNob3J0IjoiIn0sInVyaXMiOlsiaHR0cDovL3d3dy5tZW5kZWxleS5jb20vZG9jdW1lbnRzLz91dWlkPWU5ODg1MDE3LTJhZGQtNDE2Yy1hZDM4LTcxYjUxMzJmZWZiYiJdLCJpc1RlbXBvcmFyeSI6ZmFsc2UsImxlZ2FjeURlc2t0b3BJZCI6ImU5ODg1MDE3LTJhZGQtNDE2Yy1hZDM4LTcxYjUxMzJmZWZiYiJ9XX0="/>
          <w:id w:val="1745912553"/>
          <w:placeholder>
            <w:docPart w:val="DefaultPlaceholder_-1854013440"/>
          </w:placeholder>
        </w:sdtPr>
        <w:sdtContent>
          <w:r w:rsidR="00E330E4" w:rsidRPr="00CE3AF5">
            <w:rPr>
              <w:rFonts w:ascii="Times New Roman" w:eastAsia="Times New Roman" w:hAnsi="Times New Roman" w:cs="Times New Roman"/>
              <w:color w:val="000000"/>
              <w:sz w:val="24"/>
              <w:szCs w:val="24"/>
            </w:rPr>
            <w:t xml:space="preserve">(Wulandari &amp; </w:t>
          </w:r>
          <w:proofErr w:type="spellStart"/>
          <w:r w:rsidR="00E330E4" w:rsidRPr="00CE3AF5">
            <w:rPr>
              <w:rFonts w:ascii="Times New Roman" w:eastAsia="Times New Roman" w:hAnsi="Times New Roman" w:cs="Times New Roman"/>
              <w:color w:val="000000"/>
              <w:sz w:val="24"/>
              <w:szCs w:val="24"/>
            </w:rPr>
            <w:t>Maqsudi</w:t>
          </w:r>
          <w:proofErr w:type="spellEnd"/>
          <w:r w:rsidR="00E330E4" w:rsidRPr="00CE3AF5">
            <w:rPr>
              <w:rFonts w:ascii="Times New Roman" w:eastAsia="Times New Roman" w:hAnsi="Times New Roman" w:cs="Times New Roman"/>
              <w:color w:val="000000"/>
              <w:sz w:val="24"/>
              <w:szCs w:val="24"/>
            </w:rPr>
            <w:t>, 2019)</w:t>
          </w:r>
        </w:sdtContent>
      </w:sdt>
      <w:r w:rsidRPr="00CE3AF5">
        <w:rPr>
          <w:rFonts w:ascii="Times New Roman" w:hAnsi="Times New Roman" w:cs="Times New Roman"/>
          <w:sz w:val="24"/>
          <w:szCs w:val="24"/>
        </w:rPr>
        <w:t>.</w:t>
      </w:r>
    </w:p>
    <w:p w14:paraId="3D44E93E" w14:textId="6622C156" w:rsidR="00301DD0" w:rsidRPr="00CE3AF5" w:rsidRDefault="00301DD0" w:rsidP="004E16DA">
      <w:pPr>
        <w:spacing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diukur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metode</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berjalan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dikurangi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sebelumnya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sebelumnya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Mempertahankan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kapasitas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hari</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I4NzM0MmQtYzliYy00NjlmLTkwMjUtNWFhODIzYjlmY2EwIiwicHJvcGVydGllcyI6eyJub3RlSW5kZXgiOjB9LCJpc0VkaXRlZCI6ZmFsc2UsIm1hbnVhbE92ZXJyaWRlIjp7ImNpdGVwcm9jVGV4dCI6IihSYXN5aWQgZXQgYWwuLCAyMDIzKSIsImlzTWFudWFsbHlPdmVycmlkZGVuIjpmYWxzZSwibWFudWFsT3ZlcnJpZGVUZXh0IjoiIn0sImNpdGF0aW9uSXRlbXMiOlt7ImlkIjoiMTFlNGJjMTItZGRhMC01ZjZlLWE4OGEtNzZkZTUwNjQzN2Q5IiwiaXRlbURhdGEiOnsiRE9JIjoiMTAuNTU2ODEvZWNvbm9taW5hLnYyaTEwLjkyOCIsImFic3RyYWN0IjoiUGVuZWxpdGlhbiBpbmkgYmVydHVqdWFuIHVudHVrIG1lbmd1amkgUGVuZ2FydWggSW50ZW5zaXRhcyBNb2RhbCwgUGVydHVtYnVoYW4gUGVuanVhbGFuLCBkYW4gVWt1cmFuIFBlcnVzYWhhYW4gdGVyaGFkYXAgUGVuZ2hpbmRhcmFuIFBhamFrLiBQb3B1bGFzaSBkYWxhbSBwZW5lbGl0aWFuIGluaSB5YWl0dSBzZWx1cnVoIHBlcnVzYWhhYW4gc2VrdG9yIEluZHVzdHJpIERhc2FyIGRhbiBLaW1pYSB5YW5nIHRlcmNhdGF0IGRpIEJ1cnNhIEVmZWsgSW5kb25lc2lhIHRhaHVuIDIwMTgtMjAyMi4gVGVrbmlrIHBlbmdhbWJpbGFuIHNhbXBlbCB5YWl0dSBtZW5nZ3VuYWthbiBwdXJwb3NpdmUgc2FtcGxpbmcgZGFuIGRpcGVyb2xlaCBzZWJhbnlhayA2NSBzYW1wZWwuIE1ldG9kZSBhbmFsaXNpcyB5YW5nIGRpZ3VuYWthbiBhZGFsYWggUmVncmVzaSBMaW5lYXIgQmVyZ2FuZGEgRGF0YSBQYW5lbCBkZW5nYW4gcGVuZ2Vsb2xhYW4gRXZpZXdzIDkuIEhhc2lsIHBlbmVsaXRpYW4gbWVudW5qdWtrYW4gYmFod2E6IEludGVuc2l0YXMgTW9kYWwgYmVycGVuZ2FydWggcG9zaXRpZiBkYW4gc2lnbmlmaWthbiB0ZXJoYWRhcCBQZW5naGluZGFyYW4gUGFqYWssIFBlcnR1bWJ1aGFuIFBlbmp1YWxhbiB0aWRhayBiZXJwZW5nYXJ1aCB0ZXJoYWRhcCBQZW5naGluZGFyYW4gUGFqYWssIGRhbiBVa3VyYW4gUGVydXNhaGFhbiBiZXJwZW5nYXJ1aCBuZWdhdGlmIGRhbiBzaWduaWZpa2FuIHRlcmhhZGFwIFBlbmdoaW5kYXJhbiBQYWphay4iLCJhdXRob3IiOlt7ImRyb3BwaW5nLXBhcnRpY2xlIjoiIiwiZmFtaWx5IjoiUmFzeWlkIiwiZ2l2ZW4iOiJOaWRhIEF1bGlhIiwibm9uLWRyb3BwaW5nLXBhcnRpY2xlIjoiIiwicGFyc2UtbmFtZXMiOmZhbHNlLCJzdWZmaXgiOiIifSx7ImRyb3BwaW5nLXBhcnRpY2xlIjoiIiwiZmFtaWx5IjoiTWFydW5kaGEiLCJnaXZlbiI6IkFtb3IiLCJub24tZHJvcHBpbmctcGFydGljbGUiOiIiLCJwYXJzZS1uYW1lcyI6ZmFsc2UsInN1ZmZpeCI6IiJ9LHsiZHJvcHBpbmctcGFydGljbGUiOiIiLCJmYW1pbHkiOiJLaGFzYW5haCIsImdpdmVuIjoiVXN3YXR1biIsIm5vbi1kcm9wcGluZy1wYXJ0aWNsZSI6IiIsInBhcnNlLW5hbWVzIjpmYWxzZSwic3VmZml4IjoiIn1dLCJjb250YWluZXItdGl0bGUiOiJKdXJuYWwgRWNvbm9taW5hIiwiaWQiOiIxMWU0YmMxMi1kZGEwLTVmNmUtYTg4YS03NmRlNTA2NDM3ZDkiLCJpc3N1ZSI6IjEwIiwiaXNzdWVkIjp7ImRhdGUtcGFydHMiOltbIjIwMjMiXV19LCJwYWdlIjoiMjk3MC0yOTg2IiwidGl0bGUiOiJJbnRlbnNpdGFzIE1vZGFsLCBQZXJ0dW1idWhhbiBQZW5qdWFsYW4sIFVrdXJhbiBQZXJ1c2FoYWFuIGRhbiBQZW5naGluZGFyYW4gUGFqYWsiLCJ0eXBlIjoiYXJ0aWNsZS1qb3VybmFsIiwidm9sdW1lIjoiMiIsImNvbnRhaW5lci10aXRsZS1zaG9ydCI6IiJ9LCJ1cmlzIjpbImh0dHA6Ly93d3cubWVuZGVsZXkuY29tL2RvY3VtZW50cy8/dXVpZD0yOTI4NWNiZi0wNjVmLTQ2OWItOGU2Ny0zOTgxN2QzNjdhNjMiXSwiaXNUZW1wb3JhcnkiOmZhbHNlLCJsZWdhY3lEZXNrdG9wSWQiOiIyOTI4NWNiZi0wNjVmLTQ2OWItOGU2Ny0zOTgxN2QzNjdhNjMifV19"/>
          <w:id w:val="882361061"/>
          <w:placeholder>
            <w:docPart w:val="DefaultPlaceholder_-1854013440"/>
          </w:placeholder>
        </w:sdtPr>
        <w:sdtContent>
          <w:r w:rsidR="00E330E4" w:rsidRPr="00CE3AF5">
            <w:rPr>
              <w:rFonts w:ascii="Times New Roman" w:hAnsi="Times New Roman" w:cs="Times New Roman"/>
              <w:color w:val="000000"/>
              <w:sz w:val="24"/>
              <w:szCs w:val="24"/>
            </w:rPr>
            <w:t xml:space="preserve">(Rasyid </w:t>
          </w:r>
          <w:r w:rsidR="00E330E4" w:rsidRPr="007E777C">
            <w:rPr>
              <w:rFonts w:ascii="Times New Roman" w:hAnsi="Times New Roman" w:cs="Times New Roman"/>
              <w:i/>
              <w:iCs/>
              <w:color w:val="000000"/>
              <w:sz w:val="24"/>
              <w:szCs w:val="24"/>
            </w:rPr>
            <w:t>et al</w:t>
          </w:r>
          <w:r w:rsidR="00E330E4" w:rsidRPr="00CE3AF5">
            <w:rPr>
              <w:rFonts w:ascii="Times New Roman" w:hAnsi="Times New Roman" w:cs="Times New Roman"/>
              <w:color w:val="000000"/>
              <w:sz w:val="24"/>
              <w:szCs w:val="24"/>
            </w:rPr>
            <w:t>., 2023)</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dihitung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rumus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w:t>
      </w:r>
    </w:p>
    <w:p w14:paraId="17B4C971" w14:textId="77777777" w:rsidR="00301DD0" w:rsidRPr="00CE3AF5" w:rsidRDefault="00301DD0" w:rsidP="0053799A">
      <w:pPr>
        <w:spacing w:line="480" w:lineRule="auto"/>
        <w:jc w:val="center"/>
        <w:rPr>
          <w:rFonts w:ascii="Times New Roman" w:hAnsi="Times New Roman" w:cs="Times New Roman"/>
          <w:sz w:val="24"/>
          <w:szCs w:val="24"/>
        </w:rPr>
      </w:pPr>
      <w:r w:rsidRPr="00CE3AF5">
        <w:rPr>
          <w:rFonts w:ascii="Times New Roman" w:hAnsi="Times New Roman" w:cs="Times New Roman"/>
          <w:noProof/>
          <w:sz w:val="24"/>
          <w:szCs w:val="24"/>
        </w:rPr>
        <mc:AlternateContent>
          <mc:Choice Requires="wps">
            <w:drawing>
              <wp:inline distT="0" distB="0" distL="0" distR="0" wp14:anchorId="3384BD43" wp14:editId="065D85FD">
                <wp:extent cx="4583016" cy="570968"/>
                <wp:effectExtent l="0" t="0" r="27305" b="19685"/>
                <wp:docPr id="3" name="Rectangle 3"/>
                <wp:cNvGraphicFramePr/>
                <a:graphic xmlns:a="http://schemas.openxmlformats.org/drawingml/2006/main">
                  <a:graphicData uri="http://schemas.microsoft.com/office/word/2010/wordprocessingShape">
                    <wps:wsp>
                      <wps:cNvSpPr/>
                      <wps:spPr>
                        <a:xfrm>
                          <a:off x="0" y="0"/>
                          <a:ext cx="4583016" cy="570968"/>
                        </a:xfrm>
                        <a:prstGeom prst="rect">
                          <a:avLst/>
                        </a:prstGeom>
                        <a:noFill/>
                      </wps:spPr>
                      <wps:style>
                        <a:lnRef idx="2">
                          <a:schemeClr val="dk1"/>
                        </a:lnRef>
                        <a:fillRef idx="1">
                          <a:schemeClr val="lt1"/>
                        </a:fillRef>
                        <a:effectRef idx="0">
                          <a:schemeClr val="dk1"/>
                        </a:effectRef>
                        <a:fontRef idx="minor">
                          <a:schemeClr val="dk1"/>
                        </a:fontRef>
                      </wps:style>
                      <wps:txbx>
                        <w:txbxContent>
                          <w:p w14:paraId="34782179" w14:textId="3340DC10" w:rsidR="00301DD0" w:rsidRPr="00AF7514" w:rsidRDefault="00AF7514" w:rsidP="004E16DA">
                            <w:pPr>
                              <w:spacing w:after="0" w:line="240" w:lineRule="auto"/>
                              <w:jc w:val="center"/>
                              <w:rPr>
                                <w:iCs/>
                              </w:rPr>
                            </w:pPr>
                            <m:oMathPara>
                              <m:oMathParaPr>
                                <m:jc m:val="center"/>
                              </m:oMathParaPr>
                              <m:oMath>
                                <m:r>
                                  <m:rPr>
                                    <m:sty m:val="b"/>
                                  </m:rPr>
                                  <w:rPr>
                                    <w:rFonts w:ascii="Cambria Math" w:hAnsi="Cambria Math"/>
                                  </w:rPr>
                                  <m:t>SG=</m:t>
                                </m:r>
                                <m:f>
                                  <m:fPr>
                                    <m:ctrlPr>
                                      <w:rPr>
                                        <w:rFonts w:ascii="Cambria Math" w:hAnsi="Cambria Math"/>
                                        <w:b/>
                                        <w:bCs/>
                                        <w:iCs/>
                                      </w:rPr>
                                    </m:ctrlPr>
                                  </m:fPr>
                                  <m:num>
                                    <m:r>
                                      <m:rPr>
                                        <m:sty m:val="b"/>
                                      </m:rPr>
                                      <w:rPr>
                                        <w:rFonts w:ascii="Cambria Math" w:hAnsi="Cambria Math"/>
                                      </w:rPr>
                                      <m:t>Penjualan tahun berjalan-Penjualan tahun sebelumnya</m:t>
                                    </m:r>
                                  </m:num>
                                  <m:den>
                                    <m:r>
                                      <m:rPr>
                                        <m:sty m:val="b"/>
                                      </m:rPr>
                                      <w:rPr>
                                        <w:rFonts w:ascii="Cambria Math" w:hAnsi="Cambria Math"/>
                                      </w:rPr>
                                      <m:t>Penjualan tahun sebelumnya</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84BD43" id="Rectangle 3" o:spid="_x0000_s1031" style="width:360.85pt;height:4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AMLVgIAAAEFAAAOAAAAZHJzL2Uyb0RvYy54bWysVEtv2zAMvg/YfxB0X21n6SuIUwQtOgwo&#10;2mLt0LMiS4kxWdQoJXb260fJjlN0xQ7DLjIpfnzqo+dXXWPYTqGvwZa8OMk5U1ZCVdt1yb8/3366&#10;4MwHYSthwKqS75XnV4uPH+atm6kJbMBUChkFsX7WupJvQnCzLPNyoxrhT8ApS0YN2IhAKq6zCkVL&#10;0RuTTfL8LGsBK4cglfd0e9Mb+SLF11rJ8KC1V4GZklNtIZ2YzlU8s8VczNYo3KaWQxniH6poRG0p&#10;6RjqRgTBtlj/EaqpJYIHHU4kNBloXUuVeqBuivxNN08b4VTqhYbj3Tgm///Cyvvdk3tEGkPr/MyT&#10;GLvoNDbxS/WxLg1rPw5LdYFJupyeXnzOizPOJNlOz/PLs4s4zezo7dCHLwoaFoWSIz1GmpHY3fnQ&#10;Qw+QmMzCbW1MvD+WkqSwNyoCjP2mNKsrSj5JgRJL1LVBthP0vtWPYqggIaOLpoijU/GekwkHpwEb&#10;3VRizuiYv+d4zDaiU0awYXRsagv4d2fd4w9d973GtkO36qhZmm1sKt6soNo/IkPoWeydvK1psnfC&#10;h0eBRFsiOK1ieKBDG2hLDoPE2Qbw13v3EU9sIitnLa1Byf3PrUDFmflqiWeXxXQa9yYp09PzCSn4&#10;2rJ6bbHb5hroJQpaeieTGPHBHESN0LzQxi5jVjIJKyl3yWXAg3Id+vWknZdquUww2hUnwp19cjIG&#10;j3OOzHnuXgS6gV6BiHkPh5URszcs67HR08JyG0DXiYLHuQ4vQHuWSDz8E+Iiv9YT6vjnWvwGAAD/&#10;/wMAUEsDBBQABgAIAAAAIQBRGR0b3AAAAAQBAAAPAAAAZHJzL2Rvd25yZXYueG1sTI9Ba8JAEIXv&#10;hf6HZQre6sYgVdNspC0tlBYENZfeJtkxCWZnQ3aN8d9324teBh7v8d436Xo0rRiod41lBbNpBIK4&#10;tLrhSkG+/3hcgnAeWWNrmRRcyME6u79LMdH2zFsadr4SoYRdggpq77tESlfWZNBNbUccvIPtDfog&#10;+0rqHs+h3LQyjqInabDhsFBjR281lcfdySiYb/j95xJjLr/yzfBafH5vfVQoNXkYX55BeBr9NQx/&#10;+AEdssBU2BNrJ1oF4RH/f4O3iGcLEIWC5WoFMkvlLXz2CwAA//8DAFBLAQItABQABgAIAAAAIQC2&#10;gziS/gAAAOEBAAATAAAAAAAAAAAAAAAAAAAAAABbQ29udGVudF9UeXBlc10ueG1sUEsBAi0AFAAG&#10;AAgAAAAhADj9If/WAAAAlAEAAAsAAAAAAAAAAAAAAAAALwEAAF9yZWxzLy5yZWxzUEsBAi0AFAAG&#10;AAgAAAAhAMfgAwtWAgAAAQUAAA4AAAAAAAAAAAAAAAAALgIAAGRycy9lMm9Eb2MueG1sUEsBAi0A&#10;FAAGAAgAAAAhAFEZHRvcAAAABAEAAA8AAAAAAAAAAAAAAAAAsAQAAGRycy9kb3ducmV2LnhtbFBL&#10;BQYAAAAABAAEAPMAAAC5BQAAAAA=&#10;" filled="f" strokecolor="black [3200]" strokeweight="1pt">
                <v:textbox>
                  <w:txbxContent>
                    <w:p w14:paraId="34782179" w14:textId="3340DC10" w:rsidR="00301DD0" w:rsidRPr="00AF7514" w:rsidRDefault="00AF7514" w:rsidP="004E16DA">
                      <w:pPr>
                        <w:spacing w:after="0" w:line="240" w:lineRule="auto"/>
                        <w:jc w:val="center"/>
                        <w:rPr>
                          <w:iCs/>
                        </w:rPr>
                      </w:pPr>
                      <m:oMathPara>
                        <m:oMathParaPr>
                          <m:jc m:val="center"/>
                        </m:oMathParaPr>
                        <m:oMath>
                          <m:r>
                            <m:rPr>
                              <m:sty m:val="b"/>
                            </m:rPr>
                            <w:rPr>
                              <w:rFonts w:ascii="Cambria Math" w:hAnsi="Cambria Math"/>
                            </w:rPr>
                            <m:t>SG=</m:t>
                          </m:r>
                          <m:f>
                            <m:fPr>
                              <m:ctrlPr>
                                <w:rPr>
                                  <w:rFonts w:ascii="Cambria Math" w:hAnsi="Cambria Math"/>
                                  <w:b/>
                                  <w:bCs/>
                                  <w:iCs/>
                                </w:rPr>
                              </m:ctrlPr>
                            </m:fPr>
                            <m:num>
                              <m:r>
                                <m:rPr>
                                  <m:sty m:val="b"/>
                                </m:rPr>
                                <w:rPr>
                                  <w:rFonts w:ascii="Cambria Math" w:hAnsi="Cambria Math"/>
                                </w:rPr>
                                <m:t>Penjualan tahun berjalan-Penjualan tahun sebelumnya</m:t>
                              </m:r>
                            </m:num>
                            <m:den>
                              <m:r>
                                <m:rPr>
                                  <m:sty m:val="b"/>
                                </m:rPr>
                                <w:rPr>
                                  <w:rFonts w:ascii="Cambria Math" w:hAnsi="Cambria Math"/>
                                </w:rPr>
                                <m:t>Penjualan tahun sebelumnya</m:t>
                              </m:r>
                            </m:den>
                          </m:f>
                        </m:oMath>
                      </m:oMathPara>
                    </w:p>
                  </w:txbxContent>
                </v:textbox>
                <w10:anchorlock/>
              </v:rect>
            </w:pict>
          </mc:Fallback>
        </mc:AlternateContent>
      </w:r>
    </w:p>
    <w:p w14:paraId="0DA0A655" w14:textId="77777777" w:rsidR="00301DD0" w:rsidRPr="00CE3AF5" w:rsidRDefault="00301DD0" w:rsidP="009D18A3">
      <w:pPr>
        <w:pStyle w:val="Heading3"/>
        <w:numPr>
          <w:ilvl w:val="2"/>
          <w:numId w:val="1"/>
        </w:numPr>
        <w:spacing w:before="0" w:line="480" w:lineRule="auto"/>
        <w:ind w:left="709" w:hanging="709"/>
        <w:jc w:val="both"/>
        <w:rPr>
          <w:rFonts w:ascii="Times New Roman" w:hAnsi="Times New Roman" w:cs="Times New Roman"/>
          <w:b/>
          <w:bCs/>
          <w:color w:val="auto"/>
        </w:rPr>
      </w:pPr>
      <w:bookmarkStart w:id="57" w:name="_Toc207229542"/>
      <w:proofErr w:type="spellStart"/>
      <w:r w:rsidRPr="00CE3AF5">
        <w:rPr>
          <w:rFonts w:ascii="Times New Roman" w:hAnsi="Times New Roman" w:cs="Times New Roman"/>
          <w:b/>
          <w:bCs/>
          <w:color w:val="auto"/>
        </w:rPr>
        <w:t>Koneksi</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Politik</w:t>
      </w:r>
      <w:proofErr w:type="spellEnd"/>
      <w:r w:rsidRPr="00CE3AF5">
        <w:rPr>
          <w:rFonts w:ascii="Times New Roman" w:hAnsi="Times New Roman" w:cs="Times New Roman"/>
          <w:b/>
          <w:bCs/>
          <w:color w:val="auto"/>
        </w:rPr>
        <w:t xml:space="preserve"> (X</w:t>
      </w:r>
      <w:r w:rsidRPr="00CE3AF5">
        <w:rPr>
          <w:rFonts w:ascii="Times New Roman" w:hAnsi="Times New Roman" w:cs="Times New Roman"/>
          <w:b/>
          <w:bCs/>
          <w:vertAlign w:val="subscript"/>
        </w:rPr>
        <w:t>3</w:t>
      </w:r>
      <w:r w:rsidRPr="00CE3AF5">
        <w:rPr>
          <w:rFonts w:ascii="Times New Roman" w:hAnsi="Times New Roman" w:cs="Times New Roman"/>
          <w:b/>
          <w:bCs/>
          <w:color w:val="auto"/>
        </w:rPr>
        <w:t>)</w:t>
      </w:r>
      <w:bookmarkEnd w:id="57"/>
    </w:p>
    <w:p w14:paraId="6719B9C8" w14:textId="77777777" w:rsidR="00301DD0" w:rsidRPr="00CE3AF5" w:rsidRDefault="00301DD0" w:rsidP="00D6102F">
      <w:pPr>
        <w:spacing w:after="0"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didefinisikan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fasilitas</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pihak-pihak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pemerintahan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kelebihan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berupa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akses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informasi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terkait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perpajakan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perlakuan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khusus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otoritas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(Tjahyadi &amp; Carolina, 2024).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memungkinkan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memperoleh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manfaat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mengelola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kewajiban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termasuk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pengurangan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risiko</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pemeriksaan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sanksi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cenderung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agresif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praktik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pajak</w:t>
      </w:r>
      <w:proofErr w:type="spellEnd"/>
      <w:r w:rsidRPr="00CE3AF5">
        <w:rPr>
          <w:rFonts w:ascii="Times New Roman" w:hAnsi="Times New Roman" w:cs="Times New Roman"/>
          <w:sz w:val="24"/>
          <w:szCs w:val="24"/>
        </w:rPr>
        <w:t>.</w:t>
      </w:r>
    </w:p>
    <w:p w14:paraId="60F9229E" w14:textId="17F65125" w:rsidR="00301DD0" w:rsidRPr="00CE3AF5" w:rsidRDefault="00301DD0" w:rsidP="00AB24CC">
      <w:pPr>
        <w:spacing w:line="480" w:lineRule="auto"/>
        <w:ind w:firstLine="709"/>
        <w:jc w:val="both"/>
        <w:rPr>
          <w:rFonts w:ascii="Times New Roman" w:hAnsi="Times New Roman" w:cs="Times New Roman"/>
          <w:sz w:val="24"/>
          <w:szCs w:val="24"/>
        </w:rPr>
      </w:pP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diukur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dummy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memberikan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1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direksi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dewan </w:t>
      </w:r>
      <w:proofErr w:type="spellStart"/>
      <w:r w:rsidRPr="00CE3AF5">
        <w:rPr>
          <w:rFonts w:ascii="Times New Roman" w:hAnsi="Times New Roman" w:cs="Times New Roman"/>
          <w:sz w:val="24"/>
          <w:szCs w:val="24"/>
        </w:rPr>
        <w:t>komisarisnya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saat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pernah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aktif</w:t>
      </w:r>
      <w:proofErr w:type="spellEnd"/>
      <w:r w:rsidRPr="00CE3AF5">
        <w:rPr>
          <w:rFonts w:ascii="Times New Roman" w:hAnsi="Times New Roman" w:cs="Times New Roman"/>
          <w:sz w:val="24"/>
          <w:szCs w:val="24"/>
        </w:rPr>
        <w:t xml:space="preserve"> di </w:t>
      </w:r>
      <w:proofErr w:type="spellStart"/>
      <w:r w:rsidRPr="00CE3AF5">
        <w:rPr>
          <w:rFonts w:ascii="Times New Roman" w:hAnsi="Times New Roman" w:cs="Times New Roman"/>
          <w:sz w:val="24"/>
          <w:szCs w:val="24"/>
        </w:rPr>
        <w:t>pemerintahan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pernah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menjabat</w:t>
      </w:r>
      <w:proofErr w:type="spellEnd"/>
      <w:r w:rsidRPr="00CE3AF5">
        <w:rPr>
          <w:rFonts w:ascii="Times New Roman" w:hAnsi="Times New Roman" w:cs="Times New Roman"/>
          <w:sz w:val="24"/>
          <w:szCs w:val="24"/>
        </w:rPr>
        <w:t xml:space="preserve"> di </w:t>
      </w:r>
      <w:proofErr w:type="spellStart"/>
      <w:r w:rsidRPr="00CE3AF5">
        <w:rPr>
          <w:rFonts w:ascii="Times New Roman" w:hAnsi="Times New Roman" w:cs="Times New Roman"/>
          <w:sz w:val="24"/>
          <w:szCs w:val="24"/>
        </w:rPr>
        <w:t>pemerintahan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0 </w:t>
      </w:r>
      <w:proofErr w:type="spellStart"/>
      <w:r w:rsidRPr="00CE3AF5">
        <w:rPr>
          <w:rFonts w:ascii="Times New Roman" w:hAnsi="Times New Roman" w:cs="Times New Roman"/>
          <w:sz w:val="24"/>
          <w:szCs w:val="24"/>
        </w:rPr>
        <w:t>jika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dlMTI1YTQtYjczNS00MDg3LTk5OTQtOWYzYjUwZjNiOTBl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
          <w:id w:val="1196660188"/>
          <w:placeholder>
            <w:docPart w:val="DefaultPlaceholder_-1854013440"/>
          </w:placeholder>
        </w:sdtPr>
        <w:sdtContent>
          <w:r w:rsidR="00E330E4" w:rsidRPr="00CE3AF5">
            <w:rPr>
              <w:rFonts w:ascii="Times New Roman" w:eastAsia="Times New Roman" w:hAnsi="Times New Roman" w:cs="Times New Roman"/>
              <w:color w:val="000000"/>
              <w:sz w:val="24"/>
              <w:szCs w:val="24"/>
            </w:rPr>
            <w:t>(Kim &amp; Zhang, 2016)</w:t>
          </w:r>
        </w:sdtContent>
      </w:sdt>
      <w:r w:rsidRPr="00CE3AF5">
        <w:rPr>
          <w:rFonts w:ascii="Times New Roman" w:hAnsi="Times New Roman" w:cs="Times New Roman"/>
          <w:sz w:val="24"/>
          <w:szCs w:val="24"/>
        </w:rPr>
        <w:t>.</w:t>
      </w:r>
    </w:p>
    <w:p w14:paraId="50B1F5FE" w14:textId="77777777" w:rsidR="00301DD0" w:rsidRPr="00CE3AF5" w:rsidRDefault="00301DD0" w:rsidP="00AE0993">
      <w:pPr>
        <w:pStyle w:val="Heading2"/>
        <w:numPr>
          <w:ilvl w:val="1"/>
          <w:numId w:val="1"/>
        </w:numPr>
        <w:spacing w:before="0" w:line="480" w:lineRule="auto"/>
        <w:jc w:val="both"/>
        <w:rPr>
          <w:rFonts w:ascii="Times New Roman" w:hAnsi="Times New Roman" w:cs="Times New Roman"/>
          <w:b/>
          <w:bCs/>
          <w:color w:val="auto"/>
          <w:sz w:val="24"/>
          <w:szCs w:val="24"/>
        </w:rPr>
      </w:pPr>
      <w:bookmarkStart w:id="58" w:name="_Toc207229543"/>
      <w:proofErr w:type="spellStart"/>
      <w:r w:rsidRPr="00CE3AF5">
        <w:rPr>
          <w:rFonts w:ascii="Times New Roman" w:hAnsi="Times New Roman" w:cs="Times New Roman"/>
          <w:b/>
          <w:bCs/>
          <w:color w:val="auto"/>
          <w:sz w:val="24"/>
          <w:szCs w:val="24"/>
        </w:rPr>
        <w:lastRenderedPageBreak/>
        <w:t>Populasi</w:t>
      </w:r>
      <w:proofErr w:type="spellEnd"/>
      <w:r w:rsidRPr="00CE3AF5">
        <w:rPr>
          <w:rFonts w:ascii="Times New Roman" w:hAnsi="Times New Roman" w:cs="Times New Roman"/>
          <w:b/>
          <w:bCs/>
          <w:color w:val="auto"/>
          <w:sz w:val="24"/>
          <w:szCs w:val="24"/>
        </w:rPr>
        <w:t xml:space="preserve"> dan Sampel</w:t>
      </w:r>
      <w:bookmarkEnd w:id="58"/>
    </w:p>
    <w:p w14:paraId="5636EF02" w14:textId="636B4943" w:rsidR="00301DD0" w:rsidRDefault="00301DD0" w:rsidP="009B34F8">
      <w:pPr>
        <w:spacing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terdaftar</w:t>
      </w:r>
      <w:proofErr w:type="spellEnd"/>
      <w:r w:rsidRPr="00CE3AF5">
        <w:rPr>
          <w:rFonts w:ascii="Times New Roman" w:hAnsi="Times New Roman" w:cs="Times New Roman"/>
          <w:sz w:val="24"/>
          <w:szCs w:val="24"/>
        </w:rPr>
        <w:t xml:space="preserve"> di Bursa </w:t>
      </w:r>
      <w:proofErr w:type="spellStart"/>
      <w:r w:rsidRPr="00CE3AF5">
        <w:rPr>
          <w:rFonts w:ascii="Times New Roman" w:hAnsi="Times New Roman" w:cs="Times New Roman"/>
          <w:sz w:val="24"/>
          <w:szCs w:val="24"/>
        </w:rPr>
        <w:t>Efek</w:t>
      </w:r>
      <w:proofErr w:type="spellEnd"/>
      <w:r w:rsidRPr="00CE3AF5">
        <w:rPr>
          <w:rFonts w:ascii="Times New Roman" w:hAnsi="Times New Roman" w:cs="Times New Roman"/>
          <w:sz w:val="24"/>
          <w:szCs w:val="24"/>
        </w:rPr>
        <w:t xml:space="preserve"> Indonesia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populasi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mulai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2019-202</w:t>
      </w:r>
      <w:r w:rsidR="00CD614D">
        <w:rPr>
          <w:rFonts w:ascii="Times New Roman" w:hAnsi="Times New Roman" w:cs="Times New Roman"/>
          <w:sz w:val="24"/>
          <w:szCs w:val="24"/>
        </w:rPr>
        <w:t>4</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jumlah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populasi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sebanyak</w:t>
      </w:r>
      <w:proofErr w:type="spellEnd"/>
      <w:r w:rsidRPr="00CE3AF5">
        <w:rPr>
          <w:rFonts w:ascii="Times New Roman" w:hAnsi="Times New Roman" w:cs="Times New Roman"/>
          <w:sz w:val="24"/>
          <w:szCs w:val="24"/>
        </w:rPr>
        <w:t xml:space="preserve"> 91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Dalam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metode</w:t>
      </w:r>
      <w:proofErr w:type="spellEnd"/>
      <w:r w:rsidRPr="00CE3AF5">
        <w:rPr>
          <w:rFonts w:ascii="Times New Roman" w:hAnsi="Times New Roman" w:cs="Times New Roman"/>
          <w:sz w:val="24"/>
          <w:szCs w:val="24"/>
        </w:rPr>
        <w:t xml:space="preserve"> sampling yang </w:t>
      </w:r>
      <w:proofErr w:type="spellStart"/>
      <w:r w:rsidRPr="00CE3AF5">
        <w:rPr>
          <w:rFonts w:ascii="Times New Roman" w:hAnsi="Times New Roman" w:cs="Times New Roman"/>
          <w:sz w:val="24"/>
          <w:szCs w:val="24"/>
        </w:rPr>
        <w:t>diterapkan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purposive sampling, yang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teknik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pengambilan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sampel</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disesuaikan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kriteria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tertentu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kriteria-kriteria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menentukan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sampel</w:t>
      </w:r>
      <w:proofErr w:type="spellEnd"/>
      <w:r w:rsidRPr="00CE3AF5">
        <w:rPr>
          <w:rFonts w:ascii="Times New Roman" w:hAnsi="Times New Roman" w:cs="Times New Roman"/>
          <w:sz w:val="24"/>
          <w:szCs w:val="24"/>
        </w:rPr>
        <w:t xml:space="preserve"> yang </w:t>
      </w:r>
      <w:proofErr w:type="spellStart"/>
      <w:proofErr w:type="gramStart"/>
      <w:r w:rsidRPr="00CE3AF5">
        <w:rPr>
          <w:rFonts w:ascii="Times New Roman" w:hAnsi="Times New Roman" w:cs="Times New Roman"/>
          <w:sz w:val="24"/>
          <w:szCs w:val="24"/>
        </w:rPr>
        <w:t>relevan</w:t>
      </w:r>
      <w:proofErr w:type="spellEnd"/>
      <w:r w:rsidRPr="00CE3AF5">
        <w:rPr>
          <w:rFonts w:ascii="Times New Roman" w:hAnsi="Times New Roman" w:cs="Times New Roman"/>
          <w:sz w:val="24"/>
          <w:szCs w:val="24"/>
        </w:rPr>
        <w:t xml:space="preserve"> :</w:t>
      </w:r>
      <w:proofErr w:type="gramEnd"/>
    </w:p>
    <w:p w14:paraId="25E6686E" w14:textId="542389AC" w:rsidR="00CD614D" w:rsidRDefault="00CD614D" w:rsidP="00CD614D">
      <w:pPr>
        <w:pStyle w:val="ListParagraph"/>
        <w:numPr>
          <w:ilvl w:val="0"/>
          <w:numId w:val="41"/>
        </w:numPr>
        <w:spacing w:line="480" w:lineRule="auto"/>
        <w:ind w:left="426" w:hanging="426"/>
        <w:jc w:val="both"/>
        <w:rPr>
          <w:rFonts w:ascii="Times New Roman" w:hAnsi="Times New Roman" w:cs="Times New Roman"/>
          <w:sz w:val="24"/>
          <w:szCs w:val="24"/>
        </w:rPr>
      </w:pPr>
      <w:r w:rsidRPr="00CE3AF5">
        <w:rPr>
          <w:rFonts w:ascii="Times New Roman" w:hAnsi="Times New Roman" w:cs="Times New Roman"/>
          <w:sz w:val="24"/>
          <w:szCs w:val="24"/>
        </w:rPr>
        <w:t xml:space="preserve">Perusahaan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terdaftar</w:t>
      </w:r>
      <w:proofErr w:type="spellEnd"/>
      <w:r w:rsidRPr="00CE3AF5">
        <w:rPr>
          <w:rFonts w:ascii="Times New Roman" w:hAnsi="Times New Roman" w:cs="Times New Roman"/>
          <w:sz w:val="24"/>
          <w:szCs w:val="24"/>
        </w:rPr>
        <w:t xml:space="preserve"> di Bursa </w:t>
      </w:r>
      <w:proofErr w:type="spellStart"/>
      <w:r w:rsidRPr="00CE3AF5">
        <w:rPr>
          <w:rFonts w:ascii="Times New Roman" w:hAnsi="Times New Roman" w:cs="Times New Roman"/>
          <w:sz w:val="24"/>
          <w:szCs w:val="24"/>
        </w:rPr>
        <w:t>Efek</w:t>
      </w:r>
      <w:proofErr w:type="spellEnd"/>
      <w:r w:rsidRPr="00CE3AF5">
        <w:rPr>
          <w:rFonts w:ascii="Times New Roman" w:hAnsi="Times New Roman" w:cs="Times New Roman"/>
          <w:sz w:val="24"/>
          <w:szCs w:val="24"/>
        </w:rPr>
        <w:t xml:space="preserve"> Indonesia </w:t>
      </w:r>
      <w:proofErr w:type="spellStart"/>
      <w:r w:rsidRPr="00CE3AF5">
        <w:rPr>
          <w:rFonts w:ascii="Times New Roman" w:hAnsi="Times New Roman" w:cs="Times New Roman"/>
          <w:sz w:val="24"/>
          <w:szCs w:val="24"/>
        </w:rPr>
        <w:t>mulai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2019-202</w:t>
      </w:r>
      <w:r w:rsidR="00EC76E4">
        <w:rPr>
          <w:rFonts w:ascii="Times New Roman" w:hAnsi="Times New Roman" w:cs="Times New Roman"/>
          <w:sz w:val="24"/>
          <w:szCs w:val="24"/>
        </w:rPr>
        <w:t>4</w:t>
      </w:r>
    </w:p>
    <w:p w14:paraId="7C9174FA" w14:textId="385A0267" w:rsidR="00CD614D" w:rsidRDefault="00CD614D" w:rsidP="00CD614D">
      <w:pPr>
        <w:pStyle w:val="ListParagraph"/>
        <w:numPr>
          <w:ilvl w:val="0"/>
          <w:numId w:val="41"/>
        </w:numPr>
        <w:spacing w:line="480" w:lineRule="auto"/>
        <w:ind w:left="426" w:hanging="426"/>
        <w:jc w:val="both"/>
        <w:rPr>
          <w:rFonts w:ascii="Times New Roman" w:hAnsi="Times New Roman" w:cs="Times New Roman"/>
          <w:sz w:val="24"/>
          <w:szCs w:val="24"/>
        </w:rPr>
      </w:pPr>
      <w:r w:rsidRPr="00CE3AF5">
        <w:rPr>
          <w:rFonts w:ascii="Times New Roman" w:hAnsi="Times New Roman" w:cs="Times New Roman"/>
          <w:sz w:val="24"/>
          <w:szCs w:val="24"/>
        </w:rPr>
        <w:t xml:space="preserve">Perusahaan </w:t>
      </w:r>
      <w:proofErr w:type="spellStart"/>
      <w:r w:rsidRPr="00CE3AF5">
        <w:rPr>
          <w:rFonts w:ascii="Times New Roman" w:hAnsi="Times New Roman" w:cs="Times New Roman"/>
          <w:sz w:val="24"/>
          <w:szCs w:val="24"/>
        </w:rPr>
        <w:t>sektor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delisting </w:t>
      </w:r>
      <w:proofErr w:type="spellStart"/>
      <w:r w:rsidRPr="00CE3AF5">
        <w:rPr>
          <w:rFonts w:ascii="Times New Roman" w:hAnsi="Times New Roman" w:cs="Times New Roman"/>
          <w:sz w:val="24"/>
          <w:szCs w:val="24"/>
        </w:rPr>
        <w:t>selama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2019-202</w:t>
      </w:r>
      <w:r w:rsidR="00EC76E4">
        <w:rPr>
          <w:rFonts w:ascii="Times New Roman" w:hAnsi="Times New Roman" w:cs="Times New Roman"/>
          <w:sz w:val="24"/>
          <w:szCs w:val="24"/>
        </w:rPr>
        <w:t>4</w:t>
      </w:r>
    </w:p>
    <w:p w14:paraId="3CAB389D" w14:textId="5398B7D8" w:rsidR="00CD614D" w:rsidRDefault="00CD614D" w:rsidP="00CD614D">
      <w:pPr>
        <w:pStyle w:val="ListParagraph"/>
        <w:numPr>
          <w:ilvl w:val="0"/>
          <w:numId w:val="41"/>
        </w:numPr>
        <w:spacing w:line="480" w:lineRule="auto"/>
        <w:ind w:left="426" w:hanging="426"/>
        <w:jc w:val="both"/>
        <w:rPr>
          <w:rFonts w:ascii="Times New Roman" w:hAnsi="Times New Roman" w:cs="Times New Roman"/>
          <w:sz w:val="24"/>
          <w:szCs w:val="24"/>
        </w:rPr>
      </w:pPr>
      <w:r w:rsidRPr="00CE3AF5">
        <w:rPr>
          <w:rFonts w:ascii="Times New Roman" w:hAnsi="Times New Roman" w:cs="Times New Roman"/>
          <w:sz w:val="24"/>
          <w:szCs w:val="24"/>
        </w:rPr>
        <w:t xml:space="preserve">Perusahaan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lengkap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terkait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laporan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selama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tahun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2019-202</w:t>
      </w:r>
      <w:r w:rsidR="00EC76E4">
        <w:rPr>
          <w:rFonts w:ascii="Times New Roman" w:hAnsi="Times New Roman" w:cs="Times New Roman"/>
          <w:sz w:val="24"/>
          <w:szCs w:val="24"/>
        </w:rPr>
        <w:t>4</w:t>
      </w:r>
    </w:p>
    <w:p w14:paraId="6FF133F4" w14:textId="7F7AD101" w:rsidR="00CD614D" w:rsidRPr="00CD614D" w:rsidRDefault="00CD614D" w:rsidP="00CD614D">
      <w:pPr>
        <w:spacing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seleksi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gramEnd"/>
    </w:p>
    <w:p w14:paraId="147C027C" w14:textId="77777777" w:rsidR="00301DD0" w:rsidRPr="00AF7514" w:rsidRDefault="00301DD0" w:rsidP="001C6DA1">
      <w:pPr>
        <w:spacing w:after="0" w:line="240" w:lineRule="auto"/>
        <w:jc w:val="both"/>
        <w:rPr>
          <w:rFonts w:ascii="Times New Roman" w:hAnsi="Times New Roman" w:cs="Times New Roman"/>
          <w:b/>
          <w:bCs/>
        </w:rPr>
      </w:pPr>
      <w:r w:rsidRPr="00AF7514">
        <w:rPr>
          <w:rFonts w:ascii="Times New Roman" w:hAnsi="Times New Roman" w:cs="Times New Roman"/>
          <w:b/>
          <w:bCs/>
        </w:rPr>
        <w:t xml:space="preserve">Tabel 3.1 Proses </w:t>
      </w:r>
      <w:proofErr w:type="spellStart"/>
      <w:r w:rsidRPr="00AF7514">
        <w:rPr>
          <w:rFonts w:ascii="Times New Roman" w:hAnsi="Times New Roman" w:cs="Times New Roman"/>
          <w:b/>
          <w:bCs/>
        </w:rPr>
        <w:t>Seleksi</w:t>
      </w:r>
      <w:proofErr w:type="spellEnd"/>
      <w:r w:rsidRPr="00AF7514">
        <w:rPr>
          <w:rFonts w:ascii="Times New Roman" w:hAnsi="Times New Roman" w:cs="Times New Roman"/>
          <w:b/>
          <w:bCs/>
        </w:rPr>
        <w:t xml:space="preserve"> Sampel</w:t>
      </w:r>
    </w:p>
    <w:tbl>
      <w:tblPr>
        <w:tblStyle w:val="TableGrid"/>
        <w:tblW w:w="0" w:type="auto"/>
        <w:tblLook w:val="04A0" w:firstRow="1" w:lastRow="0" w:firstColumn="1" w:lastColumn="0" w:noHBand="0" w:noVBand="1"/>
      </w:tblPr>
      <w:tblGrid>
        <w:gridCol w:w="7066"/>
        <w:gridCol w:w="861"/>
      </w:tblGrid>
      <w:tr w:rsidR="00301DD0" w:rsidRPr="00CE3AF5" w14:paraId="1E8EAB90" w14:textId="77777777" w:rsidTr="007E634B">
        <w:tc>
          <w:tcPr>
            <w:tcW w:w="0" w:type="auto"/>
            <w:vAlign w:val="center"/>
          </w:tcPr>
          <w:p w14:paraId="747811F4" w14:textId="77777777" w:rsidR="00301DD0" w:rsidRPr="00AF7514" w:rsidRDefault="00301DD0" w:rsidP="001724C3">
            <w:pPr>
              <w:rPr>
                <w:rFonts w:ascii="Times New Roman" w:hAnsi="Times New Roman" w:cs="Times New Roman"/>
                <w:b/>
                <w:bCs/>
                <w:sz w:val="20"/>
                <w:szCs w:val="20"/>
              </w:rPr>
            </w:pPr>
            <w:proofErr w:type="spellStart"/>
            <w:r w:rsidRPr="00AF7514">
              <w:rPr>
                <w:rFonts w:ascii="Times New Roman" w:hAnsi="Times New Roman" w:cs="Times New Roman"/>
                <w:b/>
                <w:bCs/>
                <w:sz w:val="20"/>
                <w:szCs w:val="20"/>
              </w:rPr>
              <w:t>Keterangan</w:t>
            </w:r>
            <w:proofErr w:type="spellEnd"/>
          </w:p>
        </w:tc>
        <w:tc>
          <w:tcPr>
            <w:tcW w:w="0" w:type="auto"/>
            <w:vAlign w:val="center"/>
          </w:tcPr>
          <w:p w14:paraId="3D55C5B6" w14:textId="77777777" w:rsidR="00301DD0" w:rsidRPr="00AF7514" w:rsidRDefault="00301DD0" w:rsidP="007E634B">
            <w:pPr>
              <w:jc w:val="center"/>
              <w:rPr>
                <w:rFonts w:ascii="Times New Roman" w:hAnsi="Times New Roman" w:cs="Times New Roman"/>
                <w:b/>
                <w:bCs/>
                <w:sz w:val="20"/>
                <w:szCs w:val="20"/>
              </w:rPr>
            </w:pPr>
            <w:proofErr w:type="spellStart"/>
            <w:r w:rsidRPr="00AF7514">
              <w:rPr>
                <w:rFonts w:ascii="Times New Roman" w:hAnsi="Times New Roman" w:cs="Times New Roman"/>
                <w:b/>
                <w:bCs/>
                <w:sz w:val="20"/>
                <w:szCs w:val="20"/>
              </w:rPr>
              <w:t>Jumlah</w:t>
            </w:r>
            <w:proofErr w:type="spellEnd"/>
          </w:p>
        </w:tc>
      </w:tr>
      <w:tr w:rsidR="00301DD0" w:rsidRPr="00CE3AF5" w14:paraId="51AE89C9" w14:textId="77777777" w:rsidTr="00250BC3">
        <w:tc>
          <w:tcPr>
            <w:tcW w:w="0" w:type="auto"/>
          </w:tcPr>
          <w:p w14:paraId="625881FC" w14:textId="1B15382B" w:rsidR="00301DD0" w:rsidRPr="00AF7514" w:rsidRDefault="00301DD0" w:rsidP="00671DBC">
            <w:pPr>
              <w:jc w:val="both"/>
              <w:rPr>
                <w:rFonts w:ascii="Times New Roman" w:hAnsi="Times New Roman" w:cs="Times New Roman"/>
                <w:sz w:val="20"/>
                <w:szCs w:val="20"/>
              </w:rPr>
            </w:pPr>
            <w:r w:rsidRPr="00AF7514">
              <w:rPr>
                <w:rFonts w:ascii="Times New Roman" w:hAnsi="Times New Roman" w:cs="Times New Roman"/>
                <w:sz w:val="20"/>
                <w:szCs w:val="20"/>
              </w:rPr>
              <w:t xml:space="preserve">Perusahaan </w:t>
            </w:r>
            <w:proofErr w:type="spellStart"/>
            <w:r w:rsidRPr="00AF7514">
              <w:rPr>
                <w:rFonts w:ascii="Times New Roman" w:hAnsi="Times New Roman" w:cs="Times New Roman"/>
                <w:sz w:val="20"/>
                <w:szCs w:val="20"/>
              </w:rPr>
              <w:t>sektor</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energi</w:t>
            </w:r>
            <w:proofErr w:type="spellEnd"/>
            <w:r w:rsidRPr="00AF7514">
              <w:rPr>
                <w:rFonts w:ascii="Times New Roman" w:hAnsi="Times New Roman" w:cs="Times New Roman"/>
                <w:sz w:val="20"/>
                <w:szCs w:val="20"/>
              </w:rPr>
              <w:t xml:space="preserve"> yang </w:t>
            </w:r>
            <w:proofErr w:type="spellStart"/>
            <w:r w:rsidRPr="00AF7514">
              <w:rPr>
                <w:rFonts w:ascii="Times New Roman" w:hAnsi="Times New Roman" w:cs="Times New Roman"/>
                <w:sz w:val="20"/>
                <w:szCs w:val="20"/>
              </w:rPr>
              <w:t>terdaftar</w:t>
            </w:r>
            <w:proofErr w:type="spellEnd"/>
            <w:r w:rsidRPr="00AF7514">
              <w:rPr>
                <w:rFonts w:ascii="Times New Roman" w:hAnsi="Times New Roman" w:cs="Times New Roman"/>
                <w:sz w:val="20"/>
                <w:szCs w:val="20"/>
              </w:rPr>
              <w:t xml:space="preserve"> di Bursa </w:t>
            </w:r>
            <w:proofErr w:type="spellStart"/>
            <w:r w:rsidRPr="00AF7514">
              <w:rPr>
                <w:rFonts w:ascii="Times New Roman" w:hAnsi="Times New Roman" w:cs="Times New Roman"/>
                <w:sz w:val="20"/>
                <w:szCs w:val="20"/>
              </w:rPr>
              <w:t>Efek</w:t>
            </w:r>
            <w:proofErr w:type="spellEnd"/>
            <w:r w:rsidRPr="00AF7514">
              <w:rPr>
                <w:rFonts w:ascii="Times New Roman" w:hAnsi="Times New Roman" w:cs="Times New Roman"/>
                <w:sz w:val="20"/>
                <w:szCs w:val="20"/>
              </w:rPr>
              <w:t xml:space="preserve"> Indonesia </w:t>
            </w:r>
            <w:proofErr w:type="spellStart"/>
            <w:r w:rsidRPr="00AF7514">
              <w:rPr>
                <w:rFonts w:ascii="Times New Roman" w:hAnsi="Times New Roman" w:cs="Times New Roman"/>
                <w:sz w:val="20"/>
                <w:szCs w:val="20"/>
              </w:rPr>
              <w:t>mulai</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dari</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tahun</w:t>
            </w:r>
            <w:proofErr w:type="spellEnd"/>
            <w:r w:rsidRPr="00AF7514">
              <w:rPr>
                <w:rFonts w:ascii="Times New Roman" w:hAnsi="Times New Roman" w:cs="Times New Roman"/>
                <w:sz w:val="20"/>
                <w:szCs w:val="20"/>
              </w:rPr>
              <w:t xml:space="preserve"> 2019-202</w:t>
            </w:r>
            <w:r w:rsidR="00EC76E4">
              <w:rPr>
                <w:rFonts w:ascii="Times New Roman" w:hAnsi="Times New Roman" w:cs="Times New Roman"/>
                <w:sz w:val="20"/>
                <w:szCs w:val="20"/>
              </w:rPr>
              <w:t>4</w:t>
            </w:r>
          </w:p>
        </w:tc>
        <w:tc>
          <w:tcPr>
            <w:tcW w:w="0" w:type="auto"/>
            <w:vAlign w:val="center"/>
          </w:tcPr>
          <w:p w14:paraId="787F961B" w14:textId="77777777" w:rsidR="00301DD0" w:rsidRPr="00AF7514" w:rsidRDefault="00301DD0" w:rsidP="00671DBC">
            <w:pPr>
              <w:jc w:val="center"/>
              <w:rPr>
                <w:rFonts w:ascii="Times New Roman" w:hAnsi="Times New Roman" w:cs="Times New Roman"/>
                <w:sz w:val="20"/>
                <w:szCs w:val="20"/>
              </w:rPr>
            </w:pPr>
            <w:r w:rsidRPr="00AF7514">
              <w:rPr>
                <w:rFonts w:ascii="Times New Roman" w:hAnsi="Times New Roman" w:cs="Times New Roman"/>
                <w:sz w:val="20"/>
                <w:szCs w:val="20"/>
              </w:rPr>
              <w:t>91</w:t>
            </w:r>
          </w:p>
        </w:tc>
      </w:tr>
      <w:tr w:rsidR="00301DD0" w:rsidRPr="00CE3AF5" w14:paraId="24FC550D" w14:textId="77777777" w:rsidTr="00250BC3">
        <w:tc>
          <w:tcPr>
            <w:tcW w:w="0" w:type="auto"/>
          </w:tcPr>
          <w:p w14:paraId="2FE8C727" w14:textId="77777777" w:rsidR="00301DD0" w:rsidRPr="00AF7514" w:rsidRDefault="00301DD0" w:rsidP="00671DBC">
            <w:pPr>
              <w:jc w:val="both"/>
              <w:rPr>
                <w:rFonts w:ascii="Times New Roman" w:hAnsi="Times New Roman" w:cs="Times New Roman"/>
                <w:sz w:val="20"/>
                <w:szCs w:val="20"/>
              </w:rPr>
            </w:pPr>
            <w:proofErr w:type="spellStart"/>
            <w:r w:rsidRPr="00AF7514">
              <w:rPr>
                <w:rFonts w:ascii="Times New Roman" w:hAnsi="Times New Roman" w:cs="Times New Roman"/>
                <w:sz w:val="20"/>
                <w:szCs w:val="20"/>
              </w:rPr>
              <w:t>Pengambilan</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sampel</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berdasarkan</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kriteria</w:t>
            </w:r>
            <w:proofErr w:type="spellEnd"/>
            <w:r w:rsidRPr="00AF7514">
              <w:rPr>
                <w:rFonts w:ascii="Times New Roman" w:hAnsi="Times New Roman" w:cs="Times New Roman"/>
                <w:sz w:val="20"/>
                <w:szCs w:val="20"/>
              </w:rPr>
              <w:t xml:space="preserve"> (purposive sampling</w:t>
            </w:r>
            <w:proofErr w:type="gramStart"/>
            <w:r w:rsidRPr="00AF7514">
              <w:rPr>
                <w:rFonts w:ascii="Times New Roman" w:hAnsi="Times New Roman" w:cs="Times New Roman"/>
                <w:sz w:val="20"/>
                <w:szCs w:val="20"/>
              </w:rPr>
              <w:t>) :</w:t>
            </w:r>
            <w:proofErr w:type="gramEnd"/>
          </w:p>
        </w:tc>
        <w:tc>
          <w:tcPr>
            <w:tcW w:w="0" w:type="auto"/>
            <w:vAlign w:val="center"/>
          </w:tcPr>
          <w:p w14:paraId="102CE290" w14:textId="77777777" w:rsidR="00301DD0" w:rsidRPr="00AF7514" w:rsidRDefault="00301DD0" w:rsidP="00881F0A">
            <w:pPr>
              <w:jc w:val="center"/>
              <w:rPr>
                <w:rFonts w:ascii="Times New Roman" w:hAnsi="Times New Roman" w:cs="Times New Roman"/>
                <w:sz w:val="20"/>
                <w:szCs w:val="20"/>
              </w:rPr>
            </w:pPr>
          </w:p>
        </w:tc>
      </w:tr>
      <w:tr w:rsidR="00301DD0" w:rsidRPr="00CE3AF5" w14:paraId="1C51B227" w14:textId="77777777" w:rsidTr="00250BC3">
        <w:tc>
          <w:tcPr>
            <w:tcW w:w="0" w:type="auto"/>
          </w:tcPr>
          <w:p w14:paraId="7F57AA09" w14:textId="4FA07552" w:rsidR="00301DD0" w:rsidRPr="00AF7514" w:rsidRDefault="00301DD0" w:rsidP="00460A78">
            <w:pPr>
              <w:pStyle w:val="ListParagraph"/>
              <w:numPr>
                <w:ilvl w:val="6"/>
                <w:numId w:val="37"/>
              </w:numPr>
              <w:ind w:left="600"/>
              <w:jc w:val="both"/>
              <w:rPr>
                <w:rFonts w:ascii="Times New Roman" w:hAnsi="Times New Roman" w:cs="Times New Roman"/>
                <w:sz w:val="20"/>
                <w:szCs w:val="20"/>
              </w:rPr>
            </w:pPr>
            <w:r w:rsidRPr="00AF7514">
              <w:rPr>
                <w:rFonts w:ascii="Times New Roman" w:hAnsi="Times New Roman" w:cs="Times New Roman"/>
                <w:sz w:val="20"/>
                <w:szCs w:val="20"/>
              </w:rPr>
              <w:t xml:space="preserve">Perusahaan </w:t>
            </w:r>
            <w:proofErr w:type="spellStart"/>
            <w:r w:rsidR="00E41244" w:rsidRPr="00AF7514">
              <w:rPr>
                <w:rFonts w:ascii="Times New Roman" w:hAnsi="Times New Roman" w:cs="Times New Roman"/>
                <w:sz w:val="20"/>
                <w:szCs w:val="20"/>
              </w:rPr>
              <w:t>sektor</w:t>
            </w:r>
            <w:proofErr w:type="spellEnd"/>
            <w:r w:rsidR="00E41244" w:rsidRPr="00AF7514">
              <w:rPr>
                <w:rFonts w:ascii="Times New Roman" w:hAnsi="Times New Roman" w:cs="Times New Roman"/>
                <w:sz w:val="20"/>
                <w:szCs w:val="20"/>
              </w:rPr>
              <w:t xml:space="preserve"> </w:t>
            </w:r>
            <w:proofErr w:type="spellStart"/>
            <w:r w:rsidR="00E41244" w:rsidRPr="00AF7514">
              <w:rPr>
                <w:rFonts w:ascii="Times New Roman" w:hAnsi="Times New Roman" w:cs="Times New Roman"/>
                <w:sz w:val="20"/>
                <w:szCs w:val="20"/>
              </w:rPr>
              <w:t>energi</w:t>
            </w:r>
            <w:proofErr w:type="spellEnd"/>
            <w:r w:rsidR="00E41244" w:rsidRPr="00AF7514">
              <w:rPr>
                <w:rFonts w:ascii="Times New Roman" w:hAnsi="Times New Roman" w:cs="Times New Roman"/>
                <w:sz w:val="20"/>
                <w:szCs w:val="20"/>
              </w:rPr>
              <w:t xml:space="preserve"> yang </w:t>
            </w:r>
            <w:proofErr w:type="spellStart"/>
            <w:r w:rsidR="00E41244" w:rsidRPr="00AF7514">
              <w:rPr>
                <w:rFonts w:ascii="Times New Roman" w:hAnsi="Times New Roman" w:cs="Times New Roman"/>
                <w:sz w:val="20"/>
                <w:szCs w:val="20"/>
              </w:rPr>
              <w:t>tidak</w:t>
            </w:r>
            <w:proofErr w:type="spellEnd"/>
            <w:r w:rsidR="00E41244" w:rsidRPr="00AF7514">
              <w:rPr>
                <w:rFonts w:ascii="Times New Roman" w:hAnsi="Times New Roman" w:cs="Times New Roman"/>
                <w:sz w:val="20"/>
                <w:szCs w:val="20"/>
              </w:rPr>
              <w:t xml:space="preserve"> delisting </w:t>
            </w:r>
            <w:proofErr w:type="spellStart"/>
            <w:r w:rsidR="00E41244" w:rsidRPr="00AF7514">
              <w:rPr>
                <w:rFonts w:ascii="Times New Roman" w:hAnsi="Times New Roman" w:cs="Times New Roman"/>
                <w:sz w:val="20"/>
                <w:szCs w:val="20"/>
              </w:rPr>
              <w:t>selama</w:t>
            </w:r>
            <w:proofErr w:type="spellEnd"/>
            <w:r w:rsidR="00E41244" w:rsidRPr="00AF7514">
              <w:rPr>
                <w:rFonts w:ascii="Times New Roman" w:hAnsi="Times New Roman" w:cs="Times New Roman"/>
                <w:sz w:val="20"/>
                <w:szCs w:val="20"/>
              </w:rPr>
              <w:t xml:space="preserve"> </w:t>
            </w:r>
            <w:proofErr w:type="spellStart"/>
            <w:r w:rsidR="00E41244" w:rsidRPr="00AF7514">
              <w:rPr>
                <w:rFonts w:ascii="Times New Roman" w:hAnsi="Times New Roman" w:cs="Times New Roman"/>
                <w:sz w:val="20"/>
                <w:szCs w:val="20"/>
              </w:rPr>
              <w:t>tahun</w:t>
            </w:r>
            <w:proofErr w:type="spellEnd"/>
            <w:r w:rsidR="00E41244" w:rsidRPr="00AF7514">
              <w:rPr>
                <w:rFonts w:ascii="Times New Roman" w:hAnsi="Times New Roman" w:cs="Times New Roman"/>
                <w:sz w:val="20"/>
                <w:szCs w:val="20"/>
              </w:rPr>
              <w:t xml:space="preserve"> 2019-202</w:t>
            </w:r>
            <w:r w:rsidR="008B5C8B">
              <w:rPr>
                <w:rFonts w:ascii="Times New Roman" w:hAnsi="Times New Roman" w:cs="Times New Roman"/>
                <w:sz w:val="20"/>
                <w:szCs w:val="20"/>
              </w:rPr>
              <w:t>4</w:t>
            </w:r>
          </w:p>
        </w:tc>
        <w:tc>
          <w:tcPr>
            <w:tcW w:w="0" w:type="auto"/>
            <w:vAlign w:val="center"/>
          </w:tcPr>
          <w:p w14:paraId="61232510" w14:textId="3C6F5B1C" w:rsidR="00301DD0" w:rsidRPr="00AF7514" w:rsidRDefault="00301DD0" w:rsidP="00881F0A">
            <w:pPr>
              <w:jc w:val="center"/>
              <w:rPr>
                <w:rFonts w:ascii="Times New Roman" w:hAnsi="Times New Roman" w:cs="Times New Roman"/>
                <w:sz w:val="20"/>
                <w:szCs w:val="20"/>
              </w:rPr>
            </w:pPr>
            <w:r w:rsidRPr="00AF7514">
              <w:rPr>
                <w:rFonts w:ascii="Times New Roman" w:hAnsi="Times New Roman" w:cs="Times New Roman"/>
                <w:sz w:val="20"/>
                <w:szCs w:val="20"/>
              </w:rPr>
              <w:t>(2</w:t>
            </w:r>
            <w:r w:rsidR="00D80738">
              <w:rPr>
                <w:rFonts w:ascii="Times New Roman" w:hAnsi="Times New Roman" w:cs="Times New Roman"/>
                <w:sz w:val="20"/>
                <w:szCs w:val="20"/>
              </w:rPr>
              <w:t>2</w:t>
            </w:r>
            <w:r w:rsidRPr="00AF7514">
              <w:rPr>
                <w:rFonts w:ascii="Times New Roman" w:hAnsi="Times New Roman" w:cs="Times New Roman"/>
                <w:sz w:val="20"/>
                <w:szCs w:val="20"/>
              </w:rPr>
              <w:t>)</w:t>
            </w:r>
          </w:p>
        </w:tc>
      </w:tr>
      <w:tr w:rsidR="00301DD0" w:rsidRPr="00CE3AF5" w14:paraId="65636AEA" w14:textId="77777777" w:rsidTr="00250BC3">
        <w:tc>
          <w:tcPr>
            <w:tcW w:w="0" w:type="auto"/>
          </w:tcPr>
          <w:p w14:paraId="052C45C2" w14:textId="73E41105" w:rsidR="00301DD0" w:rsidRPr="00AF7514" w:rsidRDefault="00301DD0" w:rsidP="00460A78">
            <w:pPr>
              <w:pStyle w:val="ListParagraph"/>
              <w:numPr>
                <w:ilvl w:val="6"/>
                <w:numId w:val="37"/>
              </w:numPr>
              <w:ind w:left="600"/>
              <w:jc w:val="both"/>
              <w:rPr>
                <w:rFonts w:ascii="Times New Roman" w:hAnsi="Times New Roman" w:cs="Times New Roman"/>
                <w:sz w:val="20"/>
                <w:szCs w:val="20"/>
              </w:rPr>
            </w:pPr>
            <w:r w:rsidRPr="00AF7514">
              <w:rPr>
                <w:rFonts w:ascii="Times New Roman" w:hAnsi="Times New Roman" w:cs="Times New Roman"/>
                <w:sz w:val="20"/>
                <w:szCs w:val="20"/>
              </w:rPr>
              <w:t xml:space="preserve">Perusahaan </w:t>
            </w:r>
            <w:proofErr w:type="spellStart"/>
            <w:r w:rsidRPr="00AF7514">
              <w:rPr>
                <w:rFonts w:ascii="Times New Roman" w:hAnsi="Times New Roman" w:cs="Times New Roman"/>
                <w:sz w:val="20"/>
                <w:szCs w:val="20"/>
              </w:rPr>
              <w:t>tidak</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memiliki</w:t>
            </w:r>
            <w:proofErr w:type="spellEnd"/>
            <w:r w:rsidRPr="00AF7514">
              <w:rPr>
                <w:rFonts w:ascii="Times New Roman" w:hAnsi="Times New Roman" w:cs="Times New Roman"/>
                <w:sz w:val="20"/>
                <w:szCs w:val="20"/>
              </w:rPr>
              <w:t xml:space="preserve"> data </w:t>
            </w:r>
            <w:proofErr w:type="spellStart"/>
            <w:r w:rsidRPr="00AF7514">
              <w:rPr>
                <w:rFonts w:ascii="Times New Roman" w:hAnsi="Times New Roman" w:cs="Times New Roman"/>
                <w:sz w:val="20"/>
                <w:szCs w:val="20"/>
              </w:rPr>
              <w:t>variabel</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lengkap</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terkait</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penelitian</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dalam</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laporan</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keuangan</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selama</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tahun</w:t>
            </w:r>
            <w:proofErr w:type="spellEnd"/>
            <w:r w:rsidRPr="00AF7514">
              <w:rPr>
                <w:rFonts w:ascii="Times New Roman" w:hAnsi="Times New Roman" w:cs="Times New Roman"/>
                <w:sz w:val="20"/>
                <w:szCs w:val="20"/>
              </w:rPr>
              <w:t xml:space="preserve"> </w:t>
            </w:r>
            <w:proofErr w:type="spellStart"/>
            <w:r w:rsidRPr="00AF7514">
              <w:rPr>
                <w:rFonts w:ascii="Times New Roman" w:hAnsi="Times New Roman" w:cs="Times New Roman"/>
                <w:sz w:val="20"/>
                <w:szCs w:val="20"/>
              </w:rPr>
              <w:t>penelitian</w:t>
            </w:r>
            <w:proofErr w:type="spellEnd"/>
            <w:r w:rsidRPr="00AF7514">
              <w:rPr>
                <w:rFonts w:ascii="Times New Roman" w:hAnsi="Times New Roman" w:cs="Times New Roman"/>
                <w:sz w:val="20"/>
                <w:szCs w:val="20"/>
              </w:rPr>
              <w:t xml:space="preserve"> 2019-202</w:t>
            </w:r>
            <w:r w:rsidR="008B5C8B">
              <w:rPr>
                <w:rFonts w:ascii="Times New Roman" w:hAnsi="Times New Roman" w:cs="Times New Roman"/>
                <w:sz w:val="20"/>
                <w:szCs w:val="20"/>
              </w:rPr>
              <w:t>4</w:t>
            </w:r>
          </w:p>
        </w:tc>
        <w:tc>
          <w:tcPr>
            <w:tcW w:w="0" w:type="auto"/>
            <w:vAlign w:val="center"/>
          </w:tcPr>
          <w:p w14:paraId="0E7CD0D0" w14:textId="77777777" w:rsidR="00301DD0" w:rsidRPr="00AF7514" w:rsidRDefault="00301DD0" w:rsidP="00881F0A">
            <w:pPr>
              <w:jc w:val="center"/>
              <w:rPr>
                <w:rFonts w:ascii="Times New Roman" w:hAnsi="Times New Roman" w:cs="Times New Roman"/>
                <w:sz w:val="20"/>
                <w:szCs w:val="20"/>
              </w:rPr>
            </w:pPr>
            <w:r w:rsidRPr="00AF7514">
              <w:rPr>
                <w:rFonts w:ascii="Times New Roman" w:hAnsi="Times New Roman" w:cs="Times New Roman"/>
                <w:sz w:val="20"/>
                <w:szCs w:val="20"/>
              </w:rPr>
              <w:t>(51)</w:t>
            </w:r>
          </w:p>
        </w:tc>
      </w:tr>
      <w:tr w:rsidR="00301DD0" w:rsidRPr="00CE3AF5" w14:paraId="47B6FBA5" w14:textId="77777777" w:rsidTr="00250BC3">
        <w:tc>
          <w:tcPr>
            <w:tcW w:w="0" w:type="auto"/>
          </w:tcPr>
          <w:p w14:paraId="32098B6B" w14:textId="77777777" w:rsidR="00301DD0" w:rsidRPr="00AF7514" w:rsidRDefault="00301DD0" w:rsidP="00671DBC">
            <w:pPr>
              <w:jc w:val="both"/>
              <w:rPr>
                <w:rFonts w:ascii="Times New Roman" w:hAnsi="Times New Roman" w:cs="Times New Roman"/>
                <w:b/>
                <w:bCs/>
                <w:sz w:val="20"/>
                <w:szCs w:val="20"/>
              </w:rPr>
            </w:pPr>
            <w:proofErr w:type="spellStart"/>
            <w:r w:rsidRPr="00AF7514">
              <w:rPr>
                <w:rFonts w:ascii="Times New Roman" w:hAnsi="Times New Roman" w:cs="Times New Roman"/>
                <w:b/>
                <w:bCs/>
                <w:sz w:val="20"/>
                <w:szCs w:val="20"/>
              </w:rPr>
              <w:t>Jumlah</w:t>
            </w:r>
            <w:proofErr w:type="spellEnd"/>
            <w:r w:rsidRPr="00AF7514">
              <w:rPr>
                <w:rFonts w:ascii="Times New Roman" w:hAnsi="Times New Roman" w:cs="Times New Roman"/>
                <w:b/>
                <w:bCs/>
                <w:sz w:val="20"/>
                <w:szCs w:val="20"/>
              </w:rPr>
              <w:t xml:space="preserve"> Sampel</w:t>
            </w:r>
          </w:p>
        </w:tc>
        <w:tc>
          <w:tcPr>
            <w:tcW w:w="0" w:type="auto"/>
            <w:vAlign w:val="center"/>
          </w:tcPr>
          <w:p w14:paraId="33365DBD" w14:textId="78764DBC" w:rsidR="00301DD0" w:rsidRPr="00AF7514" w:rsidRDefault="00D80738" w:rsidP="00881F0A">
            <w:pPr>
              <w:jc w:val="center"/>
              <w:rPr>
                <w:rFonts w:ascii="Times New Roman" w:hAnsi="Times New Roman" w:cs="Times New Roman"/>
                <w:b/>
                <w:bCs/>
                <w:sz w:val="20"/>
                <w:szCs w:val="20"/>
              </w:rPr>
            </w:pPr>
            <w:r>
              <w:rPr>
                <w:rFonts w:ascii="Times New Roman" w:hAnsi="Times New Roman" w:cs="Times New Roman"/>
                <w:b/>
                <w:bCs/>
                <w:sz w:val="20"/>
                <w:szCs w:val="20"/>
              </w:rPr>
              <w:t>18</w:t>
            </w:r>
          </w:p>
        </w:tc>
      </w:tr>
      <w:tr w:rsidR="00301DD0" w:rsidRPr="00CE3AF5" w14:paraId="137DB7BB" w14:textId="77777777" w:rsidTr="00250BC3">
        <w:tc>
          <w:tcPr>
            <w:tcW w:w="0" w:type="auto"/>
          </w:tcPr>
          <w:p w14:paraId="51E0B691" w14:textId="0033265C" w:rsidR="00301DD0" w:rsidRPr="00AF7514" w:rsidRDefault="00301DD0" w:rsidP="00671DBC">
            <w:pPr>
              <w:jc w:val="both"/>
              <w:rPr>
                <w:rFonts w:ascii="Times New Roman" w:hAnsi="Times New Roman" w:cs="Times New Roman"/>
                <w:b/>
                <w:bCs/>
                <w:sz w:val="20"/>
                <w:szCs w:val="20"/>
              </w:rPr>
            </w:pPr>
            <w:r w:rsidRPr="00AF7514">
              <w:rPr>
                <w:rFonts w:ascii="Times New Roman" w:hAnsi="Times New Roman" w:cs="Times New Roman"/>
                <w:b/>
                <w:bCs/>
                <w:sz w:val="20"/>
                <w:szCs w:val="20"/>
              </w:rPr>
              <w:t xml:space="preserve">Total </w:t>
            </w:r>
            <w:proofErr w:type="spellStart"/>
            <w:r w:rsidRPr="00AF7514">
              <w:rPr>
                <w:rFonts w:ascii="Times New Roman" w:hAnsi="Times New Roman" w:cs="Times New Roman"/>
                <w:b/>
                <w:bCs/>
                <w:sz w:val="20"/>
                <w:szCs w:val="20"/>
              </w:rPr>
              <w:t>sampel</w:t>
            </w:r>
            <w:proofErr w:type="spellEnd"/>
            <w:r w:rsidRPr="00AF7514">
              <w:rPr>
                <w:rFonts w:ascii="Times New Roman" w:hAnsi="Times New Roman" w:cs="Times New Roman"/>
                <w:b/>
                <w:bCs/>
                <w:sz w:val="20"/>
                <w:szCs w:val="20"/>
              </w:rPr>
              <w:t xml:space="preserve"> (n x </w:t>
            </w:r>
            <w:proofErr w:type="spellStart"/>
            <w:r w:rsidRPr="00AF7514">
              <w:rPr>
                <w:rFonts w:ascii="Times New Roman" w:hAnsi="Times New Roman" w:cs="Times New Roman"/>
                <w:b/>
                <w:bCs/>
                <w:sz w:val="20"/>
                <w:szCs w:val="20"/>
              </w:rPr>
              <w:t>periode</w:t>
            </w:r>
            <w:proofErr w:type="spellEnd"/>
            <w:r w:rsidRPr="00AF7514">
              <w:rPr>
                <w:rFonts w:ascii="Times New Roman" w:hAnsi="Times New Roman" w:cs="Times New Roman"/>
                <w:b/>
                <w:bCs/>
                <w:sz w:val="20"/>
                <w:szCs w:val="20"/>
              </w:rPr>
              <w:t xml:space="preserve"> </w:t>
            </w:r>
            <w:proofErr w:type="spellStart"/>
            <w:r w:rsidRPr="00AF7514">
              <w:rPr>
                <w:rFonts w:ascii="Times New Roman" w:hAnsi="Times New Roman" w:cs="Times New Roman"/>
                <w:b/>
                <w:bCs/>
                <w:sz w:val="20"/>
                <w:szCs w:val="20"/>
              </w:rPr>
              <w:t>penelitian</w:t>
            </w:r>
            <w:proofErr w:type="spellEnd"/>
            <w:r w:rsidRPr="00AF7514">
              <w:rPr>
                <w:rFonts w:ascii="Times New Roman" w:hAnsi="Times New Roman" w:cs="Times New Roman"/>
                <w:b/>
                <w:bCs/>
                <w:sz w:val="20"/>
                <w:szCs w:val="20"/>
              </w:rPr>
              <w:t xml:space="preserve">) (20 x </w:t>
            </w:r>
            <w:r w:rsidR="00EC76E4">
              <w:rPr>
                <w:rFonts w:ascii="Times New Roman" w:hAnsi="Times New Roman" w:cs="Times New Roman"/>
                <w:b/>
                <w:bCs/>
                <w:sz w:val="20"/>
                <w:szCs w:val="20"/>
              </w:rPr>
              <w:t>6</w:t>
            </w:r>
            <w:r w:rsidRPr="00AF7514">
              <w:rPr>
                <w:rFonts w:ascii="Times New Roman" w:hAnsi="Times New Roman" w:cs="Times New Roman"/>
                <w:b/>
                <w:bCs/>
                <w:sz w:val="20"/>
                <w:szCs w:val="20"/>
              </w:rPr>
              <w:t xml:space="preserve"> </w:t>
            </w:r>
            <w:proofErr w:type="spellStart"/>
            <w:r w:rsidRPr="00AF7514">
              <w:rPr>
                <w:rFonts w:ascii="Times New Roman" w:hAnsi="Times New Roman" w:cs="Times New Roman"/>
                <w:b/>
                <w:bCs/>
                <w:sz w:val="20"/>
                <w:szCs w:val="20"/>
              </w:rPr>
              <w:t>Tahun</w:t>
            </w:r>
            <w:proofErr w:type="spellEnd"/>
            <w:r w:rsidRPr="00AF7514">
              <w:rPr>
                <w:rFonts w:ascii="Times New Roman" w:hAnsi="Times New Roman" w:cs="Times New Roman"/>
                <w:b/>
                <w:bCs/>
                <w:sz w:val="20"/>
                <w:szCs w:val="20"/>
              </w:rPr>
              <w:t>)</w:t>
            </w:r>
          </w:p>
        </w:tc>
        <w:tc>
          <w:tcPr>
            <w:tcW w:w="0" w:type="auto"/>
            <w:vAlign w:val="center"/>
          </w:tcPr>
          <w:p w14:paraId="34C8B969" w14:textId="72EB6198" w:rsidR="00301DD0" w:rsidRPr="00AF7514" w:rsidRDefault="00301DD0" w:rsidP="00881F0A">
            <w:pPr>
              <w:jc w:val="center"/>
              <w:rPr>
                <w:rFonts w:ascii="Times New Roman" w:hAnsi="Times New Roman" w:cs="Times New Roman"/>
                <w:b/>
                <w:bCs/>
                <w:sz w:val="20"/>
                <w:szCs w:val="20"/>
              </w:rPr>
            </w:pPr>
            <w:r w:rsidRPr="00AF7514">
              <w:rPr>
                <w:rFonts w:ascii="Times New Roman" w:hAnsi="Times New Roman" w:cs="Times New Roman"/>
                <w:b/>
                <w:bCs/>
                <w:sz w:val="20"/>
                <w:szCs w:val="20"/>
              </w:rPr>
              <w:t>10</w:t>
            </w:r>
            <w:r w:rsidR="00D80738">
              <w:rPr>
                <w:rFonts w:ascii="Times New Roman" w:hAnsi="Times New Roman" w:cs="Times New Roman"/>
                <w:b/>
                <w:bCs/>
                <w:sz w:val="20"/>
                <w:szCs w:val="20"/>
              </w:rPr>
              <w:t>8</w:t>
            </w:r>
          </w:p>
        </w:tc>
      </w:tr>
    </w:tbl>
    <w:p w14:paraId="58FE3874" w14:textId="77777777" w:rsidR="00301DD0" w:rsidRPr="00AF7514" w:rsidRDefault="00301DD0" w:rsidP="001C6DA1">
      <w:pPr>
        <w:spacing w:line="480" w:lineRule="auto"/>
        <w:jc w:val="both"/>
        <w:rPr>
          <w:rFonts w:ascii="Times New Roman" w:hAnsi="Times New Roman" w:cs="Times New Roman"/>
          <w:i/>
          <w:iCs/>
        </w:rPr>
      </w:pPr>
      <w:proofErr w:type="spellStart"/>
      <w:r w:rsidRPr="00AF7514">
        <w:rPr>
          <w:rFonts w:ascii="Times New Roman" w:hAnsi="Times New Roman" w:cs="Times New Roman"/>
          <w:i/>
          <w:iCs/>
        </w:rPr>
        <w:t>Sumber</w:t>
      </w:r>
      <w:proofErr w:type="spellEnd"/>
      <w:r w:rsidRPr="00AF7514">
        <w:rPr>
          <w:rFonts w:ascii="Times New Roman" w:hAnsi="Times New Roman" w:cs="Times New Roman"/>
          <w:i/>
          <w:iCs/>
        </w:rPr>
        <w:t xml:space="preserve">: Data </w:t>
      </w:r>
      <w:proofErr w:type="spellStart"/>
      <w:r w:rsidRPr="00AF7514">
        <w:rPr>
          <w:rFonts w:ascii="Times New Roman" w:hAnsi="Times New Roman" w:cs="Times New Roman"/>
          <w:i/>
          <w:iCs/>
        </w:rPr>
        <w:t>diolah</w:t>
      </w:r>
      <w:proofErr w:type="spellEnd"/>
      <w:r w:rsidRPr="00AF7514">
        <w:rPr>
          <w:rFonts w:ascii="Times New Roman" w:hAnsi="Times New Roman" w:cs="Times New Roman"/>
          <w:i/>
          <w:iCs/>
        </w:rPr>
        <w:t>, 2025</w:t>
      </w:r>
    </w:p>
    <w:p w14:paraId="2BC8AAD6" w14:textId="77777777" w:rsidR="00301DD0" w:rsidRPr="00CE3AF5" w:rsidRDefault="00301DD0" w:rsidP="00AE0993">
      <w:pPr>
        <w:pStyle w:val="Heading2"/>
        <w:numPr>
          <w:ilvl w:val="1"/>
          <w:numId w:val="1"/>
        </w:numPr>
        <w:spacing w:before="0" w:line="480" w:lineRule="auto"/>
        <w:jc w:val="both"/>
        <w:rPr>
          <w:rFonts w:ascii="Times New Roman" w:hAnsi="Times New Roman" w:cs="Times New Roman"/>
          <w:b/>
          <w:bCs/>
          <w:color w:val="auto"/>
          <w:sz w:val="24"/>
          <w:szCs w:val="24"/>
        </w:rPr>
      </w:pPr>
      <w:bookmarkStart w:id="59" w:name="_Toc207229544"/>
      <w:r w:rsidRPr="00CE3AF5">
        <w:rPr>
          <w:rFonts w:ascii="Times New Roman" w:hAnsi="Times New Roman" w:cs="Times New Roman"/>
          <w:b/>
          <w:bCs/>
          <w:color w:val="auto"/>
          <w:sz w:val="24"/>
          <w:szCs w:val="24"/>
        </w:rPr>
        <w:t xml:space="preserve">Jenis dan </w:t>
      </w:r>
      <w:proofErr w:type="spellStart"/>
      <w:r w:rsidRPr="00CE3AF5">
        <w:rPr>
          <w:rFonts w:ascii="Times New Roman" w:hAnsi="Times New Roman" w:cs="Times New Roman"/>
          <w:b/>
          <w:bCs/>
          <w:color w:val="auto"/>
          <w:sz w:val="24"/>
          <w:szCs w:val="24"/>
        </w:rPr>
        <w:t>Sumber</w:t>
      </w:r>
      <w:proofErr w:type="spellEnd"/>
      <w:r w:rsidRPr="00CE3AF5">
        <w:rPr>
          <w:rFonts w:ascii="Times New Roman" w:hAnsi="Times New Roman" w:cs="Times New Roman"/>
          <w:b/>
          <w:bCs/>
          <w:color w:val="auto"/>
          <w:sz w:val="24"/>
          <w:szCs w:val="24"/>
        </w:rPr>
        <w:t xml:space="preserve"> Data</w:t>
      </w:r>
      <w:bookmarkEnd w:id="59"/>
    </w:p>
    <w:p w14:paraId="4C4E8E69" w14:textId="77777777" w:rsidR="00301DD0" w:rsidRPr="00CE3AF5" w:rsidRDefault="00301DD0" w:rsidP="007E634B">
      <w:pPr>
        <w:spacing w:line="480" w:lineRule="auto"/>
        <w:ind w:firstLine="576"/>
        <w:jc w:val="both"/>
        <w:rPr>
          <w:rFonts w:ascii="Times New Roman" w:hAnsi="Times New Roman" w:cs="Times New Roman"/>
          <w:sz w:val="24"/>
          <w:szCs w:val="24"/>
        </w:rPr>
      </w:pPr>
      <w:proofErr w:type="gramStart"/>
      <w:r w:rsidRPr="00CE3AF5">
        <w:rPr>
          <w:rFonts w:ascii="Times New Roman" w:hAnsi="Times New Roman" w:cs="Times New Roman"/>
          <w:sz w:val="24"/>
          <w:szCs w:val="24"/>
        </w:rPr>
        <w:t>Jenis</w:t>
      </w:r>
      <w:proofErr w:type="gramEnd"/>
      <w:r w:rsidRPr="00CE3AF5">
        <w:rPr>
          <w:rFonts w:ascii="Times New Roman" w:hAnsi="Times New Roman" w:cs="Times New Roman"/>
          <w:sz w:val="24"/>
          <w:szCs w:val="24"/>
        </w:rPr>
        <w:t xml:space="preserve"> data yang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kuantitatif</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kuantitatif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merupakan</w:t>
      </w:r>
      <w:proofErr w:type="spellEnd"/>
      <w:r w:rsidRPr="00CE3AF5">
        <w:rPr>
          <w:rFonts w:ascii="Times New Roman" w:hAnsi="Times New Roman" w:cs="Times New Roman"/>
          <w:sz w:val="24"/>
          <w:szCs w:val="24"/>
        </w:rPr>
        <w:t xml:space="preserve"> data yang </w:t>
      </w:r>
      <w:proofErr w:type="spellStart"/>
      <w:r w:rsidRPr="00CE3AF5">
        <w:rPr>
          <w:rFonts w:ascii="Times New Roman" w:hAnsi="Times New Roman" w:cs="Times New Roman"/>
          <w:sz w:val="24"/>
          <w:szCs w:val="24"/>
        </w:rPr>
        <w:t>merujuk</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perhitungan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angka</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lastRenderedPageBreak/>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berasal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sekunder</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secondary data</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pertimbangan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mudah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diperoleh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membutuhkan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biaya</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bersifat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akurat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serta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informasi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lengkap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sesuai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kebutuhan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Adapun </w:t>
      </w:r>
      <w:proofErr w:type="spellStart"/>
      <w:r w:rsidRPr="00CE3AF5">
        <w:rPr>
          <w:rFonts w:ascii="Times New Roman" w:hAnsi="Times New Roman" w:cs="Times New Roman"/>
          <w:sz w:val="24"/>
          <w:szCs w:val="24"/>
        </w:rPr>
        <w:t>sumber</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keuangan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berasal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situs </w:t>
      </w:r>
      <w:proofErr w:type="spellStart"/>
      <w:r w:rsidRPr="00CE3AF5">
        <w:rPr>
          <w:rFonts w:ascii="Times New Roman" w:hAnsi="Times New Roman" w:cs="Times New Roman"/>
          <w:sz w:val="24"/>
          <w:szCs w:val="24"/>
        </w:rPr>
        <w:t>resmi</w:t>
      </w:r>
      <w:proofErr w:type="spellEnd"/>
      <w:r w:rsidRPr="00CE3AF5">
        <w:rPr>
          <w:rFonts w:ascii="Times New Roman" w:hAnsi="Times New Roman" w:cs="Times New Roman"/>
          <w:sz w:val="24"/>
          <w:szCs w:val="24"/>
        </w:rPr>
        <w:t xml:space="preserve"> Bursa </w:t>
      </w:r>
      <w:proofErr w:type="spellStart"/>
      <w:r w:rsidRPr="00CE3AF5">
        <w:rPr>
          <w:rFonts w:ascii="Times New Roman" w:hAnsi="Times New Roman" w:cs="Times New Roman"/>
          <w:sz w:val="24"/>
          <w:szCs w:val="24"/>
        </w:rPr>
        <w:t>Efek</w:t>
      </w:r>
      <w:proofErr w:type="spellEnd"/>
      <w:r w:rsidRPr="00CE3AF5">
        <w:rPr>
          <w:rFonts w:ascii="Times New Roman" w:hAnsi="Times New Roman" w:cs="Times New Roman"/>
          <w:sz w:val="24"/>
          <w:szCs w:val="24"/>
        </w:rPr>
        <w:t xml:space="preserve"> Indonesia (</w:t>
      </w:r>
      <w:r w:rsidRPr="00CE3AF5">
        <w:rPr>
          <w:rFonts w:ascii="Times New Roman" w:hAnsi="Times New Roman" w:cs="Times New Roman"/>
          <w:i/>
          <w:iCs/>
          <w:sz w:val="24"/>
          <w:szCs w:val="24"/>
        </w:rPr>
        <w:t>www.idx.co.id</w:t>
      </w:r>
      <w:r w:rsidRPr="00CE3AF5">
        <w:rPr>
          <w:rFonts w:ascii="Times New Roman" w:hAnsi="Times New Roman" w:cs="Times New Roman"/>
          <w:sz w:val="24"/>
          <w:szCs w:val="24"/>
        </w:rPr>
        <w:t>).</w:t>
      </w:r>
    </w:p>
    <w:p w14:paraId="7CBA3499" w14:textId="77777777" w:rsidR="00301DD0" w:rsidRPr="00CE3AF5" w:rsidRDefault="00301DD0" w:rsidP="00AE0993">
      <w:pPr>
        <w:pStyle w:val="Heading2"/>
        <w:numPr>
          <w:ilvl w:val="1"/>
          <w:numId w:val="1"/>
        </w:numPr>
        <w:spacing w:before="0" w:line="480" w:lineRule="auto"/>
        <w:jc w:val="both"/>
        <w:rPr>
          <w:rFonts w:ascii="Times New Roman" w:hAnsi="Times New Roman" w:cs="Times New Roman"/>
          <w:b/>
          <w:bCs/>
          <w:color w:val="auto"/>
          <w:sz w:val="24"/>
          <w:szCs w:val="24"/>
        </w:rPr>
      </w:pPr>
      <w:bookmarkStart w:id="60" w:name="_Toc207229545"/>
      <w:r w:rsidRPr="00CE3AF5">
        <w:rPr>
          <w:rFonts w:ascii="Times New Roman" w:hAnsi="Times New Roman" w:cs="Times New Roman"/>
          <w:b/>
          <w:bCs/>
          <w:color w:val="auto"/>
          <w:sz w:val="24"/>
          <w:szCs w:val="24"/>
        </w:rPr>
        <w:t xml:space="preserve">Metode </w:t>
      </w:r>
      <w:proofErr w:type="spellStart"/>
      <w:r w:rsidRPr="00CE3AF5">
        <w:rPr>
          <w:rFonts w:ascii="Times New Roman" w:hAnsi="Times New Roman" w:cs="Times New Roman"/>
          <w:b/>
          <w:bCs/>
          <w:color w:val="auto"/>
          <w:sz w:val="24"/>
          <w:szCs w:val="24"/>
        </w:rPr>
        <w:t>Pengumpulan</w:t>
      </w:r>
      <w:proofErr w:type="spellEnd"/>
      <w:r w:rsidRPr="00CE3AF5">
        <w:rPr>
          <w:rFonts w:ascii="Times New Roman" w:hAnsi="Times New Roman" w:cs="Times New Roman"/>
          <w:b/>
          <w:bCs/>
          <w:color w:val="auto"/>
          <w:sz w:val="24"/>
          <w:szCs w:val="24"/>
        </w:rPr>
        <w:t xml:space="preserve"> Data</w:t>
      </w:r>
      <w:bookmarkEnd w:id="60"/>
    </w:p>
    <w:p w14:paraId="0E80C559" w14:textId="0AF009DA" w:rsidR="00301DD0" w:rsidRPr="00CE3AF5" w:rsidRDefault="00301DD0" w:rsidP="007E634B">
      <w:pPr>
        <w:spacing w:line="480" w:lineRule="auto"/>
        <w:ind w:firstLine="576"/>
        <w:jc w:val="both"/>
        <w:rPr>
          <w:rFonts w:ascii="Times New Roman" w:hAnsi="Times New Roman" w:cs="Times New Roman"/>
          <w:sz w:val="24"/>
          <w:szCs w:val="24"/>
        </w:rPr>
      </w:pPr>
      <w:proofErr w:type="spellStart"/>
      <w:r w:rsidRPr="00CE3AF5">
        <w:rPr>
          <w:rFonts w:ascii="Times New Roman" w:hAnsi="Times New Roman" w:cs="Times New Roman"/>
          <w:sz w:val="24"/>
          <w:szCs w:val="24"/>
        </w:rPr>
        <w:t>Pengumpulan</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metode</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dokumentasi</w:t>
      </w:r>
      <w:proofErr w:type="spellEnd"/>
      <w:r w:rsidRPr="00CE3AF5">
        <w:rPr>
          <w:rFonts w:ascii="Times New Roman" w:hAnsi="Times New Roman" w:cs="Times New Roman"/>
          <w:sz w:val="24"/>
          <w:szCs w:val="24"/>
        </w:rPr>
        <w:t xml:space="preserve">. Metode </w:t>
      </w:r>
      <w:proofErr w:type="spellStart"/>
      <w:r w:rsidRPr="00CE3AF5">
        <w:rPr>
          <w:rFonts w:ascii="Times New Roman" w:hAnsi="Times New Roman" w:cs="Times New Roman"/>
          <w:sz w:val="24"/>
          <w:szCs w:val="24"/>
        </w:rPr>
        <w:t>dokumentasi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mengumpulkan</w:t>
      </w:r>
      <w:proofErr w:type="spellEnd"/>
      <w:r w:rsidRPr="00CE3AF5">
        <w:rPr>
          <w:rFonts w:ascii="Times New Roman" w:hAnsi="Times New Roman" w:cs="Times New Roman"/>
          <w:sz w:val="24"/>
          <w:szCs w:val="24"/>
        </w:rPr>
        <w:t xml:space="preserve"> data dan </w:t>
      </w:r>
      <w:proofErr w:type="spellStart"/>
      <w:r w:rsidRPr="00CE3AF5">
        <w:rPr>
          <w:rFonts w:ascii="Times New Roman" w:hAnsi="Times New Roman" w:cs="Times New Roman"/>
          <w:sz w:val="24"/>
          <w:szCs w:val="24"/>
        </w:rPr>
        <w:t>infomasi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kemudian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dikelola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menjadi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solusi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sebuah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permasalahan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sebuah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dokumen</w:t>
      </w:r>
      <w:proofErr w:type="spellEnd"/>
      <w:r w:rsidRPr="00CE3AF5">
        <w:rPr>
          <w:rFonts w:ascii="Times New Roman" w:hAnsi="Times New Roman" w:cs="Times New Roman"/>
          <w:sz w:val="24"/>
          <w:szCs w:val="24"/>
        </w:rPr>
        <w:t xml:space="preserve">. Adapun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mengumpulkan</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laporan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keuangan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perusahaan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energi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periode</w:t>
      </w:r>
      <w:proofErr w:type="spellEnd"/>
      <w:r w:rsidRPr="00CE3AF5">
        <w:rPr>
          <w:rFonts w:ascii="Times New Roman" w:hAnsi="Times New Roman" w:cs="Times New Roman"/>
          <w:sz w:val="24"/>
          <w:szCs w:val="24"/>
        </w:rPr>
        <w:t xml:space="preserve"> 2019-202</w:t>
      </w:r>
      <w:r w:rsidR="00D80738">
        <w:rPr>
          <w:rFonts w:ascii="Times New Roman" w:hAnsi="Times New Roman" w:cs="Times New Roman"/>
          <w:sz w:val="24"/>
          <w:szCs w:val="24"/>
        </w:rPr>
        <w:t>4</w:t>
      </w:r>
      <w:r w:rsidRPr="00CE3AF5">
        <w:rPr>
          <w:rFonts w:ascii="Times New Roman" w:hAnsi="Times New Roman" w:cs="Times New Roman"/>
          <w:sz w:val="24"/>
          <w:szCs w:val="24"/>
        </w:rPr>
        <w:t>.</w:t>
      </w:r>
    </w:p>
    <w:p w14:paraId="7D1FB33B" w14:textId="77777777" w:rsidR="00301DD0" w:rsidRPr="00CE3AF5" w:rsidRDefault="00301DD0" w:rsidP="00AE0993">
      <w:pPr>
        <w:pStyle w:val="Heading2"/>
        <w:numPr>
          <w:ilvl w:val="1"/>
          <w:numId w:val="1"/>
        </w:numPr>
        <w:spacing w:before="0" w:line="480" w:lineRule="auto"/>
        <w:jc w:val="both"/>
        <w:rPr>
          <w:rFonts w:ascii="Times New Roman" w:hAnsi="Times New Roman" w:cs="Times New Roman"/>
          <w:b/>
          <w:bCs/>
          <w:color w:val="auto"/>
          <w:sz w:val="24"/>
          <w:szCs w:val="24"/>
        </w:rPr>
      </w:pPr>
      <w:bookmarkStart w:id="61" w:name="_Toc207229546"/>
      <w:r w:rsidRPr="00CE3AF5">
        <w:rPr>
          <w:rFonts w:ascii="Times New Roman" w:hAnsi="Times New Roman" w:cs="Times New Roman"/>
          <w:b/>
          <w:bCs/>
          <w:color w:val="auto"/>
          <w:sz w:val="24"/>
          <w:szCs w:val="24"/>
        </w:rPr>
        <w:t>Metode Analisis Data</w:t>
      </w:r>
      <w:bookmarkEnd w:id="61"/>
    </w:p>
    <w:p w14:paraId="442BDEB6" w14:textId="77777777" w:rsidR="00301DD0" w:rsidRPr="00CE3AF5" w:rsidRDefault="00301DD0" w:rsidP="007E634B">
      <w:pPr>
        <w:spacing w:line="480" w:lineRule="auto"/>
        <w:ind w:firstLine="576"/>
        <w:jc w:val="both"/>
        <w:rPr>
          <w:rFonts w:ascii="Times New Roman" w:hAnsi="Times New Roman" w:cs="Times New Roman"/>
          <w:sz w:val="24"/>
          <w:szCs w:val="24"/>
        </w:rPr>
      </w:pPr>
      <w:r w:rsidRPr="00CE3AF5">
        <w:rPr>
          <w:rFonts w:ascii="Times New Roman" w:hAnsi="Times New Roman" w:cs="Times New Roman"/>
          <w:sz w:val="24"/>
          <w:szCs w:val="24"/>
        </w:rPr>
        <w:t xml:space="preserve">Metode </w:t>
      </w:r>
      <w:proofErr w:type="spellStart"/>
      <w:r w:rsidRPr="00CE3AF5">
        <w:rPr>
          <w:rFonts w:ascii="Times New Roman" w:hAnsi="Times New Roman" w:cs="Times New Roman"/>
          <w:sz w:val="24"/>
          <w:szCs w:val="24"/>
        </w:rPr>
        <w:t>analisis</w:t>
      </w:r>
      <w:proofErr w:type="spellEnd"/>
      <w:r w:rsidRPr="00CE3AF5">
        <w:rPr>
          <w:rFonts w:ascii="Times New Roman" w:hAnsi="Times New Roman" w:cs="Times New Roman"/>
          <w:sz w:val="24"/>
          <w:szCs w:val="24"/>
        </w:rPr>
        <w:t xml:space="preserve"> data yang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analisis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linear </w:t>
      </w:r>
      <w:proofErr w:type="spellStart"/>
      <w:r w:rsidRPr="00CE3AF5">
        <w:rPr>
          <w:rFonts w:ascii="Times New Roman" w:hAnsi="Times New Roman" w:cs="Times New Roman"/>
          <w:sz w:val="24"/>
          <w:szCs w:val="24"/>
        </w:rPr>
        <w:t>berganda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Pengujian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dibantu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lunak</w:t>
      </w:r>
      <w:proofErr w:type="spellEnd"/>
      <w:r w:rsidRPr="00CE3AF5">
        <w:rPr>
          <w:rFonts w:ascii="Times New Roman" w:hAnsi="Times New Roman" w:cs="Times New Roman"/>
          <w:sz w:val="24"/>
          <w:szCs w:val="24"/>
        </w:rPr>
        <w:t xml:space="preserve"> SPSS ver. 25. Adapun </w:t>
      </w:r>
      <w:proofErr w:type="spellStart"/>
      <w:r w:rsidRPr="00CE3AF5">
        <w:rPr>
          <w:rFonts w:ascii="Times New Roman" w:hAnsi="Times New Roman" w:cs="Times New Roman"/>
          <w:sz w:val="24"/>
          <w:szCs w:val="24"/>
        </w:rPr>
        <w:t>analisis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tahap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pengujian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seperti</w:t>
      </w:r>
      <w:proofErr w:type="spellEnd"/>
      <w:r w:rsidRPr="00CE3AF5">
        <w:rPr>
          <w:rFonts w:ascii="Times New Roman" w:hAnsi="Times New Roman" w:cs="Times New Roman"/>
          <w:sz w:val="24"/>
          <w:szCs w:val="24"/>
        </w:rPr>
        <w:t xml:space="preserve"> uji </w:t>
      </w:r>
      <w:proofErr w:type="spellStart"/>
      <w:r w:rsidRPr="00CE3AF5">
        <w:rPr>
          <w:rFonts w:ascii="Times New Roman" w:hAnsi="Times New Roman" w:cs="Times New Roman"/>
          <w:sz w:val="24"/>
          <w:szCs w:val="24"/>
        </w:rPr>
        <w:t>statistik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deskriptif</w:t>
      </w:r>
      <w:proofErr w:type="spellEnd"/>
      <w:r w:rsidRPr="00CE3AF5">
        <w:rPr>
          <w:rFonts w:ascii="Times New Roman" w:hAnsi="Times New Roman" w:cs="Times New Roman"/>
          <w:sz w:val="24"/>
          <w:szCs w:val="24"/>
        </w:rPr>
        <w:t xml:space="preserve">, uji </w:t>
      </w:r>
      <w:proofErr w:type="spellStart"/>
      <w:r w:rsidRPr="00CE3AF5">
        <w:rPr>
          <w:rFonts w:ascii="Times New Roman" w:hAnsi="Times New Roman" w:cs="Times New Roman"/>
          <w:sz w:val="24"/>
          <w:szCs w:val="24"/>
        </w:rPr>
        <w:t>asumsi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klasik</w:t>
      </w:r>
      <w:proofErr w:type="spellEnd"/>
      <w:r w:rsidRPr="00CE3AF5">
        <w:rPr>
          <w:rFonts w:ascii="Times New Roman" w:hAnsi="Times New Roman" w:cs="Times New Roman"/>
          <w:sz w:val="24"/>
          <w:szCs w:val="24"/>
        </w:rPr>
        <w:t xml:space="preserve">, dan uji </w:t>
      </w:r>
      <w:proofErr w:type="spellStart"/>
      <w:r w:rsidRPr="00CE3AF5">
        <w:rPr>
          <w:rFonts w:ascii="Times New Roman" w:hAnsi="Times New Roman" w:cs="Times New Roman"/>
          <w:sz w:val="24"/>
          <w:szCs w:val="24"/>
        </w:rPr>
        <w:t>hipotesis</w:t>
      </w:r>
      <w:proofErr w:type="spellEnd"/>
      <w:r w:rsidRPr="00CE3AF5">
        <w:rPr>
          <w:rFonts w:ascii="Times New Roman" w:hAnsi="Times New Roman" w:cs="Times New Roman"/>
          <w:sz w:val="24"/>
          <w:szCs w:val="24"/>
        </w:rPr>
        <w:t>.</w:t>
      </w:r>
    </w:p>
    <w:p w14:paraId="620BC4C1" w14:textId="77777777" w:rsidR="00301DD0" w:rsidRPr="00CE3AF5" w:rsidRDefault="00301DD0" w:rsidP="00AE0993">
      <w:pPr>
        <w:pStyle w:val="Heading3"/>
        <w:numPr>
          <w:ilvl w:val="2"/>
          <w:numId w:val="1"/>
        </w:numPr>
        <w:spacing w:before="0" w:line="480" w:lineRule="auto"/>
        <w:ind w:left="709" w:hanging="709"/>
        <w:jc w:val="both"/>
        <w:rPr>
          <w:rFonts w:ascii="Times New Roman" w:hAnsi="Times New Roman" w:cs="Times New Roman"/>
          <w:b/>
          <w:bCs/>
          <w:color w:val="auto"/>
        </w:rPr>
      </w:pPr>
      <w:bookmarkStart w:id="62" w:name="_Toc207229547"/>
      <w:r w:rsidRPr="00CE3AF5">
        <w:rPr>
          <w:rFonts w:ascii="Times New Roman" w:hAnsi="Times New Roman" w:cs="Times New Roman"/>
          <w:b/>
          <w:bCs/>
          <w:color w:val="auto"/>
        </w:rPr>
        <w:t xml:space="preserve">Analisis </w:t>
      </w:r>
      <w:proofErr w:type="spellStart"/>
      <w:r w:rsidRPr="00CE3AF5">
        <w:rPr>
          <w:rFonts w:ascii="Times New Roman" w:hAnsi="Times New Roman" w:cs="Times New Roman"/>
          <w:b/>
          <w:bCs/>
          <w:color w:val="auto"/>
        </w:rPr>
        <w:t>Statistik</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Deskriptif</w:t>
      </w:r>
      <w:bookmarkEnd w:id="62"/>
      <w:proofErr w:type="spellEnd"/>
    </w:p>
    <w:p w14:paraId="78881BBE" w14:textId="2C378CAB" w:rsidR="00301DD0" w:rsidRPr="00CE3AF5" w:rsidRDefault="00301DD0" w:rsidP="003C1016">
      <w:pPr>
        <w:spacing w:line="480" w:lineRule="auto"/>
        <w:ind w:firstLine="709"/>
        <w:jc w:val="both"/>
        <w:rPr>
          <w:rFonts w:ascii="Times New Roman" w:hAnsi="Times New Roman" w:cs="Times New Roman"/>
          <w:sz w:val="24"/>
          <w:szCs w:val="24"/>
        </w:rPr>
      </w:pPr>
      <w:r w:rsidRPr="00CE3AF5">
        <w:rPr>
          <w:rFonts w:ascii="Times New Roman" w:hAnsi="Times New Roman" w:cs="Times New Roman"/>
          <w:sz w:val="24"/>
          <w:szCs w:val="24"/>
        </w:rPr>
        <w:t xml:space="preserve">Analisis </w:t>
      </w:r>
      <w:proofErr w:type="spellStart"/>
      <w:r w:rsidRPr="00CE3AF5">
        <w:rPr>
          <w:rFonts w:ascii="Times New Roman" w:hAnsi="Times New Roman" w:cs="Times New Roman"/>
          <w:sz w:val="24"/>
          <w:szCs w:val="24"/>
        </w:rPr>
        <w:t>statistik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deskriptif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diterapkan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menggambarkan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konteks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sifat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masalah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menyajikan</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menganalisis</w:t>
      </w:r>
      <w:proofErr w:type="spellEnd"/>
      <w:r w:rsidRPr="00CE3AF5">
        <w:rPr>
          <w:rFonts w:ascii="Times New Roman" w:hAnsi="Times New Roman" w:cs="Times New Roman"/>
          <w:sz w:val="24"/>
          <w:szCs w:val="24"/>
        </w:rPr>
        <w:t xml:space="preserve"> data yang </w:t>
      </w:r>
      <w:proofErr w:type="spellStart"/>
      <w:r w:rsidRPr="00CE3AF5">
        <w:rPr>
          <w:rFonts w:ascii="Times New Roman" w:hAnsi="Times New Roman" w:cs="Times New Roman"/>
          <w:sz w:val="24"/>
          <w:szCs w:val="24"/>
        </w:rPr>
        <w:t>melibatkan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perhitungan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Pengukuran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analisis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statistik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deskriptif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mencakup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standar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deviasi</w:t>
      </w:r>
      <w:proofErr w:type="spellEnd"/>
      <w:r w:rsidRPr="00CE3AF5">
        <w:rPr>
          <w:rFonts w:ascii="Times New Roman" w:hAnsi="Times New Roman" w:cs="Times New Roman"/>
          <w:sz w:val="24"/>
          <w:szCs w:val="24"/>
        </w:rPr>
        <w:t>, rata-rata (</w:t>
      </w:r>
      <w:r w:rsidRPr="00CE3AF5">
        <w:rPr>
          <w:rFonts w:ascii="Times New Roman" w:hAnsi="Times New Roman" w:cs="Times New Roman"/>
          <w:i/>
          <w:iCs/>
          <w:sz w:val="24"/>
          <w:szCs w:val="24"/>
        </w:rPr>
        <w:t>mean</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maksimum</w:t>
      </w:r>
      <w:proofErr w:type="spellEnd"/>
      <w:r w:rsidRPr="00CE3AF5">
        <w:rPr>
          <w:rFonts w:ascii="Times New Roman" w:hAnsi="Times New Roman" w:cs="Times New Roman"/>
          <w:sz w:val="24"/>
          <w:szCs w:val="24"/>
        </w:rPr>
        <w:t xml:space="preserve"> dan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minimum (</w:t>
      </w:r>
      <w:proofErr w:type="spellStart"/>
      <w:sdt>
        <w:sdtPr>
          <w:rPr>
            <w:rFonts w:ascii="Times New Roman" w:hAnsi="Times New Roman" w:cs="Times New Roman"/>
            <w:color w:val="000000"/>
            <w:sz w:val="24"/>
            <w:szCs w:val="24"/>
          </w:rPr>
          <w:tag w:val="MENDELEY_CITATION_v3_eyJjaXRhdGlvbklEIjoiTUVOREVMRVlfQ0lUQVRJT05fN2Q0NzNhMTAtYWYxZS00N2E4LWJlZjAtZWE3NzI4YjdhMmRhIiwicHJvcGVydGllcyI6eyJub3RlSW5kZXgiOjB9LCJpc0VkaXRlZCI6ZmFsc2UsIm1hbnVhbE92ZXJyaWRlIjp7ImNpdGVwcm9jVGV4dCI6IihTdWdpeW9ubywgMjAxOSkiLCJpc01hbnVhbGx5T3ZlcnJpZGRlbiI6dHJ1ZSwibWFudWFsT3ZlcnJpZGVUZXh0IjoiU3VnaXlvbm8sIDIwMTkpIn0sImNpdGF0aW9uSXRlbXMiOlt7ImlkIjoiOWY0ZDlkMzktMGFiZC01ZTRlLWJmZDktMWYwMTBiODVlNzQ0IiwiaXRlbURhdGEiOnsiSVNCTiI6Ijk3OC02MDItMjg5LTUyMC02IiwiYXV0aG9yIjpbeyJkcm9wcGluZy1wYXJ0aWNsZSI6IiIsImZhbWlseSI6IlN1Z2l5b25vIiwiZ2l2ZW4iOiIiLCJub24tZHJvcHBpbmctcGFydGljbGUiOiIiLCJwYXJzZS1uYW1lcyI6ZmFsc2UsInN1ZmZpeCI6IiJ9XSwiaWQiOiI5ZjRkOWQzOS0wYWJkLTVlNGUtYmZkOS0xZjAxMGI4NWU3NDQiLCJpc3N1ZWQiOnsiZGF0ZS1wYXJ0cyI6W1siMjAxOSJdXX0sInB1Ymxpc2hlciI6IkFsZmFiZXRhIiwicHVibGlzaGVyLXBsYWNlIjoiQmFuZHVuZyIsInRpdGxlIjoiTWV0b2RlIFBlbmVsaXRpYW4gS3VhbnRpdGF0aWYsIEt1YWxpdGF0aWYsIGRhbiBSJkQiLCJ0eXBlIjoiYm9vayIsImNvbnRhaW5lci10aXRsZS1zaG9ydCI6IiJ9LCJ1cmlzIjpbImh0dHA6Ly93d3cubWVuZGVsZXkuY29tL2RvY3VtZW50cy8/dXVpZD0xMTliYTBiMC1lNDk4LTRjMTMtOTZhNS01MzBjMGQ2YjU0M2QiXSwiaXNUZW1wb3JhcnkiOmZhbHNlLCJsZWdhY3lEZXNrdG9wSWQiOiIxMTliYTBiMC1lNDk4LTRjMTMtOTZhNS01MzBjMGQ2YjU0M2QifV19"/>
          <w:id w:val="915056116"/>
          <w:placeholder>
            <w:docPart w:val="DefaultPlaceholder_-1854013440"/>
          </w:placeholder>
        </w:sdtPr>
        <w:sdtContent>
          <w:r w:rsidR="00E330E4" w:rsidRPr="00CE3AF5">
            <w:rPr>
              <w:rFonts w:ascii="Times New Roman" w:hAnsi="Times New Roman" w:cs="Times New Roman"/>
              <w:color w:val="000000"/>
              <w:sz w:val="24"/>
              <w:szCs w:val="24"/>
            </w:rPr>
            <w:t>Sugiyono</w:t>
          </w:r>
          <w:proofErr w:type="spellEnd"/>
          <w:r w:rsidR="00E330E4" w:rsidRPr="00CE3AF5">
            <w:rPr>
              <w:rFonts w:ascii="Times New Roman" w:hAnsi="Times New Roman" w:cs="Times New Roman"/>
              <w:color w:val="000000"/>
              <w:sz w:val="24"/>
              <w:szCs w:val="24"/>
            </w:rPr>
            <w:t>, 2019)</w:t>
          </w:r>
        </w:sdtContent>
      </w:sdt>
      <w:r w:rsidRPr="00CE3AF5">
        <w:rPr>
          <w:rFonts w:ascii="Times New Roman" w:hAnsi="Times New Roman" w:cs="Times New Roman"/>
          <w:sz w:val="24"/>
          <w:szCs w:val="24"/>
        </w:rPr>
        <w:t>.</w:t>
      </w:r>
    </w:p>
    <w:p w14:paraId="189D3CFD" w14:textId="77777777" w:rsidR="00301DD0" w:rsidRPr="00CE3AF5" w:rsidRDefault="00301DD0" w:rsidP="00AE0993">
      <w:pPr>
        <w:pStyle w:val="Heading3"/>
        <w:numPr>
          <w:ilvl w:val="2"/>
          <w:numId w:val="1"/>
        </w:numPr>
        <w:spacing w:before="0" w:line="480" w:lineRule="auto"/>
        <w:ind w:left="709" w:hanging="709"/>
        <w:jc w:val="both"/>
        <w:rPr>
          <w:rFonts w:ascii="Times New Roman" w:hAnsi="Times New Roman" w:cs="Times New Roman"/>
          <w:b/>
          <w:bCs/>
          <w:color w:val="auto"/>
        </w:rPr>
      </w:pPr>
      <w:bookmarkStart w:id="63" w:name="_Toc207229548"/>
      <w:r w:rsidRPr="00CE3AF5">
        <w:rPr>
          <w:rFonts w:ascii="Times New Roman" w:hAnsi="Times New Roman" w:cs="Times New Roman"/>
          <w:b/>
          <w:bCs/>
          <w:color w:val="auto"/>
        </w:rPr>
        <w:lastRenderedPageBreak/>
        <w:t xml:space="preserve">Uji </w:t>
      </w:r>
      <w:proofErr w:type="spellStart"/>
      <w:r w:rsidRPr="00CE3AF5">
        <w:rPr>
          <w:rFonts w:ascii="Times New Roman" w:hAnsi="Times New Roman" w:cs="Times New Roman"/>
          <w:b/>
          <w:bCs/>
          <w:color w:val="auto"/>
        </w:rPr>
        <w:t>Asumsi</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Klasik</w:t>
      </w:r>
      <w:bookmarkEnd w:id="63"/>
      <w:proofErr w:type="spellEnd"/>
    </w:p>
    <w:p w14:paraId="63397E37" w14:textId="77777777" w:rsidR="00301DD0" w:rsidRPr="00CE3AF5" w:rsidRDefault="00301DD0" w:rsidP="009D0C80">
      <w:pPr>
        <w:pStyle w:val="ListParagraph"/>
        <w:numPr>
          <w:ilvl w:val="3"/>
          <w:numId w:val="1"/>
        </w:numPr>
        <w:spacing w:after="0" w:line="480" w:lineRule="auto"/>
        <w:jc w:val="both"/>
        <w:rPr>
          <w:rFonts w:ascii="Times New Roman" w:hAnsi="Times New Roman" w:cs="Times New Roman"/>
          <w:b/>
          <w:bCs/>
          <w:sz w:val="24"/>
          <w:szCs w:val="24"/>
        </w:rPr>
      </w:pPr>
      <w:r w:rsidRPr="00CE3AF5">
        <w:rPr>
          <w:rFonts w:ascii="Times New Roman" w:hAnsi="Times New Roman" w:cs="Times New Roman"/>
          <w:b/>
          <w:bCs/>
          <w:sz w:val="24"/>
          <w:szCs w:val="24"/>
        </w:rPr>
        <w:t xml:space="preserve">Uji </w:t>
      </w:r>
      <w:proofErr w:type="spellStart"/>
      <w:r w:rsidRPr="00CE3AF5">
        <w:rPr>
          <w:rFonts w:ascii="Times New Roman" w:hAnsi="Times New Roman" w:cs="Times New Roman"/>
          <w:b/>
          <w:bCs/>
          <w:sz w:val="24"/>
          <w:szCs w:val="24"/>
        </w:rPr>
        <w:t>Normalitas</w:t>
      </w:r>
      <w:proofErr w:type="spellEnd"/>
    </w:p>
    <w:p w14:paraId="2FABE8AF" w14:textId="1F900527" w:rsidR="00301DD0" w:rsidRPr="00CE3AF5" w:rsidRDefault="00301DD0" w:rsidP="000B3BFD">
      <w:pPr>
        <w:spacing w:after="0" w:line="480" w:lineRule="auto"/>
        <w:ind w:firstLine="425"/>
        <w:jc w:val="both"/>
        <w:rPr>
          <w:rFonts w:ascii="Times New Roman" w:hAnsi="Times New Roman" w:cs="Times New Roman"/>
          <w:sz w:val="24"/>
          <w:szCs w:val="24"/>
        </w:rPr>
      </w:pPr>
      <w:r w:rsidRPr="00CE3AF5">
        <w:rPr>
          <w:rFonts w:ascii="Times New Roman" w:hAnsi="Times New Roman" w:cs="Times New Roman"/>
          <w:sz w:val="24"/>
          <w:szCs w:val="24"/>
        </w:rPr>
        <w:t xml:space="preserve">Uji </w:t>
      </w:r>
      <w:proofErr w:type="spellStart"/>
      <w:r w:rsidRPr="00CE3AF5">
        <w:rPr>
          <w:rFonts w:ascii="Times New Roman" w:hAnsi="Times New Roman" w:cs="Times New Roman"/>
          <w:sz w:val="24"/>
          <w:szCs w:val="24"/>
        </w:rPr>
        <w:t>normalitas</w:t>
      </w:r>
      <w:proofErr w:type="spellEnd"/>
      <w:r w:rsidRPr="00CE3AF5">
        <w:rPr>
          <w:rFonts w:ascii="Times New Roman" w:hAnsi="Times New Roman" w:cs="Times New Roman"/>
          <w:sz w:val="24"/>
          <w:szCs w:val="24"/>
        </w:rPr>
        <w:t xml:space="preserve"> data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mengetahui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arah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distribusi</w:t>
      </w:r>
      <w:proofErr w:type="spellEnd"/>
      <w:r w:rsidRPr="00CE3AF5">
        <w:rPr>
          <w:rFonts w:ascii="Times New Roman" w:hAnsi="Times New Roman" w:cs="Times New Roman"/>
          <w:sz w:val="24"/>
          <w:szCs w:val="24"/>
        </w:rPr>
        <w:t xml:space="preserve"> model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pengganggu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residual </w:t>
      </w:r>
      <w:proofErr w:type="spellStart"/>
      <w:r w:rsidRPr="00CE3AF5">
        <w:rPr>
          <w:rFonts w:ascii="Times New Roman" w:hAnsi="Times New Roman" w:cs="Times New Roman"/>
          <w:sz w:val="24"/>
          <w:szCs w:val="24"/>
        </w:rPr>
        <w:t>apakah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terdistribusi</w:t>
      </w:r>
      <w:proofErr w:type="spellEnd"/>
      <w:r w:rsidRPr="00CE3AF5">
        <w:rPr>
          <w:rFonts w:ascii="Times New Roman" w:hAnsi="Times New Roman" w:cs="Times New Roman"/>
          <w:sz w:val="24"/>
          <w:szCs w:val="24"/>
        </w:rPr>
        <w:t xml:space="preserve"> normal </w:t>
      </w:r>
      <w:proofErr w:type="spellStart"/>
      <w:r w:rsidRPr="00CE3AF5">
        <w:rPr>
          <w:rFonts w:ascii="Times New Roman" w:hAnsi="Times New Roman" w:cs="Times New Roman"/>
          <w:sz w:val="24"/>
          <w:szCs w:val="24"/>
        </w:rPr>
        <w:t>sehingga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dilanjutkan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lmYzU5ZmEtMGY3Yy00NmRiLWFkNjgtM2I1ZWExNTNlZDQw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922688603"/>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2018)</w:t>
          </w:r>
        </w:sdtContent>
      </w:sdt>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pengujian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hipotesis</w:t>
      </w:r>
      <w:proofErr w:type="spellEnd"/>
      <w:r w:rsidRPr="00CE3AF5">
        <w:rPr>
          <w:rFonts w:ascii="Times New Roman" w:hAnsi="Times New Roman" w:cs="Times New Roman"/>
          <w:sz w:val="24"/>
          <w:szCs w:val="24"/>
        </w:rPr>
        <w:t xml:space="preserve">, uji t dan uji F </w:t>
      </w:r>
      <w:proofErr w:type="spellStart"/>
      <w:r w:rsidRPr="00CE3AF5">
        <w:rPr>
          <w:rFonts w:ascii="Times New Roman" w:hAnsi="Times New Roman" w:cs="Times New Roman"/>
          <w:sz w:val="24"/>
          <w:szCs w:val="24"/>
        </w:rPr>
        <w:t>harus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residual yang </w:t>
      </w:r>
      <w:proofErr w:type="spellStart"/>
      <w:r w:rsidRPr="00CE3AF5">
        <w:rPr>
          <w:rFonts w:ascii="Times New Roman" w:hAnsi="Times New Roman" w:cs="Times New Roman"/>
          <w:sz w:val="24"/>
          <w:szCs w:val="24"/>
        </w:rPr>
        <w:t>terdistribusi</w:t>
      </w:r>
      <w:proofErr w:type="spellEnd"/>
      <w:r w:rsidRPr="00CE3AF5">
        <w:rPr>
          <w:rFonts w:ascii="Times New Roman" w:hAnsi="Times New Roman" w:cs="Times New Roman"/>
          <w:sz w:val="24"/>
          <w:szCs w:val="24"/>
        </w:rPr>
        <w:t xml:space="preserve"> normal. Adapun </w:t>
      </w:r>
      <w:proofErr w:type="spellStart"/>
      <w:r w:rsidRPr="00CE3AF5">
        <w:rPr>
          <w:rFonts w:ascii="Times New Roman" w:hAnsi="Times New Roman" w:cs="Times New Roman"/>
          <w:sz w:val="24"/>
          <w:szCs w:val="24"/>
        </w:rPr>
        <w:t>pengujian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residual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uji </w:t>
      </w:r>
      <w:r w:rsidRPr="00CE3AF5">
        <w:rPr>
          <w:rFonts w:ascii="Times New Roman" w:hAnsi="Times New Roman" w:cs="Times New Roman"/>
          <w:i/>
          <w:iCs/>
          <w:sz w:val="24"/>
          <w:szCs w:val="24"/>
        </w:rPr>
        <w:t>Kolmogorov-</w:t>
      </w:r>
      <w:proofErr w:type="spellStart"/>
      <w:r w:rsidRPr="00CE3AF5">
        <w:rPr>
          <w:rFonts w:ascii="Times New Roman" w:hAnsi="Times New Roman" w:cs="Times New Roman"/>
          <w:i/>
          <w:iCs/>
          <w:sz w:val="24"/>
          <w:szCs w:val="24"/>
        </w:rPr>
        <w:t>Smirov</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uji K-S. Pada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exact test Monte Carlo</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menguji</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Kolmogorov-</w:t>
      </w:r>
      <w:proofErr w:type="spellStart"/>
      <w:r w:rsidRPr="00CE3AF5">
        <w:rPr>
          <w:rFonts w:ascii="Times New Roman" w:hAnsi="Times New Roman" w:cs="Times New Roman"/>
          <w:i/>
          <w:iCs/>
          <w:sz w:val="24"/>
          <w:szCs w:val="24"/>
        </w:rPr>
        <w:t>Smirov</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confidence level</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sebesar</w:t>
      </w:r>
      <w:proofErr w:type="spellEnd"/>
      <w:r w:rsidRPr="00CE3AF5">
        <w:rPr>
          <w:rFonts w:ascii="Times New Roman" w:hAnsi="Times New Roman" w:cs="Times New Roman"/>
          <w:sz w:val="24"/>
          <w:szCs w:val="24"/>
        </w:rPr>
        <w:t xml:space="preserve"> 95%. Adapun </w:t>
      </w:r>
      <w:proofErr w:type="spellStart"/>
      <w:r w:rsidRPr="00CE3AF5">
        <w:rPr>
          <w:rFonts w:ascii="Times New Roman" w:hAnsi="Times New Roman" w:cs="Times New Roman"/>
          <w:sz w:val="24"/>
          <w:szCs w:val="24"/>
        </w:rPr>
        <w:t>menurut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Ghozali</w:t>
      </w:r>
      <w:proofErr w:type="spellEnd"/>
      <w:r w:rsidRPr="00CE3AF5">
        <w:rPr>
          <w:rFonts w:ascii="Times New Roman" w:hAnsi="Times New Roman" w:cs="Times New Roman"/>
          <w:sz w:val="24"/>
          <w:szCs w:val="24"/>
        </w:rPr>
        <w:t xml:space="preserve"> (2018), </w:t>
      </w:r>
      <w:proofErr w:type="spellStart"/>
      <w:r w:rsidRPr="00CE3AF5">
        <w:rPr>
          <w:rFonts w:ascii="Times New Roman" w:hAnsi="Times New Roman" w:cs="Times New Roman"/>
          <w:sz w:val="24"/>
          <w:szCs w:val="24"/>
        </w:rPr>
        <w:t>ketentuan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pengambilan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keputusan</w:t>
      </w:r>
      <w:proofErr w:type="spellEnd"/>
      <w:r w:rsidRPr="00CE3AF5">
        <w:rPr>
          <w:rFonts w:ascii="Times New Roman" w:hAnsi="Times New Roman" w:cs="Times New Roman"/>
          <w:sz w:val="24"/>
          <w:szCs w:val="24"/>
        </w:rPr>
        <w:t xml:space="preserve"> uji </w:t>
      </w:r>
      <w:proofErr w:type="spellStart"/>
      <w:r w:rsidRPr="00CE3AF5">
        <w:rPr>
          <w:rFonts w:ascii="Times New Roman" w:hAnsi="Times New Roman" w:cs="Times New Roman"/>
          <w:sz w:val="24"/>
          <w:szCs w:val="24"/>
        </w:rPr>
        <w:t>normalitas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r w:rsidRPr="00CE3AF5">
        <w:rPr>
          <w:rFonts w:ascii="Times New Roman" w:hAnsi="Times New Roman" w:cs="Times New Roman"/>
          <w:i/>
          <w:iCs/>
          <w:sz w:val="24"/>
          <w:szCs w:val="24"/>
        </w:rPr>
        <w:t xml:space="preserve">exact test Monte Carlo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w:t>
      </w:r>
    </w:p>
    <w:p w14:paraId="7E29033C" w14:textId="77777777" w:rsidR="000B3BFD" w:rsidRPr="00CE3AF5" w:rsidRDefault="00301DD0" w:rsidP="000B3BFD">
      <w:pPr>
        <w:pStyle w:val="ListParagraph"/>
        <w:numPr>
          <w:ilvl w:val="0"/>
          <w:numId w:val="19"/>
        </w:numPr>
        <w:spacing w:line="480" w:lineRule="auto"/>
        <w:ind w:left="426" w:hanging="425"/>
        <w:jc w:val="both"/>
        <w:rPr>
          <w:rFonts w:ascii="Times New Roman" w:hAnsi="Times New Roman" w:cs="Times New Roman"/>
          <w:sz w:val="24"/>
          <w:szCs w:val="24"/>
        </w:rPr>
      </w:pPr>
      <w:r w:rsidRPr="00CE3AF5">
        <w:rPr>
          <w:rFonts w:ascii="Times New Roman" w:hAnsi="Times New Roman" w:cs="Times New Roman"/>
          <w:sz w:val="24"/>
          <w:szCs w:val="24"/>
        </w:rPr>
        <w:t xml:space="preserve">Data </w:t>
      </w:r>
      <w:proofErr w:type="spellStart"/>
      <w:r w:rsidRPr="00CE3AF5">
        <w:rPr>
          <w:rFonts w:ascii="Times New Roman" w:hAnsi="Times New Roman" w:cs="Times New Roman"/>
          <w:sz w:val="24"/>
          <w:szCs w:val="24"/>
        </w:rPr>
        <w:t>terdistribusi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normal </w:t>
      </w:r>
      <w:proofErr w:type="spellStart"/>
      <w:r w:rsidRPr="00CE3AF5">
        <w:rPr>
          <w:rFonts w:ascii="Times New Roman" w:hAnsi="Times New Roman" w:cs="Times New Roman"/>
          <w:sz w:val="24"/>
          <w:szCs w:val="24"/>
        </w:rPr>
        <w:t>jika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probabilitas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0,05.</w:t>
      </w:r>
    </w:p>
    <w:p w14:paraId="3619BAE7" w14:textId="106B4454" w:rsidR="00301DD0" w:rsidRPr="00CE3AF5" w:rsidRDefault="00301DD0" w:rsidP="000B3BFD">
      <w:pPr>
        <w:pStyle w:val="ListParagraph"/>
        <w:numPr>
          <w:ilvl w:val="0"/>
          <w:numId w:val="19"/>
        </w:numPr>
        <w:spacing w:line="480" w:lineRule="auto"/>
        <w:ind w:left="426" w:hanging="425"/>
        <w:jc w:val="both"/>
        <w:rPr>
          <w:rFonts w:ascii="Times New Roman" w:hAnsi="Times New Roman" w:cs="Times New Roman"/>
          <w:sz w:val="24"/>
          <w:szCs w:val="24"/>
        </w:rPr>
      </w:pPr>
      <w:r w:rsidRPr="00CE3AF5">
        <w:rPr>
          <w:rFonts w:ascii="Times New Roman" w:hAnsi="Times New Roman" w:cs="Times New Roman"/>
          <w:sz w:val="24"/>
          <w:szCs w:val="24"/>
        </w:rPr>
        <w:t xml:space="preserve">Data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terdistribusi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normal </w:t>
      </w:r>
      <w:proofErr w:type="spellStart"/>
      <w:r w:rsidRPr="00CE3AF5">
        <w:rPr>
          <w:rFonts w:ascii="Times New Roman" w:hAnsi="Times New Roman" w:cs="Times New Roman"/>
          <w:sz w:val="24"/>
          <w:szCs w:val="24"/>
        </w:rPr>
        <w:t>jika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probabilitas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kecil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0,05.</w:t>
      </w:r>
    </w:p>
    <w:p w14:paraId="14240E41" w14:textId="77777777" w:rsidR="00301DD0" w:rsidRPr="00CE3AF5" w:rsidRDefault="00301DD0" w:rsidP="009D0C80">
      <w:pPr>
        <w:pStyle w:val="ListParagraph"/>
        <w:numPr>
          <w:ilvl w:val="3"/>
          <w:numId w:val="1"/>
        </w:numPr>
        <w:spacing w:after="0" w:line="480" w:lineRule="auto"/>
        <w:jc w:val="both"/>
        <w:rPr>
          <w:rFonts w:ascii="Times New Roman" w:hAnsi="Times New Roman" w:cs="Times New Roman"/>
          <w:sz w:val="24"/>
          <w:szCs w:val="24"/>
        </w:rPr>
      </w:pPr>
      <w:r w:rsidRPr="00CE3AF5">
        <w:rPr>
          <w:rFonts w:ascii="Times New Roman" w:hAnsi="Times New Roman" w:cs="Times New Roman"/>
          <w:b/>
          <w:bCs/>
          <w:sz w:val="24"/>
          <w:szCs w:val="24"/>
        </w:rPr>
        <w:t xml:space="preserve">Uji </w:t>
      </w:r>
      <w:proofErr w:type="spellStart"/>
      <w:r w:rsidRPr="00CE3AF5">
        <w:rPr>
          <w:rFonts w:ascii="Times New Roman" w:hAnsi="Times New Roman" w:cs="Times New Roman"/>
          <w:b/>
          <w:bCs/>
          <w:sz w:val="24"/>
          <w:szCs w:val="24"/>
        </w:rPr>
        <w:t>Multikolinearitas</w:t>
      </w:r>
      <w:proofErr w:type="spellEnd"/>
    </w:p>
    <w:p w14:paraId="4643A164" w14:textId="493734E2" w:rsidR="00301DD0" w:rsidRPr="00CE3AF5" w:rsidRDefault="00000000" w:rsidP="000B3BFD">
      <w:pPr>
        <w:spacing w:line="480" w:lineRule="auto"/>
        <w:ind w:firstLine="425"/>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mM2OTk2NWUtODg4NS00MGYzLTlmZjItNDFlNzg1OGVkMzZiIiwicHJvcGVydGllcyI6eyJub3RlSW5kZXgiOjB9LCJpc0VkaXRlZCI6ZmFsc2UsIm1hbnVhbE92ZXJyaWRlIjp7ImNpdGVwcm9jVGV4dCI6IihHaG96YWxpLCAyMDE4KSIsImlzTWFudWFsbHlPdmVycmlkZGVuIjp0cnVlLCJtYW51YWxPdmVycmlkZVRleHQiOiJHaG96YWxpICAoMjAxOCkifSwiY2l0YXRpb25JdGVtcyI6W3siaWQiOiJkNjIxOGJkNi1mYTA1LTU0ZjUtOTNhOS00NDk5NTI2OWI5ZmQiLCJpdGVtRGF0YSI6eyJhdXRob3IiOlt7ImRyb3BwaW5nLXBhcnRpY2xlIjoiIiwiZmFtaWx5IjoiR2hvemFsaSIsImdpdmVuIjoiSW1hbSIsIm5vbi1kcm9wcGluZy1wYXJ0aWNsZSI6IiIsInBhcnNlLW5hbWVzIjpmYWxzZSwic3VmZml4IjoiIn1dLCJlZGl0aW9uIjoiOXRoIiwiaWQiOiJkNjIxOGJkNi1mYTA1LTU0ZjUtOTNhOS00NDk5NTI2OWI5ZmQiLCJpc3N1ZWQiOnsiZGF0ZS1wYXJ0cyI6W1siMjAxOCJdXX0sInB1Ymxpc2hlciI6IkJQRkUgVW5kaXAiLCJwdWJsaXNoZXItcGxhY2UiOiJTZW1hcmFuZyIsInRpdGxlIjoiQXBsaWthc2kgQW5hbGlzaXMgTXVsdGl2YXJpYXRlIGRlbmdhbiBQcm9ncmFtIElCTSBTUFNTIDI1ICg5dGggZWQuKSIsInR5cGUiOiJib29rIiwiY29udGFpbmVyLXRpdGxlLXNob3J0IjoiIn0sInVyaXMiOlsiaHR0cDovL3d3dy5tZW5kZWxleS5jb20vZG9jdW1lbnRzLz91dWlkPWFlNWI4ZTM3LTRkNTQtNDU5MC05OGNlLTNmYTU2YWE0MzJhYyJdLCJpc1RlbXBvcmFyeSI6ZmFsc2UsImxlZ2FjeURlc2t0b3BJZCI6ImFlNWI4ZTM3LTRkNTQtNDU5MC05OGNlLTNmYTU2YWE0MzJhYyJ9XX0="/>
          <w:id w:val="32083451"/>
          <w:placeholder>
            <w:docPart w:val="DefaultPlaceholder_-1854013440"/>
          </w:placeholder>
        </w:sdtPr>
        <w:sdtContent>
          <w:proofErr w:type="spellStart"/>
          <w:proofErr w:type="gram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xml:space="preserve">  (</w:t>
          </w:r>
          <w:proofErr w:type="gramEnd"/>
          <w:r w:rsidR="00E330E4" w:rsidRPr="00CE3AF5">
            <w:rPr>
              <w:rFonts w:ascii="Times New Roman" w:hAnsi="Times New Roman" w:cs="Times New Roman"/>
              <w:color w:val="000000"/>
              <w:sz w:val="24"/>
              <w:szCs w:val="24"/>
            </w:rPr>
            <w:t>2018)</w:t>
          </w:r>
        </w:sdtContent>
      </w:sdt>
      <w:r w:rsidR="000650B0">
        <w:rPr>
          <w:rFonts w:ascii="Times New Roman" w:hAnsi="Times New Roman" w:cs="Times New Roman"/>
          <w:sz w:val="24"/>
          <w:szCs w:val="24"/>
        </w:rPr>
        <w:t xml:space="preserve"> </w:t>
      </w:r>
      <w:proofErr w:type="spellStart"/>
      <w:r w:rsidR="000650B0">
        <w:rPr>
          <w:rFonts w:ascii="Times New Roman" w:hAnsi="Times New Roman" w:cs="Times New Roman"/>
          <w:sz w:val="24"/>
          <w:szCs w:val="24"/>
        </w:rPr>
        <w:t>menjelaskan</w:t>
      </w:r>
      <w:proofErr w:type="spellEnd"/>
      <w:r w:rsidR="000650B0">
        <w:rPr>
          <w:rFonts w:ascii="Times New Roman" w:hAnsi="Times New Roman" w:cs="Times New Roman"/>
          <w:sz w:val="24"/>
          <w:szCs w:val="24"/>
        </w:rPr>
        <w:t xml:space="preserve"> </w:t>
      </w:r>
      <w:r w:rsidR="00301DD0" w:rsidRPr="00CE3AF5">
        <w:rPr>
          <w:rFonts w:ascii="Times New Roman" w:hAnsi="Times New Roman" w:cs="Times New Roman"/>
          <w:sz w:val="24"/>
          <w:szCs w:val="24"/>
        </w:rPr>
        <w:t xml:space="preserve">uji </w:t>
      </w:r>
      <w:proofErr w:type="spellStart"/>
      <w:r w:rsidR="00301DD0" w:rsidRPr="00CE3AF5">
        <w:rPr>
          <w:rFonts w:ascii="Times New Roman" w:hAnsi="Times New Roman" w:cs="Times New Roman"/>
          <w:sz w:val="24"/>
          <w:szCs w:val="24"/>
        </w:rPr>
        <w:t>multikolinearitas</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berguna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untuk</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mengetahui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ada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atau</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tidaknya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hubungan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antar</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variabel</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independen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dalam</w:t>
      </w:r>
      <w:proofErr w:type="spellEnd"/>
      <w:r w:rsidR="00301DD0" w:rsidRPr="00CE3AF5">
        <w:rPr>
          <w:rFonts w:ascii="Times New Roman" w:hAnsi="Times New Roman" w:cs="Times New Roman"/>
          <w:sz w:val="24"/>
          <w:szCs w:val="24"/>
        </w:rPr>
        <w:t xml:space="preserve"> model </w:t>
      </w:r>
      <w:proofErr w:type="spellStart"/>
      <w:r w:rsidR="00301DD0" w:rsidRPr="00CE3AF5">
        <w:rPr>
          <w:rFonts w:ascii="Times New Roman" w:hAnsi="Times New Roman" w:cs="Times New Roman"/>
          <w:sz w:val="24"/>
          <w:szCs w:val="24"/>
        </w:rPr>
        <w:t>regresi</w:t>
      </w:r>
      <w:proofErr w:type="spellEnd"/>
      <w:r w:rsidR="00301DD0" w:rsidRPr="00CE3AF5">
        <w:rPr>
          <w:rFonts w:ascii="Times New Roman" w:hAnsi="Times New Roman" w:cs="Times New Roman"/>
          <w:sz w:val="24"/>
          <w:szCs w:val="24"/>
        </w:rPr>
        <w:t xml:space="preserve"> linear </w:t>
      </w:r>
      <w:proofErr w:type="spellStart"/>
      <w:r w:rsidR="00301DD0" w:rsidRPr="00CE3AF5">
        <w:rPr>
          <w:rFonts w:ascii="Times New Roman" w:hAnsi="Times New Roman" w:cs="Times New Roman"/>
          <w:sz w:val="24"/>
          <w:szCs w:val="24"/>
        </w:rPr>
        <w:t>berganda</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Pengujian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ini</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dilakukan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dengan</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melihat</w:t>
      </w:r>
      <w:proofErr w:type="spellEnd"/>
      <w:r w:rsidR="00301DD0" w:rsidRPr="00CE3AF5">
        <w:rPr>
          <w:rFonts w:ascii="Times New Roman" w:hAnsi="Times New Roman" w:cs="Times New Roman"/>
          <w:sz w:val="24"/>
          <w:szCs w:val="24"/>
        </w:rPr>
        <w:t xml:space="preserve"> </w:t>
      </w:r>
      <w:r w:rsidR="00301DD0" w:rsidRPr="00CE3AF5">
        <w:rPr>
          <w:rFonts w:ascii="Times New Roman" w:hAnsi="Times New Roman" w:cs="Times New Roman"/>
          <w:i/>
          <w:iCs/>
          <w:sz w:val="24"/>
          <w:szCs w:val="24"/>
        </w:rPr>
        <w:t>tolerance value</w:t>
      </w:r>
      <w:r w:rsidR="00301DD0" w:rsidRPr="00CE3AF5">
        <w:rPr>
          <w:rFonts w:ascii="Times New Roman" w:hAnsi="Times New Roman" w:cs="Times New Roman"/>
          <w:sz w:val="24"/>
          <w:szCs w:val="24"/>
        </w:rPr>
        <w:t xml:space="preserve"> dan </w:t>
      </w:r>
      <w:proofErr w:type="spellStart"/>
      <w:r w:rsidR="00301DD0" w:rsidRPr="00CE3AF5">
        <w:rPr>
          <w:rFonts w:ascii="Times New Roman" w:hAnsi="Times New Roman" w:cs="Times New Roman"/>
          <w:i/>
          <w:iCs/>
          <w:sz w:val="24"/>
          <w:szCs w:val="24"/>
        </w:rPr>
        <w:t>varian</w:t>
      </w:r>
      <w:proofErr w:type="spellEnd"/>
      <w:r w:rsidR="00301DD0" w:rsidRPr="00CE3AF5">
        <w:rPr>
          <w:rFonts w:ascii="Times New Roman" w:hAnsi="Times New Roman" w:cs="Times New Roman"/>
          <w:i/>
          <w:iCs/>
          <w:sz w:val="24"/>
          <w:szCs w:val="24"/>
        </w:rPr>
        <w:t xml:space="preserve"> inflation factor</w:t>
      </w:r>
      <w:r w:rsidR="00301DD0" w:rsidRPr="00CE3AF5">
        <w:rPr>
          <w:rFonts w:ascii="Times New Roman" w:hAnsi="Times New Roman" w:cs="Times New Roman"/>
          <w:sz w:val="24"/>
          <w:szCs w:val="24"/>
        </w:rPr>
        <w:t xml:space="preserve"> (VIF). </w:t>
      </w:r>
      <w:proofErr w:type="spellStart"/>
      <w:r w:rsidR="00301DD0" w:rsidRPr="00CE3AF5">
        <w:rPr>
          <w:rFonts w:ascii="Times New Roman" w:hAnsi="Times New Roman" w:cs="Times New Roman"/>
          <w:sz w:val="24"/>
          <w:szCs w:val="24"/>
        </w:rPr>
        <w:t>Berikut</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dasar</w:t>
      </w:r>
      <w:proofErr w:type="spellEnd"/>
      <w:r w:rsidR="00301DD0" w:rsidRPr="00CE3AF5">
        <w:rPr>
          <w:rFonts w:ascii="Times New Roman" w:hAnsi="Times New Roman" w:cs="Times New Roman"/>
          <w:sz w:val="24"/>
          <w:szCs w:val="24"/>
        </w:rPr>
        <w:t xml:space="preserve"> </w:t>
      </w:r>
      <w:proofErr w:type="spellStart"/>
      <w:r w:rsidR="00301DD0" w:rsidRPr="00CE3AF5">
        <w:rPr>
          <w:rFonts w:ascii="Times New Roman" w:hAnsi="Times New Roman" w:cs="Times New Roman"/>
          <w:sz w:val="24"/>
          <w:szCs w:val="24"/>
        </w:rPr>
        <w:t>penilaian</w:t>
      </w:r>
      <w:proofErr w:type="spellEnd"/>
      <w:r w:rsidR="00301DD0" w:rsidRPr="00CE3AF5">
        <w:rPr>
          <w:rFonts w:ascii="Times New Roman" w:hAnsi="Times New Roman" w:cs="Times New Roman"/>
          <w:sz w:val="24"/>
          <w:szCs w:val="24"/>
        </w:rPr>
        <w:t xml:space="preserve"> uji </w:t>
      </w:r>
      <w:proofErr w:type="spellStart"/>
      <w:r w:rsidR="00301DD0" w:rsidRPr="00CE3AF5">
        <w:rPr>
          <w:rFonts w:ascii="Times New Roman" w:hAnsi="Times New Roman" w:cs="Times New Roman"/>
          <w:sz w:val="24"/>
          <w:szCs w:val="24"/>
        </w:rPr>
        <w:t>multikolinearitas</w:t>
      </w:r>
      <w:proofErr w:type="spellEnd"/>
      <w:r w:rsidR="00301DD0" w:rsidRPr="00CE3AF5">
        <w:rPr>
          <w:rFonts w:ascii="Times New Roman" w:hAnsi="Times New Roman" w:cs="Times New Roman"/>
          <w:sz w:val="24"/>
          <w:szCs w:val="24"/>
        </w:rPr>
        <w:t>:</w:t>
      </w:r>
    </w:p>
    <w:p w14:paraId="3415DB9E" w14:textId="77777777" w:rsidR="000B3BFD" w:rsidRPr="00CE3AF5" w:rsidRDefault="00301DD0" w:rsidP="000B3BFD">
      <w:pPr>
        <w:pStyle w:val="ListParagraph"/>
        <w:numPr>
          <w:ilvl w:val="0"/>
          <w:numId w:val="20"/>
        </w:numPr>
        <w:spacing w:line="480" w:lineRule="auto"/>
        <w:ind w:left="426" w:hanging="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Apabila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tolerance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0,1 (&gt; 0,1) dan VIF </w:t>
      </w:r>
      <w:proofErr w:type="spellStart"/>
      <w:r w:rsidRPr="00CE3AF5">
        <w:rPr>
          <w:rFonts w:ascii="Times New Roman" w:hAnsi="Times New Roman" w:cs="Times New Roman"/>
          <w:sz w:val="24"/>
          <w:szCs w:val="24"/>
        </w:rPr>
        <w:t>kurang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10 (&lt; 10)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dinyatakan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terbebas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multikolinearitas</w:t>
      </w:r>
      <w:proofErr w:type="spellEnd"/>
    </w:p>
    <w:p w14:paraId="19ED2C14" w14:textId="3F544CA0" w:rsidR="00330E93" w:rsidRPr="00330E93" w:rsidRDefault="00301DD0" w:rsidP="00330E93">
      <w:pPr>
        <w:pStyle w:val="ListParagraph"/>
        <w:numPr>
          <w:ilvl w:val="0"/>
          <w:numId w:val="20"/>
        </w:numPr>
        <w:spacing w:line="480" w:lineRule="auto"/>
        <w:ind w:left="426" w:hanging="425"/>
        <w:jc w:val="both"/>
        <w:rPr>
          <w:rFonts w:ascii="Times New Roman" w:hAnsi="Times New Roman" w:cs="Times New Roman"/>
          <w:sz w:val="24"/>
          <w:szCs w:val="24"/>
        </w:rPr>
      </w:pPr>
      <w:proofErr w:type="spellStart"/>
      <w:r w:rsidRPr="00CE3AF5">
        <w:rPr>
          <w:rFonts w:ascii="Times New Roman" w:hAnsi="Times New Roman" w:cs="Times New Roman"/>
          <w:sz w:val="24"/>
          <w:szCs w:val="24"/>
        </w:rPr>
        <w:lastRenderedPageBreak/>
        <w:t>Apabila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tolerance </w:t>
      </w:r>
      <w:proofErr w:type="spellStart"/>
      <w:r w:rsidRPr="00CE3AF5">
        <w:rPr>
          <w:rFonts w:ascii="Times New Roman" w:hAnsi="Times New Roman" w:cs="Times New Roman"/>
          <w:sz w:val="24"/>
          <w:szCs w:val="24"/>
        </w:rPr>
        <w:t>kurang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0,1 (&lt; 0,1) dan VIF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10 (&gt; 10)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dinyatakan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masalah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multikolinearitas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w:t>
      </w:r>
    </w:p>
    <w:p w14:paraId="689FCE38" w14:textId="77777777" w:rsidR="00301DD0" w:rsidRPr="00CE3AF5" w:rsidRDefault="00301DD0" w:rsidP="009D0C80">
      <w:pPr>
        <w:pStyle w:val="ListParagraph"/>
        <w:numPr>
          <w:ilvl w:val="3"/>
          <w:numId w:val="1"/>
        </w:numPr>
        <w:spacing w:after="0" w:line="480" w:lineRule="auto"/>
        <w:jc w:val="both"/>
        <w:rPr>
          <w:rFonts w:ascii="Times New Roman" w:hAnsi="Times New Roman" w:cs="Times New Roman"/>
          <w:b/>
          <w:bCs/>
          <w:sz w:val="24"/>
          <w:szCs w:val="24"/>
        </w:rPr>
      </w:pPr>
      <w:r w:rsidRPr="00CE3AF5">
        <w:rPr>
          <w:rFonts w:ascii="Times New Roman" w:hAnsi="Times New Roman" w:cs="Times New Roman"/>
          <w:b/>
          <w:bCs/>
          <w:sz w:val="24"/>
          <w:szCs w:val="24"/>
        </w:rPr>
        <w:t xml:space="preserve">Uji </w:t>
      </w:r>
      <w:proofErr w:type="spellStart"/>
      <w:r w:rsidRPr="00CE3AF5">
        <w:rPr>
          <w:rFonts w:ascii="Times New Roman" w:hAnsi="Times New Roman" w:cs="Times New Roman"/>
          <w:b/>
          <w:bCs/>
          <w:sz w:val="24"/>
          <w:szCs w:val="24"/>
        </w:rPr>
        <w:t>Heteroskedastistitas</w:t>
      </w:r>
      <w:proofErr w:type="spellEnd"/>
    </w:p>
    <w:p w14:paraId="55B723FE" w14:textId="441C026C" w:rsidR="00301DD0" w:rsidRPr="00CE3AF5" w:rsidRDefault="00301DD0" w:rsidP="003008C9">
      <w:pPr>
        <w:spacing w:line="480" w:lineRule="auto"/>
        <w:ind w:left="284" w:firstLine="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Pengujian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heteroskedastisitas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berfungsi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menguji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kesamaan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varian</w:t>
      </w:r>
      <w:proofErr w:type="spellEnd"/>
      <w:r w:rsidRPr="00CE3AF5">
        <w:rPr>
          <w:rFonts w:ascii="Times New Roman" w:hAnsi="Times New Roman" w:cs="Times New Roman"/>
          <w:sz w:val="24"/>
          <w:szCs w:val="24"/>
        </w:rPr>
        <w:t xml:space="preserve"> residual pada model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sebuah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pengamatan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pengamatan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lainnya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Suatu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apabila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sama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disebut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heteroskedastisitas</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Q1ZGZmNzQtOTNiNS00YjY2LTgzOTQtNmM0MjgyNTg3ZWJl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7355677"/>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2018)</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Terjadinya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heteroskedastisitas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ditentukan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melihat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hasil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parameter beta </w:t>
      </w:r>
      <w:proofErr w:type="spellStart"/>
      <w:r w:rsidRPr="00CE3AF5">
        <w:rPr>
          <w:rFonts w:ascii="Times New Roman" w:hAnsi="Times New Roman" w:cs="Times New Roman"/>
          <w:sz w:val="24"/>
          <w:szCs w:val="24"/>
        </w:rPr>
        <w:t>setelah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diuji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statistik</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disebut</w:t>
      </w:r>
      <w:proofErr w:type="spellEnd"/>
      <w:r w:rsidRPr="00CE3AF5">
        <w:rPr>
          <w:rFonts w:ascii="Times New Roman" w:hAnsi="Times New Roman" w:cs="Times New Roman"/>
          <w:sz w:val="24"/>
          <w:szCs w:val="24"/>
        </w:rPr>
        <w:t xml:space="preserve"> Uji </w:t>
      </w:r>
      <w:proofErr w:type="spellStart"/>
      <w:r w:rsidRPr="00CE3AF5">
        <w:rPr>
          <w:rFonts w:ascii="Times New Roman" w:hAnsi="Times New Roman" w:cs="Times New Roman"/>
          <w:i/>
          <w:iCs/>
          <w:sz w:val="24"/>
          <w:szCs w:val="24"/>
        </w:rPr>
        <w:t>Glejser</w:t>
      </w:r>
      <w:proofErr w:type="spellEnd"/>
      <w:r w:rsidRPr="00CE3AF5">
        <w:rPr>
          <w:rFonts w:ascii="Times New Roman" w:hAnsi="Times New Roman" w:cs="Times New Roman"/>
          <w:i/>
          <w:iCs/>
          <w:sz w:val="24"/>
          <w:szCs w:val="24"/>
        </w:rPr>
        <w:t>.</w:t>
      </w:r>
      <w:r w:rsidRPr="00CE3AF5">
        <w:rPr>
          <w:rFonts w:ascii="Times New Roman" w:hAnsi="Times New Roman" w:cs="Times New Roman"/>
          <w:sz w:val="24"/>
          <w:szCs w:val="24"/>
        </w:rPr>
        <w:t xml:space="preserve"> Data yang </w:t>
      </w:r>
      <w:proofErr w:type="spellStart"/>
      <w:r w:rsidRPr="00CE3AF5">
        <w:rPr>
          <w:rFonts w:ascii="Times New Roman" w:hAnsi="Times New Roman" w:cs="Times New Roman"/>
          <w:sz w:val="24"/>
          <w:szCs w:val="24"/>
        </w:rPr>
        <w:t>mengalami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heteroskedastisitas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parameter yang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dibawah</w:t>
      </w:r>
      <w:proofErr w:type="spellEnd"/>
      <w:r w:rsidRPr="00CE3AF5">
        <w:rPr>
          <w:rFonts w:ascii="Times New Roman" w:hAnsi="Times New Roman" w:cs="Times New Roman"/>
          <w:sz w:val="24"/>
          <w:szCs w:val="24"/>
        </w:rPr>
        <w:t xml:space="preserve"> 5%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0,05. </w:t>
      </w:r>
      <w:proofErr w:type="spellStart"/>
      <w:r w:rsidRPr="00CE3AF5">
        <w:rPr>
          <w:rFonts w:ascii="Times New Roman" w:hAnsi="Times New Roman" w:cs="Times New Roman"/>
          <w:sz w:val="24"/>
          <w:szCs w:val="24"/>
        </w:rPr>
        <w:t>Sedangkan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jika</w:t>
      </w:r>
      <w:proofErr w:type="spellEnd"/>
      <w:r w:rsidRPr="00CE3AF5">
        <w:rPr>
          <w:rFonts w:ascii="Times New Roman" w:hAnsi="Times New Roman" w:cs="Times New Roman"/>
          <w:sz w:val="24"/>
          <w:szCs w:val="24"/>
        </w:rPr>
        <w:t xml:space="preserve"> parameter beta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statistik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disimpulkan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model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heteroskedastisitas</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AxY2U3OTUtMzJmZC00MDZmLThjZDAtYWQwZjA3ZmRkMGU3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994485066"/>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2018)</w:t>
          </w:r>
        </w:sdtContent>
      </w:sdt>
      <w:r w:rsidRPr="00CE3AF5">
        <w:rPr>
          <w:rFonts w:ascii="Times New Roman" w:hAnsi="Times New Roman" w:cs="Times New Roman"/>
          <w:sz w:val="24"/>
          <w:szCs w:val="24"/>
        </w:rPr>
        <w:t>.</w:t>
      </w:r>
    </w:p>
    <w:p w14:paraId="6DECA575" w14:textId="77777777" w:rsidR="00301DD0" w:rsidRPr="00CE3AF5" w:rsidRDefault="00301DD0" w:rsidP="009D0C80">
      <w:pPr>
        <w:pStyle w:val="ListParagraph"/>
        <w:numPr>
          <w:ilvl w:val="0"/>
          <w:numId w:val="1"/>
        </w:numPr>
        <w:spacing w:line="480" w:lineRule="auto"/>
        <w:jc w:val="both"/>
        <w:rPr>
          <w:rFonts w:ascii="Times New Roman" w:hAnsi="Times New Roman" w:cs="Times New Roman"/>
          <w:vanish/>
          <w:sz w:val="24"/>
          <w:szCs w:val="24"/>
        </w:rPr>
      </w:pPr>
    </w:p>
    <w:p w14:paraId="2A945FB5" w14:textId="77777777" w:rsidR="00301DD0" w:rsidRPr="00CE3AF5" w:rsidRDefault="00301DD0">
      <w:pPr>
        <w:pStyle w:val="ListParagraph"/>
        <w:numPr>
          <w:ilvl w:val="3"/>
          <w:numId w:val="29"/>
        </w:numPr>
        <w:spacing w:after="0" w:line="480" w:lineRule="auto"/>
        <w:jc w:val="both"/>
        <w:rPr>
          <w:rFonts w:ascii="Times New Roman" w:hAnsi="Times New Roman" w:cs="Times New Roman"/>
          <w:b/>
          <w:bCs/>
          <w:sz w:val="24"/>
          <w:szCs w:val="24"/>
        </w:rPr>
      </w:pPr>
      <w:r w:rsidRPr="00CE3AF5">
        <w:rPr>
          <w:rFonts w:ascii="Times New Roman" w:hAnsi="Times New Roman" w:cs="Times New Roman"/>
          <w:b/>
          <w:bCs/>
          <w:sz w:val="24"/>
          <w:szCs w:val="24"/>
        </w:rPr>
        <w:t xml:space="preserve">Uji Auto </w:t>
      </w:r>
      <w:proofErr w:type="spellStart"/>
      <w:r w:rsidRPr="00CE3AF5">
        <w:rPr>
          <w:rFonts w:ascii="Times New Roman" w:hAnsi="Times New Roman" w:cs="Times New Roman"/>
          <w:b/>
          <w:bCs/>
          <w:sz w:val="24"/>
          <w:szCs w:val="24"/>
        </w:rPr>
        <w:t>Korelasi</w:t>
      </w:r>
      <w:proofErr w:type="spellEnd"/>
    </w:p>
    <w:p w14:paraId="1928734E" w14:textId="58FC188A" w:rsidR="00301DD0" w:rsidRPr="00CE3AF5" w:rsidRDefault="00301DD0" w:rsidP="003008C9">
      <w:pPr>
        <w:spacing w:line="480" w:lineRule="auto"/>
        <w:ind w:left="284" w:firstLine="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menguji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periode</w:t>
      </w:r>
      <w:proofErr w:type="spellEnd"/>
      <w:r w:rsidRPr="00CE3AF5">
        <w:rPr>
          <w:rFonts w:ascii="Times New Roman" w:hAnsi="Times New Roman" w:cs="Times New Roman"/>
          <w:sz w:val="24"/>
          <w:szCs w:val="24"/>
        </w:rPr>
        <w:t xml:space="preserve"> t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t-1 pada model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linear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bisa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memakai</w:t>
      </w:r>
      <w:proofErr w:type="spellEnd"/>
      <w:r w:rsidRPr="00CE3AF5">
        <w:rPr>
          <w:rFonts w:ascii="Times New Roman" w:hAnsi="Times New Roman" w:cs="Times New Roman"/>
          <w:sz w:val="24"/>
          <w:szCs w:val="24"/>
        </w:rPr>
        <w:t xml:space="preserve"> uji </w:t>
      </w:r>
      <w:proofErr w:type="spellStart"/>
      <w:r w:rsidRPr="00CE3AF5">
        <w:rPr>
          <w:rFonts w:ascii="Times New Roman" w:hAnsi="Times New Roman" w:cs="Times New Roman"/>
          <w:sz w:val="24"/>
          <w:szCs w:val="24"/>
        </w:rPr>
        <w:t>autokorelasi</w:t>
      </w:r>
      <w:proofErr w:type="spellEnd"/>
      <w:r w:rsidRPr="00CE3AF5">
        <w:rPr>
          <w:rFonts w:ascii="Times New Roman" w:hAnsi="Times New Roman" w:cs="Times New Roman"/>
          <w:sz w:val="24"/>
          <w:szCs w:val="24"/>
        </w:rPr>
        <w:t xml:space="preserve">. Ketika </w:t>
      </w: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dinamakan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masalah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autokorelasi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Autokorelasi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timbul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sebab</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terkadang</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pemantauan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berurutan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berkorelasi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Lakukan</w:t>
      </w:r>
      <w:proofErr w:type="spellEnd"/>
      <w:r w:rsidRPr="00CE3AF5">
        <w:rPr>
          <w:rFonts w:ascii="Times New Roman" w:hAnsi="Times New Roman" w:cs="Times New Roman"/>
          <w:sz w:val="24"/>
          <w:szCs w:val="24"/>
        </w:rPr>
        <w:t xml:space="preserve"> uji </w:t>
      </w:r>
      <w:r w:rsidRPr="00CE3AF5">
        <w:rPr>
          <w:rFonts w:ascii="Times New Roman" w:hAnsi="Times New Roman" w:cs="Times New Roman"/>
          <w:i/>
          <w:iCs/>
          <w:sz w:val="24"/>
          <w:szCs w:val="24"/>
        </w:rPr>
        <w:t>Durbin-Watson</w:t>
      </w:r>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tes</w:t>
      </w:r>
      <w:proofErr w:type="spellEnd"/>
      <w:r w:rsidRPr="00CE3AF5">
        <w:rPr>
          <w:rFonts w:ascii="Times New Roman" w:hAnsi="Times New Roman" w:cs="Times New Roman"/>
          <w:sz w:val="24"/>
          <w:szCs w:val="24"/>
        </w:rPr>
        <w:t xml:space="preserve"> DW)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melihat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apakah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autokorelasi</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riset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uji </w:t>
      </w:r>
      <w:r w:rsidRPr="00CE3AF5">
        <w:rPr>
          <w:rFonts w:ascii="Times New Roman" w:hAnsi="Times New Roman" w:cs="Times New Roman"/>
          <w:i/>
          <w:iCs/>
          <w:sz w:val="24"/>
          <w:szCs w:val="24"/>
        </w:rPr>
        <w:t>Durbin-Watson</w:t>
      </w:r>
      <w:r w:rsidRPr="00CE3AF5">
        <w:rPr>
          <w:rFonts w:ascii="Times New Roman" w:hAnsi="Times New Roman" w:cs="Times New Roman"/>
          <w:sz w:val="24"/>
          <w:szCs w:val="24"/>
        </w:rPr>
        <w:t xml:space="preserve"> (uji DW) </w:t>
      </w:r>
      <w:proofErr w:type="spellStart"/>
      <w:r w:rsidRPr="00CE3AF5">
        <w:rPr>
          <w:rFonts w:ascii="Times New Roman" w:hAnsi="Times New Roman" w:cs="Times New Roman"/>
          <w:sz w:val="24"/>
          <w:szCs w:val="24"/>
        </w:rPr>
        <w:t>dipakai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memverifikasi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tidaknya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tanda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autokorelasi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Ketentuan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penetapan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keputusan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tanpa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autokorelasi</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U0MTNjNjctNDlkOS00ZjkzLWJmMGMtOTY4ODAyOWViODEx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012645763"/>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2018)</w:t>
          </w:r>
        </w:sdtContent>
      </w:sdt>
      <w:r w:rsidRPr="00CE3AF5">
        <w:rPr>
          <w:rFonts w:ascii="Times New Roman" w:hAnsi="Times New Roman" w:cs="Times New Roman"/>
          <w:sz w:val="24"/>
          <w:szCs w:val="24"/>
        </w:rPr>
        <w:t>.</w:t>
      </w:r>
    </w:p>
    <w:p w14:paraId="3FDC34ED" w14:textId="77777777" w:rsidR="00301DD0" w:rsidRPr="00AF7514" w:rsidRDefault="00301DD0" w:rsidP="003008C9">
      <w:pPr>
        <w:autoSpaceDE w:val="0"/>
        <w:autoSpaceDN w:val="0"/>
        <w:adjustRightInd w:val="0"/>
        <w:spacing w:after="0" w:line="240" w:lineRule="auto"/>
        <w:ind w:left="284"/>
        <w:jc w:val="both"/>
        <w:rPr>
          <w:rFonts w:ascii="Times New Roman" w:hAnsi="Times New Roman" w:cs="Times New Roman"/>
          <w:color w:val="000000"/>
        </w:rPr>
      </w:pPr>
      <w:r w:rsidRPr="00AF7514">
        <w:rPr>
          <w:rFonts w:ascii="Times New Roman" w:hAnsi="Times New Roman" w:cs="Times New Roman"/>
          <w:b/>
          <w:bCs/>
          <w:color w:val="000000"/>
        </w:rPr>
        <w:lastRenderedPageBreak/>
        <w:t xml:space="preserve">Tabel 3.2 </w:t>
      </w:r>
      <w:proofErr w:type="spellStart"/>
      <w:r w:rsidRPr="00AF7514">
        <w:rPr>
          <w:rFonts w:ascii="Times New Roman" w:hAnsi="Times New Roman" w:cs="Times New Roman"/>
          <w:b/>
          <w:bCs/>
          <w:color w:val="000000"/>
        </w:rPr>
        <w:t>Kriteria</w:t>
      </w:r>
      <w:proofErr w:type="spellEnd"/>
      <w:r w:rsidRPr="00AF7514">
        <w:rPr>
          <w:rFonts w:ascii="Times New Roman" w:hAnsi="Times New Roman" w:cs="Times New Roman"/>
          <w:b/>
          <w:bCs/>
          <w:color w:val="000000"/>
        </w:rPr>
        <w:t xml:space="preserve"> </w:t>
      </w:r>
      <w:proofErr w:type="spellStart"/>
      <w:r w:rsidRPr="00AF7514">
        <w:rPr>
          <w:rFonts w:ascii="Times New Roman" w:hAnsi="Times New Roman" w:cs="Times New Roman"/>
          <w:b/>
          <w:bCs/>
          <w:color w:val="000000"/>
        </w:rPr>
        <w:t>Pengambilan</w:t>
      </w:r>
      <w:proofErr w:type="spellEnd"/>
      <w:r w:rsidRPr="00AF7514">
        <w:rPr>
          <w:rFonts w:ascii="Times New Roman" w:hAnsi="Times New Roman" w:cs="Times New Roman"/>
          <w:b/>
          <w:bCs/>
          <w:color w:val="000000"/>
        </w:rPr>
        <w:t xml:space="preserve"> Keputusan Uji </w:t>
      </w:r>
      <w:proofErr w:type="spellStart"/>
      <w:r w:rsidRPr="00AF7514">
        <w:rPr>
          <w:rFonts w:ascii="Times New Roman" w:hAnsi="Times New Roman" w:cs="Times New Roman"/>
          <w:b/>
          <w:bCs/>
          <w:color w:val="000000"/>
        </w:rPr>
        <w:t>Autokorelasi</w:t>
      </w:r>
      <w:proofErr w:type="spellEnd"/>
      <w:r w:rsidRPr="00AF7514">
        <w:rPr>
          <w:rFonts w:ascii="Times New Roman" w:hAnsi="Times New Roman" w:cs="Times New Roman"/>
          <w:b/>
          <w:bCs/>
          <w:color w:val="000000"/>
        </w:rPr>
        <w:t xml:space="preserve"> </w:t>
      </w:r>
      <w:proofErr w:type="spellStart"/>
      <w:r w:rsidRPr="00AF7514">
        <w:rPr>
          <w:rFonts w:ascii="Times New Roman" w:hAnsi="Times New Roman" w:cs="Times New Roman"/>
          <w:b/>
          <w:bCs/>
          <w:color w:val="000000"/>
        </w:rPr>
        <w:t>Hipotesis</w:t>
      </w:r>
      <w:proofErr w:type="spellEnd"/>
      <w:r w:rsidRPr="00AF7514">
        <w:rPr>
          <w:rFonts w:ascii="Times New Roman" w:hAnsi="Times New Roman" w:cs="Times New Roman"/>
          <w:b/>
          <w:bCs/>
          <w:color w:val="000000"/>
        </w:rPr>
        <w:t xml:space="preserve"> Nol</w:t>
      </w:r>
    </w:p>
    <w:tbl>
      <w:tblPr>
        <w:tblW w:w="480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1640"/>
        <w:gridCol w:w="2154"/>
      </w:tblGrid>
      <w:tr w:rsidR="00301DD0" w:rsidRPr="00CE3AF5" w14:paraId="191E8554" w14:textId="77777777" w:rsidTr="003008C9">
        <w:trPr>
          <w:trHeight w:val="88"/>
        </w:trPr>
        <w:tc>
          <w:tcPr>
            <w:tcW w:w="2511" w:type="pct"/>
          </w:tcPr>
          <w:p w14:paraId="7DE74DC6"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p>
        </w:tc>
        <w:tc>
          <w:tcPr>
            <w:tcW w:w="1076" w:type="pct"/>
          </w:tcPr>
          <w:p w14:paraId="2D9F916D"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b/>
                <w:bCs/>
                <w:color w:val="000000"/>
                <w:sz w:val="20"/>
                <w:szCs w:val="20"/>
              </w:rPr>
              <w:t xml:space="preserve">Keputusan </w:t>
            </w:r>
          </w:p>
        </w:tc>
        <w:tc>
          <w:tcPr>
            <w:tcW w:w="1413" w:type="pct"/>
          </w:tcPr>
          <w:p w14:paraId="5D9ADD09"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b/>
                <w:bCs/>
                <w:color w:val="000000"/>
                <w:sz w:val="20"/>
                <w:szCs w:val="20"/>
              </w:rPr>
              <w:t xml:space="preserve">Jika </w:t>
            </w:r>
          </w:p>
        </w:tc>
      </w:tr>
      <w:tr w:rsidR="00301DD0" w:rsidRPr="00CE3AF5" w14:paraId="46EE5FF2" w14:textId="77777777" w:rsidTr="003008C9">
        <w:trPr>
          <w:trHeight w:val="90"/>
        </w:trPr>
        <w:tc>
          <w:tcPr>
            <w:tcW w:w="2511" w:type="pct"/>
          </w:tcPr>
          <w:p w14:paraId="42ED9FF0"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Tidak </w:t>
            </w:r>
            <w:proofErr w:type="spellStart"/>
            <w:r w:rsidRPr="00AF7514">
              <w:rPr>
                <w:rFonts w:ascii="Times New Roman" w:hAnsi="Times New Roman" w:cs="Times New Roman"/>
                <w:color w:val="000000"/>
                <w:sz w:val="20"/>
                <w:szCs w:val="20"/>
              </w:rPr>
              <w:t>ada</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korelasi</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positif</w:t>
            </w:r>
            <w:proofErr w:type="spellEnd"/>
            <w:r w:rsidRPr="00AF7514">
              <w:rPr>
                <w:rFonts w:ascii="Times New Roman" w:hAnsi="Times New Roman" w:cs="Times New Roman"/>
                <w:color w:val="000000"/>
                <w:sz w:val="20"/>
                <w:szCs w:val="20"/>
              </w:rPr>
              <w:t xml:space="preserve"> </w:t>
            </w:r>
          </w:p>
        </w:tc>
        <w:tc>
          <w:tcPr>
            <w:tcW w:w="1076" w:type="pct"/>
          </w:tcPr>
          <w:p w14:paraId="311D8B69"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proofErr w:type="spellStart"/>
            <w:r w:rsidRPr="00AF7514">
              <w:rPr>
                <w:rFonts w:ascii="Times New Roman" w:hAnsi="Times New Roman" w:cs="Times New Roman"/>
                <w:color w:val="000000"/>
                <w:sz w:val="20"/>
                <w:szCs w:val="20"/>
              </w:rPr>
              <w:t>Ditolak</w:t>
            </w:r>
            <w:proofErr w:type="spellEnd"/>
            <w:r w:rsidRPr="00AF7514">
              <w:rPr>
                <w:rFonts w:ascii="Times New Roman" w:hAnsi="Times New Roman" w:cs="Times New Roman"/>
                <w:color w:val="000000"/>
                <w:sz w:val="20"/>
                <w:szCs w:val="20"/>
              </w:rPr>
              <w:t xml:space="preserve"> </w:t>
            </w:r>
          </w:p>
        </w:tc>
        <w:tc>
          <w:tcPr>
            <w:tcW w:w="1413" w:type="pct"/>
          </w:tcPr>
          <w:p w14:paraId="557A1116"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0 &lt; d &lt; dl </w:t>
            </w:r>
          </w:p>
        </w:tc>
      </w:tr>
      <w:tr w:rsidR="00301DD0" w:rsidRPr="00CE3AF5" w14:paraId="314CDB2B" w14:textId="77777777" w:rsidTr="003008C9">
        <w:trPr>
          <w:trHeight w:val="90"/>
        </w:trPr>
        <w:tc>
          <w:tcPr>
            <w:tcW w:w="2511" w:type="pct"/>
          </w:tcPr>
          <w:p w14:paraId="41E3906B"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Tidak </w:t>
            </w:r>
            <w:proofErr w:type="spellStart"/>
            <w:r w:rsidRPr="00AF7514">
              <w:rPr>
                <w:rFonts w:ascii="Times New Roman" w:hAnsi="Times New Roman" w:cs="Times New Roman"/>
                <w:color w:val="000000"/>
                <w:sz w:val="20"/>
                <w:szCs w:val="20"/>
              </w:rPr>
              <w:t>ada</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korelasi</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positif</w:t>
            </w:r>
            <w:proofErr w:type="spellEnd"/>
            <w:r w:rsidRPr="00AF7514">
              <w:rPr>
                <w:rFonts w:ascii="Times New Roman" w:hAnsi="Times New Roman" w:cs="Times New Roman"/>
                <w:color w:val="000000"/>
                <w:sz w:val="20"/>
                <w:szCs w:val="20"/>
              </w:rPr>
              <w:t xml:space="preserve"> </w:t>
            </w:r>
          </w:p>
        </w:tc>
        <w:tc>
          <w:tcPr>
            <w:tcW w:w="1076" w:type="pct"/>
          </w:tcPr>
          <w:p w14:paraId="522839FA" w14:textId="77777777" w:rsidR="00301DD0" w:rsidRPr="00AF7514" w:rsidRDefault="00301DD0" w:rsidP="00160541">
            <w:pPr>
              <w:autoSpaceDE w:val="0"/>
              <w:autoSpaceDN w:val="0"/>
              <w:adjustRightInd w:val="0"/>
              <w:spacing w:after="0" w:line="240" w:lineRule="auto"/>
              <w:rPr>
                <w:rFonts w:ascii="Times New Roman" w:hAnsi="Times New Roman" w:cs="Times New Roman"/>
                <w:i/>
                <w:iCs/>
                <w:color w:val="000000"/>
                <w:sz w:val="20"/>
                <w:szCs w:val="20"/>
              </w:rPr>
            </w:pPr>
            <w:r w:rsidRPr="00AF7514">
              <w:rPr>
                <w:rFonts w:ascii="Times New Roman" w:hAnsi="Times New Roman" w:cs="Times New Roman"/>
                <w:i/>
                <w:iCs/>
                <w:color w:val="000000"/>
                <w:sz w:val="20"/>
                <w:szCs w:val="20"/>
              </w:rPr>
              <w:t xml:space="preserve">No decision </w:t>
            </w:r>
          </w:p>
        </w:tc>
        <w:tc>
          <w:tcPr>
            <w:tcW w:w="1413" w:type="pct"/>
          </w:tcPr>
          <w:p w14:paraId="6C45153E"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dl &lt; d &lt; du </w:t>
            </w:r>
          </w:p>
        </w:tc>
      </w:tr>
      <w:tr w:rsidR="00301DD0" w:rsidRPr="00CE3AF5" w14:paraId="64FD0B25" w14:textId="77777777" w:rsidTr="003008C9">
        <w:trPr>
          <w:trHeight w:val="90"/>
        </w:trPr>
        <w:tc>
          <w:tcPr>
            <w:tcW w:w="2511" w:type="pct"/>
          </w:tcPr>
          <w:p w14:paraId="6C80CCF8"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Tidak </w:t>
            </w:r>
            <w:proofErr w:type="spellStart"/>
            <w:r w:rsidRPr="00AF7514">
              <w:rPr>
                <w:rFonts w:ascii="Times New Roman" w:hAnsi="Times New Roman" w:cs="Times New Roman"/>
                <w:color w:val="000000"/>
                <w:sz w:val="20"/>
                <w:szCs w:val="20"/>
              </w:rPr>
              <w:t>ada</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korelasi</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negatif</w:t>
            </w:r>
            <w:proofErr w:type="spellEnd"/>
            <w:r w:rsidRPr="00AF7514">
              <w:rPr>
                <w:rFonts w:ascii="Times New Roman" w:hAnsi="Times New Roman" w:cs="Times New Roman"/>
                <w:color w:val="000000"/>
                <w:sz w:val="20"/>
                <w:szCs w:val="20"/>
              </w:rPr>
              <w:t xml:space="preserve"> </w:t>
            </w:r>
          </w:p>
        </w:tc>
        <w:tc>
          <w:tcPr>
            <w:tcW w:w="1076" w:type="pct"/>
          </w:tcPr>
          <w:p w14:paraId="244449D2"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proofErr w:type="spellStart"/>
            <w:r w:rsidRPr="00AF7514">
              <w:rPr>
                <w:rFonts w:ascii="Times New Roman" w:hAnsi="Times New Roman" w:cs="Times New Roman"/>
                <w:color w:val="000000"/>
                <w:sz w:val="20"/>
                <w:szCs w:val="20"/>
              </w:rPr>
              <w:t>Ditolak</w:t>
            </w:r>
            <w:proofErr w:type="spellEnd"/>
            <w:r w:rsidRPr="00AF7514">
              <w:rPr>
                <w:rFonts w:ascii="Times New Roman" w:hAnsi="Times New Roman" w:cs="Times New Roman"/>
                <w:color w:val="000000"/>
                <w:sz w:val="20"/>
                <w:szCs w:val="20"/>
              </w:rPr>
              <w:t xml:space="preserve"> </w:t>
            </w:r>
          </w:p>
        </w:tc>
        <w:tc>
          <w:tcPr>
            <w:tcW w:w="1413" w:type="pct"/>
          </w:tcPr>
          <w:p w14:paraId="6AD0BD5A"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4 – dl &lt; d &lt; 4 </w:t>
            </w:r>
          </w:p>
        </w:tc>
      </w:tr>
      <w:tr w:rsidR="00301DD0" w:rsidRPr="00CE3AF5" w14:paraId="754C1325" w14:textId="77777777" w:rsidTr="003008C9">
        <w:trPr>
          <w:trHeight w:val="90"/>
        </w:trPr>
        <w:tc>
          <w:tcPr>
            <w:tcW w:w="2511" w:type="pct"/>
          </w:tcPr>
          <w:p w14:paraId="5AA1888B"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Tidak </w:t>
            </w:r>
            <w:proofErr w:type="spellStart"/>
            <w:r w:rsidRPr="00AF7514">
              <w:rPr>
                <w:rFonts w:ascii="Times New Roman" w:hAnsi="Times New Roman" w:cs="Times New Roman"/>
                <w:color w:val="000000"/>
                <w:sz w:val="20"/>
                <w:szCs w:val="20"/>
              </w:rPr>
              <w:t>ada</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korelasi</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negatif</w:t>
            </w:r>
            <w:proofErr w:type="spellEnd"/>
            <w:r w:rsidRPr="00AF7514">
              <w:rPr>
                <w:rFonts w:ascii="Times New Roman" w:hAnsi="Times New Roman" w:cs="Times New Roman"/>
                <w:color w:val="000000"/>
                <w:sz w:val="20"/>
                <w:szCs w:val="20"/>
              </w:rPr>
              <w:t xml:space="preserve"> </w:t>
            </w:r>
          </w:p>
        </w:tc>
        <w:tc>
          <w:tcPr>
            <w:tcW w:w="1076" w:type="pct"/>
          </w:tcPr>
          <w:p w14:paraId="0200313D" w14:textId="77777777" w:rsidR="00301DD0" w:rsidRPr="00AF7514" w:rsidRDefault="00301DD0" w:rsidP="00160541">
            <w:pPr>
              <w:autoSpaceDE w:val="0"/>
              <w:autoSpaceDN w:val="0"/>
              <w:adjustRightInd w:val="0"/>
              <w:spacing w:after="0" w:line="240" w:lineRule="auto"/>
              <w:rPr>
                <w:rFonts w:ascii="Times New Roman" w:hAnsi="Times New Roman" w:cs="Times New Roman"/>
                <w:i/>
                <w:iCs/>
                <w:color w:val="000000"/>
                <w:sz w:val="20"/>
                <w:szCs w:val="20"/>
              </w:rPr>
            </w:pPr>
            <w:r w:rsidRPr="00AF7514">
              <w:rPr>
                <w:rFonts w:ascii="Times New Roman" w:hAnsi="Times New Roman" w:cs="Times New Roman"/>
                <w:i/>
                <w:iCs/>
                <w:color w:val="000000"/>
                <w:sz w:val="20"/>
                <w:szCs w:val="20"/>
              </w:rPr>
              <w:t xml:space="preserve">No decision </w:t>
            </w:r>
          </w:p>
        </w:tc>
        <w:tc>
          <w:tcPr>
            <w:tcW w:w="1413" w:type="pct"/>
          </w:tcPr>
          <w:p w14:paraId="5C6DA47C"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4 – du ≤ d ≤ 4 – dl </w:t>
            </w:r>
          </w:p>
        </w:tc>
      </w:tr>
      <w:tr w:rsidR="00301DD0" w:rsidRPr="00CE3AF5" w14:paraId="7DD3A720" w14:textId="77777777" w:rsidTr="003008C9">
        <w:trPr>
          <w:trHeight w:val="90"/>
        </w:trPr>
        <w:tc>
          <w:tcPr>
            <w:tcW w:w="2511" w:type="pct"/>
          </w:tcPr>
          <w:p w14:paraId="02876B14"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Tidak </w:t>
            </w:r>
            <w:proofErr w:type="spellStart"/>
            <w:r w:rsidRPr="00AF7514">
              <w:rPr>
                <w:rFonts w:ascii="Times New Roman" w:hAnsi="Times New Roman" w:cs="Times New Roman"/>
                <w:color w:val="000000"/>
                <w:sz w:val="20"/>
                <w:szCs w:val="20"/>
              </w:rPr>
              <w:t>ada</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korelasi</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positif</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atau</w:t>
            </w:r>
            <w:proofErr w:type="spellEnd"/>
            <w:r w:rsidRPr="00AF7514">
              <w:rPr>
                <w:rFonts w:ascii="Times New Roman" w:hAnsi="Times New Roman" w:cs="Times New Roman"/>
                <w:color w:val="000000"/>
                <w:sz w:val="20"/>
                <w:szCs w:val="20"/>
              </w:rPr>
              <w:t xml:space="preserve"> </w:t>
            </w:r>
            <w:proofErr w:type="spellStart"/>
            <w:r w:rsidRPr="00AF7514">
              <w:rPr>
                <w:rFonts w:ascii="Times New Roman" w:hAnsi="Times New Roman" w:cs="Times New Roman"/>
                <w:color w:val="000000"/>
                <w:sz w:val="20"/>
                <w:szCs w:val="20"/>
              </w:rPr>
              <w:t>negatif</w:t>
            </w:r>
            <w:proofErr w:type="spellEnd"/>
            <w:r w:rsidRPr="00AF7514">
              <w:rPr>
                <w:rFonts w:ascii="Times New Roman" w:hAnsi="Times New Roman" w:cs="Times New Roman"/>
                <w:color w:val="000000"/>
                <w:sz w:val="20"/>
                <w:szCs w:val="20"/>
              </w:rPr>
              <w:t xml:space="preserve"> </w:t>
            </w:r>
          </w:p>
        </w:tc>
        <w:tc>
          <w:tcPr>
            <w:tcW w:w="1076" w:type="pct"/>
          </w:tcPr>
          <w:p w14:paraId="2023A2D4"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Tidak </w:t>
            </w:r>
            <w:proofErr w:type="spellStart"/>
            <w:r w:rsidRPr="00AF7514">
              <w:rPr>
                <w:rFonts w:ascii="Times New Roman" w:hAnsi="Times New Roman" w:cs="Times New Roman"/>
                <w:color w:val="000000"/>
                <w:sz w:val="20"/>
                <w:szCs w:val="20"/>
              </w:rPr>
              <w:t>ditolak</w:t>
            </w:r>
            <w:proofErr w:type="spellEnd"/>
            <w:r w:rsidRPr="00AF7514">
              <w:rPr>
                <w:rFonts w:ascii="Times New Roman" w:hAnsi="Times New Roman" w:cs="Times New Roman"/>
                <w:color w:val="000000"/>
                <w:sz w:val="20"/>
                <w:szCs w:val="20"/>
              </w:rPr>
              <w:t xml:space="preserve"> </w:t>
            </w:r>
          </w:p>
        </w:tc>
        <w:tc>
          <w:tcPr>
            <w:tcW w:w="1413" w:type="pct"/>
          </w:tcPr>
          <w:p w14:paraId="122A5A37" w14:textId="77777777" w:rsidR="00301DD0" w:rsidRPr="00AF7514" w:rsidRDefault="00301DD0" w:rsidP="00160541">
            <w:pPr>
              <w:autoSpaceDE w:val="0"/>
              <w:autoSpaceDN w:val="0"/>
              <w:adjustRightInd w:val="0"/>
              <w:spacing w:after="0" w:line="240" w:lineRule="auto"/>
              <w:rPr>
                <w:rFonts w:ascii="Times New Roman" w:hAnsi="Times New Roman" w:cs="Times New Roman"/>
                <w:color w:val="000000"/>
                <w:sz w:val="20"/>
                <w:szCs w:val="20"/>
              </w:rPr>
            </w:pPr>
            <w:r w:rsidRPr="00AF7514">
              <w:rPr>
                <w:rFonts w:ascii="Times New Roman" w:hAnsi="Times New Roman" w:cs="Times New Roman"/>
                <w:color w:val="000000"/>
                <w:sz w:val="20"/>
                <w:szCs w:val="20"/>
              </w:rPr>
              <w:t xml:space="preserve">du &lt; d &lt; 4 – du </w:t>
            </w:r>
          </w:p>
        </w:tc>
      </w:tr>
    </w:tbl>
    <w:p w14:paraId="3BBF6AD7" w14:textId="77777777" w:rsidR="00301DD0" w:rsidRPr="00AF7514" w:rsidRDefault="00301DD0" w:rsidP="00C81747">
      <w:pPr>
        <w:spacing w:line="480" w:lineRule="auto"/>
        <w:ind w:left="284"/>
        <w:jc w:val="both"/>
        <w:rPr>
          <w:rFonts w:ascii="Times New Roman" w:hAnsi="Times New Roman" w:cs="Times New Roman"/>
          <w:i/>
          <w:iCs/>
          <w:color w:val="000000"/>
        </w:rPr>
      </w:pPr>
      <w:proofErr w:type="spellStart"/>
      <w:r w:rsidRPr="00AF7514">
        <w:rPr>
          <w:rFonts w:ascii="Times New Roman" w:hAnsi="Times New Roman" w:cs="Times New Roman"/>
          <w:i/>
          <w:iCs/>
          <w:color w:val="000000"/>
        </w:rPr>
        <w:t>Sumber</w:t>
      </w:r>
      <w:proofErr w:type="spellEnd"/>
      <w:r w:rsidRPr="00AF7514">
        <w:rPr>
          <w:rFonts w:ascii="Times New Roman" w:hAnsi="Times New Roman" w:cs="Times New Roman"/>
          <w:i/>
          <w:iCs/>
          <w:color w:val="000000"/>
        </w:rPr>
        <w:t xml:space="preserve">: </w:t>
      </w:r>
      <w:proofErr w:type="spellStart"/>
      <w:r w:rsidRPr="00AF7514">
        <w:rPr>
          <w:rFonts w:ascii="Times New Roman" w:hAnsi="Times New Roman" w:cs="Times New Roman"/>
          <w:i/>
          <w:iCs/>
          <w:color w:val="000000"/>
        </w:rPr>
        <w:t>Penelitian</w:t>
      </w:r>
      <w:proofErr w:type="spellEnd"/>
      <w:r w:rsidRPr="00AF7514">
        <w:rPr>
          <w:rFonts w:ascii="Times New Roman" w:hAnsi="Times New Roman" w:cs="Times New Roman"/>
          <w:i/>
          <w:iCs/>
          <w:color w:val="000000"/>
        </w:rPr>
        <w:t xml:space="preserve"> </w:t>
      </w:r>
      <w:proofErr w:type="spellStart"/>
      <w:r w:rsidRPr="00AF7514">
        <w:rPr>
          <w:rFonts w:ascii="Times New Roman" w:hAnsi="Times New Roman" w:cs="Times New Roman"/>
          <w:i/>
          <w:iCs/>
          <w:color w:val="000000"/>
        </w:rPr>
        <w:t>terdahulu</w:t>
      </w:r>
      <w:proofErr w:type="spellEnd"/>
      <w:r w:rsidRPr="00AF7514">
        <w:rPr>
          <w:rFonts w:ascii="Times New Roman" w:hAnsi="Times New Roman" w:cs="Times New Roman"/>
          <w:i/>
          <w:iCs/>
          <w:color w:val="000000"/>
        </w:rPr>
        <w:t>, 2025</w:t>
      </w:r>
    </w:p>
    <w:p w14:paraId="7A100EB0" w14:textId="11F6AA7F" w:rsidR="00301DD0" w:rsidRPr="00CE3AF5" w:rsidRDefault="00812894">
      <w:pPr>
        <w:pStyle w:val="Heading3"/>
        <w:numPr>
          <w:ilvl w:val="2"/>
          <w:numId w:val="29"/>
        </w:numPr>
        <w:spacing w:before="0" w:line="480" w:lineRule="auto"/>
        <w:jc w:val="both"/>
        <w:rPr>
          <w:rFonts w:ascii="Times New Roman" w:hAnsi="Times New Roman" w:cs="Times New Roman"/>
          <w:b/>
          <w:bCs/>
          <w:color w:val="auto"/>
        </w:rPr>
      </w:pPr>
      <w:bookmarkStart w:id="64" w:name="_Toc207229549"/>
      <w:r w:rsidRPr="00CE3AF5">
        <w:rPr>
          <w:rFonts w:ascii="Times New Roman" w:hAnsi="Times New Roman" w:cs="Times New Roman"/>
          <w:b/>
          <w:bCs/>
          <w:color w:val="auto"/>
        </w:rPr>
        <w:t xml:space="preserve">Analisis </w:t>
      </w:r>
      <w:proofErr w:type="spellStart"/>
      <w:r w:rsidRPr="00CE3AF5">
        <w:rPr>
          <w:rFonts w:ascii="Times New Roman" w:hAnsi="Times New Roman" w:cs="Times New Roman"/>
          <w:b/>
          <w:bCs/>
          <w:color w:val="auto"/>
        </w:rPr>
        <w:t>Regresi</w:t>
      </w:r>
      <w:proofErr w:type="spellEnd"/>
      <w:r w:rsidRPr="00CE3AF5">
        <w:rPr>
          <w:rFonts w:ascii="Times New Roman" w:hAnsi="Times New Roman" w:cs="Times New Roman"/>
          <w:b/>
          <w:bCs/>
          <w:color w:val="auto"/>
        </w:rPr>
        <w:t xml:space="preserve"> Linier </w:t>
      </w:r>
      <w:proofErr w:type="spellStart"/>
      <w:r w:rsidRPr="00CE3AF5">
        <w:rPr>
          <w:rFonts w:ascii="Times New Roman" w:hAnsi="Times New Roman" w:cs="Times New Roman"/>
          <w:b/>
          <w:bCs/>
          <w:color w:val="auto"/>
        </w:rPr>
        <w:t>Berganda</w:t>
      </w:r>
      <w:bookmarkEnd w:id="64"/>
      <w:proofErr w:type="spellEnd"/>
    </w:p>
    <w:p w14:paraId="06BC1699" w14:textId="5F115CB4" w:rsidR="00812894" w:rsidRPr="00CE3AF5" w:rsidRDefault="00812894" w:rsidP="00812894">
      <w:pPr>
        <w:spacing w:line="480" w:lineRule="auto"/>
        <w:ind w:firstLine="720"/>
        <w:jc w:val="both"/>
        <w:rPr>
          <w:rFonts w:ascii="Times New Roman" w:hAnsi="Times New Roman" w:cs="Times New Roman"/>
          <w:sz w:val="24"/>
          <w:szCs w:val="24"/>
        </w:rPr>
      </w:pPr>
      <w:proofErr w:type="spellStart"/>
      <w:r w:rsidRPr="00CE3AF5">
        <w:rPr>
          <w:rFonts w:ascii="Times New Roman" w:hAnsi="Times New Roman" w:cs="Times New Roman"/>
          <w:sz w:val="24"/>
          <w:szCs w:val="24"/>
        </w:rPr>
        <w:t>Pegujian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persamaan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analisis</w:t>
      </w:r>
      <w:proofErr w:type="spellEnd"/>
      <w:r w:rsidRPr="00CE3AF5">
        <w:rPr>
          <w:rFonts w:ascii="Times New Roman" w:hAnsi="Times New Roman" w:cs="Times New Roman"/>
          <w:sz w:val="24"/>
          <w:szCs w:val="24"/>
        </w:rPr>
        <w:t xml:space="preserve"> linier </w:t>
      </w:r>
      <w:proofErr w:type="spellStart"/>
      <w:r w:rsidRPr="00CE3AF5">
        <w:rPr>
          <w:rFonts w:ascii="Times New Roman" w:hAnsi="Times New Roman" w:cs="Times New Roman"/>
          <w:sz w:val="24"/>
          <w:szCs w:val="24"/>
        </w:rPr>
        <w:t>berganda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menguji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memiliki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lebih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U2OGMxM2UtMjIxYi00NWM0LThmNGQtMjY1ZjJmZjNiNTc2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815010548"/>
          <w:placeholder>
            <w:docPart w:val="0288608E2C6D474AAE836D9DDC1493AC"/>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2018)</w:t>
          </w:r>
        </w:sdtContent>
      </w:sdt>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analisis</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mengetahui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ini</w:t>
      </w:r>
      <w:proofErr w:type="spellEnd"/>
      <w:r w:rsidRPr="00CE3AF5">
        <w:rPr>
          <w:rFonts w:ascii="Times New Roman" w:hAnsi="Times New Roman" w:cs="Times New Roman"/>
          <w:sz w:val="24"/>
          <w:szCs w:val="24"/>
        </w:rPr>
        <w:t xml:space="preserve"> Tingkat 5% </w:t>
      </w:r>
      <w:proofErr w:type="spellStart"/>
      <w:r w:rsidRPr="00CE3AF5">
        <w:rPr>
          <w:rFonts w:ascii="Times New Roman" w:hAnsi="Times New Roman" w:cs="Times New Roman"/>
          <w:sz w:val="24"/>
          <w:szCs w:val="24"/>
        </w:rPr>
        <w:t>atau</w:t>
      </w:r>
      <w:proofErr w:type="spellEnd"/>
      <w:r w:rsidRPr="00CE3AF5">
        <w:rPr>
          <w:rFonts w:ascii="Times New Roman" w:hAnsi="Times New Roman" w:cs="Times New Roman"/>
          <w:sz w:val="24"/>
          <w:szCs w:val="24"/>
        </w:rPr>
        <w:t xml:space="preserve"> 0,05 yang </w:t>
      </w:r>
      <w:proofErr w:type="spellStart"/>
      <w:r w:rsidRPr="00CE3AF5">
        <w:rPr>
          <w:rFonts w:ascii="Times New Roman" w:hAnsi="Times New Roman" w:cs="Times New Roman"/>
          <w:sz w:val="24"/>
          <w:szCs w:val="24"/>
        </w:rPr>
        <w:t>dipilih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model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w:t>
      </w:r>
    </w:p>
    <w:p w14:paraId="78BBAB7E" w14:textId="77777777" w:rsidR="00812894" w:rsidRPr="00CE3AF5" w:rsidRDefault="00812894" w:rsidP="00812894">
      <w:pPr>
        <w:spacing w:line="240" w:lineRule="auto"/>
        <w:jc w:val="center"/>
        <w:rPr>
          <w:rFonts w:ascii="Times New Roman" w:hAnsi="Times New Roman" w:cs="Times New Roman"/>
          <w:sz w:val="24"/>
          <w:szCs w:val="24"/>
        </w:rPr>
      </w:pPr>
      <w:r w:rsidRPr="00CE3AF5">
        <w:rPr>
          <w:rFonts w:ascii="Times New Roman" w:hAnsi="Times New Roman" w:cs="Times New Roman"/>
          <w:noProof/>
          <w:sz w:val="24"/>
          <w:szCs w:val="24"/>
        </w:rPr>
        <mc:AlternateContent>
          <mc:Choice Requires="wps">
            <w:drawing>
              <wp:inline distT="0" distB="0" distL="0" distR="0" wp14:anchorId="6F90382F" wp14:editId="22F07263">
                <wp:extent cx="3635943" cy="532738"/>
                <wp:effectExtent l="0" t="0" r="22225" b="20320"/>
                <wp:docPr id="5" name="Rectangle 5"/>
                <wp:cNvGraphicFramePr/>
                <a:graphic xmlns:a="http://schemas.openxmlformats.org/drawingml/2006/main">
                  <a:graphicData uri="http://schemas.microsoft.com/office/word/2010/wordprocessingShape">
                    <wps:wsp>
                      <wps:cNvSpPr/>
                      <wps:spPr>
                        <a:xfrm>
                          <a:off x="0" y="0"/>
                          <a:ext cx="3635943" cy="532738"/>
                        </a:xfrm>
                        <a:prstGeom prst="rect">
                          <a:avLst/>
                        </a:prstGeom>
                        <a:noFill/>
                      </wps:spPr>
                      <wps:style>
                        <a:lnRef idx="2">
                          <a:schemeClr val="dk1"/>
                        </a:lnRef>
                        <a:fillRef idx="1">
                          <a:schemeClr val="lt1"/>
                        </a:fillRef>
                        <a:effectRef idx="0">
                          <a:schemeClr val="dk1"/>
                        </a:effectRef>
                        <a:fontRef idx="minor">
                          <a:schemeClr val="dk1"/>
                        </a:fontRef>
                      </wps:style>
                      <wps:txbx>
                        <w:txbxContent>
                          <w:p w14:paraId="71ACA17C" w14:textId="176A4D97" w:rsidR="00812894" w:rsidRPr="00AF7514" w:rsidRDefault="00AF7514" w:rsidP="00812894">
                            <w:pPr>
                              <w:spacing w:after="0" w:line="240" w:lineRule="auto"/>
                              <w:jc w:val="center"/>
                              <w:rPr>
                                <w:b/>
                                <w:sz w:val="20"/>
                                <w:szCs w:val="20"/>
                              </w:rPr>
                            </w:pPr>
                            <m:oMathPara>
                              <m:oMathParaPr>
                                <m:jc m:val="center"/>
                              </m:oMathParaPr>
                              <m:oMath>
                                <m:r>
                                  <m:rPr>
                                    <m:sty m:val="b"/>
                                  </m:rPr>
                                  <w:rPr>
                                    <w:rFonts w:ascii="Cambria Math" w:hAnsi="Cambria Math"/>
                                    <w:sz w:val="20"/>
                                    <w:szCs w:val="20"/>
                                  </w:rPr>
                                  <m:t>CETR</m:t>
                                </m:r>
                                <m:r>
                                  <m:rPr>
                                    <m:sty m:val="bi"/>
                                  </m:rPr>
                                  <w:rPr>
                                    <w:rFonts w:ascii="Cambria Math" w:hAnsi="Cambria Math"/>
                                    <w:sz w:val="20"/>
                                    <w:szCs w:val="20"/>
                                  </w:rPr>
                                  <m:t xml:space="preserve">= α+ </m:t>
                                </m:r>
                                <m:r>
                                  <m:rPr>
                                    <m:sty m:val="b"/>
                                  </m:rPr>
                                  <w:rPr>
                                    <w:rFonts w:ascii="Cambria Math" w:hAnsi="Cambria Math"/>
                                    <w:sz w:val="20"/>
                                    <w:szCs w:val="20"/>
                                  </w:rPr>
                                  <m:t>β1UP+ β2SG+ β3</m:t>
                                </m:r>
                                <m:r>
                                  <m:rPr>
                                    <m:sty m:val="b"/>
                                  </m:rPr>
                                  <w:rPr>
                                    <w:rFonts w:ascii="Cambria Math" w:eastAsiaTheme="minorEastAsia" w:hAnsi="Cambria Math"/>
                                    <w:sz w:val="20"/>
                                    <w:szCs w:val="20"/>
                                  </w:rPr>
                                  <m:t>IM+ β4KP+e</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90382F" id="Rectangle 5" o:spid="_x0000_s1032" style="width:286.3pt;height:4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L7VgIAAAEFAAAOAAAAZHJzL2Uyb0RvYy54bWysVEtv2zAMvg/YfxB0X5xnH0GdIkiRYUDR&#10;Fm2HnhVZaozJokYpsbNfP0p2nKIrdhh2kUnx41MffXXdVIbtFfoSbM5HgyFnykooSvua8+/P6y8X&#10;nPkgbCEMWJXzg/L8evH501Xt5moMWzCFQkZBrJ/XLufbENw8y7zcqkr4AThlyagBKxFIxdesQFFT&#10;9Mpk4+HwLKsBC4cglfd0e9Ma+SLF11rJcK+1V4GZnFNtIZ2Yzk08s8WVmL+icNtSdmWIf6iiEqWl&#10;pH2oGxEE22H5R6iqlAgedBhIqDLQupQq9UDdjIbvunnaCqdSLzQc7/ox+f8XVt7tn9wD0hhq5+ee&#10;xNhFo7GKX6qPNWlYh35YqglM0uXkbDK7nE44k2SbTcbnk4s4zezk7dCHrwoqFoWcIz1GmpHY3/rQ&#10;Qo+QmMzCujQm3p9KSVI4GBUBxj4qzcqCko9ToMQStTLI9oLet/gx6ipIyOiiKWLvNPrIyYSjU4eN&#10;bioxp3ccfuR4ytajU0awoXesSgv4d2fd4o9dt73GtkOzaajZnJ/FpuLNBorDAzKElsXeyXVJk70V&#10;PjwIJNoSwWkVwz0d2kCdc+gkzraAvz66j3hiE1k5q2kNcu5/7gQqzsw3Szy7HE2ncW+SMp2dj0nB&#10;t5bNW4vdVSuglxjR0juZxIgP5ihqhOqFNnYZs5JJWEm5cy4DHpVVaNeTdl6q5TLBaFecCLf2yckY&#10;PM45Mue5eRHoOnoFIuYdHFdGzN+xrMVGTwvLXQBdJgqe5tq9AO1ZInH3T4iL/FZPqNOfa/EbAAD/&#10;/wMAUEsDBBQABgAIAAAAIQDs2PJs3QAAAAQBAAAPAAAAZHJzL2Rvd25yZXYueG1sTI9BS8NAEIXv&#10;Qv/DMgVvdmPUWmM2RUVBWii0zaW3SXZMgtnZkN2m6b939VIvA4/3eO+bdDmaVgzUu8aygttZBIK4&#10;tLrhSkG+/7hZgHAeWWNrmRScycEym1ylmGh74i0NO1+JUMIuQQW1910ipStrMuhmtiMO3pftDfog&#10;+0rqHk+h3LQyjqK5NNhwWKixo7eayu/d0Si43/D74RxjLlf5ZngtPtdbHxVKXU/Hl2cQnkZ/CcMv&#10;fkCHLDAV9sjaiVZBeMT/3eA9PMZzEIWCxd0TyCyV/+GzHwAAAP//AwBQSwECLQAUAAYACAAAACEA&#10;toM4kv4AAADhAQAAEwAAAAAAAAAAAAAAAAAAAAAAW0NvbnRlbnRfVHlwZXNdLnhtbFBLAQItABQA&#10;BgAIAAAAIQA4/SH/1gAAAJQBAAALAAAAAAAAAAAAAAAAAC8BAABfcmVscy8ucmVsc1BLAQItABQA&#10;BgAIAAAAIQDfrwL7VgIAAAEFAAAOAAAAAAAAAAAAAAAAAC4CAABkcnMvZTJvRG9jLnhtbFBLAQIt&#10;ABQABgAIAAAAIQDs2PJs3QAAAAQBAAAPAAAAAAAAAAAAAAAAALAEAABkcnMvZG93bnJldi54bWxQ&#10;SwUGAAAAAAQABADzAAAAugUAAAAA&#10;" filled="f" strokecolor="black [3200]" strokeweight="1pt">
                <v:textbox>
                  <w:txbxContent>
                    <w:p w14:paraId="71ACA17C" w14:textId="176A4D97" w:rsidR="00812894" w:rsidRPr="00AF7514" w:rsidRDefault="00AF7514" w:rsidP="00812894">
                      <w:pPr>
                        <w:spacing w:after="0" w:line="240" w:lineRule="auto"/>
                        <w:jc w:val="center"/>
                        <w:rPr>
                          <w:b/>
                          <w:sz w:val="20"/>
                          <w:szCs w:val="20"/>
                        </w:rPr>
                      </w:pPr>
                      <m:oMathPara>
                        <m:oMathParaPr>
                          <m:jc m:val="center"/>
                        </m:oMathParaPr>
                        <m:oMath>
                          <m:r>
                            <m:rPr>
                              <m:sty m:val="b"/>
                            </m:rPr>
                            <w:rPr>
                              <w:rFonts w:ascii="Cambria Math" w:hAnsi="Cambria Math"/>
                              <w:sz w:val="20"/>
                              <w:szCs w:val="20"/>
                            </w:rPr>
                            <m:t>CETR</m:t>
                          </m:r>
                          <m:r>
                            <m:rPr>
                              <m:sty m:val="bi"/>
                            </m:rPr>
                            <w:rPr>
                              <w:rFonts w:ascii="Cambria Math" w:hAnsi="Cambria Math"/>
                              <w:sz w:val="20"/>
                              <w:szCs w:val="20"/>
                            </w:rPr>
                            <m:t xml:space="preserve">= α+ </m:t>
                          </m:r>
                          <m:r>
                            <m:rPr>
                              <m:sty m:val="b"/>
                            </m:rPr>
                            <w:rPr>
                              <w:rFonts w:ascii="Cambria Math" w:hAnsi="Cambria Math"/>
                              <w:sz w:val="20"/>
                              <w:szCs w:val="20"/>
                            </w:rPr>
                            <m:t>β1UP+ β2SG+ β3</m:t>
                          </m:r>
                          <m:r>
                            <m:rPr>
                              <m:sty m:val="b"/>
                            </m:rPr>
                            <w:rPr>
                              <w:rFonts w:ascii="Cambria Math" w:eastAsiaTheme="minorEastAsia" w:hAnsi="Cambria Math"/>
                              <w:sz w:val="20"/>
                              <w:szCs w:val="20"/>
                            </w:rPr>
                            <m:t>IM+ β4KP+e</m:t>
                          </m:r>
                        </m:oMath>
                      </m:oMathPara>
                    </w:p>
                  </w:txbxContent>
                </v:textbox>
                <w10:anchorlock/>
              </v:rect>
            </w:pict>
          </mc:Fallback>
        </mc:AlternateContent>
      </w:r>
    </w:p>
    <w:p w14:paraId="52AEFEA7" w14:textId="77777777" w:rsidR="00812894" w:rsidRPr="00CE3AF5" w:rsidRDefault="00812894" w:rsidP="00812894">
      <w:pPr>
        <w:spacing w:after="0" w:line="240" w:lineRule="auto"/>
        <w:jc w:val="both"/>
        <w:rPr>
          <w:rFonts w:ascii="Times New Roman" w:hAnsi="Times New Roman" w:cs="Times New Roman"/>
          <w:sz w:val="24"/>
          <w:szCs w:val="24"/>
        </w:rPr>
      </w:pPr>
      <w:proofErr w:type="spellStart"/>
      <w:r w:rsidRPr="00CE3AF5">
        <w:rPr>
          <w:rFonts w:ascii="Times New Roman" w:hAnsi="Times New Roman" w:cs="Times New Roman"/>
          <w:sz w:val="24"/>
          <w:szCs w:val="24"/>
        </w:rPr>
        <w:t>Keterangan</w:t>
      </w:r>
      <w:proofErr w:type="spellEnd"/>
      <w:r w:rsidRPr="00CE3AF5">
        <w:rPr>
          <w:rFonts w:ascii="Times New Roman" w:hAnsi="Times New Roman" w:cs="Times New Roman"/>
          <w:sz w:val="24"/>
          <w:szCs w:val="24"/>
        </w:rPr>
        <w:t>:</w:t>
      </w:r>
    </w:p>
    <w:p w14:paraId="1E6C2C81" w14:textId="77777777" w:rsidR="00812894" w:rsidRPr="00CE3AF5" w:rsidRDefault="00812894" w:rsidP="00812894">
      <w:pPr>
        <w:spacing w:after="0" w:line="240" w:lineRule="auto"/>
        <w:jc w:val="both"/>
        <w:rPr>
          <w:rFonts w:ascii="Times New Roman" w:hAnsi="Times New Roman" w:cs="Times New Roman"/>
          <w:sz w:val="24"/>
          <w:szCs w:val="24"/>
        </w:rPr>
      </w:pPr>
      <w:r w:rsidRPr="00CE3AF5">
        <w:rPr>
          <w:rFonts w:ascii="Times New Roman" w:hAnsi="Times New Roman" w:cs="Times New Roman"/>
          <w:sz w:val="24"/>
          <w:szCs w:val="24"/>
        </w:rPr>
        <w:t>CETR</w:t>
      </w:r>
      <w:r w:rsidRPr="00CE3AF5">
        <w:rPr>
          <w:rFonts w:ascii="Times New Roman" w:hAnsi="Times New Roman" w:cs="Times New Roman"/>
          <w:sz w:val="24"/>
          <w:szCs w:val="24"/>
        </w:rPr>
        <w:tab/>
        <w:t xml:space="preserve">: </w:t>
      </w:r>
      <w:proofErr w:type="spellStart"/>
      <w:r w:rsidRPr="00CE3AF5">
        <w:rPr>
          <w:rFonts w:ascii="Times New Roman" w:hAnsi="Times New Roman" w:cs="Times New Roman"/>
          <w:sz w:val="24"/>
          <w:szCs w:val="24"/>
        </w:rPr>
        <w:t>Penghindaran</w:t>
      </w:r>
      <w:proofErr w:type="spellEnd"/>
      <w:r w:rsidRPr="00CE3AF5">
        <w:rPr>
          <w:rFonts w:ascii="Times New Roman" w:hAnsi="Times New Roman" w:cs="Times New Roman"/>
          <w:sz w:val="24"/>
          <w:szCs w:val="24"/>
        </w:rPr>
        <w:t xml:space="preserve"> Pajak (</w:t>
      </w:r>
      <w:r w:rsidRPr="00072DE8">
        <w:rPr>
          <w:rFonts w:ascii="Times New Roman" w:hAnsi="Times New Roman" w:cs="Times New Roman"/>
          <w:i/>
          <w:iCs/>
          <w:sz w:val="24"/>
          <w:szCs w:val="24"/>
        </w:rPr>
        <w:t>tax avoidance</w:t>
      </w:r>
      <w:r w:rsidRPr="00CE3AF5">
        <w:rPr>
          <w:rFonts w:ascii="Times New Roman" w:hAnsi="Times New Roman" w:cs="Times New Roman"/>
          <w:sz w:val="24"/>
          <w:szCs w:val="24"/>
        </w:rPr>
        <w:t>)</w:t>
      </w:r>
    </w:p>
    <w:p w14:paraId="36F4108E" w14:textId="77777777" w:rsidR="00812894" w:rsidRPr="00CE3AF5" w:rsidRDefault="00812894" w:rsidP="00812894">
      <w:pPr>
        <w:spacing w:after="0" w:line="240" w:lineRule="auto"/>
        <w:jc w:val="both"/>
        <w:rPr>
          <w:rFonts w:ascii="Times New Roman" w:hAnsi="Times New Roman" w:cs="Times New Roman"/>
          <w:sz w:val="24"/>
          <w:szCs w:val="24"/>
        </w:rPr>
      </w:pPr>
      <w:r w:rsidRPr="00CE3AF5">
        <w:rPr>
          <w:rFonts w:ascii="Times New Roman" w:hAnsi="Times New Roman" w:cs="Times New Roman"/>
          <w:sz w:val="24"/>
          <w:szCs w:val="24"/>
        </w:rPr>
        <w:t>α</w:t>
      </w:r>
      <w:r w:rsidRPr="00CE3AF5">
        <w:rPr>
          <w:rFonts w:ascii="Times New Roman" w:hAnsi="Times New Roman" w:cs="Times New Roman"/>
          <w:sz w:val="24"/>
          <w:szCs w:val="24"/>
        </w:rPr>
        <w:tab/>
        <w:t xml:space="preserve">: </w:t>
      </w:r>
      <w:proofErr w:type="spellStart"/>
      <w:r w:rsidRPr="00CE3AF5">
        <w:rPr>
          <w:rFonts w:ascii="Times New Roman" w:hAnsi="Times New Roman" w:cs="Times New Roman"/>
          <w:sz w:val="24"/>
          <w:szCs w:val="24"/>
        </w:rPr>
        <w:t>Konstan</w:t>
      </w:r>
      <w:proofErr w:type="spellEnd"/>
    </w:p>
    <w:p w14:paraId="4C2BDA32" w14:textId="77777777" w:rsidR="00812894" w:rsidRPr="00CE3AF5" w:rsidRDefault="00812894" w:rsidP="00812894">
      <w:pPr>
        <w:spacing w:after="0" w:line="240" w:lineRule="auto"/>
        <w:jc w:val="both"/>
        <w:rPr>
          <w:rFonts w:ascii="Times New Roman" w:hAnsi="Times New Roman" w:cs="Times New Roman"/>
          <w:sz w:val="24"/>
          <w:szCs w:val="24"/>
        </w:rPr>
      </w:pPr>
      <w:r w:rsidRPr="00CE3AF5">
        <w:rPr>
          <w:rFonts w:ascii="Times New Roman" w:hAnsi="Times New Roman" w:cs="Times New Roman"/>
          <w:sz w:val="24"/>
          <w:szCs w:val="24"/>
        </w:rPr>
        <w:t>β</w:t>
      </w:r>
      <w:r w:rsidRPr="00CE3AF5">
        <w:rPr>
          <w:rFonts w:ascii="Times New Roman" w:hAnsi="Times New Roman" w:cs="Times New Roman"/>
          <w:sz w:val="24"/>
          <w:szCs w:val="24"/>
        </w:rPr>
        <w:tab/>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X</w:t>
      </w:r>
    </w:p>
    <w:p w14:paraId="495E9C5C" w14:textId="77777777" w:rsidR="00812894" w:rsidRPr="00CE3AF5" w:rsidRDefault="00812894" w:rsidP="00812894">
      <w:pPr>
        <w:spacing w:after="0" w:line="240" w:lineRule="auto"/>
        <w:jc w:val="both"/>
        <w:rPr>
          <w:rFonts w:ascii="Times New Roman" w:hAnsi="Times New Roman" w:cs="Times New Roman"/>
          <w:sz w:val="24"/>
          <w:szCs w:val="24"/>
        </w:rPr>
      </w:pPr>
      <w:r w:rsidRPr="00CE3AF5">
        <w:rPr>
          <w:rFonts w:ascii="Times New Roman" w:hAnsi="Times New Roman" w:cs="Times New Roman"/>
          <w:sz w:val="24"/>
          <w:szCs w:val="24"/>
        </w:rPr>
        <w:t>UP</w:t>
      </w:r>
      <w:r w:rsidRPr="00CE3AF5">
        <w:rPr>
          <w:rFonts w:ascii="Times New Roman" w:hAnsi="Times New Roman" w:cs="Times New Roman"/>
          <w:sz w:val="24"/>
          <w:szCs w:val="24"/>
        </w:rPr>
        <w:tab/>
        <w:t xml:space="preserve">: </w:t>
      </w:r>
      <w:proofErr w:type="spellStart"/>
      <w:r w:rsidRPr="00CE3AF5">
        <w:rPr>
          <w:rFonts w:ascii="Times New Roman" w:hAnsi="Times New Roman" w:cs="Times New Roman"/>
          <w:sz w:val="24"/>
          <w:szCs w:val="24"/>
        </w:rPr>
        <w:t>Umur</w:t>
      </w:r>
      <w:proofErr w:type="spellEnd"/>
      <w:r w:rsidRPr="00CE3AF5">
        <w:rPr>
          <w:rFonts w:ascii="Times New Roman" w:hAnsi="Times New Roman" w:cs="Times New Roman"/>
          <w:sz w:val="24"/>
          <w:szCs w:val="24"/>
        </w:rPr>
        <w:t xml:space="preserve"> Perusahaan</w:t>
      </w:r>
    </w:p>
    <w:p w14:paraId="4DA15A5A" w14:textId="77777777" w:rsidR="00812894" w:rsidRPr="00CE3AF5" w:rsidRDefault="00812894" w:rsidP="00812894">
      <w:pPr>
        <w:spacing w:after="0" w:line="240" w:lineRule="auto"/>
        <w:jc w:val="both"/>
        <w:rPr>
          <w:rFonts w:ascii="Times New Roman" w:hAnsi="Times New Roman" w:cs="Times New Roman"/>
          <w:sz w:val="24"/>
          <w:szCs w:val="24"/>
        </w:rPr>
      </w:pPr>
      <w:r w:rsidRPr="00CE3AF5">
        <w:rPr>
          <w:rFonts w:ascii="Times New Roman" w:hAnsi="Times New Roman" w:cs="Times New Roman"/>
          <w:sz w:val="24"/>
          <w:szCs w:val="24"/>
        </w:rPr>
        <w:t xml:space="preserve">SG </w:t>
      </w:r>
      <w:r w:rsidRPr="00CE3AF5">
        <w:rPr>
          <w:rFonts w:ascii="Times New Roman" w:hAnsi="Times New Roman" w:cs="Times New Roman"/>
          <w:sz w:val="24"/>
          <w:szCs w:val="24"/>
        </w:rPr>
        <w:tab/>
        <w:t xml:space="preserve">: </w:t>
      </w:r>
      <w:proofErr w:type="spellStart"/>
      <w:r w:rsidRPr="00CE3AF5">
        <w:rPr>
          <w:rFonts w:ascii="Times New Roman" w:hAnsi="Times New Roman" w:cs="Times New Roman"/>
          <w:sz w:val="24"/>
          <w:szCs w:val="24"/>
        </w:rPr>
        <w:t>Pertumbuhan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Penjualan</w:t>
      </w:r>
      <w:proofErr w:type="spellEnd"/>
    </w:p>
    <w:p w14:paraId="4213FBDF" w14:textId="77777777" w:rsidR="00812894" w:rsidRPr="00CE3AF5" w:rsidRDefault="00812894" w:rsidP="00812894">
      <w:pPr>
        <w:spacing w:after="0" w:line="240" w:lineRule="auto"/>
        <w:jc w:val="both"/>
        <w:rPr>
          <w:rFonts w:ascii="Times New Roman" w:hAnsi="Times New Roman" w:cs="Times New Roman"/>
          <w:sz w:val="24"/>
          <w:szCs w:val="24"/>
        </w:rPr>
      </w:pPr>
      <w:r w:rsidRPr="00CE3AF5">
        <w:rPr>
          <w:rFonts w:ascii="Times New Roman" w:hAnsi="Times New Roman" w:cs="Times New Roman"/>
          <w:sz w:val="24"/>
          <w:szCs w:val="24"/>
        </w:rPr>
        <w:t xml:space="preserve">IM </w:t>
      </w:r>
      <w:r w:rsidRPr="00CE3AF5">
        <w:rPr>
          <w:rFonts w:ascii="Times New Roman" w:hAnsi="Times New Roman" w:cs="Times New Roman"/>
          <w:sz w:val="24"/>
          <w:szCs w:val="24"/>
        </w:rPr>
        <w:tab/>
        <w:t xml:space="preserve">: </w:t>
      </w:r>
      <w:proofErr w:type="spellStart"/>
      <w:r w:rsidRPr="00CE3AF5">
        <w:rPr>
          <w:rFonts w:ascii="Times New Roman" w:hAnsi="Times New Roman" w:cs="Times New Roman"/>
          <w:sz w:val="24"/>
          <w:szCs w:val="24"/>
        </w:rPr>
        <w:t>Intensitas</w:t>
      </w:r>
      <w:proofErr w:type="spellEnd"/>
      <w:r w:rsidRPr="00CE3AF5">
        <w:rPr>
          <w:rFonts w:ascii="Times New Roman" w:hAnsi="Times New Roman" w:cs="Times New Roman"/>
          <w:sz w:val="24"/>
          <w:szCs w:val="24"/>
        </w:rPr>
        <w:t xml:space="preserve"> Modal</w:t>
      </w:r>
    </w:p>
    <w:p w14:paraId="13B2774D" w14:textId="77777777" w:rsidR="00812894" w:rsidRPr="00CE3AF5" w:rsidRDefault="00812894" w:rsidP="00812894">
      <w:pPr>
        <w:spacing w:after="0" w:line="240" w:lineRule="auto"/>
        <w:jc w:val="both"/>
        <w:rPr>
          <w:rFonts w:ascii="Times New Roman" w:hAnsi="Times New Roman" w:cs="Times New Roman"/>
          <w:sz w:val="24"/>
          <w:szCs w:val="24"/>
        </w:rPr>
      </w:pPr>
      <w:r w:rsidRPr="00CE3AF5">
        <w:rPr>
          <w:rFonts w:ascii="Times New Roman" w:hAnsi="Times New Roman" w:cs="Times New Roman"/>
          <w:sz w:val="24"/>
          <w:szCs w:val="24"/>
        </w:rPr>
        <w:t>KP</w:t>
      </w:r>
      <w:r w:rsidRPr="00CE3AF5">
        <w:rPr>
          <w:rFonts w:ascii="Times New Roman" w:hAnsi="Times New Roman" w:cs="Times New Roman"/>
          <w:sz w:val="24"/>
          <w:szCs w:val="24"/>
        </w:rPr>
        <w:tab/>
        <w:t xml:space="preserve">: </w:t>
      </w:r>
      <w:proofErr w:type="spellStart"/>
      <w:r w:rsidRPr="00CE3AF5">
        <w:rPr>
          <w:rFonts w:ascii="Times New Roman" w:hAnsi="Times New Roman" w:cs="Times New Roman"/>
          <w:sz w:val="24"/>
          <w:szCs w:val="24"/>
        </w:rPr>
        <w:t>Koneksi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Politik</w:t>
      </w:r>
      <w:proofErr w:type="spellEnd"/>
    </w:p>
    <w:p w14:paraId="40977DEB" w14:textId="77777777" w:rsidR="00812894" w:rsidRPr="00CE3AF5" w:rsidRDefault="00812894" w:rsidP="00812894">
      <w:pPr>
        <w:spacing w:line="480" w:lineRule="auto"/>
        <w:jc w:val="both"/>
        <w:rPr>
          <w:rFonts w:ascii="Times New Roman" w:hAnsi="Times New Roman" w:cs="Times New Roman"/>
          <w:sz w:val="24"/>
          <w:szCs w:val="24"/>
        </w:rPr>
      </w:pPr>
      <w:r w:rsidRPr="00CE3AF5">
        <w:rPr>
          <w:rFonts w:ascii="Times New Roman" w:hAnsi="Times New Roman" w:cs="Times New Roman"/>
          <w:sz w:val="24"/>
          <w:szCs w:val="24"/>
        </w:rPr>
        <w:t xml:space="preserve">e </w:t>
      </w:r>
      <w:r w:rsidRPr="00CE3AF5">
        <w:rPr>
          <w:rFonts w:ascii="Times New Roman" w:hAnsi="Times New Roman" w:cs="Times New Roman"/>
          <w:sz w:val="24"/>
          <w:szCs w:val="24"/>
        </w:rPr>
        <w:tab/>
        <w:t>: Error</w:t>
      </w:r>
    </w:p>
    <w:p w14:paraId="07EA7709" w14:textId="79620F12" w:rsidR="00301DD0" w:rsidRPr="00CE3AF5" w:rsidRDefault="00301DD0">
      <w:pPr>
        <w:pStyle w:val="ListParagraph"/>
        <w:numPr>
          <w:ilvl w:val="2"/>
          <w:numId w:val="29"/>
        </w:numPr>
        <w:spacing w:after="0" w:line="480" w:lineRule="auto"/>
        <w:jc w:val="both"/>
        <w:rPr>
          <w:rFonts w:ascii="Times New Roman" w:hAnsi="Times New Roman" w:cs="Times New Roman"/>
          <w:b/>
          <w:bCs/>
          <w:sz w:val="24"/>
          <w:szCs w:val="24"/>
        </w:rPr>
      </w:pPr>
      <w:r w:rsidRPr="00CE3AF5">
        <w:rPr>
          <w:rFonts w:ascii="Times New Roman" w:hAnsi="Times New Roman" w:cs="Times New Roman"/>
          <w:b/>
          <w:bCs/>
          <w:sz w:val="24"/>
          <w:szCs w:val="24"/>
        </w:rPr>
        <w:t xml:space="preserve">Uji </w:t>
      </w:r>
      <w:proofErr w:type="spellStart"/>
      <w:r w:rsidR="0080182B" w:rsidRPr="00CE3AF5">
        <w:rPr>
          <w:rFonts w:ascii="Times New Roman" w:hAnsi="Times New Roman" w:cs="Times New Roman"/>
          <w:b/>
          <w:bCs/>
          <w:sz w:val="24"/>
          <w:szCs w:val="24"/>
        </w:rPr>
        <w:t>Kelayakan</w:t>
      </w:r>
      <w:proofErr w:type="spellEnd"/>
      <w:r w:rsidR="0080182B" w:rsidRPr="00CE3AF5">
        <w:rPr>
          <w:rFonts w:ascii="Times New Roman" w:hAnsi="Times New Roman" w:cs="Times New Roman"/>
          <w:b/>
          <w:bCs/>
          <w:sz w:val="24"/>
          <w:szCs w:val="24"/>
        </w:rPr>
        <w:t xml:space="preserve"> Model (Uji F)</w:t>
      </w:r>
    </w:p>
    <w:p w14:paraId="11AD88A3" w14:textId="3CC3D875" w:rsidR="0080182B" w:rsidRPr="00CE3AF5" w:rsidRDefault="0080182B" w:rsidP="0080182B">
      <w:pPr>
        <w:spacing w:after="0" w:line="480" w:lineRule="auto"/>
        <w:ind w:left="284" w:firstLine="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Ghozali</w:t>
      </w:r>
      <w:proofErr w:type="spellEnd"/>
      <w:r w:rsidR="00BA3C09">
        <w:rPr>
          <w:rFonts w:ascii="Times New Roman" w:hAnsi="Times New Roman" w:cs="Times New Roman"/>
          <w:sz w:val="24"/>
          <w:szCs w:val="24"/>
        </w:rPr>
        <w:t xml:space="preserve"> (</w:t>
      </w:r>
      <w:r w:rsidRPr="00CE3AF5">
        <w:rPr>
          <w:rFonts w:ascii="Times New Roman" w:hAnsi="Times New Roman" w:cs="Times New Roman"/>
          <w:sz w:val="24"/>
          <w:szCs w:val="24"/>
        </w:rPr>
        <w:t xml:space="preserve">2018) </w:t>
      </w:r>
      <w:proofErr w:type="spellStart"/>
      <w:r w:rsidRPr="00CE3AF5">
        <w:rPr>
          <w:rFonts w:ascii="Times New Roman" w:hAnsi="Times New Roman" w:cs="Times New Roman"/>
          <w:sz w:val="24"/>
          <w:szCs w:val="24"/>
        </w:rPr>
        <w:t>memaparkan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uji F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mengetahui</w:t>
      </w:r>
      <w:proofErr w:type="spellEnd"/>
      <w:r w:rsidRPr="00CE3AF5">
        <w:rPr>
          <w:rFonts w:ascii="Times New Roman" w:hAnsi="Times New Roman" w:cs="Times New Roman"/>
          <w:sz w:val="24"/>
          <w:szCs w:val="24"/>
        </w:rPr>
        <w:t xml:space="preserve"> </w:t>
      </w:r>
    </w:p>
    <w:p w14:paraId="6BE5A9FF" w14:textId="77777777" w:rsidR="0080182B" w:rsidRPr="00CE3AF5" w:rsidRDefault="0080182B" w:rsidP="0080182B">
      <w:pPr>
        <w:spacing w:after="0" w:line="480" w:lineRule="auto"/>
        <w:jc w:val="both"/>
        <w:rPr>
          <w:rFonts w:ascii="Times New Roman" w:hAnsi="Times New Roman" w:cs="Times New Roman"/>
          <w:sz w:val="24"/>
          <w:szCs w:val="24"/>
        </w:rPr>
      </w:pPr>
      <w:proofErr w:type="spellStart"/>
      <w:r w:rsidRPr="00CE3AF5">
        <w:rPr>
          <w:rFonts w:ascii="Times New Roman" w:hAnsi="Times New Roman" w:cs="Times New Roman"/>
          <w:sz w:val="24"/>
          <w:szCs w:val="24"/>
        </w:rPr>
        <w:t>apakah</w:t>
      </w:r>
      <w:proofErr w:type="spellEnd"/>
      <w:r w:rsidRPr="00CE3AF5">
        <w:rPr>
          <w:rFonts w:ascii="Times New Roman" w:hAnsi="Times New Roman" w:cs="Times New Roman"/>
          <w:sz w:val="24"/>
          <w:szCs w:val="24"/>
        </w:rPr>
        <w:t xml:space="preserve"> model yang </w:t>
      </w:r>
      <w:proofErr w:type="spellStart"/>
      <w:r w:rsidRPr="00CE3AF5">
        <w:rPr>
          <w:rFonts w:ascii="Times New Roman" w:hAnsi="Times New Roman" w:cs="Times New Roman"/>
          <w:sz w:val="24"/>
          <w:szCs w:val="24"/>
        </w:rPr>
        <w:t>digunakan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layak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memprediksi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Uji F </w:t>
      </w:r>
      <w:proofErr w:type="spellStart"/>
      <w:r w:rsidRPr="00CE3AF5">
        <w:rPr>
          <w:rFonts w:ascii="Times New Roman" w:hAnsi="Times New Roman" w:cs="Times New Roman"/>
          <w:sz w:val="24"/>
          <w:szCs w:val="24"/>
        </w:rPr>
        <w:t>menggunakan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kriteria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pengambilan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keputusan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 xml:space="preserve">: </w:t>
      </w:r>
    </w:p>
    <w:p w14:paraId="15544A20" w14:textId="23658341" w:rsidR="0080182B" w:rsidRPr="00CE3AF5" w:rsidRDefault="0080182B" w:rsidP="0080182B">
      <w:pPr>
        <w:pStyle w:val="ListParagraph"/>
        <w:numPr>
          <w:ilvl w:val="7"/>
          <w:numId w:val="37"/>
        </w:numPr>
        <w:spacing w:after="0" w:line="480" w:lineRule="auto"/>
        <w:ind w:left="993"/>
        <w:jc w:val="both"/>
        <w:rPr>
          <w:rFonts w:ascii="Times New Roman" w:hAnsi="Times New Roman" w:cs="Times New Roman"/>
          <w:sz w:val="24"/>
          <w:szCs w:val="24"/>
        </w:rPr>
      </w:pPr>
      <w:r w:rsidRPr="00CE3AF5">
        <w:rPr>
          <w:rFonts w:ascii="Times New Roman" w:hAnsi="Times New Roman" w:cs="Times New Roman"/>
          <w:sz w:val="24"/>
          <w:szCs w:val="24"/>
        </w:rPr>
        <w:t xml:space="preserve">Nilai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w:t>
      </w:r>
      <w:r w:rsidR="00F5321A">
        <w:rPr>
          <w:rFonts w:ascii="Times New Roman" w:hAnsi="Times New Roman" w:cs="Times New Roman"/>
          <w:sz w:val="24"/>
          <w:szCs w:val="24"/>
        </w:rPr>
        <w:t xml:space="preserve">≤ </w:t>
      </w:r>
      <w:r w:rsidRPr="00CE3AF5">
        <w:rPr>
          <w:rFonts w:ascii="Times New Roman" w:hAnsi="Times New Roman" w:cs="Times New Roman"/>
          <w:sz w:val="24"/>
          <w:szCs w:val="24"/>
        </w:rPr>
        <w:t xml:space="preserve">0,05 </w:t>
      </w:r>
      <w:proofErr w:type="spellStart"/>
      <w:r w:rsidRPr="00CE3AF5">
        <w:rPr>
          <w:rFonts w:ascii="Times New Roman" w:hAnsi="Times New Roman" w:cs="Times New Roman"/>
          <w:sz w:val="24"/>
          <w:szCs w:val="24"/>
        </w:rPr>
        <w:t>berarti</w:t>
      </w:r>
      <w:proofErr w:type="spellEnd"/>
      <w:r w:rsidRPr="00CE3AF5">
        <w:rPr>
          <w:rFonts w:ascii="Times New Roman" w:hAnsi="Times New Roman" w:cs="Times New Roman"/>
          <w:sz w:val="24"/>
          <w:szCs w:val="24"/>
        </w:rPr>
        <w:t xml:space="preserve"> model </w:t>
      </w:r>
      <w:proofErr w:type="spellStart"/>
      <w:r w:rsidRPr="00CE3AF5">
        <w:rPr>
          <w:rFonts w:ascii="Times New Roman" w:hAnsi="Times New Roman" w:cs="Times New Roman"/>
          <w:sz w:val="24"/>
          <w:szCs w:val="24"/>
        </w:rPr>
        <w:t>persamaan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
    <w:p w14:paraId="12E84D4E" w14:textId="77777777" w:rsidR="0080182B" w:rsidRPr="00CE3AF5" w:rsidRDefault="0080182B" w:rsidP="0080182B">
      <w:pPr>
        <w:spacing w:after="0" w:line="480" w:lineRule="auto"/>
        <w:ind w:left="284" w:firstLine="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dikatakan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layak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memprediksi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
    <w:p w14:paraId="3A7A6415" w14:textId="136BB442" w:rsidR="0080182B" w:rsidRPr="00CE3AF5" w:rsidRDefault="0080182B" w:rsidP="0080182B">
      <w:pPr>
        <w:pStyle w:val="ListParagraph"/>
        <w:numPr>
          <w:ilvl w:val="1"/>
          <w:numId w:val="37"/>
        </w:numPr>
        <w:spacing w:after="0" w:line="480" w:lineRule="auto"/>
        <w:ind w:left="993"/>
        <w:jc w:val="both"/>
        <w:rPr>
          <w:rFonts w:ascii="Times New Roman" w:hAnsi="Times New Roman" w:cs="Times New Roman"/>
          <w:sz w:val="24"/>
          <w:szCs w:val="24"/>
        </w:rPr>
      </w:pPr>
      <w:r w:rsidRPr="00CE3AF5">
        <w:rPr>
          <w:rFonts w:ascii="Times New Roman" w:hAnsi="Times New Roman" w:cs="Times New Roman"/>
          <w:sz w:val="24"/>
          <w:szCs w:val="24"/>
        </w:rPr>
        <w:lastRenderedPageBreak/>
        <w:t xml:space="preserve">Nilai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&gt; 0,05 </w:t>
      </w:r>
      <w:proofErr w:type="spellStart"/>
      <w:r w:rsidRPr="00CE3AF5">
        <w:rPr>
          <w:rFonts w:ascii="Times New Roman" w:hAnsi="Times New Roman" w:cs="Times New Roman"/>
          <w:sz w:val="24"/>
          <w:szCs w:val="24"/>
        </w:rPr>
        <w:t>berarti</w:t>
      </w:r>
      <w:proofErr w:type="spellEnd"/>
      <w:r w:rsidRPr="00CE3AF5">
        <w:rPr>
          <w:rFonts w:ascii="Times New Roman" w:hAnsi="Times New Roman" w:cs="Times New Roman"/>
          <w:sz w:val="24"/>
          <w:szCs w:val="24"/>
        </w:rPr>
        <w:t xml:space="preserve"> model </w:t>
      </w:r>
      <w:proofErr w:type="spellStart"/>
      <w:r w:rsidRPr="00CE3AF5">
        <w:rPr>
          <w:rFonts w:ascii="Times New Roman" w:hAnsi="Times New Roman" w:cs="Times New Roman"/>
          <w:sz w:val="24"/>
          <w:szCs w:val="24"/>
        </w:rPr>
        <w:t>persamaan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penelitian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
    <w:p w14:paraId="6EA896D4" w14:textId="020FDCDF" w:rsidR="00301DD0" w:rsidRPr="00CE3AF5" w:rsidRDefault="0080182B" w:rsidP="0080182B">
      <w:pPr>
        <w:spacing w:after="0" w:line="480" w:lineRule="auto"/>
        <w:ind w:left="284" w:firstLine="425"/>
        <w:jc w:val="both"/>
        <w:rPr>
          <w:rFonts w:ascii="Times New Roman" w:hAnsi="Times New Roman" w:cs="Times New Roman"/>
          <w:sz w:val="24"/>
          <w:szCs w:val="24"/>
        </w:rPr>
      </w:pPr>
      <w:proofErr w:type="spellStart"/>
      <w:r w:rsidRPr="00CE3AF5">
        <w:rPr>
          <w:rFonts w:ascii="Times New Roman" w:hAnsi="Times New Roman" w:cs="Times New Roman"/>
          <w:sz w:val="24"/>
          <w:szCs w:val="24"/>
        </w:rPr>
        <w:t>dikatakan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layak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memprediksi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w:t>
      </w:r>
    </w:p>
    <w:p w14:paraId="54AF2F70" w14:textId="607911CB" w:rsidR="00301DD0" w:rsidRPr="00CE3AF5" w:rsidRDefault="00B616D9">
      <w:pPr>
        <w:pStyle w:val="Heading3"/>
        <w:numPr>
          <w:ilvl w:val="2"/>
          <w:numId w:val="29"/>
        </w:numPr>
        <w:spacing w:before="0" w:line="480" w:lineRule="auto"/>
        <w:ind w:left="709" w:hanging="709"/>
        <w:jc w:val="both"/>
        <w:rPr>
          <w:rFonts w:ascii="Times New Roman" w:hAnsi="Times New Roman" w:cs="Times New Roman"/>
          <w:b/>
          <w:bCs/>
          <w:color w:val="auto"/>
        </w:rPr>
      </w:pPr>
      <w:bookmarkStart w:id="65" w:name="_Toc207229550"/>
      <w:r w:rsidRPr="00CE3AF5">
        <w:rPr>
          <w:rFonts w:ascii="Times New Roman" w:hAnsi="Times New Roman" w:cs="Times New Roman"/>
          <w:b/>
          <w:bCs/>
          <w:color w:val="auto"/>
        </w:rPr>
        <w:t xml:space="preserve">Uji </w:t>
      </w:r>
      <w:proofErr w:type="spellStart"/>
      <w:r w:rsidRPr="00CE3AF5">
        <w:rPr>
          <w:rFonts w:ascii="Times New Roman" w:hAnsi="Times New Roman" w:cs="Times New Roman"/>
          <w:b/>
          <w:bCs/>
          <w:color w:val="auto"/>
        </w:rPr>
        <w:t>Koefisien</w:t>
      </w:r>
      <w:proofErr w:type="spellEnd"/>
      <w:r w:rsidRPr="00CE3AF5">
        <w:rPr>
          <w:rFonts w:ascii="Times New Roman" w:hAnsi="Times New Roman" w:cs="Times New Roman"/>
          <w:b/>
          <w:bCs/>
          <w:color w:val="auto"/>
        </w:rPr>
        <w:t xml:space="preserve"> </w:t>
      </w:r>
      <w:proofErr w:type="spellStart"/>
      <w:r w:rsidRPr="00CE3AF5">
        <w:rPr>
          <w:rFonts w:ascii="Times New Roman" w:hAnsi="Times New Roman" w:cs="Times New Roman"/>
          <w:b/>
          <w:bCs/>
          <w:color w:val="auto"/>
        </w:rPr>
        <w:t>Determinasi</w:t>
      </w:r>
      <w:proofErr w:type="spellEnd"/>
      <w:r w:rsidRPr="00CE3AF5">
        <w:rPr>
          <w:rFonts w:ascii="Times New Roman" w:hAnsi="Times New Roman" w:cs="Times New Roman"/>
          <w:b/>
          <w:bCs/>
          <w:color w:val="auto"/>
        </w:rPr>
        <w:t xml:space="preserve"> (R</w:t>
      </w:r>
      <w:r w:rsidRPr="00CE3AF5">
        <w:rPr>
          <w:rFonts w:ascii="Times New Roman" w:hAnsi="Times New Roman" w:cs="Times New Roman"/>
          <w:b/>
          <w:bCs/>
          <w:color w:val="auto"/>
          <w:vertAlign w:val="superscript"/>
        </w:rPr>
        <w:t>2</w:t>
      </w:r>
      <w:r w:rsidRPr="00CE3AF5">
        <w:rPr>
          <w:rFonts w:ascii="Times New Roman" w:hAnsi="Times New Roman" w:cs="Times New Roman"/>
          <w:b/>
          <w:bCs/>
          <w:color w:val="auto"/>
        </w:rPr>
        <w:t>)</w:t>
      </w:r>
      <w:bookmarkEnd w:id="65"/>
    </w:p>
    <w:p w14:paraId="5B304F7A" w14:textId="5EA7A009" w:rsidR="00B616D9" w:rsidRPr="00CE3AF5" w:rsidRDefault="00B616D9" w:rsidP="00B616D9">
      <w:pPr>
        <w:spacing w:line="480" w:lineRule="auto"/>
        <w:ind w:firstLine="709"/>
        <w:jc w:val="both"/>
        <w:rPr>
          <w:rFonts w:ascii="Times New Roman" w:hAnsi="Times New Roman" w:cs="Times New Roman"/>
          <w:sz w:val="24"/>
          <w:szCs w:val="24"/>
        </w:rPr>
      </w:pPr>
      <w:bookmarkStart w:id="66" w:name="_Hlk207219970"/>
      <w:r w:rsidRPr="00CE3AF5">
        <w:rPr>
          <w:rFonts w:ascii="Times New Roman" w:hAnsi="Times New Roman" w:cs="Times New Roman"/>
          <w:sz w:val="24"/>
          <w:szCs w:val="24"/>
        </w:rPr>
        <w:t xml:space="preserve">Uji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determinasi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mengetahui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kemampuan</w:t>
      </w:r>
      <w:proofErr w:type="spellEnd"/>
      <w:r w:rsidRPr="00CE3AF5">
        <w:rPr>
          <w:rFonts w:ascii="Times New Roman" w:hAnsi="Times New Roman" w:cs="Times New Roman"/>
          <w:sz w:val="24"/>
          <w:szCs w:val="24"/>
        </w:rPr>
        <w:t xml:space="preserve"> model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independent (Y) </w:t>
      </w:r>
      <w:proofErr w:type="spellStart"/>
      <w:r w:rsidRPr="00CE3AF5">
        <w:rPr>
          <w:rFonts w:ascii="Times New Roman" w:hAnsi="Times New Roman" w:cs="Times New Roman"/>
          <w:sz w:val="24"/>
          <w:szCs w:val="24"/>
        </w:rPr>
        <w:t>dimana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yaitu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0 </w:t>
      </w:r>
      <w:proofErr w:type="spellStart"/>
      <w:r w:rsidRPr="00CE3AF5">
        <w:rPr>
          <w:rFonts w:ascii="Times New Roman" w:hAnsi="Times New Roman" w:cs="Times New Roman"/>
          <w:sz w:val="24"/>
          <w:szCs w:val="24"/>
        </w:rPr>
        <w:t>hingga</w:t>
      </w:r>
      <w:proofErr w:type="spellEnd"/>
      <w:r w:rsidRPr="00CE3AF5">
        <w:rPr>
          <w:rFonts w:ascii="Times New Roman" w:hAnsi="Times New Roman" w:cs="Times New Roman"/>
          <w:sz w:val="24"/>
          <w:szCs w:val="24"/>
        </w:rPr>
        <w:t xml:space="preserve"> 1. Adapun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determinasi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dinyatakan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R square. </w:t>
      </w:r>
    </w:p>
    <w:p w14:paraId="7FB99454" w14:textId="46F1475D" w:rsidR="00B616D9" w:rsidRPr="00CE3AF5" w:rsidRDefault="00B616D9" w:rsidP="00B616D9">
      <w:pPr>
        <w:spacing w:line="480" w:lineRule="auto"/>
        <w:jc w:val="both"/>
        <w:rPr>
          <w:rFonts w:ascii="Times New Roman" w:hAnsi="Times New Roman" w:cs="Times New Roman"/>
          <w:sz w:val="24"/>
          <w:szCs w:val="24"/>
        </w:rPr>
      </w:pPr>
      <w:proofErr w:type="spellStart"/>
      <w:r w:rsidRPr="00CE3AF5">
        <w:rPr>
          <w:rFonts w:ascii="Times New Roman" w:hAnsi="Times New Roman" w:cs="Times New Roman"/>
          <w:sz w:val="24"/>
          <w:szCs w:val="24"/>
        </w:rPr>
        <w:t>Ghozali</w:t>
      </w:r>
      <w:proofErr w:type="spellEnd"/>
      <w:r w:rsidR="00BA3C09">
        <w:rPr>
          <w:rFonts w:ascii="Times New Roman" w:hAnsi="Times New Roman" w:cs="Times New Roman"/>
          <w:sz w:val="24"/>
          <w:szCs w:val="24"/>
        </w:rPr>
        <w:t xml:space="preserve"> (</w:t>
      </w:r>
      <w:r w:rsidRPr="00CE3AF5">
        <w:rPr>
          <w:rFonts w:ascii="Times New Roman" w:hAnsi="Times New Roman" w:cs="Times New Roman"/>
          <w:sz w:val="24"/>
          <w:szCs w:val="24"/>
        </w:rPr>
        <w:t xml:space="preserve">2018) </w:t>
      </w:r>
      <w:proofErr w:type="spellStart"/>
      <w:r w:rsidR="00BA3C09">
        <w:rPr>
          <w:rFonts w:ascii="Times New Roman" w:hAnsi="Times New Roman" w:cs="Times New Roman"/>
          <w:sz w:val="24"/>
          <w:szCs w:val="24"/>
        </w:rPr>
        <w:t>menjelaskan</w:t>
      </w:r>
      <w:proofErr w:type="spellEnd"/>
      <w:r w:rsidR="00BA3C09">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adjusted R2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pula </w:t>
      </w:r>
      <w:proofErr w:type="spellStart"/>
      <w:r w:rsidRPr="00CE3AF5">
        <w:rPr>
          <w:rFonts w:ascii="Times New Roman" w:hAnsi="Times New Roman" w:cs="Times New Roman"/>
          <w:sz w:val="24"/>
          <w:szCs w:val="24"/>
        </w:rPr>
        <w:t>kemampuan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artian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Adapun </w:t>
      </w:r>
      <w:proofErr w:type="spellStart"/>
      <w:r w:rsidRPr="00CE3AF5">
        <w:rPr>
          <w:rFonts w:ascii="Times New Roman" w:hAnsi="Times New Roman" w:cs="Times New Roman"/>
          <w:sz w:val="24"/>
          <w:szCs w:val="24"/>
        </w:rPr>
        <w:t>ketentuan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dalam</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pengujian</w:t>
      </w:r>
      <w:proofErr w:type="spellEnd"/>
      <w:r w:rsidRPr="00CE3AF5">
        <w:rPr>
          <w:rFonts w:ascii="Times New Roman" w:hAnsi="Times New Roman" w:cs="Times New Roman"/>
          <w:sz w:val="24"/>
          <w:szCs w:val="24"/>
        </w:rPr>
        <w:t xml:space="preserve"> R2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 xml:space="preserve">: </w:t>
      </w:r>
    </w:p>
    <w:p w14:paraId="65CB355A" w14:textId="16239293" w:rsidR="00B616D9" w:rsidRPr="00CE3AF5" w:rsidRDefault="00B616D9" w:rsidP="00B616D9">
      <w:pPr>
        <w:pStyle w:val="ListParagraph"/>
        <w:numPr>
          <w:ilvl w:val="1"/>
          <w:numId w:val="20"/>
        </w:numPr>
        <w:spacing w:line="480" w:lineRule="auto"/>
        <w:ind w:left="426"/>
        <w:jc w:val="both"/>
        <w:rPr>
          <w:rFonts w:ascii="Times New Roman" w:hAnsi="Times New Roman" w:cs="Times New Roman"/>
          <w:sz w:val="24"/>
          <w:szCs w:val="24"/>
        </w:rPr>
      </w:pPr>
      <w:r w:rsidRPr="00CE3AF5">
        <w:rPr>
          <w:rFonts w:ascii="Times New Roman" w:hAnsi="Times New Roman" w:cs="Times New Roman"/>
          <w:sz w:val="24"/>
          <w:szCs w:val="24"/>
        </w:rPr>
        <w:t xml:space="preserve">Jika </w:t>
      </w:r>
      <w:proofErr w:type="spellStart"/>
      <w:r w:rsidRPr="00CE3AF5">
        <w:rPr>
          <w:rFonts w:ascii="Times New Roman" w:hAnsi="Times New Roman" w:cs="Times New Roman"/>
          <w:sz w:val="24"/>
          <w:szCs w:val="24"/>
        </w:rPr>
        <w:t>mendekati</w:t>
      </w:r>
      <w:proofErr w:type="spellEnd"/>
      <w:r w:rsidRPr="00CE3AF5">
        <w:rPr>
          <w:rFonts w:ascii="Times New Roman" w:hAnsi="Times New Roman" w:cs="Times New Roman"/>
          <w:sz w:val="24"/>
          <w:szCs w:val="24"/>
        </w:rPr>
        <w:t xml:space="preserve"> 1,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independent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 xml:space="preserve"> </w:t>
      </w:r>
    </w:p>
    <w:p w14:paraId="3A3EAFD8" w14:textId="6E06FEC4" w:rsidR="00301DD0" w:rsidRPr="00CE3AF5" w:rsidRDefault="00B616D9" w:rsidP="00B616D9">
      <w:pPr>
        <w:pStyle w:val="ListParagraph"/>
        <w:numPr>
          <w:ilvl w:val="1"/>
          <w:numId w:val="20"/>
        </w:numPr>
        <w:spacing w:line="480" w:lineRule="auto"/>
        <w:ind w:left="426"/>
        <w:jc w:val="both"/>
        <w:rPr>
          <w:rFonts w:ascii="Times New Roman" w:hAnsi="Times New Roman" w:cs="Times New Roman"/>
          <w:sz w:val="24"/>
          <w:szCs w:val="24"/>
        </w:rPr>
      </w:pPr>
      <w:r w:rsidRPr="00CE3AF5">
        <w:rPr>
          <w:rFonts w:ascii="Times New Roman" w:hAnsi="Times New Roman" w:cs="Times New Roman"/>
          <w:sz w:val="24"/>
          <w:szCs w:val="24"/>
        </w:rPr>
        <w:t xml:space="preserve">Jika </w:t>
      </w:r>
      <w:proofErr w:type="spellStart"/>
      <w:r w:rsidRPr="00CE3AF5">
        <w:rPr>
          <w:rFonts w:ascii="Times New Roman" w:hAnsi="Times New Roman" w:cs="Times New Roman"/>
          <w:sz w:val="24"/>
          <w:szCs w:val="24"/>
        </w:rPr>
        <w:t>menjauhi</w:t>
      </w:r>
      <w:proofErr w:type="spellEnd"/>
      <w:r w:rsidRPr="00CE3AF5">
        <w:rPr>
          <w:rFonts w:ascii="Times New Roman" w:hAnsi="Times New Roman" w:cs="Times New Roman"/>
          <w:sz w:val="24"/>
          <w:szCs w:val="24"/>
        </w:rPr>
        <w:t xml:space="preserve"> 1,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dikatakan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independent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menjelaskan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baik</w:t>
      </w:r>
      <w:proofErr w:type="spellEnd"/>
      <w:r w:rsidRPr="00CE3AF5">
        <w:rPr>
          <w:rFonts w:ascii="Times New Roman" w:hAnsi="Times New Roman" w:cs="Times New Roman"/>
          <w:sz w:val="24"/>
          <w:szCs w:val="24"/>
        </w:rPr>
        <w:t>.</w:t>
      </w:r>
    </w:p>
    <w:p w14:paraId="11ECB5F5" w14:textId="77777777" w:rsidR="00301DD0" w:rsidRPr="00CE3AF5" w:rsidRDefault="00301DD0">
      <w:pPr>
        <w:pStyle w:val="Heading3"/>
        <w:numPr>
          <w:ilvl w:val="2"/>
          <w:numId w:val="29"/>
        </w:numPr>
        <w:spacing w:before="0" w:line="480" w:lineRule="auto"/>
        <w:ind w:left="709" w:hanging="709"/>
        <w:jc w:val="both"/>
        <w:rPr>
          <w:rFonts w:ascii="Times New Roman" w:hAnsi="Times New Roman" w:cs="Times New Roman"/>
          <w:b/>
          <w:bCs/>
          <w:color w:val="auto"/>
        </w:rPr>
      </w:pPr>
      <w:bookmarkStart w:id="67" w:name="_Toc207229551"/>
      <w:bookmarkEnd w:id="66"/>
      <w:r w:rsidRPr="00CE3AF5">
        <w:rPr>
          <w:rFonts w:ascii="Times New Roman" w:hAnsi="Times New Roman" w:cs="Times New Roman"/>
          <w:b/>
          <w:bCs/>
          <w:color w:val="auto"/>
        </w:rPr>
        <w:t xml:space="preserve">Uji </w:t>
      </w:r>
      <w:proofErr w:type="spellStart"/>
      <w:r w:rsidRPr="00CE3AF5">
        <w:rPr>
          <w:rFonts w:ascii="Times New Roman" w:hAnsi="Times New Roman" w:cs="Times New Roman"/>
          <w:b/>
          <w:bCs/>
          <w:color w:val="auto"/>
        </w:rPr>
        <w:t>Hipotesis</w:t>
      </w:r>
      <w:proofErr w:type="spellEnd"/>
      <w:r w:rsidRPr="00CE3AF5">
        <w:rPr>
          <w:rFonts w:ascii="Times New Roman" w:hAnsi="Times New Roman" w:cs="Times New Roman"/>
          <w:b/>
          <w:bCs/>
          <w:color w:val="auto"/>
        </w:rPr>
        <w:t xml:space="preserve"> (Uji t)</w:t>
      </w:r>
      <w:bookmarkEnd w:id="67"/>
    </w:p>
    <w:p w14:paraId="410D2C3B" w14:textId="314B8BEF" w:rsidR="00301DD0" w:rsidRPr="00CE3AF5" w:rsidRDefault="00301DD0" w:rsidP="00AB24CC">
      <w:pPr>
        <w:spacing w:after="0" w:line="480" w:lineRule="auto"/>
        <w:ind w:firstLine="709"/>
        <w:jc w:val="both"/>
        <w:rPr>
          <w:rFonts w:ascii="Times New Roman" w:hAnsi="Times New Roman" w:cs="Times New Roman"/>
          <w:sz w:val="24"/>
          <w:szCs w:val="24"/>
        </w:rPr>
      </w:pPr>
      <w:r w:rsidRPr="00CE3AF5">
        <w:rPr>
          <w:rFonts w:ascii="Times New Roman" w:hAnsi="Times New Roman" w:cs="Times New Roman"/>
          <w:sz w:val="24"/>
          <w:szCs w:val="24"/>
        </w:rPr>
        <w:t xml:space="preserve">Uji t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mengetahui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hubungan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satu</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secara</w:t>
      </w:r>
      <w:proofErr w:type="spellEnd"/>
      <w:r w:rsidRPr="00CE3AF5">
        <w:rPr>
          <w:rFonts w:ascii="Times New Roman" w:hAnsi="Times New Roman" w:cs="Times New Roman"/>
          <w:sz w:val="24"/>
          <w:szCs w:val="24"/>
        </w:rPr>
        <w:t xml:space="preserve"> individual. </w:t>
      </w:r>
      <w:proofErr w:type="spellStart"/>
      <w:r w:rsidRPr="00CE3AF5">
        <w:rPr>
          <w:rFonts w:ascii="Times New Roman" w:hAnsi="Times New Roman" w:cs="Times New Roman"/>
          <w:sz w:val="24"/>
          <w:szCs w:val="24"/>
        </w:rPr>
        <w:t>Penarikan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hasil</w:t>
      </w:r>
      <w:proofErr w:type="spellEnd"/>
      <w:r w:rsidRPr="00CE3AF5">
        <w:rPr>
          <w:rFonts w:ascii="Times New Roman" w:hAnsi="Times New Roman" w:cs="Times New Roman"/>
          <w:sz w:val="24"/>
          <w:szCs w:val="24"/>
        </w:rPr>
        <w:t xml:space="preserve"> uji </w:t>
      </w:r>
      <w:proofErr w:type="spellStart"/>
      <w:r w:rsidRPr="00CE3AF5">
        <w:rPr>
          <w:rFonts w:ascii="Times New Roman" w:hAnsi="Times New Roman" w:cs="Times New Roman"/>
          <w:sz w:val="24"/>
          <w:szCs w:val="24"/>
        </w:rPr>
        <w:t>dilakukan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melihat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t masing-masing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pada output </w:t>
      </w:r>
      <w:proofErr w:type="spellStart"/>
      <w:r w:rsidRPr="00CE3AF5">
        <w:rPr>
          <w:rFonts w:ascii="Times New Roman" w:hAnsi="Times New Roman" w:cs="Times New Roman"/>
          <w:sz w:val="24"/>
          <w:szCs w:val="24"/>
        </w:rPr>
        <w:t>hasil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menggunakan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perangkat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lunak</w:t>
      </w:r>
      <w:proofErr w:type="spellEnd"/>
      <w:r w:rsidRPr="00CE3AF5">
        <w:rPr>
          <w:rFonts w:ascii="Times New Roman" w:hAnsi="Times New Roman" w:cs="Times New Roman"/>
          <w:sz w:val="24"/>
          <w:szCs w:val="24"/>
        </w:rPr>
        <w:t xml:space="preserve"> SPSS yang </w:t>
      </w:r>
      <w:proofErr w:type="spellStart"/>
      <w:r w:rsidRPr="00CE3AF5">
        <w:rPr>
          <w:rFonts w:ascii="Times New Roman" w:hAnsi="Times New Roman" w:cs="Times New Roman"/>
          <w:sz w:val="24"/>
          <w:szCs w:val="24"/>
        </w:rPr>
        <w:t>dimana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tingkat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sebesar</w:t>
      </w:r>
      <w:proofErr w:type="spellEnd"/>
      <w:r w:rsidRPr="00CE3AF5">
        <w:rPr>
          <w:rFonts w:ascii="Times New Roman" w:hAnsi="Times New Roman" w:cs="Times New Roman"/>
          <w:sz w:val="24"/>
          <w:szCs w:val="24"/>
        </w:rPr>
        <w:t xml:space="preserve"> 5%. </w:t>
      </w:r>
      <w:proofErr w:type="spellStart"/>
      <w:r w:rsidRPr="00CE3AF5">
        <w:rPr>
          <w:rFonts w:ascii="Times New Roman" w:hAnsi="Times New Roman" w:cs="Times New Roman"/>
          <w:sz w:val="24"/>
          <w:szCs w:val="24"/>
        </w:rPr>
        <w:t>Beberapa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ketentuan</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analisis</w:t>
      </w:r>
      <w:proofErr w:type="spellEnd"/>
      <w:r w:rsidRPr="00CE3AF5">
        <w:rPr>
          <w:rFonts w:ascii="Times New Roman" w:hAnsi="Times New Roman" w:cs="Times New Roman"/>
          <w:sz w:val="24"/>
          <w:szCs w:val="24"/>
        </w:rPr>
        <w:t xml:space="preserve"> uji </w:t>
      </w:r>
      <w:proofErr w:type="spellStart"/>
      <w:r w:rsidRPr="00CE3AF5">
        <w:rPr>
          <w:rFonts w:ascii="Times New Roman" w:hAnsi="Times New Roman" w:cs="Times New Roman"/>
          <w:sz w:val="24"/>
          <w:szCs w:val="24"/>
        </w:rPr>
        <w:t>parsial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sebagai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berikut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menurut</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UxNmEwMDAtOTgwNS00MmNjLTg5YmMtODdmYmViNWIyZDFl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1642544474"/>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2018)</w:t>
          </w:r>
          <w:r w:rsidR="00BA3C09">
            <w:rPr>
              <w:rFonts w:ascii="Times New Roman" w:hAnsi="Times New Roman" w:cs="Times New Roman"/>
              <w:color w:val="000000"/>
              <w:sz w:val="24"/>
              <w:szCs w:val="24"/>
            </w:rPr>
            <w:t xml:space="preserve"> </w:t>
          </w:r>
        </w:sdtContent>
      </w:sdt>
      <w:r w:rsidRPr="00CE3AF5">
        <w:rPr>
          <w:rFonts w:ascii="Times New Roman" w:hAnsi="Times New Roman" w:cs="Times New Roman"/>
          <w:sz w:val="24"/>
          <w:szCs w:val="24"/>
        </w:rPr>
        <w:t>:</w:t>
      </w:r>
    </w:p>
    <w:p w14:paraId="31669E10" w14:textId="77777777" w:rsidR="00301DD0" w:rsidRPr="00CE3AF5" w:rsidRDefault="00301DD0">
      <w:pPr>
        <w:pStyle w:val="ListParagraph"/>
        <w:numPr>
          <w:ilvl w:val="0"/>
          <w:numId w:val="23"/>
        </w:numPr>
        <w:spacing w:line="480" w:lineRule="auto"/>
        <w:ind w:left="1134" w:hanging="425"/>
        <w:jc w:val="both"/>
        <w:rPr>
          <w:rFonts w:ascii="Times New Roman" w:hAnsi="Times New Roman" w:cs="Times New Roman"/>
          <w:sz w:val="24"/>
          <w:szCs w:val="24"/>
        </w:rPr>
      </w:pPr>
      <w:r w:rsidRPr="00CE3AF5">
        <w:rPr>
          <w:rFonts w:ascii="Times New Roman" w:hAnsi="Times New Roman" w:cs="Times New Roman"/>
          <w:sz w:val="24"/>
          <w:szCs w:val="24"/>
        </w:rPr>
        <w:lastRenderedPageBreak/>
        <w:t xml:space="preserve">Nilai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 0,05 </w:t>
      </w:r>
      <w:proofErr w:type="spellStart"/>
      <w:r w:rsidRPr="00CE3AF5">
        <w:rPr>
          <w:rFonts w:ascii="Times New Roman" w:hAnsi="Times New Roman" w:cs="Times New Roman"/>
          <w:sz w:val="24"/>
          <w:szCs w:val="24"/>
        </w:rPr>
        <w:t>berarti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w:t>
      </w:r>
    </w:p>
    <w:p w14:paraId="48CAA25B" w14:textId="77777777" w:rsidR="00301DD0" w:rsidRPr="00CE3AF5" w:rsidRDefault="00301DD0">
      <w:pPr>
        <w:pStyle w:val="ListParagraph"/>
        <w:numPr>
          <w:ilvl w:val="0"/>
          <w:numId w:val="23"/>
        </w:numPr>
        <w:spacing w:after="0" w:line="480" w:lineRule="auto"/>
        <w:ind w:left="1134" w:hanging="425"/>
        <w:jc w:val="both"/>
        <w:rPr>
          <w:rFonts w:ascii="Times New Roman" w:hAnsi="Times New Roman" w:cs="Times New Roman"/>
          <w:sz w:val="24"/>
          <w:szCs w:val="24"/>
        </w:rPr>
      </w:pPr>
      <w:r w:rsidRPr="00CE3AF5">
        <w:rPr>
          <w:rFonts w:ascii="Times New Roman" w:hAnsi="Times New Roman" w:cs="Times New Roman"/>
          <w:sz w:val="24"/>
          <w:szCs w:val="24"/>
        </w:rPr>
        <w:t xml:space="preserve">Nilai </w:t>
      </w:r>
      <w:proofErr w:type="spellStart"/>
      <w:r w:rsidRPr="00CE3AF5">
        <w:rPr>
          <w:rFonts w:ascii="Times New Roman" w:hAnsi="Times New Roman" w:cs="Times New Roman"/>
          <w:sz w:val="24"/>
          <w:szCs w:val="24"/>
        </w:rPr>
        <w:t>signifikansi</w:t>
      </w:r>
      <w:proofErr w:type="spellEnd"/>
      <w:r w:rsidRPr="00CE3AF5">
        <w:rPr>
          <w:rFonts w:ascii="Times New Roman" w:hAnsi="Times New Roman" w:cs="Times New Roman"/>
          <w:sz w:val="24"/>
          <w:szCs w:val="24"/>
        </w:rPr>
        <w:t xml:space="preserve"> &gt; 0,05 </w:t>
      </w:r>
      <w:proofErr w:type="spellStart"/>
      <w:r w:rsidRPr="00CE3AF5">
        <w:rPr>
          <w:rFonts w:ascii="Times New Roman" w:hAnsi="Times New Roman" w:cs="Times New Roman"/>
          <w:sz w:val="24"/>
          <w:szCs w:val="24"/>
        </w:rPr>
        <w:t>berarti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bahwa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tidak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terdapat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signifikan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antara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w:t>
      </w:r>
    </w:p>
    <w:p w14:paraId="5BBED51E" w14:textId="77777777" w:rsidR="00996E50" w:rsidRDefault="00301DD0" w:rsidP="00AB24CC">
      <w:pPr>
        <w:spacing w:line="480" w:lineRule="auto"/>
        <w:ind w:firstLine="709"/>
        <w:jc w:val="both"/>
        <w:rPr>
          <w:rFonts w:ascii="Times New Roman" w:hAnsi="Times New Roman" w:cs="Times New Roman"/>
          <w:sz w:val="24"/>
          <w:szCs w:val="24"/>
        </w:rPr>
      </w:pPr>
      <w:r w:rsidRPr="00CE3AF5">
        <w:rPr>
          <w:rFonts w:ascii="Times New Roman" w:hAnsi="Times New Roman" w:cs="Times New Roman"/>
          <w:sz w:val="24"/>
          <w:szCs w:val="24"/>
        </w:rPr>
        <w:t xml:space="preserve">Adapun </w:t>
      </w:r>
      <w:proofErr w:type="spellStart"/>
      <w:r w:rsidRPr="00CE3AF5">
        <w:rPr>
          <w:rFonts w:ascii="Times New Roman" w:hAnsi="Times New Roman" w:cs="Times New Roman"/>
          <w:sz w:val="24"/>
          <w:szCs w:val="24"/>
        </w:rPr>
        <w:t>ketentuan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untuk</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menentukan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arah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pengaruh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adalah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dengan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melihat</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(β) </w:t>
      </w:r>
      <w:proofErr w:type="spellStart"/>
      <w:r w:rsidRPr="00CE3AF5">
        <w:rPr>
          <w:rFonts w:ascii="Times New Roman" w:hAnsi="Times New Roman" w:cs="Times New Roman"/>
          <w:sz w:val="24"/>
          <w:szCs w:val="24"/>
        </w:rPr>
        <w:t>dari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persamaan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terbentuk</w:t>
      </w:r>
      <w:proofErr w:type="spellEnd"/>
      <w:r w:rsidRPr="00CE3A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ViNjllMjYtZTA5My00MDZkLTgyYTctNGZkYzVkZTYwNjlj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
          <w:id w:val="2058433710"/>
          <w:placeholder>
            <w:docPart w:val="DefaultPlaceholder_-1854013440"/>
          </w:placeholder>
        </w:sdtPr>
        <w:sdtContent>
          <w:r w:rsidR="00E330E4" w:rsidRPr="00CE3AF5">
            <w:rPr>
              <w:rFonts w:ascii="Times New Roman" w:hAnsi="Times New Roman" w:cs="Times New Roman"/>
              <w:color w:val="000000"/>
              <w:sz w:val="24"/>
              <w:szCs w:val="24"/>
            </w:rPr>
            <w:t>(</w:t>
          </w:r>
          <w:proofErr w:type="spellStart"/>
          <w:r w:rsidR="00E330E4" w:rsidRPr="00CE3AF5">
            <w:rPr>
              <w:rFonts w:ascii="Times New Roman" w:hAnsi="Times New Roman" w:cs="Times New Roman"/>
              <w:color w:val="000000"/>
              <w:sz w:val="24"/>
              <w:szCs w:val="24"/>
            </w:rPr>
            <w:t>Ghozali</w:t>
          </w:r>
          <w:proofErr w:type="spellEnd"/>
          <w:r w:rsidR="00E330E4" w:rsidRPr="00CE3AF5">
            <w:rPr>
              <w:rFonts w:ascii="Times New Roman" w:hAnsi="Times New Roman" w:cs="Times New Roman"/>
              <w:color w:val="000000"/>
              <w:sz w:val="24"/>
              <w:szCs w:val="24"/>
            </w:rPr>
            <w:t>, 2018)</w:t>
          </w:r>
        </w:sdtContent>
      </w:sdt>
      <w:r w:rsidRPr="00CE3AF5">
        <w:rPr>
          <w:rFonts w:ascii="Times New Roman" w:hAnsi="Times New Roman" w:cs="Times New Roman"/>
          <w:sz w:val="24"/>
          <w:szCs w:val="24"/>
        </w:rPr>
        <w:t xml:space="preserve">. Adanya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tinggi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arah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positif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berarti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besar</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perubahan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disebabkan</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pada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Sedangkan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jika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nilai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koefisien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regresi</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kecil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arah</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negatif</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maka</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semakin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kecil</w:t>
      </w:r>
      <w:proofErr w:type="spellEnd"/>
      <w:r w:rsidRPr="00CE3AF5">
        <w:rPr>
          <w:rFonts w:ascii="Times New Roman" w:hAnsi="Times New Roman" w:cs="Times New Roman"/>
          <w:sz w:val="24"/>
          <w:szCs w:val="24"/>
        </w:rPr>
        <w:t xml:space="preserve"> pula </w:t>
      </w:r>
      <w:proofErr w:type="spellStart"/>
      <w:r w:rsidRPr="00CE3AF5">
        <w:rPr>
          <w:rFonts w:ascii="Times New Roman" w:hAnsi="Times New Roman" w:cs="Times New Roman"/>
          <w:sz w:val="24"/>
          <w:szCs w:val="24"/>
        </w:rPr>
        <w:t>perubahan</w:t>
      </w:r>
      <w:proofErr w:type="spellEnd"/>
      <w:r w:rsidRPr="00CE3AF5">
        <w:rPr>
          <w:rFonts w:ascii="Times New Roman" w:hAnsi="Times New Roman" w:cs="Times New Roman"/>
          <w:sz w:val="24"/>
          <w:szCs w:val="24"/>
        </w:rPr>
        <w:t xml:space="preserve"> yang </w:t>
      </w:r>
      <w:proofErr w:type="spellStart"/>
      <w:r w:rsidRPr="00CE3AF5">
        <w:rPr>
          <w:rFonts w:ascii="Times New Roman" w:hAnsi="Times New Roman" w:cs="Times New Roman"/>
          <w:sz w:val="24"/>
          <w:szCs w:val="24"/>
        </w:rPr>
        <w:t>disebabkan</w:t>
      </w:r>
      <w:proofErr w:type="spellEnd"/>
      <w:r w:rsidRPr="00CE3AF5">
        <w:rPr>
          <w:rFonts w:ascii="Times New Roman" w:hAnsi="Times New Roman" w:cs="Times New Roman"/>
          <w:sz w:val="24"/>
          <w:szCs w:val="24"/>
        </w:rPr>
        <w:t xml:space="preserve"> oleh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independen</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terhadap</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variabel</w:t>
      </w:r>
      <w:proofErr w:type="spellEnd"/>
      <w:r w:rsidRPr="00CE3AF5">
        <w:rPr>
          <w:rFonts w:ascii="Times New Roman" w:hAnsi="Times New Roman" w:cs="Times New Roman"/>
          <w:sz w:val="24"/>
          <w:szCs w:val="24"/>
        </w:rPr>
        <w:t xml:space="preserve"> </w:t>
      </w:r>
      <w:proofErr w:type="spellStart"/>
      <w:r w:rsidRPr="00CE3AF5">
        <w:rPr>
          <w:rFonts w:ascii="Times New Roman" w:hAnsi="Times New Roman" w:cs="Times New Roman"/>
          <w:sz w:val="24"/>
          <w:szCs w:val="24"/>
        </w:rPr>
        <w:t>dependen</w:t>
      </w:r>
      <w:proofErr w:type="spellEnd"/>
      <w:r w:rsidRPr="00CE3AF5">
        <w:rPr>
          <w:rFonts w:ascii="Times New Roman" w:hAnsi="Times New Roman" w:cs="Times New Roman"/>
          <w:sz w:val="24"/>
          <w:szCs w:val="24"/>
        </w:rPr>
        <w:t>.</w:t>
      </w:r>
      <w:r w:rsidR="00996E50">
        <w:rPr>
          <w:rFonts w:ascii="Times New Roman" w:hAnsi="Times New Roman" w:cs="Times New Roman"/>
          <w:sz w:val="24"/>
          <w:szCs w:val="24"/>
        </w:rPr>
        <w:t xml:space="preserve"> </w:t>
      </w:r>
    </w:p>
    <w:p w14:paraId="20C34F08" w14:textId="71C1B6E2" w:rsidR="00301DD0" w:rsidRPr="00CE3AF5" w:rsidRDefault="00996E50" w:rsidP="00AB24CC">
      <w:pPr>
        <w:spacing w:line="480" w:lineRule="auto"/>
        <w:ind w:firstLine="709"/>
        <w:jc w:val="both"/>
        <w:rPr>
          <w:rFonts w:ascii="Times New Roman" w:hAnsi="Times New Roman" w:cs="Times New Roman"/>
          <w:sz w:val="24"/>
          <w:szCs w:val="24"/>
        </w:rPr>
        <w:sectPr w:rsidR="00301DD0" w:rsidRPr="00CE3AF5" w:rsidSect="00864B64">
          <w:pgSz w:w="11906" w:h="16838" w:code="9"/>
          <w:pgMar w:top="2268" w:right="1701" w:bottom="1701" w:left="2268" w:header="720" w:footer="720" w:gutter="0"/>
          <w:cols w:space="720"/>
          <w:titlePg/>
          <w:docGrid w:linePitch="360"/>
        </w:sect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072DE8">
        <w:rPr>
          <w:rFonts w:ascii="Times New Roman" w:hAnsi="Times New Roman" w:cs="Times New Roman"/>
          <w:sz w:val="24"/>
          <w:szCs w:val="24"/>
        </w:rPr>
        <w:t>variabel</w:t>
      </w:r>
      <w:proofErr w:type="spellEnd"/>
      <w:r w:rsidR="00072DE8">
        <w:rPr>
          <w:rFonts w:ascii="Times New Roman" w:hAnsi="Times New Roman" w:cs="Times New Roman"/>
          <w:sz w:val="24"/>
          <w:szCs w:val="24"/>
        </w:rPr>
        <w:t xml:space="preserve"> </w:t>
      </w:r>
      <w:proofErr w:type="spellStart"/>
      <w:r w:rsidR="00072DE8">
        <w:rPr>
          <w:rFonts w:ascii="Times New Roman" w:hAnsi="Times New Roman" w:cs="Times New Roman"/>
          <w:sz w:val="24"/>
          <w:szCs w:val="24"/>
        </w:rPr>
        <w:t>dependen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dihitung</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dengan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menggunakan</w:t>
      </w:r>
      <w:proofErr w:type="spellEnd"/>
      <w:r w:rsidRPr="00996E50">
        <w:rPr>
          <w:rFonts w:ascii="Times New Roman" w:hAnsi="Times New Roman" w:cs="Times New Roman"/>
          <w:sz w:val="24"/>
          <w:szCs w:val="24"/>
        </w:rPr>
        <w:t xml:space="preserve"> </w:t>
      </w:r>
      <w:r w:rsidRPr="00AF7514">
        <w:rPr>
          <w:rFonts w:ascii="Times New Roman" w:hAnsi="Times New Roman" w:cs="Times New Roman"/>
          <w:i/>
          <w:iCs/>
          <w:sz w:val="24"/>
          <w:szCs w:val="24"/>
        </w:rPr>
        <w:t>Cash Effective Tax Rate</w:t>
      </w:r>
      <w:r w:rsidRPr="00996E50">
        <w:rPr>
          <w:rFonts w:ascii="Times New Roman" w:hAnsi="Times New Roman" w:cs="Times New Roman"/>
          <w:sz w:val="24"/>
          <w:szCs w:val="24"/>
        </w:rPr>
        <w:t xml:space="preserve"> (CETR). Nilai CETR yang </w:t>
      </w:r>
      <w:proofErr w:type="spellStart"/>
      <w:r w:rsidRPr="00996E50">
        <w:rPr>
          <w:rFonts w:ascii="Times New Roman" w:hAnsi="Times New Roman" w:cs="Times New Roman"/>
          <w:sz w:val="24"/>
          <w:szCs w:val="24"/>
        </w:rPr>
        <w:t>lebih</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rendah</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menunjukkan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tingkat</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penghindaran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pajak</w:t>
      </w:r>
      <w:proofErr w:type="spellEnd"/>
      <w:r w:rsidRPr="00996E50">
        <w:rPr>
          <w:rFonts w:ascii="Times New Roman" w:hAnsi="Times New Roman" w:cs="Times New Roman"/>
          <w:sz w:val="24"/>
          <w:szCs w:val="24"/>
        </w:rPr>
        <w:t xml:space="preserve"> yang </w:t>
      </w:r>
      <w:proofErr w:type="spellStart"/>
      <w:r w:rsidRPr="00996E50">
        <w:rPr>
          <w:rFonts w:ascii="Times New Roman" w:hAnsi="Times New Roman" w:cs="Times New Roman"/>
          <w:sz w:val="24"/>
          <w:szCs w:val="24"/>
        </w:rPr>
        <w:t>lebih</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w:t>
      </w:r>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sehingga</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koefisien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regresi</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negatif</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menunjukkan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bahwa</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variabel</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independen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meningkatkan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penghindaran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pajak</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sedangkan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koefisien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regresi</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positif</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menunjukkan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bahwa</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variabel</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independen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mengurangi</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penghindaran</w:t>
      </w:r>
      <w:proofErr w:type="spellEnd"/>
      <w:r w:rsidRPr="00996E50">
        <w:rPr>
          <w:rFonts w:ascii="Times New Roman" w:hAnsi="Times New Roman" w:cs="Times New Roman"/>
          <w:sz w:val="24"/>
          <w:szCs w:val="24"/>
        </w:rPr>
        <w:t xml:space="preserve"> </w:t>
      </w:r>
      <w:proofErr w:type="spellStart"/>
      <w:r w:rsidRPr="00996E50">
        <w:rPr>
          <w:rFonts w:ascii="Times New Roman" w:hAnsi="Times New Roman" w:cs="Times New Roman"/>
          <w:sz w:val="24"/>
          <w:szCs w:val="24"/>
        </w:rPr>
        <w:t>pajak</w:t>
      </w:r>
      <w:proofErr w:type="spellEnd"/>
      <w:r w:rsidRPr="00996E50">
        <w:rPr>
          <w:rFonts w:ascii="Times New Roman" w:hAnsi="Times New Roman" w:cs="Times New Roman"/>
          <w:sz w:val="24"/>
          <w:szCs w:val="24"/>
        </w:rPr>
        <w:t>.</w:t>
      </w:r>
    </w:p>
    <w:p w14:paraId="7FBBB4CD" w14:textId="77777777" w:rsidR="00301DD0" w:rsidRPr="00CE3AF5" w:rsidRDefault="00301DD0" w:rsidP="00AF7514">
      <w:pPr>
        <w:pStyle w:val="Heading1"/>
        <w:spacing w:before="0" w:line="480" w:lineRule="auto"/>
        <w:jc w:val="center"/>
        <w:rPr>
          <w:rFonts w:cs="Times New Roman"/>
          <w:b w:val="0"/>
          <w:bCs/>
          <w:color w:val="auto"/>
          <w:sz w:val="24"/>
          <w:szCs w:val="24"/>
        </w:rPr>
      </w:pPr>
      <w:bookmarkStart w:id="68" w:name="_Toc207229552"/>
      <w:r w:rsidRPr="00CE3AF5">
        <w:rPr>
          <w:rFonts w:cs="Times New Roman"/>
          <w:bCs/>
          <w:color w:val="auto"/>
          <w:sz w:val="24"/>
          <w:szCs w:val="24"/>
        </w:rPr>
        <w:lastRenderedPageBreak/>
        <w:t>DAFTAR PUSTAKA</w:t>
      </w:r>
      <w:bookmarkEnd w:id="68"/>
    </w:p>
    <w:sdt>
      <w:sdtPr>
        <w:rPr>
          <w:rFonts w:ascii="Times New Roman" w:hAnsi="Times New Roman" w:cs="Times New Roman"/>
          <w:color w:val="000000"/>
          <w:sz w:val="24"/>
          <w:szCs w:val="24"/>
        </w:rPr>
        <w:tag w:val="MENDELEY_BIBLIOGRAPHY"/>
        <w:id w:val="-1879620536"/>
        <w:placeholder>
          <w:docPart w:val="DefaultPlaceholder_-1854013440"/>
        </w:placeholder>
      </w:sdtPr>
      <w:sdtContent>
        <w:p w14:paraId="6FF2B83C" w14:textId="77777777" w:rsidR="00E330E4" w:rsidRPr="00CE3AF5" w:rsidRDefault="00E330E4" w:rsidP="00AF7514">
          <w:pPr>
            <w:autoSpaceDE w:val="0"/>
            <w:autoSpaceDN w:val="0"/>
            <w:ind w:hanging="480"/>
            <w:jc w:val="both"/>
            <w:divId w:val="2044556824"/>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Anggraeni</w:t>
          </w:r>
          <w:proofErr w:type="spellEnd"/>
          <w:r w:rsidRPr="00CE3AF5">
            <w:rPr>
              <w:rFonts w:ascii="Times New Roman" w:eastAsia="Times New Roman" w:hAnsi="Times New Roman" w:cs="Times New Roman"/>
              <w:sz w:val="24"/>
              <w:szCs w:val="24"/>
            </w:rPr>
            <w:t xml:space="preserve">, R. (2018).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Koneksi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Politik</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Aggressiveness (Studi </w:t>
          </w:r>
          <w:proofErr w:type="spellStart"/>
          <w:r w:rsidRPr="00CE3AF5">
            <w:rPr>
              <w:rFonts w:ascii="Times New Roman" w:eastAsia="Times New Roman" w:hAnsi="Times New Roman" w:cs="Times New Roman"/>
              <w:sz w:val="24"/>
              <w:szCs w:val="24"/>
            </w:rPr>
            <w:t>Empiris</w:t>
          </w:r>
          <w:proofErr w:type="spellEnd"/>
          <w:r w:rsidRPr="00CE3AF5">
            <w:rPr>
              <w:rFonts w:ascii="Times New Roman" w:eastAsia="Times New Roman" w:hAnsi="Times New Roman" w:cs="Times New Roman"/>
              <w:sz w:val="24"/>
              <w:szCs w:val="24"/>
            </w:rPr>
            <w:t xml:space="preserve">: Perusahaan </w:t>
          </w:r>
          <w:proofErr w:type="spellStart"/>
          <w:r w:rsidRPr="00CE3AF5">
            <w:rPr>
              <w:rFonts w:ascii="Times New Roman" w:eastAsia="Times New Roman" w:hAnsi="Times New Roman" w:cs="Times New Roman"/>
              <w:sz w:val="24"/>
              <w:szCs w:val="24"/>
            </w:rPr>
            <w:t>Manufaktur</w:t>
          </w:r>
          <w:proofErr w:type="spellEnd"/>
          <w:r w:rsidRPr="00CE3AF5">
            <w:rPr>
              <w:rFonts w:ascii="Times New Roman" w:eastAsia="Times New Roman" w:hAnsi="Times New Roman" w:cs="Times New Roman"/>
              <w:sz w:val="24"/>
              <w:szCs w:val="24"/>
            </w:rPr>
            <w:t xml:space="preserve"> yang </w:t>
          </w:r>
          <w:proofErr w:type="spellStart"/>
          <w:r w:rsidRPr="00CE3AF5">
            <w:rPr>
              <w:rFonts w:ascii="Times New Roman" w:eastAsia="Times New Roman" w:hAnsi="Times New Roman" w:cs="Times New Roman"/>
              <w:sz w:val="24"/>
              <w:szCs w:val="24"/>
            </w:rPr>
            <w:t>Terdaftar</w:t>
          </w:r>
          <w:proofErr w:type="spellEnd"/>
          <w:r w:rsidRPr="00CE3AF5">
            <w:rPr>
              <w:rFonts w:ascii="Times New Roman" w:eastAsia="Times New Roman" w:hAnsi="Times New Roman" w:cs="Times New Roman"/>
              <w:sz w:val="24"/>
              <w:szCs w:val="24"/>
            </w:rPr>
            <w:t xml:space="preserve"> di Bursa </w:t>
          </w:r>
          <w:proofErr w:type="spellStart"/>
          <w:r w:rsidRPr="00CE3AF5">
            <w:rPr>
              <w:rFonts w:ascii="Times New Roman" w:eastAsia="Times New Roman" w:hAnsi="Times New Roman" w:cs="Times New Roman"/>
              <w:sz w:val="24"/>
              <w:szCs w:val="24"/>
            </w:rPr>
            <w:t>Efek</w:t>
          </w:r>
          <w:proofErr w:type="spellEnd"/>
          <w:r w:rsidRPr="00CE3AF5">
            <w:rPr>
              <w:rFonts w:ascii="Times New Roman" w:eastAsia="Times New Roman" w:hAnsi="Times New Roman" w:cs="Times New Roman"/>
              <w:sz w:val="24"/>
              <w:szCs w:val="24"/>
            </w:rPr>
            <w:t xml:space="preserve"> Indonesia </w:t>
          </w:r>
          <w:proofErr w:type="spellStart"/>
          <w:r w:rsidRPr="00CE3AF5">
            <w:rPr>
              <w:rFonts w:ascii="Times New Roman" w:eastAsia="Times New Roman" w:hAnsi="Times New Roman" w:cs="Times New Roman"/>
              <w:sz w:val="24"/>
              <w:szCs w:val="24"/>
            </w:rPr>
            <w:t>Tahun</w:t>
          </w:r>
          <w:proofErr w:type="spellEnd"/>
          <w:r w:rsidRPr="00CE3AF5">
            <w:rPr>
              <w:rFonts w:ascii="Times New Roman" w:eastAsia="Times New Roman" w:hAnsi="Times New Roman" w:cs="Times New Roman"/>
              <w:sz w:val="24"/>
              <w:szCs w:val="24"/>
            </w:rPr>
            <w:t xml:space="preserve"> 2014-2017).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6</w:t>
          </w:r>
          <w:r w:rsidRPr="00CE3AF5">
            <w:rPr>
              <w:rFonts w:ascii="Times New Roman" w:eastAsia="Times New Roman" w:hAnsi="Times New Roman" w:cs="Times New Roman"/>
              <w:sz w:val="24"/>
              <w:szCs w:val="24"/>
            </w:rPr>
            <w:t>(3), 1–15.</w:t>
          </w:r>
        </w:p>
        <w:p w14:paraId="4D92D09B" w14:textId="77777777" w:rsidR="00E330E4" w:rsidRPr="00CE3AF5" w:rsidRDefault="00E330E4" w:rsidP="00AF7514">
          <w:pPr>
            <w:autoSpaceDE w:val="0"/>
            <w:autoSpaceDN w:val="0"/>
            <w:ind w:hanging="480"/>
            <w:jc w:val="both"/>
            <w:divId w:val="598221208"/>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Asadanie</w:t>
          </w:r>
          <w:proofErr w:type="spellEnd"/>
          <w:r w:rsidRPr="00CE3AF5">
            <w:rPr>
              <w:rFonts w:ascii="Times New Roman" w:eastAsia="Times New Roman" w:hAnsi="Times New Roman" w:cs="Times New Roman"/>
              <w:sz w:val="24"/>
              <w:szCs w:val="24"/>
            </w:rPr>
            <w:t xml:space="preserve">, N. K., &amp; </w:t>
          </w:r>
          <w:proofErr w:type="spellStart"/>
          <w:r w:rsidRPr="00CE3AF5">
            <w:rPr>
              <w:rFonts w:ascii="Times New Roman" w:eastAsia="Times New Roman" w:hAnsi="Times New Roman" w:cs="Times New Roman"/>
              <w:sz w:val="24"/>
              <w:szCs w:val="24"/>
            </w:rPr>
            <w:t>Venusita</w:t>
          </w:r>
          <w:proofErr w:type="spellEnd"/>
          <w:r w:rsidRPr="00CE3AF5">
            <w:rPr>
              <w:rFonts w:ascii="Times New Roman" w:eastAsia="Times New Roman" w:hAnsi="Times New Roman" w:cs="Times New Roman"/>
              <w:sz w:val="24"/>
              <w:szCs w:val="24"/>
            </w:rPr>
            <w:t xml:space="preserve">, L. (2020).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Koneksi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Politik</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r w:rsidRPr="00CE3AF5">
            <w:rPr>
              <w:rFonts w:ascii="Times New Roman" w:eastAsia="Times New Roman" w:hAnsi="Times New Roman" w:cs="Times New Roman"/>
              <w:i/>
              <w:iCs/>
              <w:sz w:val="24"/>
              <w:szCs w:val="24"/>
            </w:rPr>
            <w:t xml:space="preserve">Inventory: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4</w:t>
          </w:r>
          <w:r w:rsidRPr="00CE3AF5">
            <w:rPr>
              <w:rFonts w:ascii="Times New Roman" w:eastAsia="Times New Roman" w:hAnsi="Times New Roman" w:cs="Times New Roman"/>
              <w:sz w:val="24"/>
              <w:szCs w:val="24"/>
            </w:rPr>
            <w:t>(1), 14. https://doi.org/10.25273/inventory.v4i1.6296</w:t>
          </w:r>
        </w:p>
        <w:p w14:paraId="14599910" w14:textId="7A5684E6" w:rsidR="00E330E4" w:rsidRPr="00CE3AF5" w:rsidRDefault="00E330E4" w:rsidP="00AF7514">
          <w:pPr>
            <w:autoSpaceDE w:val="0"/>
            <w:autoSpaceDN w:val="0"/>
            <w:ind w:hanging="480"/>
            <w:jc w:val="both"/>
            <w:divId w:val="1744984088"/>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Cahyo, M. K., &amp; </w:t>
          </w:r>
          <w:proofErr w:type="spellStart"/>
          <w:r w:rsidRPr="00CE3AF5">
            <w:rPr>
              <w:rFonts w:ascii="Times New Roman" w:eastAsia="Times New Roman" w:hAnsi="Times New Roman" w:cs="Times New Roman"/>
              <w:sz w:val="24"/>
              <w:szCs w:val="24"/>
            </w:rPr>
            <w:t>Napisah</w:t>
          </w:r>
          <w:proofErr w:type="spellEnd"/>
          <w:r w:rsidRPr="00CE3AF5">
            <w:rPr>
              <w:rFonts w:ascii="Times New Roman" w:eastAsia="Times New Roman" w:hAnsi="Times New Roman" w:cs="Times New Roman"/>
              <w:sz w:val="24"/>
              <w:szCs w:val="24"/>
            </w:rPr>
            <w:t xml:space="preserve">. (2023).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Intensitas</w:t>
          </w:r>
          <w:proofErr w:type="spellEnd"/>
          <w:r w:rsidRPr="00CE3AF5">
            <w:rPr>
              <w:rFonts w:ascii="Times New Roman" w:eastAsia="Times New Roman" w:hAnsi="Times New Roman" w:cs="Times New Roman"/>
              <w:sz w:val="24"/>
              <w:szCs w:val="24"/>
            </w:rPr>
            <w:t xml:space="preserve"> Modal,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proofErr w:type="gram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Ukuran</w:t>
          </w:r>
          <w:proofErr w:type="spellEnd"/>
          <w:proofErr w:type="gramEnd"/>
          <w:r w:rsidRPr="00CE3AF5">
            <w:rPr>
              <w:rFonts w:ascii="Times New Roman" w:eastAsia="Times New Roman" w:hAnsi="Times New Roman" w:cs="Times New Roman"/>
              <w:sz w:val="24"/>
              <w:szCs w:val="24"/>
            </w:rPr>
            <w:t xml:space="preserve"> Perusahaan Dan Corporate Governance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005852CF" w:rsidRPr="00CE3AF5">
            <w:rPr>
              <w:rFonts w:ascii="Times New Roman" w:eastAsia="Times New Roman" w:hAnsi="Times New Roman" w:cs="Times New Roman"/>
              <w:i/>
              <w:iCs/>
              <w:sz w:val="24"/>
              <w:szCs w:val="24"/>
            </w:rPr>
            <w:t>Jurnal</w:t>
          </w:r>
          <w:proofErr w:type="spellEnd"/>
          <w:r w:rsidR="005852CF" w:rsidRPr="00CE3AF5">
            <w:rPr>
              <w:rFonts w:ascii="Times New Roman" w:eastAsia="Times New Roman" w:hAnsi="Times New Roman" w:cs="Times New Roman"/>
              <w:i/>
              <w:iCs/>
              <w:sz w:val="24"/>
              <w:szCs w:val="24"/>
            </w:rPr>
            <w:t xml:space="preserve"> Revenue</w:t>
          </w:r>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Ilmiah</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4</w:t>
          </w:r>
          <w:r w:rsidRPr="00CE3AF5">
            <w:rPr>
              <w:rFonts w:ascii="Times New Roman" w:eastAsia="Times New Roman" w:hAnsi="Times New Roman" w:cs="Times New Roman"/>
              <w:sz w:val="24"/>
              <w:szCs w:val="24"/>
            </w:rPr>
            <w:t>(1), 14–32.</w:t>
          </w:r>
        </w:p>
        <w:p w14:paraId="4C51AA9E" w14:textId="77777777" w:rsidR="00E330E4" w:rsidRPr="00CE3AF5" w:rsidRDefault="00E330E4" w:rsidP="00AF7514">
          <w:pPr>
            <w:autoSpaceDE w:val="0"/>
            <w:autoSpaceDN w:val="0"/>
            <w:ind w:hanging="480"/>
            <w:jc w:val="both"/>
            <w:divId w:val="974021082"/>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Claudia, L., &amp; </w:t>
          </w:r>
          <w:proofErr w:type="spellStart"/>
          <w:r w:rsidRPr="00CE3AF5">
            <w:rPr>
              <w:rFonts w:ascii="Times New Roman" w:eastAsia="Times New Roman" w:hAnsi="Times New Roman" w:cs="Times New Roman"/>
              <w:sz w:val="24"/>
              <w:szCs w:val="24"/>
            </w:rPr>
            <w:t>Mulyani</w:t>
          </w:r>
          <w:proofErr w:type="spellEnd"/>
          <w:r w:rsidRPr="00CE3AF5">
            <w:rPr>
              <w:rFonts w:ascii="Times New Roman" w:eastAsia="Times New Roman" w:hAnsi="Times New Roman" w:cs="Times New Roman"/>
              <w:sz w:val="24"/>
              <w:szCs w:val="24"/>
            </w:rPr>
            <w:t xml:space="preserve">, S. D. (2020).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Strategi </w:t>
          </w:r>
          <w:proofErr w:type="spellStart"/>
          <w:r w:rsidRPr="00CE3AF5">
            <w:rPr>
              <w:rFonts w:ascii="Times New Roman" w:eastAsia="Times New Roman" w:hAnsi="Times New Roman" w:cs="Times New Roman"/>
              <w:sz w:val="24"/>
              <w:szCs w:val="24"/>
            </w:rPr>
            <w:t>Bisnis</w:t>
          </w:r>
          <w:proofErr w:type="spellEnd"/>
          <w:r w:rsidRPr="00CE3AF5">
            <w:rPr>
              <w:rFonts w:ascii="Times New Roman" w:eastAsia="Times New Roman" w:hAnsi="Times New Roman" w:cs="Times New Roman"/>
              <w:sz w:val="24"/>
              <w:szCs w:val="24"/>
            </w:rPr>
            <w:t xml:space="preserve"> dan Sales Growth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w:t>
          </w:r>
          <w:proofErr w:type="spellStart"/>
          <w:r w:rsidRPr="00CE3AF5">
            <w:rPr>
              <w:rFonts w:ascii="Times New Roman" w:eastAsia="Times New Roman" w:hAnsi="Times New Roman" w:cs="Times New Roman"/>
              <w:sz w:val="24"/>
              <w:szCs w:val="24"/>
            </w:rPr>
            <w:t>Aviodance</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dengan</w:t>
          </w:r>
          <w:proofErr w:type="spellEnd"/>
          <w:r w:rsidRPr="00CE3AF5">
            <w:rPr>
              <w:rFonts w:ascii="Times New Roman" w:eastAsia="Times New Roman" w:hAnsi="Times New Roman" w:cs="Times New Roman"/>
              <w:sz w:val="24"/>
              <w:szCs w:val="24"/>
            </w:rPr>
            <w:t xml:space="preserve"> Capital Intensity </w:t>
          </w:r>
          <w:proofErr w:type="spellStart"/>
          <w:r w:rsidRPr="00CE3AF5">
            <w:rPr>
              <w:rFonts w:ascii="Times New Roman" w:eastAsia="Times New Roman" w:hAnsi="Times New Roman" w:cs="Times New Roman"/>
              <w:sz w:val="24"/>
              <w:szCs w:val="24"/>
            </w:rPr>
            <w:t>Sebagai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Variabel</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Pemoderasi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i/>
              <w:iCs/>
              <w:sz w:val="24"/>
              <w:szCs w:val="24"/>
            </w:rPr>
            <w:t>Prosiding</w:t>
          </w:r>
          <w:proofErr w:type="spellEnd"/>
          <w:r w:rsidRPr="00CE3AF5">
            <w:rPr>
              <w:rFonts w:ascii="Times New Roman" w:eastAsia="Times New Roman" w:hAnsi="Times New Roman" w:cs="Times New Roman"/>
              <w:i/>
              <w:iCs/>
              <w:sz w:val="24"/>
              <w:szCs w:val="24"/>
            </w:rPr>
            <w:t xml:space="preserve"> Seminar Nasional Pakar</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2</w:t>
          </w:r>
          <w:r w:rsidRPr="00CE3AF5">
            <w:rPr>
              <w:rFonts w:ascii="Times New Roman" w:eastAsia="Times New Roman" w:hAnsi="Times New Roman" w:cs="Times New Roman"/>
              <w:sz w:val="24"/>
              <w:szCs w:val="24"/>
            </w:rPr>
            <w:t>, 1–8.</w:t>
          </w:r>
        </w:p>
        <w:p w14:paraId="740B44E4" w14:textId="77777777" w:rsidR="00E330E4" w:rsidRPr="00CE3AF5" w:rsidRDefault="00E330E4" w:rsidP="00AF7514">
          <w:pPr>
            <w:autoSpaceDE w:val="0"/>
            <w:autoSpaceDN w:val="0"/>
            <w:ind w:hanging="480"/>
            <w:jc w:val="both"/>
            <w:divId w:val="2057777065"/>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Darma, S. S. (2021).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Kompensasi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Manajemen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Umur</w:t>
          </w:r>
          <w:proofErr w:type="spellEnd"/>
          <w:r w:rsidRPr="00CE3AF5">
            <w:rPr>
              <w:rFonts w:ascii="Times New Roman" w:eastAsia="Times New Roman" w:hAnsi="Times New Roman" w:cs="Times New Roman"/>
              <w:sz w:val="24"/>
              <w:szCs w:val="24"/>
            </w:rPr>
            <w:t xml:space="preserve"> Perusahaan dan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Disrupsi</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Bisnis</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4</w:t>
          </w:r>
          <w:r w:rsidRPr="00CE3AF5">
            <w:rPr>
              <w:rFonts w:ascii="Times New Roman" w:eastAsia="Times New Roman" w:hAnsi="Times New Roman" w:cs="Times New Roman"/>
              <w:sz w:val="24"/>
              <w:szCs w:val="24"/>
            </w:rPr>
            <w:t>(2), 118–128. https://doi.org/10.32493/drb.v4i2.9551</w:t>
          </w:r>
        </w:p>
        <w:p w14:paraId="6F5EC255" w14:textId="77777777" w:rsidR="00E330E4" w:rsidRPr="00CE3AF5" w:rsidRDefault="00E330E4" w:rsidP="00AF7514">
          <w:pPr>
            <w:autoSpaceDE w:val="0"/>
            <w:autoSpaceDN w:val="0"/>
            <w:ind w:hanging="480"/>
            <w:jc w:val="both"/>
            <w:divId w:val="172696377"/>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Dewinta</w:t>
          </w:r>
          <w:proofErr w:type="spellEnd"/>
          <w:r w:rsidRPr="00CE3AF5">
            <w:rPr>
              <w:rFonts w:ascii="Times New Roman" w:eastAsia="Times New Roman" w:hAnsi="Times New Roman" w:cs="Times New Roman"/>
              <w:sz w:val="24"/>
              <w:szCs w:val="24"/>
            </w:rPr>
            <w:t xml:space="preserve">, I. A. R., &amp; Setiawan, P. E. (2016).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w:t>
          </w:r>
          <w:proofErr w:type="spellStart"/>
          <w:r w:rsidRPr="00CE3AF5">
            <w:rPr>
              <w:rFonts w:ascii="Times New Roman" w:eastAsia="Times New Roman" w:hAnsi="Times New Roman" w:cs="Times New Roman"/>
              <w:sz w:val="24"/>
              <w:szCs w:val="24"/>
            </w:rPr>
            <w:t>Umur</w:t>
          </w:r>
          <w:proofErr w:type="spellEnd"/>
          <w:r w:rsidRPr="00CE3AF5">
            <w:rPr>
              <w:rFonts w:ascii="Times New Roman" w:eastAsia="Times New Roman" w:hAnsi="Times New Roman" w:cs="Times New Roman"/>
              <w:sz w:val="24"/>
              <w:szCs w:val="24"/>
            </w:rPr>
            <w:t xml:space="preserve"> Perusahaan,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Leverage, dan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Avoidance. </w:t>
          </w:r>
          <w:r w:rsidRPr="00CE3AF5">
            <w:rPr>
              <w:rFonts w:ascii="Times New Roman" w:eastAsia="Times New Roman" w:hAnsi="Times New Roman" w:cs="Times New Roman"/>
              <w:i/>
              <w:iCs/>
              <w:sz w:val="24"/>
              <w:szCs w:val="24"/>
            </w:rPr>
            <w:t>E-</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i/>
              <w:iCs/>
              <w:sz w:val="24"/>
              <w:szCs w:val="24"/>
            </w:rPr>
            <w:t xml:space="preserve"> Universitas Udayana</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14</w:t>
          </w:r>
          <w:r w:rsidRPr="00CE3AF5">
            <w:rPr>
              <w:rFonts w:ascii="Times New Roman" w:eastAsia="Times New Roman" w:hAnsi="Times New Roman" w:cs="Times New Roman"/>
              <w:sz w:val="24"/>
              <w:szCs w:val="24"/>
            </w:rPr>
            <w:t>(3), 1584–1613.</w:t>
          </w:r>
        </w:p>
        <w:p w14:paraId="2152191D" w14:textId="77777777" w:rsidR="00E330E4" w:rsidRPr="00CE3AF5" w:rsidRDefault="00E330E4" w:rsidP="00AF7514">
          <w:pPr>
            <w:autoSpaceDE w:val="0"/>
            <w:autoSpaceDN w:val="0"/>
            <w:ind w:hanging="480"/>
            <w:jc w:val="both"/>
            <w:divId w:val="1647665011"/>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Fadjarenie</w:t>
          </w:r>
          <w:proofErr w:type="spellEnd"/>
          <w:r w:rsidRPr="00CE3AF5">
            <w:rPr>
              <w:rFonts w:ascii="Times New Roman" w:eastAsia="Times New Roman" w:hAnsi="Times New Roman" w:cs="Times New Roman"/>
              <w:sz w:val="24"/>
              <w:szCs w:val="24"/>
            </w:rPr>
            <w:t xml:space="preserve">, A., &amp; Anisah, Y. A. N. (2016).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Corporate Governance dan Sales Growth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Avoidance (Studi </w:t>
          </w:r>
          <w:proofErr w:type="spellStart"/>
          <w:r w:rsidRPr="00CE3AF5">
            <w:rPr>
              <w:rFonts w:ascii="Times New Roman" w:eastAsia="Times New Roman" w:hAnsi="Times New Roman" w:cs="Times New Roman"/>
              <w:sz w:val="24"/>
              <w:szCs w:val="24"/>
            </w:rPr>
            <w:t>Empiris</w:t>
          </w:r>
          <w:proofErr w:type="spellEnd"/>
          <w:r w:rsidRPr="00CE3AF5">
            <w:rPr>
              <w:rFonts w:ascii="Times New Roman" w:eastAsia="Times New Roman" w:hAnsi="Times New Roman" w:cs="Times New Roman"/>
              <w:sz w:val="24"/>
              <w:szCs w:val="24"/>
            </w:rPr>
            <w:t xml:space="preserve"> Pada Perusahaan </w:t>
          </w:r>
          <w:proofErr w:type="spellStart"/>
          <w:r w:rsidRPr="00CE3AF5">
            <w:rPr>
              <w:rFonts w:ascii="Times New Roman" w:eastAsia="Times New Roman" w:hAnsi="Times New Roman" w:cs="Times New Roman"/>
              <w:sz w:val="24"/>
              <w:szCs w:val="24"/>
            </w:rPr>
            <w:t>Otomotif</w:t>
          </w:r>
          <w:proofErr w:type="spellEnd"/>
          <w:r w:rsidRPr="00CE3AF5">
            <w:rPr>
              <w:rFonts w:ascii="Times New Roman" w:eastAsia="Times New Roman" w:hAnsi="Times New Roman" w:cs="Times New Roman"/>
              <w:sz w:val="24"/>
              <w:szCs w:val="24"/>
            </w:rPr>
            <w:t xml:space="preserve"> Yang </w:t>
          </w:r>
          <w:proofErr w:type="spellStart"/>
          <w:r w:rsidRPr="00CE3AF5">
            <w:rPr>
              <w:rFonts w:ascii="Times New Roman" w:eastAsia="Times New Roman" w:hAnsi="Times New Roman" w:cs="Times New Roman"/>
              <w:sz w:val="24"/>
              <w:szCs w:val="24"/>
            </w:rPr>
            <w:t>Terdaftar</w:t>
          </w:r>
          <w:proofErr w:type="spellEnd"/>
          <w:r w:rsidRPr="00CE3AF5">
            <w:rPr>
              <w:rFonts w:ascii="Times New Roman" w:eastAsia="Times New Roman" w:hAnsi="Times New Roman" w:cs="Times New Roman"/>
              <w:sz w:val="24"/>
              <w:szCs w:val="24"/>
            </w:rPr>
            <w:t xml:space="preserve"> </w:t>
          </w:r>
          <w:proofErr w:type="gramStart"/>
          <w:r w:rsidRPr="00CE3AF5">
            <w:rPr>
              <w:rFonts w:ascii="Times New Roman" w:eastAsia="Times New Roman" w:hAnsi="Times New Roman" w:cs="Times New Roman"/>
              <w:sz w:val="24"/>
              <w:szCs w:val="24"/>
            </w:rPr>
            <w:t>Di</w:t>
          </w:r>
          <w:proofErr w:type="gramEnd"/>
          <w:r w:rsidRPr="00CE3AF5">
            <w:rPr>
              <w:rFonts w:ascii="Times New Roman" w:eastAsia="Times New Roman" w:hAnsi="Times New Roman" w:cs="Times New Roman"/>
              <w:sz w:val="24"/>
              <w:szCs w:val="24"/>
            </w:rPr>
            <w:t xml:space="preserve"> Bursa </w:t>
          </w:r>
          <w:proofErr w:type="spellStart"/>
          <w:r w:rsidRPr="00CE3AF5">
            <w:rPr>
              <w:rFonts w:ascii="Times New Roman" w:eastAsia="Times New Roman" w:hAnsi="Times New Roman" w:cs="Times New Roman"/>
              <w:sz w:val="24"/>
              <w:szCs w:val="24"/>
            </w:rPr>
            <w:t>Efek</w:t>
          </w:r>
          <w:proofErr w:type="spellEnd"/>
          <w:r w:rsidRPr="00CE3AF5">
            <w:rPr>
              <w:rFonts w:ascii="Times New Roman" w:eastAsia="Times New Roman" w:hAnsi="Times New Roman" w:cs="Times New Roman"/>
              <w:sz w:val="24"/>
              <w:szCs w:val="24"/>
            </w:rPr>
            <w:t xml:space="preserve"> Indonesia </w:t>
          </w:r>
          <w:proofErr w:type="spellStart"/>
          <w:r w:rsidRPr="00CE3AF5">
            <w:rPr>
              <w:rFonts w:ascii="Times New Roman" w:eastAsia="Times New Roman" w:hAnsi="Times New Roman" w:cs="Times New Roman"/>
              <w:sz w:val="24"/>
              <w:szCs w:val="24"/>
            </w:rPr>
            <w:t>Tahun</w:t>
          </w:r>
          <w:proofErr w:type="spellEnd"/>
          <w:r w:rsidRPr="00CE3AF5">
            <w:rPr>
              <w:rFonts w:ascii="Times New Roman" w:eastAsia="Times New Roman" w:hAnsi="Times New Roman" w:cs="Times New Roman"/>
              <w:sz w:val="24"/>
              <w:szCs w:val="24"/>
            </w:rPr>
            <w:t xml:space="preserve"> 2010-2014). </w:t>
          </w:r>
          <w:r w:rsidRPr="00CE3AF5">
            <w:rPr>
              <w:rFonts w:ascii="Times New Roman" w:eastAsia="Times New Roman" w:hAnsi="Times New Roman" w:cs="Times New Roman"/>
              <w:i/>
              <w:iCs/>
              <w:sz w:val="24"/>
              <w:szCs w:val="24"/>
            </w:rPr>
            <w:t>STAR - Study &amp; Accounting Research</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13</w:t>
          </w:r>
          <w:r w:rsidRPr="00CE3AF5">
            <w:rPr>
              <w:rFonts w:ascii="Times New Roman" w:eastAsia="Times New Roman" w:hAnsi="Times New Roman" w:cs="Times New Roman"/>
              <w:sz w:val="24"/>
              <w:szCs w:val="24"/>
            </w:rPr>
            <w:t>(3), 48–58. https://doi.org/10.55916/jsar.v13i3.91</w:t>
          </w:r>
        </w:p>
        <w:p w14:paraId="659A261B" w14:textId="77777777" w:rsidR="00E330E4" w:rsidRPr="00CE3AF5" w:rsidRDefault="00E330E4" w:rsidP="00AF7514">
          <w:pPr>
            <w:autoSpaceDE w:val="0"/>
            <w:autoSpaceDN w:val="0"/>
            <w:ind w:hanging="480"/>
            <w:jc w:val="both"/>
            <w:divId w:val="1364407061"/>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Faradisty</w:t>
          </w:r>
          <w:proofErr w:type="spellEnd"/>
          <w:r w:rsidRPr="00CE3AF5">
            <w:rPr>
              <w:rFonts w:ascii="Times New Roman" w:eastAsia="Times New Roman" w:hAnsi="Times New Roman" w:cs="Times New Roman"/>
              <w:sz w:val="24"/>
              <w:szCs w:val="24"/>
            </w:rPr>
            <w:t xml:space="preserve">, A., </w:t>
          </w:r>
          <w:proofErr w:type="spellStart"/>
          <w:r w:rsidRPr="00CE3AF5">
            <w:rPr>
              <w:rFonts w:ascii="Times New Roman" w:eastAsia="Times New Roman" w:hAnsi="Times New Roman" w:cs="Times New Roman"/>
              <w:sz w:val="24"/>
              <w:szCs w:val="24"/>
            </w:rPr>
            <w:t>Hariyani</w:t>
          </w:r>
          <w:proofErr w:type="spellEnd"/>
          <w:r w:rsidRPr="00CE3AF5">
            <w:rPr>
              <w:rFonts w:ascii="Times New Roman" w:eastAsia="Times New Roman" w:hAnsi="Times New Roman" w:cs="Times New Roman"/>
              <w:sz w:val="24"/>
              <w:szCs w:val="24"/>
            </w:rPr>
            <w:t xml:space="preserve">, E., &amp; </w:t>
          </w:r>
          <w:proofErr w:type="spellStart"/>
          <w:r w:rsidRPr="00CE3AF5">
            <w:rPr>
              <w:rFonts w:ascii="Times New Roman" w:eastAsia="Times New Roman" w:hAnsi="Times New Roman" w:cs="Times New Roman"/>
              <w:sz w:val="24"/>
              <w:szCs w:val="24"/>
            </w:rPr>
            <w:t>Wiguna</w:t>
          </w:r>
          <w:proofErr w:type="spellEnd"/>
          <w:r w:rsidRPr="00CE3AF5">
            <w:rPr>
              <w:rFonts w:ascii="Times New Roman" w:eastAsia="Times New Roman" w:hAnsi="Times New Roman" w:cs="Times New Roman"/>
              <w:sz w:val="24"/>
              <w:szCs w:val="24"/>
            </w:rPr>
            <w:t xml:space="preserve">, M. (2019). The effect of corporate social responsibility, profitability, independent commissioners, sales growth and capital intensity on tax avoidance. </w:t>
          </w:r>
          <w:r w:rsidRPr="00CE3AF5">
            <w:rPr>
              <w:rFonts w:ascii="Times New Roman" w:eastAsia="Times New Roman" w:hAnsi="Times New Roman" w:cs="Times New Roman"/>
              <w:i/>
              <w:iCs/>
              <w:sz w:val="24"/>
              <w:szCs w:val="24"/>
            </w:rPr>
            <w:t>Journal of Contemporary Accounting</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w:t>
          </w:r>
          <w:r w:rsidRPr="00CE3AF5">
            <w:rPr>
              <w:rFonts w:ascii="Times New Roman" w:eastAsia="Times New Roman" w:hAnsi="Times New Roman" w:cs="Times New Roman"/>
              <w:sz w:val="24"/>
              <w:szCs w:val="24"/>
            </w:rPr>
            <w:t>(3), 153–160. https://doi.org/10.20885/jca.vol1.iss3.art3</w:t>
          </w:r>
        </w:p>
        <w:p w14:paraId="65B4B8F7" w14:textId="77777777" w:rsidR="00E330E4" w:rsidRPr="00CE3AF5" w:rsidRDefault="00E330E4" w:rsidP="00AF7514">
          <w:pPr>
            <w:autoSpaceDE w:val="0"/>
            <w:autoSpaceDN w:val="0"/>
            <w:ind w:hanging="480"/>
            <w:jc w:val="both"/>
            <w:divId w:val="1013147136"/>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Fauziah, F., &amp; Kurnia. (2021).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dan Leverage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Perusahaan </w:t>
          </w:r>
          <w:proofErr w:type="spellStart"/>
          <w:r w:rsidRPr="00CE3AF5">
            <w:rPr>
              <w:rFonts w:ascii="Times New Roman" w:eastAsia="Times New Roman" w:hAnsi="Times New Roman" w:cs="Times New Roman"/>
              <w:sz w:val="24"/>
              <w:szCs w:val="24"/>
            </w:rPr>
            <w:t>Sektor</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Industri</w:t>
          </w:r>
          <w:proofErr w:type="spellEnd"/>
          <w:r w:rsidRPr="00CE3AF5">
            <w:rPr>
              <w:rFonts w:ascii="Times New Roman" w:eastAsia="Times New Roman" w:hAnsi="Times New Roman" w:cs="Times New Roman"/>
              <w:sz w:val="24"/>
              <w:szCs w:val="24"/>
            </w:rPr>
            <w:t xml:space="preserve"> Barang </w:t>
          </w:r>
          <w:proofErr w:type="spellStart"/>
          <w:r w:rsidRPr="00CE3AF5">
            <w:rPr>
              <w:rFonts w:ascii="Times New Roman" w:eastAsia="Times New Roman" w:hAnsi="Times New Roman" w:cs="Times New Roman"/>
              <w:sz w:val="24"/>
              <w:szCs w:val="24"/>
            </w:rPr>
            <w:t>Konsumsi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Ilmu</w:t>
          </w:r>
          <w:proofErr w:type="spellEnd"/>
          <w:r w:rsidRPr="00CE3AF5">
            <w:rPr>
              <w:rFonts w:ascii="Times New Roman" w:eastAsia="Times New Roman" w:hAnsi="Times New Roman" w:cs="Times New Roman"/>
              <w:i/>
              <w:iCs/>
              <w:sz w:val="24"/>
              <w:szCs w:val="24"/>
            </w:rPr>
            <w:t xml:space="preserve"> Dan Riset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Sekolah</w:t>
          </w:r>
          <w:proofErr w:type="spellEnd"/>
          <w:r w:rsidRPr="00CE3AF5">
            <w:rPr>
              <w:rFonts w:ascii="Times New Roman" w:eastAsia="Times New Roman" w:hAnsi="Times New Roman" w:cs="Times New Roman"/>
              <w:i/>
              <w:iCs/>
              <w:sz w:val="24"/>
              <w:szCs w:val="24"/>
            </w:rPr>
            <w:t xml:space="preserve"> Tinggi </w:t>
          </w:r>
          <w:proofErr w:type="spellStart"/>
          <w:r w:rsidRPr="00CE3AF5">
            <w:rPr>
              <w:rFonts w:ascii="Times New Roman" w:eastAsia="Times New Roman" w:hAnsi="Times New Roman" w:cs="Times New Roman"/>
              <w:i/>
              <w:iCs/>
              <w:sz w:val="24"/>
              <w:szCs w:val="24"/>
            </w:rPr>
            <w:t>Ilmu</w:t>
          </w:r>
          <w:proofErr w:type="spellEnd"/>
          <w:r w:rsidRPr="00CE3AF5">
            <w:rPr>
              <w:rFonts w:ascii="Times New Roman" w:eastAsia="Times New Roman" w:hAnsi="Times New Roman" w:cs="Times New Roman"/>
              <w:i/>
              <w:iCs/>
              <w:sz w:val="24"/>
              <w:szCs w:val="24"/>
            </w:rPr>
            <w:t xml:space="preserve"> Ekonomi Indonesia (STIESIA) Surabaya</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10</w:t>
          </w:r>
          <w:r w:rsidRPr="00CE3AF5">
            <w:rPr>
              <w:rFonts w:ascii="Times New Roman" w:eastAsia="Times New Roman" w:hAnsi="Times New Roman" w:cs="Times New Roman"/>
              <w:sz w:val="24"/>
              <w:szCs w:val="24"/>
            </w:rPr>
            <w:t>(4), 1–21.</w:t>
          </w:r>
        </w:p>
        <w:p w14:paraId="6128CFCB" w14:textId="77777777" w:rsidR="00E330E4" w:rsidRPr="00CE3AF5" w:rsidRDefault="00E330E4" w:rsidP="00AF7514">
          <w:pPr>
            <w:autoSpaceDE w:val="0"/>
            <w:autoSpaceDN w:val="0"/>
            <w:ind w:hanging="480"/>
            <w:jc w:val="both"/>
            <w:divId w:val="1088577634"/>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Ghozali</w:t>
          </w:r>
          <w:proofErr w:type="spellEnd"/>
          <w:r w:rsidRPr="00CE3AF5">
            <w:rPr>
              <w:rFonts w:ascii="Times New Roman" w:eastAsia="Times New Roman" w:hAnsi="Times New Roman" w:cs="Times New Roman"/>
              <w:sz w:val="24"/>
              <w:szCs w:val="24"/>
            </w:rPr>
            <w:t xml:space="preserve">, I. (2018). </w:t>
          </w:r>
          <w:proofErr w:type="spellStart"/>
          <w:r w:rsidRPr="00CE3AF5">
            <w:rPr>
              <w:rFonts w:ascii="Times New Roman" w:eastAsia="Times New Roman" w:hAnsi="Times New Roman" w:cs="Times New Roman"/>
              <w:i/>
              <w:iCs/>
              <w:sz w:val="24"/>
              <w:szCs w:val="24"/>
            </w:rPr>
            <w:t>Aplikasi</w:t>
          </w:r>
          <w:proofErr w:type="spellEnd"/>
          <w:r w:rsidRPr="00CE3AF5">
            <w:rPr>
              <w:rFonts w:ascii="Times New Roman" w:eastAsia="Times New Roman" w:hAnsi="Times New Roman" w:cs="Times New Roman"/>
              <w:i/>
              <w:iCs/>
              <w:sz w:val="24"/>
              <w:szCs w:val="24"/>
            </w:rPr>
            <w:t xml:space="preserve"> Analisis Multivariate </w:t>
          </w:r>
          <w:proofErr w:type="spellStart"/>
          <w:r w:rsidRPr="00CE3AF5">
            <w:rPr>
              <w:rFonts w:ascii="Times New Roman" w:eastAsia="Times New Roman" w:hAnsi="Times New Roman" w:cs="Times New Roman"/>
              <w:i/>
              <w:iCs/>
              <w:sz w:val="24"/>
              <w:szCs w:val="24"/>
            </w:rPr>
            <w:t>dengan</w:t>
          </w:r>
          <w:proofErr w:type="spellEnd"/>
          <w:r w:rsidRPr="00CE3AF5">
            <w:rPr>
              <w:rFonts w:ascii="Times New Roman" w:eastAsia="Times New Roman" w:hAnsi="Times New Roman" w:cs="Times New Roman"/>
              <w:i/>
              <w:iCs/>
              <w:sz w:val="24"/>
              <w:szCs w:val="24"/>
            </w:rPr>
            <w:t xml:space="preserve"> Program IBM SPSS 25 (9th ed.)</w:t>
          </w:r>
          <w:r w:rsidRPr="00CE3AF5">
            <w:rPr>
              <w:rFonts w:ascii="Times New Roman" w:eastAsia="Times New Roman" w:hAnsi="Times New Roman" w:cs="Times New Roman"/>
              <w:sz w:val="24"/>
              <w:szCs w:val="24"/>
            </w:rPr>
            <w:t xml:space="preserve"> (9th ed.). BPFE </w:t>
          </w:r>
          <w:proofErr w:type="spellStart"/>
          <w:r w:rsidRPr="00CE3AF5">
            <w:rPr>
              <w:rFonts w:ascii="Times New Roman" w:eastAsia="Times New Roman" w:hAnsi="Times New Roman" w:cs="Times New Roman"/>
              <w:sz w:val="24"/>
              <w:szCs w:val="24"/>
            </w:rPr>
            <w:t>Undip</w:t>
          </w:r>
          <w:proofErr w:type="spellEnd"/>
          <w:r w:rsidRPr="00CE3AF5">
            <w:rPr>
              <w:rFonts w:ascii="Times New Roman" w:eastAsia="Times New Roman" w:hAnsi="Times New Roman" w:cs="Times New Roman"/>
              <w:sz w:val="24"/>
              <w:szCs w:val="24"/>
            </w:rPr>
            <w:t>.</w:t>
          </w:r>
        </w:p>
        <w:p w14:paraId="75B88672" w14:textId="77777777" w:rsidR="00E330E4" w:rsidRPr="00CE3AF5" w:rsidRDefault="00E330E4" w:rsidP="00AF7514">
          <w:pPr>
            <w:autoSpaceDE w:val="0"/>
            <w:autoSpaceDN w:val="0"/>
            <w:ind w:hanging="480"/>
            <w:jc w:val="both"/>
            <w:divId w:val="908853977"/>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Global Witness. (2019). </w:t>
          </w:r>
          <w:r w:rsidRPr="00CE3AF5">
            <w:rPr>
              <w:rFonts w:ascii="Times New Roman" w:eastAsia="Times New Roman" w:hAnsi="Times New Roman" w:cs="Times New Roman"/>
              <w:i/>
              <w:iCs/>
              <w:sz w:val="24"/>
              <w:szCs w:val="24"/>
            </w:rPr>
            <w:t>Adaro moves hundreds of millions of dollars into growing offshore network</w:t>
          </w:r>
          <w:r w:rsidRPr="00CE3AF5">
            <w:rPr>
              <w:rFonts w:ascii="Times New Roman" w:eastAsia="Times New Roman" w:hAnsi="Times New Roman" w:cs="Times New Roman"/>
              <w:sz w:val="24"/>
              <w:szCs w:val="24"/>
            </w:rPr>
            <w:t>. Globalwitness.Org. https://globalwitness.org/en/press-</w:t>
          </w:r>
          <w:r w:rsidRPr="00CE3AF5">
            <w:rPr>
              <w:rFonts w:ascii="Times New Roman" w:eastAsia="Times New Roman" w:hAnsi="Times New Roman" w:cs="Times New Roman"/>
              <w:sz w:val="24"/>
              <w:szCs w:val="24"/>
            </w:rPr>
            <w:lastRenderedPageBreak/>
            <w:t>releases/adaro-moves-hundreds-of-millions-of-dollars-into-growing-offshore-network/</w:t>
          </w:r>
        </w:p>
        <w:p w14:paraId="430AAC3D" w14:textId="77777777" w:rsidR="00E330E4" w:rsidRPr="00CE3AF5" w:rsidRDefault="00E330E4" w:rsidP="00AF7514">
          <w:pPr>
            <w:autoSpaceDE w:val="0"/>
            <w:autoSpaceDN w:val="0"/>
            <w:ind w:hanging="480"/>
            <w:jc w:val="both"/>
            <w:divId w:val="1451047617"/>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Jensen, M. C., &amp; Meckling, W. H. (1976). Theory of The </w:t>
          </w:r>
          <w:proofErr w:type="gramStart"/>
          <w:r w:rsidRPr="00CE3AF5">
            <w:rPr>
              <w:rFonts w:ascii="Times New Roman" w:eastAsia="Times New Roman" w:hAnsi="Times New Roman" w:cs="Times New Roman"/>
              <w:sz w:val="24"/>
              <w:szCs w:val="24"/>
            </w:rPr>
            <w:t>Firm :</w:t>
          </w:r>
          <w:proofErr w:type="gramEnd"/>
          <w:r w:rsidRPr="00CE3AF5">
            <w:rPr>
              <w:rFonts w:ascii="Times New Roman" w:eastAsia="Times New Roman" w:hAnsi="Times New Roman" w:cs="Times New Roman"/>
              <w:sz w:val="24"/>
              <w:szCs w:val="24"/>
            </w:rPr>
            <w:t xml:space="preserve"> Managerial Behavior, Agency Costs and Ownership Structure. </w:t>
          </w:r>
          <w:r w:rsidRPr="00CE3AF5">
            <w:rPr>
              <w:rFonts w:ascii="Times New Roman" w:eastAsia="Times New Roman" w:hAnsi="Times New Roman" w:cs="Times New Roman"/>
              <w:i/>
              <w:iCs/>
              <w:sz w:val="24"/>
              <w:szCs w:val="24"/>
            </w:rPr>
            <w:t>Journal of Financial Economics</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3</w:t>
          </w:r>
          <w:r w:rsidRPr="00CE3AF5">
            <w:rPr>
              <w:rFonts w:ascii="Times New Roman" w:eastAsia="Times New Roman" w:hAnsi="Times New Roman" w:cs="Times New Roman"/>
              <w:sz w:val="24"/>
              <w:szCs w:val="24"/>
            </w:rPr>
            <w:t>(4), 305–360. https://doi.org/10.1016/0304-405X(76)90026-X</w:t>
          </w:r>
        </w:p>
        <w:p w14:paraId="0B7E7E80" w14:textId="77777777" w:rsidR="00E330E4" w:rsidRPr="00CE3AF5" w:rsidRDefault="00E330E4" w:rsidP="00AF7514">
          <w:pPr>
            <w:autoSpaceDE w:val="0"/>
            <w:autoSpaceDN w:val="0"/>
            <w:ind w:hanging="480"/>
            <w:jc w:val="both"/>
            <w:divId w:val="441458918"/>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Juliana, D., </w:t>
          </w:r>
          <w:proofErr w:type="spellStart"/>
          <w:r w:rsidRPr="00CE3AF5">
            <w:rPr>
              <w:rFonts w:ascii="Times New Roman" w:eastAsia="Times New Roman" w:hAnsi="Times New Roman" w:cs="Times New Roman"/>
              <w:sz w:val="24"/>
              <w:szCs w:val="24"/>
            </w:rPr>
            <w:t>Arieftiara</w:t>
          </w:r>
          <w:proofErr w:type="spellEnd"/>
          <w:r w:rsidRPr="00CE3AF5">
            <w:rPr>
              <w:rFonts w:ascii="Times New Roman" w:eastAsia="Times New Roman" w:hAnsi="Times New Roman" w:cs="Times New Roman"/>
              <w:sz w:val="24"/>
              <w:szCs w:val="24"/>
            </w:rPr>
            <w:t xml:space="preserve">, D., &amp; </w:t>
          </w:r>
          <w:proofErr w:type="spellStart"/>
          <w:r w:rsidRPr="00CE3AF5">
            <w:rPr>
              <w:rFonts w:ascii="Times New Roman" w:eastAsia="Times New Roman" w:hAnsi="Times New Roman" w:cs="Times New Roman"/>
              <w:sz w:val="24"/>
              <w:szCs w:val="24"/>
            </w:rPr>
            <w:t>Nugraheni</w:t>
          </w:r>
          <w:proofErr w:type="spellEnd"/>
          <w:r w:rsidRPr="00CE3AF5">
            <w:rPr>
              <w:rFonts w:ascii="Times New Roman" w:eastAsia="Times New Roman" w:hAnsi="Times New Roman" w:cs="Times New Roman"/>
              <w:sz w:val="24"/>
              <w:szCs w:val="24"/>
            </w:rPr>
            <w:t xml:space="preserve">, R. (2020).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Intensitas</w:t>
          </w:r>
          <w:proofErr w:type="spellEnd"/>
          <w:r w:rsidRPr="00CE3AF5">
            <w:rPr>
              <w:rFonts w:ascii="Times New Roman" w:eastAsia="Times New Roman" w:hAnsi="Times New Roman" w:cs="Times New Roman"/>
              <w:sz w:val="24"/>
              <w:szCs w:val="24"/>
            </w:rPr>
            <w:t xml:space="preserve"> Modal,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dan CSR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r w:rsidRPr="00CE3AF5">
            <w:rPr>
              <w:rFonts w:ascii="Times New Roman" w:eastAsia="Times New Roman" w:hAnsi="Times New Roman" w:cs="Times New Roman"/>
              <w:i/>
              <w:iCs/>
              <w:sz w:val="24"/>
              <w:szCs w:val="24"/>
            </w:rPr>
            <w:t>Business Management, Economic, and Accounting National Seminar</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w:t>
          </w:r>
          <w:r w:rsidRPr="00CE3AF5">
            <w:rPr>
              <w:rFonts w:ascii="Times New Roman" w:eastAsia="Times New Roman" w:hAnsi="Times New Roman" w:cs="Times New Roman"/>
              <w:sz w:val="24"/>
              <w:szCs w:val="24"/>
            </w:rPr>
            <w:t>, 1257–1271.</w:t>
          </w:r>
        </w:p>
        <w:p w14:paraId="0EC79BEA" w14:textId="77777777" w:rsidR="00E330E4" w:rsidRPr="00CE3AF5" w:rsidRDefault="00E330E4" w:rsidP="00AF7514">
          <w:pPr>
            <w:autoSpaceDE w:val="0"/>
            <w:autoSpaceDN w:val="0"/>
            <w:ind w:hanging="480"/>
            <w:jc w:val="both"/>
            <w:divId w:val="701056650"/>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Khoirul</w:t>
          </w:r>
          <w:proofErr w:type="spellEnd"/>
          <w:r w:rsidRPr="00CE3AF5">
            <w:rPr>
              <w:rFonts w:ascii="Times New Roman" w:eastAsia="Times New Roman" w:hAnsi="Times New Roman" w:cs="Times New Roman"/>
              <w:sz w:val="24"/>
              <w:szCs w:val="24"/>
            </w:rPr>
            <w:t xml:space="preserve"> M, A. (2023). </w:t>
          </w:r>
          <w:r w:rsidRPr="00CE3AF5">
            <w:rPr>
              <w:rFonts w:ascii="Times New Roman" w:eastAsia="Times New Roman" w:hAnsi="Times New Roman" w:cs="Times New Roman"/>
              <w:i/>
              <w:iCs/>
              <w:sz w:val="24"/>
              <w:szCs w:val="24"/>
            </w:rPr>
            <w:t xml:space="preserve">Indonesia, Negara </w:t>
          </w:r>
          <w:proofErr w:type="spellStart"/>
          <w:r w:rsidRPr="00CE3AF5">
            <w:rPr>
              <w:rFonts w:ascii="Times New Roman" w:eastAsia="Times New Roman" w:hAnsi="Times New Roman" w:cs="Times New Roman"/>
              <w:i/>
              <w:iCs/>
              <w:sz w:val="24"/>
              <w:szCs w:val="24"/>
            </w:rPr>
            <w:t>dengan</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Sumber</w:t>
          </w:r>
          <w:proofErr w:type="spellEnd"/>
          <w:r w:rsidRPr="00CE3AF5">
            <w:rPr>
              <w:rFonts w:ascii="Times New Roman" w:eastAsia="Times New Roman" w:hAnsi="Times New Roman" w:cs="Times New Roman"/>
              <w:i/>
              <w:iCs/>
              <w:sz w:val="24"/>
              <w:szCs w:val="24"/>
            </w:rPr>
            <w:t xml:space="preserve"> Daya </w:t>
          </w:r>
          <w:proofErr w:type="spellStart"/>
          <w:r w:rsidRPr="00CE3AF5">
            <w:rPr>
              <w:rFonts w:ascii="Times New Roman" w:eastAsia="Times New Roman" w:hAnsi="Times New Roman" w:cs="Times New Roman"/>
              <w:i/>
              <w:iCs/>
              <w:sz w:val="24"/>
              <w:szCs w:val="24"/>
            </w:rPr>
            <w:t>Geologi</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Terbesar</w:t>
          </w:r>
          <w:proofErr w:type="spellEnd"/>
          <w:r w:rsidRPr="00CE3AF5">
            <w:rPr>
              <w:rFonts w:ascii="Times New Roman" w:eastAsia="Times New Roman" w:hAnsi="Times New Roman" w:cs="Times New Roman"/>
              <w:i/>
              <w:iCs/>
              <w:sz w:val="24"/>
              <w:szCs w:val="24"/>
            </w:rPr>
            <w:t xml:space="preserve"> Ke-6 di Dunia</w:t>
          </w:r>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Intisari</w:t>
          </w:r>
          <w:proofErr w:type="spellEnd"/>
          <w:r w:rsidRPr="00CE3AF5">
            <w:rPr>
              <w:rFonts w:ascii="Times New Roman" w:eastAsia="Times New Roman" w:hAnsi="Times New Roman" w:cs="Times New Roman"/>
              <w:sz w:val="24"/>
              <w:szCs w:val="24"/>
            </w:rPr>
            <w:t>. https://intisari.grid.id/read/033917093/indonesia-negara-dengan-sumber-daya-geologi-terbesar-ke-6-di-dunia</w:t>
          </w:r>
        </w:p>
        <w:p w14:paraId="1AB52851" w14:textId="77777777" w:rsidR="00E330E4" w:rsidRPr="00CE3AF5" w:rsidRDefault="00E330E4" w:rsidP="00AF7514">
          <w:pPr>
            <w:autoSpaceDE w:val="0"/>
            <w:autoSpaceDN w:val="0"/>
            <w:ind w:hanging="480"/>
            <w:jc w:val="both"/>
            <w:divId w:val="1253735020"/>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Khomsiyah</w:t>
          </w:r>
          <w:proofErr w:type="spellEnd"/>
          <w:r w:rsidRPr="00CE3AF5">
            <w:rPr>
              <w:rFonts w:ascii="Times New Roman" w:eastAsia="Times New Roman" w:hAnsi="Times New Roman" w:cs="Times New Roman"/>
              <w:sz w:val="24"/>
              <w:szCs w:val="24"/>
            </w:rPr>
            <w:t xml:space="preserve">, N., </w:t>
          </w:r>
          <w:proofErr w:type="spellStart"/>
          <w:r w:rsidRPr="00CE3AF5">
            <w:rPr>
              <w:rFonts w:ascii="Times New Roman" w:eastAsia="Times New Roman" w:hAnsi="Times New Roman" w:cs="Times New Roman"/>
              <w:sz w:val="24"/>
              <w:szCs w:val="24"/>
            </w:rPr>
            <w:t>Muttaqiin</w:t>
          </w:r>
          <w:proofErr w:type="spellEnd"/>
          <w:r w:rsidRPr="00CE3AF5">
            <w:rPr>
              <w:rFonts w:ascii="Times New Roman" w:eastAsia="Times New Roman" w:hAnsi="Times New Roman" w:cs="Times New Roman"/>
              <w:sz w:val="24"/>
              <w:szCs w:val="24"/>
            </w:rPr>
            <w:t xml:space="preserve">, N., &amp; Katias, P. (2021).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Tata Kelola Perusahaan, Leverage,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dan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pada Perusahaan </w:t>
          </w:r>
          <w:proofErr w:type="spellStart"/>
          <w:r w:rsidRPr="00CE3AF5">
            <w:rPr>
              <w:rFonts w:ascii="Times New Roman" w:eastAsia="Times New Roman" w:hAnsi="Times New Roman" w:cs="Times New Roman"/>
              <w:sz w:val="24"/>
              <w:szCs w:val="24"/>
            </w:rPr>
            <w:t>Pertambangan</w:t>
          </w:r>
          <w:proofErr w:type="spellEnd"/>
          <w:r w:rsidRPr="00CE3AF5">
            <w:rPr>
              <w:rFonts w:ascii="Times New Roman" w:eastAsia="Times New Roman" w:hAnsi="Times New Roman" w:cs="Times New Roman"/>
              <w:sz w:val="24"/>
              <w:szCs w:val="24"/>
            </w:rPr>
            <w:t xml:space="preserve"> yang </w:t>
          </w:r>
          <w:proofErr w:type="spellStart"/>
          <w:r w:rsidRPr="00CE3AF5">
            <w:rPr>
              <w:rFonts w:ascii="Times New Roman" w:eastAsia="Times New Roman" w:hAnsi="Times New Roman" w:cs="Times New Roman"/>
              <w:sz w:val="24"/>
              <w:szCs w:val="24"/>
            </w:rPr>
            <w:t>Terdaftar</w:t>
          </w:r>
          <w:proofErr w:type="spellEnd"/>
          <w:r w:rsidRPr="00CE3AF5">
            <w:rPr>
              <w:rFonts w:ascii="Times New Roman" w:eastAsia="Times New Roman" w:hAnsi="Times New Roman" w:cs="Times New Roman"/>
              <w:sz w:val="24"/>
              <w:szCs w:val="24"/>
            </w:rPr>
            <w:t xml:space="preserve"> di BEI Periode 2014-2018.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Ecopreneur.12</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4</w:t>
          </w:r>
          <w:r w:rsidRPr="00CE3AF5">
            <w:rPr>
              <w:rFonts w:ascii="Times New Roman" w:eastAsia="Times New Roman" w:hAnsi="Times New Roman" w:cs="Times New Roman"/>
              <w:sz w:val="24"/>
              <w:szCs w:val="24"/>
            </w:rPr>
            <w:t>(1), 1. https://doi.org/10.51804/econ12.v4i1.917</w:t>
          </w:r>
        </w:p>
        <w:p w14:paraId="32D869C4" w14:textId="77777777" w:rsidR="00E330E4" w:rsidRPr="00CE3AF5" w:rsidRDefault="00E330E4" w:rsidP="00AF7514">
          <w:pPr>
            <w:autoSpaceDE w:val="0"/>
            <w:autoSpaceDN w:val="0"/>
            <w:ind w:hanging="480"/>
            <w:jc w:val="both"/>
            <w:divId w:val="630597180"/>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Kim, C., &amp; Zhang, L. (2016). Corporate Political Connections and Tax Aggressiveness. </w:t>
          </w:r>
          <w:r w:rsidRPr="00CE3AF5">
            <w:rPr>
              <w:rFonts w:ascii="Times New Roman" w:eastAsia="Times New Roman" w:hAnsi="Times New Roman" w:cs="Times New Roman"/>
              <w:i/>
              <w:iCs/>
              <w:sz w:val="24"/>
              <w:szCs w:val="24"/>
            </w:rPr>
            <w:t>Contemporary Accounting Research</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33</w:t>
          </w:r>
          <w:r w:rsidRPr="00CE3AF5">
            <w:rPr>
              <w:rFonts w:ascii="Times New Roman" w:eastAsia="Times New Roman" w:hAnsi="Times New Roman" w:cs="Times New Roman"/>
              <w:sz w:val="24"/>
              <w:szCs w:val="24"/>
            </w:rPr>
            <w:t>(1), 78–114. https://doi.org/10.1111/1911-3846.12150</w:t>
          </w:r>
        </w:p>
        <w:p w14:paraId="335E62D7" w14:textId="77777777" w:rsidR="00E330E4" w:rsidRPr="00CE3AF5" w:rsidRDefault="00E330E4" w:rsidP="00AF7514">
          <w:pPr>
            <w:autoSpaceDE w:val="0"/>
            <w:autoSpaceDN w:val="0"/>
            <w:ind w:hanging="480"/>
            <w:jc w:val="both"/>
            <w:divId w:val="1382561182"/>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Kurniasari</w:t>
          </w:r>
          <w:proofErr w:type="spellEnd"/>
          <w:r w:rsidRPr="00CE3AF5">
            <w:rPr>
              <w:rFonts w:ascii="Times New Roman" w:eastAsia="Times New Roman" w:hAnsi="Times New Roman" w:cs="Times New Roman"/>
              <w:sz w:val="24"/>
              <w:szCs w:val="24"/>
            </w:rPr>
            <w:t xml:space="preserve">, E. P., &amp; Setiawati, E. (2024). The influence of gender and political connections on tax avoidance in Indonesia. </w:t>
          </w:r>
          <w:r w:rsidRPr="00CE3AF5">
            <w:rPr>
              <w:rFonts w:ascii="Times New Roman" w:eastAsia="Times New Roman" w:hAnsi="Times New Roman" w:cs="Times New Roman"/>
              <w:i/>
              <w:iCs/>
              <w:sz w:val="24"/>
              <w:szCs w:val="24"/>
            </w:rPr>
            <w:t>Journal of Management Science (JMAS)</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7</w:t>
          </w:r>
          <w:r w:rsidRPr="00CE3AF5">
            <w:rPr>
              <w:rFonts w:ascii="Times New Roman" w:eastAsia="Times New Roman" w:hAnsi="Times New Roman" w:cs="Times New Roman"/>
              <w:sz w:val="24"/>
              <w:szCs w:val="24"/>
            </w:rPr>
            <w:t>(1), 85–93.</w:t>
          </w:r>
        </w:p>
        <w:p w14:paraId="47029564" w14:textId="77777777" w:rsidR="00E330E4" w:rsidRPr="00CE3AF5" w:rsidRDefault="00E330E4" w:rsidP="00AF7514">
          <w:pPr>
            <w:autoSpaceDE w:val="0"/>
            <w:autoSpaceDN w:val="0"/>
            <w:ind w:hanging="480"/>
            <w:jc w:val="both"/>
            <w:divId w:val="2130004768"/>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Mahanani</w:t>
          </w:r>
          <w:proofErr w:type="spellEnd"/>
          <w:r w:rsidRPr="00CE3AF5">
            <w:rPr>
              <w:rFonts w:ascii="Times New Roman" w:eastAsia="Times New Roman" w:hAnsi="Times New Roman" w:cs="Times New Roman"/>
              <w:sz w:val="24"/>
              <w:szCs w:val="24"/>
            </w:rPr>
            <w:t xml:space="preserve">, A., </w:t>
          </w:r>
          <w:proofErr w:type="spellStart"/>
          <w:r w:rsidRPr="00CE3AF5">
            <w:rPr>
              <w:rFonts w:ascii="Times New Roman" w:eastAsia="Times New Roman" w:hAnsi="Times New Roman" w:cs="Times New Roman"/>
              <w:sz w:val="24"/>
              <w:szCs w:val="24"/>
            </w:rPr>
            <w:t>Titisari</w:t>
          </w:r>
          <w:proofErr w:type="spellEnd"/>
          <w:r w:rsidRPr="00CE3AF5">
            <w:rPr>
              <w:rFonts w:ascii="Times New Roman" w:eastAsia="Times New Roman" w:hAnsi="Times New Roman" w:cs="Times New Roman"/>
              <w:sz w:val="24"/>
              <w:szCs w:val="24"/>
            </w:rPr>
            <w:t xml:space="preserve">, K. H., &amp; </w:t>
          </w:r>
          <w:proofErr w:type="spellStart"/>
          <w:r w:rsidRPr="00CE3AF5">
            <w:rPr>
              <w:rFonts w:ascii="Times New Roman" w:eastAsia="Times New Roman" w:hAnsi="Times New Roman" w:cs="Times New Roman"/>
              <w:sz w:val="24"/>
              <w:szCs w:val="24"/>
            </w:rPr>
            <w:t>Nurlaela</w:t>
          </w:r>
          <w:proofErr w:type="spellEnd"/>
          <w:r w:rsidRPr="00CE3AF5">
            <w:rPr>
              <w:rFonts w:ascii="Times New Roman" w:eastAsia="Times New Roman" w:hAnsi="Times New Roman" w:cs="Times New Roman"/>
              <w:sz w:val="24"/>
              <w:szCs w:val="24"/>
            </w:rPr>
            <w:t xml:space="preserve">, S. (2017).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Karakteristik</w:t>
          </w:r>
          <w:proofErr w:type="spellEnd"/>
          <w:r w:rsidRPr="00CE3AF5">
            <w:rPr>
              <w:rFonts w:ascii="Times New Roman" w:eastAsia="Times New Roman" w:hAnsi="Times New Roman" w:cs="Times New Roman"/>
              <w:sz w:val="24"/>
              <w:szCs w:val="24"/>
            </w:rPr>
            <w:t xml:space="preserve"> Perusahaan, Sales Growth Dan Managerial Ownership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Avoidance. </w:t>
          </w:r>
          <w:r w:rsidRPr="00CE3AF5">
            <w:rPr>
              <w:rFonts w:ascii="Times New Roman" w:eastAsia="Times New Roman" w:hAnsi="Times New Roman" w:cs="Times New Roman"/>
              <w:i/>
              <w:iCs/>
              <w:sz w:val="24"/>
              <w:szCs w:val="24"/>
            </w:rPr>
            <w:t>Seminar Nasional IENACO</w:t>
          </w:r>
          <w:r w:rsidRPr="00CE3AF5">
            <w:rPr>
              <w:rFonts w:ascii="Times New Roman" w:eastAsia="Times New Roman" w:hAnsi="Times New Roman" w:cs="Times New Roman"/>
              <w:sz w:val="24"/>
              <w:szCs w:val="24"/>
            </w:rPr>
            <w:t>, 732–746.</w:t>
          </w:r>
        </w:p>
        <w:p w14:paraId="4929FB83" w14:textId="77777777" w:rsidR="00E330E4" w:rsidRPr="00CE3AF5" w:rsidRDefault="00E330E4" w:rsidP="00AF7514">
          <w:pPr>
            <w:autoSpaceDE w:val="0"/>
            <w:autoSpaceDN w:val="0"/>
            <w:ind w:hanging="480"/>
            <w:jc w:val="both"/>
            <w:divId w:val="447746363"/>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Manihuruk</w:t>
          </w:r>
          <w:proofErr w:type="spellEnd"/>
          <w:r w:rsidRPr="00CE3AF5">
            <w:rPr>
              <w:rFonts w:ascii="Times New Roman" w:eastAsia="Times New Roman" w:hAnsi="Times New Roman" w:cs="Times New Roman"/>
              <w:sz w:val="24"/>
              <w:szCs w:val="24"/>
            </w:rPr>
            <w:t xml:space="preserve">, B. P., &amp; Novita, S. (2023).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Koneksi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Politik</w:t>
          </w:r>
          <w:proofErr w:type="spellEnd"/>
          <w:r w:rsidRPr="00CE3AF5">
            <w:rPr>
              <w:rFonts w:ascii="Times New Roman" w:eastAsia="Times New Roman" w:hAnsi="Times New Roman" w:cs="Times New Roman"/>
              <w:sz w:val="24"/>
              <w:szCs w:val="24"/>
            </w:rPr>
            <w:t xml:space="preserve"> dan </w:t>
          </w:r>
          <w:proofErr w:type="spellStart"/>
          <w:r w:rsidRPr="00CE3AF5">
            <w:rPr>
              <w:rFonts w:ascii="Times New Roman" w:eastAsia="Times New Roman" w:hAnsi="Times New Roman" w:cs="Times New Roman"/>
              <w:sz w:val="24"/>
              <w:szCs w:val="24"/>
            </w:rPr>
            <w:t>Kepemilikan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Institusional</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 xml:space="preserve">Owner: Riset &amp;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7</w:t>
          </w:r>
          <w:r w:rsidRPr="00CE3AF5">
            <w:rPr>
              <w:rFonts w:ascii="Times New Roman" w:eastAsia="Times New Roman" w:hAnsi="Times New Roman" w:cs="Times New Roman"/>
              <w:sz w:val="24"/>
              <w:szCs w:val="24"/>
            </w:rPr>
            <w:t>(1), 391–400. https://doi.org/10.33395/owner.v7i1.1285</w:t>
          </w:r>
        </w:p>
        <w:p w14:paraId="6AA2B6CA" w14:textId="77777777" w:rsidR="00E330E4" w:rsidRPr="00CE3AF5" w:rsidRDefault="00E330E4" w:rsidP="00AF7514">
          <w:pPr>
            <w:autoSpaceDE w:val="0"/>
            <w:autoSpaceDN w:val="0"/>
            <w:ind w:hanging="480"/>
            <w:jc w:val="both"/>
            <w:divId w:val="17975835"/>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Mardiasmo</w:t>
          </w:r>
          <w:proofErr w:type="spellEnd"/>
          <w:r w:rsidRPr="00CE3AF5">
            <w:rPr>
              <w:rFonts w:ascii="Times New Roman" w:eastAsia="Times New Roman" w:hAnsi="Times New Roman" w:cs="Times New Roman"/>
              <w:sz w:val="24"/>
              <w:szCs w:val="24"/>
            </w:rPr>
            <w:t xml:space="preserve">. (2016). </w:t>
          </w:r>
          <w:proofErr w:type="spellStart"/>
          <w:r w:rsidRPr="00CE3AF5">
            <w:rPr>
              <w:rFonts w:ascii="Times New Roman" w:eastAsia="Times New Roman" w:hAnsi="Times New Roman" w:cs="Times New Roman"/>
              <w:i/>
              <w:iCs/>
              <w:sz w:val="24"/>
              <w:szCs w:val="24"/>
            </w:rPr>
            <w:t>Perpajakan</w:t>
          </w:r>
          <w:proofErr w:type="spellEnd"/>
          <w:r w:rsidRPr="00CE3AF5">
            <w:rPr>
              <w:rFonts w:ascii="Times New Roman" w:eastAsia="Times New Roman" w:hAnsi="Times New Roman" w:cs="Times New Roman"/>
              <w:i/>
              <w:iCs/>
              <w:sz w:val="24"/>
              <w:szCs w:val="24"/>
            </w:rPr>
            <w:t xml:space="preserve"> - </w:t>
          </w:r>
          <w:proofErr w:type="spellStart"/>
          <w:r w:rsidRPr="00CE3AF5">
            <w:rPr>
              <w:rFonts w:ascii="Times New Roman" w:eastAsia="Times New Roman" w:hAnsi="Times New Roman" w:cs="Times New Roman"/>
              <w:i/>
              <w:iCs/>
              <w:sz w:val="24"/>
              <w:szCs w:val="24"/>
            </w:rPr>
            <w:t>Edisi</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Terbaru</w:t>
          </w:r>
          <w:proofErr w:type="spellEnd"/>
          <w:r w:rsidRPr="00CE3AF5">
            <w:rPr>
              <w:rFonts w:ascii="Times New Roman" w:eastAsia="Times New Roman" w:hAnsi="Times New Roman" w:cs="Times New Roman"/>
              <w:sz w:val="24"/>
              <w:szCs w:val="24"/>
            </w:rPr>
            <w:t>. ANDI.</w:t>
          </w:r>
        </w:p>
        <w:p w14:paraId="7F4B5A4A" w14:textId="77777777" w:rsidR="00E330E4" w:rsidRPr="00CE3AF5" w:rsidRDefault="00E330E4" w:rsidP="00AF7514">
          <w:pPr>
            <w:autoSpaceDE w:val="0"/>
            <w:autoSpaceDN w:val="0"/>
            <w:ind w:hanging="480"/>
            <w:jc w:val="both"/>
            <w:divId w:val="499005599"/>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Marzad</w:t>
          </w:r>
          <w:proofErr w:type="spellEnd"/>
          <w:r w:rsidRPr="00CE3AF5">
            <w:rPr>
              <w:rFonts w:ascii="Times New Roman" w:eastAsia="Times New Roman" w:hAnsi="Times New Roman" w:cs="Times New Roman"/>
              <w:sz w:val="24"/>
              <w:szCs w:val="24"/>
            </w:rPr>
            <w:t xml:space="preserve">, D. I., </w:t>
          </w:r>
          <w:proofErr w:type="spellStart"/>
          <w:r w:rsidRPr="00CE3AF5">
            <w:rPr>
              <w:rFonts w:ascii="Times New Roman" w:eastAsia="Times New Roman" w:hAnsi="Times New Roman" w:cs="Times New Roman"/>
              <w:sz w:val="24"/>
              <w:szCs w:val="24"/>
            </w:rPr>
            <w:t>Mursalim</w:t>
          </w:r>
          <w:proofErr w:type="spellEnd"/>
          <w:r w:rsidRPr="00CE3AF5">
            <w:rPr>
              <w:rFonts w:ascii="Times New Roman" w:eastAsia="Times New Roman" w:hAnsi="Times New Roman" w:cs="Times New Roman"/>
              <w:sz w:val="24"/>
              <w:szCs w:val="24"/>
            </w:rPr>
            <w:t xml:space="preserve">, &amp; </w:t>
          </w:r>
          <w:proofErr w:type="spellStart"/>
          <w:r w:rsidRPr="00CE3AF5">
            <w:rPr>
              <w:rFonts w:ascii="Times New Roman" w:eastAsia="Times New Roman" w:hAnsi="Times New Roman" w:cs="Times New Roman"/>
              <w:sz w:val="24"/>
              <w:szCs w:val="24"/>
            </w:rPr>
            <w:t>Tenriwaru</w:t>
          </w:r>
          <w:proofErr w:type="spellEnd"/>
          <w:r w:rsidRPr="00CE3AF5">
            <w:rPr>
              <w:rFonts w:ascii="Times New Roman" w:eastAsia="Times New Roman" w:hAnsi="Times New Roman" w:cs="Times New Roman"/>
              <w:sz w:val="24"/>
              <w:szCs w:val="24"/>
            </w:rPr>
            <w:t xml:space="preserve">. (2023).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Kualitas</w:t>
          </w:r>
          <w:proofErr w:type="spellEnd"/>
          <w:r w:rsidRPr="00CE3AF5">
            <w:rPr>
              <w:rFonts w:ascii="Times New Roman" w:eastAsia="Times New Roman" w:hAnsi="Times New Roman" w:cs="Times New Roman"/>
              <w:sz w:val="24"/>
              <w:szCs w:val="24"/>
            </w:rPr>
            <w:t xml:space="preserve"> Audit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Avoidance </w:t>
          </w:r>
          <w:proofErr w:type="spellStart"/>
          <w:r w:rsidRPr="00CE3AF5">
            <w:rPr>
              <w:rFonts w:ascii="Times New Roman" w:eastAsia="Times New Roman" w:hAnsi="Times New Roman" w:cs="Times New Roman"/>
              <w:sz w:val="24"/>
              <w:szCs w:val="24"/>
            </w:rPr>
            <w:t>Dengan</w:t>
          </w:r>
          <w:proofErr w:type="spellEnd"/>
          <w:r w:rsidRPr="00CE3AF5">
            <w:rPr>
              <w:rFonts w:ascii="Times New Roman" w:eastAsia="Times New Roman" w:hAnsi="Times New Roman" w:cs="Times New Roman"/>
              <w:sz w:val="24"/>
              <w:szCs w:val="24"/>
            </w:rPr>
            <w:t xml:space="preserve"> Corporate Social Responsibility (CSR) </w:t>
          </w:r>
          <w:proofErr w:type="spellStart"/>
          <w:r w:rsidRPr="00CE3AF5">
            <w:rPr>
              <w:rFonts w:ascii="Times New Roman" w:eastAsia="Times New Roman" w:hAnsi="Times New Roman" w:cs="Times New Roman"/>
              <w:sz w:val="24"/>
              <w:szCs w:val="24"/>
            </w:rPr>
            <w:t>Sebagai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Variabel</w:t>
          </w:r>
          <w:proofErr w:type="spellEnd"/>
          <w:r w:rsidRPr="00CE3AF5">
            <w:rPr>
              <w:rFonts w:ascii="Times New Roman" w:eastAsia="Times New Roman" w:hAnsi="Times New Roman" w:cs="Times New Roman"/>
              <w:sz w:val="24"/>
              <w:szCs w:val="24"/>
            </w:rPr>
            <w:t xml:space="preserve"> Intervening (Studi Pada Perusahaan </w:t>
          </w:r>
          <w:proofErr w:type="spellStart"/>
          <w:r w:rsidRPr="00CE3AF5">
            <w:rPr>
              <w:rFonts w:ascii="Times New Roman" w:eastAsia="Times New Roman" w:hAnsi="Times New Roman" w:cs="Times New Roman"/>
              <w:sz w:val="24"/>
              <w:szCs w:val="24"/>
            </w:rPr>
            <w:t>Pertambangan</w:t>
          </w:r>
          <w:proofErr w:type="spellEnd"/>
          <w:r w:rsidRPr="00CE3AF5">
            <w:rPr>
              <w:rFonts w:ascii="Times New Roman" w:eastAsia="Times New Roman" w:hAnsi="Times New Roman" w:cs="Times New Roman"/>
              <w:sz w:val="24"/>
              <w:szCs w:val="24"/>
            </w:rPr>
            <w:t xml:space="preserve"> Yang </w:t>
          </w:r>
          <w:proofErr w:type="spellStart"/>
          <w:r w:rsidRPr="00CE3AF5">
            <w:rPr>
              <w:rFonts w:ascii="Times New Roman" w:eastAsia="Times New Roman" w:hAnsi="Times New Roman" w:cs="Times New Roman"/>
              <w:sz w:val="24"/>
              <w:szCs w:val="24"/>
            </w:rPr>
            <w:t>Terdaftar</w:t>
          </w:r>
          <w:proofErr w:type="spellEnd"/>
          <w:r w:rsidRPr="00CE3AF5">
            <w:rPr>
              <w:rFonts w:ascii="Times New Roman" w:eastAsia="Times New Roman" w:hAnsi="Times New Roman" w:cs="Times New Roman"/>
              <w:sz w:val="24"/>
              <w:szCs w:val="24"/>
            </w:rPr>
            <w:t xml:space="preserve"> Di BEI). </w:t>
          </w:r>
          <w:r w:rsidRPr="00CE3AF5">
            <w:rPr>
              <w:rFonts w:ascii="Times New Roman" w:eastAsia="Times New Roman" w:hAnsi="Times New Roman" w:cs="Times New Roman"/>
              <w:i/>
              <w:iCs/>
              <w:sz w:val="24"/>
              <w:szCs w:val="24"/>
            </w:rPr>
            <w:t>Journal of Accounting Finance (JAF)</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4</w:t>
          </w:r>
          <w:r w:rsidRPr="00CE3AF5">
            <w:rPr>
              <w:rFonts w:ascii="Times New Roman" w:eastAsia="Times New Roman" w:hAnsi="Times New Roman" w:cs="Times New Roman"/>
              <w:sz w:val="24"/>
              <w:szCs w:val="24"/>
            </w:rPr>
            <w:t>(2).</w:t>
          </w:r>
        </w:p>
        <w:p w14:paraId="08D3D334" w14:textId="77777777" w:rsidR="00E330E4" w:rsidRPr="00CE3AF5" w:rsidRDefault="00E330E4" w:rsidP="00AF7514">
          <w:pPr>
            <w:autoSpaceDE w:val="0"/>
            <w:autoSpaceDN w:val="0"/>
            <w:ind w:hanging="480"/>
            <w:jc w:val="both"/>
            <w:divId w:val="1025406455"/>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Muthmainah</w:t>
          </w:r>
          <w:proofErr w:type="spellEnd"/>
          <w:r w:rsidRPr="00CE3AF5">
            <w:rPr>
              <w:rFonts w:ascii="Times New Roman" w:eastAsia="Times New Roman" w:hAnsi="Times New Roman" w:cs="Times New Roman"/>
              <w:sz w:val="24"/>
              <w:szCs w:val="24"/>
            </w:rPr>
            <w:t xml:space="preserve">, S., &amp; Hermanto, H. (2023).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Likuiditas</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Kebijakan</w:t>
          </w:r>
          <w:proofErr w:type="spellEnd"/>
          <w:r w:rsidRPr="00CE3AF5">
            <w:rPr>
              <w:rFonts w:ascii="Times New Roman" w:eastAsia="Times New Roman" w:hAnsi="Times New Roman" w:cs="Times New Roman"/>
              <w:sz w:val="24"/>
              <w:szCs w:val="24"/>
            </w:rPr>
            <w:t xml:space="preserve"> Utang dan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r w:rsidRPr="00CE3AF5">
            <w:rPr>
              <w:rFonts w:ascii="Times New Roman" w:eastAsia="Times New Roman" w:hAnsi="Times New Roman" w:cs="Times New Roman"/>
              <w:i/>
              <w:iCs/>
              <w:sz w:val="24"/>
              <w:szCs w:val="24"/>
            </w:rPr>
            <w:t>J-MAS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Manajemen</w:t>
          </w:r>
          <w:proofErr w:type="spellEnd"/>
          <w:r w:rsidRPr="00CE3AF5">
            <w:rPr>
              <w:rFonts w:ascii="Times New Roman" w:eastAsia="Times New Roman" w:hAnsi="Times New Roman" w:cs="Times New Roman"/>
              <w:i/>
              <w:iCs/>
              <w:sz w:val="24"/>
              <w:szCs w:val="24"/>
            </w:rPr>
            <w:t xml:space="preserve"> Dan Sains)</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8</w:t>
          </w:r>
          <w:r w:rsidRPr="00CE3AF5">
            <w:rPr>
              <w:rFonts w:ascii="Times New Roman" w:eastAsia="Times New Roman" w:hAnsi="Times New Roman" w:cs="Times New Roman"/>
              <w:sz w:val="24"/>
              <w:szCs w:val="24"/>
            </w:rPr>
            <w:t>(1), 396–403. https://doi.org/10.33087/jmas.v8i1.744</w:t>
          </w:r>
        </w:p>
        <w:p w14:paraId="415A315B" w14:textId="77777777" w:rsidR="00E330E4" w:rsidRPr="00CE3AF5" w:rsidRDefault="00E330E4" w:rsidP="00AF7514">
          <w:pPr>
            <w:autoSpaceDE w:val="0"/>
            <w:autoSpaceDN w:val="0"/>
            <w:ind w:hanging="480"/>
            <w:jc w:val="both"/>
            <w:divId w:val="1088505735"/>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lastRenderedPageBreak/>
            <w:t xml:space="preserve">Nathania, C., Wijaya, S., </w:t>
          </w:r>
          <w:proofErr w:type="spellStart"/>
          <w:r w:rsidRPr="00CE3AF5">
            <w:rPr>
              <w:rFonts w:ascii="Times New Roman" w:eastAsia="Times New Roman" w:hAnsi="Times New Roman" w:cs="Times New Roman"/>
              <w:sz w:val="24"/>
              <w:szCs w:val="24"/>
            </w:rPr>
            <w:t>Hutagalung</w:t>
          </w:r>
          <w:proofErr w:type="spellEnd"/>
          <w:r w:rsidRPr="00CE3AF5">
            <w:rPr>
              <w:rFonts w:ascii="Times New Roman" w:eastAsia="Times New Roman" w:hAnsi="Times New Roman" w:cs="Times New Roman"/>
              <w:sz w:val="24"/>
              <w:szCs w:val="24"/>
            </w:rPr>
            <w:t xml:space="preserve">, G., &amp; </w:t>
          </w:r>
          <w:proofErr w:type="spellStart"/>
          <w:r w:rsidRPr="00CE3AF5">
            <w:rPr>
              <w:rFonts w:ascii="Times New Roman" w:eastAsia="Times New Roman" w:hAnsi="Times New Roman" w:cs="Times New Roman"/>
              <w:sz w:val="24"/>
              <w:szCs w:val="24"/>
            </w:rPr>
            <w:t>Simorangkir</w:t>
          </w:r>
          <w:proofErr w:type="spellEnd"/>
          <w:r w:rsidRPr="00CE3AF5">
            <w:rPr>
              <w:rFonts w:ascii="Times New Roman" w:eastAsia="Times New Roman" w:hAnsi="Times New Roman" w:cs="Times New Roman"/>
              <w:sz w:val="24"/>
              <w:szCs w:val="24"/>
            </w:rPr>
            <w:t xml:space="preserve">, E. N. (2021). The Influence of Company Size and Leverage on Tax Avoidance with Profitability as Intervening Variable at Mining Company Listed in Indonesia Stock Exchange Period 2016-2018. </w:t>
          </w:r>
          <w:r w:rsidRPr="00CE3AF5">
            <w:rPr>
              <w:rFonts w:ascii="Times New Roman" w:eastAsia="Times New Roman" w:hAnsi="Times New Roman" w:cs="Times New Roman"/>
              <w:i/>
              <w:iCs/>
              <w:sz w:val="24"/>
              <w:szCs w:val="24"/>
            </w:rPr>
            <w:t>International Journal of Business, Economics and Law</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24</w:t>
          </w:r>
          <w:r w:rsidRPr="00CE3AF5">
            <w:rPr>
              <w:rFonts w:ascii="Times New Roman" w:eastAsia="Times New Roman" w:hAnsi="Times New Roman" w:cs="Times New Roman"/>
              <w:sz w:val="24"/>
              <w:szCs w:val="24"/>
            </w:rPr>
            <w:t>(2), 132–140.</w:t>
          </w:r>
        </w:p>
        <w:p w14:paraId="3C244421" w14:textId="77777777" w:rsidR="00E330E4" w:rsidRPr="00CE3AF5" w:rsidRDefault="00E330E4" w:rsidP="00AF7514">
          <w:pPr>
            <w:autoSpaceDE w:val="0"/>
            <w:autoSpaceDN w:val="0"/>
            <w:ind w:hanging="480"/>
            <w:jc w:val="both"/>
            <w:divId w:val="720445755"/>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Ng, S., &amp; Phie, F. K. (2020).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Corporate Governance Dan Political Connection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Avoidance Dan </w:t>
          </w:r>
          <w:proofErr w:type="spellStart"/>
          <w:r w:rsidRPr="00CE3AF5">
            <w:rPr>
              <w:rFonts w:ascii="Times New Roman" w:eastAsia="Times New Roman" w:hAnsi="Times New Roman" w:cs="Times New Roman"/>
              <w:sz w:val="24"/>
              <w:szCs w:val="24"/>
            </w:rPr>
            <w:t>Dampaknya</w:t>
          </w:r>
          <w:proofErr w:type="spellEnd"/>
          <w:r w:rsidRPr="00CE3AF5">
            <w:rPr>
              <w:rFonts w:ascii="Times New Roman" w:eastAsia="Times New Roman" w:hAnsi="Times New Roman" w:cs="Times New Roman"/>
              <w:sz w:val="24"/>
              <w:szCs w:val="24"/>
            </w:rPr>
            <w:t xml:space="preserve"> Pada Nilai Perusahaan. </w:t>
          </w:r>
          <w:r w:rsidRPr="00CE3AF5">
            <w:rPr>
              <w:rFonts w:ascii="Times New Roman" w:eastAsia="Times New Roman" w:hAnsi="Times New Roman" w:cs="Times New Roman"/>
              <w:i/>
              <w:iCs/>
              <w:sz w:val="24"/>
              <w:szCs w:val="24"/>
            </w:rPr>
            <w:t>Simak</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18</w:t>
          </w:r>
          <w:r w:rsidRPr="00CE3AF5">
            <w:rPr>
              <w:rFonts w:ascii="Times New Roman" w:eastAsia="Times New Roman" w:hAnsi="Times New Roman" w:cs="Times New Roman"/>
              <w:sz w:val="24"/>
              <w:szCs w:val="24"/>
            </w:rPr>
            <w:t>(01), 21–46. https://doi.org/10.35129/simak.v18i01.110</w:t>
          </w:r>
        </w:p>
        <w:p w14:paraId="5656782F" w14:textId="77777777" w:rsidR="00E330E4" w:rsidRPr="00CE3AF5" w:rsidRDefault="00E330E4" w:rsidP="00AF7514">
          <w:pPr>
            <w:autoSpaceDE w:val="0"/>
            <w:autoSpaceDN w:val="0"/>
            <w:ind w:hanging="480"/>
            <w:jc w:val="both"/>
            <w:divId w:val="1719620529"/>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Purnamasari</w:t>
          </w:r>
          <w:proofErr w:type="spellEnd"/>
          <w:r w:rsidRPr="00CE3AF5">
            <w:rPr>
              <w:rFonts w:ascii="Times New Roman" w:eastAsia="Times New Roman" w:hAnsi="Times New Roman" w:cs="Times New Roman"/>
              <w:sz w:val="24"/>
              <w:szCs w:val="24"/>
            </w:rPr>
            <w:t xml:space="preserve">, Melinda., &amp; </w:t>
          </w:r>
          <w:proofErr w:type="spellStart"/>
          <w:r w:rsidRPr="00CE3AF5">
            <w:rPr>
              <w:rFonts w:ascii="Times New Roman" w:eastAsia="Times New Roman" w:hAnsi="Times New Roman" w:cs="Times New Roman"/>
              <w:sz w:val="24"/>
              <w:szCs w:val="24"/>
            </w:rPr>
            <w:t>Yuniarwati</w:t>
          </w:r>
          <w:proofErr w:type="spellEnd"/>
          <w:r w:rsidRPr="00CE3AF5">
            <w:rPr>
              <w:rFonts w:ascii="Times New Roman" w:eastAsia="Times New Roman" w:hAnsi="Times New Roman" w:cs="Times New Roman"/>
              <w:sz w:val="24"/>
              <w:szCs w:val="24"/>
            </w:rPr>
            <w:t xml:space="preserve">. (2024).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Leverage, dan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Multiparadigma</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6</w:t>
          </w:r>
          <w:r w:rsidRPr="00CE3AF5">
            <w:rPr>
              <w:rFonts w:ascii="Times New Roman" w:eastAsia="Times New Roman" w:hAnsi="Times New Roman" w:cs="Times New Roman"/>
              <w:sz w:val="24"/>
              <w:szCs w:val="24"/>
            </w:rPr>
            <w:t>(1), 209–217.</w:t>
          </w:r>
        </w:p>
        <w:p w14:paraId="4E4D86E1" w14:textId="77777777" w:rsidR="00E330E4" w:rsidRPr="00CE3AF5" w:rsidRDefault="00E330E4" w:rsidP="00AF7514">
          <w:pPr>
            <w:autoSpaceDE w:val="0"/>
            <w:autoSpaceDN w:val="0"/>
            <w:ind w:hanging="480"/>
            <w:jc w:val="both"/>
            <w:divId w:val="1503856684"/>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Putri, V. R., &amp; Putra, B. I. (2017).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Leverage, Profitability,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Dan </w:t>
          </w:r>
          <w:proofErr w:type="spellStart"/>
          <w:r w:rsidRPr="00CE3AF5">
            <w:rPr>
              <w:rFonts w:ascii="Times New Roman" w:eastAsia="Times New Roman" w:hAnsi="Times New Roman" w:cs="Times New Roman"/>
              <w:sz w:val="24"/>
              <w:szCs w:val="24"/>
            </w:rPr>
            <w:t>Proporsi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Kepemilikan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Institusional</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Tax Avoidance.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Manajemen</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Dayasaing</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19</w:t>
          </w:r>
          <w:r w:rsidRPr="00CE3AF5">
            <w:rPr>
              <w:rFonts w:ascii="Times New Roman" w:eastAsia="Times New Roman" w:hAnsi="Times New Roman" w:cs="Times New Roman"/>
              <w:sz w:val="24"/>
              <w:szCs w:val="24"/>
            </w:rPr>
            <w:t>(1), 1–11. https://doi.org/10.23917/dayasaing.v19i1.5100</w:t>
          </w:r>
        </w:p>
        <w:p w14:paraId="0F3C3D7C" w14:textId="77777777" w:rsidR="00E330E4" w:rsidRPr="00CE3AF5" w:rsidRDefault="00E330E4" w:rsidP="00AF7514">
          <w:pPr>
            <w:autoSpaceDE w:val="0"/>
            <w:autoSpaceDN w:val="0"/>
            <w:ind w:hanging="480"/>
            <w:jc w:val="both"/>
            <w:divId w:val="310865904"/>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Rasyid, N. A., </w:t>
          </w:r>
          <w:proofErr w:type="spellStart"/>
          <w:r w:rsidRPr="00CE3AF5">
            <w:rPr>
              <w:rFonts w:ascii="Times New Roman" w:eastAsia="Times New Roman" w:hAnsi="Times New Roman" w:cs="Times New Roman"/>
              <w:sz w:val="24"/>
              <w:szCs w:val="24"/>
            </w:rPr>
            <w:t>Marundha</w:t>
          </w:r>
          <w:proofErr w:type="spellEnd"/>
          <w:r w:rsidRPr="00CE3AF5">
            <w:rPr>
              <w:rFonts w:ascii="Times New Roman" w:eastAsia="Times New Roman" w:hAnsi="Times New Roman" w:cs="Times New Roman"/>
              <w:sz w:val="24"/>
              <w:szCs w:val="24"/>
            </w:rPr>
            <w:t xml:space="preserve">, A., &amp; </w:t>
          </w:r>
          <w:proofErr w:type="spellStart"/>
          <w:r w:rsidRPr="00CE3AF5">
            <w:rPr>
              <w:rFonts w:ascii="Times New Roman" w:eastAsia="Times New Roman" w:hAnsi="Times New Roman" w:cs="Times New Roman"/>
              <w:sz w:val="24"/>
              <w:szCs w:val="24"/>
            </w:rPr>
            <w:t>Khasanah</w:t>
          </w:r>
          <w:proofErr w:type="spellEnd"/>
          <w:r w:rsidRPr="00CE3AF5">
            <w:rPr>
              <w:rFonts w:ascii="Times New Roman" w:eastAsia="Times New Roman" w:hAnsi="Times New Roman" w:cs="Times New Roman"/>
              <w:sz w:val="24"/>
              <w:szCs w:val="24"/>
            </w:rPr>
            <w:t xml:space="preserve">, U. (2023). </w:t>
          </w:r>
          <w:proofErr w:type="spellStart"/>
          <w:r w:rsidRPr="00CE3AF5">
            <w:rPr>
              <w:rFonts w:ascii="Times New Roman" w:eastAsia="Times New Roman" w:hAnsi="Times New Roman" w:cs="Times New Roman"/>
              <w:sz w:val="24"/>
              <w:szCs w:val="24"/>
            </w:rPr>
            <w:t>Intensitas</w:t>
          </w:r>
          <w:proofErr w:type="spellEnd"/>
          <w:r w:rsidRPr="00CE3AF5">
            <w:rPr>
              <w:rFonts w:ascii="Times New Roman" w:eastAsia="Times New Roman" w:hAnsi="Times New Roman" w:cs="Times New Roman"/>
              <w:sz w:val="24"/>
              <w:szCs w:val="24"/>
            </w:rPr>
            <w:t xml:space="preserve"> Modal,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dan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Economina</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2</w:t>
          </w:r>
          <w:r w:rsidRPr="00CE3AF5">
            <w:rPr>
              <w:rFonts w:ascii="Times New Roman" w:eastAsia="Times New Roman" w:hAnsi="Times New Roman" w:cs="Times New Roman"/>
              <w:sz w:val="24"/>
              <w:szCs w:val="24"/>
            </w:rPr>
            <w:t>(10), 2970–2986. https://doi.org/10.55681/economina.v2i10.928</w:t>
          </w:r>
        </w:p>
        <w:p w14:paraId="150F6610" w14:textId="77777777" w:rsidR="00E330E4" w:rsidRPr="00CE3AF5" w:rsidRDefault="00E330E4" w:rsidP="00AF7514">
          <w:pPr>
            <w:autoSpaceDE w:val="0"/>
            <w:autoSpaceDN w:val="0"/>
            <w:ind w:hanging="480"/>
            <w:jc w:val="both"/>
            <w:divId w:val="2015571999"/>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Sawitri</w:t>
          </w:r>
          <w:proofErr w:type="spellEnd"/>
          <w:r w:rsidRPr="00CE3AF5">
            <w:rPr>
              <w:rFonts w:ascii="Times New Roman" w:eastAsia="Times New Roman" w:hAnsi="Times New Roman" w:cs="Times New Roman"/>
              <w:sz w:val="24"/>
              <w:szCs w:val="24"/>
            </w:rPr>
            <w:t xml:space="preserve">, A. P., </w:t>
          </w:r>
          <w:proofErr w:type="spellStart"/>
          <w:r w:rsidRPr="00CE3AF5">
            <w:rPr>
              <w:rFonts w:ascii="Times New Roman" w:eastAsia="Times New Roman" w:hAnsi="Times New Roman" w:cs="Times New Roman"/>
              <w:sz w:val="24"/>
              <w:szCs w:val="24"/>
            </w:rPr>
            <w:t>Alam</w:t>
          </w:r>
          <w:proofErr w:type="spellEnd"/>
          <w:r w:rsidRPr="00CE3AF5">
            <w:rPr>
              <w:rFonts w:ascii="Times New Roman" w:eastAsia="Times New Roman" w:hAnsi="Times New Roman" w:cs="Times New Roman"/>
              <w:sz w:val="24"/>
              <w:szCs w:val="24"/>
            </w:rPr>
            <w:t xml:space="preserve">, W. Y., &amp; Dewi, F. A. A. (2022).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dan </w:t>
          </w:r>
          <w:proofErr w:type="spellStart"/>
          <w:r w:rsidRPr="00CE3AF5">
            <w:rPr>
              <w:rFonts w:ascii="Times New Roman" w:eastAsia="Times New Roman" w:hAnsi="Times New Roman" w:cs="Times New Roman"/>
              <w:sz w:val="24"/>
              <w:szCs w:val="24"/>
            </w:rPr>
            <w:t>Koneksi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Politik</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Riset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Mercu</w:t>
          </w:r>
          <w:proofErr w:type="spellEnd"/>
          <w:r w:rsidRPr="00CE3AF5">
            <w:rPr>
              <w:rFonts w:ascii="Times New Roman" w:eastAsia="Times New Roman" w:hAnsi="Times New Roman" w:cs="Times New Roman"/>
              <w:i/>
              <w:iCs/>
              <w:sz w:val="24"/>
              <w:szCs w:val="24"/>
            </w:rPr>
            <w:t xml:space="preserve"> Buana</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8</w:t>
          </w:r>
          <w:r w:rsidRPr="00CE3AF5">
            <w:rPr>
              <w:rFonts w:ascii="Times New Roman" w:eastAsia="Times New Roman" w:hAnsi="Times New Roman" w:cs="Times New Roman"/>
              <w:sz w:val="24"/>
              <w:szCs w:val="24"/>
            </w:rPr>
            <w:t>(1), 44–52.</w:t>
          </w:r>
        </w:p>
        <w:p w14:paraId="0ACB2724" w14:textId="23710257" w:rsidR="00E330E4" w:rsidRPr="00CE3AF5" w:rsidRDefault="00E330E4" w:rsidP="00AF7514">
          <w:pPr>
            <w:autoSpaceDE w:val="0"/>
            <w:autoSpaceDN w:val="0"/>
            <w:ind w:hanging="480"/>
            <w:jc w:val="both"/>
            <w:divId w:val="532377430"/>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Sopiyana</w:t>
          </w:r>
          <w:proofErr w:type="spellEnd"/>
          <w:r w:rsidRPr="00CE3AF5">
            <w:rPr>
              <w:rFonts w:ascii="Times New Roman" w:eastAsia="Times New Roman" w:hAnsi="Times New Roman" w:cs="Times New Roman"/>
              <w:sz w:val="24"/>
              <w:szCs w:val="24"/>
            </w:rPr>
            <w:t xml:space="preserve">, M. (2022). the Effect of Leverage and Firm Size on Tax Avoidance </w:t>
          </w:r>
          <w:proofErr w:type="gramStart"/>
          <w:r w:rsidRPr="00CE3AF5">
            <w:rPr>
              <w:rFonts w:ascii="Times New Roman" w:eastAsia="Times New Roman" w:hAnsi="Times New Roman" w:cs="Times New Roman"/>
              <w:sz w:val="24"/>
              <w:szCs w:val="24"/>
            </w:rPr>
            <w:t>With</w:t>
          </w:r>
          <w:proofErr w:type="gramEnd"/>
          <w:r w:rsidRPr="00CE3AF5">
            <w:rPr>
              <w:rFonts w:ascii="Times New Roman" w:eastAsia="Times New Roman" w:hAnsi="Times New Roman" w:cs="Times New Roman"/>
              <w:sz w:val="24"/>
              <w:szCs w:val="24"/>
            </w:rPr>
            <w:t xml:space="preserve"> Profitability As Moderating. </w:t>
          </w:r>
          <w:r w:rsidR="00BA2DC5" w:rsidRPr="00CE3AF5">
            <w:rPr>
              <w:rFonts w:ascii="Times New Roman" w:eastAsia="Times New Roman" w:hAnsi="Times New Roman" w:cs="Times New Roman"/>
              <w:i/>
              <w:iCs/>
              <w:sz w:val="24"/>
              <w:szCs w:val="24"/>
            </w:rPr>
            <w:t xml:space="preserve">Scientific journal of </w:t>
          </w:r>
          <w:proofErr w:type="gramStart"/>
          <w:r w:rsidR="00BA2DC5" w:rsidRPr="00CE3AF5">
            <w:rPr>
              <w:rFonts w:ascii="Times New Roman" w:eastAsia="Times New Roman" w:hAnsi="Times New Roman" w:cs="Times New Roman"/>
              <w:i/>
              <w:iCs/>
              <w:sz w:val="24"/>
              <w:szCs w:val="24"/>
            </w:rPr>
            <w:t>reflection </w:t>
          </w:r>
          <w:r w:rsidRPr="00CE3AF5">
            <w:rPr>
              <w:rFonts w:ascii="Times New Roman" w:eastAsia="Times New Roman" w:hAnsi="Times New Roman" w:cs="Times New Roman"/>
              <w:i/>
              <w:iCs/>
              <w:sz w:val="24"/>
              <w:szCs w:val="24"/>
            </w:rPr>
            <w:t>:</w:t>
          </w:r>
          <w:proofErr w:type="gramEnd"/>
          <w:r w:rsidRPr="00CE3AF5">
            <w:rPr>
              <w:rFonts w:ascii="Times New Roman" w:eastAsia="Times New Roman" w:hAnsi="Times New Roman" w:cs="Times New Roman"/>
              <w:i/>
              <w:iCs/>
              <w:sz w:val="24"/>
              <w:szCs w:val="24"/>
            </w:rPr>
            <w:t xml:space="preserve"> Economic, Accounting, Management and Business</w:t>
          </w:r>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5</w:t>
          </w:r>
          <w:r w:rsidRPr="00CE3AF5">
            <w:rPr>
              <w:rFonts w:ascii="Times New Roman" w:eastAsia="Times New Roman" w:hAnsi="Times New Roman" w:cs="Times New Roman"/>
              <w:sz w:val="24"/>
              <w:szCs w:val="24"/>
            </w:rPr>
            <w:t>(1), 29–37. https://doi.org/10.37481/sjr.v5i1.422</w:t>
          </w:r>
        </w:p>
        <w:p w14:paraId="2EA953D1" w14:textId="77777777" w:rsidR="00E330E4" w:rsidRPr="00CE3AF5" w:rsidRDefault="00E330E4" w:rsidP="00AF7514">
          <w:pPr>
            <w:autoSpaceDE w:val="0"/>
            <w:autoSpaceDN w:val="0"/>
            <w:ind w:hanging="480"/>
            <w:jc w:val="both"/>
            <w:divId w:val="1654870240"/>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Sugiyono</w:t>
          </w:r>
          <w:proofErr w:type="spellEnd"/>
          <w:r w:rsidRPr="00CE3AF5">
            <w:rPr>
              <w:rFonts w:ascii="Times New Roman" w:eastAsia="Times New Roman" w:hAnsi="Times New Roman" w:cs="Times New Roman"/>
              <w:sz w:val="24"/>
              <w:szCs w:val="24"/>
            </w:rPr>
            <w:t xml:space="preserve">. (2019). </w:t>
          </w:r>
          <w:r w:rsidRPr="00CE3AF5">
            <w:rPr>
              <w:rFonts w:ascii="Times New Roman" w:eastAsia="Times New Roman" w:hAnsi="Times New Roman" w:cs="Times New Roman"/>
              <w:i/>
              <w:iCs/>
              <w:sz w:val="24"/>
              <w:szCs w:val="24"/>
            </w:rPr>
            <w:t xml:space="preserve">Metode </w:t>
          </w:r>
          <w:proofErr w:type="spellStart"/>
          <w:r w:rsidRPr="00CE3AF5">
            <w:rPr>
              <w:rFonts w:ascii="Times New Roman" w:eastAsia="Times New Roman" w:hAnsi="Times New Roman" w:cs="Times New Roman"/>
              <w:i/>
              <w:iCs/>
              <w:sz w:val="24"/>
              <w:szCs w:val="24"/>
            </w:rPr>
            <w:t>Penelitian</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Kuantitatif</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Kualitatif</w:t>
          </w:r>
          <w:proofErr w:type="spellEnd"/>
          <w:r w:rsidRPr="00CE3AF5">
            <w:rPr>
              <w:rFonts w:ascii="Times New Roman" w:eastAsia="Times New Roman" w:hAnsi="Times New Roman" w:cs="Times New Roman"/>
              <w:i/>
              <w:iCs/>
              <w:sz w:val="24"/>
              <w:szCs w:val="24"/>
            </w:rPr>
            <w:t>, dan R&amp;D</w:t>
          </w:r>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Alfabeta</w:t>
          </w:r>
          <w:proofErr w:type="spellEnd"/>
          <w:r w:rsidRPr="00CE3AF5">
            <w:rPr>
              <w:rFonts w:ascii="Times New Roman" w:eastAsia="Times New Roman" w:hAnsi="Times New Roman" w:cs="Times New Roman"/>
              <w:sz w:val="24"/>
              <w:szCs w:val="24"/>
            </w:rPr>
            <w:t>.</w:t>
          </w:r>
        </w:p>
        <w:p w14:paraId="31013432" w14:textId="77777777" w:rsidR="00E330E4" w:rsidRPr="00CE3AF5" w:rsidRDefault="00E330E4" w:rsidP="00AF7514">
          <w:pPr>
            <w:autoSpaceDE w:val="0"/>
            <w:autoSpaceDN w:val="0"/>
            <w:ind w:hanging="480"/>
            <w:jc w:val="both"/>
            <w:divId w:val="1237013391"/>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Suweta</w:t>
          </w:r>
          <w:proofErr w:type="spellEnd"/>
          <w:r w:rsidRPr="00CE3AF5">
            <w:rPr>
              <w:rFonts w:ascii="Times New Roman" w:eastAsia="Times New Roman" w:hAnsi="Times New Roman" w:cs="Times New Roman"/>
              <w:sz w:val="24"/>
              <w:szCs w:val="24"/>
            </w:rPr>
            <w:t xml:space="preserve">, N. M. N. P. D., &amp; Dewi, M. R. (2016).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Struktur</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Aktiva</w:t>
          </w:r>
          <w:proofErr w:type="spellEnd"/>
          <w:r w:rsidRPr="00CE3AF5">
            <w:rPr>
              <w:rFonts w:ascii="Times New Roman" w:eastAsia="Times New Roman" w:hAnsi="Times New Roman" w:cs="Times New Roman"/>
              <w:sz w:val="24"/>
              <w:szCs w:val="24"/>
            </w:rPr>
            <w:t xml:space="preserve">, dan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Aktiva</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Struktur</w:t>
          </w:r>
          <w:proofErr w:type="spellEnd"/>
          <w:r w:rsidRPr="00CE3AF5">
            <w:rPr>
              <w:rFonts w:ascii="Times New Roman" w:eastAsia="Times New Roman" w:hAnsi="Times New Roman" w:cs="Times New Roman"/>
              <w:sz w:val="24"/>
              <w:szCs w:val="24"/>
            </w:rPr>
            <w:t xml:space="preserve"> Modal. </w:t>
          </w:r>
          <w:r w:rsidRPr="00CE3AF5">
            <w:rPr>
              <w:rFonts w:ascii="Times New Roman" w:eastAsia="Times New Roman" w:hAnsi="Times New Roman" w:cs="Times New Roman"/>
              <w:i/>
              <w:iCs/>
              <w:sz w:val="24"/>
              <w:szCs w:val="24"/>
            </w:rPr>
            <w:t>E-</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Manajemen</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Unud</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5</w:t>
          </w:r>
          <w:r w:rsidRPr="00CE3AF5">
            <w:rPr>
              <w:rFonts w:ascii="Times New Roman" w:eastAsia="Times New Roman" w:hAnsi="Times New Roman" w:cs="Times New Roman"/>
              <w:sz w:val="24"/>
              <w:szCs w:val="24"/>
            </w:rPr>
            <w:t>(8), 5172–5199.</w:t>
          </w:r>
        </w:p>
        <w:p w14:paraId="163C2FA5" w14:textId="77777777" w:rsidR="00E330E4" w:rsidRPr="00CE3AF5" w:rsidRDefault="00E330E4" w:rsidP="00AF7514">
          <w:pPr>
            <w:autoSpaceDE w:val="0"/>
            <w:autoSpaceDN w:val="0"/>
            <w:ind w:hanging="480"/>
            <w:jc w:val="both"/>
            <w:divId w:val="932318599"/>
            <w:rPr>
              <w:rFonts w:ascii="Times New Roman" w:eastAsia="Times New Roman" w:hAnsi="Times New Roman" w:cs="Times New Roman"/>
              <w:sz w:val="24"/>
              <w:szCs w:val="24"/>
            </w:rPr>
          </w:pPr>
          <w:proofErr w:type="spellStart"/>
          <w:r w:rsidRPr="00CE3AF5">
            <w:rPr>
              <w:rFonts w:ascii="Times New Roman" w:eastAsia="Times New Roman" w:hAnsi="Times New Roman" w:cs="Times New Roman"/>
              <w:sz w:val="24"/>
              <w:szCs w:val="24"/>
            </w:rPr>
            <w:t>Tanjaya</w:t>
          </w:r>
          <w:proofErr w:type="spellEnd"/>
          <w:r w:rsidRPr="00CE3AF5">
            <w:rPr>
              <w:rFonts w:ascii="Times New Roman" w:eastAsia="Times New Roman" w:hAnsi="Times New Roman" w:cs="Times New Roman"/>
              <w:sz w:val="24"/>
              <w:szCs w:val="24"/>
            </w:rPr>
            <w:t xml:space="preserve">, C., &amp; Nazir, N. (2021).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Leverage,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dan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Trisakti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8</w:t>
          </w:r>
          <w:r w:rsidRPr="00CE3AF5">
            <w:rPr>
              <w:rFonts w:ascii="Times New Roman" w:eastAsia="Times New Roman" w:hAnsi="Times New Roman" w:cs="Times New Roman"/>
              <w:sz w:val="24"/>
              <w:szCs w:val="24"/>
            </w:rPr>
            <w:t>(2), 2339–0832. https://doi.org/10.25105/jat.v8i2.9260</w:t>
          </w:r>
        </w:p>
        <w:p w14:paraId="1DFC7960" w14:textId="77777777" w:rsidR="00E330E4" w:rsidRPr="00CE3AF5" w:rsidRDefault="00E330E4" w:rsidP="00AF7514">
          <w:pPr>
            <w:autoSpaceDE w:val="0"/>
            <w:autoSpaceDN w:val="0"/>
            <w:ind w:hanging="480"/>
            <w:jc w:val="both"/>
            <w:divId w:val="92014575"/>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Tjahyadi, S., &amp; Carolina, V. (2024). Political Connections and Tax Avoidance.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16</w:t>
          </w:r>
          <w:r w:rsidRPr="00CE3AF5">
            <w:rPr>
              <w:rFonts w:ascii="Times New Roman" w:eastAsia="Times New Roman" w:hAnsi="Times New Roman" w:cs="Times New Roman"/>
              <w:sz w:val="24"/>
              <w:szCs w:val="24"/>
            </w:rPr>
            <w:t>(1), 158–167.</w:t>
          </w:r>
        </w:p>
        <w:p w14:paraId="79C926B2" w14:textId="77777777" w:rsidR="00E330E4" w:rsidRPr="00CE3AF5" w:rsidRDefault="00E330E4" w:rsidP="00AF7514">
          <w:pPr>
            <w:autoSpaceDE w:val="0"/>
            <w:autoSpaceDN w:val="0"/>
            <w:ind w:hanging="480"/>
            <w:jc w:val="both"/>
            <w:divId w:val="1433672835"/>
            <w:rPr>
              <w:rFonts w:ascii="Times New Roman" w:eastAsia="Times New Roman" w:hAnsi="Times New Roman" w:cs="Times New Roman"/>
              <w:sz w:val="24"/>
              <w:szCs w:val="24"/>
            </w:rPr>
          </w:pPr>
          <w:r w:rsidRPr="00CE3AF5">
            <w:rPr>
              <w:rFonts w:ascii="Times New Roman" w:eastAsia="Times New Roman" w:hAnsi="Times New Roman" w:cs="Times New Roman"/>
              <w:sz w:val="24"/>
              <w:szCs w:val="24"/>
            </w:rPr>
            <w:t xml:space="preserve">Wulandari, Y., &amp; </w:t>
          </w:r>
          <w:proofErr w:type="spellStart"/>
          <w:r w:rsidRPr="00CE3AF5">
            <w:rPr>
              <w:rFonts w:ascii="Times New Roman" w:eastAsia="Times New Roman" w:hAnsi="Times New Roman" w:cs="Times New Roman"/>
              <w:sz w:val="24"/>
              <w:szCs w:val="24"/>
            </w:rPr>
            <w:t>Maqsudi</w:t>
          </w:r>
          <w:proofErr w:type="spellEnd"/>
          <w:r w:rsidRPr="00CE3AF5">
            <w:rPr>
              <w:rFonts w:ascii="Times New Roman" w:eastAsia="Times New Roman" w:hAnsi="Times New Roman" w:cs="Times New Roman"/>
              <w:sz w:val="24"/>
              <w:szCs w:val="24"/>
            </w:rPr>
            <w:t xml:space="preserve">, A. (2019). </w:t>
          </w:r>
          <w:proofErr w:type="spellStart"/>
          <w:r w:rsidRPr="00CE3AF5">
            <w:rPr>
              <w:rFonts w:ascii="Times New Roman" w:eastAsia="Times New Roman" w:hAnsi="Times New Roman" w:cs="Times New Roman"/>
              <w:sz w:val="24"/>
              <w:szCs w:val="24"/>
            </w:rPr>
            <w:t>Pengaruh</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Ukuran</w:t>
          </w:r>
          <w:proofErr w:type="spellEnd"/>
          <w:r w:rsidRPr="00CE3AF5">
            <w:rPr>
              <w:rFonts w:ascii="Times New Roman" w:eastAsia="Times New Roman" w:hAnsi="Times New Roman" w:cs="Times New Roman"/>
              <w:sz w:val="24"/>
              <w:szCs w:val="24"/>
            </w:rPr>
            <w:t xml:space="preserve"> Perusahaan Leverage dan </w:t>
          </w:r>
          <w:proofErr w:type="spellStart"/>
          <w:r w:rsidRPr="00CE3AF5">
            <w:rPr>
              <w:rFonts w:ascii="Times New Roman" w:eastAsia="Times New Roman" w:hAnsi="Times New Roman" w:cs="Times New Roman"/>
              <w:sz w:val="24"/>
              <w:szCs w:val="24"/>
            </w:rPr>
            <w:t>Pertumbuhan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Penjualan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Terhadap</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Penghindaran</w:t>
          </w:r>
          <w:proofErr w:type="spellEnd"/>
          <w:r w:rsidRPr="00CE3AF5">
            <w:rPr>
              <w:rFonts w:ascii="Times New Roman" w:eastAsia="Times New Roman" w:hAnsi="Times New Roman" w:cs="Times New Roman"/>
              <w:sz w:val="24"/>
              <w:szCs w:val="24"/>
            </w:rPr>
            <w:t xml:space="preserve"> Pajak </w:t>
          </w:r>
          <w:proofErr w:type="spellStart"/>
          <w:r w:rsidRPr="00CE3AF5">
            <w:rPr>
              <w:rFonts w:ascii="Times New Roman" w:eastAsia="Times New Roman" w:hAnsi="Times New Roman" w:cs="Times New Roman"/>
              <w:sz w:val="24"/>
              <w:szCs w:val="24"/>
            </w:rPr>
            <w:t>dengan</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Profitabilitas</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lastRenderedPageBreak/>
            <w:t>sebagai</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Variabel</w:t>
          </w:r>
          <w:proofErr w:type="spellEnd"/>
          <w:r w:rsidRPr="00CE3AF5">
            <w:rPr>
              <w:rFonts w:ascii="Times New Roman" w:eastAsia="Times New Roman" w:hAnsi="Times New Roman" w:cs="Times New Roman"/>
              <w:sz w:val="24"/>
              <w:szCs w:val="24"/>
            </w:rPr>
            <w:t xml:space="preserve"> Intervening pada Perusahaan </w:t>
          </w:r>
          <w:proofErr w:type="spellStart"/>
          <w:r w:rsidRPr="00CE3AF5">
            <w:rPr>
              <w:rFonts w:ascii="Times New Roman" w:eastAsia="Times New Roman" w:hAnsi="Times New Roman" w:cs="Times New Roman"/>
              <w:sz w:val="24"/>
              <w:szCs w:val="24"/>
            </w:rPr>
            <w:t>Manufaktur</w:t>
          </w:r>
          <w:proofErr w:type="spellEnd"/>
          <w:r w:rsidRPr="00CE3AF5">
            <w:rPr>
              <w:rFonts w:ascii="Times New Roman" w:eastAsia="Times New Roman" w:hAnsi="Times New Roman" w:cs="Times New Roman"/>
              <w:sz w:val="24"/>
              <w:szCs w:val="24"/>
            </w:rPr>
            <w:t xml:space="preserve"> </w:t>
          </w:r>
          <w:proofErr w:type="spellStart"/>
          <w:r w:rsidRPr="00CE3AF5">
            <w:rPr>
              <w:rFonts w:ascii="Times New Roman" w:eastAsia="Times New Roman" w:hAnsi="Times New Roman" w:cs="Times New Roman"/>
              <w:sz w:val="24"/>
              <w:szCs w:val="24"/>
            </w:rPr>
            <w:t>Sektor</w:t>
          </w:r>
          <w:proofErr w:type="spellEnd"/>
          <w:r w:rsidRPr="00CE3AF5">
            <w:rPr>
              <w:rFonts w:ascii="Times New Roman" w:eastAsia="Times New Roman" w:hAnsi="Times New Roman" w:cs="Times New Roman"/>
              <w:sz w:val="24"/>
              <w:szCs w:val="24"/>
            </w:rPr>
            <w:t xml:space="preserve"> Food &amp; Beverage yang </w:t>
          </w:r>
          <w:proofErr w:type="spellStart"/>
          <w:r w:rsidRPr="00CE3AF5">
            <w:rPr>
              <w:rFonts w:ascii="Times New Roman" w:eastAsia="Times New Roman" w:hAnsi="Times New Roman" w:cs="Times New Roman"/>
              <w:sz w:val="24"/>
              <w:szCs w:val="24"/>
            </w:rPr>
            <w:t>Terdaftar</w:t>
          </w:r>
          <w:proofErr w:type="spellEnd"/>
          <w:r w:rsidRPr="00CE3AF5">
            <w:rPr>
              <w:rFonts w:ascii="Times New Roman" w:eastAsia="Times New Roman" w:hAnsi="Times New Roman" w:cs="Times New Roman"/>
              <w:sz w:val="24"/>
              <w:szCs w:val="24"/>
            </w:rPr>
            <w:t xml:space="preserve"> di BEI Periode 2014-2018. </w:t>
          </w:r>
          <w:proofErr w:type="spellStart"/>
          <w:r w:rsidRPr="00CE3AF5">
            <w:rPr>
              <w:rFonts w:ascii="Times New Roman" w:eastAsia="Times New Roman" w:hAnsi="Times New Roman" w:cs="Times New Roman"/>
              <w:i/>
              <w:iCs/>
              <w:sz w:val="24"/>
              <w:szCs w:val="24"/>
            </w:rPr>
            <w:t>Jurnal</w:t>
          </w:r>
          <w:proofErr w:type="spellEnd"/>
          <w:r w:rsidRPr="00CE3AF5">
            <w:rPr>
              <w:rFonts w:ascii="Times New Roman" w:eastAsia="Times New Roman" w:hAnsi="Times New Roman" w:cs="Times New Roman"/>
              <w:i/>
              <w:iCs/>
              <w:sz w:val="24"/>
              <w:szCs w:val="24"/>
            </w:rPr>
            <w:t xml:space="preserve"> Ekonomi </w:t>
          </w:r>
          <w:proofErr w:type="spellStart"/>
          <w:r w:rsidRPr="00CE3AF5">
            <w:rPr>
              <w:rFonts w:ascii="Times New Roman" w:eastAsia="Times New Roman" w:hAnsi="Times New Roman" w:cs="Times New Roman"/>
              <w:i/>
              <w:iCs/>
              <w:sz w:val="24"/>
              <w:szCs w:val="24"/>
            </w:rPr>
            <w:t>Akuntansi</w:t>
          </w:r>
          <w:proofErr w:type="spellEnd"/>
          <w:r w:rsidRPr="00CE3AF5">
            <w:rPr>
              <w:rFonts w:ascii="Times New Roman" w:eastAsia="Times New Roman" w:hAnsi="Times New Roman" w:cs="Times New Roman"/>
              <w:sz w:val="24"/>
              <w:szCs w:val="24"/>
            </w:rPr>
            <w:t xml:space="preserve">, </w:t>
          </w:r>
          <w:r w:rsidRPr="00CE3AF5">
            <w:rPr>
              <w:rFonts w:ascii="Times New Roman" w:eastAsia="Times New Roman" w:hAnsi="Times New Roman" w:cs="Times New Roman"/>
              <w:i/>
              <w:iCs/>
              <w:sz w:val="24"/>
              <w:szCs w:val="24"/>
            </w:rPr>
            <w:t>4</w:t>
          </w:r>
          <w:r w:rsidRPr="00CE3AF5">
            <w:rPr>
              <w:rFonts w:ascii="Times New Roman" w:eastAsia="Times New Roman" w:hAnsi="Times New Roman" w:cs="Times New Roman"/>
              <w:sz w:val="24"/>
              <w:szCs w:val="24"/>
            </w:rPr>
            <w:t>(2), 35–50.</w:t>
          </w:r>
        </w:p>
        <w:p w14:paraId="66435E9E" w14:textId="34DE7E2A" w:rsidR="00C529CC" w:rsidRPr="00CE3AF5" w:rsidRDefault="00E330E4" w:rsidP="00AF7514">
          <w:pPr>
            <w:jc w:val="both"/>
            <w:rPr>
              <w:rFonts w:ascii="Times New Roman" w:hAnsi="Times New Roman" w:cs="Times New Roman"/>
              <w:sz w:val="24"/>
              <w:szCs w:val="24"/>
            </w:rPr>
          </w:pPr>
          <w:r w:rsidRPr="00CE3AF5">
            <w:rPr>
              <w:rFonts w:ascii="Times New Roman" w:eastAsia="Times New Roman" w:hAnsi="Times New Roman" w:cs="Times New Roman"/>
              <w:sz w:val="24"/>
              <w:szCs w:val="24"/>
            </w:rPr>
            <w:t> </w:t>
          </w:r>
        </w:p>
      </w:sdtContent>
    </w:sdt>
    <w:p w14:paraId="2471FE88" w14:textId="57B5B721" w:rsidR="00DC266D" w:rsidRPr="00BA2DC5" w:rsidRDefault="00C529CC" w:rsidP="00BA2DC5">
      <w:pPr>
        <w:jc w:val="both"/>
        <w:rPr>
          <w:rFonts w:ascii="Times New Roman" w:hAnsi="Times New Roman" w:cs="Times New Roman"/>
          <w:b/>
          <w:bCs/>
          <w:sz w:val="24"/>
          <w:szCs w:val="24"/>
        </w:rPr>
      </w:pPr>
      <w:r w:rsidRPr="00CE3AF5">
        <w:rPr>
          <w:rFonts w:ascii="Times New Roman" w:hAnsi="Times New Roman" w:cs="Times New Roman"/>
          <w:b/>
          <w:bCs/>
          <w:sz w:val="24"/>
          <w:szCs w:val="24"/>
        </w:rPr>
        <w:br w:type="page"/>
      </w:r>
    </w:p>
    <w:p w14:paraId="1F8C74BB" w14:textId="00ADBE81" w:rsidR="00301DD0" w:rsidRPr="00DC266D" w:rsidRDefault="00301DD0" w:rsidP="00DC266D">
      <w:pPr>
        <w:pStyle w:val="Heading1"/>
        <w:jc w:val="center"/>
        <w:rPr>
          <w:rFonts w:cs="Times New Roman"/>
          <w:b w:val="0"/>
          <w:sz w:val="24"/>
          <w:szCs w:val="24"/>
        </w:rPr>
      </w:pPr>
      <w:bookmarkStart w:id="69" w:name="_Toc207229553"/>
      <w:r w:rsidRPr="00DC266D">
        <w:rPr>
          <w:rFonts w:cs="Times New Roman"/>
          <w:sz w:val="24"/>
          <w:szCs w:val="24"/>
        </w:rPr>
        <w:lastRenderedPageBreak/>
        <w:t>LAMPIRAN</w:t>
      </w:r>
      <w:bookmarkEnd w:id="69"/>
    </w:p>
    <w:p w14:paraId="6A66DEC1" w14:textId="77777777" w:rsidR="00301DD0" w:rsidRPr="00BA2DC5" w:rsidRDefault="00301DD0" w:rsidP="00C73D34">
      <w:pPr>
        <w:rPr>
          <w:rFonts w:ascii="Times New Roman" w:hAnsi="Times New Roman" w:cs="Times New Roman"/>
          <w:b/>
          <w:bCs/>
        </w:rPr>
      </w:pPr>
      <w:r w:rsidRPr="00BA2DC5">
        <w:rPr>
          <w:rFonts w:ascii="Times New Roman" w:hAnsi="Times New Roman" w:cs="Times New Roman"/>
          <w:b/>
          <w:bCs/>
        </w:rPr>
        <w:t>Lampiran 1. Daftar Sampel</w:t>
      </w:r>
    </w:p>
    <w:tbl>
      <w:tblPr>
        <w:tblW w:w="6880" w:type="dxa"/>
        <w:jc w:val="center"/>
        <w:tblLook w:val="04A0" w:firstRow="1" w:lastRow="0" w:firstColumn="1" w:lastColumn="0" w:noHBand="0" w:noVBand="1"/>
      </w:tblPr>
      <w:tblGrid>
        <w:gridCol w:w="1060"/>
        <w:gridCol w:w="3960"/>
        <w:gridCol w:w="1860"/>
      </w:tblGrid>
      <w:tr w:rsidR="00301DD0" w:rsidRPr="00BA2DC5" w14:paraId="12537511" w14:textId="77777777" w:rsidTr="00BA2DC5">
        <w:trPr>
          <w:trHeight w:val="312"/>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947E"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No</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51595B59"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Perusahaan</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6C123A4C"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Kode Perusahaan </w:t>
            </w:r>
          </w:p>
        </w:tc>
      </w:tr>
      <w:tr w:rsidR="00301DD0" w:rsidRPr="00BA2DC5" w14:paraId="0DE2141A"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6BEBF9B"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w:t>
            </w:r>
          </w:p>
        </w:tc>
        <w:tc>
          <w:tcPr>
            <w:tcW w:w="3960" w:type="dxa"/>
            <w:tcBorders>
              <w:top w:val="nil"/>
              <w:left w:val="nil"/>
              <w:bottom w:val="single" w:sz="4" w:space="0" w:color="auto"/>
              <w:right w:val="single" w:sz="4" w:space="0" w:color="auto"/>
            </w:tcBorders>
            <w:shd w:val="clear" w:color="auto" w:fill="auto"/>
            <w:noWrap/>
            <w:vAlign w:val="bottom"/>
            <w:hideMark/>
          </w:tcPr>
          <w:p w14:paraId="7EC95A26"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proofErr w:type="spellStart"/>
            <w:r w:rsidRPr="00BA2DC5">
              <w:rPr>
                <w:rFonts w:ascii="Times New Roman" w:eastAsia="Times New Roman" w:hAnsi="Times New Roman" w:cs="Times New Roman"/>
                <w:color w:val="000000"/>
                <w:sz w:val="20"/>
                <w:szCs w:val="20"/>
                <w:lang w:val="en-ID" w:eastAsia="en-ID"/>
              </w:rPr>
              <w:t>Alamtri</w:t>
            </w:r>
            <w:proofErr w:type="spellEnd"/>
            <w:r w:rsidRPr="00BA2DC5">
              <w:rPr>
                <w:rFonts w:ascii="Times New Roman" w:eastAsia="Times New Roman" w:hAnsi="Times New Roman" w:cs="Times New Roman"/>
                <w:color w:val="000000"/>
                <w:sz w:val="20"/>
                <w:szCs w:val="20"/>
                <w:lang w:val="en-ID" w:eastAsia="en-ID"/>
              </w:rPr>
              <w:t xml:space="preserve"> Resources Indonesia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0D945087"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ADRO</w:t>
            </w:r>
          </w:p>
        </w:tc>
      </w:tr>
      <w:tr w:rsidR="00301DD0" w:rsidRPr="00BA2DC5" w14:paraId="634EE68C"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529E0BE"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2</w:t>
            </w:r>
          </w:p>
        </w:tc>
        <w:tc>
          <w:tcPr>
            <w:tcW w:w="3960" w:type="dxa"/>
            <w:tcBorders>
              <w:top w:val="nil"/>
              <w:left w:val="nil"/>
              <w:bottom w:val="single" w:sz="4" w:space="0" w:color="auto"/>
              <w:right w:val="single" w:sz="4" w:space="0" w:color="auto"/>
            </w:tcBorders>
            <w:shd w:val="clear" w:color="auto" w:fill="auto"/>
            <w:noWrap/>
            <w:vAlign w:val="bottom"/>
            <w:hideMark/>
          </w:tcPr>
          <w:p w14:paraId="229FB4D0"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AKR </w:t>
            </w:r>
            <w:proofErr w:type="spellStart"/>
            <w:r w:rsidRPr="00BA2DC5">
              <w:rPr>
                <w:rFonts w:ascii="Times New Roman" w:eastAsia="Times New Roman" w:hAnsi="Times New Roman" w:cs="Times New Roman"/>
                <w:color w:val="000000"/>
                <w:sz w:val="20"/>
                <w:szCs w:val="20"/>
                <w:lang w:val="en-ID" w:eastAsia="en-ID"/>
              </w:rPr>
              <w:t>Corporindo</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63E85698"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AKRA</w:t>
            </w:r>
          </w:p>
        </w:tc>
      </w:tr>
      <w:tr w:rsidR="00301DD0" w:rsidRPr="00BA2DC5" w14:paraId="57AB93D8"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4EF8730"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3</w:t>
            </w:r>
          </w:p>
        </w:tc>
        <w:tc>
          <w:tcPr>
            <w:tcW w:w="3960" w:type="dxa"/>
            <w:tcBorders>
              <w:top w:val="nil"/>
              <w:left w:val="nil"/>
              <w:bottom w:val="single" w:sz="4" w:space="0" w:color="auto"/>
              <w:right w:val="single" w:sz="4" w:space="0" w:color="auto"/>
            </w:tcBorders>
            <w:shd w:val="clear" w:color="auto" w:fill="auto"/>
            <w:noWrap/>
            <w:vAlign w:val="bottom"/>
            <w:hideMark/>
          </w:tcPr>
          <w:p w14:paraId="54221FB7"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Ratu Prabu </w:t>
            </w:r>
            <w:proofErr w:type="spellStart"/>
            <w:r w:rsidRPr="00BA2DC5">
              <w:rPr>
                <w:rFonts w:ascii="Times New Roman" w:eastAsia="Times New Roman" w:hAnsi="Times New Roman" w:cs="Times New Roman"/>
                <w:color w:val="000000"/>
                <w:sz w:val="20"/>
                <w:szCs w:val="20"/>
                <w:lang w:val="en-ID" w:eastAsia="en-ID"/>
              </w:rPr>
              <w:t>Energi</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p>
        </w:tc>
        <w:tc>
          <w:tcPr>
            <w:tcW w:w="1860" w:type="dxa"/>
            <w:tcBorders>
              <w:top w:val="nil"/>
              <w:left w:val="nil"/>
              <w:bottom w:val="single" w:sz="4" w:space="0" w:color="auto"/>
              <w:right w:val="single" w:sz="4" w:space="0" w:color="auto"/>
            </w:tcBorders>
            <w:shd w:val="clear" w:color="auto" w:fill="auto"/>
            <w:noWrap/>
            <w:vAlign w:val="bottom"/>
            <w:hideMark/>
          </w:tcPr>
          <w:p w14:paraId="3C27A32C"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ARTI</w:t>
            </w:r>
          </w:p>
        </w:tc>
      </w:tr>
      <w:tr w:rsidR="00301DD0" w:rsidRPr="00BA2DC5" w14:paraId="505D5883"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539C88"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4</w:t>
            </w:r>
          </w:p>
        </w:tc>
        <w:tc>
          <w:tcPr>
            <w:tcW w:w="3960" w:type="dxa"/>
            <w:tcBorders>
              <w:top w:val="nil"/>
              <w:left w:val="nil"/>
              <w:bottom w:val="single" w:sz="4" w:space="0" w:color="auto"/>
              <w:right w:val="single" w:sz="4" w:space="0" w:color="auto"/>
            </w:tcBorders>
            <w:shd w:val="clear" w:color="auto" w:fill="auto"/>
            <w:noWrap/>
            <w:vAlign w:val="bottom"/>
            <w:hideMark/>
          </w:tcPr>
          <w:p w14:paraId="5EA91028"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Bumi Resources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16DDA706"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BUMI</w:t>
            </w:r>
          </w:p>
        </w:tc>
      </w:tr>
      <w:tr w:rsidR="00301DD0" w:rsidRPr="00BA2DC5" w14:paraId="4897E4B6"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819706F"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5</w:t>
            </w:r>
          </w:p>
        </w:tc>
        <w:tc>
          <w:tcPr>
            <w:tcW w:w="3960" w:type="dxa"/>
            <w:tcBorders>
              <w:top w:val="nil"/>
              <w:left w:val="nil"/>
              <w:bottom w:val="single" w:sz="4" w:space="0" w:color="auto"/>
              <w:right w:val="single" w:sz="4" w:space="0" w:color="auto"/>
            </w:tcBorders>
            <w:shd w:val="clear" w:color="auto" w:fill="auto"/>
            <w:noWrap/>
            <w:vAlign w:val="bottom"/>
            <w:hideMark/>
          </w:tcPr>
          <w:p w14:paraId="72FB19CE"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Bayan Resources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2619D89E"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BYAN</w:t>
            </w:r>
          </w:p>
        </w:tc>
      </w:tr>
      <w:tr w:rsidR="00301DD0" w:rsidRPr="00BA2DC5" w14:paraId="1FD369E0"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2E069E"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6</w:t>
            </w:r>
          </w:p>
        </w:tc>
        <w:tc>
          <w:tcPr>
            <w:tcW w:w="3960" w:type="dxa"/>
            <w:tcBorders>
              <w:top w:val="nil"/>
              <w:left w:val="nil"/>
              <w:bottom w:val="single" w:sz="4" w:space="0" w:color="auto"/>
              <w:right w:val="single" w:sz="4" w:space="0" w:color="auto"/>
            </w:tcBorders>
            <w:shd w:val="clear" w:color="auto" w:fill="auto"/>
            <w:noWrap/>
            <w:vAlign w:val="bottom"/>
            <w:hideMark/>
          </w:tcPr>
          <w:p w14:paraId="2EC08F7A"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Darma </w:t>
            </w:r>
            <w:proofErr w:type="spellStart"/>
            <w:r w:rsidRPr="00BA2DC5">
              <w:rPr>
                <w:rFonts w:ascii="Times New Roman" w:eastAsia="Times New Roman" w:hAnsi="Times New Roman" w:cs="Times New Roman"/>
                <w:color w:val="000000"/>
                <w:sz w:val="20"/>
                <w:szCs w:val="20"/>
                <w:lang w:val="en-ID" w:eastAsia="en-ID"/>
              </w:rPr>
              <w:t>Henwa</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p>
        </w:tc>
        <w:tc>
          <w:tcPr>
            <w:tcW w:w="1860" w:type="dxa"/>
            <w:tcBorders>
              <w:top w:val="nil"/>
              <w:left w:val="nil"/>
              <w:bottom w:val="single" w:sz="4" w:space="0" w:color="auto"/>
              <w:right w:val="single" w:sz="4" w:space="0" w:color="auto"/>
            </w:tcBorders>
            <w:shd w:val="clear" w:color="auto" w:fill="auto"/>
            <w:noWrap/>
            <w:vAlign w:val="bottom"/>
            <w:hideMark/>
          </w:tcPr>
          <w:p w14:paraId="2C4CF804"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DEWA</w:t>
            </w:r>
          </w:p>
        </w:tc>
      </w:tr>
      <w:tr w:rsidR="00301DD0" w:rsidRPr="00BA2DC5" w14:paraId="43BCFD5B"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91879A"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7</w:t>
            </w:r>
          </w:p>
        </w:tc>
        <w:tc>
          <w:tcPr>
            <w:tcW w:w="3960" w:type="dxa"/>
            <w:tcBorders>
              <w:top w:val="nil"/>
              <w:left w:val="nil"/>
              <w:bottom w:val="single" w:sz="4" w:space="0" w:color="auto"/>
              <w:right w:val="single" w:sz="4" w:space="0" w:color="auto"/>
            </w:tcBorders>
            <w:shd w:val="clear" w:color="auto" w:fill="auto"/>
            <w:noWrap/>
            <w:vAlign w:val="bottom"/>
            <w:hideMark/>
          </w:tcPr>
          <w:p w14:paraId="460BCE86"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proofErr w:type="spellStart"/>
            <w:r w:rsidRPr="00BA2DC5">
              <w:rPr>
                <w:rFonts w:ascii="Times New Roman" w:eastAsia="Times New Roman" w:hAnsi="Times New Roman" w:cs="Times New Roman"/>
                <w:color w:val="000000"/>
                <w:sz w:val="20"/>
                <w:szCs w:val="20"/>
                <w:lang w:val="en-ID" w:eastAsia="en-ID"/>
              </w:rPr>
              <w:t>Elnusa</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4DFED1A1"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ELSA</w:t>
            </w:r>
          </w:p>
        </w:tc>
      </w:tr>
      <w:tr w:rsidR="00301DD0" w:rsidRPr="00BA2DC5" w14:paraId="7FD74CC2"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4506D2A"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8</w:t>
            </w:r>
          </w:p>
        </w:tc>
        <w:tc>
          <w:tcPr>
            <w:tcW w:w="3960" w:type="dxa"/>
            <w:tcBorders>
              <w:top w:val="nil"/>
              <w:left w:val="nil"/>
              <w:bottom w:val="single" w:sz="4" w:space="0" w:color="auto"/>
              <w:right w:val="single" w:sz="4" w:space="0" w:color="auto"/>
            </w:tcBorders>
            <w:shd w:val="clear" w:color="auto" w:fill="auto"/>
            <w:noWrap/>
            <w:vAlign w:val="bottom"/>
            <w:hideMark/>
          </w:tcPr>
          <w:p w14:paraId="5C78CDAE"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MNC Energy Investments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21777BDB"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IATA</w:t>
            </w:r>
          </w:p>
        </w:tc>
      </w:tr>
      <w:tr w:rsidR="00301DD0" w:rsidRPr="00BA2DC5" w14:paraId="7DEB1446"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A8A445"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9</w:t>
            </w:r>
          </w:p>
        </w:tc>
        <w:tc>
          <w:tcPr>
            <w:tcW w:w="3960" w:type="dxa"/>
            <w:tcBorders>
              <w:top w:val="nil"/>
              <w:left w:val="nil"/>
              <w:bottom w:val="single" w:sz="4" w:space="0" w:color="auto"/>
              <w:right w:val="single" w:sz="4" w:space="0" w:color="auto"/>
            </w:tcBorders>
            <w:shd w:val="clear" w:color="auto" w:fill="auto"/>
            <w:noWrap/>
            <w:vAlign w:val="bottom"/>
            <w:hideMark/>
          </w:tcPr>
          <w:p w14:paraId="3DB28CDC"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Indika Energy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05D2AAB2"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INDY</w:t>
            </w:r>
          </w:p>
        </w:tc>
      </w:tr>
      <w:tr w:rsidR="00301DD0" w:rsidRPr="00BA2DC5" w14:paraId="629270B7"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E75C8AD"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10</w:t>
            </w:r>
          </w:p>
        </w:tc>
        <w:tc>
          <w:tcPr>
            <w:tcW w:w="3960" w:type="dxa"/>
            <w:tcBorders>
              <w:top w:val="nil"/>
              <w:left w:val="nil"/>
              <w:bottom w:val="single" w:sz="4" w:space="0" w:color="auto"/>
              <w:right w:val="single" w:sz="4" w:space="0" w:color="auto"/>
            </w:tcBorders>
            <w:shd w:val="clear" w:color="auto" w:fill="auto"/>
            <w:noWrap/>
            <w:vAlign w:val="bottom"/>
            <w:hideMark/>
          </w:tcPr>
          <w:p w14:paraId="47A06971"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Perusahaan Gas Negara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6FF9F0A9"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PGAS</w:t>
            </w:r>
          </w:p>
        </w:tc>
      </w:tr>
      <w:tr w:rsidR="00301DD0" w:rsidRPr="00BA2DC5" w14:paraId="217C9CD3"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6FAF6EC"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11</w:t>
            </w:r>
          </w:p>
        </w:tc>
        <w:tc>
          <w:tcPr>
            <w:tcW w:w="3960" w:type="dxa"/>
            <w:tcBorders>
              <w:top w:val="nil"/>
              <w:left w:val="nil"/>
              <w:bottom w:val="single" w:sz="4" w:space="0" w:color="auto"/>
              <w:right w:val="single" w:sz="4" w:space="0" w:color="auto"/>
            </w:tcBorders>
            <w:shd w:val="clear" w:color="auto" w:fill="auto"/>
            <w:noWrap/>
            <w:vAlign w:val="bottom"/>
            <w:hideMark/>
          </w:tcPr>
          <w:p w14:paraId="04DF786E"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Bukit Asam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0C1BCC63"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PTBA</w:t>
            </w:r>
          </w:p>
        </w:tc>
      </w:tr>
      <w:tr w:rsidR="00301DD0" w:rsidRPr="00BA2DC5" w14:paraId="22071785"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4992098"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12</w:t>
            </w:r>
          </w:p>
        </w:tc>
        <w:tc>
          <w:tcPr>
            <w:tcW w:w="3960" w:type="dxa"/>
            <w:tcBorders>
              <w:top w:val="nil"/>
              <w:left w:val="nil"/>
              <w:bottom w:val="single" w:sz="4" w:space="0" w:color="auto"/>
              <w:right w:val="single" w:sz="4" w:space="0" w:color="auto"/>
            </w:tcBorders>
            <w:shd w:val="clear" w:color="auto" w:fill="auto"/>
            <w:noWrap/>
            <w:vAlign w:val="bottom"/>
            <w:hideMark/>
          </w:tcPr>
          <w:p w14:paraId="41844E2C"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proofErr w:type="spellStart"/>
            <w:r w:rsidRPr="00BA2DC5">
              <w:rPr>
                <w:rFonts w:ascii="Times New Roman" w:eastAsia="Times New Roman" w:hAnsi="Times New Roman" w:cs="Times New Roman"/>
                <w:color w:val="000000"/>
                <w:sz w:val="20"/>
                <w:szCs w:val="20"/>
                <w:lang w:val="en-ID" w:eastAsia="en-ID"/>
              </w:rPr>
              <w:t>Petrosea</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0BB7B77E"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PTRO</w:t>
            </w:r>
          </w:p>
        </w:tc>
      </w:tr>
      <w:tr w:rsidR="00301DD0" w:rsidRPr="00BA2DC5" w14:paraId="6A93EDD0"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1E0C62" w14:textId="77777777"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13</w:t>
            </w:r>
          </w:p>
        </w:tc>
        <w:tc>
          <w:tcPr>
            <w:tcW w:w="3960" w:type="dxa"/>
            <w:tcBorders>
              <w:top w:val="nil"/>
              <w:left w:val="nil"/>
              <w:bottom w:val="single" w:sz="4" w:space="0" w:color="auto"/>
              <w:right w:val="single" w:sz="4" w:space="0" w:color="auto"/>
            </w:tcBorders>
            <w:shd w:val="clear" w:color="auto" w:fill="auto"/>
            <w:noWrap/>
            <w:vAlign w:val="bottom"/>
            <w:hideMark/>
          </w:tcPr>
          <w:p w14:paraId="6CCDAE84"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proofErr w:type="spellStart"/>
            <w:r w:rsidRPr="00BA2DC5">
              <w:rPr>
                <w:rFonts w:ascii="Times New Roman" w:eastAsia="Times New Roman" w:hAnsi="Times New Roman" w:cs="Times New Roman"/>
                <w:color w:val="000000"/>
                <w:sz w:val="20"/>
                <w:szCs w:val="20"/>
                <w:lang w:val="en-ID" w:eastAsia="en-ID"/>
              </w:rPr>
              <w:t>Rukun</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Raharja</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29ACF085"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RAJA</w:t>
            </w:r>
          </w:p>
        </w:tc>
      </w:tr>
      <w:tr w:rsidR="00301DD0" w:rsidRPr="00BA2DC5" w14:paraId="4A52955A"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EA600F2" w14:textId="2192862B"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w:t>
            </w:r>
            <w:r w:rsidR="00D80738">
              <w:rPr>
                <w:rFonts w:ascii="Times New Roman" w:eastAsia="Times New Roman" w:hAnsi="Times New Roman" w:cs="Times New Roman"/>
                <w:color w:val="000000"/>
                <w:sz w:val="20"/>
                <w:szCs w:val="20"/>
                <w:lang w:val="en-ID" w:eastAsia="en-ID"/>
              </w:rPr>
              <w:t>4</w:t>
            </w:r>
          </w:p>
        </w:tc>
        <w:tc>
          <w:tcPr>
            <w:tcW w:w="3960" w:type="dxa"/>
            <w:tcBorders>
              <w:top w:val="nil"/>
              <w:left w:val="nil"/>
              <w:bottom w:val="single" w:sz="4" w:space="0" w:color="auto"/>
              <w:right w:val="single" w:sz="4" w:space="0" w:color="auto"/>
            </w:tcBorders>
            <w:shd w:val="clear" w:color="auto" w:fill="auto"/>
            <w:noWrap/>
            <w:vAlign w:val="bottom"/>
            <w:hideMark/>
          </w:tcPr>
          <w:p w14:paraId="417F2ED6"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proofErr w:type="spellStart"/>
            <w:r w:rsidRPr="00BA2DC5">
              <w:rPr>
                <w:rFonts w:ascii="Times New Roman" w:eastAsia="Times New Roman" w:hAnsi="Times New Roman" w:cs="Times New Roman"/>
                <w:color w:val="000000"/>
                <w:sz w:val="20"/>
                <w:szCs w:val="20"/>
                <w:lang w:val="en-ID" w:eastAsia="en-ID"/>
              </w:rPr>
              <w:t>Sillo</w:t>
            </w:r>
            <w:proofErr w:type="spellEnd"/>
            <w:r w:rsidRPr="00BA2DC5">
              <w:rPr>
                <w:rFonts w:ascii="Times New Roman" w:eastAsia="Times New Roman" w:hAnsi="Times New Roman" w:cs="Times New Roman"/>
                <w:color w:val="000000"/>
                <w:sz w:val="20"/>
                <w:szCs w:val="20"/>
                <w:lang w:val="en-ID" w:eastAsia="en-ID"/>
              </w:rPr>
              <w:t xml:space="preserve"> Maritime Perdana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4734A960"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SHIP</w:t>
            </w:r>
          </w:p>
        </w:tc>
      </w:tr>
      <w:tr w:rsidR="00301DD0" w:rsidRPr="00BA2DC5" w14:paraId="01902638"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38707D" w14:textId="4E8FD451"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w:t>
            </w:r>
            <w:r w:rsidR="00D80738">
              <w:rPr>
                <w:rFonts w:ascii="Times New Roman" w:eastAsia="Times New Roman" w:hAnsi="Times New Roman" w:cs="Times New Roman"/>
                <w:color w:val="000000"/>
                <w:sz w:val="20"/>
                <w:szCs w:val="20"/>
                <w:lang w:val="en-ID" w:eastAsia="en-ID"/>
              </w:rPr>
              <w:t>5</w:t>
            </w:r>
          </w:p>
        </w:tc>
        <w:tc>
          <w:tcPr>
            <w:tcW w:w="3960" w:type="dxa"/>
            <w:tcBorders>
              <w:top w:val="nil"/>
              <w:left w:val="nil"/>
              <w:bottom w:val="single" w:sz="4" w:space="0" w:color="auto"/>
              <w:right w:val="single" w:sz="4" w:space="0" w:color="auto"/>
            </w:tcBorders>
            <w:shd w:val="clear" w:color="auto" w:fill="auto"/>
            <w:noWrap/>
            <w:vAlign w:val="bottom"/>
            <w:hideMark/>
          </w:tcPr>
          <w:p w14:paraId="59406099"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GTS </w:t>
            </w:r>
            <w:proofErr w:type="spellStart"/>
            <w:r w:rsidRPr="00BA2DC5">
              <w:rPr>
                <w:rFonts w:ascii="Times New Roman" w:eastAsia="Times New Roman" w:hAnsi="Times New Roman" w:cs="Times New Roman"/>
                <w:color w:val="000000"/>
                <w:sz w:val="20"/>
                <w:szCs w:val="20"/>
                <w:lang w:val="en-ID" w:eastAsia="en-ID"/>
              </w:rPr>
              <w:t>Internasional</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15C6AAB9"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GTSI</w:t>
            </w:r>
          </w:p>
        </w:tc>
      </w:tr>
      <w:tr w:rsidR="00301DD0" w:rsidRPr="00BA2DC5" w14:paraId="13ED0006"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16EFDD" w14:textId="365ABAA6"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w:t>
            </w:r>
            <w:r w:rsidR="00D80738">
              <w:rPr>
                <w:rFonts w:ascii="Times New Roman" w:eastAsia="Times New Roman" w:hAnsi="Times New Roman" w:cs="Times New Roman"/>
                <w:color w:val="000000"/>
                <w:sz w:val="20"/>
                <w:szCs w:val="20"/>
                <w:lang w:val="en-ID" w:eastAsia="en-ID"/>
              </w:rPr>
              <w:t>6</w:t>
            </w:r>
          </w:p>
        </w:tc>
        <w:tc>
          <w:tcPr>
            <w:tcW w:w="3960" w:type="dxa"/>
            <w:tcBorders>
              <w:top w:val="nil"/>
              <w:left w:val="nil"/>
              <w:bottom w:val="single" w:sz="4" w:space="0" w:color="auto"/>
              <w:right w:val="single" w:sz="4" w:space="0" w:color="auto"/>
            </w:tcBorders>
            <w:shd w:val="clear" w:color="auto" w:fill="auto"/>
            <w:noWrap/>
            <w:vAlign w:val="bottom"/>
            <w:hideMark/>
          </w:tcPr>
          <w:p w14:paraId="14FCA9A3"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proofErr w:type="spellStart"/>
            <w:r w:rsidRPr="00BA2DC5">
              <w:rPr>
                <w:rFonts w:ascii="Times New Roman" w:eastAsia="Times New Roman" w:hAnsi="Times New Roman" w:cs="Times New Roman"/>
                <w:color w:val="000000"/>
                <w:sz w:val="20"/>
                <w:szCs w:val="20"/>
                <w:lang w:val="en-ID" w:eastAsia="en-ID"/>
              </w:rPr>
              <w:t>Energi</w:t>
            </w:r>
            <w:proofErr w:type="spellEnd"/>
            <w:r w:rsidRPr="00BA2DC5">
              <w:rPr>
                <w:rFonts w:ascii="Times New Roman" w:eastAsia="Times New Roman" w:hAnsi="Times New Roman" w:cs="Times New Roman"/>
                <w:color w:val="000000"/>
                <w:sz w:val="20"/>
                <w:szCs w:val="20"/>
                <w:lang w:val="en-ID" w:eastAsia="en-ID"/>
              </w:rPr>
              <w:t xml:space="preserve"> Mega </w:t>
            </w:r>
            <w:proofErr w:type="spellStart"/>
            <w:r w:rsidRPr="00BA2DC5">
              <w:rPr>
                <w:rFonts w:ascii="Times New Roman" w:eastAsia="Times New Roman" w:hAnsi="Times New Roman" w:cs="Times New Roman"/>
                <w:color w:val="000000"/>
                <w:sz w:val="20"/>
                <w:szCs w:val="20"/>
                <w:lang w:val="en-ID" w:eastAsia="en-ID"/>
              </w:rPr>
              <w:t>Persada</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3C04819C"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ENRG</w:t>
            </w:r>
          </w:p>
        </w:tc>
      </w:tr>
      <w:tr w:rsidR="00301DD0" w:rsidRPr="00BA2DC5" w14:paraId="639C4F5D"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26A6C6" w14:textId="7CFA1B40"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w:t>
            </w:r>
            <w:r w:rsidR="00D80738">
              <w:rPr>
                <w:rFonts w:ascii="Times New Roman" w:eastAsia="Times New Roman" w:hAnsi="Times New Roman" w:cs="Times New Roman"/>
                <w:color w:val="000000"/>
                <w:sz w:val="20"/>
                <w:szCs w:val="20"/>
                <w:lang w:val="en-ID" w:eastAsia="en-ID"/>
              </w:rPr>
              <w:t>7</w:t>
            </w:r>
          </w:p>
        </w:tc>
        <w:tc>
          <w:tcPr>
            <w:tcW w:w="3960" w:type="dxa"/>
            <w:tcBorders>
              <w:top w:val="nil"/>
              <w:left w:val="nil"/>
              <w:bottom w:val="single" w:sz="4" w:space="0" w:color="auto"/>
              <w:right w:val="single" w:sz="4" w:space="0" w:color="auto"/>
            </w:tcBorders>
            <w:shd w:val="clear" w:color="auto" w:fill="auto"/>
            <w:noWrap/>
            <w:vAlign w:val="bottom"/>
            <w:hideMark/>
          </w:tcPr>
          <w:p w14:paraId="13D89D13"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Cakra Buana Resources </w:t>
            </w:r>
            <w:proofErr w:type="spellStart"/>
            <w:r w:rsidRPr="00BA2DC5">
              <w:rPr>
                <w:rFonts w:ascii="Times New Roman" w:eastAsia="Times New Roman" w:hAnsi="Times New Roman" w:cs="Times New Roman"/>
                <w:color w:val="000000"/>
                <w:sz w:val="20"/>
                <w:szCs w:val="20"/>
                <w:lang w:val="en-ID" w:eastAsia="en-ID"/>
              </w:rPr>
              <w:t>Energi</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780E9CA5"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CBRE</w:t>
            </w:r>
          </w:p>
        </w:tc>
      </w:tr>
      <w:tr w:rsidR="00301DD0" w:rsidRPr="00BA2DC5" w14:paraId="538EE5C0" w14:textId="77777777" w:rsidTr="00BA2DC5">
        <w:trPr>
          <w:trHeight w:val="31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E9D9280" w14:textId="3A0AEADE" w:rsidR="00301DD0" w:rsidRPr="00BA2DC5" w:rsidRDefault="00301DD0" w:rsidP="00C73D34">
            <w:pPr>
              <w:spacing w:after="0" w:line="240" w:lineRule="auto"/>
              <w:jc w:val="center"/>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1</w:t>
            </w:r>
            <w:r w:rsidR="00D80738">
              <w:rPr>
                <w:rFonts w:ascii="Times New Roman" w:eastAsia="Times New Roman" w:hAnsi="Times New Roman" w:cs="Times New Roman"/>
                <w:color w:val="000000"/>
                <w:sz w:val="20"/>
                <w:szCs w:val="20"/>
                <w:lang w:val="en-ID" w:eastAsia="en-ID"/>
              </w:rPr>
              <w:t>8</w:t>
            </w:r>
          </w:p>
        </w:tc>
        <w:tc>
          <w:tcPr>
            <w:tcW w:w="3960" w:type="dxa"/>
            <w:tcBorders>
              <w:top w:val="nil"/>
              <w:left w:val="nil"/>
              <w:bottom w:val="single" w:sz="4" w:space="0" w:color="auto"/>
              <w:right w:val="single" w:sz="4" w:space="0" w:color="auto"/>
            </w:tcBorders>
            <w:shd w:val="clear" w:color="auto" w:fill="auto"/>
            <w:noWrap/>
            <w:vAlign w:val="bottom"/>
            <w:hideMark/>
          </w:tcPr>
          <w:p w14:paraId="7E0A3208"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 xml:space="preserve">Medco </w:t>
            </w:r>
            <w:proofErr w:type="spellStart"/>
            <w:r w:rsidRPr="00BA2DC5">
              <w:rPr>
                <w:rFonts w:ascii="Times New Roman" w:eastAsia="Times New Roman" w:hAnsi="Times New Roman" w:cs="Times New Roman"/>
                <w:color w:val="000000"/>
                <w:sz w:val="20"/>
                <w:szCs w:val="20"/>
                <w:lang w:val="en-ID" w:eastAsia="en-ID"/>
              </w:rPr>
              <w:t>Energi</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Internasional</w:t>
            </w:r>
            <w:proofErr w:type="spellEnd"/>
            <w:r w:rsidRPr="00BA2DC5">
              <w:rPr>
                <w:rFonts w:ascii="Times New Roman" w:eastAsia="Times New Roman" w:hAnsi="Times New Roman" w:cs="Times New Roman"/>
                <w:color w:val="000000"/>
                <w:sz w:val="20"/>
                <w:szCs w:val="20"/>
                <w:lang w:val="en-ID" w:eastAsia="en-ID"/>
              </w:rPr>
              <w:t xml:space="preserve"> </w:t>
            </w:r>
            <w:proofErr w:type="spellStart"/>
            <w:r w:rsidRPr="00BA2DC5">
              <w:rPr>
                <w:rFonts w:ascii="Times New Roman" w:eastAsia="Times New Roman" w:hAnsi="Times New Roman" w:cs="Times New Roman"/>
                <w:color w:val="000000"/>
                <w:sz w:val="20"/>
                <w:szCs w:val="20"/>
                <w:lang w:val="en-ID" w:eastAsia="en-ID"/>
              </w:rPr>
              <w:t>Tbk</w:t>
            </w:r>
            <w:proofErr w:type="spellEnd"/>
            <w:r w:rsidRPr="00BA2DC5">
              <w:rPr>
                <w:rFonts w:ascii="Times New Roman" w:eastAsia="Times New Roman" w:hAnsi="Times New Roman" w:cs="Times New Roman"/>
                <w:color w:val="000000"/>
                <w:sz w:val="20"/>
                <w:szCs w:val="20"/>
                <w:lang w:val="en-ID" w:eastAsia="en-ID"/>
              </w:rPr>
              <w:t>.</w:t>
            </w:r>
          </w:p>
        </w:tc>
        <w:tc>
          <w:tcPr>
            <w:tcW w:w="1860" w:type="dxa"/>
            <w:tcBorders>
              <w:top w:val="nil"/>
              <w:left w:val="nil"/>
              <w:bottom w:val="single" w:sz="4" w:space="0" w:color="auto"/>
              <w:right w:val="single" w:sz="4" w:space="0" w:color="auto"/>
            </w:tcBorders>
            <w:shd w:val="clear" w:color="auto" w:fill="auto"/>
            <w:noWrap/>
            <w:vAlign w:val="bottom"/>
            <w:hideMark/>
          </w:tcPr>
          <w:p w14:paraId="682E4EB8" w14:textId="77777777" w:rsidR="00301DD0" w:rsidRPr="00BA2DC5" w:rsidRDefault="00301DD0" w:rsidP="00C73D34">
            <w:pPr>
              <w:spacing w:after="0" w:line="240" w:lineRule="auto"/>
              <w:rPr>
                <w:rFonts w:ascii="Times New Roman" w:eastAsia="Times New Roman" w:hAnsi="Times New Roman" w:cs="Times New Roman"/>
                <w:color w:val="000000"/>
                <w:sz w:val="20"/>
                <w:szCs w:val="20"/>
                <w:lang w:val="en-ID" w:eastAsia="en-ID"/>
              </w:rPr>
            </w:pPr>
            <w:r w:rsidRPr="00BA2DC5">
              <w:rPr>
                <w:rFonts w:ascii="Times New Roman" w:eastAsia="Times New Roman" w:hAnsi="Times New Roman" w:cs="Times New Roman"/>
                <w:color w:val="000000"/>
                <w:sz w:val="20"/>
                <w:szCs w:val="20"/>
                <w:lang w:val="en-ID" w:eastAsia="en-ID"/>
              </w:rPr>
              <w:t>MEDC</w:t>
            </w:r>
          </w:p>
        </w:tc>
      </w:tr>
    </w:tbl>
    <w:p w14:paraId="2C63053B" w14:textId="77777777" w:rsidR="00301DD0" w:rsidRPr="00BA2DC5" w:rsidRDefault="00301DD0" w:rsidP="00C73D34">
      <w:pPr>
        <w:rPr>
          <w:rFonts w:ascii="Times New Roman" w:hAnsi="Times New Roman" w:cs="Times New Roman"/>
          <w:b/>
          <w:bCs/>
          <w:sz w:val="20"/>
          <w:szCs w:val="20"/>
        </w:rPr>
      </w:pPr>
    </w:p>
    <w:p w14:paraId="6DCC83C5" w14:textId="77777777" w:rsidR="00301DD0" w:rsidRPr="00CE3AF5" w:rsidRDefault="00301DD0" w:rsidP="00DB3565">
      <w:pPr>
        <w:spacing w:after="0" w:line="240" w:lineRule="auto"/>
        <w:rPr>
          <w:rFonts w:ascii="Times New Roman" w:hAnsi="Times New Roman" w:cs="Times New Roman"/>
          <w:b/>
          <w:bCs/>
          <w:sz w:val="24"/>
          <w:szCs w:val="24"/>
        </w:rPr>
      </w:pPr>
    </w:p>
    <w:p w14:paraId="59E80684" w14:textId="77777777" w:rsidR="00301DD0" w:rsidRPr="00CE3AF5" w:rsidRDefault="00301DD0" w:rsidP="00C73D34">
      <w:pPr>
        <w:rPr>
          <w:rFonts w:ascii="Times New Roman" w:hAnsi="Times New Roman" w:cs="Times New Roman"/>
          <w:b/>
          <w:bCs/>
          <w:sz w:val="24"/>
          <w:szCs w:val="24"/>
        </w:rPr>
      </w:pPr>
    </w:p>
    <w:sectPr w:rsidR="00301DD0" w:rsidRPr="00CE3AF5" w:rsidSect="00DB3565">
      <w:headerReference w:type="default" r:id="rId19"/>
      <w:footerReference w:type="default" r:id="rId20"/>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6CF1" w14:textId="77777777" w:rsidR="00C42907" w:rsidRDefault="00C42907" w:rsidP="00933971">
      <w:pPr>
        <w:spacing w:after="0" w:line="240" w:lineRule="auto"/>
      </w:pPr>
      <w:r>
        <w:separator/>
      </w:r>
    </w:p>
  </w:endnote>
  <w:endnote w:type="continuationSeparator" w:id="0">
    <w:p w14:paraId="78022127" w14:textId="77777777" w:rsidR="00C42907" w:rsidRDefault="00C42907" w:rsidP="0093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668738"/>
      <w:docPartObj>
        <w:docPartGallery w:val="Page Numbers (Bottom of Page)"/>
        <w:docPartUnique/>
      </w:docPartObj>
    </w:sdtPr>
    <w:sdtEndPr>
      <w:rPr>
        <w:rFonts w:ascii="Times New Roman" w:hAnsi="Times New Roman" w:cs="Times New Roman"/>
        <w:noProof/>
        <w:sz w:val="24"/>
        <w:szCs w:val="24"/>
      </w:rPr>
    </w:sdtEndPr>
    <w:sdtContent>
      <w:p w14:paraId="20CA86C7" w14:textId="77777777" w:rsidR="00301DD0" w:rsidRPr="00864B64" w:rsidRDefault="00301DD0" w:rsidP="00864B64">
        <w:pPr>
          <w:pStyle w:val="Footer"/>
          <w:jc w:val="center"/>
          <w:rPr>
            <w:rFonts w:ascii="Times New Roman" w:hAnsi="Times New Roman" w:cs="Times New Roman"/>
            <w:sz w:val="24"/>
            <w:szCs w:val="24"/>
          </w:rPr>
        </w:pPr>
        <w:r w:rsidRPr="00864B64">
          <w:rPr>
            <w:rFonts w:ascii="Times New Roman" w:hAnsi="Times New Roman" w:cs="Times New Roman"/>
            <w:sz w:val="24"/>
            <w:szCs w:val="24"/>
          </w:rPr>
          <w:fldChar w:fldCharType="begin"/>
        </w:r>
        <w:r w:rsidRPr="00864B64">
          <w:rPr>
            <w:rFonts w:ascii="Times New Roman" w:hAnsi="Times New Roman" w:cs="Times New Roman"/>
            <w:sz w:val="24"/>
            <w:szCs w:val="24"/>
          </w:rPr>
          <w:instrText xml:space="preserve"> PAGE   \* MERGEFORMAT </w:instrText>
        </w:r>
        <w:r w:rsidRPr="00864B64">
          <w:rPr>
            <w:rFonts w:ascii="Times New Roman" w:hAnsi="Times New Roman" w:cs="Times New Roman"/>
            <w:sz w:val="24"/>
            <w:szCs w:val="24"/>
          </w:rPr>
          <w:fldChar w:fldCharType="separate"/>
        </w:r>
        <w:r w:rsidRPr="00864B64">
          <w:rPr>
            <w:rFonts w:ascii="Times New Roman" w:hAnsi="Times New Roman" w:cs="Times New Roman"/>
            <w:noProof/>
            <w:sz w:val="24"/>
            <w:szCs w:val="24"/>
          </w:rPr>
          <w:t>2</w:t>
        </w:r>
        <w:r w:rsidRPr="00864B64">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771899"/>
      <w:docPartObj>
        <w:docPartGallery w:val="Page Numbers (Bottom of Page)"/>
        <w:docPartUnique/>
      </w:docPartObj>
    </w:sdtPr>
    <w:sdtEndPr>
      <w:rPr>
        <w:rFonts w:ascii="Times New Roman" w:hAnsi="Times New Roman" w:cs="Times New Roman"/>
        <w:noProof/>
        <w:sz w:val="24"/>
        <w:szCs w:val="24"/>
      </w:rPr>
    </w:sdtEndPr>
    <w:sdtContent>
      <w:p w14:paraId="0BB58B6B" w14:textId="77777777" w:rsidR="00301DD0" w:rsidRPr="00864B64" w:rsidRDefault="00301DD0" w:rsidP="00864B64">
        <w:pPr>
          <w:pStyle w:val="Footer"/>
          <w:jc w:val="center"/>
          <w:rPr>
            <w:rFonts w:ascii="Times New Roman" w:hAnsi="Times New Roman" w:cs="Times New Roman"/>
            <w:sz w:val="24"/>
            <w:szCs w:val="24"/>
          </w:rPr>
        </w:pPr>
        <w:r w:rsidRPr="00864B64">
          <w:rPr>
            <w:rFonts w:ascii="Times New Roman" w:hAnsi="Times New Roman" w:cs="Times New Roman"/>
            <w:sz w:val="24"/>
            <w:szCs w:val="24"/>
          </w:rPr>
          <w:fldChar w:fldCharType="begin"/>
        </w:r>
        <w:r w:rsidRPr="00864B64">
          <w:rPr>
            <w:rFonts w:ascii="Times New Roman" w:hAnsi="Times New Roman" w:cs="Times New Roman"/>
            <w:sz w:val="24"/>
            <w:szCs w:val="24"/>
          </w:rPr>
          <w:instrText xml:space="preserve"> PAGE   \* MERGEFORMAT </w:instrText>
        </w:r>
        <w:r w:rsidRPr="00864B64">
          <w:rPr>
            <w:rFonts w:ascii="Times New Roman" w:hAnsi="Times New Roman" w:cs="Times New Roman"/>
            <w:sz w:val="24"/>
            <w:szCs w:val="24"/>
          </w:rPr>
          <w:fldChar w:fldCharType="separate"/>
        </w:r>
        <w:r w:rsidRPr="00864B64">
          <w:rPr>
            <w:rFonts w:ascii="Times New Roman" w:hAnsi="Times New Roman" w:cs="Times New Roman"/>
            <w:noProof/>
            <w:sz w:val="24"/>
            <w:szCs w:val="24"/>
          </w:rPr>
          <w:t>2</w:t>
        </w:r>
        <w:r w:rsidRPr="00864B64">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449E" w14:textId="77777777" w:rsidR="00301DD0" w:rsidRDefault="00301DD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A65F" w14:textId="0E256740" w:rsidR="00864B64" w:rsidRDefault="00864B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7ECC" w14:textId="77777777" w:rsidR="00C42907" w:rsidRDefault="00C42907" w:rsidP="00933971">
      <w:pPr>
        <w:spacing w:after="0" w:line="240" w:lineRule="auto"/>
      </w:pPr>
      <w:r>
        <w:separator/>
      </w:r>
    </w:p>
  </w:footnote>
  <w:footnote w:type="continuationSeparator" w:id="0">
    <w:p w14:paraId="432F4935" w14:textId="77777777" w:rsidR="00C42907" w:rsidRDefault="00C42907" w:rsidP="00933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790268"/>
      <w:docPartObj>
        <w:docPartGallery w:val="Page Numbers (Top of Page)"/>
        <w:docPartUnique/>
      </w:docPartObj>
    </w:sdtPr>
    <w:sdtEndPr>
      <w:rPr>
        <w:rFonts w:ascii="Times New Roman" w:hAnsi="Times New Roman" w:cs="Times New Roman"/>
        <w:noProof/>
        <w:sz w:val="24"/>
        <w:szCs w:val="24"/>
      </w:rPr>
    </w:sdtEndPr>
    <w:sdtContent>
      <w:p w14:paraId="254B4623" w14:textId="77777777" w:rsidR="00301DD0" w:rsidRPr="00864B64" w:rsidRDefault="00301DD0" w:rsidP="00864B64">
        <w:pPr>
          <w:pStyle w:val="Header"/>
          <w:jc w:val="right"/>
          <w:rPr>
            <w:rFonts w:ascii="Times New Roman" w:hAnsi="Times New Roman" w:cs="Times New Roman"/>
            <w:sz w:val="24"/>
            <w:szCs w:val="24"/>
          </w:rPr>
        </w:pPr>
        <w:r w:rsidRPr="00864B64">
          <w:rPr>
            <w:rFonts w:ascii="Times New Roman" w:hAnsi="Times New Roman" w:cs="Times New Roman"/>
            <w:sz w:val="24"/>
            <w:szCs w:val="24"/>
          </w:rPr>
          <w:fldChar w:fldCharType="begin"/>
        </w:r>
        <w:r w:rsidRPr="00864B64">
          <w:rPr>
            <w:rFonts w:ascii="Times New Roman" w:hAnsi="Times New Roman" w:cs="Times New Roman"/>
            <w:sz w:val="24"/>
            <w:szCs w:val="24"/>
          </w:rPr>
          <w:instrText xml:space="preserve"> PAGE   \* MERGEFORMAT </w:instrText>
        </w:r>
        <w:r w:rsidRPr="00864B64">
          <w:rPr>
            <w:rFonts w:ascii="Times New Roman" w:hAnsi="Times New Roman" w:cs="Times New Roman"/>
            <w:sz w:val="24"/>
            <w:szCs w:val="24"/>
          </w:rPr>
          <w:fldChar w:fldCharType="separate"/>
        </w:r>
        <w:r w:rsidRPr="00864B64">
          <w:rPr>
            <w:rFonts w:ascii="Times New Roman" w:hAnsi="Times New Roman" w:cs="Times New Roman"/>
            <w:noProof/>
            <w:sz w:val="24"/>
            <w:szCs w:val="24"/>
          </w:rPr>
          <w:t>2</w:t>
        </w:r>
        <w:r w:rsidRPr="00864B6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44140"/>
      <w:docPartObj>
        <w:docPartGallery w:val="Page Numbers (Top of Page)"/>
        <w:docPartUnique/>
      </w:docPartObj>
    </w:sdtPr>
    <w:sdtEndPr>
      <w:rPr>
        <w:rFonts w:ascii="Times New Roman" w:hAnsi="Times New Roman" w:cs="Times New Roman"/>
        <w:noProof/>
        <w:sz w:val="24"/>
        <w:szCs w:val="24"/>
      </w:rPr>
    </w:sdtEndPr>
    <w:sdtContent>
      <w:p w14:paraId="10EBC97D" w14:textId="4BF6AADC" w:rsidR="00864B64" w:rsidRPr="00864B64" w:rsidRDefault="00864B64" w:rsidP="00864B64">
        <w:pPr>
          <w:pStyle w:val="Header"/>
          <w:jc w:val="right"/>
          <w:rPr>
            <w:rFonts w:ascii="Times New Roman" w:hAnsi="Times New Roman" w:cs="Times New Roman"/>
            <w:sz w:val="24"/>
            <w:szCs w:val="24"/>
          </w:rPr>
        </w:pPr>
        <w:r w:rsidRPr="00864B64">
          <w:rPr>
            <w:rFonts w:ascii="Times New Roman" w:hAnsi="Times New Roman" w:cs="Times New Roman"/>
            <w:sz w:val="24"/>
            <w:szCs w:val="24"/>
          </w:rPr>
          <w:fldChar w:fldCharType="begin"/>
        </w:r>
        <w:r w:rsidRPr="00864B64">
          <w:rPr>
            <w:rFonts w:ascii="Times New Roman" w:hAnsi="Times New Roman" w:cs="Times New Roman"/>
            <w:sz w:val="24"/>
            <w:szCs w:val="24"/>
          </w:rPr>
          <w:instrText xml:space="preserve"> PAGE   \* MERGEFORMAT </w:instrText>
        </w:r>
        <w:r w:rsidRPr="00864B64">
          <w:rPr>
            <w:rFonts w:ascii="Times New Roman" w:hAnsi="Times New Roman" w:cs="Times New Roman"/>
            <w:sz w:val="24"/>
            <w:szCs w:val="24"/>
          </w:rPr>
          <w:fldChar w:fldCharType="separate"/>
        </w:r>
        <w:r w:rsidRPr="00864B64">
          <w:rPr>
            <w:rFonts w:ascii="Times New Roman" w:hAnsi="Times New Roman" w:cs="Times New Roman"/>
            <w:noProof/>
            <w:sz w:val="24"/>
            <w:szCs w:val="24"/>
          </w:rPr>
          <w:t>2</w:t>
        </w:r>
        <w:r w:rsidRPr="00864B6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B2D"/>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4913E6"/>
    <w:multiLevelType w:val="multilevel"/>
    <w:tmpl w:val="35321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E05E59"/>
    <w:multiLevelType w:val="multilevel"/>
    <w:tmpl w:val="08FAC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C76909"/>
    <w:multiLevelType w:val="multilevel"/>
    <w:tmpl w:val="AB0EB4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E55633"/>
    <w:multiLevelType w:val="multilevel"/>
    <w:tmpl w:val="54F2189C"/>
    <w:lvl w:ilvl="0">
      <w:start w:val="1"/>
      <w:numFmt w:val="decimal"/>
      <w:lvlText w:val="%1."/>
      <w:lvlJc w:val="left"/>
      <w:pPr>
        <w:ind w:left="360" w:hanging="360"/>
      </w:pPr>
      <w:rPr>
        <w:i w:val="0"/>
        <w:i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120412"/>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5237CD"/>
    <w:multiLevelType w:val="multilevel"/>
    <w:tmpl w:val="B2EA4438"/>
    <w:lvl w:ilvl="0">
      <w:start w:val="1"/>
      <w:numFmt w:val="decimal"/>
      <w:lvlText w:val="%1."/>
      <w:lvlJc w:val="left"/>
      <w:pPr>
        <w:ind w:left="720" w:hanging="36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541FB0"/>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814469"/>
    <w:multiLevelType w:val="hybridMultilevel"/>
    <w:tmpl w:val="E2E881D6"/>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86653"/>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CA6C93"/>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E320D6"/>
    <w:multiLevelType w:val="multilevel"/>
    <w:tmpl w:val="DC32E5C2"/>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497FE0"/>
    <w:multiLevelType w:val="multilevel"/>
    <w:tmpl w:val="F118B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77C7CAC"/>
    <w:multiLevelType w:val="multilevel"/>
    <w:tmpl w:val="1A8A658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7995C77"/>
    <w:multiLevelType w:val="hybridMultilevel"/>
    <w:tmpl w:val="38FEE302"/>
    <w:lvl w:ilvl="0" w:tplc="3809000F">
      <w:start w:val="1"/>
      <w:numFmt w:val="decimal"/>
      <w:lvlText w:val="%1."/>
      <w:lvlJc w:val="left"/>
      <w:pPr>
        <w:ind w:left="1296" w:hanging="360"/>
      </w:pPr>
    </w:lvl>
    <w:lvl w:ilvl="1" w:tplc="38090019" w:tentative="1">
      <w:start w:val="1"/>
      <w:numFmt w:val="lowerLetter"/>
      <w:lvlText w:val="%2."/>
      <w:lvlJc w:val="left"/>
      <w:pPr>
        <w:ind w:left="2016" w:hanging="360"/>
      </w:pPr>
    </w:lvl>
    <w:lvl w:ilvl="2" w:tplc="3809001B" w:tentative="1">
      <w:start w:val="1"/>
      <w:numFmt w:val="lowerRoman"/>
      <w:lvlText w:val="%3."/>
      <w:lvlJc w:val="right"/>
      <w:pPr>
        <w:ind w:left="2736" w:hanging="180"/>
      </w:pPr>
    </w:lvl>
    <w:lvl w:ilvl="3" w:tplc="3809000F" w:tentative="1">
      <w:start w:val="1"/>
      <w:numFmt w:val="decimal"/>
      <w:lvlText w:val="%4."/>
      <w:lvlJc w:val="left"/>
      <w:pPr>
        <w:ind w:left="3456" w:hanging="360"/>
      </w:pPr>
    </w:lvl>
    <w:lvl w:ilvl="4" w:tplc="38090019" w:tentative="1">
      <w:start w:val="1"/>
      <w:numFmt w:val="lowerLetter"/>
      <w:lvlText w:val="%5."/>
      <w:lvlJc w:val="left"/>
      <w:pPr>
        <w:ind w:left="4176" w:hanging="360"/>
      </w:pPr>
    </w:lvl>
    <w:lvl w:ilvl="5" w:tplc="3809001B" w:tentative="1">
      <w:start w:val="1"/>
      <w:numFmt w:val="lowerRoman"/>
      <w:lvlText w:val="%6."/>
      <w:lvlJc w:val="right"/>
      <w:pPr>
        <w:ind w:left="4896" w:hanging="180"/>
      </w:pPr>
    </w:lvl>
    <w:lvl w:ilvl="6" w:tplc="3809000F" w:tentative="1">
      <w:start w:val="1"/>
      <w:numFmt w:val="decimal"/>
      <w:lvlText w:val="%7."/>
      <w:lvlJc w:val="left"/>
      <w:pPr>
        <w:ind w:left="5616" w:hanging="360"/>
      </w:pPr>
    </w:lvl>
    <w:lvl w:ilvl="7" w:tplc="38090019" w:tentative="1">
      <w:start w:val="1"/>
      <w:numFmt w:val="lowerLetter"/>
      <w:lvlText w:val="%8."/>
      <w:lvlJc w:val="left"/>
      <w:pPr>
        <w:ind w:left="6336" w:hanging="360"/>
      </w:pPr>
    </w:lvl>
    <w:lvl w:ilvl="8" w:tplc="3809001B" w:tentative="1">
      <w:start w:val="1"/>
      <w:numFmt w:val="lowerRoman"/>
      <w:lvlText w:val="%9."/>
      <w:lvlJc w:val="right"/>
      <w:pPr>
        <w:ind w:left="7056" w:hanging="180"/>
      </w:pPr>
    </w:lvl>
  </w:abstractNum>
  <w:abstractNum w:abstractNumId="15" w15:restartNumberingAfterBreak="0">
    <w:nsid w:val="28020D26"/>
    <w:multiLevelType w:val="multilevel"/>
    <w:tmpl w:val="5F3C0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81C7836"/>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F1163C"/>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995DC7"/>
    <w:multiLevelType w:val="hybridMultilevel"/>
    <w:tmpl w:val="E85CCD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5AF2678"/>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702DB1"/>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A57C8B"/>
    <w:multiLevelType w:val="multilevel"/>
    <w:tmpl w:val="66B0E9F2"/>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C845A6A"/>
    <w:multiLevelType w:val="multilevel"/>
    <w:tmpl w:val="B4C8E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A991878"/>
    <w:multiLevelType w:val="multilevel"/>
    <w:tmpl w:val="740ED71E"/>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B676F45"/>
    <w:multiLevelType w:val="hybridMultilevel"/>
    <w:tmpl w:val="52A01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A1C6D"/>
    <w:multiLevelType w:val="multilevel"/>
    <w:tmpl w:val="85BAD1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7FC2E80"/>
    <w:multiLevelType w:val="hybridMultilevel"/>
    <w:tmpl w:val="A35A6328"/>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70155"/>
    <w:multiLevelType w:val="multilevel"/>
    <w:tmpl w:val="EA9C127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6E5585"/>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D6320B"/>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3A4FB5"/>
    <w:multiLevelType w:val="hybridMultilevel"/>
    <w:tmpl w:val="97DE9390"/>
    <w:lvl w:ilvl="0" w:tplc="FFFFFFFF">
      <w:start w:val="1"/>
      <w:numFmt w:val="decimal"/>
      <w:lvlText w:val="%1."/>
      <w:lvlJc w:val="left"/>
      <w:pPr>
        <w:ind w:left="720" w:hanging="360"/>
      </w:pPr>
    </w:lvl>
    <w:lvl w:ilvl="1" w:tplc="FFFFFFFF">
      <w:start w:val="1"/>
      <w:numFmt w:val="decimal"/>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326F09"/>
    <w:multiLevelType w:val="hybridMultilevel"/>
    <w:tmpl w:val="E7B0FCD0"/>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722C1"/>
    <w:multiLevelType w:val="multilevel"/>
    <w:tmpl w:val="1A9C1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471D6D"/>
    <w:multiLevelType w:val="multilevel"/>
    <w:tmpl w:val="66B0E9F2"/>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F4B6C18"/>
    <w:multiLevelType w:val="multilevel"/>
    <w:tmpl w:val="332A4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FA8496C"/>
    <w:multiLevelType w:val="multilevel"/>
    <w:tmpl w:val="332A4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DC018F"/>
    <w:multiLevelType w:val="hybridMultilevel"/>
    <w:tmpl w:val="141E179E"/>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64521F"/>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D51E17"/>
    <w:multiLevelType w:val="multilevel"/>
    <w:tmpl w:val="08FAC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F1D5938"/>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F40085B"/>
    <w:multiLevelType w:val="multilevel"/>
    <w:tmpl w:val="D708EF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866463">
    <w:abstractNumId w:val="13"/>
  </w:num>
  <w:num w:numId="2" w16cid:durableId="1974284328">
    <w:abstractNumId w:val="30"/>
  </w:num>
  <w:num w:numId="3" w16cid:durableId="1648781690">
    <w:abstractNumId w:val="25"/>
  </w:num>
  <w:num w:numId="4" w16cid:durableId="200048021">
    <w:abstractNumId w:val="3"/>
  </w:num>
  <w:num w:numId="5" w16cid:durableId="1463838748">
    <w:abstractNumId w:val="32"/>
  </w:num>
  <w:num w:numId="6" w16cid:durableId="369649660">
    <w:abstractNumId w:val="4"/>
  </w:num>
  <w:num w:numId="7" w16cid:durableId="244843747">
    <w:abstractNumId w:val="15"/>
  </w:num>
  <w:num w:numId="8" w16cid:durableId="1474833356">
    <w:abstractNumId w:val="27"/>
  </w:num>
  <w:num w:numId="9" w16cid:durableId="784467338">
    <w:abstractNumId w:val="1"/>
  </w:num>
  <w:num w:numId="10" w16cid:durableId="33120624">
    <w:abstractNumId w:val="34"/>
  </w:num>
  <w:num w:numId="11" w16cid:durableId="1089154118">
    <w:abstractNumId w:val="20"/>
  </w:num>
  <w:num w:numId="12" w16cid:durableId="1656495341">
    <w:abstractNumId w:val="6"/>
  </w:num>
  <w:num w:numId="13" w16cid:durableId="251399979">
    <w:abstractNumId w:val="21"/>
  </w:num>
  <w:num w:numId="14" w16cid:durableId="24258439">
    <w:abstractNumId w:val="22"/>
  </w:num>
  <w:num w:numId="15" w16cid:durableId="1504007754">
    <w:abstractNumId w:val="38"/>
  </w:num>
  <w:num w:numId="16" w16cid:durableId="2077391939">
    <w:abstractNumId w:val="0"/>
  </w:num>
  <w:num w:numId="17" w16cid:durableId="251353017">
    <w:abstractNumId w:val="12"/>
  </w:num>
  <w:num w:numId="18" w16cid:durableId="1377051009">
    <w:abstractNumId w:val="17"/>
  </w:num>
  <w:num w:numId="19" w16cid:durableId="1641838789">
    <w:abstractNumId w:val="26"/>
  </w:num>
  <w:num w:numId="20" w16cid:durableId="1996913021">
    <w:abstractNumId w:val="36"/>
  </w:num>
  <w:num w:numId="21" w16cid:durableId="569508912">
    <w:abstractNumId w:val="8"/>
  </w:num>
  <w:num w:numId="22" w16cid:durableId="686255181">
    <w:abstractNumId w:val="31"/>
  </w:num>
  <w:num w:numId="23" w16cid:durableId="171457260">
    <w:abstractNumId w:val="24"/>
  </w:num>
  <w:num w:numId="24" w16cid:durableId="447823740">
    <w:abstractNumId w:val="28"/>
  </w:num>
  <w:num w:numId="25" w16cid:durableId="1272084907">
    <w:abstractNumId w:val="9"/>
  </w:num>
  <w:num w:numId="26" w16cid:durableId="1900631702">
    <w:abstractNumId w:val="5"/>
  </w:num>
  <w:num w:numId="27" w16cid:durableId="961689389">
    <w:abstractNumId w:val="37"/>
  </w:num>
  <w:num w:numId="28" w16cid:durableId="1094783827">
    <w:abstractNumId w:val="40"/>
  </w:num>
  <w:num w:numId="29" w16cid:durableId="1818498239">
    <w:abstractNumId w:val="11"/>
  </w:num>
  <w:num w:numId="30" w16cid:durableId="152647043">
    <w:abstractNumId w:val="16"/>
  </w:num>
  <w:num w:numId="31" w16cid:durableId="1218400792">
    <w:abstractNumId w:val="19"/>
  </w:num>
  <w:num w:numId="32" w16cid:durableId="969822260">
    <w:abstractNumId w:val="23"/>
  </w:num>
  <w:num w:numId="33" w16cid:durableId="1759979503">
    <w:abstractNumId w:val="39"/>
  </w:num>
  <w:num w:numId="34" w16cid:durableId="2045329322">
    <w:abstractNumId w:val="33"/>
  </w:num>
  <w:num w:numId="35" w16cid:durableId="94715757">
    <w:abstractNumId w:val="7"/>
  </w:num>
  <w:num w:numId="36" w16cid:durableId="72971689">
    <w:abstractNumId w:val="2"/>
  </w:num>
  <w:num w:numId="37" w16cid:durableId="1897935335">
    <w:abstractNumId w:val="35"/>
  </w:num>
  <w:num w:numId="38" w16cid:durableId="1058934891">
    <w:abstractNumId w:val="29"/>
  </w:num>
  <w:num w:numId="39" w16cid:durableId="47925866">
    <w:abstractNumId w:val="10"/>
  </w:num>
  <w:num w:numId="40" w16cid:durableId="426271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5511006">
    <w:abstractNumId w:val="14"/>
  </w:num>
  <w:num w:numId="42" w16cid:durableId="989137210">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55"/>
    <w:rsid w:val="00000C90"/>
    <w:rsid w:val="00001899"/>
    <w:rsid w:val="00017ADE"/>
    <w:rsid w:val="00035DE2"/>
    <w:rsid w:val="00046526"/>
    <w:rsid w:val="00055F1E"/>
    <w:rsid w:val="000650B0"/>
    <w:rsid w:val="0006798C"/>
    <w:rsid w:val="00067C65"/>
    <w:rsid w:val="00072DE8"/>
    <w:rsid w:val="0009109A"/>
    <w:rsid w:val="000917CC"/>
    <w:rsid w:val="000943A0"/>
    <w:rsid w:val="000978BB"/>
    <w:rsid w:val="000B3BFD"/>
    <w:rsid w:val="000C1499"/>
    <w:rsid w:val="000C6B50"/>
    <w:rsid w:val="000D33E8"/>
    <w:rsid w:val="000E0F25"/>
    <w:rsid w:val="000E5903"/>
    <w:rsid w:val="000E76C9"/>
    <w:rsid w:val="000F1A17"/>
    <w:rsid w:val="000F1BD4"/>
    <w:rsid w:val="000F52D6"/>
    <w:rsid w:val="001048D1"/>
    <w:rsid w:val="001070C3"/>
    <w:rsid w:val="001151D0"/>
    <w:rsid w:val="00116B6B"/>
    <w:rsid w:val="001251C1"/>
    <w:rsid w:val="00125342"/>
    <w:rsid w:val="00133B3C"/>
    <w:rsid w:val="00144024"/>
    <w:rsid w:val="00153766"/>
    <w:rsid w:val="00156EB0"/>
    <w:rsid w:val="00157C3E"/>
    <w:rsid w:val="00160541"/>
    <w:rsid w:val="001724C3"/>
    <w:rsid w:val="00192B61"/>
    <w:rsid w:val="001B7DA6"/>
    <w:rsid w:val="001C125A"/>
    <w:rsid w:val="001C3C52"/>
    <w:rsid w:val="001C6DA1"/>
    <w:rsid w:val="001D1757"/>
    <w:rsid w:val="001D3BD5"/>
    <w:rsid w:val="001E2C72"/>
    <w:rsid w:val="001F0686"/>
    <w:rsid w:val="001F5208"/>
    <w:rsid w:val="00224C0A"/>
    <w:rsid w:val="00227D91"/>
    <w:rsid w:val="00234155"/>
    <w:rsid w:val="00235FFE"/>
    <w:rsid w:val="00250BC3"/>
    <w:rsid w:val="002617D6"/>
    <w:rsid w:val="002651EB"/>
    <w:rsid w:val="00271BF8"/>
    <w:rsid w:val="00272870"/>
    <w:rsid w:val="002735F8"/>
    <w:rsid w:val="00277796"/>
    <w:rsid w:val="0029454A"/>
    <w:rsid w:val="002A6366"/>
    <w:rsid w:val="002B2CEA"/>
    <w:rsid w:val="002C5EFC"/>
    <w:rsid w:val="002D5A15"/>
    <w:rsid w:val="002F3108"/>
    <w:rsid w:val="00300822"/>
    <w:rsid w:val="003008C9"/>
    <w:rsid w:val="00300C7B"/>
    <w:rsid w:val="00301DD0"/>
    <w:rsid w:val="00311EB6"/>
    <w:rsid w:val="00312C33"/>
    <w:rsid w:val="00325FC7"/>
    <w:rsid w:val="00330E93"/>
    <w:rsid w:val="00334E02"/>
    <w:rsid w:val="0034605E"/>
    <w:rsid w:val="00353CC1"/>
    <w:rsid w:val="00357DCF"/>
    <w:rsid w:val="00360964"/>
    <w:rsid w:val="0036409D"/>
    <w:rsid w:val="00373FA5"/>
    <w:rsid w:val="003850FE"/>
    <w:rsid w:val="00385F07"/>
    <w:rsid w:val="0038649A"/>
    <w:rsid w:val="003906A7"/>
    <w:rsid w:val="00391BD6"/>
    <w:rsid w:val="003935F0"/>
    <w:rsid w:val="003A3B96"/>
    <w:rsid w:val="003A4B62"/>
    <w:rsid w:val="003C0188"/>
    <w:rsid w:val="003C1016"/>
    <w:rsid w:val="003D0465"/>
    <w:rsid w:val="003D08CE"/>
    <w:rsid w:val="003D0C7C"/>
    <w:rsid w:val="003F27AA"/>
    <w:rsid w:val="003F516C"/>
    <w:rsid w:val="00404948"/>
    <w:rsid w:val="00410EF9"/>
    <w:rsid w:val="004140A5"/>
    <w:rsid w:val="00415E3E"/>
    <w:rsid w:val="00417176"/>
    <w:rsid w:val="00422441"/>
    <w:rsid w:val="00423EB0"/>
    <w:rsid w:val="004245D3"/>
    <w:rsid w:val="00432308"/>
    <w:rsid w:val="00435F81"/>
    <w:rsid w:val="0045238A"/>
    <w:rsid w:val="0045395D"/>
    <w:rsid w:val="00455A19"/>
    <w:rsid w:val="00455CD6"/>
    <w:rsid w:val="00456472"/>
    <w:rsid w:val="00457CBD"/>
    <w:rsid w:val="00460A78"/>
    <w:rsid w:val="00460C2A"/>
    <w:rsid w:val="00467784"/>
    <w:rsid w:val="004724F0"/>
    <w:rsid w:val="004755A9"/>
    <w:rsid w:val="004845FB"/>
    <w:rsid w:val="00486485"/>
    <w:rsid w:val="00494650"/>
    <w:rsid w:val="004A1E4B"/>
    <w:rsid w:val="004A527F"/>
    <w:rsid w:val="004B217B"/>
    <w:rsid w:val="004B43EF"/>
    <w:rsid w:val="004B6EF4"/>
    <w:rsid w:val="004D1148"/>
    <w:rsid w:val="004D1AD2"/>
    <w:rsid w:val="004E16DA"/>
    <w:rsid w:val="004E264A"/>
    <w:rsid w:val="004F162D"/>
    <w:rsid w:val="004F17A1"/>
    <w:rsid w:val="004F277D"/>
    <w:rsid w:val="005040B0"/>
    <w:rsid w:val="00505719"/>
    <w:rsid w:val="005179FF"/>
    <w:rsid w:val="00517EF4"/>
    <w:rsid w:val="0053799A"/>
    <w:rsid w:val="00537AEB"/>
    <w:rsid w:val="00544790"/>
    <w:rsid w:val="005618C3"/>
    <w:rsid w:val="00566FF9"/>
    <w:rsid w:val="005834D4"/>
    <w:rsid w:val="005852CF"/>
    <w:rsid w:val="005865B2"/>
    <w:rsid w:val="005965D4"/>
    <w:rsid w:val="005A3B8A"/>
    <w:rsid w:val="005C271A"/>
    <w:rsid w:val="005C48A4"/>
    <w:rsid w:val="005D114D"/>
    <w:rsid w:val="005D5F3E"/>
    <w:rsid w:val="005E3112"/>
    <w:rsid w:val="005E58DE"/>
    <w:rsid w:val="005F79B1"/>
    <w:rsid w:val="006010FB"/>
    <w:rsid w:val="0060400C"/>
    <w:rsid w:val="006063DA"/>
    <w:rsid w:val="00615C93"/>
    <w:rsid w:val="006217F1"/>
    <w:rsid w:val="00655895"/>
    <w:rsid w:val="00671DBC"/>
    <w:rsid w:val="00692ACC"/>
    <w:rsid w:val="006965B1"/>
    <w:rsid w:val="006A2D61"/>
    <w:rsid w:val="006A4A9D"/>
    <w:rsid w:val="006C5CD2"/>
    <w:rsid w:val="006D3BAD"/>
    <w:rsid w:val="006D6273"/>
    <w:rsid w:val="006E13DE"/>
    <w:rsid w:val="006E1DB9"/>
    <w:rsid w:val="006F14FC"/>
    <w:rsid w:val="006F209C"/>
    <w:rsid w:val="006F7985"/>
    <w:rsid w:val="007110DD"/>
    <w:rsid w:val="007201D8"/>
    <w:rsid w:val="00726054"/>
    <w:rsid w:val="007267E3"/>
    <w:rsid w:val="0073764E"/>
    <w:rsid w:val="00740351"/>
    <w:rsid w:val="00770D2B"/>
    <w:rsid w:val="0077208D"/>
    <w:rsid w:val="00795D8B"/>
    <w:rsid w:val="007A084F"/>
    <w:rsid w:val="007A22A8"/>
    <w:rsid w:val="007A69C5"/>
    <w:rsid w:val="007A6FDF"/>
    <w:rsid w:val="007B1CAD"/>
    <w:rsid w:val="007C482C"/>
    <w:rsid w:val="007C5A69"/>
    <w:rsid w:val="007D518F"/>
    <w:rsid w:val="007D7C17"/>
    <w:rsid w:val="007E15D0"/>
    <w:rsid w:val="007E3F97"/>
    <w:rsid w:val="007E4007"/>
    <w:rsid w:val="007E634B"/>
    <w:rsid w:val="007E6895"/>
    <w:rsid w:val="007E777C"/>
    <w:rsid w:val="007F1A91"/>
    <w:rsid w:val="007F2C33"/>
    <w:rsid w:val="007F305D"/>
    <w:rsid w:val="00800085"/>
    <w:rsid w:val="0080182B"/>
    <w:rsid w:val="00805925"/>
    <w:rsid w:val="00812894"/>
    <w:rsid w:val="0081664C"/>
    <w:rsid w:val="00817858"/>
    <w:rsid w:val="00821554"/>
    <w:rsid w:val="00830C5D"/>
    <w:rsid w:val="00833CA2"/>
    <w:rsid w:val="00836B92"/>
    <w:rsid w:val="008372B4"/>
    <w:rsid w:val="00846A53"/>
    <w:rsid w:val="00851302"/>
    <w:rsid w:val="00864B64"/>
    <w:rsid w:val="0087274A"/>
    <w:rsid w:val="00881F0A"/>
    <w:rsid w:val="008976A4"/>
    <w:rsid w:val="008A3DD1"/>
    <w:rsid w:val="008A5162"/>
    <w:rsid w:val="008B2F17"/>
    <w:rsid w:val="008B5C8B"/>
    <w:rsid w:val="008B6A16"/>
    <w:rsid w:val="008B7917"/>
    <w:rsid w:val="008B7AF5"/>
    <w:rsid w:val="008C0451"/>
    <w:rsid w:val="008C79BC"/>
    <w:rsid w:val="008D1D38"/>
    <w:rsid w:val="008D554E"/>
    <w:rsid w:val="008D744F"/>
    <w:rsid w:val="008E412B"/>
    <w:rsid w:val="008F0C5E"/>
    <w:rsid w:val="008F39E1"/>
    <w:rsid w:val="008F6E02"/>
    <w:rsid w:val="009077A5"/>
    <w:rsid w:val="00915D68"/>
    <w:rsid w:val="0092343D"/>
    <w:rsid w:val="00926961"/>
    <w:rsid w:val="009337D0"/>
    <w:rsid w:val="00933971"/>
    <w:rsid w:val="00944D01"/>
    <w:rsid w:val="009476FF"/>
    <w:rsid w:val="00971342"/>
    <w:rsid w:val="0097402A"/>
    <w:rsid w:val="00977975"/>
    <w:rsid w:val="0098266E"/>
    <w:rsid w:val="00996E50"/>
    <w:rsid w:val="009A4C3B"/>
    <w:rsid w:val="009B34F8"/>
    <w:rsid w:val="009C0DE1"/>
    <w:rsid w:val="009C5041"/>
    <w:rsid w:val="009D0C80"/>
    <w:rsid w:val="009D18A3"/>
    <w:rsid w:val="009E0DD2"/>
    <w:rsid w:val="009E2826"/>
    <w:rsid w:val="009E418A"/>
    <w:rsid w:val="00A06D01"/>
    <w:rsid w:val="00A1031D"/>
    <w:rsid w:val="00A17143"/>
    <w:rsid w:val="00A27F26"/>
    <w:rsid w:val="00A369A9"/>
    <w:rsid w:val="00A40187"/>
    <w:rsid w:val="00A40739"/>
    <w:rsid w:val="00A411A9"/>
    <w:rsid w:val="00A449A8"/>
    <w:rsid w:val="00A4688F"/>
    <w:rsid w:val="00A55EAF"/>
    <w:rsid w:val="00A6266C"/>
    <w:rsid w:val="00A63EA9"/>
    <w:rsid w:val="00A73500"/>
    <w:rsid w:val="00A75548"/>
    <w:rsid w:val="00A766B1"/>
    <w:rsid w:val="00A84788"/>
    <w:rsid w:val="00A90D6F"/>
    <w:rsid w:val="00A97E66"/>
    <w:rsid w:val="00AA00A8"/>
    <w:rsid w:val="00AB24CC"/>
    <w:rsid w:val="00AB40A8"/>
    <w:rsid w:val="00AB7E4A"/>
    <w:rsid w:val="00AC1C02"/>
    <w:rsid w:val="00AC37ED"/>
    <w:rsid w:val="00AC6CE4"/>
    <w:rsid w:val="00AD0074"/>
    <w:rsid w:val="00AD1B7C"/>
    <w:rsid w:val="00AD3C77"/>
    <w:rsid w:val="00AE0993"/>
    <w:rsid w:val="00AE09B9"/>
    <w:rsid w:val="00AE3F0C"/>
    <w:rsid w:val="00AF019B"/>
    <w:rsid w:val="00AF7514"/>
    <w:rsid w:val="00B14A77"/>
    <w:rsid w:val="00B16084"/>
    <w:rsid w:val="00B37C57"/>
    <w:rsid w:val="00B43C6E"/>
    <w:rsid w:val="00B5301A"/>
    <w:rsid w:val="00B5312F"/>
    <w:rsid w:val="00B57437"/>
    <w:rsid w:val="00B616D9"/>
    <w:rsid w:val="00B66879"/>
    <w:rsid w:val="00B72A78"/>
    <w:rsid w:val="00B76119"/>
    <w:rsid w:val="00BA2155"/>
    <w:rsid w:val="00BA2DC5"/>
    <w:rsid w:val="00BA3ABA"/>
    <w:rsid w:val="00BA3C09"/>
    <w:rsid w:val="00BC5C46"/>
    <w:rsid w:val="00BE4BD0"/>
    <w:rsid w:val="00BF5B80"/>
    <w:rsid w:val="00C00F91"/>
    <w:rsid w:val="00C03AE5"/>
    <w:rsid w:val="00C03F42"/>
    <w:rsid w:val="00C15BB1"/>
    <w:rsid w:val="00C23426"/>
    <w:rsid w:val="00C33A35"/>
    <w:rsid w:val="00C41995"/>
    <w:rsid w:val="00C42907"/>
    <w:rsid w:val="00C529CC"/>
    <w:rsid w:val="00C52B64"/>
    <w:rsid w:val="00C52FA3"/>
    <w:rsid w:val="00C543E6"/>
    <w:rsid w:val="00C64645"/>
    <w:rsid w:val="00C65945"/>
    <w:rsid w:val="00C72D48"/>
    <w:rsid w:val="00C73D34"/>
    <w:rsid w:val="00C73E0F"/>
    <w:rsid w:val="00C77A7B"/>
    <w:rsid w:val="00C81747"/>
    <w:rsid w:val="00C91E2B"/>
    <w:rsid w:val="00C9384E"/>
    <w:rsid w:val="00C94CDF"/>
    <w:rsid w:val="00CA2EEC"/>
    <w:rsid w:val="00CA37F1"/>
    <w:rsid w:val="00CB794D"/>
    <w:rsid w:val="00CC1129"/>
    <w:rsid w:val="00CC2AC8"/>
    <w:rsid w:val="00CD614D"/>
    <w:rsid w:val="00CE117F"/>
    <w:rsid w:val="00CE3AF5"/>
    <w:rsid w:val="00CF030D"/>
    <w:rsid w:val="00D002FB"/>
    <w:rsid w:val="00D01E63"/>
    <w:rsid w:val="00D03608"/>
    <w:rsid w:val="00D06C50"/>
    <w:rsid w:val="00D1262B"/>
    <w:rsid w:val="00D1292B"/>
    <w:rsid w:val="00D209F1"/>
    <w:rsid w:val="00D23BD3"/>
    <w:rsid w:val="00D2512D"/>
    <w:rsid w:val="00D31C86"/>
    <w:rsid w:val="00D41AE6"/>
    <w:rsid w:val="00D516A8"/>
    <w:rsid w:val="00D567FC"/>
    <w:rsid w:val="00D56852"/>
    <w:rsid w:val="00D6102F"/>
    <w:rsid w:val="00D61572"/>
    <w:rsid w:val="00D63477"/>
    <w:rsid w:val="00D714BE"/>
    <w:rsid w:val="00D7529C"/>
    <w:rsid w:val="00D80738"/>
    <w:rsid w:val="00D832CB"/>
    <w:rsid w:val="00D87AFF"/>
    <w:rsid w:val="00D90CC3"/>
    <w:rsid w:val="00D94182"/>
    <w:rsid w:val="00DB0BC5"/>
    <w:rsid w:val="00DB3565"/>
    <w:rsid w:val="00DC266D"/>
    <w:rsid w:val="00DC44DD"/>
    <w:rsid w:val="00DC4FEA"/>
    <w:rsid w:val="00DD105B"/>
    <w:rsid w:val="00DD4373"/>
    <w:rsid w:val="00DE09D1"/>
    <w:rsid w:val="00DE5F86"/>
    <w:rsid w:val="00DF3C3C"/>
    <w:rsid w:val="00DF762E"/>
    <w:rsid w:val="00E15F8B"/>
    <w:rsid w:val="00E17436"/>
    <w:rsid w:val="00E330E4"/>
    <w:rsid w:val="00E404A1"/>
    <w:rsid w:val="00E40F59"/>
    <w:rsid w:val="00E41244"/>
    <w:rsid w:val="00E52514"/>
    <w:rsid w:val="00E56251"/>
    <w:rsid w:val="00E64374"/>
    <w:rsid w:val="00E66FB6"/>
    <w:rsid w:val="00E769F1"/>
    <w:rsid w:val="00E81866"/>
    <w:rsid w:val="00E8536F"/>
    <w:rsid w:val="00E8619C"/>
    <w:rsid w:val="00E877B2"/>
    <w:rsid w:val="00E877BB"/>
    <w:rsid w:val="00E90C66"/>
    <w:rsid w:val="00EA052D"/>
    <w:rsid w:val="00EB53DA"/>
    <w:rsid w:val="00EB67E9"/>
    <w:rsid w:val="00EB7B91"/>
    <w:rsid w:val="00EC0E50"/>
    <w:rsid w:val="00EC1E9F"/>
    <w:rsid w:val="00EC76E4"/>
    <w:rsid w:val="00ED2DE7"/>
    <w:rsid w:val="00EE49E2"/>
    <w:rsid w:val="00EF06C9"/>
    <w:rsid w:val="00EF10E6"/>
    <w:rsid w:val="00F0409E"/>
    <w:rsid w:val="00F06275"/>
    <w:rsid w:val="00F07F64"/>
    <w:rsid w:val="00F20229"/>
    <w:rsid w:val="00F216FB"/>
    <w:rsid w:val="00F21D09"/>
    <w:rsid w:val="00F3521C"/>
    <w:rsid w:val="00F47314"/>
    <w:rsid w:val="00F52574"/>
    <w:rsid w:val="00F5321A"/>
    <w:rsid w:val="00F57733"/>
    <w:rsid w:val="00F804D2"/>
    <w:rsid w:val="00F80A16"/>
    <w:rsid w:val="00F8187C"/>
    <w:rsid w:val="00F90727"/>
    <w:rsid w:val="00FA7037"/>
    <w:rsid w:val="00FB3FF5"/>
    <w:rsid w:val="00FC1F42"/>
    <w:rsid w:val="00FC241B"/>
    <w:rsid w:val="00FD2641"/>
    <w:rsid w:val="00FD7326"/>
    <w:rsid w:val="00FE0464"/>
    <w:rsid w:val="00FE08E2"/>
    <w:rsid w:val="00FE4105"/>
    <w:rsid w:val="00FF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3E4BC"/>
  <w15:docId w15:val="{9B85DFA4-3EAE-4005-91D5-4912947A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90"/>
  </w:style>
  <w:style w:type="paragraph" w:styleId="Heading1">
    <w:name w:val="heading 1"/>
    <w:basedOn w:val="Normal"/>
    <w:next w:val="Normal"/>
    <w:link w:val="Heading1Char"/>
    <w:uiPriority w:val="9"/>
    <w:qFormat/>
    <w:rsid w:val="00DC266D"/>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BE4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5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66D"/>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36409D"/>
    <w:pPr>
      <w:outlineLvl w:val="9"/>
    </w:pPr>
  </w:style>
  <w:style w:type="paragraph" w:styleId="TOC1">
    <w:name w:val="toc 1"/>
    <w:basedOn w:val="Normal"/>
    <w:next w:val="Normal"/>
    <w:autoRedefine/>
    <w:uiPriority w:val="39"/>
    <w:unhideWhenUsed/>
    <w:rsid w:val="00FE0464"/>
    <w:pPr>
      <w:tabs>
        <w:tab w:val="right" w:leader="dot" w:pos="7927"/>
      </w:tabs>
      <w:spacing w:after="100" w:line="240" w:lineRule="auto"/>
      <w:jc w:val="right"/>
    </w:pPr>
    <w:rPr>
      <w:rFonts w:ascii="Times New Roman" w:hAnsi="Times New Roman" w:cs="Times New Roman"/>
      <w:b/>
      <w:bCs/>
      <w:noProof/>
      <w:sz w:val="24"/>
      <w:szCs w:val="24"/>
    </w:rPr>
  </w:style>
  <w:style w:type="character" w:styleId="Hyperlink">
    <w:name w:val="Hyperlink"/>
    <w:basedOn w:val="DefaultParagraphFont"/>
    <w:uiPriority w:val="99"/>
    <w:unhideWhenUsed/>
    <w:rsid w:val="0036409D"/>
    <w:rPr>
      <w:color w:val="0563C1" w:themeColor="hyperlink"/>
      <w:u w:val="single"/>
    </w:rPr>
  </w:style>
  <w:style w:type="character" w:customStyle="1" w:styleId="Heading2Char">
    <w:name w:val="Heading 2 Char"/>
    <w:basedOn w:val="DefaultParagraphFont"/>
    <w:link w:val="Heading2"/>
    <w:uiPriority w:val="9"/>
    <w:rsid w:val="00BE4BD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8619C"/>
    <w:rPr>
      <w:color w:val="605E5C"/>
      <w:shd w:val="clear" w:color="auto" w:fill="E1DFDD"/>
    </w:rPr>
  </w:style>
  <w:style w:type="paragraph" w:styleId="TOC2">
    <w:name w:val="toc 2"/>
    <w:basedOn w:val="Normal"/>
    <w:next w:val="Normal"/>
    <w:autoRedefine/>
    <w:uiPriority w:val="39"/>
    <w:unhideWhenUsed/>
    <w:rsid w:val="00FE0464"/>
    <w:pPr>
      <w:tabs>
        <w:tab w:val="left" w:pos="1418"/>
        <w:tab w:val="right" w:leader="dot" w:pos="7927"/>
      </w:tabs>
      <w:spacing w:after="100" w:line="240" w:lineRule="auto"/>
      <w:ind w:left="851"/>
    </w:pPr>
  </w:style>
  <w:style w:type="paragraph" w:styleId="ListParagraph">
    <w:name w:val="List Paragraph"/>
    <w:basedOn w:val="Normal"/>
    <w:uiPriority w:val="34"/>
    <w:qFormat/>
    <w:rsid w:val="00CA2EEC"/>
    <w:pPr>
      <w:ind w:left="720"/>
      <w:contextualSpacing/>
    </w:pPr>
  </w:style>
  <w:style w:type="table" w:styleId="TableGrid">
    <w:name w:val="Table Grid"/>
    <w:basedOn w:val="TableNormal"/>
    <w:uiPriority w:val="39"/>
    <w:rsid w:val="00F2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A052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E0464"/>
    <w:pPr>
      <w:tabs>
        <w:tab w:val="left" w:pos="2127"/>
        <w:tab w:val="right" w:leader="dot" w:pos="7927"/>
      </w:tabs>
      <w:spacing w:after="100" w:line="240" w:lineRule="auto"/>
      <w:ind w:left="1418"/>
    </w:pPr>
  </w:style>
  <w:style w:type="character" w:styleId="PlaceholderText">
    <w:name w:val="Placeholder Text"/>
    <w:basedOn w:val="DefaultParagraphFont"/>
    <w:uiPriority w:val="99"/>
    <w:semiHidden/>
    <w:rsid w:val="009D18A3"/>
    <w:rPr>
      <w:color w:val="808080"/>
    </w:rPr>
  </w:style>
  <w:style w:type="paragraph" w:customStyle="1" w:styleId="Default">
    <w:name w:val="Default"/>
    <w:rsid w:val="003C101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33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971"/>
  </w:style>
  <w:style w:type="paragraph" w:styleId="Footer">
    <w:name w:val="footer"/>
    <w:basedOn w:val="Normal"/>
    <w:link w:val="FooterChar"/>
    <w:uiPriority w:val="99"/>
    <w:unhideWhenUsed/>
    <w:rsid w:val="00933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971"/>
  </w:style>
  <w:style w:type="paragraph" w:styleId="NoSpacing">
    <w:name w:val="No Spacing"/>
    <w:uiPriority w:val="1"/>
    <w:qFormat/>
    <w:rsid w:val="00DC2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00">
      <w:bodyDiv w:val="1"/>
      <w:marLeft w:val="0"/>
      <w:marRight w:val="0"/>
      <w:marTop w:val="0"/>
      <w:marBottom w:val="0"/>
      <w:divBdr>
        <w:top w:val="none" w:sz="0" w:space="0" w:color="auto"/>
        <w:left w:val="none" w:sz="0" w:space="0" w:color="auto"/>
        <w:bottom w:val="none" w:sz="0" w:space="0" w:color="auto"/>
        <w:right w:val="none" w:sz="0" w:space="0" w:color="auto"/>
      </w:divBdr>
    </w:div>
    <w:div w:id="41563322">
      <w:bodyDiv w:val="1"/>
      <w:marLeft w:val="0"/>
      <w:marRight w:val="0"/>
      <w:marTop w:val="0"/>
      <w:marBottom w:val="0"/>
      <w:divBdr>
        <w:top w:val="none" w:sz="0" w:space="0" w:color="auto"/>
        <w:left w:val="none" w:sz="0" w:space="0" w:color="auto"/>
        <w:bottom w:val="none" w:sz="0" w:space="0" w:color="auto"/>
        <w:right w:val="none" w:sz="0" w:space="0" w:color="auto"/>
      </w:divBdr>
    </w:div>
    <w:div w:id="54276825">
      <w:bodyDiv w:val="1"/>
      <w:marLeft w:val="0"/>
      <w:marRight w:val="0"/>
      <w:marTop w:val="0"/>
      <w:marBottom w:val="0"/>
      <w:divBdr>
        <w:top w:val="none" w:sz="0" w:space="0" w:color="auto"/>
        <w:left w:val="none" w:sz="0" w:space="0" w:color="auto"/>
        <w:bottom w:val="none" w:sz="0" w:space="0" w:color="auto"/>
        <w:right w:val="none" w:sz="0" w:space="0" w:color="auto"/>
      </w:divBdr>
    </w:div>
    <w:div w:id="65300164">
      <w:bodyDiv w:val="1"/>
      <w:marLeft w:val="0"/>
      <w:marRight w:val="0"/>
      <w:marTop w:val="0"/>
      <w:marBottom w:val="0"/>
      <w:divBdr>
        <w:top w:val="none" w:sz="0" w:space="0" w:color="auto"/>
        <w:left w:val="none" w:sz="0" w:space="0" w:color="auto"/>
        <w:bottom w:val="none" w:sz="0" w:space="0" w:color="auto"/>
        <w:right w:val="none" w:sz="0" w:space="0" w:color="auto"/>
      </w:divBdr>
    </w:div>
    <w:div w:id="70857026">
      <w:bodyDiv w:val="1"/>
      <w:marLeft w:val="0"/>
      <w:marRight w:val="0"/>
      <w:marTop w:val="0"/>
      <w:marBottom w:val="0"/>
      <w:divBdr>
        <w:top w:val="none" w:sz="0" w:space="0" w:color="auto"/>
        <w:left w:val="none" w:sz="0" w:space="0" w:color="auto"/>
        <w:bottom w:val="none" w:sz="0" w:space="0" w:color="auto"/>
        <w:right w:val="none" w:sz="0" w:space="0" w:color="auto"/>
      </w:divBdr>
    </w:div>
    <w:div w:id="84957737">
      <w:bodyDiv w:val="1"/>
      <w:marLeft w:val="0"/>
      <w:marRight w:val="0"/>
      <w:marTop w:val="0"/>
      <w:marBottom w:val="0"/>
      <w:divBdr>
        <w:top w:val="none" w:sz="0" w:space="0" w:color="auto"/>
        <w:left w:val="none" w:sz="0" w:space="0" w:color="auto"/>
        <w:bottom w:val="none" w:sz="0" w:space="0" w:color="auto"/>
        <w:right w:val="none" w:sz="0" w:space="0" w:color="auto"/>
      </w:divBdr>
    </w:div>
    <w:div w:id="89546339">
      <w:bodyDiv w:val="1"/>
      <w:marLeft w:val="0"/>
      <w:marRight w:val="0"/>
      <w:marTop w:val="0"/>
      <w:marBottom w:val="0"/>
      <w:divBdr>
        <w:top w:val="none" w:sz="0" w:space="0" w:color="auto"/>
        <w:left w:val="none" w:sz="0" w:space="0" w:color="auto"/>
        <w:bottom w:val="none" w:sz="0" w:space="0" w:color="auto"/>
        <w:right w:val="none" w:sz="0" w:space="0" w:color="auto"/>
      </w:divBdr>
    </w:div>
    <w:div w:id="93399615">
      <w:bodyDiv w:val="1"/>
      <w:marLeft w:val="0"/>
      <w:marRight w:val="0"/>
      <w:marTop w:val="0"/>
      <w:marBottom w:val="0"/>
      <w:divBdr>
        <w:top w:val="none" w:sz="0" w:space="0" w:color="auto"/>
        <w:left w:val="none" w:sz="0" w:space="0" w:color="auto"/>
        <w:bottom w:val="none" w:sz="0" w:space="0" w:color="auto"/>
        <w:right w:val="none" w:sz="0" w:space="0" w:color="auto"/>
      </w:divBdr>
    </w:div>
    <w:div w:id="99112268">
      <w:bodyDiv w:val="1"/>
      <w:marLeft w:val="0"/>
      <w:marRight w:val="0"/>
      <w:marTop w:val="0"/>
      <w:marBottom w:val="0"/>
      <w:divBdr>
        <w:top w:val="none" w:sz="0" w:space="0" w:color="auto"/>
        <w:left w:val="none" w:sz="0" w:space="0" w:color="auto"/>
        <w:bottom w:val="none" w:sz="0" w:space="0" w:color="auto"/>
        <w:right w:val="none" w:sz="0" w:space="0" w:color="auto"/>
      </w:divBdr>
    </w:div>
    <w:div w:id="99841528">
      <w:bodyDiv w:val="1"/>
      <w:marLeft w:val="0"/>
      <w:marRight w:val="0"/>
      <w:marTop w:val="0"/>
      <w:marBottom w:val="0"/>
      <w:divBdr>
        <w:top w:val="none" w:sz="0" w:space="0" w:color="auto"/>
        <w:left w:val="none" w:sz="0" w:space="0" w:color="auto"/>
        <w:bottom w:val="none" w:sz="0" w:space="0" w:color="auto"/>
        <w:right w:val="none" w:sz="0" w:space="0" w:color="auto"/>
      </w:divBdr>
    </w:div>
    <w:div w:id="100031855">
      <w:bodyDiv w:val="1"/>
      <w:marLeft w:val="0"/>
      <w:marRight w:val="0"/>
      <w:marTop w:val="0"/>
      <w:marBottom w:val="0"/>
      <w:divBdr>
        <w:top w:val="none" w:sz="0" w:space="0" w:color="auto"/>
        <w:left w:val="none" w:sz="0" w:space="0" w:color="auto"/>
        <w:bottom w:val="none" w:sz="0" w:space="0" w:color="auto"/>
        <w:right w:val="none" w:sz="0" w:space="0" w:color="auto"/>
      </w:divBdr>
    </w:div>
    <w:div w:id="114448124">
      <w:bodyDiv w:val="1"/>
      <w:marLeft w:val="0"/>
      <w:marRight w:val="0"/>
      <w:marTop w:val="0"/>
      <w:marBottom w:val="0"/>
      <w:divBdr>
        <w:top w:val="none" w:sz="0" w:space="0" w:color="auto"/>
        <w:left w:val="none" w:sz="0" w:space="0" w:color="auto"/>
        <w:bottom w:val="none" w:sz="0" w:space="0" w:color="auto"/>
        <w:right w:val="none" w:sz="0" w:space="0" w:color="auto"/>
      </w:divBdr>
    </w:div>
    <w:div w:id="145703774">
      <w:bodyDiv w:val="1"/>
      <w:marLeft w:val="0"/>
      <w:marRight w:val="0"/>
      <w:marTop w:val="0"/>
      <w:marBottom w:val="0"/>
      <w:divBdr>
        <w:top w:val="none" w:sz="0" w:space="0" w:color="auto"/>
        <w:left w:val="none" w:sz="0" w:space="0" w:color="auto"/>
        <w:bottom w:val="none" w:sz="0" w:space="0" w:color="auto"/>
        <w:right w:val="none" w:sz="0" w:space="0" w:color="auto"/>
      </w:divBdr>
      <w:divsChild>
        <w:div w:id="1933001679">
          <w:marLeft w:val="480"/>
          <w:marRight w:val="0"/>
          <w:marTop w:val="0"/>
          <w:marBottom w:val="0"/>
          <w:divBdr>
            <w:top w:val="none" w:sz="0" w:space="0" w:color="auto"/>
            <w:left w:val="none" w:sz="0" w:space="0" w:color="auto"/>
            <w:bottom w:val="none" w:sz="0" w:space="0" w:color="auto"/>
            <w:right w:val="none" w:sz="0" w:space="0" w:color="auto"/>
          </w:divBdr>
        </w:div>
        <w:div w:id="57244086">
          <w:marLeft w:val="480"/>
          <w:marRight w:val="0"/>
          <w:marTop w:val="0"/>
          <w:marBottom w:val="0"/>
          <w:divBdr>
            <w:top w:val="none" w:sz="0" w:space="0" w:color="auto"/>
            <w:left w:val="none" w:sz="0" w:space="0" w:color="auto"/>
            <w:bottom w:val="none" w:sz="0" w:space="0" w:color="auto"/>
            <w:right w:val="none" w:sz="0" w:space="0" w:color="auto"/>
          </w:divBdr>
        </w:div>
        <w:div w:id="1813254283">
          <w:marLeft w:val="480"/>
          <w:marRight w:val="0"/>
          <w:marTop w:val="0"/>
          <w:marBottom w:val="0"/>
          <w:divBdr>
            <w:top w:val="none" w:sz="0" w:space="0" w:color="auto"/>
            <w:left w:val="none" w:sz="0" w:space="0" w:color="auto"/>
            <w:bottom w:val="none" w:sz="0" w:space="0" w:color="auto"/>
            <w:right w:val="none" w:sz="0" w:space="0" w:color="auto"/>
          </w:divBdr>
        </w:div>
        <w:div w:id="509956240">
          <w:marLeft w:val="480"/>
          <w:marRight w:val="0"/>
          <w:marTop w:val="0"/>
          <w:marBottom w:val="0"/>
          <w:divBdr>
            <w:top w:val="none" w:sz="0" w:space="0" w:color="auto"/>
            <w:left w:val="none" w:sz="0" w:space="0" w:color="auto"/>
            <w:bottom w:val="none" w:sz="0" w:space="0" w:color="auto"/>
            <w:right w:val="none" w:sz="0" w:space="0" w:color="auto"/>
          </w:divBdr>
        </w:div>
        <w:div w:id="1300258952">
          <w:marLeft w:val="480"/>
          <w:marRight w:val="0"/>
          <w:marTop w:val="0"/>
          <w:marBottom w:val="0"/>
          <w:divBdr>
            <w:top w:val="none" w:sz="0" w:space="0" w:color="auto"/>
            <w:left w:val="none" w:sz="0" w:space="0" w:color="auto"/>
            <w:bottom w:val="none" w:sz="0" w:space="0" w:color="auto"/>
            <w:right w:val="none" w:sz="0" w:space="0" w:color="auto"/>
          </w:divBdr>
        </w:div>
        <w:div w:id="1478379617">
          <w:marLeft w:val="480"/>
          <w:marRight w:val="0"/>
          <w:marTop w:val="0"/>
          <w:marBottom w:val="0"/>
          <w:divBdr>
            <w:top w:val="none" w:sz="0" w:space="0" w:color="auto"/>
            <w:left w:val="none" w:sz="0" w:space="0" w:color="auto"/>
            <w:bottom w:val="none" w:sz="0" w:space="0" w:color="auto"/>
            <w:right w:val="none" w:sz="0" w:space="0" w:color="auto"/>
          </w:divBdr>
        </w:div>
        <w:div w:id="1598323081">
          <w:marLeft w:val="480"/>
          <w:marRight w:val="0"/>
          <w:marTop w:val="0"/>
          <w:marBottom w:val="0"/>
          <w:divBdr>
            <w:top w:val="none" w:sz="0" w:space="0" w:color="auto"/>
            <w:left w:val="none" w:sz="0" w:space="0" w:color="auto"/>
            <w:bottom w:val="none" w:sz="0" w:space="0" w:color="auto"/>
            <w:right w:val="none" w:sz="0" w:space="0" w:color="auto"/>
          </w:divBdr>
        </w:div>
        <w:div w:id="594485026">
          <w:marLeft w:val="480"/>
          <w:marRight w:val="0"/>
          <w:marTop w:val="0"/>
          <w:marBottom w:val="0"/>
          <w:divBdr>
            <w:top w:val="none" w:sz="0" w:space="0" w:color="auto"/>
            <w:left w:val="none" w:sz="0" w:space="0" w:color="auto"/>
            <w:bottom w:val="none" w:sz="0" w:space="0" w:color="auto"/>
            <w:right w:val="none" w:sz="0" w:space="0" w:color="auto"/>
          </w:divBdr>
        </w:div>
        <w:div w:id="1700278571">
          <w:marLeft w:val="480"/>
          <w:marRight w:val="0"/>
          <w:marTop w:val="0"/>
          <w:marBottom w:val="0"/>
          <w:divBdr>
            <w:top w:val="none" w:sz="0" w:space="0" w:color="auto"/>
            <w:left w:val="none" w:sz="0" w:space="0" w:color="auto"/>
            <w:bottom w:val="none" w:sz="0" w:space="0" w:color="auto"/>
            <w:right w:val="none" w:sz="0" w:space="0" w:color="auto"/>
          </w:divBdr>
        </w:div>
        <w:div w:id="1516114130">
          <w:marLeft w:val="480"/>
          <w:marRight w:val="0"/>
          <w:marTop w:val="0"/>
          <w:marBottom w:val="0"/>
          <w:divBdr>
            <w:top w:val="none" w:sz="0" w:space="0" w:color="auto"/>
            <w:left w:val="none" w:sz="0" w:space="0" w:color="auto"/>
            <w:bottom w:val="none" w:sz="0" w:space="0" w:color="auto"/>
            <w:right w:val="none" w:sz="0" w:space="0" w:color="auto"/>
          </w:divBdr>
        </w:div>
        <w:div w:id="1317952284">
          <w:marLeft w:val="480"/>
          <w:marRight w:val="0"/>
          <w:marTop w:val="0"/>
          <w:marBottom w:val="0"/>
          <w:divBdr>
            <w:top w:val="none" w:sz="0" w:space="0" w:color="auto"/>
            <w:left w:val="none" w:sz="0" w:space="0" w:color="auto"/>
            <w:bottom w:val="none" w:sz="0" w:space="0" w:color="auto"/>
            <w:right w:val="none" w:sz="0" w:space="0" w:color="auto"/>
          </w:divBdr>
        </w:div>
        <w:div w:id="1520192389">
          <w:marLeft w:val="480"/>
          <w:marRight w:val="0"/>
          <w:marTop w:val="0"/>
          <w:marBottom w:val="0"/>
          <w:divBdr>
            <w:top w:val="none" w:sz="0" w:space="0" w:color="auto"/>
            <w:left w:val="none" w:sz="0" w:space="0" w:color="auto"/>
            <w:bottom w:val="none" w:sz="0" w:space="0" w:color="auto"/>
            <w:right w:val="none" w:sz="0" w:space="0" w:color="auto"/>
          </w:divBdr>
        </w:div>
        <w:div w:id="1042482041">
          <w:marLeft w:val="480"/>
          <w:marRight w:val="0"/>
          <w:marTop w:val="0"/>
          <w:marBottom w:val="0"/>
          <w:divBdr>
            <w:top w:val="none" w:sz="0" w:space="0" w:color="auto"/>
            <w:left w:val="none" w:sz="0" w:space="0" w:color="auto"/>
            <w:bottom w:val="none" w:sz="0" w:space="0" w:color="auto"/>
            <w:right w:val="none" w:sz="0" w:space="0" w:color="auto"/>
          </w:divBdr>
        </w:div>
        <w:div w:id="1256940134">
          <w:marLeft w:val="480"/>
          <w:marRight w:val="0"/>
          <w:marTop w:val="0"/>
          <w:marBottom w:val="0"/>
          <w:divBdr>
            <w:top w:val="none" w:sz="0" w:space="0" w:color="auto"/>
            <w:left w:val="none" w:sz="0" w:space="0" w:color="auto"/>
            <w:bottom w:val="none" w:sz="0" w:space="0" w:color="auto"/>
            <w:right w:val="none" w:sz="0" w:space="0" w:color="auto"/>
          </w:divBdr>
        </w:div>
        <w:div w:id="7104699">
          <w:marLeft w:val="480"/>
          <w:marRight w:val="0"/>
          <w:marTop w:val="0"/>
          <w:marBottom w:val="0"/>
          <w:divBdr>
            <w:top w:val="none" w:sz="0" w:space="0" w:color="auto"/>
            <w:left w:val="none" w:sz="0" w:space="0" w:color="auto"/>
            <w:bottom w:val="none" w:sz="0" w:space="0" w:color="auto"/>
            <w:right w:val="none" w:sz="0" w:space="0" w:color="auto"/>
          </w:divBdr>
        </w:div>
        <w:div w:id="1856397">
          <w:marLeft w:val="480"/>
          <w:marRight w:val="0"/>
          <w:marTop w:val="0"/>
          <w:marBottom w:val="0"/>
          <w:divBdr>
            <w:top w:val="none" w:sz="0" w:space="0" w:color="auto"/>
            <w:left w:val="none" w:sz="0" w:space="0" w:color="auto"/>
            <w:bottom w:val="none" w:sz="0" w:space="0" w:color="auto"/>
            <w:right w:val="none" w:sz="0" w:space="0" w:color="auto"/>
          </w:divBdr>
        </w:div>
        <w:div w:id="1733499490">
          <w:marLeft w:val="480"/>
          <w:marRight w:val="0"/>
          <w:marTop w:val="0"/>
          <w:marBottom w:val="0"/>
          <w:divBdr>
            <w:top w:val="none" w:sz="0" w:space="0" w:color="auto"/>
            <w:left w:val="none" w:sz="0" w:space="0" w:color="auto"/>
            <w:bottom w:val="none" w:sz="0" w:space="0" w:color="auto"/>
            <w:right w:val="none" w:sz="0" w:space="0" w:color="auto"/>
          </w:divBdr>
        </w:div>
        <w:div w:id="975182966">
          <w:marLeft w:val="480"/>
          <w:marRight w:val="0"/>
          <w:marTop w:val="0"/>
          <w:marBottom w:val="0"/>
          <w:divBdr>
            <w:top w:val="none" w:sz="0" w:space="0" w:color="auto"/>
            <w:left w:val="none" w:sz="0" w:space="0" w:color="auto"/>
            <w:bottom w:val="none" w:sz="0" w:space="0" w:color="auto"/>
            <w:right w:val="none" w:sz="0" w:space="0" w:color="auto"/>
          </w:divBdr>
        </w:div>
        <w:div w:id="2121026122">
          <w:marLeft w:val="480"/>
          <w:marRight w:val="0"/>
          <w:marTop w:val="0"/>
          <w:marBottom w:val="0"/>
          <w:divBdr>
            <w:top w:val="none" w:sz="0" w:space="0" w:color="auto"/>
            <w:left w:val="none" w:sz="0" w:space="0" w:color="auto"/>
            <w:bottom w:val="none" w:sz="0" w:space="0" w:color="auto"/>
            <w:right w:val="none" w:sz="0" w:space="0" w:color="auto"/>
          </w:divBdr>
        </w:div>
        <w:div w:id="180898953">
          <w:marLeft w:val="480"/>
          <w:marRight w:val="0"/>
          <w:marTop w:val="0"/>
          <w:marBottom w:val="0"/>
          <w:divBdr>
            <w:top w:val="none" w:sz="0" w:space="0" w:color="auto"/>
            <w:left w:val="none" w:sz="0" w:space="0" w:color="auto"/>
            <w:bottom w:val="none" w:sz="0" w:space="0" w:color="auto"/>
            <w:right w:val="none" w:sz="0" w:space="0" w:color="auto"/>
          </w:divBdr>
        </w:div>
        <w:div w:id="1435401500">
          <w:marLeft w:val="480"/>
          <w:marRight w:val="0"/>
          <w:marTop w:val="0"/>
          <w:marBottom w:val="0"/>
          <w:divBdr>
            <w:top w:val="none" w:sz="0" w:space="0" w:color="auto"/>
            <w:left w:val="none" w:sz="0" w:space="0" w:color="auto"/>
            <w:bottom w:val="none" w:sz="0" w:space="0" w:color="auto"/>
            <w:right w:val="none" w:sz="0" w:space="0" w:color="auto"/>
          </w:divBdr>
        </w:div>
        <w:div w:id="1221399011">
          <w:marLeft w:val="480"/>
          <w:marRight w:val="0"/>
          <w:marTop w:val="0"/>
          <w:marBottom w:val="0"/>
          <w:divBdr>
            <w:top w:val="none" w:sz="0" w:space="0" w:color="auto"/>
            <w:left w:val="none" w:sz="0" w:space="0" w:color="auto"/>
            <w:bottom w:val="none" w:sz="0" w:space="0" w:color="auto"/>
            <w:right w:val="none" w:sz="0" w:space="0" w:color="auto"/>
          </w:divBdr>
        </w:div>
        <w:div w:id="816067453">
          <w:marLeft w:val="480"/>
          <w:marRight w:val="0"/>
          <w:marTop w:val="0"/>
          <w:marBottom w:val="0"/>
          <w:divBdr>
            <w:top w:val="none" w:sz="0" w:space="0" w:color="auto"/>
            <w:left w:val="none" w:sz="0" w:space="0" w:color="auto"/>
            <w:bottom w:val="none" w:sz="0" w:space="0" w:color="auto"/>
            <w:right w:val="none" w:sz="0" w:space="0" w:color="auto"/>
          </w:divBdr>
        </w:div>
        <w:div w:id="1569194166">
          <w:marLeft w:val="480"/>
          <w:marRight w:val="0"/>
          <w:marTop w:val="0"/>
          <w:marBottom w:val="0"/>
          <w:divBdr>
            <w:top w:val="none" w:sz="0" w:space="0" w:color="auto"/>
            <w:left w:val="none" w:sz="0" w:space="0" w:color="auto"/>
            <w:bottom w:val="none" w:sz="0" w:space="0" w:color="auto"/>
            <w:right w:val="none" w:sz="0" w:space="0" w:color="auto"/>
          </w:divBdr>
        </w:div>
        <w:div w:id="1150170227">
          <w:marLeft w:val="480"/>
          <w:marRight w:val="0"/>
          <w:marTop w:val="0"/>
          <w:marBottom w:val="0"/>
          <w:divBdr>
            <w:top w:val="none" w:sz="0" w:space="0" w:color="auto"/>
            <w:left w:val="none" w:sz="0" w:space="0" w:color="auto"/>
            <w:bottom w:val="none" w:sz="0" w:space="0" w:color="auto"/>
            <w:right w:val="none" w:sz="0" w:space="0" w:color="auto"/>
          </w:divBdr>
        </w:div>
        <w:div w:id="1187937753">
          <w:marLeft w:val="480"/>
          <w:marRight w:val="0"/>
          <w:marTop w:val="0"/>
          <w:marBottom w:val="0"/>
          <w:divBdr>
            <w:top w:val="none" w:sz="0" w:space="0" w:color="auto"/>
            <w:left w:val="none" w:sz="0" w:space="0" w:color="auto"/>
            <w:bottom w:val="none" w:sz="0" w:space="0" w:color="auto"/>
            <w:right w:val="none" w:sz="0" w:space="0" w:color="auto"/>
          </w:divBdr>
        </w:div>
        <w:div w:id="453522677">
          <w:marLeft w:val="480"/>
          <w:marRight w:val="0"/>
          <w:marTop w:val="0"/>
          <w:marBottom w:val="0"/>
          <w:divBdr>
            <w:top w:val="none" w:sz="0" w:space="0" w:color="auto"/>
            <w:left w:val="none" w:sz="0" w:space="0" w:color="auto"/>
            <w:bottom w:val="none" w:sz="0" w:space="0" w:color="auto"/>
            <w:right w:val="none" w:sz="0" w:space="0" w:color="auto"/>
          </w:divBdr>
        </w:div>
        <w:div w:id="944923400">
          <w:marLeft w:val="480"/>
          <w:marRight w:val="0"/>
          <w:marTop w:val="0"/>
          <w:marBottom w:val="0"/>
          <w:divBdr>
            <w:top w:val="none" w:sz="0" w:space="0" w:color="auto"/>
            <w:left w:val="none" w:sz="0" w:space="0" w:color="auto"/>
            <w:bottom w:val="none" w:sz="0" w:space="0" w:color="auto"/>
            <w:right w:val="none" w:sz="0" w:space="0" w:color="auto"/>
          </w:divBdr>
        </w:div>
        <w:div w:id="1441492641">
          <w:marLeft w:val="480"/>
          <w:marRight w:val="0"/>
          <w:marTop w:val="0"/>
          <w:marBottom w:val="0"/>
          <w:divBdr>
            <w:top w:val="none" w:sz="0" w:space="0" w:color="auto"/>
            <w:left w:val="none" w:sz="0" w:space="0" w:color="auto"/>
            <w:bottom w:val="none" w:sz="0" w:space="0" w:color="auto"/>
            <w:right w:val="none" w:sz="0" w:space="0" w:color="auto"/>
          </w:divBdr>
        </w:div>
        <w:div w:id="864831372">
          <w:marLeft w:val="480"/>
          <w:marRight w:val="0"/>
          <w:marTop w:val="0"/>
          <w:marBottom w:val="0"/>
          <w:divBdr>
            <w:top w:val="none" w:sz="0" w:space="0" w:color="auto"/>
            <w:left w:val="none" w:sz="0" w:space="0" w:color="auto"/>
            <w:bottom w:val="none" w:sz="0" w:space="0" w:color="auto"/>
            <w:right w:val="none" w:sz="0" w:space="0" w:color="auto"/>
          </w:divBdr>
        </w:div>
        <w:div w:id="1406145168">
          <w:marLeft w:val="480"/>
          <w:marRight w:val="0"/>
          <w:marTop w:val="0"/>
          <w:marBottom w:val="0"/>
          <w:divBdr>
            <w:top w:val="none" w:sz="0" w:space="0" w:color="auto"/>
            <w:left w:val="none" w:sz="0" w:space="0" w:color="auto"/>
            <w:bottom w:val="none" w:sz="0" w:space="0" w:color="auto"/>
            <w:right w:val="none" w:sz="0" w:space="0" w:color="auto"/>
          </w:divBdr>
        </w:div>
        <w:div w:id="858003587">
          <w:marLeft w:val="480"/>
          <w:marRight w:val="0"/>
          <w:marTop w:val="0"/>
          <w:marBottom w:val="0"/>
          <w:divBdr>
            <w:top w:val="none" w:sz="0" w:space="0" w:color="auto"/>
            <w:left w:val="none" w:sz="0" w:space="0" w:color="auto"/>
            <w:bottom w:val="none" w:sz="0" w:space="0" w:color="auto"/>
            <w:right w:val="none" w:sz="0" w:space="0" w:color="auto"/>
          </w:divBdr>
        </w:div>
        <w:div w:id="1774351857">
          <w:marLeft w:val="480"/>
          <w:marRight w:val="0"/>
          <w:marTop w:val="0"/>
          <w:marBottom w:val="0"/>
          <w:divBdr>
            <w:top w:val="none" w:sz="0" w:space="0" w:color="auto"/>
            <w:left w:val="none" w:sz="0" w:space="0" w:color="auto"/>
            <w:bottom w:val="none" w:sz="0" w:space="0" w:color="auto"/>
            <w:right w:val="none" w:sz="0" w:space="0" w:color="auto"/>
          </w:divBdr>
        </w:div>
        <w:div w:id="1460227888">
          <w:marLeft w:val="480"/>
          <w:marRight w:val="0"/>
          <w:marTop w:val="0"/>
          <w:marBottom w:val="0"/>
          <w:divBdr>
            <w:top w:val="none" w:sz="0" w:space="0" w:color="auto"/>
            <w:left w:val="none" w:sz="0" w:space="0" w:color="auto"/>
            <w:bottom w:val="none" w:sz="0" w:space="0" w:color="auto"/>
            <w:right w:val="none" w:sz="0" w:space="0" w:color="auto"/>
          </w:divBdr>
        </w:div>
      </w:divsChild>
    </w:div>
    <w:div w:id="168907692">
      <w:bodyDiv w:val="1"/>
      <w:marLeft w:val="0"/>
      <w:marRight w:val="0"/>
      <w:marTop w:val="0"/>
      <w:marBottom w:val="0"/>
      <w:divBdr>
        <w:top w:val="none" w:sz="0" w:space="0" w:color="auto"/>
        <w:left w:val="none" w:sz="0" w:space="0" w:color="auto"/>
        <w:bottom w:val="none" w:sz="0" w:space="0" w:color="auto"/>
        <w:right w:val="none" w:sz="0" w:space="0" w:color="auto"/>
      </w:divBdr>
    </w:div>
    <w:div w:id="178782517">
      <w:bodyDiv w:val="1"/>
      <w:marLeft w:val="0"/>
      <w:marRight w:val="0"/>
      <w:marTop w:val="0"/>
      <w:marBottom w:val="0"/>
      <w:divBdr>
        <w:top w:val="none" w:sz="0" w:space="0" w:color="auto"/>
        <w:left w:val="none" w:sz="0" w:space="0" w:color="auto"/>
        <w:bottom w:val="none" w:sz="0" w:space="0" w:color="auto"/>
        <w:right w:val="none" w:sz="0" w:space="0" w:color="auto"/>
      </w:divBdr>
      <w:divsChild>
        <w:div w:id="2001880840">
          <w:marLeft w:val="480"/>
          <w:marRight w:val="0"/>
          <w:marTop w:val="0"/>
          <w:marBottom w:val="0"/>
          <w:divBdr>
            <w:top w:val="none" w:sz="0" w:space="0" w:color="auto"/>
            <w:left w:val="none" w:sz="0" w:space="0" w:color="auto"/>
            <w:bottom w:val="none" w:sz="0" w:space="0" w:color="auto"/>
            <w:right w:val="none" w:sz="0" w:space="0" w:color="auto"/>
          </w:divBdr>
        </w:div>
        <w:div w:id="772357542">
          <w:marLeft w:val="480"/>
          <w:marRight w:val="0"/>
          <w:marTop w:val="0"/>
          <w:marBottom w:val="0"/>
          <w:divBdr>
            <w:top w:val="none" w:sz="0" w:space="0" w:color="auto"/>
            <w:left w:val="none" w:sz="0" w:space="0" w:color="auto"/>
            <w:bottom w:val="none" w:sz="0" w:space="0" w:color="auto"/>
            <w:right w:val="none" w:sz="0" w:space="0" w:color="auto"/>
          </w:divBdr>
        </w:div>
        <w:div w:id="302665314">
          <w:marLeft w:val="480"/>
          <w:marRight w:val="0"/>
          <w:marTop w:val="0"/>
          <w:marBottom w:val="0"/>
          <w:divBdr>
            <w:top w:val="none" w:sz="0" w:space="0" w:color="auto"/>
            <w:left w:val="none" w:sz="0" w:space="0" w:color="auto"/>
            <w:bottom w:val="none" w:sz="0" w:space="0" w:color="auto"/>
            <w:right w:val="none" w:sz="0" w:space="0" w:color="auto"/>
          </w:divBdr>
        </w:div>
        <w:div w:id="502009760">
          <w:marLeft w:val="480"/>
          <w:marRight w:val="0"/>
          <w:marTop w:val="0"/>
          <w:marBottom w:val="0"/>
          <w:divBdr>
            <w:top w:val="none" w:sz="0" w:space="0" w:color="auto"/>
            <w:left w:val="none" w:sz="0" w:space="0" w:color="auto"/>
            <w:bottom w:val="none" w:sz="0" w:space="0" w:color="auto"/>
            <w:right w:val="none" w:sz="0" w:space="0" w:color="auto"/>
          </w:divBdr>
        </w:div>
        <w:div w:id="1776824417">
          <w:marLeft w:val="480"/>
          <w:marRight w:val="0"/>
          <w:marTop w:val="0"/>
          <w:marBottom w:val="0"/>
          <w:divBdr>
            <w:top w:val="none" w:sz="0" w:space="0" w:color="auto"/>
            <w:left w:val="none" w:sz="0" w:space="0" w:color="auto"/>
            <w:bottom w:val="none" w:sz="0" w:space="0" w:color="auto"/>
            <w:right w:val="none" w:sz="0" w:space="0" w:color="auto"/>
          </w:divBdr>
        </w:div>
        <w:div w:id="255986334">
          <w:marLeft w:val="480"/>
          <w:marRight w:val="0"/>
          <w:marTop w:val="0"/>
          <w:marBottom w:val="0"/>
          <w:divBdr>
            <w:top w:val="none" w:sz="0" w:space="0" w:color="auto"/>
            <w:left w:val="none" w:sz="0" w:space="0" w:color="auto"/>
            <w:bottom w:val="none" w:sz="0" w:space="0" w:color="auto"/>
            <w:right w:val="none" w:sz="0" w:space="0" w:color="auto"/>
          </w:divBdr>
        </w:div>
        <w:div w:id="1681933486">
          <w:marLeft w:val="480"/>
          <w:marRight w:val="0"/>
          <w:marTop w:val="0"/>
          <w:marBottom w:val="0"/>
          <w:divBdr>
            <w:top w:val="none" w:sz="0" w:space="0" w:color="auto"/>
            <w:left w:val="none" w:sz="0" w:space="0" w:color="auto"/>
            <w:bottom w:val="none" w:sz="0" w:space="0" w:color="auto"/>
            <w:right w:val="none" w:sz="0" w:space="0" w:color="auto"/>
          </w:divBdr>
        </w:div>
        <w:div w:id="1623414241">
          <w:marLeft w:val="480"/>
          <w:marRight w:val="0"/>
          <w:marTop w:val="0"/>
          <w:marBottom w:val="0"/>
          <w:divBdr>
            <w:top w:val="none" w:sz="0" w:space="0" w:color="auto"/>
            <w:left w:val="none" w:sz="0" w:space="0" w:color="auto"/>
            <w:bottom w:val="none" w:sz="0" w:space="0" w:color="auto"/>
            <w:right w:val="none" w:sz="0" w:space="0" w:color="auto"/>
          </w:divBdr>
        </w:div>
        <w:div w:id="1265188373">
          <w:marLeft w:val="480"/>
          <w:marRight w:val="0"/>
          <w:marTop w:val="0"/>
          <w:marBottom w:val="0"/>
          <w:divBdr>
            <w:top w:val="none" w:sz="0" w:space="0" w:color="auto"/>
            <w:left w:val="none" w:sz="0" w:space="0" w:color="auto"/>
            <w:bottom w:val="none" w:sz="0" w:space="0" w:color="auto"/>
            <w:right w:val="none" w:sz="0" w:space="0" w:color="auto"/>
          </w:divBdr>
        </w:div>
        <w:div w:id="1330330059">
          <w:marLeft w:val="480"/>
          <w:marRight w:val="0"/>
          <w:marTop w:val="0"/>
          <w:marBottom w:val="0"/>
          <w:divBdr>
            <w:top w:val="none" w:sz="0" w:space="0" w:color="auto"/>
            <w:left w:val="none" w:sz="0" w:space="0" w:color="auto"/>
            <w:bottom w:val="none" w:sz="0" w:space="0" w:color="auto"/>
            <w:right w:val="none" w:sz="0" w:space="0" w:color="auto"/>
          </w:divBdr>
        </w:div>
        <w:div w:id="971865194">
          <w:marLeft w:val="480"/>
          <w:marRight w:val="0"/>
          <w:marTop w:val="0"/>
          <w:marBottom w:val="0"/>
          <w:divBdr>
            <w:top w:val="none" w:sz="0" w:space="0" w:color="auto"/>
            <w:left w:val="none" w:sz="0" w:space="0" w:color="auto"/>
            <w:bottom w:val="none" w:sz="0" w:space="0" w:color="auto"/>
            <w:right w:val="none" w:sz="0" w:space="0" w:color="auto"/>
          </w:divBdr>
        </w:div>
        <w:div w:id="516235874">
          <w:marLeft w:val="480"/>
          <w:marRight w:val="0"/>
          <w:marTop w:val="0"/>
          <w:marBottom w:val="0"/>
          <w:divBdr>
            <w:top w:val="none" w:sz="0" w:space="0" w:color="auto"/>
            <w:left w:val="none" w:sz="0" w:space="0" w:color="auto"/>
            <w:bottom w:val="none" w:sz="0" w:space="0" w:color="auto"/>
            <w:right w:val="none" w:sz="0" w:space="0" w:color="auto"/>
          </w:divBdr>
        </w:div>
        <w:div w:id="588775472">
          <w:marLeft w:val="480"/>
          <w:marRight w:val="0"/>
          <w:marTop w:val="0"/>
          <w:marBottom w:val="0"/>
          <w:divBdr>
            <w:top w:val="none" w:sz="0" w:space="0" w:color="auto"/>
            <w:left w:val="none" w:sz="0" w:space="0" w:color="auto"/>
            <w:bottom w:val="none" w:sz="0" w:space="0" w:color="auto"/>
            <w:right w:val="none" w:sz="0" w:space="0" w:color="auto"/>
          </w:divBdr>
        </w:div>
        <w:div w:id="766147558">
          <w:marLeft w:val="480"/>
          <w:marRight w:val="0"/>
          <w:marTop w:val="0"/>
          <w:marBottom w:val="0"/>
          <w:divBdr>
            <w:top w:val="none" w:sz="0" w:space="0" w:color="auto"/>
            <w:left w:val="none" w:sz="0" w:space="0" w:color="auto"/>
            <w:bottom w:val="none" w:sz="0" w:space="0" w:color="auto"/>
            <w:right w:val="none" w:sz="0" w:space="0" w:color="auto"/>
          </w:divBdr>
        </w:div>
        <w:div w:id="1379279690">
          <w:marLeft w:val="480"/>
          <w:marRight w:val="0"/>
          <w:marTop w:val="0"/>
          <w:marBottom w:val="0"/>
          <w:divBdr>
            <w:top w:val="none" w:sz="0" w:space="0" w:color="auto"/>
            <w:left w:val="none" w:sz="0" w:space="0" w:color="auto"/>
            <w:bottom w:val="none" w:sz="0" w:space="0" w:color="auto"/>
            <w:right w:val="none" w:sz="0" w:space="0" w:color="auto"/>
          </w:divBdr>
        </w:div>
        <w:div w:id="1788887597">
          <w:marLeft w:val="480"/>
          <w:marRight w:val="0"/>
          <w:marTop w:val="0"/>
          <w:marBottom w:val="0"/>
          <w:divBdr>
            <w:top w:val="none" w:sz="0" w:space="0" w:color="auto"/>
            <w:left w:val="none" w:sz="0" w:space="0" w:color="auto"/>
            <w:bottom w:val="none" w:sz="0" w:space="0" w:color="auto"/>
            <w:right w:val="none" w:sz="0" w:space="0" w:color="auto"/>
          </w:divBdr>
        </w:div>
        <w:div w:id="1686979448">
          <w:marLeft w:val="480"/>
          <w:marRight w:val="0"/>
          <w:marTop w:val="0"/>
          <w:marBottom w:val="0"/>
          <w:divBdr>
            <w:top w:val="none" w:sz="0" w:space="0" w:color="auto"/>
            <w:left w:val="none" w:sz="0" w:space="0" w:color="auto"/>
            <w:bottom w:val="none" w:sz="0" w:space="0" w:color="auto"/>
            <w:right w:val="none" w:sz="0" w:space="0" w:color="auto"/>
          </w:divBdr>
        </w:div>
        <w:div w:id="2057730258">
          <w:marLeft w:val="480"/>
          <w:marRight w:val="0"/>
          <w:marTop w:val="0"/>
          <w:marBottom w:val="0"/>
          <w:divBdr>
            <w:top w:val="none" w:sz="0" w:space="0" w:color="auto"/>
            <w:left w:val="none" w:sz="0" w:space="0" w:color="auto"/>
            <w:bottom w:val="none" w:sz="0" w:space="0" w:color="auto"/>
            <w:right w:val="none" w:sz="0" w:space="0" w:color="auto"/>
          </w:divBdr>
        </w:div>
        <w:div w:id="1012731483">
          <w:marLeft w:val="480"/>
          <w:marRight w:val="0"/>
          <w:marTop w:val="0"/>
          <w:marBottom w:val="0"/>
          <w:divBdr>
            <w:top w:val="none" w:sz="0" w:space="0" w:color="auto"/>
            <w:left w:val="none" w:sz="0" w:space="0" w:color="auto"/>
            <w:bottom w:val="none" w:sz="0" w:space="0" w:color="auto"/>
            <w:right w:val="none" w:sz="0" w:space="0" w:color="auto"/>
          </w:divBdr>
        </w:div>
        <w:div w:id="1075007111">
          <w:marLeft w:val="480"/>
          <w:marRight w:val="0"/>
          <w:marTop w:val="0"/>
          <w:marBottom w:val="0"/>
          <w:divBdr>
            <w:top w:val="none" w:sz="0" w:space="0" w:color="auto"/>
            <w:left w:val="none" w:sz="0" w:space="0" w:color="auto"/>
            <w:bottom w:val="none" w:sz="0" w:space="0" w:color="auto"/>
            <w:right w:val="none" w:sz="0" w:space="0" w:color="auto"/>
          </w:divBdr>
        </w:div>
        <w:div w:id="1011420861">
          <w:marLeft w:val="480"/>
          <w:marRight w:val="0"/>
          <w:marTop w:val="0"/>
          <w:marBottom w:val="0"/>
          <w:divBdr>
            <w:top w:val="none" w:sz="0" w:space="0" w:color="auto"/>
            <w:left w:val="none" w:sz="0" w:space="0" w:color="auto"/>
            <w:bottom w:val="none" w:sz="0" w:space="0" w:color="auto"/>
            <w:right w:val="none" w:sz="0" w:space="0" w:color="auto"/>
          </w:divBdr>
        </w:div>
        <w:div w:id="65614990">
          <w:marLeft w:val="480"/>
          <w:marRight w:val="0"/>
          <w:marTop w:val="0"/>
          <w:marBottom w:val="0"/>
          <w:divBdr>
            <w:top w:val="none" w:sz="0" w:space="0" w:color="auto"/>
            <w:left w:val="none" w:sz="0" w:space="0" w:color="auto"/>
            <w:bottom w:val="none" w:sz="0" w:space="0" w:color="auto"/>
            <w:right w:val="none" w:sz="0" w:space="0" w:color="auto"/>
          </w:divBdr>
        </w:div>
        <w:div w:id="1435133475">
          <w:marLeft w:val="480"/>
          <w:marRight w:val="0"/>
          <w:marTop w:val="0"/>
          <w:marBottom w:val="0"/>
          <w:divBdr>
            <w:top w:val="none" w:sz="0" w:space="0" w:color="auto"/>
            <w:left w:val="none" w:sz="0" w:space="0" w:color="auto"/>
            <w:bottom w:val="none" w:sz="0" w:space="0" w:color="auto"/>
            <w:right w:val="none" w:sz="0" w:space="0" w:color="auto"/>
          </w:divBdr>
        </w:div>
        <w:div w:id="1656178797">
          <w:marLeft w:val="480"/>
          <w:marRight w:val="0"/>
          <w:marTop w:val="0"/>
          <w:marBottom w:val="0"/>
          <w:divBdr>
            <w:top w:val="none" w:sz="0" w:space="0" w:color="auto"/>
            <w:left w:val="none" w:sz="0" w:space="0" w:color="auto"/>
            <w:bottom w:val="none" w:sz="0" w:space="0" w:color="auto"/>
            <w:right w:val="none" w:sz="0" w:space="0" w:color="auto"/>
          </w:divBdr>
        </w:div>
        <w:div w:id="381291116">
          <w:marLeft w:val="480"/>
          <w:marRight w:val="0"/>
          <w:marTop w:val="0"/>
          <w:marBottom w:val="0"/>
          <w:divBdr>
            <w:top w:val="none" w:sz="0" w:space="0" w:color="auto"/>
            <w:left w:val="none" w:sz="0" w:space="0" w:color="auto"/>
            <w:bottom w:val="none" w:sz="0" w:space="0" w:color="auto"/>
            <w:right w:val="none" w:sz="0" w:space="0" w:color="auto"/>
          </w:divBdr>
        </w:div>
        <w:div w:id="1254703818">
          <w:marLeft w:val="480"/>
          <w:marRight w:val="0"/>
          <w:marTop w:val="0"/>
          <w:marBottom w:val="0"/>
          <w:divBdr>
            <w:top w:val="none" w:sz="0" w:space="0" w:color="auto"/>
            <w:left w:val="none" w:sz="0" w:space="0" w:color="auto"/>
            <w:bottom w:val="none" w:sz="0" w:space="0" w:color="auto"/>
            <w:right w:val="none" w:sz="0" w:space="0" w:color="auto"/>
          </w:divBdr>
        </w:div>
        <w:div w:id="1441098257">
          <w:marLeft w:val="480"/>
          <w:marRight w:val="0"/>
          <w:marTop w:val="0"/>
          <w:marBottom w:val="0"/>
          <w:divBdr>
            <w:top w:val="none" w:sz="0" w:space="0" w:color="auto"/>
            <w:left w:val="none" w:sz="0" w:space="0" w:color="auto"/>
            <w:bottom w:val="none" w:sz="0" w:space="0" w:color="auto"/>
            <w:right w:val="none" w:sz="0" w:space="0" w:color="auto"/>
          </w:divBdr>
        </w:div>
        <w:div w:id="1043989487">
          <w:marLeft w:val="480"/>
          <w:marRight w:val="0"/>
          <w:marTop w:val="0"/>
          <w:marBottom w:val="0"/>
          <w:divBdr>
            <w:top w:val="none" w:sz="0" w:space="0" w:color="auto"/>
            <w:left w:val="none" w:sz="0" w:space="0" w:color="auto"/>
            <w:bottom w:val="none" w:sz="0" w:space="0" w:color="auto"/>
            <w:right w:val="none" w:sz="0" w:space="0" w:color="auto"/>
          </w:divBdr>
        </w:div>
        <w:div w:id="2064329826">
          <w:marLeft w:val="480"/>
          <w:marRight w:val="0"/>
          <w:marTop w:val="0"/>
          <w:marBottom w:val="0"/>
          <w:divBdr>
            <w:top w:val="none" w:sz="0" w:space="0" w:color="auto"/>
            <w:left w:val="none" w:sz="0" w:space="0" w:color="auto"/>
            <w:bottom w:val="none" w:sz="0" w:space="0" w:color="auto"/>
            <w:right w:val="none" w:sz="0" w:space="0" w:color="auto"/>
          </w:divBdr>
        </w:div>
        <w:div w:id="956178496">
          <w:marLeft w:val="480"/>
          <w:marRight w:val="0"/>
          <w:marTop w:val="0"/>
          <w:marBottom w:val="0"/>
          <w:divBdr>
            <w:top w:val="none" w:sz="0" w:space="0" w:color="auto"/>
            <w:left w:val="none" w:sz="0" w:space="0" w:color="auto"/>
            <w:bottom w:val="none" w:sz="0" w:space="0" w:color="auto"/>
            <w:right w:val="none" w:sz="0" w:space="0" w:color="auto"/>
          </w:divBdr>
        </w:div>
        <w:div w:id="1295214452">
          <w:marLeft w:val="480"/>
          <w:marRight w:val="0"/>
          <w:marTop w:val="0"/>
          <w:marBottom w:val="0"/>
          <w:divBdr>
            <w:top w:val="none" w:sz="0" w:space="0" w:color="auto"/>
            <w:left w:val="none" w:sz="0" w:space="0" w:color="auto"/>
            <w:bottom w:val="none" w:sz="0" w:space="0" w:color="auto"/>
            <w:right w:val="none" w:sz="0" w:space="0" w:color="auto"/>
          </w:divBdr>
        </w:div>
        <w:div w:id="1846941616">
          <w:marLeft w:val="480"/>
          <w:marRight w:val="0"/>
          <w:marTop w:val="0"/>
          <w:marBottom w:val="0"/>
          <w:divBdr>
            <w:top w:val="none" w:sz="0" w:space="0" w:color="auto"/>
            <w:left w:val="none" w:sz="0" w:space="0" w:color="auto"/>
            <w:bottom w:val="none" w:sz="0" w:space="0" w:color="auto"/>
            <w:right w:val="none" w:sz="0" w:space="0" w:color="auto"/>
          </w:divBdr>
        </w:div>
        <w:div w:id="1247954250">
          <w:marLeft w:val="480"/>
          <w:marRight w:val="0"/>
          <w:marTop w:val="0"/>
          <w:marBottom w:val="0"/>
          <w:divBdr>
            <w:top w:val="none" w:sz="0" w:space="0" w:color="auto"/>
            <w:left w:val="none" w:sz="0" w:space="0" w:color="auto"/>
            <w:bottom w:val="none" w:sz="0" w:space="0" w:color="auto"/>
            <w:right w:val="none" w:sz="0" w:space="0" w:color="auto"/>
          </w:divBdr>
        </w:div>
        <w:div w:id="1403799334">
          <w:marLeft w:val="480"/>
          <w:marRight w:val="0"/>
          <w:marTop w:val="0"/>
          <w:marBottom w:val="0"/>
          <w:divBdr>
            <w:top w:val="none" w:sz="0" w:space="0" w:color="auto"/>
            <w:left w:val="none" w:sz="0" w:space="0" w:color="auto"/>
            <w:bottom w:val="none" w:sz="0" w:space="0" w:color="auto"/>
            <w:right w:val="none" w:sz="0" w:space="0" w:color="auto"/>
          </w:divBdr>
        </w:div>
      </w:divsChild>
    </w:div>
    <w:div w:id="181356324">
      <w:bodyDiv w:val="1"/>
      <w:marLeft w:val="0"/>
      <w:marRight w:val="0"/>
      <w:marTop w:val="0"/>
      <w:marBottom w:val="0"/>
      <w:divBdr>
        <w:top w:val="none" w:sz="0" w:space="0" w:color="auto"/>
        <w:left w:val="none" w:sz="0" w:space="0" w:color="auto"/>
        <w:bottom w:val="none" w:sz="0" w:space="0" w:color="auto"/>
        <w:right w:val="none" w:sz="0" w:space="0" w:color="auto"/>
      </w:divBdr>
    </w:div>
    <w:div w:id="186145834">
      <w:bodyDiv w:val="1"/>
      <w:marLeft w:val="0"/>
      <w:marRight w:val="0"/>
      <w:marTop w:val="0"/>
      <w:marBottom w:val="0"/>
      <w:divBdr>
        <w:top w:val="none" w:sz="0" w:space="0" w:color="auto"/>
        <w:left w:val="none" w:sz="0" w:space="0" w:color="auto"/>
        <w:bottom w:val="none" w:sz="0" w:space="0" w:color="auto"/>
        <w:right w:val="none" w:sz="0" w:space="0" w:color="auto"/>
      </w:divBdr>
    </w:div>
    <w:div w:id="186869447">
      <w:bodyDiv w:val="1"/>
      <w:marLeft w:val="0"/>
      <w:marRight w:val="0"/>
      <w:marTop w:val="0"/>
      <w:marBottom w:val="0"/>
      <w:divBdr>
        <w:top w:val="none" w:sz="0" w:space="0" w:color="auto"/>
        <w:left w:val="none" w:sz="0" w:space="0" w:color="auto"/>
        <w:bottom w:val="none" w:sz="0" w:space="0" w:color="auto"/>
        <w:right w:val="none" w:sz="0" w:space="0" w:color="auto"/>
      </w:divBdr>
    </w:div>
    <w:div w:id="197014154">
      <w:bodyDiv w:val="1"/>
      <w:marLeft w:val="0"/>
      <w:marRight w:val="0"/>
      <w:marTop w:val="0"/>
      <w:marBottom w:val="0"/>
      <w:divBdr>
        <w:top w:val="none" w:sz="0" w:space="0" w:color="auto"/>
        <w:left w:val="none" w:sz="0" w:space="0" w:color="auto"/>
        <w:bottom w:val="none" w:sz="0" w:space="0" w:color="auto"/>
        <w:right w:val="none" w:sz="0" w:space="0" w:color="auto"/>
      </w:divBdr>
    </w:div>
    <w:div w:id="208689383">
      <w:bodyDiv w:val="1"/>
      <w:marLeft w:val="0"/>
      <w:marRight w:val="0"/>
      <w:marTop w:val="0"/>
      <w:marBottom w:val="0"/>
      <w:divBdr>
        <w:top w:val="none" w:sz="0" w:space="0" w:color="auto"/>
        <w:left w:val="none" w:sz="0" w:space="0" w:color="auto"/>
        <w:bottom w:val="none" w:sz="0" w:space="0" w:color="auto"/>
        <w:right w:val="none" w:sz="0" w:space="0" w:color="auto"/>
      </w:divBdr>
    </w:div>
    <w:div w:id="221672918">
      <w:bodyDiv w:val="1"/>
      <w:marLeft w:val="0"/>
      <w:marRight w:val="0"/>
      <w:marTop w:val="0"/>
      <w:marBottom w:val="0"/>
      <w:divBdr>
        <w:top w:val="none" w:sz="0" w:space="0" w:color="auto"/>
        <w:left w:val="none" w:sz="0" w:space="0" w:color="auto"/>
        <w:bottom w:val="none" w:sz="0" w:space="0" w:color="auto"/>
        <w:right w:val="none" w:sz="0" w:space="0" w:color="auto"/>
      </w:divBdr>
    </w:div>
    <w:div w:id="229120314">
      <w:bodyDiv w:val="1"/>
      <w:marLeft w:val="0"/>
      <w:marRight w:val="0"/>
      <w:marTop w:val="0"/>
      <w:marBottom w:val="0"/>
      <w:divBdr>
        <w:top w:val="none" w:sz="0" w:space="0" w:color="auto"/>
        <w:left w:val="none" w:sz="0" w:space="0" w:color="auto"/>
        <w:bottom w:val="none" w:sz="0" w:space="0" w:color="auto"/>
        <w:right w:val="none" w:sz="0" w:space="0" w:color="auto"/>
      </w:divBdr>
    </w:div>
    <w:div w:id="229192288">
      <w:bodyDiv w:val="1"/>
      <w:marLeft w:val="0"/>
      <w:marRight w:val="0"/>
      <w:marTop w:val="0"/>
      <w:marBottom w:val="0"/>
      <w:divBdr>
        <w:top w:val="none" w:sz="0" w:space="0" w:color="auto"/>
        <w:left w:val="none" w:sz="0" w:space="0" w:color="auto"/>
        <w:bottom w:val="none" w:sz="0" w:space="0" w:color="auto"/>
        <w:right w:val="none" w:sz="0" w:space="0" w:color="auto"/>
      </w:divBdr>
    </w:div>
    <w:div w:id="267352422">
      <w:bodyDiv w:val="1"/>
      <w:marLeft w:val="0"/>
      <w:marRight w:val="0"/>
      <w:marTop w:val="0"/>
      <w:marBottom w:val="0"/>
      <w:divBdr>
        <w:top w:val="none" w:sz="0" w:space="0" w:color="auto"/>
        <w:left w:val="none" w:sz="0" w:space="0" w:color="auto"/>
        <w:bottom w:val="none" w:sz="0" w:space="0" w:color="auto"/>
        <w:right w:val="none" w:sz="0" w:space="0" w:color="auto"/>
      </w:divBdr>
    </w:div>
    <w:div w:id="279797776">
      <w:bodyDiv w:val="1"/>
      <w:marLeft w:val="0"/>
      <w:marRight w:val="0"/>
      <w:marTop w:val="0"/>
      <w:marBottom w:val="0"/>
      <w:divBdr>
        <w:top w:val="none" w:sz="0" w:space="0" w:color="auto"/>
        <w:left w:val="none" w:sz="0" w:space="0" w:color="auto"/>
        <w:bottom w:val="none" w:sz="0" w:space="0" w:color="auto"/>
        <w:right w:val="none" w:sz="0" w:space="0" w:color="auto"/>
      </w:divBdr>
    </w:div>
    <w:div w:id="344406484">
      <w:bodyDiv w:val="1"/>
      <w:marLeft w:val="0"/>
      <w:marRight w:val="0"/>
      <w:marTop w:val="0"/>
      <w:marBottom w:val="0"/>
      <w:divBdr>
        <w:top w:val="none" w:sz="0" w:space="0" w:color="auto"/>
        <w:left w:val="none" w:sz="0" w:space="0" w:color="auto"/>
        <w:bottom w:val="none" w:sz="0" w:space="0" w:color="auto"/>
        <w:right w:val="none" w:sz="0" w:space="0" w:color="auto"/>
      </w:divBdr>
    </w:div>
    <w:div w:id="357968478">
      <w:bodyDiv w:val="1"/>
      <w:marLeft w:val="0"/>
      <w:marRight w:val="0"/>
      <w:marTop w:val="0"/>
      <w:marBottom w:val="0"/>
      <w:divBdr>
        <w:top w:val="none" w:sz="0" w:space="0" w:color="auto"/>
        <w:left w:val="none" w:sz="0" w:space="0" w:color="auto"/>
        <w:bottom w:val="none" w:sz="0" w:space="0" w:color="auto"/>
        <w:right w:val="none" w:sz="0" w:space="0" w:color="auto"/>
      </w:divBdr>
    </w:div>
    <w:div w:id="359819384">
      <w:bodyDiv w:val="1"/>
      <w:marLeft w:val="0"/>
      <w:marRight w:val="0"/>
      <w:marTop w:val="0"/>
      <w:marBottom w:val="0"/>
      <w:divBdr>
        <w:top w:val="none" w:sz="0" w:space="0" w:color="auto"/>
        <w:left w:val="none" w:sz="0" w:space="0" w:color="auto"/>
        <w:bottom w:val="none" w:sz="0" w:space="0" w:color="auto"/>
        <w:right w:val="none" w:sz="0" w:space="0" w:color="auto"/>
      </w:divBdr>
    </w:div>
    <w:div w:id="379935575">
      <w:bodyDiv w:val="1"/>
      <w:marLeft w:val="0"/>
      <w:marRight w:val="0"/>
      <w:marTop w:val="0"/>
      <w:marBottom w:val="0"/>
      <w:divBdr>
        <w:top w:val="none" w:sz="0" w:space="0" w:color="auto"/>
        <w:left w:val="none" w:sz="0" w:space="0" w:color="auto"/>
        <w:bottom w:val="none" w:sz="0" w:space="0" w:color="auto"/>
        <w:right w:val="none" w:sz="0" w:space="0" w:color="auto"/>
      </w:divBdr>
    </w:div>
    <w:div w:id="394200439">
      <w:bodyDiv w:val="1"/>
      <w:marLeft w:val="0"/>
      <w:marRight w:val="0"/>
      <w:marTop w:val="0"/>
      <w:marBottom w:val="0"/>
      <w:divBdr>
        <w:top w:val="none" w:sz="0" w:space="0" w:color="auto"/>
        <w:left w:val="none" w:sz="0" w:space="0" w:color="auto"/>
        <w:bottom w:val="none" w:sz="0" w:space="0" w:color="auto"/>
        <w:right w:val="none" w:sz="0" w:space="0" w:color="auto"/>
      </w:divBdr>
    </w:div>
    <w:div w:id="398216736">
      <w:bodyDiv w:val="1"/>
      <w:marLeft w:val="0"/>
      <w:marRight w:val="0"/>
      <w:marTop w:val="0"/>
      <w:marBottom w:val="0"/>
      <w:divBdr>
        <w:top w:val="none" w:sz="0" w:space="0" w:color="auto"/>
        <w:left w:val="none" w:sz="0" w:space="0" w:color="auto"/>
        <w:bottom w:val="none" w:sz="0" w:space="0" w:color="auto"/>
        <w:right w:val="none" w:sz="0" w:space="0" w:color="auto"/>
      </w:divBdr>
    </w:div>
    <w:div w:id="400300666">
      <w:bodyDiv w:val="1"/>
      <w:marLeft w:val="0"/>
      <w:marRight w:val="0"/>
      <w:marTop w:val="0"/>
      <w:marBottom w:val="0"/>
      <w:divBdr>
        <w:top w:val="none" w:sz="0" w:space="0" w:color="auto"/>
        <w:left w:val="none" w:sz="0" w:space="0" w:color="auto"/>
        <w:bottom w:val="none" w:sz="0" w:space="0" w:color="auto"/>
        <w:right w:val="none" w:sz="0" w:space="0" w:color="auto"/>
      </w:divBdr>
    </w:div>
    <w:div w:id="415589791">
      <w:bodyDiv w:val="1"/>
      <w:marLeft w:val="0"/>
      <w:marRight w:val="0"/>
      <w:marTop w:val="0"/>
      <w:marBottom w:val="0"/>
      <w:divBdr>
        <w:top w:val="none" w:sz="0" w:space="0" w:color="auto"/>
        <w:left w:val="none" w:sz="0" w:space="0" w:color="auto"/>
        <w:bottom w:val="none" w:sz="0" w:space="0" w:color="auto"/>
        <w:right w:val="none" w:sz="0" w:space="0" w:color="auto"/>
      </w:divBdr>
    </w:div>
    <w:div w:id="420612227">
      <w:bodyDiv w:val="1"/>
      <w:marLeft w:val="0"/>
      <w:marRight w:val="0"/>
      <w:marTop w:val="0"/>
      <w:marBottom w:val="0"/>
      <w:divBdr>
        <w:top w:val="none" w:sz="0" w:space="0" w:color="auto"/>
        <w:left w:val="none" w:sz="0" w:space="0" w:color="auto"/>
        <w:bottom w:val="none" w:sz="0" w:space="0" w:color="auto"/>
        <w:right w:val="none" w:sz="0" w:space="0" w:color="auto"/>
      </w:divBdr>
    </w:div>
    <w:div w:id="449396895">
      <w:bodyDiv w:val="1"/>
      <w:marLeft w:val="0"/>
      <w:marRight w:val="0"/>
      <w:marTop w:val="0"/>
      <w:marBottom w:val="0"/>
      <w:divBdr>
        <w:top w:val="none" w:sz="0" w:space="0" w:color="auto"/>
        <w:left w:val="none" w:sz="0" w:space="0" w:color="auto"/>
        <w:bottom w:val="none" w:sz="0" w:space="0" w:color="auto"/>
        <w:right w:val="none" w:sz="0" w:space="0" w:color="auto"/>
      </w:divBdr>
    </w:div>
    <w:div w:id="455295252">
      <w:bodyDiv w:val="1"/>
      <w:marLeft w:val="0"/>
      <w:marRight w:val="0"/>
      <w:marTop w:val="0"/>
      <w:marBottom w:val="0"/>
      <w:divBdr>
        <w:top w:val="none" w:sz="0" w:space="0" w:color="auto"/>
        <w:left w:val="none" w:sz="0" w:space="0" w:color="auto"/>
        <w:bottom w:val="none" w:sz="0" w:space="0" w:color="auto"/>
        <w:right w:val="none" w:sz="0" w:space="0" w:color="auto"/>
      </w:divBdr>
    </w:div>
    <w:div w:id="462770324">
      <w:bodyDiv w:val="1"/>
      <w:marLeft w:val="0"/>
      <w:marRight w:val="0"/>
      <w:marTop w:val="0"/>
      <w:marBottom w:val="0"/>
      <w:divBdr>
        <w:top w:val="none" w:sz="0" w:space="0" w:color="auto"/>
        <w:left w:val="none" w:sz="0" w:space="0" w:color="auto"/>
        <w:bottom w:val="none" w:sz="0" w:space="0" w:color="auto"/>
        <w:right w:val="none" w:sz="0" w:space="0" w:color="auto"/>
      </w:divBdr>
    </w:div>
    <w:div w:id="468399916">
      <w:bodyDiv w:val="1"/>
      <w:marLeft w:val="0"/>
      <w:marRight w:val="0"/>
      <w:marTop w:val="0"/>
      <w:marBottom w:val="0"/>
      <w:divBdr>
        <w:top w:val="none" w:sz="0" w:space="0" w:color="auto"/>
        <w:left w:val="none" w:sz="0" w:space="0" w:color="auto"/>
        <w:bottom w:val="none" w:sz="0" w:space="0" w:color="auto"/>
        <w:right w:val="none" w:sz="0" w:space="0" w:color="auto"/>
      </w:divBdr>
    </w:div>
    <w:div w:id="477769045">
      <w:bodyDiv w:val="1"/>
      <w:marLeft w:val="0"/>
      <w:marRight w:val="0"/>
      <w:marTop w:val="0"/>
      <w:marBottom w:val="0"/>
      <w:divBdr>
        <w:top w:val="none" w:sz="0" w:space="0" w:color="auto"/>
        <w:left w:val="none" w:sz="0" w:space="0" w:color="auto"/>
        <w:bottom w:val="none" w:sz="0" w:space="0" w:color="auto"/>
        <w:right w:val="none" w:sz="0" w:space="0" w:color="auto"/>
      </w:divBdr>
    </w:div>
    <w:div w:id="483468339">
      <w:bodyDiv w:val="1"/>
      <w:marLeft w:val="0"/>
      <w:marRight w:val="0"/>
      <w:marTop w:val="0"/>
      <w:marBottom w:val="0"/>
      <w:divBdr>
        <w:top w:val="none" w:sz="0" w:space="0" w:color="auto"/>
        <w:left w:val="none" w:sz="0" w:space="0" w:color="auto"/>
        <w:bottom w:val="none" w:sz="0" w:space="0" w:color="auto"/>
        <w:right w:val="none" w:sz="0" w:space="0" w:color="auto"/>
      </w:divBdr>
    </w:div>
    <w:div w:id="485974550">
      <w:bodyDiv w:val="1"/>
      <w:marLeft w:val="0"/>
      <w:marRight w:val="0"/>
      <w:marTop w:val="0"/>
      <w:marBottom w:val="0"/>
      <w:divBdr>
        <w:top w:val="none" w:sz="0" w:space="0" w:color="auto"/>
        <w:left w:val="none" w:sz="0" w:space="0" w:color="auto"/>
        <w:bottom w:val="none" w:sz="0" w:space="0" w:color="auto"/>
        <w:right w:val="none" w:sz="0" w:space="0" w:color="auto"/>
      </w:divBdr>
    </w:div>
    <w:div w:id="509103399">
      <w:bodyDiv w:val="1"/>
      <w:marLeft w:val="0"/>
      <w:marRight w:val="0"/>
      <w:marTop w:val="0"/>
      <w:marBottom w:val="0"/>
      <w:divBdr>
        <w:top w:val="none" w:sz="0" w:space="0" w:color="auto"/>
        <w:left w:val="none" w:sz="0" w:space="0" w:color="auto"/>
        <w:bottom w:val="none" w:sz="0" w:space="0" w:color="auto"/>
        <w:right w:val="none" w:sz="0" w:space="0" w:color="auto"/>
      </w:divBdr>
    </w:div>
    <w:div w:id="551580871">
      <w:bodyDiv w:val="1"/>
      <w:marLeft w:val="0"/>
      <w:marRight w:val="0"/>
      <w:marTop w:val="0"/>
      <w:marBottom w:val="0"/>
      <w:divBdr>
        <w:top w:val="none" w:sz="0" w:space="0" w:color="auto"/>
        <w:left w:val="none" w:sz="0" w:space="0" w:color="auto"/>
        <w:bottom w:val="none" w:sz="0" w:space="0" w:color="auto"/>
        <w:right w:val="none" w:sz="0" w:space="0" w:color="auto"/>
      </w:divBdr>
    </w:div>
    <w:div w:id="554852453">
      <w:bodyDiv w:val="1"/>
      <w:marLeft w:val="0"/>
      <w:marRight w:val="0"/>
      <w:marTop w:val="0"/>
      <w:marBottom w:val="0"/>
      <w:divBdr>
        <w:top w:val="none" w:sz="0" w:space="0" w:color="auto"/>
        <w:left w:val="none" w:sz="0" w:space="0" w:color="auto"/>
        <w:bottom w:val="none" w:sz="0" w:space="0" w:color="auto"/>
        <w:right w:val="none" w:sz="0" w:space="0" w:color="auto"/>
      </w:divBdr>
    </w:div>
    <w:div w:id="568884362">
      <w:bodyDiv w:val="1"/>
      <w:marLeft w:val="0"/>
      <w:marRight w:val="0"/>
      <w:marTop w:val="0"/>
      <w:marBottom w:val="0"/>
      <w:divBdr>
        <w:top w:val="none" w:sz="0" w:space="0" w:color="auto"/>
        <w:left w:val="none" w:sz="0" w:space="0" w:color="auto"/>
        <w:bottom w:val="none" w:sz="0" w:space="0" w:color="auto"/>
        <w:right w:val="none" w:sz="0" w:space="0" w:color="auto"/>
      </w:divBdr>
    </w:div>
    <w:div w:id="607545236">
      <w:bodyDiv w:val="1"/>
      <w:marLeft w:val="0"/>
      <w:marRight w:val="0"/>
      <w:marTop w:val="0"/>
      <w:marBottom w:val="0"/>
      <w:divBdr>
        <w:top w:val="none" w:sz="0" w:space="0" w:color="auto"/>
        <w:left w:val="none" w:sz="0" w:space="0" w:color="auto"/>
        <w:bottom w:val="none" w:sz="0" w:space="0" w:color="auto"/>
        <w:right w:val="none" w:sz="0" w:space="0" w:color="auto"/>
      </w:divBdr>
    </w:div>
    <w:div w:id="619340556">
      <w:bodyDiv w:val="1"/>
      <w:marLeft w:val="0"/>
      <w:marRight w:val="0"/>
      <w:marTop w:val="0"/>
      <w:marBottom w:val="0"/>
      <w:divBdr>
        <w:top w:val="none" w:sz="0" w:space="0" w:color="auto"/>
        <w:left w:val="none" w:sz="0" w:space="0" w:color="auto"/>
        <w:bottom w:val="none" w:sz="0" w:space="0" w:color="auto"/>
        <w:right w:val="none" w:sz="0" w:space="0" w:color="auto"/>
      </w:divBdr>
    </w:div>
    <w:div w:id="626744700">
      <w:bodyDiv w:val="1"/>
      <w:marLeft w:val="0"/>
      <w:marRight w:val="0"/>
      <w:marTop w:val="0"/>
      <w:marBottom w:val="0"/>
      <w:divBdr>
        <w:top w:val="none" w:sz="0" w:space="0" w:color="auto"/>
        <w:left w:val="none" w:sz="0" w:space="0" w:color="auto"/>
        <w:bottom w:val="none" w:sz="0" w:space="0" w:color="auto"/>
        <w:right w:val="none" w:sz="0" w:space="0" w:color="auto"/>
      </w:divBdr>
    </w:div>
    <w:div w:id="629941276">
      <w:bodyDiv w:val="1"/>
      <w:marLeft w:val="0"/>
      <w:marRight w:val="0"/>
      <w:marTop w:val="0"/>
      <w:marBottom w:val="0"/>
      <w:divBdr>
        <w:top w:val="none" w:sz="0" w:space="0" w:color="auto"/>
        <w:left w:val="none" w:sz="0" w:space="0" w:color="auto"/>
        <w:bottom w:val="none" w:sz="0" w:space="0" w:color="auto"/>
        <w:right w:val="none" w:sz="0" w:space="0" w:color="auto"/>
      </w:divBdr>
    </w:div>
    <w:div w:id="637684780">
      <w:bodyDiv w:val="1"/>
      <w:marLeft w:val="0"/>
      <w:marRight w:val="0"/>
      <w:marTop w:val="0"/>
      <w:marBottom w:val="0"/>
      <w:divBdr>
        <w:top w:val="none" w:sz="0" w:space="0" w:color="auto"/>
        <w:left w:val="none" w:sz="0" w:space="0" w:color="auto"/>
        <w:bottom w:val="none" w:sz="0" w:space="0" w:color="auto"/>
        <w:right w:val="none" w:sz="0" w:space="0" w:color="auto"/>
      </w:divBdr>
    </w:div>
    <w:div w:id="652756470">
      <w:bodyDiv w:val="1"/>
      <w:marLeft w:val="0"/>
      <w:marRight w:val="0"/>
      <w:marTop w:val="0"/>
      <w:marBottom w:val="0"/>
      <w:divBdr>
        <w:top w:val="none" w:sz="0" w:space="0" w:color="auto"/>
        <w:left w:val="none" w:sz="0" w:space="0" w:color="auto"/>
        <w:bottom w:val="none" w:sz="0" w:space="0" w:color="auto"/>
        <w:right w:val="none" w:sz="0" w:space="0" w:color="auto"/>
      </w:divBdr>
    </w:div>
    <w:div w:id="675808614">
      <w:bodyDiv w:val="1"/>
      <w:marLeft w:val="0"/>
      <w:marRight w:val="0"/>
      <w:marTop w:val="0"/>
      <w:marBottom w:val="0"/>
      <w:divBdr>
        <w:top w:val="none" w:sz="0" w:space="0" w:color="auto"/>
        <w:left w:val="none" w:sz="0" w:space="0" w:color="auto"/>
        <w:bottom w:val="none" w:sz="0" w:space="0" w:color="auto"/>
        <w:right w:val="none" w:sz="0" w:space="0" w:color="auto"/>
      </w:divBdr>
    </w:div>
    <w:div w:id="722631951">
      <w:bodyDiv w:val="1"/>
      <w:marLeft w:val="0"/>
      <w:marRight w:val="0"/>
      <w:marTop w:val="0"/>
      <w:marBottom w:val="0"/>
      <w:divBdr>
        <w:top w:val="none" w:sz="0" w:space="0" w:color="auto"/>
        <w:left w:val="none" w:sz="0" w:space="0" w:color="auto"/>
        <w:bottom w:val="none" w:sz="0" w:space="0" w:color="auto"/>
        <w:right w:val="none" w:sz="0" w:space="0" w:color="auto"/>
      </w:divBdr>
    </w:div>
    <w:div w:id="728193412">
      <w:bodyDiv w:val="1"/>
      <w:marLeft w:val="0"/>
      <w:marRight w:val="0"/>
      <w:marTop w:val="0"/>
      <w:marBottom w:val="0"/>
      <w:divBdr>
        <w:top w:val="none" w:sz="0" w:space="0" w:color="auto"/>
        <w:left w:val="none" w:sz="0" w:space="0" w:color="auto"/>
        <w:bottom w:val="none" w:sz="0" w:space="0" w:color="auto"/>
        <w:right w:val="none" w:sz="0" w:space="0" w:color="auto"/>
      </w:divBdr>
    </w:div>
    <w:div w:id="728960768">
      <w:bodyDiv w:val="1"/>
      <w:marLeft w:val="0"/>
      <w:marRight w:val="0"/>
      <w:marTop w:val="0"/>
      <w:marBottom w:val="0"/>
      <w:divBdr>
        <w:top w:val="none" w:sz="0" w:space="0" w:color="auto"/>
        <w:left w:val="none" w:sz="0" w:space="0" w:color="auto"/>
        <w:bottom w:val="none" w:sz="0" w:space="0" w:color="auto"/>
        <w:right w:val="none" w:sz="0" w:space="0" w:color="auto"/>
      </w:divBdr>
    </w:div>
    <w:div w:id="729155131">
      <w:bodyDiv w:val="1"/>
      <w:marLeft w:val="0"/>
      <w:marRight w:val="0"/>
      <w:marTop w:val="0"/>
      <w:marBottom w:val="0"/>
      <w:divBdr>
        <w:top w:val="none" w:sz="0" w:space="0" w:color="auto"/>
        <w:left w:val="none" w:sz="0" w:space="0" w:color="auto"/>
        <w:bottom w:val="none" w:sz="0" w:space="0" w:color="auto"/>
        <w:right w:val="none" w:sz="0" w:space="0" w:color="auto"/>
      </w:divBdr>
    </w:div>
    <w:div w:id="734933261">
      <w:bodyDiv w:val="1"/>
      <w:marLeft w:val="0"/>
      <w:marRight w:val="0"/>
      <w:marTop w:val="0"/>
      <w:marBottom w:val="0"/>
      <w:divBdr>
        <w:top w:val="none" w:sz="0" w:space="0" w:color="auto"/>
        <w:left w:val="none" w:sz="0" w:space="0" w:color="auto"/>
        <w:bottom w:val="none" w:sz="0" w:space="0" w:color="auto"/>
        <w:right w:val="none" w:sz="0" w:space="0" w:color="auto"/>
      </w:divBdr>
    </w:div>
    <w:div w:id="738018231">
      <w:bodyDiv w:val="1"/>
      <w:marLeft w:val="0"/>
      <w:marRight w:val="0"/>
      <w:marTop w:val="0"/>
      <w:marBottom w:val="0"/>
      <w:divBdr>
        <w:top w:val="none" w:sz="0" w:space="0" w:color="auto"/>
        <w:left w:val="none" w:sz="0" w:space="0" w:color="auto"/>
        <w:bottom w:val="none" w:sz="0" w:space="0" w:color="auto"/>
        <w:right w:val="none" w:sz="0" w:space="0" w:color="auto"/>
      </w:divBdr>
    </w:div>
    <w:div w:id="741028702">
      <w:bodyDiv w:val="1"/>
      <w:marLeft w:val="0"/>
      <w:marRight w:val="0"/>
      <w:marTop w:val="0"/>
      <w:marBottom w:val="0"/>
      <w:divBdr>
        <w:top w:val="none" w:sz="0" w:space="0" w:color="auto"/>
        <w:left w:val="none" w:sz="0" w:space="0" w:color="auto"/>
        <w:bottom w:val="none" w:sz="0" w:space="0" w:color="auto"/>
        <w:right w:val="none" w:sz="0" w:space="0" w:color="auto"/>
      </w:divBdr>
    </w:div>
    <w:div w:id="741677533">
      <w:bodyDiv w:val="1"/>
      <w:marLeft w:val="0"/>
      <w:marRight w:val="0"/>
      <w:marTop w:val="0"/>
      <w:marBottom w:val="0"/>
      <w:divBdr>
        <w:top w:val="none" w:sz="0" w:space="0" w:color="auto"/>
        <w:left w:val="none" w:sz="0" w:space="0" w:color="auto"/>
        <w:bottom w:val="none" w:sz="0" w:space="0" w:color="auto"/>
        <w:right w:val="none" w:sz="0" w:space="0" w:color="auto"/>
      </w:divBdr>
    </w:div>
    <w:div w:id="746538762">
      <w:bodyDiv w:val="1"/>
      <w:marLeft w:val="0"/>
      <w:marRight w:val="0"/>
      <w:marTop w:val="0"/>
      <w:marBottom w:val="0"/>
      <w:divBdr>
        <w:top w:val="none" w:sz="0" w:space="0" w:color="auto"/>
        <w:left w:val="none" w:sz="0" w:space="0" w:color="auto"/>
        <w:bottom w:val="none" w:sz="0" w:space="0" w:color="auto"/>
        <w:right w:val="none" w:sz="0" w:space="0" w:color="auto"/>
      </w:divBdr>
    </w:div>
    <w:div w:id="753086689">
      <w:bodyDiv w:val="1"/>
      <w:marLeft w:val="0"/>
      <w:marRight w:val="0"/>
      <w:marTop w:val="0"/>
      <w:marBottom w:val="0"/>
      <w:divBdr>
        <w:top w:val="none" w:sz="0" w:space="0" w:color="auto"/>
        <w:left w:val="none" w:sz="0" w:space="0" w:color="auto"/>
        <w:bottom w:val="none" w:sz="0" w:space="0" w:color="auto"/>
        <w:right w:val="none" w:sz="0" w:space="0" w:color="auto"/>
      </w:divBdr>
    </w:div>
    <w:div w:id="777217979">
      <w:bodyDiv w:val="1"/>
      <w:marLeft w:val="0"/>
      <w:marRight w:val="0"/>
      <w:marTop w:val="0"/>
      <w:marBottom w:val="0"/>
      <w:divBdr>
        <w:top w:val="none" w:sz="0" w:space="0" w:color="auto"/>
        <w:left w:val="none" w:sz="0" w:space="0" w:color="auto"/>
        <w:bottom w:val="none" w:sz="0" w:space="0" w:color="auto"/>
        <w:right w:val="none" w:sz="0" w:space="0" w:color="auto"/>
      </w:divBdr>
    </w:div>
    <w:div w:id="801775208">
      <w:bodyDiv w:val="1"/>
      <w:marLeft w:val="0"/>
      <w:marRight w:val="0"/>
      <w:marTop w:val="0"/>
      <w:marBottom w:val="0"/>
      <w:divBdr>
        <w:top w:val="none" w:sz="0" w:space="0" w:color="auto"/>
        <w:left w:val="none" w:sz="0" w:space="0" w:color="auto"/>
        <w:bottom w:val="none" w:sz="0" w:space="0" w:color="auto"/>
        <w:right w:val="none" w:sz="0" w:space="0" w:color="auto"/>
      </w:divBdr>
    </w:div>
    <w:div w:id="808784357">
      <w:bodyDiv w:val="1"/>
      <w:marLeft w:val="0"/>
      <w:marRight w:val="0"/>
      <w:marTop w:val="0"/>
      <w:marBottom w:val="0"/>
      <w:divBdr>
        <w:top w:val="none" w:sz="0" w:space="0" w:color="auto"/>
        <w:left w:val="none" w:sz="0" w:space="0" w:color="auto"/>
        <w:bottom w:val="none" w:sz="0" w:space="0" w:color="auto"/>
        <w:right w:val="none" w:sz="0" w:space="0" w:color="auto"/>
      </w:divBdr>
    </w:div>
    <w:div w:id="817301821">
      <w:bodyDiv w:val="1"/>
      <w:marLeft w:val="0"/>
      <w:marRight w:val="0"/>
      <w:marTop w:val="0"/>
      <w:marBottom w:val="0"/>
      <w:divBdr>
        <w:top w:val="none" w:sz="0" w:space="0" w:color="auto"/>
        <w:left w:val="none" w:sz="0" w:space="0" w:color="auto"/>
        <w:bottom w:val="none" w:sz="0" w:space="0" w:color="auto"/>
        <w:right w:val="none" w:sz="0" w:space="0" w:color="auto"/>
      </w:divBdr>
    </w:div>
    <w:div w:id="821119029">
      <w:bodyDiv w:val="1"/>
      <w:marLeft w:val="0"/>
      <w:marRight w:val="0"/>
      <w:marTop w:val="0"/>
      <w:marBottom w:val="0"/>
      <w:divBdr>
        <w:top w:val="none" w:sz="0" w:space="0" w:color="auto"/>
        <w:left w:val="none" w:sz="0" w:space="0" w:color="auto"/>
        <w:bottom w:val="none" w:sz="0" w:space="0" w:color="auto"/>
        <w:right w:val="none" w:sz="0" w:space="0" w:color="auto"/>
      </w:divBdr>
    </w:div>
    <w:div w:id="856045344">
      <w:bodyDiv w:val="1"/>
      <w:marLeft w:val="0"/>
      <w:marRight w:val="0"/>
      <w:marTop w:val="0"/>
      <w:marBottom w:val="0"/>
      <w:divBdr>
        <w:top w:val="none" w:sz="0" w:space="0" w:color="auto"/>
        <w:left w:val="none" w:sz="0" w:space="0" w:color="auto"/>
        <w:bottom w:val="none" w:sz="0" w:space="0" w:color="auto"/>
        <w:right w:val="none" w:sz="0" w:space="0" w:color="auto"/>
      </w:divBdr>
    </w:div>
    <w:div w:id="866917919">
      <w:bodyDiv w:val="1"/>
      <w:marLeft w:val="0"/>
      <w:marRight w:val="0"/>
      <w:marTop w:val="0"/>
      <w:marBottom w:val="0"/>
      <w:divBdr>
        <w:top w:val="none" w:sz="0" w:space="0" w:color="auto"/>
        <w:left w:val="none" w:sz="0" w:space="0" w:color="auto"/>
        <w:bottom w:val="none" w:sz="0" w:space="0" w:color="auto"/>
        <w:right w:val="none" w:sz="0" w:space="0" w:color="auto"/>
      </w:divBdr>
    </w:div>
    <w:div w:id="895361195">
      <w:bodyDiv w:val="1"/>
      <w:marLeft w:val="0"/>
      <w:marRight w:val="0"/>
      <w:marTop w:val="0"/>
      <w:marBottom w:val="0"/>
      <w:divBdr>
        <w:top w:val="none" w:sz="0" w:space="0" w:color="auto"/>
        <w:left w:val="none" w:sz="0" w:space="0" w:color="auto"/>
        <w:bottom w:val="none" w:sz="0" w:space="0" w:color="auto"/>
        <w:right w:val="none" w:sz="0" w:space="0" w:color="auto"/>
      </w:divBdr>
    </w:div>
    <w:div w:id="896009604">
      <w:bodyDiv w:val="1"/>
      <w:marLeft w:val="0"/>
      <w:marRight w:val="0"/>
      <w:marTop w:val="0"/>
      <w:marBottom w:val="0"/>
      <w:divBdr>
        <w:top w:val="none" w:sz="0" w:space="0" w:color="auto"/>
        <w:left w:val="none" w:sz="0" w:space="0" w:color="auto"/>
        <w:bottom w:val="none" w:sz="0" w:space="0" w:color="auto"/>
        <w:right w:val="none" w:sz="0" w:space="0" w:color="auto"/>
      </w:divBdr>
    </w:div>
    <w:div w:id="905260184">
      <w:bodyDiv w:val="1"/>
      <w:marLeft w:val="0"/>
      <w:marRight w:val="0"/>
      <w:marTop w:val="0"/>
      <w:marBottom w:val="0"/>
      <w:divBdr>
        <w:top w:val="none" w:sz="0" w:space="0" w:color="auto"/>
        <w:left w:val="none" w:sz="0" w:space="0" w:color="auto"/>
        <w:bottom w:val="none" w:sz="0" w:space="0" w:color="auto"/>
        <w:right w:val="none" w:sz="0" w:space="0" w:color="auto"/>
      </w:divBdr>
    </w:div>
    <w:div w:id="906722525">
      <w:bodyDiv w:val="1"/>
      <w:marLeft w:val="0"/>
      <w:marRight w:val="0"/>
      <w:marTop w:val="0"/>
      <w:marBottom w:val="0"/>
      <w:divBdr>
        <w:top w:val="none" w:sz="0" w:space="0" w:color="auto"/>
        <w:left w:val="none" w:sz="0" w:space="0" w:color="auto"/>
        <w:bottom w:val="none" w:sz="0" w:space="0" w:color="auto"/>
        <w:right w:val="none" w:sz="0" w:space="0" w:color="auto"/>
      </w:divBdr>
    </w:div>
    <w:div w:id="932207404">
      <w:bodyDiv w:val="1"/>
      <w:marLeft w:val="0"/>
      <w:marRight w:val="0"/>
      <w:marTop w:val="0"/>
      <w:marBottom w:val="0"/>
      <w:divBdr>
        <w:top w:val="none" w:sz="0" w:space="0" w:color="auto"/>
        <w:left w:val="none" w:sz="0" w:space="0" w:color="auto"/>
        <w:bottom w:val="none" w:sz="0" w:space="0" w:color="auto"/>
        <w:right w:val="none" w:sz="0" w:space="0" w:color="auto"/>
      </w:divBdr>
      <w:divsChild>
        <w:div w:id="761416614">
          <w:marLeft w:val="547"/>
          <w:marRight w:val="0"/>
          <w:marTop w:val="0"/>
          <w:marBottom w:val="0"/>
          <w:divBdr>
            <w:top w:val="none" w:sz="0" w:space="0" w:color="auto"/>
            <w:left w:val="none" w:sz="0" w:space="0" w:color="auto"/>
            <w:bottom w:val="none" w:sz="0" w:space="0" w:color="auto"/>
            <w:right w:val="none" w:sz="0" w:space="0" w:color="auto"/>
          </w:divBdr>
        </w:div>
      </w:divsChild>
    </w:div>
    <w:div w:id="934678983">
      <w:bodyDiv w:val="1"/>
      <w:marLeft w:val="0"/>
      <w:marRight w:val="0"/>
      <w:marTop w:val="0"/>
      <w:marBottom w:val="0"/>
      <w:divBdr>
        <w:top w:val="none" w:sz="0" w:space="0" w:color="auto"/>
        <w:left w:val="none" w:sz="0" w:space="0" w:color="auto"/>
        <w:bottom w:val="none" w:sz="0" w:space="0" w:color="auto"/>
        <w:right w:val="none" w:sz="0" w:space="0" w:color="auto"/>
      </w:divBdr>
    </w:div>
    <w:div w:id="943464263">
      <w:bodyDiv w:val="1"/>
      <w:marLeft w:val="0"/>
      <w:marRight w:val="0"/>
      <w:marTop w:val="0"/>
      <w:marBottom w:val="0"/>
      <w:divBdr>
        <w:top w:val="none" w:sz="0" w:space="0" w:color="auto"/>
        <w:left w:val="none" w:sz="0" w:space="0" w:color="auto"/>
        <w:bottom w:val="none" w:sz="0" w:space="0" w:color="auto"/>
        <w:right w:val="none" w:sz="0" w:space="0" w:color="auto"/>
      </w:divBdr>
    </w:div>
    <w:div w:id="949169103">
      <w:bodyDiv w:val="1"/>
      <w:marLeft w:val="0"/>
      <w:marRight w:val="0"/>
      <w:marTop w:val="0"/>
      <w:marBottom w:val="0"/>
      <w:divBdr>
        <w:top w:val="none" w:sz="0" w:space="0" w:color="auto"/>
        <w:left w:val="none" w:sz="0" w:space="0" w:color="auto"/>
        <w:bottom w:val="none" w:sz="0" w:space="0" w:color="auto"/>
        <w:right w:val="none" w:sz="0" w:space="0" w:color="auto"/>
      </w:divBdr>
    </w:div>
    <w:div w:id="966937244">
      <w:bodyDiv w:val="1"/>
      <w:marLeft w:val="0"/>
      <w:marRight w:val="0"/>
      <w:marTop w:val="0"/>
      <w:marBottom w:val="0"/>
      <w:divBdr>
        <w:top w:val="none" w:sz="0" w:space="0" w:color="auto"/>
        <w:left w:val="none" w:sz="0" w:space="0" w:color="auto"/>
        <w:bottom w:val="none" w:sz="0" w:space="0" w:color="auto"/>
        <w:right w:val="none" w:sz="0" w:space="0" w:color="auto"/>
      </w:divBdr>
    </w:div>
    <w:div w:id="975139079">
      <w:bodyDiv w:val="1"/>
      <w:marLeft w:val="0"/>
      <w:marRight w:val="0"/>
      <w:marTop w:val="0"/>
      <w:marBottom w:val="0"/>
      <w:divBdr>
        <w:top w:val="none" w:sz="0" w:space="0" w:color="auto"/>
        <w:left w:val="none" w:sz="0" w:space="0" w:color="auto"/>
        <w:bottom w:val="none" w:sz="0" w:space="0" w:color="auto"/>
        <w:right w:val="none" w:sz="0" w:space="0" w:color="auto"/>
      </w:divBdr>
    </w:div>
    <w:div w:id="983848616">
      <w:bodyDiv w:val="1"/>
      <w:marLeft w:val="0"/>
      <w:marRight w:val="0"/>
      <w:marTop w:val="0"/>
      <w:marBottom w:val="0"/>
      <w:divBdr>
        <w:top w:val="none" w:sz="0" w:space="0" w:color="auto"/>
        <w:left w:val="none" w:sz="0" w:space="0" w:color="auto"/>
        <w:bottom w:val="none" w:sz="0" w:space="0" w:color="auto"/>
        <w:right w:val="none" w:sz="0" w:space="0" w:color="auto"/>
      </w:divBdr>
    </w:div>
    <w:div w:id="1000155893">
      <w:bodyDiv w:val="1"/>
      <w:marLeft w:val="0"/>
      <w:marRight w:val="0"/>
      <w:marTop w:val="0"/>
      <w:marBottom w:val="0"/>
      <w:divBdr>
        <w:top w:val="none" w:sz="0" w:space="0" w:color="auto"/>
        <w:left w:val="none" w:sz="0" w:space="0" w:color="auto"/>
        <w:bottom w:val="none" w:sz="0" w:space="0" w:color="auto"/>
        <w:right w:val="none" w:sz="0" w:space="0" w:color="auto"/>
      </w:divBdr>
    </w:div>
    <w:div w:id="1005471995">
      <w:bodyDiv w:val="1"/>
      <w:marLeft w:val="0"/>
      <w:marRight w:val="0"/>
      <w:marTop w:val="0"/>
      <w:marBottom w:val="0"/>
      <w:divBdr>
        <w:top w:val="none" w:sz="0" w:space="0" w:color="auto"/>
        <w:left w:val="none" w:sz="0" w:space="0" w:color="auto"/>
        <w:bottom w:val="none" w:sz="0" w:space="0" w:color="auto"/>
        <w:right w:val="none" w:sz="0" w:space="0" w:color="auto"/>
      </w:divBdr>
    </w:div>
    <w:div w:id="1027096989">
      <w:bodyDiv w:val="1"/>
      <w:marLeft w:val="0"/>
      <w:marRight w:val="0"/>
      <w:marTop w:val="0"/>
      <w:marBottom w:val="0"/>
      <w:divBdr>
        <w:top w:val="none" w:sz="0" w:space="0" w:color="auto"/>
        <w:left w:val="none" w:sz="0" w:space="0" w:color="auto"/>
        <w:bottom w:val="none" w:sz="0" w:space="0" w:color="auto"/>
        <w:right w:val="none" w:sz="0" w:space="0" w:color="auto"/>
      </w:divBdr>
    </w:div>
    <w:div w:id="1044988799">
      <w:bodyDiv w:val="1"/>
      <w:marLeft w:val="0"/>
      <w:marRight w:val="0"/>
      <w:marTop w:val="0"/>
      <w:marBottom w:val="0"/>
      <w:divBdr>
        <w:top w:val="none" w:sz="0" w:space="0" w:color="auto"/>
        <w:left w:val="none" w:sz="0" w:space="0" w:color="auto"/>
        <w:bottom w:val="none" w:sz="0" w:space="0" w:color="auto"/>
        <w:right w:val="none" w:sz="0" w:space="0" w:color="auto"/>
      </w:divBdr>
    </w:div>
    <w:div w:id="1066955627">
      <w:bodyDiv w:val="1"/>
      <w:marLeft w:val="0"/>
      <w:marRight w:val="0"/>
      <w:marTop w:val="0"/>
      <w:marBottom w:val="0"/>
      <w:divBdr>
        <w:top w:val="none" w:sz="0" w:space="0" w:color="auto"/>
        <w:left w:val="none" w:sz="0" w:space="0" w:color="auto"/>
        <w:bottom w:val="none" w:sz="0" w:space="0" w:color="auto"/>
        <w:right w:val="none" w:sz="0" w:space="0" w:color="auto"/>
      </w:divBdr>
    </w:div>
    <w:div w:id="1068654888">
      <w:bodyDiv w:val="1"/>
      <w:marLeft w:val="0"/>
      <w:marRight w:val="0"/>
      <w:marTop w:val="0"/>
      <w:marBottom w:val="0"/>
      <w:divBdr>
        <w:top w:val="none" w:sz="0" w:space="0" w:color="auto"/>
        <w:left w:val="none" w:sz="0" w:space="0" w:color="auto"/>
        <w:bottom w:val="none" w:sz="0" w:space="0" w:color="auto"/>
        <w:right w:val="none" w:sz="0" w:space="0" w:color="auto"/>
      </w:divBdr>
    </w:div>
    <w:div w:id="1070885485">
      <w:bodyDiv w:val="1"/>
      <w:marLeft w:val="0"/>
      <w:marRight w:val="0"/>
      <w:marTop w:val="0"/>
      <w:marBottom w:val="0"/>
      <w:divBdr>
        <w:top w:val="none" w:sz="0" w:space="0" w:color="auto"/>
        <w:left w:val="none" w:sz="0" w:space="0" w:color="auto"/>
        <w:bottom w:val="none" w:sz="0" w:space="0" w:color="auto"/>
        <w:right w:val="none" w:sz="0" w:space="0" w:color="auto"/>
      </w:divBdr>
    </w:div>
    <w:div w:id="1072003826">
      <w:bodyDiv w:val="1"/>
      <w:marLeft w:val="0"/>
      <w:marRight w:val="0"/>
      <w:marTop w:val="0"/>
      <w:marBottom w:val="0"/>
      <w:divBdr>
        <w:top w:val="none" w:sz="0" w:space="0" w:color="auto"/>
        <w:left w:val="none" w:sz="0" w:space="0" w:color="auto"/>
        <w:bottom w:val="none" w:sz="0" w:space="0" w:color="auto"/>
        <w:right w:val="none" w:sz="0" w:space="0" w:color="auto"/>
      </w:divBdr>
    </w:div>
    <w:div w:id="1097558284">
      <w:bodyDiv w:val="1"/>
      <w:marLeft w:val="0"/>
      <w:marRight w:val="0"/>
      <w:marTop w:val="0"/>
      <w:marBottom w:val="0"/>
      <w:divBdr>
        <w:top w:val="none" w:sz="0" w:space="0" w:color="auto"/>
        <w:left w:val="none" w:sz="0" w:space="0" w:color="auto"/>
        <w:bottom w:val="none" w:sz="0" w:space="0" w:color="auto"/>
        <w:right w:val="none" w:sz="0" w:space="0" w:color="auto"/>
      </w:divBdr>
    </w:div>
    <w:div w:id="1105149860">
      <w:bodyDiv w:val="1"/>
      <w:marLeft w:val="0"/>
      <w:marRight w:val="0"/>
      <w:marTop w:val="0"/>
      <w:marBottom w:val="0"/>
      <w:divBdr>
        <w:top w:val="none" w:sz="0" w:space="0" w:color="auto"/>
        <w:left w:val="none" w:sz="0" w:space="0" w:color="auto"/>
        <w:bottom w:val="none" w:sz="0" w:space="0" w:color="auto"/>
        <w:right w:val="none" w:sz="0" w:space="0" w:color="auto"/>
      </w:divBdr>
    </w:div>
    <w:div w:id="1112017506">
      <w:bodyDiv w:val="1"/>
      <w:marLeft w:val="0"/>
      <w:marRight w:val="0"/>
      <w:marTop w:val="0"/>
      <w:marBottom w:val="0"/>
      <w:divBdr>
        <w:top w:val="none" w:sz="0" w:space="0" w:color="auto"/>
        <w:left w:val="none" w:sz="0" w:space="0" w:color="auto"/>
        <w:bottom w:val="none" w:sz="0" w:space="0" w:color="auto"/>
        <w:right w:val="none" w:sz="0" w:space="0" w:color="auto"/>
      </w:divBdr>
    </w:div>
    <w:div w:id="1114713900">
      <w:bodyDiv w:val="1"/>
      <w:marLeft w:val="0"/>
      <w:marRight w:val="0"/>
      <w:marTop w:val="0"/>
      <w:marBottom w:val="0"/>
      <w:divBdr>
        <w:top w:val="none" w:sz="0" w:space="0" w:color="auto"/>
        <w:left w:val="none" w:sz="0" w:space="0" w:color="auto"/>
        <w:bottom w:val="none" w:sz="0" w:space="0" w:color="auto"/>
        <w:right w:val="none" w:sz="0" w:space="0" w:color="auto"/>
      </w:divBdr>
    </w:div>
    <w:div w:id="1132790380">
      <w:bodyDiv w:val="1"/>
      <w:marLeft w:val="0"/>
      <w:marRight w:val="0"/>
      <w:marTop w:val="0"/>
      <w:marBottom w:val="0"/>
      <w:divBdr>
        <w:top w:val="none" w:sz="0" w:space="0" w:color="auto"/>
        <w:left w:val="none" w:sz="0" w:space="0" w:color="auto"/>
        <w:bottom w:val="none" w:sz="0" w:space="0" w:color="auto"/>
        <w:right w:val="none" w:sz="0" w:space="0" w:color="auto"/>
      </w:divBdr>
    </w:div>
    <w:div w:id="1143427554">
      <w:bodyDiv w:val="1"/>
      <w:marLeft w:val="0"/>
      <w:marRight w:val="0"/>
      <w:marTop w:val="0"/>
      <w:marBottom w:val="0"/>
      <w:divBdr>
        <w:top w:val="none" w:sz="0" w:space="0" w:color="auto"/>
        <w:left w:val="none" w:sz="0" w:space="0" w:color="auto"/>
        <w:bottom w:val="none" w:sz="0" w:space="0" w:color="auto"/>
        <w:right w:val="none" w:sz="0" w:space="0" w:color="auto"/>
      </w:divBdr>
    </w:div>
    <w:div w:id="1145201270">
      <w:bodyDiv w:val="1"/>
      <w:marLeft w:val="0"/>
      <w:marRight w:val="0"/>
      <w:marTop w:val="0"/>
      <w:marBottom w:val="0"/>
      <w:divBdr>
        <w:top w:val="none" w:sz="0" w:space="0" w:color="auto"/>
        <w:left w:val="none" w:sz="0" w:space="0" w:color="auto"/>
        <w:bottom w:val="none" w:sz="0" w:space="0" w:color="auto"/>
        <w:right w:val="none" w:sz="0" w:space="0" w:color="auto"/>
      </w:divBdr>
    </w:div>
    <w:div w:id="1146043736">
      <w:bodyDiv w:val="1"/>
      <w:marLeft w:val="0"/>
      <w:marRight w:val="0"/>
      <w:marTop w:val="0"/>
      <w:marBottom w:val="0"/>
      <w:divBdr>
        <w:top w:val="none" w:sz="0" w:space="0" w:color="auto"/>
        <w:left w:val="none" w:sz="0" w:space="0" w:color="auto"/>
        <w:bottom w:val="none" w:sz="0" w:space="0" w:color="auto"/>
        <w:right w:val="none" w:sz="0" w:space="0" w:color="auto"/>
      </w:divBdr>
    </w:div>
    <w:div w:id="1149250538">
      <w:bodyDiv w:val="1"/>
      <w:marLeft w:val="0"/>
      <w:marRight w:val="0"/>
      <w:marTop w:val="0"/>
      <w:marBottom w:val="0"/>
      <w:divBdr>
        <w:top w:val="none" w:sz="0" w:space="0" w:color="auto"/>
        <w:left w:val="none" w:sz="0" w:space="0" w:color="auto"/>
        <w:bottom w:val="none" w:sz="0" w:space="0" w:color="auto"/>
        <w:right w:val="none" w:sz="0" w:space="0" w:color="auto"/>
      </w:divBdr>
    </w:div>
    <w:div w:id="1150898675">
      <w:bodyDiv w:val="1"/>
      <w:marLeft w:val="0"/>
      <w:marRight w:val="0"/>
      <w:marTop w:val="0"/>
      <w:marBottom w:val="0"/>
      <w:divBdr>
        <w:top w:val="none" w:sz="0" w:space="0" w:color="auto"/>
        <w:left w:val="none" w:sz="0" w:space="0" w:color="auto"/>
        <w:bottom w:val="none" w:sz="0" w:space="0" w:color="auto"/>
        <w:right w:val="none" w:sz="0" w:space="0" w:color="auto"/>
      </w:divBdr>
      <w:divsChild>
        <w:div w:id="146409875">
          <w:marLeft w:val="0"/>
          <w:marRight w:val="0"/>
          <w:marTop w:val="0"/>
          <w:marBottom w:val="0"/>
          <w:divBdr>
            <w:top w:val="none" w:sz="0" w:space="0" w:color="auto"/>
            <w:left w:val="none" w:sz="0" w:space="0" w:color="auto"/>
            <w:bottom w:val="none" w:sz="0" w:space="0" w:color="auto"/>
            <w:right w:val="none" w:sz="0" w:space="0" w:color="auto"/>
          </w:divBdr>
        </w:div>
        <w:div w:id="368410046">
          <w:marLeft w:val="0"/>
          <w:marRight w:val="0"/>
          <w:marTop w:val="0"/>
          <w:marBottom w:val="0"/>
          <w:divBdr>
            <w:top w:val="none" w:sz="0" w:space="0" w:color="auto"/>
            <w:left w:val="none" w:sz="0" w:space="0" w:color="auto"/>
            <w:bottom w:val="none" w:sz="0" w:space="0" w:color="auto"/>
            <w:right w:val="none" w:sz="0" w:space="0" w:color="auto"/>
          </w:divBdr>
        </w:div>
        <w:div w:id="699862042">
          <w:marLeft w:val="0"/>
          <w:marRight w:val="0"/>
          <w:marTop w:val="0"/>
          <w:marBottom w:val="0"/>
          <w:divBdr>
            <w:top w:val="none" w:sz="0" w:space="0" w:color="auto"/>
            <w:left w:val="none" w:sz="0" w:space="0" w:color="auto"/>
            <w:bottom w:val="none" w:sz="0" w:space="0" w:color="auto"/>
            <w:right w:val="none" w:sz="0" w:space="0" w:color="auto"/>
          </w:divBdr>
        </w:div>
        <w:div w:id="1259555836">
          <w:marLeft w:val="0"/>
          <w:marRight w:val="0"/>
          <w:marTop w:val="0"/>
          <w:marBottom w:val="0"/>
          <w:divBdr>
            <w:top w:val="none" w:sz="0" w:space="0" w:color="auto"/>
            <w:left w:val="none" w:sz="0" w:space="0" w:color="auto"/>
            <w:bottom w:val="none" w:sz="0" w:space="0" w:color="auto"/>
            <w:right w:val="none" w:sz="0" w:space="0" w:color="auto"/>
          </w:divBdr>
        </w:div>
        <w:div w:id="1427506225">
          <w:marLeft w:val="0"/>
          <w:marRight w:val="0"/>
          <w:marTop w:val="0"/>
          <w:marBottom w:val="0"/>
          <w:divBdr>
            <w:top w:val="none" w:sz="0" w:space="0" w:color="auto"/>
            <w:left w:val="none" w:sz="0" w:space="0" w:color="auto"/>
            <w:bottom w:val="none" w:sz="0" w:space="0" w:color="auto"/>
            <w:right w:val="none" w:sz="0" w:space="0" w:color="auto"/>
          </w:divBdr>
        </w:div>
        <w:div w:id="1539590171">
          <w:marLeft w:val="0"/>
          <w:marRight w:val="0"/>
          <w:marTop w:val="0"/>
          <w:marBottom w:val="0"/>
          <w:divBdr>
            <w:top w:val="none" w:sz="0" w:space="0" w:color="auto"/>
            <w:left w:val="none" w:sz="0" w:space="0" w:color="auto"/>
            <w:bottom w:val="none" w:sz="0" w:space="0" w:color="auto"/>
            <w:right w:val="none" w:sz="0" w:space="0" w:color="auto"/>
          </w:divBdr>
        </w:div>
        <w:div w:id="1593705663">
          <w:marLeft w:val="0"/>
          <w:marRight w:val="0"/>
          <w:marTop w:val="0"/>
          <w:marBottom w:val="0"/>
          <w:divBdr>
            <w:top w:val="none" w:sz="0" w:space="0" w:color="auto"/>
            <w:left w:val="none" w:sz="0" w:space="0" w:color="auto"/>
            <w:bottom w:val="none" w:sz="0" w:space="0" w:color="auto"/>
            <w:right w:val="none" w:sz="0" w:space="0" w:color="auto"/>
          </w:divBdr>
        </w:div>
      </w:divsChild>
    </w:div>
    <w:div w:id="1152679759">
      <w:bodyDiv w:val="1"/>
      <w:marLeft w:val="0"/>
      <w:marRight w:val="0"/>
      <w:marTop w:val="0"/>
      <w:marBottom w:val="0"/>
      <w:divBdr>
        <w:top w:val="none" w:sz="0" w:space="0" w:color="auto"/>
        <w:left w:val="none" w:sz="0" w:space="0" w:color="auto"/>
        <w:bottom w:val="none" w:sz="0" w:space="0" w:color="auto"/>
        <w:right w:val="none" w:sz="0" w:space="0" w:color="auto"/>
      </w:divBdr>
    </w:div>
    <w:div w:id="1164590938">
      <w:bodyDiv w:val="1"/>
      <w:marLeft w:val="0"/>
      <w:marRight w:val="0"/>
      <w:marTop w:val="0"/>
      <w:marBottom w:val="0"/>
      <w:divBdr>
        <w:top w:val="none" w:sz="0" w:space="0" w:color="auto"/>
        <w:left w:val="none" w:sz="0" w:space="0" w:color="auto"/>
        <w:bottom w:val="none" w:sz="0" w:space="0" w:color="auto"/>
        <w:right w:val="none" w:sz="0" w:space="0" w:color="auto"/>
      </w:divBdr>
    </w:div>
    <w:div w:id="1169060195">
      <w:bodyDiv w:val="1"/>
      <w:marLeft w:val="0"/>
      <w:marRight w:val="0"/>
      <w:marTop w:val="0"/>
      <w:marBottom w:val="0"/>
      <w:divBdr>
        <w:top w:val="none" w:sz="0" w:space="0" w:color="auto"/>
        <w:left w:val="none" w:sz="0" w:space="0" w:color="auto"/>
        <w:bottom w:val="none" w:sz="0" w:space="0" w:color="auto"/>
        <w:right w:val="none" w:sz="0" w:space="0" w:color="auto"/>
      </w:divBdr>
    </w:div>
    <w:div w:id="1179543537">
      <w:bodyDiv w:val="1"/>
      <w:marLeft w:val="0"/>
      <w:marRight w:val="0"/>
      <w:marTop w:val="0"/>
      <w:marBottom w:val="0"/>
      <w:divBdr>
        <w:top w:val="none" w:sz="0" w:space="0" w:color="auto"/>
        <w:left w:val="none" w:sz="0" w:space="0" w:color="auto"/>
        <w:bottom w:val="none" w:sz="0" w:space="0" w:color="auto"/>
        <w:right w:val="none" w:sz="0" w:space="0" w:color="auto"/>
      </w:divBdr>
    </w:div>
    <w:div w:id="1181166733">
      <w:bodyDiv w:val="1"/>
      <w:marLeft w:val="0"/>
      <w:marRight w:val="0"/>
      <w:marTop w:val="0"/>
      <w:marBottom w:val="0"/>
      <w:divBdr>
        <w:top w:val="none" w:sz="0" w:space="0" w:color="auto"/>
        <w:left w:val="none" w:sz="0" w:space="0" w:color="auto"/>
        <w:bottom w:val="none" w:sz="0" w:space="0" w:color="auto"/>
        <w:right w:val="none" w:sz="0" w:space="0" w:color="auto"/>
      </w:divBdr>
    </w:div>
    <w:div w:id="1185484850">
      <w:bodyDiv w:val="1"/>
      <w:marLeft w:val="0"/>
      <w:marRight w:val="0"/>
      <w:marTop w:val="0"/>
      <w:marBottom w:val="0"/>
      <w:divBdr>
        <w:top w:val="none" w:sz="0" w:space="0" w:color="auto"/>
        <w:left w:val="none" w:sz="0" w:space="0" w:color="auto"/>
        <w:bottom w:val="none" w:sz="0" w:space="0" w:color="auto"/>
        <w:right w:val="none" w:sz="0" w:space="0" w:color="auto"/>
      </w:divBdr>
    </w:div>
    <w:div w:id="1198540984">
      <w:bodyDiv w:val="1"/>
      <w:marLeft w:val="0"/>
      <w:marRight w:val="0"/>
      <w:marTop w:val="0"/>
      <w:marBottom w:val="0"/>
      <w:divBdr>
        <w:top w:val="none" w:sz="0" w:space="0" w:color="auto"/>
        <w:left w:val="none" w:sz="0" w:space="0" w:color="auto"/>
        <w:bottom w:val="none" w:sz="0" w:space="0" w:color="auto"/>
        <w:right w:val="none" w:sz="0" w:space="0" w:color="auto"/>
      </w:divBdr>
      <w:divsChild>
        <w:div w:id="1442649230">
          <w:marLeft w:val="480"/>
          <w:marRight w:val="0"/>
          <w:marTop w:val="0"/>
          <w:marBottom w:val="0"/>
          <w:divBdr>
            <w:top w:val="none" w:sz="0" w:space="0" w:color="auto"/>
            <w:left w:val="none" w:sz="0" w:space="0" w:color="auto"/>
            <w:bottom w:val="none" w:sz="0" w:space="0" w:color="auto"/>
            <w:right w:val="none" w:sz="0" w:space="0" w:color="auto"/>
          </w:divBdr>
        </w:div>
        <w:div w:id="150222403">
          <w:marLeft w:val="480"/>
          <w:marRight w:val="0"/>
          <w:marTop w:val="0"/>
          <w:marBottom w:val="0"/>
          <w:divBdr>
            <w:top w:val="none" w:sz="0" w:space="0" w:color="auto"/>
            <w:left w:val="none" w:sz="0" w:space="0" w:color="auto"/>
            <w:bottom w:val="none" w:sz="0" w:space="0" w:color="auto"/>
            <w:right w:val="none" w:sz="0" w:space="0" w:color="auto"/>
          </w:divBdr>
        </w:div>
        <w:div w:id="902788602">
          <w:marLeft w:val="480"/>
          <w:marRight w:val="0"/>
          <w:marTop w:val="0"/>
          <w:marBottom w:val="0"/>
          <w:divBdr>
            <w:top w:val="none" w:sz="0" w:space="0" w:color="auto"/>
            <w:left w:val="none" w:sz="0" w:space="0" w:color="auto"/>
            <w:bottom w:val="none" w:sz="0" w:space="0" w:color="auto"/>
            <w:right w:val="none" w:sz="0" w:space="0" w:color="auto"/>
          </w:divBdr>
        </w:div>
        <w:div w:id="616525112">
          <w:marLeft w:val="480"/>
          <w:marRight w:val="0"/>
          <w:marTop w:val="0"/>
          <w:marBottom w:val="0"/>
          <w:divBdr>
            <w:top w:val="none" w:sz="0" w:space="0" w:color="auto"/>
            <w:left w:val="none" w:sz="0" w:space="0" w:color="auto"/>
            <w:bottom w:val="none" w:sz="0" w:space="0" w:color="auto"/>
            <w:right w:val="none" w:sz="0" w:space="0" w:color="auto"/>
          </w:divBdr>
        </w:div>
        <w:div w:id="617568543">
          <w:marLeft w:val="480"/>
          <w:marRight w:val="0"/>
          <w:marTop w:val="0"/>
          <w:marBottom w:val="0"/>
          <w:divBdr>
            <w:top w:val="none" w:sz="0" w:space="0" w:color="auto"/>
            <w:left w:val="none" w:sz="0" w:space="0" w:color="auto"/>
            <w:bottom w:val="none" w:sz="0" w:space="0" w:color="auto"/>
            <w:right w:val="none" w:sz="0" w:space="0" w:color="auto"/>
          </w:divBdr>
        </w:div>
        <w:div w:id="432163802">
          <w:marLeft w:val="480"/>
          <w:marRight w:val="0"/>
          <w:marTop w:val="0"/>
          <w:marBottom w:val="0"/>
          <w:divBdr>
            <w:top w:val="none" w:sz="0" w:space="0" w:color="auto"/>
            <w:left w:val="none" w:sz="0" w:space="0" w:color="auto"/>
            <w:bottom w:val="none" w:sz="0" w:space="0" w:color="auto"/>
            <w:right w:val="none" w:sz="0" w:space="0" w:color="auto"/>
          </w:divBdr>
        </w:div>
        <w:div w:id="175313622">
          <w:marLeft w:val="480"/>
          <w:marRight w:val="0"/>
          <w:marTop w:val="0"/>
          <w:marBottom w:val="0"/>
          <w:divBdr>
            <w:top w:val="none" w:sz="0" w:space="0" w:color="auto"/>
            <w:left w:val="none" w:sz="0" w:space="0" w:color="auto"/>
            <w:bottom w:val="none" w:sz="0" w:space="0" w:color="auto"/>
            <w:right w:val="none" w:sz="0" w:space="0" w:color="auto"/>
          </w:divBdr>
        </w:div>
        <w:div w:id="463625554">
          <w:marLeft w:val="480"/>
          <w:marRight w:val="0"/>
          <w:marTop w:val="0"/>
          <w:marBottom w:val="0"/>
          <w:divBdr>
            <w:top w:val="none" w:sz="0" w:space="0" w:color="auto"/>
            <w:left w:val="none" w:sz="0" w:space="0" w:color="auto"/>
            <w:bottom w:val="none" w:sz="0" w:space="0" w:color="auto"/>
            <w:right w:val="none" w:sz="0" w:space="0" w:color="auto"/>
          </w:divBdr>
        </w:div>
        <w:div w:id="823665716">
          <w:marLeft w:val="480"/>
          <w:marRight w:val="0"/>
          <w:marTop w:val="0"/>
          <w:marBottom w:val="0"/>
          <w:divBdr>
            <w:top w:val="none" w:sz="0" w:space="0" w:color="auto"/>
            <w:left w:val="none" w:sz="0" w:space="0" w:color="auto"/>
            <w:bottom w:val="none" w:sz="0" w:space="0" w:color="auto"/>
            <w:right w:val="none" w:sz="0" w:space="0" w:color="auto"/>
          </w:divBdr>
        </w:div>
        <w:div w:id="1813864146">
          <w:marLeft w:val="480"/>
          <w:marRight w:val="0"/>
          <w:marTop w:val="0"/>
          <w:marBottom w:val="0"/>
          <w:divBdr>
            <w:top w:val="none" w:sz="0" w:space="0" w:color="auto"/>
            <w:left w:val="none" w:sz="0" w:space="0" w:color="auto"/>
            <w:bottom w:val="none" w:sz="0" w:space="0" w:color="auto"/>
            <w:right w:val="none" w:sz="0" w:space="0" w:color="auto"/>
          </w:divBdr>
        </w:div>
        <w:div w:id="1371341370">
          <w:marLeft w:val="480"/>
          <w:marRight w:val="0"/>
          <w:marTop w:val="0"/>
          <w:marBottom w:val="0"/>
          <w:divBdr>
            <w:top w:val="none" w:sz="0" w:space="0" w:color="auto"/>
            <w:left w:val="none" w:sz="0" w:space="0" w:color="auto"/>
            <w:bottom w:val="none" w:sz="0" w:space="0" w:color="auto"/>
            <w:right w:val="none" w:sz="0" w:space="0" w:color="auto"/>
          </w:divBdr>
        </w:div>
        <w:div w:id="1618371578">
          <w:marLeft w:val="480"/>
          <w:marRight w:val="0"/>
          <w:marTop w:val="0"/>
          <w:marBottom w:val="0"/>
          <w:divBdr>
            <w:top w:val="none" w:sz="0" w:space="0" w:color="auto"/>
            <w:left w:val="none" w:sz="0" w:space="0" w:color="auto"/>
            <w:bottom w:val="none" w:sz="0" w:space="0" w:color="auto"/>
            <w:right w:val="none" w:sz="0" w:space="0" w:color="auto"/>
          </w:divBdr>
        </w:div>
        <w:div w:id="34044720">
          <w:marLeft w:val="480"/>
          <w:marRight w:val="0"/>
          <w:marTop w:val="0"/>
          <w:marBottom w:val="0"/>
          <w:divBdr>
            <w:top w:val="none" w:sz="0" w:space="0" w:color="auto"/>
            <w:left w:val="none" w:sz="0" w:space="0" w:color="auto"/>
            <w:bottom w:val="none" w:sz="0" w:space="0" w:color="auto"/>
            <w:right w:val="none" w:sz="0" w:space="0" w:color="auto"/>
          </w:divBdr>
        </w:div>
        <w:div w:id="104617600">
          <w:marLeft w:val="480"/>
          <w:marRight w:val="0"/>
          <w:marTop w:val="0"/>
          <w:marBottom w:val="0"/>
          <w:divBdr>
            <w:top w:val="none" w:sz="0" w:space="0" w:color="auto"/>
            <w:left w:val="none" w:sz="0" w:space="0" w:color="auto"/>
            <w:bottom w:val="none" w:sz="0" w:space="0" w:color="auto"/>
            <w:right w:val="none" w:sz="0" w:space="0" w:color="auto"/>
          </w:divBdr>
        </w:div>
        <w:div w:id="390932960">
          <w:marLeft w:val="480"/>
          <w:marRight w:val="0"/>
          <w:marTop w:val="0"/>
          <w:marBottom w:val="0"/>
          <w:divBdr>
            <w:top w:val="none" w:sz="0" w:space="0" w:color="auto"/>
            <w:left w:val="none" w:sz="0" w:space="0" w:color="auto"/>
            <w:bottom w:val="none" w:sz="0" w:space="0" w:color="auto"/>
            <w:right w:val="none" w:sz="0" w:space="0" w:color="auto"/>
          </w:divBdr>
        </w:div>
        <w:div w:id="2048407937">
          <w:marLeft w:val="480"/>
          <w:marRight w:val="0"/>
          <w:marTop w:val="0"/>
          <w:marBottom w:val="0"/>
          <w:divBdr>
            <w:top w:val="none" w:sz="0" w:space="0" w:color="auto"/>
            <w:left w:val="none" w:sz="0" w:space="0" w:color="auto"/>
            <w:bottom w:val="none" w:sz="0" w:space="0" w:color="auto"/>
            <w:right w:val="none" w:sz="0" w:space="0" w:color="auto"/>
          </w:divBdr>
        </w:div>
        <w:div w:id="799688294">
          <w:marLeft w:val="480"/>
          <w:marRight w:val="0"/>
          <w:marTop w:val="0"/>
          <w:marBottom w:val="0"/>
          <w:divBdr>
            <w:top w:val="none" w:sz="0" w:space="0" w:color="auto"/>
            <w:left w:val="none" w:sz="0" w:space="0" w:color="auto"/>
            <w:bottom w:val="none" w:sz="0" w:space="0" w:color="auto"/>
            <w:right w:val="none" w:sz="0" w:space="0" w:color="auto"/>
          </w:divBdr>
        </w:div>
        <w:div w:id="1729764444">
          <w:marLeft w:val="480"/>
          <w:marRight w:val="0"/>
          <w:marTop w:val="0"/>
          <w:marBottom w:val="0"/>
          <w:divBdr>
            <w:top w:val="none" w:sz="0" w:space="0" w:color="auto"/>
            <w:left w:val="none" w:sz="0" w:space="0" w:color="auto"/>
            <w:bottom w:val="none" w:sz="0" w:space="0" w:color="auto"/>
            <w:right w:val="none" w:sz="0" w:space="0" w:color="auto"/>
          </w:divBdr>
        </w:div>
        <w:div w:id="398403106">
          <w:marLeft w:val="480"/>
          <w:marRight w:val="0"/>
          <w:marTop w:val="0"/>
          <w:marBottom w:val="0"/>
          <w:divBdr>
            <w:top w:val="none" w:sz="0" w:space="0" w:color="auto"/>
            <w:left w:val="none" w:sz="0" w:space="0" w:color="auto"/>
            <w:bottom w:val="none" w:sz="0" w:space="0" w:color="auto"/>
            <w:right w:val="none" w:sz="0" w:space="0" w:color="auto"/>
          </w:divBdr>
        </w:div>
        <w:div w:id="2047677961">
          <w:marLeft w:val="480"/>
          <w:marRight w:val="0"/>
          <w:marTop w:val="0"/>
          <w:marBottom w:val="0"/>
          <w:divBdr>
            <w:top w:val="none" w:sz="0" w:space="0" w:color="auto"/>
            <w:left w:val="none" w:sz="0" w:space="0" w:color="auto"/>
            <w:bottom w:val="none" w:sz="0" w:space="0" w:color="auto"/>
            <w:right w:val="none" w:sz="0" w:space="0" w:color="auto"/>
          </w:divBdr>
        </w:div>
        <w:div w:id="1914579011">
          <w:marLeft w:val="480"/>
          <w:marRight w:val="0"/>
          <w:marTop w:val="0"/>
          <w:marBottom w:val="0"/>
          <w:divBdr>
            <w:top w:val="none" w:sz="0" w:space="0" w:color="auto"/>
            <w:left w:val="none" w:sz="0" w:space="0" w:color="auto"/>
            <w:bottom w:val="none" w:sz="0" w:space="0" w:color="auto"/>
            <w:right w:val="none" w:sz="0" w:space="0" w:color="auto"/>
          </w:divBdr>
        </w:div>
        <w:div w:id="588349145">
          <w:marLeft w:val="480"/>
          <w:marRight w:val="0"/>
          <w:marTop w:val="0"/>
          <w:marBottom w:val="0"/>
          <w:divBdr>
            <w:top w:val="none" w:sz="0" w:space="0" w:color="auto"/>
            <w:left w:val="none" w:sz="0" w:space="0" w:color="auto"/>
            <w:bottom w:val="none" w:sz="0" w:space="0" w:color="auto"/>
            <w:right w:val="none" w:sz="0" w:space="0" w:color="auto"/>
          </w:divBdr>
        </w:div>
        <w:div w:id="1999379209">
          <w:marLeft w:val="480"/>
          <w:marRight w:val="0"/>
          <w:marTop w:val="0"/>
          <w:marBottom w:val="0"/>
          <w:divBdr>
            <w:top w:val="none" w:sz="0" w:space="0" w:color="auto"/>
            <w:left w:val="none" w:sz="0" w:space="0" w:color="auto"/>
            <w:bottom w:val="none" w:sz="0" w:space="0" w:color="auto"/>
            <w:right w:val="none" w:sz="0" w:space="0" w:color="auto"/>
          </w:divBdr>
        </w:div>
        <w:div w:id="861281519">
          <w:marLeft w:val="480"/>
          <w:marRight w:val="0"/>
          <w:marTop w:val="0"/>
          <w:marBottom w:val="0"/>
          <w:divBdr>
            <w:top w:val="none" w:sz="0" w:space="0" w:color="auto"/>
            <w:left w:val="none" w:sz="0" w:space="0" w:color="auto"/>
            <w:bottom w:val="none" w:sz="0" w:space="0" w:color="auto"/>
            <w:right w:val="none" w:sz="0" w:space="0" w:color="auto"/>
          </w:divBdr>
        </w:div>
        <w:div w:id="125200435">
          <w:marLeft w:val="480"/>
          <w:marRight w:val="0"/>
          <w:marTop w:val="0"/>
          <w:marBottom w:val="0"/>
          <w:divBdr>
            <w:top w:val="none" w:sz="0" w:space="0" w:color="auto"/>
            <w:left w:val="none" w:sz="0" w:space="0" w:color="auto"/>
            <w:bottom w:val="none" w:sz="0" w:space="0" w:color="auto"/>
            <w:right w:val="none" w:sz="0" w:space="0" w:color="auto"/>
          </w:divBdr>
        </w:div>
        <w:div w:id="370157577">
          <w:marLeft w:val="480"/>
          <w:marRight w:val="0"/>
          <w:marTop w:val="0"/>
          <w:marBottom w:val="0"/>
          <w:divBdr>
            <w:top w:val="none" w:sz="0" w:space="0" w:color="auto"/>
            <w:left w:val="none" w:sz="0" w:space="0" w:color="auto"/>
            <w:bottom w:val="none" w:sz="0" w:space="0" w:color="auto"/>
            <w:right w:val="none" w:sz="0" w:space="0" w:color="auto"/>
          </w:divBdr>
        </w:div>
        <w:div w:id="1776713125">
          <w:marLeft w:val="480"/>
          <w:marRight w:val="0"/>
          <w:marTop w:val="0"/>
          <w:marBottom w:val="0"/>
          <w:divBdr>
            <w:top w:val="none" w:sz="0" w:space="0" w:color="auto"/>
            <w:left w:val="none" w:sz="0" w:space="0" w:color="auto"/>
            <w:bottom w:val="none" w:sz="0" w:space="0" w:color="auto"/>
            <w:right w:val="none" w:sz="0" w:space="0" w:color="auto"/>
          </w:divBdr>
        </w:div>
        <w:div w:id="1526288596">
          <w:marLeft w:val="480"/>
          <w:marRight w:val="0"/>
          <w:marTop w:val="0"/>
          <w:marBottom w:val="0"/>
          <w:divBdr>
            <w:top w:val="none" w:sz="0" w:space="0" w:color="auto"/>
            <w:left w:val="none" w:sz="0" w:space="0" w:color="auto"/>
            <w:bottom w:val="none" w:sz="0" w:space="0" w:color="auto"/>
            <w:right w:val="none" w:sz="0" w:space="0" w:color="auto"/>
          </w:divBdr>
        </w:div>
        <w:div w:id="2134249809">
          <w:marLeft w:val="480"/>
          <w:marRight w:val="0"/>
          <w:marTop w:val="0"/>
          <w:marBottom w:val="0"/>
          <w:divBdr>
            <w:top w:val="none" w:sz="0" w:space="0" w:color="auto"/>
            <w:left w:val="none" w:sz="0" w:space="0" w:color="auto"/>
            <w:bottom w:val="none" w:sz="0" w:space="0" w:color="auto"/>
            <w:right w:val="none" w:sz="0" w:space="0" w:color="auto"/>
          </w:divBdr>
        </w:div>
        <w:div w:id="1558853506">
          <w:marLeft w:val="480"/>
          <w:marRight w:val="0"/>
          <w:marTop w:val="0"/>
          <w:marBottom w:val="0"/>
          <w:divBdr>
            <w:top w:val="none" w:sz="0" w:space="0" w:color="auto"/>
            <w:left w:val="none" w:sz="0" w:space="0" w:color="auto"/>
            <w:bottom w:val="none" w:sz="0" w:space="0" w:color="auto"/>
            <w:right w:val="none" w:sz="0" w:space="0" w:color="auto"/>
          </w:divBdr>
        </w:div>
        <w:div w:id="102268580">
          <w:marLeft w:val="480"/>
          <w:marRight w:val="0"/>
          <w:marTop w:val="0"/>
          <w:marBottom w:val="0"/>
          <w:divBdr>
            <w:top w:val="none" w:sz="0" w:space="0" w:color="auto"/>
            <w:left w:val="none" w:sz="0" w:space="0" w:color="auto"/>
            <w:bottom w:val="none" w:sz="0" w:space="0" w:color="auto"/>
            <w:right w:val="none" w:sz="0" w:space="0" w:color="auto"/>
          </w:divBdr>
        </w:div>
        <w:div w:id="187984472">
          <w:marLeft w:val="480"/>
          <w:marRight w:val="0"/>
          <w:marTop w:val="0"/>
          <w:marBottom w:val="0"/>
          <w:divBdr>
            <w:top w:val="none" w:sz="0" w:space="0" w:color="auto"/>
            <w:left w:val="none" w:sz="0" w:space="0" w:color="auto"/>
            <w:bottom w:val="none" w:sz="0" w:space="0" w:color="auto"/>
            <w:right w:val="none" w:sz="0" w:space="0" w:color="auto"/>
          </w:divBdr>
        </w:div>
        <w:div w:id="1512986353">
          <w:marLeft w:val="480"/>
          <w:marRight w:val="0"/>
          <w:marTop w:val="0"/>
          <w:marBottom w:val="0"/>
          <w:divBdr>
            <w:top w:val="none" w:sz="0" w:space="0" w:color="auto"/>
            <w:left w:val="none" w:sz="0" w:space="0" w:color="auto"/>
            <w:bottom w:val="none" w:sz="0" w:space="0" w:color="auto"/>
            <w:right w:val="none" w:sz="0" w:space="0" w:color="auto"/>
          </w:divBdr>
        </w:div>
        <w:div w:id="1788305320">
          <w:marLeft w:val="480"/>
          <w:marRight w:val="0"/>
          <w:marTop w:val="0"/>
          <w:marBottom w:val="0"/>
          <w:divBdr>
            <w:top w:val="none" w:sz="0" w:space="0" w:color="auto"/>
            <w:left w:val="none" w:sz="0" w:space="0" w:color="auto"/>
            <w:bottom w:val="none" w:sz="0" w:space="0" w:color="auto"/>
            <w:right w:val="none" w:sz="0" w:space="0" w:color="auto"/>
          </w:divBdr>
        </w:div>
      </w:divsChild>
    </w:div>
    <w:div w:id="1238594039">
      <w:bodyDiv w:val="1"/>
      <w:marLeft w:val="0"/>
      <w:marRight w:val="0"/>
      <w:marTop w:val="0"/>
      <w:marBottom w:val="0"/>
      <w:divBdr>
        <w:top w:val="none" w:sz="0" w:space="0" w:color="auto"/>
        <w:left w:val="none" w:sz="0" w:space="0" w:color="auto"/>
        <w:bottom w:val="none" w:sz="0" w:space="0" w:color="auto"/>
        <w:right w:val="none" w:sz="0" w:space="0" w:color="auto"/>
      </w:divBdr>
    </w:div>
    <w:div w:id="1240137825">
      <w:bodyDiv w:val="1"/>
      <w:marLeft w:val="0"/>
      <w:marRight w:val="0"/>
      <w:marTop w:val="0"/>
      <w:marBottom w:val="0"/>
      <w:divBdr>
        <w:top w:val="none" w:sz="0" w:space="0" w:color="auto"/>
        <w:left w:val="none" w:sz="0" w:space="0" w:color="auto"/>
        <w:bottom w:val="none" w:sz="0" w:space="0" w:color="auto"/>
        <w:right w:val="none" w:sz="0" w:space="0" w:color="auto"/>
      </w:divBdr>
    </w:div>
    <w:div w:id="1246767474">
      <w:bodyDiv w:val="1"/>
      <w:marLeft w:val="0"/>
      <w:marRight w:val="0"/>
      <w:marTop w:val="0"/>
      <w:marBottom w:val="0"/>
      <w:divBdr>
        <w:top w:val="none" w:sz="0" w:space="0" w:color="auto"/>
        <w:left w:val="none" w:sz="0" w:space="0" w:color="auto"/>
        <w:bottom w:val="none" w:sz="0" w:space="0" w:color="auto"/>
        <w:right w:val="none" w:sz="0" w:space="0" w:color="auto"/>
      </w:divBdr>
    </w:div>
    <w:div w:id="1266115317">
      <w:bodyDiv w:val="1"/>
      <w:marLeft w:val="0"/>
      <w:marRight w:val="0"/>
      <w:marTop w:val="0"/>
      <w:marBottom w:val="0"/>
      <w:divBdr>
        <w:top w:val="none" w:sz="0" w:space="0" w:color="auto"/>
        <w:left w:val="none" w:sz="0" w:space="0" w:color="auto"/>
        <w:bottom w:val="none" w:sz="0" w:space="0" w:color="auto"/>
        <w:right w:val="none" w:sz="0" w:space="0" w:color="auto"/>
      </w:divBdr>
    </w:div>
    <w:div w:id="1275211654">
      <w:bodyDiv w:val="1"/>
      <w:marLeft w:val="0"/>
      <w:marRight w:val="0"/>
      <w:marTop w:val="0"/>
      <w:marBottom w:val="0"/>
      <w:divBdr>
        <w:top w:val="none" w:sz="0" w:space="0" w:color="auto"/>
        <w:left w:val="none" w:sz="0" w:space="0" w:color="auto"/>
        <w:bottom w:val="none" w:sz="0" w:space="0" w:color="auto"/>
        <w:right w:val="none" w:sz="0" w:space="0" w:color="auto"/>
      </w:divBdr>
    </w:div>
    <w:div w:id="1283151905">
      <w:bodyDiv w:val="1"/>
      <w:marLeft w:val="0"/>
      <w:marRight w:val="0"/>
      <w:marTop w:val="0"/>
      <w:marBottom w:val="0"/>
      <w:divBdr>
        <w:top w:val="none" w:sz="0" w:space="0" w:color="auto"/>
        <w:left w:val="none" w:sz="0" w:space="0" w:color="auto"/>
        <w:bottom w:val="none" w:sz="0" w:space="0" w:color="auto"/>
        <w:right w:val="none" w:sz="0" w:space="0" w:color="auto"/>
      </w:divBdr>
    </w:div>
    <w:div w:id="1305892525">
      <w:bodyDiv w:val="1"/>
      <w:marLeft w:val="0"/>
      <w:marRight w:val="0"/>
      <w:marTop w:val="0"/>
      <w:marBottom w:val="0"/>
      <w:divBdr>
        <w:top w:val="none" w:sz="0" w:space="0" w:color="auto"/>
        <w:left w:val="none" w:sz="0" w:space="0" w:color="auto"/>
        <w:bottom w:val="none" w:sz="0" w:space="0" w:color="auto"/>
        <w:right w:val="none" w:sz="0" w:space="0" w:color="auto"/>
      </w:divBdr>
    </w:div>
    <w:div w:id="1312170402">
      <w:bodyDiv w:val="1"/>
      <w:marLeft w:val="0"/>
      <w:marRight w:val="0"/>
      <w:marTop w:val="0"/>
      <w:marBottom w:val="0"/>
      <w:divBdr>
        <w:top w:val="none" w:sz="0" w:space="0" w:color="auto"/>
        <w:left w:val="none" w:sz="0" w:space="0" w:color="auto"/>
        <w:bottom w:val="none" w:sz="0" w:space="0" w:color="auto"/>
        <w:right w:val="none" w:sz="0" w:space="0" w:color="auto"/>
      </w:divBdr>
    </w:div>
    <w:div w:id="1313830662">
      <w:bodyDiv w:val="1"/>
      <w:marLeft w:val="0"/>
      <w:marRight w:val="0"/>
      <w:marTop w:val="0"/>
      <w:marBottom w:val="0"/>
      <w:divBdr>
        <w:top w:val="none" w:sz="0" w:space="0" w:color="auto"/>
        <w:left w:val="none" w:sz="0" w:space="0" w:color="auto"/>
        <w:bottom w:val="none" w:sz="0" w:space="0" w:color="auto"/>
        <w:right w:val="none" w:sz="0" w:space="0" w:color="auto"/>
      </w:divBdr>
    </w:div>
    <w:div w:id="1332951115">
      <w:bodyDiv w:val="1"/>
      <w:marLeft w:val="0"/>
      <w:marRight w:val="0"/>
      <w:marTop w:val="0"/>
      <w:marBottom w:val="0"/>
      <w:divBdr>
        <w:top w:val="none" w:sz="0" w:space="0" w:color="auto"/>
        <w:left w:val="none" w:sz="0" w:space="0" w:color="auto"/>
        <w:bottom w:val="none" w:sz="0" w:space="0" w:color="auto"/>
        <w:right w:val="none" w:sz="0" w:space="0" w:color="auto"/>
      </w:divBdr>
    </w:div>
    <w:div w:id="1339313221">
      <w:bodyDiv w:val="1"/>
      <w:marLeft w:val="0"/>
      <w:marRight w:val="0"/>
      <w:marTop w:val="0"/>
      <w:marBottom w:val="0"/>
      <w:divBdr>
        <w:top w:val="none" w:sz="0" w:space="0" w:color="auto"/>
        <w:left w:val="none" w:sz="0" w:space="0" w:color="auto"/>
        <w:bottom w:val="none" w:sz="0" w:space="0" w:color="auto"/>
        <w:right w:val="none" w:sz="0" w:space="0" w:color="auto"/>
      </w:divBdr>
    </w:div>
    <w:div w:id="1347099786">
      <w:bodyDiv w:val="1"/>
      <w:marLeft w:val="0"/>
      <w:marRight w:val="0"/>
      <w:marTop w:val="0"/>
      <w:marBottom w:val="0"/>
      <w:divBdr>
        <w:top w:val="none" w:sz="0" w:space="0" w:color="auto"/>
        <w:left w:val="none" w:sz="0" w:space="0" w:color="auto"/>
        <w:bottom w:val="none" w:sz="0" w:space="0" w:color="auto"/>
        <w:right w:val="none" w:sz="0" w:space="0" w:color="auto"/>
      </w:divBdr>
    </w:div>
    <w:div w:id="1356879240">
      <w:bodyDiv w:val="1"/>
      <w:marLeft w:val="0"/>
      <w:marRight w:val="0"/>
      <w:marTop w:val="0"/>
      <w:marBottom w:val="0"/>
      <w:divBdr>
        <w:top w:val="none" w:sz="0" w:space="0" w:color="auto"/>
        <w:left w:val="none" w:sz="0" w:space="0" w:color="auto"/>
        <w:bottom w:val="none" w:sz="0" w:space="0" w:color="auto"/>
        <w:right w:val="none" w:sz="0" w:space="0" w:color="auto"/>
      </w:divBdr>
    </w:div>
    <w:div w:id="1364330769">
      <w:bodyDiv w:val="1"/>
      <w:marLeft w:val="0"/>
      <w:marRight w:val="0"/>
      <w:marTop w:val="0"/>
      <w:marBottom w:val="0"/>
      <w:divBdr>
        <w:top w:val="none" w:sz="0" w:space="0" w:color="auto"/>
        <w:left w:val="none" w:sz="0" w:space="0" w:color="auto"/>
        <w:bottom w:val="none" w:sz="0" w:space="0" w:color="auto"/>
        <w:right w:val="none" w:sz="0" w:space="0" w:color="auto"/>
      </w:divBdr>
    </w:div>
    <w:div w:id="1369649102">
      <w:bodyDiv w:val="1"/>
      <w:marLeft w:val="0"/>
      <w:marRight w:val="0"/>
      <w:marTop w:val="0"/>
      <w:marBottom w:val="0"/>
      <w:divBdr>
        <w:top w:val="none" w:sz="0" w:space="0" w:color="auto"/>
        <w:left w:val="none" w:sz="0" w:space="0" w:color="auto"/>
        <w:bottom w:val="none" w:sz="0" w:space="0" w:color="auto"/>
        <w:right w:val="none" w:sz="0" w:space="0" w:color="auto"/>
      </w:divBdr>
    </w:div>
    <w:div w:id="1390762034">
      <w:bodyDiv w:val="1"/>
      <w:marLeft w:val="0"/>
      <w:marRight w:val="0"/>
      <w:marTop w:val="0"/>
      <w:marBottom w:val="0"/>
      <w:divBdr>
        <w:top w:val="none" w:sz="0" w:space="0" w:color="auto"/>
        <w:left w:val="none" w:sz="0" w:space="0" w:color="auto"/>
        <w:bottom w:val="none" w:sz="0" w:space="0" w:color="auto"/>
        <w:right w:val="none" w:sz="0" w:space="0" w:color="auto"/>
      </w:divBdr>
    </w:div>
    <w:div w:id="1399982654">
      <w:bodyDiv w:val="1"/>
      <w:marLeft w:val="0"/>
      <w:marRight w:val="0"/>
      <w:marTop w:val="0"/>
      <w:marBottom w:val="0"/>
      <w:divBdr>
        <w:top w:val="none" w:sz="0" w:space="0" w:color="auto"/>
        <w:left w:val="none" w:sz="0" w:space="0" w:color="auto"/>
        <w:bottom w:val="none" w:sz="0" w:space="0" w:color="auto"/>
        <w:right w:val="none" w:sz="0" w:space="0" w:color="auto"/>
      </w:divBdr>
    </w:div>
    <w:div w:id="1404450364">
      <w:bodyDiv w:val="1"/>
      <w:marLeft w:val="0"/>
      <w:marRight w:val="0"/>
      <w:marTop w:val="0"/>
      <w:marBottom w:val="0"/>
      <w:divBdr>
        <w:top w:val="none" w:sz="0" w:space="0" w:color="auto"/>
        <w:left w:val="none" w:sz="0" w:space="0" w:color="auto"/>
        <w:bottom w:val="none" w:sz="0" w:space="0" w:color="auto"/>
        <w:right w:val="none" w:sz="0" w:space="0" w:color="auto"/>
      </w:divBdr>
    </w:div>
    <w:div w:id="1413744700">
      <w:bodyDiv w:val="1"/>
      <w:marLeft w:val="0"/>
      <w:marRight w:val="0"/>
      <w:marTop w:val="0"/>
      <w:marBottom w:val="0"/>
      <w:divBdr>
        <w:top w:val="none" w:sz="0" w:space="0" w:color="auto"/>
        <w:left w:val="none" w:sz="0" w:space="0" w:color="auto"/>
        <w:bottom w:val="none" w:sz="0" w:space="0" w:color="auto"/>
        <w:right w:val="none" w:sz="0" w:space="0" w:color="auto"/>
      </w:divBdr>
    </w:div>
    <w:div w:id="1426269597">
      <w:bodyDiv w:val="1"/>
      <w:marLeft w:val="0"/>
      <w:marRight w:val="0"/>
      <w:marTop w:val="0"/>
      <w:marBottom w:val="0"/>
      <w:divBdr>
        <w:top w:val="none" w:sz="0" w:space="0" w:color="auto"/>
        <w:left w:val="none" w:sz="0" w:space="0" w:color="auto"/>
        <w:bottom w:val="none" w:sz="0" w:space="0" w:color="auto"/>
        <w:right w:val="none" w:sz="0" w:space="0" w:color="auto"/>
      </w:divBdr>
    </w:div>
    <w:div w:id="1445885364">
      <w:bodyDiv w:val="1"/>
      <w:marLeft w:val="0"/>
      <w:marRight w:val="0"/>
      <w:marTop w:val="0"/>
      <w:marBottom w:val="0"/>
      <w:divBdr>
        <w:top w:val="none" w:sz="0" w:space="0" w:color="auto"/>
        <w:left w:val="none" w:sz="0" w:space="0" w:color="auto"/>
        <w:bottom w:val="none" w:sz="0" w:space="0" w:color="auto"/>
        <w:right w:val="none" w:sz="0" w:space="0" w:color="auto"/>
      </w:divBdr>
    </w:div>
    <w:div w:id="1448312793">
      <w:bodyDiv w:val="1"/>
      <w:marLeft w:val="0"/>
      <w:marRight w:val="0"/>
      <w:marTop w:val="0"/>
      <w:marBottom w:val="0"/>
      <w:divBdr>
        <w:top w:val="none" w:sz="0" w:space="0" w:color="auto"/>
        <w:left w:val="none" w:sz="0" w:space="0" w:color="auto"/>
        <w:bottom w:val="none" w:sz="0" w:space="0" w:color="auto"/>
        <w:right w:val="none" w:sz="0" w:space="0" w:color="auto"/>
      </w:divBdr>
    </w:div>
    <w:div w:id="1454666852">
      <w:bodyDiv w:val="1"/>
      <w:marLeft w:val="0"/>
      <w:marRight w:val="0"/>
      <w:marTop w:val="0"/>
      <w:marBottom w:val="0"/>
      <w:divBdr>
        <w:top w:val="none" w:sz="0" w:space="0" w:color="auto"/>
        <w:left w:val="none" w:sz="0" w:space="0" w:color="auto"/>
        <w:bottom w:val="none" w:sz="0" w:space="0" w:color="auto"/>
        <w:right w:val="none" w:sz="0" w:space="0" w:color="auto"/>
      </w:divBdr>
    </w:div>
    <w:div w:id="1461453488">
      <w:bodyDiv w:val="1"/>
      <w:marLeft w:val="0"/>
      <w:marRight w:val="0"/>
      <w:marTop w:val="0"/>
      <w:marBottom w:val="0"/>
      <w:divBdr>
        <w:top w:val="none" w:sz="0" w:space="0" w:color="auto"/>
        <w:left w:val="none" w:sz="0" w:space="0" w:color="auto"/>
        <w:bottom w:val="none" w:sz="0" w:space="0" w:color="auto"/>
        <w:right w:val="none" w:sz="0" w:space="0" w:color="auto"/>
      </w:divBdr>
    </w:div>
    <w:div w:id="1466696811">
      <w:bodyDiv w:val="1"/>
      <w:marLeft w:val="0"/>
      <w:marRight w:val="0"/>
      <w:marTop w:val="0"/>
      <w:marBottom w:val="0"/>
      <w:divBdr>
        <w:top w:val="none" w:sz="0" w:space="0" w:color="auto"/>
        <w:left w:val="none" w:sz="0" w:space="0" w:color="auto"/>
        <w:bottom w:val="none" w:sz="0" w:space="0" w:color="auto"/>
        <w:right w:val="none" w:sz="0" w:space="0" w:color="auto"/>
      </w:divBdr>
    </w:div>
    <w:div w:id="1489251008">
      <w:bodyDiv w:val="1"/>
      <w:marLeft w:val="0"/>
      <w:marRight w:val="0"/>
      <w:marTop w:val="0"/>
      <w:marBottom w:val="0"/>
      <w:divBdr>
        <w:top w:val="none" w:sz="0" w:space="0" w:color="auto"/>
        <w:left w:val="none" w:sz="0" w:space="0" w:color="auto"/>
        <w:bottom w:val="none" w:sz="0" w:space="0" w:color="auto"/>
        <w:right w:val="none" w:sz="0" w:space="0" w:color="auto"/>
      </w:divBdr>
    </w:div>
    <w:div w:id="1498377638">
      <w:bodyDiv w:val="1"/>
      <w:marLeft w:val="0"/>
      <w:marRight w:val="0"/>
      <w:marTop w:val="0"/>
      <w:marBottom w:val="0"/>
      <w:divBdr>
        <w:top w:val="none" w:sz="0" w:space="0" w:color="auto"/>
        <w:left w:val="none" w:sz="0" w:space="0" w:color="auto"/>
        <w:bottom w:val="none" w:sz="0" w:space="0" w:color="auto"/>
        <w:right w:val="none" w:sz="0" w:space="0" w:color="auto"/>
      </w:divBdr>
    </w:div>
    <w:div w:id="1502503756">
      <w:bodyDiv w:val="1"/>
      <w:marLeft w:val="0"/>
      <w:marRight w:val="0"/>
      <w:marTop w:val="0"/>
      <w:marBottom w:val="0"/>
      <w:divBdr>
        <w:top w:val="none" w:sz="0" w:space="0" w:color="auto"/>
        <w:left w:val="none" w:sz="0" w:space="0" w:color="auto"/>
        <w:bottom w:val="none" w:sz="0" w:space="0" w:color="auto"/>
        <w:right w:val="none" w:sz="0" w:space="0" w:color="auto"/>
      </w:divBdr>
    </w:div>
    <w:div w:id="1506438639">
      <w:bodyDiv w:val="1"/>
      <w:marLeft w:val="0"/>
      <w:marRight w:val="0"/>
      <w:marTop w:val="0"/>
      <w:marBottom w:val="0"/>
      <w:divBdr>
        <w:top w:val="none" w:sz="0" w:space="0" w:color="auto"/>
        <w:left w:val="none" w:sz="0" w:space="0" w:color="auto"/>
        <w:bottom w:val="none" w:sz="0" w:space="0" w:color="auto"/>
        <w:right w:val="none" w:sz="0" w:space="0" w:color="auto"/>
      </w:divBdr>
    </w:div>
    <w:div w:id="1511947453">
      <w:bodyDiv w:val="1"/>
      <w:marLeft w:val="0"/>
      <w:marRight w:val="0"/>
      <w:marTop w:val="0"/>
      <w:marBottom w:val="0"/>
      <w:divBdr>
        <w:top w:val="none" w:sz="0" w:space="0" w:color="auto"/>
        <w:left w:val="none" w:sz="0" w:space="0" w:color="auto"/>
        <w:bottom w:val="none" w:sz="0" w:space="0" w:color="auto"/>
        <w:right w:val="none" w:sz="0" w:space="0" w:color="auto"/>
      </w:divBdr>
    </w:div>
    <w:div w:id="1518697474">
      <w:bodyDiv w:val="1"/>
      <w:marLeft w:val="0"/>
      <w:marRight w:val="0"/>
      <w:marTop w:val="0"/>
      <w:marBottom w:val="0"/>
      <w:divBdr>
        <w:top w:val="none" w:sz="0" w:space="0" w:color="auto"/>
        <w:left w:val="none" w:sz="0" w:space="0" w:color="auto"/>
        <w:bottom w:val="none" w:sz="0" w:space="0" w:color="auto"/>
        <w:right w:val="none" w:sz="0" w:space="0" w:color="auto"/>
      </w:divBdr>
    </w:div>
    <w:div w:id="1526140358">
      <w:bodyDiv w:val="1"/>
      <w:marLeft w:val="0"/>
      <w:marRight w:val="0"/>
      <w:marTop w:val="0"/>
      <w:marBottom w:val="0"/>
      <w:divBdr>
        <w:top w:val="none" w:sz="0" w:space="0" w:color="auto"/>
        <w:left w:val="none" w:sz="0" w:space="0" w:color="auto"/>
        <w:bottom w:val="none" w:sz="0" w:space="0" w:color="auto"/>
        <w:right w:val="none" w:sz="0" w:space="0" w:color="auto"/>
      </w:divBdr>
    </w:div>
    <w:div w:id="1530990035">
      <w:bodyDiv w:val="1"/>
      <w:marLeft w:val="0"/>
      <w:marRight w:val="0"/>
      <w:marTop w:val="0"/>
      <w:marBottom w:val="0"/>
      <w:divBdr>
        <w:top w:val="none" w:sz="0" w:space="0" w:color="auto"/>
        <w:left w:val="none" w:sz="0" w:space="0" w:color="auto"/>
        <w:bottom w:val="none" w:sz="0" w:space="0" w:color="auto"/>
        <w:right w:val="none" w:sz="0" w:space="0" w:color="auto"/>
      </w:divBdr>
    </w:div>
    <w:div w:id="1546022266">
      <w:bodyDiv w:val="1"/>
      <w:marLeft w:val="0"/>
      <w:marRight w:val="0"/>
      <w:marTop w:val="0"/>
      <w:marBottom w:val="0"/>
      <w:divBdr>
        <w:top w:val="none" w:sz="0" w:space="0" w:color="auto"/>
        <w:left w:val="none" w:sz="0" w:space="0" w:color="auto"/>
        <w:bottom w:val="none" w:sz="0" w:space="0" w:color="auto"/>
        <w:right w:val="none" w:sz="0" w:space="0" w:color="auto"/>
      </w:divBdr>
    </w:div>
    <w:div w:id="1562791348">
      <w:bodyDiv w:val="1"/>
      <w:marLeft w:val="0"/>
      <w:marRight w:val="0"/>
      <w:marTop w:val="0"/>
      <w:marBottom w:val="0"/>
      <w:divBdr>
        <w:top w:val="none" w:sz="0" w:space="0" w:color="auto"/>
        <w:left w:val="none" w:sz="0" w:space="0" w:color="auto"/>
        <w:bottom w:val="none" w:sz="0" w:space="0" w:color="auto"/>
        <w:right w:val="none" w:sz="0" w:space="0" w:color="auto"/>
      </w:divBdr>
    </w:div>
    <w:div w:id="1562861733">
      <w:bodyDiv w:val="1"/>
      <w:marLeft w:val="0"/>
      <w:marRight w:val="0"/>
      <w:marTop w:val="0"/>
      <w:marBottom w:val="0"/>
      <w:divBdr>
        <w:top w:val="none" w:sz="0" w:space="0" w:color="auto"/>
        <w:left w:val="none" w:sz="0" w:space="0" w:color="auto"/>
        <w:bottom w:val="none" w:sz="0" w:space="0" w:color="auto"/>
        <w:right w:val="none" w:sz="0" w:space="0" w:color="auto"/>
      </w:divBdr>
    </w:div>
    <w:div w:id="1577403066">
      <w:bodyDiv w:val="1"/>
      <w:marLeft w:val="0"/>
      <w:marRight w:val="0"/>
      <w:marTop w:val="0"/>
      <w:marBottom w:val="0"/>
      <w:divBdr>
        <w:top w:val="none" w:sz="0" w:space="0" w:color="auto"/>
        <w:left w:val="none" w:sz="0" w:space="0" w:color="auto"/>
        <w:bottom w:val="none" w:sz="0" w:space="0" w:color="auto"/>
        <w:right w:val="none" w:sz="0" w:space="0" w:color="auto"/>
      </w:divBdr>
    </w:div>
    <w:div w:id="1594316452">
      <w:bodyDiv w:val="1"/>
      <w:marLeft w:val="0"/>
      <w:marRight w:val="0"/>
      <w:marTop w:val="0"/>
      <w:marBottom w:val="0"/>
      <w:divBdr>
        <w:top w:val="none" w:sz="0" w:space="0" w:color="auto"/>
        <w:left w:val="none" w:sz="0" w:space="0" w:color="auto"/>
        <w:bottom w:val="none" w:sz="0" w:space="0" w:color="auto"/>
        <w:right w:val="none" w:sz="0" w:space="0" w:color="auto"/>
      </w:divBdr>
    </w:div>
    <w:div w:id="1608006396">
      <w:bodyDiv w:val="1"/>
      <w:marLeft w:val="0"/>
      <w:marRight w:val="0"/>
      <w:marTop w:val="0"/>
      <w:marBottom w:val="0"/>
      <w:divBdr>
        <w:top w:val="none" w:sz="0" w:space="0" w:color="auto"/>
        <w:left w:val="none" w:sz="0" w:space="0" w:color="auto"/>
        <w:bottom w:val="none" w:sz="0" w:space="0" w:color="auto"/>
        <w:right w:val="none" w:sz="0" w:space="0" w:color="auto"/>
      </w:divBdr>
    </w:div>
    <w:div w:id="1611277067">
      <w:bodyDiv w:val="1"/>
      <w:marLeft w:val="0"/>
      <w:marRight w:val="0"/>
      <w:marTop w:val="0"/>
      <w:marBottom w:val="0"/>
      <w:divBdr>
        <w:top w:val="none" w:sz="0" w:space="0" w:color="auto"/>
        <w:left w:val="none" w:sz="0" w:space="0" w:color="auto"/>
        <w:bottom w:val="none" w:sz="0" w:space="0" w:color="auto"/>
        <w:right w:val="none" w:sz="0" w:space="0" w:color="auto"/>
      </w:divBdr>
    </w:div>
    <w:div w:id="1627852160">
      <w:bodyDiv w:val="1"/>
      <w:marLeft w:val="0"/>
      <w:marRight w:val="0"/>
      <w:marTop w:val="0"/>
      <w:marBottom w:val="0"/>
      <w:divBdr>
        <w:top w:val="none" w:sz="0" w:space="0" w:color="auto"/>
        <w:left w:val="none" w:sz="0" w:space="0" w:color="auto"/>
        <w:bottom w:val="none" w:sz="0" w:space="0" w:color="auto"/>
        <w:right w:val="none" w:sz="0" w:space="0" w:color="auto"/>
      </w:divBdr>
    </w:div>
    <w:div w:id="1628706359">
      <w:bodyDiv w:val="1"/>
      <w:marLeft w:val="0"/>
      <w:marRight w:val="0"/>
      <w:marTop w:val="0"/>
      <w:marBottom w:val="0"/>
      <w:divBdr>
        <w:top w:val="none" w:sz="0" w:space="0" w:color="auto"/>
        <w:left w:val="none" w:sz="0" w:space="0" w:color="auto"/>
        <w:bottom w:val="none" w:sz="0" w:space="0" w:color="auto"/>
        <w:right w:val="none" w:sz="0" w:space="0" w:color="auto"/>
      </w:divBdr>
    </w:div>
    <w:div w:id="1632590059">
      <w:bodyDiv w:val="1"/>
      <w:marLeft w:val="0"/>
      <w:marRight w:val="0"/>
      <w:marTop w:val="0"/>
      <w:marBottom w:val="0"/>
      <w:divBdr>
        <w:top w:val="none" w:sz="0" w:space="0" w:color="auto"/>
        <w:left w:val="none" w:sz="0" w:space="0" w:color="auto"/>
        <w:bottom w:val="none" w:sz="0" w:space="0" w:color="auto"/>
        <w:right w:val="none" w:sz="0" w:space="0" w:color="auto"/>
      </w:divBdr>
    </w:div>
    <w:div w:id="1639721661">
      <w:bodyDiv w:val="1"/>
      <w:marLeft w:val="0"/>
      <w:marRight w:val="0"/>
      <w:marTop w:val="0"/>
      <w:marBottom w:val="0"/>
      <w:divBdr>
        <w:top w:val="none" w:sz="0" w:space="0" w:color="auto"/>
        <w:left w:val="none" w:sz="0" w:space="0" w:color="auto"/>
        <w:bottom w:val="none" w:sz="0" w:space="0" w:color="auto"/>
        <w:right w:val="none" w:sz="0" w:space="0" w:color="auto"/>
      </w:divBdr>
    </w:div>
    <w:div w:id="1647977396">
      <w:bodyDiv w:val="1"/>
      <w:marLeft w:val="0"/>
      <w:marRight w:val="0"/>
      <w:marTop w:val="0"/>
      <w:marBottom w:val="0"/>
      <w:divBdr>
        <w:top w:val="none" w:sz="0" w:space="0" w:color="auto"/>
        <w:left w:val="none" w:sz="0" w:space="0" w:color="auto"/>
        <w:bottom w:val="none" w:sz="0" w:space="0" w:color="auto"/>
        <w:right w:val="none" w:sz="0" w:space="0" w:color="auto"/>
      </w:divBdr>
    </w:div>
    <w:div w:id="1650095454">
      <w:bodyDiv w:val="1"/>
      <w:marLeft w:val="0"/>
      <w:marRight w:val="0"/>
      <w:marTop w:val="0"/>
      <w:marBottom w:val="0"/>
      <w:divBdr>
        <w:top w:val="none" w:sz="0" w:space="0" w:color="auto"/>
        <w:left w:val="none" w:sz="0" w:space="0" w:color="auto"/>
        <w:bottom w:val="none" w:sz="0" w:space="0" w:color="auto"/>
        <w:right w:val="none" w:sz="0" w:space="0" w:color="auto"/>
      </w:divBdr>
    </w:div>
    <w:div w:id="1670135493">
      <w:bodyDiv w:val="1"/>
      <w:marLeft w:val="0"/>
      <w:marRight w:val="0"/>
      <w:marTop w:val="0"/>
      <w:marBottom w:val="0"/>
      <w:divBdr>
        <w:top w:val="none" w:sz="0" w:space="0" w:color="auto"/>
        <w:left w:val="none" w:sz="0" w:space="0" w:color="auto"/>
        <w:bottom w:val="none" w:sz="0" w:space="0" w:color="auto"/>
        <w:right w:val="none" w:sz="0" w:space="0" w:color="auto"/>
      </w:divBdr>
    </w:div>
    <w:div w:id="1686710218">
      <w:bodyDiv w:val="1"/>
      <w:marLeft w:val="0"/>
      <w:marRight w:val="0"/>
      <w:marTop w:val="0"/>
      <w:marBottom w:val="0"/>
      <w:divBdr>
        <w:top w:val="none" w:sz="0" w:space="0" w:color="auto"/>
        <w:left w:val="none" w:sz="0" w:space="0" w:color="auto"/>
        <w:bottom w:val="none" w:sz="0" w:space="0" w:color="auto"/>
        <w:right w:val="none" w:sz="0" w:space="0" w:color="auto"/>
      </w:divBdr>
    </w:div>
    <w:div w:id="1744444516">
      <w:bodyDiv w:val="1"/>
      <w:marLeft w:val="0"/>
      <w:marRight w:val="0"/>
      <w:marTop w:val="0"/>
      <w:marBottom w:val="0"/>
      <w:divBdr>
        <w:top w:val="none" w:sz="0" w:space="0" w:color="auto"/>
        <w:left w:val="none" w:sz="0" w:space="0" w:color="auto"/>
        <w:bottom w:val="none" w:sz="0" w:space="0" w:color="auto"/>
        <w:right w:val="none" w:sz="0" w:space="0" w:color="auto"/>
      </w:divBdr>
    </w:div>
    <w:div w:id="1772509255">
      <w:bodyDiv w:val="1"/>
      <w:marLeft w:val="0"/>
      <w:marRight w:val="0"/>
      <w:marTop w:val="0"/>
      <w:marBottom w:val="0"/>
      <w:divBdr>
        <w:top w:val="none" w:sz="0" w:space="0" w:color="auto"/>
        <w:left w:val="none" w:sz="0" w:space="0" w:color="auto"/>
        <w:bottom w:val="none" w:sz="0" w:space="0" w:color="auto"/>
        <w:right w:val="none" w:sz="0" w:space="0" w:color="auto"/>
      </w:divBdr>
    </w:div>
    <w:div w:id="1773891447">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80366849">
      <w:bodyDiv w:val="1"/>
      <w:marLeft w:val="0"/>
      <w:marRight w:val="0"/>
      <w:marTop w:val="0"/>
      <w:marBottom w:val="0"/>
      <w:divBdr>
        <w:top w:val="none" w:sz="0" w:space="0" w:color="auto"/>
        <w:left w:val="none" w:sz="0" w:space="0" w:color="auto"/>
        <w:bottom w:val="none" w:sz="0" w:space="0" w:color="auto"/>
        <w:right w:val="none" w:sz="0" w:space="0" w:color="auto"/>
      </w:divBdr>
    </w:div>
    <w:div w:id="1782921034">
      <w:bodyDiv w:val="1"/>
      <w:marLeft w:val="0"/>
      <w:marRight w:val="0"/>
      <w:marTop w:val="0"/>
      <w:marBottom w:val="0"/>
      <w:divBdr>
        <w:top w:val="none" w:sz="0" w:space="0" w:color="auto"/>
        <w:left w:val="none" w:sz="0" w:space="0" w:color="auto"/>
        <w:bottom w:val="none" w:sz="0" w:space="0" w:color="auto"/>
        <w:right w:val="none" w:sz="0" w:space="0" w:color="auto"/>
      </w:divBdr>
    </w:div>
    <w:div w:id="1785032557">
      <w:bodyDiv w:val="1"/>
      <w:marLeft w:val="0"/>
      <w:marRight w:val="0"/>
      <w:marTop w:val="0"/>
      <w:marBottom w:val="0"/>
      <w:divBdr>
        <w:top w:val="none" w:sz="0" w:space="0" w:color="auto"/>
        <w:left w:val="none" w:sz="0" w:space="0" w:color="auto"/>
        <w:bottom w:val="none" w:sz="0" w:space="0" w:color="auto"/>
        <w:right w:val="none" w:sz="0" w:space="0" w:color="auto"/>
      </w:divBdr>
    </w:div>
    <w:div w:id="1787625807">
      <w:bodyDiv w:val="1"/>
      <w:marLeft w:val="0"/>
      <w:marRight w:val="0"/>
      <w:marTop w:val="0"/>
      <w:marBottom w:val="0"/>
      <w:divBdr>
        <w:top w:val="none" w:sz="0" w:space="0" w:color="auto"/>
        <w:left w:val="none" w:sz="0" w:space="0" w:color="auto"/>
        <w:bottom w:val="none" w:sz="0" w:space="0" w:color="auto"/>
        <w:right w:val="none" w:sz="0" w:space="0" w:color="auto"/>
      </w:divBdr>
      <w:divsChild>
        <w:div w:id="2044556824">
          <w:marLeft w:val="480"/>
          <w:marRight w:val="0"/>
          <w:marTop w:val="0"/>
          <w:marBottom w:val="0"/>
          <w:divBdr>
            <w:top w:val="none" w:sz="0" w:space="0" w:color="auto"/>
            <w:left w:val="none" w:sz="0" w:space="0" w:color="auto"/>
            <w:bottom w:val="none" w:sz="0" w:space="0" w:color="auto"/>
            <w:right w:val="none" w:sz="0" w:space="0" w:color="auto"/>
          </w:divBdr>
        </w:div>
        <w:div w:id="598221208">
          <w:marLeft w:val="480"/>
          <w:marRight w:val="0"/>
          <w:marTop w:val="0"/>
          <w:marBottom w:val="0"/>
          <w:divBdr>
            <w:top w:val="none" w:sz="0" w:space="0" w:color="auto"/>
            <w:left w:val="none" w:sz="0" w:space="0" w:color="auto"/>
            <w:bottom w:val="none" w:sz="0" w:space="0" w:color="auto"/>
            <w:right w:val="none" w:sz="0" w:space="0" w:color="auto"/>
          </w:divBdr>
        </w:div>
        <w:div w:id="1744984088">
          <w:marLeft w:val="480"/>
          <w:marRight w:val="0"/>
          <w:marTop w:val="0"/>
          <w:marBottom w:val="0"/>
          <w:divBdr>
            <w:top w:val="none" w:sz="0" w:space="0" w:color="auto"/>
            <w:left w:val="none" w:sz="0" w:space="0" w:color="auto"/>
            <w:bottom w:val="none" w:sz="0" w:space="0" w:color="auto"/>
            <w:right w:val="none" w:sz="0" w:space="0" w:color="auto"/>
          </w:divBdr>
        </w:div>
        <w:div w:id="974021082">
          <w:marLeft w:val="480"/>
          <w:marRight w:val="0"/>
          <w:marTop w:val="0"/>
          <w:marBottom w:val="0"/>
          <w:divBdr>
            <w:top w:val="none" w:sz="0" w:space="0" w:color="auto"/>
            <w:left w:val="none" w:sz="0" w:space="0" w:color="auto"/>
            <w:bottom w:val="none" w:sz="0" w:space="0" w:color="auto"/>
            <w:right w:val="none" w:sz="0" w:space="0" w:color="auto"/>
          </w:divBdr>
        </w:div>
        <w:div w:id="2057777065">
          <w:marLeft w:val="480"/>
          <w:marRight w:val="0"/>
          <w:marTop w:val="0"/>
          <w:marBottom w:val="0"/>
          <w:divBdr>
            <w:top w:val="none" w:sz="0" w:space="0" w:color="auto"/>
            <w:left w:val="none" w:sz="0" w:space="0" w:color="auto"/>
            <w:bottom w:val="none" w:sz="0" w:space="0" w:color="auto"/>
            <w:right w:val="none" w:sz="0" w:space="0" w:color="auto"/>
          </w:divBdr>
        </w:div>
        <w:div w:id="172696377">
          <w:marLeft w:val="480"/>
          <w:marRight w:val="0"/>
          <w:marTop w:val="0"/>
          <w:marBottom w:val="0"/>
          <w:divBdr>
            <w:top w:val="none" w:sz="0" w:space="0" w:color="auto"/>
            <w:left w:val="none" w:sz="0" w:space="0" w:color="auto"/>
            <w:bottom w:val="none" w:sz="0" w:space="0" w:color="auto"/>
            <w:right w:val="none" w:sz="0" w:space="0" w:color="auto"/>
          </w:divBdr>
        </w:div>
        <w:div w:id="1647665011">
          <w:marLeft w:val="480"/>
          <w:marRight w:val="0"/>
          <w:marTop w:val="0"/>
          <w:marBottom w:val="0"/>
          <w:divBdr>
            <w:top w:val="none" w:sz="0" w:space="0" w:color="auto"/>
            <w:left w:val="none" w:sz="0" w:space="0" w:color="auto"/>
            <w:bottom w:val="none" w:sz="0" w:space="0" w:color="auto"/>
            <w:right w:val="none" w:sz="0" w:space="0" w:color="auto"/>
          </w:divBdr>
        </w:div>
        <w:div w:id="1364407061">
          <w:marLeft w:val="480"/>
          <w:marRight w:val="0"/>
          <w:marTop w:val="0"/>
          <w:marBottom w:val="0"/>
          <w:divBdr>
            <w:top w:val="none" w:sz="0" w:space="0" w:color="auto"/>
            <w:left w:val="none" w:sz="0" w:space="0" w:color="auto"/>
            <w:bottom w:val="none" w:sz="0" w:space="0" w:color="auto"/>
            <w:right w:val="none" w:sz="0" w:space="0" w:color="auto"/>
          </w:divBdr>
        </w:div>
        <w:div w:id="1013147136">
          <w:marLeft w:val="480"/>
          <w:marRight w:val="0"/>
          <w:marTop w:val="0"/>
          <w:marBottom w:val="0"/>
          <w:divBdr>
            <w:top w:val="none" w:sz="0" w:space="0" w:color="auto"/>
            <w:left w:val="none" w:sz="0" w:space="0" w:color="auto"/>
            <w:bottom w:val="none" w:sz="0" w:space="0" w:color="auto"/>
            <w:right w:val="none" w:sz="0" w:space="0" w:color="auto"/>
          </w:divBdr>
        </w:div>
        <w:div w:id="1088577634">
          <w:marLeft w:val="480"/>
          <w:marRight w:val="0"/>
          <w:marTop w:val="0"/>
          <w:marBottom w:val="0"/>
          <w:divBdr>
            <w:top w:val="none" w:sz="0" w:space="0" w:color="auto"/>
            <w:left w:val="none" w:sz="0" w:space="0" w:color="auto"/>
            <w:bottom w:val="none" w:sz="0" w:space="0" w:color="auto"/>
            <w:right w:val="none" w:sz="0" w:space="0" w:color="auto"/>
          </w:divBdr>
        </w:div>
        <w:div w:id="908853977">
          <w:marLeft w:val="480"/>
          <w:marRight w:val="0"/>
          <w:marTop w:val="0"/>
          <w:marBottom w:val="0"/>
          <w:divBdr>
            <w:top w:val="none" w:sz="0" w:space="0" w:color="auto"/>
            <w:left w:val="none" w:sz="0" w:space="0" w:color="auto"/>
            <w:bottom w:val="none" w:sz="0" w:space="0" w:color="auto"/>
            <w:right w:val="none" w:sz="0" w:space="0" w:color="auto"/>
          </w:divBdr>
        </w:div>
        <w:div w:id="1451047617">
          <w:marLeft w:val="480"/>
          <w:marRight w:val="0"/>
          <w:marTop w:val="0"/>
          <w:marBottom w:val="0"/>
          <w:divBdr>
            <w:top w:val="none" w:sz="0" w:space="0" w:color="auto"/>
            <w:left w:val="none" w:sz="0" w:space="0" w:color="auto"/>
            <w:bottom w:val="none" w:sz="0" w:space="0" w:color="auto"/>
            <w:right w:val="none" w:sz="0" w:space="0" w:color="auto"/>
          </w:divBdr>
        </w:div>
        <w:div w:id="441458918">
          <w:marLeft w:val="480"/>
          <w:marRight w:val="0"/>
          <w:marTop w:val="0"/>
          <w:marBottom w:val="0"/>
          <w:divBdr>
            <w:top w:val="none" w:sz="0" w:space="0" w:color="auto"/>
            <w:left w:val="none" w:sz="0" w:space="0" w:color="auto"/>
            <w:bottom w:val="none" w:sz="0" w:space="0" w:color="auto"/>
            <w:right w:val="none" w:sz="0" w:space="0" w:color="auto"/>
          </w:divBdr>
        </w:div>
        <w:div w:id="701056650">
          <w:marLeft w:val="480"/>
          <w:marRight w:val="0"/>
          <w:marTop w:val="0"/>
          <w:marBottom w:val="0"/>
          <w:divBdr>
            <w:top w:val="none" w:sz="0" w:space="0" w:color="auto"/>
            <w:left w:val="none" w:sz="0" w:space="0" w:color="auto"/>
            <w:bottom w:val="none" w:sz="0" w:space="0" w:color="auto"/>
            <w:right w:val="none" w:sz="0" w:space="0" w:color="auto"/>
          </w:divBdr>
        </w:div>
        <w:div w:id="1253735020">
          <w:marLeft w:val="480"/>
          <w:marRight w:val="0"/>
          <w:marTop w:val="0"/>
          <w:marBottom w:val="0"/>
          <w:divBdr>
            <w:top w:val="none" w:sz="0" w:space="0" w:color="auto"/>
            <w:left w:val="none" w:sz="0" w:space="0" w:color="auto"/>
            <w:bottom w:val="none" w:sz="0" w:space="0" w:color="auto"/>
            <w:right w:val="none" w:sz="0" w:space="0" w:color="auto"/>
          </w:divBdr>
        </w:div>
        <w:div w:id="630597180">
          <w:marLeft w:val="480"/>
          <w:marRight w:val="0"/>
          <w:marTop w:val="0"/>
          <w:marBottom w:val="0"/>
          <w:divBdr>
            <w:top w:val="none" w:sz="0" w:space="0" w:color="auto"/>
            <w:left w:val="none" w:sz="0" w:space="0" w:color="auto"/>
            <w:bottom w:val="none" w:sz="0" w:space="0" w:color="auto"/>
            <w:right w:val="none" w:sz="0" w:space="0" w:color="auto"/>
          </w:divBdr>
        </w:div>
        <w:div w:id="1382561182">
          <w:marLeft w:val="480"/>
          <w:marRight w:val="0"/>
          <w:marTop w:val="0"/>
          <w:marBottom w:val="0"/>
          <w:divBdr>
            <w:top w:val="none" w:sz="0" w:space="0" w:color="auto"/>
            <w:left w:val="none" w:sz="0" w:space="0" w:color="auto"/>
            <w:bottom w:val="none" w:sz="0" w:space="0" w:color="auto"/>
            <w:right w:val="none" w:sz="0" w:space="0" w:color="auto"/>
          </w:divBdr>
        </w:div>
        <w:div w:id="2130004768">
          <w:marLeft w:val="480"/>
          <w:marRight w:val="0"/>
          <w:marTop w:val="0"/>
          <w:marBottom w:val="0"/>
          <w:divBdr>
            <w:top w:val="none" w:sz="0" w:space="0" w:color="auto"/>
            <w:left w:val="none" w:sz="0" w:space="0" w:color="auto"/>
            <w:bottom w:val="none" w:sz="0" w:space="0" w:color="auto"/>
            <w:right w:val="none" w:sz="0" w:space="0" w:color="auto"/>
          </w:divBdr>
        </w:div>
        <w:div w:id="447746363">
          <w:marLeft w:val="480"/>
          <w:marRight w:val="0"/>
          <w:marTop w:val="0"/>
          <w:marBottom w:val="0"/>
          <w:divBdr>
            <w:top w:val="none" w:sz="0" w:space="0" w:color="auto"/>
            <w:left w:val="none" w:sz="0" w:space="0" w:color="auto"/>
            <w:bottom w:val="none" w:sz="0" w:space="0" w:color="auto"/>
            <w:right w:val="none" w:sz="0" w:space="0" w:color="auto"/>
          </w:divBdr>
        </w:div>
        <w:div w:id="17975835">
          <w:marLeft w:val="480"/>
          <w:marRight w:val="0"/>
          <w:marTop w:val="0"/>
          <w:marBottom w:val="0"/>
          <w:divBdr>
            <w:top w:val="none" w:sz="0" w:space="0" w:color="auto"/>
            <w:left w:val="none" w:sz="0" w:space="0" w:color="auto"/>
            <w:bottom w:val="none" w:sz="0" w:space="0" w:color="auto"/>
            <w:right w:val="none" w:sz="0" w:space="0" w:color="auto"/>
          </w:divBdr>
        </w:div>
        <w:div w:id="499005599">
          <w:marLeft w:val="480"/>
          <w:marRight w:val="0"/>
          <w:marTop w:val="0"/>
          <w:marBottom w:val="0"/>
          <w:divBdr>
            <w:top w:val="none" w:sz="0" w:space="0" w:color="auto"/>
            <w:left w:val="none" w:sz="0" w:space="0" w:color="auto"/>
            <w:bottom w:val="none" w:sz="0" w:space="0" w:color="auto"/>
            <w:right w:val="none" w:sz="0" w:space="0" w:color="auto"/>
          </w:divBdr>
        </w:div>
        <w:div w:id="1025406455">
          <w:marLeft w:val="480"/>
          <w:marRight w:val="0"/>
          <w:marTop w:val="0"/>
          <w:marBottom w:val="0"/>
          <w:divBdr>
            <w:top w:val="none" w:sz="0" w:space="0" w:color="auto"/>
            <w:left w:val="none" w:sz="0" w:space="0" w:color="auto"/>
            <w:bottom w:val="none" w:sz="0" w:space="0" w:color="auto"/>
            <w:right w:val="none" w:sz="0" w:space="0" w:color="auto"/>
          </w:divBdr>
        </w:div>
        <w:div w:id="1088505735">
          <w:marLeft w:val="480"/>
          <w:marRight w:val="0"/>
          <w:marTop w:val="0"/>
          <w:marBottom w:val="0"/>
          <w:divBdr>
            <w:top w:val="none" w:sz="0" w:space="0" w:color="auto"/>
            <w:left w:val="none" w:sz="0" w:space="0" w:color="auto"/>
            <w:bottom w:val="none" w:sz="0" w:space="0" w:color="auto"/>
            <w:right w:val="none" w:sz="0" w:space="0" w:color="auto"/>
          </w:divBdr>
        </w:div>
        <w:div w:id="720445755">
          <w:marLeft w:val="480"/>
          <w:marRight w:val="0"/>
          <w:marTop w:val="0"/>
          <w:marBottom w:val="0"/>
          <w:divBdr>
            <w:top w:val="none" w:sz="0" w:space="0" w:color="auto"/>
            <w:left w:val="none" w:sz="0" w:space="0" w:color="auto"/>
            <w:bottom w:val="none" w:sz="0" w:space="0" w:color="auto"/>
            <w:right w:val="none" w:sz="0" w:space="0" w:color="auto"/>
          </w:divBdr>
        </w:div>
        <w:div w:id="1719620529">
          <w:marLeft w:val="480"/>
          <w:marRight w:val="0"/>
          <w:marTop w:val="0"/>
          <w:marBottom w:val="0"/>
          <w:divBdr>
            <w:top w:val="none" w:sz="0" w:space="0" w:color="auto"/>
            <w:left w:val="none" w:sz="0" w:space="0" w:color="auto"/>
            <w:bottom w:val="none" w:sz="0" w:space="0" w:color="auto"/>
            <w:right w:val="none" w:sz="0" w:space="0" w:color="auto"/>
          </w:divBdr>
        </w:div>
        <w:div w:id="1503856684">
          <w:marLeft w:val="480"/>
          <w:marRight w:val="0"/>
          <w:marTop w:val="0"/>
          <w:marBottom w:val="0"/>
          <w:divBdr>
            <w:top w:val="none" w:sz="0" w:space="0" w:color="auto"/>
            <w:left w:val="none" w:sz="0" w:space="0" w:color="auto"/>
            <w:bottom w:val="none" w:sz="0" w:space="0" w:color="auto"/>
            <w:right w:val="none" w:sz="0" w:space="0" w:color="auto"/>
          </w:divBdr>
        </w:div>
        <w:div w:id="310865904">
          <w:marLeft w:val="480"/>
          <w:marRight w:val="0"/>
          <w:marTop w:val="0"/>
          <w:marBottom w:val="0"/>
          <w:divBdr>
            <w:top w:val="none" w:sz="0" w:space="0" w:color="auto"/>
            <w:left w:val="none" w:sz="0" w:space="0" w:color="auto"/>
            <w:bottom w:val="none" w:sz="0" w:space="0" w:color="auto"/>
            <w:right w:val="none" w:sz="0" w:space="0" w:color="auto"/>
          </w:divBdr>
        </w:div>
        <w:div w:id="2015571999">
          <w:marLeft w:val="480"/>
          <w:marRight w:val="0"/>
          <w:marTop w:val="0"/>
          <w:marBottom w:val="0"/>
          <w:divBdr>
            <w:top w:val="none" w:sz="0" w:space="0" w:color="auto"/>
            <w:left w:val="none" w:sz="0" w:space="0" w:color="auto"/>
            <w:bottom w:val="none" w:sz="0" w:space="0" w:color="auto"/>
            <w:right w:val="none" w:sz="0" w:space="0" w:color="auto"/>
          </w:divBdr>
        </w:div>
        <w:div w:id="532377430">
          <w:marLeft w:val="480"/>
          <w:marRight w:val="0"/>
          <w:marTop w:val="0"/>
          <w:marBottom w:val="0"/>
          <w:divBdr>
            <w:top w:val="none" w:sz="0" w:space="0" w:color="auto"/>
            <w:left w:val="none" w:sz="0" w:space="0" w:color="auto"/>
            <w:bottom w:val="none" w:sz="0" w:space="0" w:color="auto"/>
            <w:right w:val="none" w:sz="0" w:space="0" w:color="auto"/>
          </w:divBdr>
        </w:div>
        <w:div w:id="1654870240">
          <w:marLeft w:val="480"/>
          <w:marRight w:val="0"/>
          <w:marTop w:val="0"/>
          <w:marBottom w:val="0"/>
          <w:divBdr>
            <w:top w:val="none" w:sz="0" w:space="0" w:color="auto"/>
            <w:left w:val="none" w:sz="0" w:space="0" w:color="auto"/>
            <w:bottom w:val="none" w:sz="0" w:space="0" w:color="auto"/>
            <w:right w:val="none" w:sz="0" w:space="0" w:color="auto"/>
          </w:divBdr>
        </w:div>
        <w:div w:id="1237013391">
          <w:marLeft w:val="480"/>
          <w:marRight w:val="0"/>
          <w:marTop w:val="0"/>
          <w:marBottom w:val="0"/>
          <w:divBdr>
            <w:top w:val="none" w:sz="0" w:space="0" w:color="auto"/>
            <w:left w:val="none" w:sz="0" w:space="0" w:color="auto"/>
            <w:bottom w:val="none" w:sz="0" w:space="0" w:color="auto"/>
            <w:right w:val="none" w:sz="0" w:space="0" w:color="auto"/>
          </w:divBdr>
        </w:div>
        <w:div w:id="932318599">
          <w:marLeft w:val="480"/>
          <w:marRight w:val="0"/>
          <w:marTop w:val="0"/>
          <w:marBottom w:val="0"/>
          <w:divBdr>
            <w:top w:val="none" w:sz="0" w:space="0" w:color="auto"/>
            <w:left w:val="none" w:sz="0" w:space="0" w:color="auto"/>
            <w:bottom w:val="none" w:sz="0" w:space="0" w:color="auto"/>
            <w:right w:val="none" w:sz="0" w:space="0" w:color="auto"/>
          </w:divBdr>
        </w:div>
        <w:div w:id="92014575">
          <w:marLeft w:val="480"/>
          <w:marRight w:val="0"/>
          <w:marTop w:val="0"/>
          <w:marBottom w:val="0"/>
          <w:divBdr>
            <w:top w:val="none" w:sz="0" w:space="0" w:color="auto"/>
            <w:left w:val="none" w:sz="0" w:space="0" w:color="auto"/>
            <w:bottom w:val="none" w:sz="0" w:space="0" w:color="auto"/>
            <w:right w:val="none" w:sz="0" w:space="0" w:color="auto"/>
          </w:divBdr>
        </w:div>
        <w:div w:id="1433672835">
          <w:marLeft w:val="480"/>
          <w:marRight w:val="0"/>
          <w:marTop w:val="0"/>
          <w:marBottom w:val="0"/>
          <w:divBdr>
            <w:top w:val="none" w:sz="0" w:space="0" w:color="auto"/>
            <w:left w:val="none" w:sz="0" w:space="0" w:color="auto"/>
            <w:bottom w:val="none" w:sz="0" w:space="0" w:color="auto"/>
            <w:right w:val="none" w:sz="0" w:space="0" w:color="auto"/>
          </w:divBdr>
        </w:div>
      </w:divsChild>
    </w:div>
    <w:div w:id="1797482578">
      <w:bodyDiv w:val="1"/>
      <w:marLeft w:val="0"/>
      <w:marRight w:val="0"/>
      <w:marTop w:val="0"/>
      <w:marBottom w:val="0"/>
      <w:divBdr>
        <w:top w:val="none" w:sz="0" w:space="0" w:color="auto"/>
        <w:left w:val="none" w:sz="0" w:space="0" w:color="auto"/>
        <w:bottom w:val="none" w:sz="0" w:space="0" w:color="auto"/>
        <w:right w:val="none" w:sz="0" w:space="0" w:color="auto"/>
      </w:divBdr>
    </w:div>
    <w:div w:id="1816798452">
      <w:bodyDiv w:val="1"/>
      <w:marLeft w:val="0"/>
      <w:marRight w:val="0"/>
      <w:marTop w:val="0"/>
      <w:marBottom w:val="0"/>
      <w:divBdr>
        <w:top w:val="none" w:sz="0" w:space="0" w:color="auto"/>
        <w:left w:val="none" w:sz="0" w:space="0" w:color="auto"/>
        <w:bottom w:val="none" w:sz="0" w:space="0" w:color="auto"/>
        <w:right w:val="none" w:sz="0" w:space="0" w:color="auto"/>
      </w:divBdr>
    </w:div>
    <w:div w:id="1826319622">
      <w:bodyDiv w:val="1"/>
      <w:marLeft w:val="0"/>
      <w:marRight w:val="0"/>
      <w:marTop w:val="0"/>
      <w:marBottom w:val="0"/>
      <w:divBdr>
        <w:top w:val="none" w:sz="0" w:space="0" w:color="auto"/>
        <w:left w:val="none" w:sz="0" w:space="0" w:color="auto"/>
        <w:bottom w:val="none" w:sz="0" w:space="0" w:color="auto"/>
        <w:right w:val="none" w:sz="0" w:space="0" w:color="auto"/>
      </w:divBdr>
      <w:divsChild>
        <w:div w:id="1911891246">
          <w:marLeft w:val="547"/>
          <w:marRight w:val="0"/>
          <w:marTop w:val="0"/>
          <w:marBottom w:val="0"/>
          <w:divBdr>
            <w:top w:val="none" w:sz="0" w:space="0" w:color="auto"/>
            <w:left w:val="none" w:sz="0" w:space="0" w:color="auto"/>
            <w:bottom w:val="none" w:sz="0" w:space="0" w:color="auto"/>
            <w:right w:val="none" w:sz="0" w:space="0" w:color="auto"/>
          </w:divBdr>
        </w:div>
      </w:divsChild>
    </w:div>
    <w:div w:id="1860314624">
      <w:bodyDiv w:val="1"/>
      <w:marLeft w:val="0"/>
      <w:marRight w:val="0"/>
      <w:marTop w:val="0"/>
      <w:marBottom w:val="0"/>
      <w:divBdr>
        <w:top w:val="none" w:sz="0" w:space="0" w:color="auto"/>
        <w:left w:val="none" w:sz="0" w:space="0" w:color="auto"/>
        <w:bottom w:val="none" w:sz="0" w:space="0" w:color="auto"/>
        <w:right w:val="none" w:sz="0" w:space="0" w:color="auto"/>
      </w:divBdr>
    </w:div>
    <w:div w:id="1867062961">
      <w:bodyDiv w:val="1"/>
      <w:marLeft w:val="0"/>
      <w:marRight w:val="0"/>
      <w:marTop w:val="0"/>
      <w:marBottom w:val="0"/>
      <w:divBdr>
        <w:top w:val="none" w:sz="0" w:space="0" w:color="auto"/>
        <w:left w:val="none" w:sz="0" w:space="0" w:color="auto"/>
        <w:bottom w:val="none" w:sz="0" w:space="0" w:color="auto"/>
        <w:right w:val="none" w:sz="0" w:space="0" w:color="auto"/>
      </w:divBdr>
    </w:div>
    <w:div w:id="1870147128">
      <w:bodyDiv w:val="1"/>
      <w:marLeft w:val="0"/>
      <w:marRight w:val="0"/>
      <w:marTop w:val="0"/>
      <w:marBottom w:val="0"/>
      <w:divBdr>
        <w:top w:val="none" w:sz="0" w:space="0" w:color="auto"/>
        <w:left w:val="none" w:sz="0" w:space="0" w:color="auto"/>
        <w:bottom w:val="none" w:sz="0" w:space="0" w:color="auto"/>
        <w:right w:val="none" w:sz="0" w:space="0" w:color="auto"/>
      </w:divBdr>
    </w:div>
    <w:div w:id="1877545578">
      <w:bodyDiv w:val="1"/>
      <w:marLeft w:val="0"/>
      <w:marRight w:val="0"/>
      <w:marTop w:val="0"/>
      <w:marBottom w:val="0"/>
      <w:divBdr>
        <w:top w:val="none" w:sz="0" w:space="0" w:color="auto"/>
        <w:left w:val="none" w:sz="0" w:space="0" w:color="auto"/>
        <w:bottom w:val="none" w:sz="0" w:space="0" w:color="auto"/>
        <w:right w:val="none" w:sz="0" w:space="0" w:color="auto"/>
      </w:divBdr>
    </w:div>
    <w:div w:id="1888646111">
      <w:bodyDiv w:val="1"/>
      <w:marLeft w:val="0"/>
      <w:marRight w:val="0"/>
      <w:marTop w:val="0"/>
      <w:marBottom w:val="0"/>
      <w:divBdr>
        <w:top w:val="none" w:sz="0" w:space="0" w:color="auto"/>
        <w:left w:val="none" w:sz="0" w:space="0" w:color="auto"/>
        <w:bottom w:val="none" w:sz="0" w:space="0" w:color="auto"/>
        <w:right w:val="none" w:sz="0" w:space="0" w:color="auto"/>
      </w:divBdr>
    </w:div>
    <w:div w:id="1890871086">
      <w:bodyDiv w:val="1"/>
      <w:marLeft w:val="0"/>
      <w:marRight w:val="0"/>
      <w:marTop w:val="0"/>
      <w:marBottom w:val="0"/>
      <w:divBdr>
        <w:top w:val="none" w:sz="0" w:space="0" w:color="auto"/>
        <w:left w:val="none" w:sz="0" w:space="0" w:color="auto"/>
        <w:bottom w:val="none" w:sz="0" w:space="0" w:color="auto"/>
        <w:right w:val="none" w:sz="0" w:space="0" w:color="auto"/>
      </w:divBdr>
    </w:div>
    <w:div w:id="1903984409">
      <w:bodyDiv w:val="1"/>
      <w:marLeft w:val="0"/>
      <w:marRight w:val="0"/>
      <w:marTop w:val="0"/>
      <w:marBottom w:val="0"/>
      <w:divBdr>
        <w:top w:val="none" w:sz="0" w:space="0" w:color="auto"/>
        <w:left w:val="none" w:sz="0" w:space="0" w:color="auto"/>
        <w:bottom w:val="none" w:sz="0" w:space="0" w:color="auto"/>
        <w:right w:val="none" w:sz="0" w:space="0" w:color="auto"/>
      </w:divBdr>
    </w:div>
    <w:div w:id="1918320258">
      <w:bodyDiv w:val="1"/>
      <w:marLeft w:val="0"/>
      <w:marRight w:val="0"/>
      <w:marTop w:val="0"/>
      <w:marBottom w:val="0"/>
      <w:divBdr>
        <w:top w:val="none" w:sz="0" w:space="0" w:color="auto"/>
        <w:left w:val="none" w:sz="0" w:space="0" w:color="auto"/>
        <w:bottom w:val="none" w:sz="0" w:space="0" w:color="auto"/>
        <w:right w:val="none" w:sz="0" w:space="0" w:color="auto"/>
      </w:divBdr>
    </w:div>
    <w:div w:id="1942954067">
      <w:bodyDiv w:val="1"/>
      <w:marLeft w:val="0"/>
      <w:marRight w:val="0"/>
      <w:marTop w:val="0"/>
      <w:marBottom w:val="0"/>
      <w:divBdr>
        <w:top w:val="none" w:sz="0" w:space="0" w:color="auto"/>
        <w:left w:val="none" w:sz="0" w:space="0" w:color="auto"/>
        <w:bottom w:val="none" w:sz="0" w:space="0" w:color="auto"/>
        <w:right w:val="none" w:sz="0" w:space="0" w:color="auto"/>
      </w:divBdr>
    </w:div>
    <w:div w:id="1984653358">
      <w:bodyDiv w:val="1"/>
      <w:marLeft w:val="0"/>
      <w:marRight w:val="0"/>
      <w:marTop w:val="0"/>
      <w:marBottom w:val="0"/>
      <w:divBdr>
        <w:top w:val="none" w:sz="0" w:space="0" w:color="auto"/>
        <w:left w:val="none" w:sz="0" w:space="0" w:color="auto"/>
        <w:bottom w:val="none" w:sz="0" w:space="0" w:color="auto"/>
        <w:right w:val="none" w:sz="0" w:space="0" w:color="auto"/>
      </w:divBdr>
    </w:div>
    <w:div w:id="2014792824">
      <w:bodyDiv w:val="1"/>
      <w:marLeft w:val="0"/>
      <w:marRight w:val="0"/>
      <w:marTop w:val="0"/>
      <w:marBottom w:val="0"/>
      <w:divBdr>
        <w:top w:val="none" w:sz="0" w:space="0" w:color="auto"/>
        <w:left w:val="none" w:sz="0" w:space="0" w:color="auto"/>
        <w:bottom w:val="none" w:sz="0" w:space="0" w:color="auto"/>
        <w:right w:val="none" w:sz="0" w:space="0" w:color="auto"/>
      </w:divBdr>
    </w:div>
    <w:div w:id="2015254634">
      <w:bodyDiv w:val="1"/>
      <w:marLeft w:val="0"/>
      <w:marRight w:val="0"/>
      <w:marTop w:val="0"/>
      <w:marBottom w:val="0"/>
      <w:divBdr>
        <w:top w:val="none" w:sz="0" w:space="0" w:color="auto"/>
        <w:left w:val="none" w:sz="0" w:space="0" w:color="auto"/>
        <w:bottom w:val="none" w:sz="0" w:space="0" w:color="auto"/>
        <w:right w:val="none" w:sz="0" w:space="0" w:color="auto"/>
      </w:divBdr>
      <w:divsChild>
        <w:div w:id="174080851">
          <w:marLeft w:val="480"/>
          <w:marRight w:val="0"/>
          <w:marTop w:val="0"/>
          <w:marBottom w:val="0"/>
          <w:divBdr>
            <w:top w:val="none" w:sz="0" w:space="0" w:color="auto"/>
            <w:left w:val="none" w:sz="0" w:space="0" w:color="auto"/>
            <w:bottom w:val="none" w:sz="0" w:space="0" w:color="auto"/>
            <w:right w:val="none" w:sz="0" w:space="0" w:color="auto"/>
          </w:divBdr>
        </w:div>
        <w:div w:id="1724281895">
          <w:marLeft w:val="480"/>
          <w:marRight w:val="0"/>
          <w:marTop w:val="0"/>
          <w:marBottom w:val="0"/>
          <w:divBdr>
            <w:top w:val="none" w:sz="0" w:space="0" w:color="auto"/>
            <w:left w:val="none" w:sz="0" w:space="0" w:color="auto"/>
            <w:bottom w:val="none" w:sz="0" w:space="0" w:color="auto"/>
            <w:right w:val="none" w:sz="0" w:space="0" w:color="auto"/>
          </w:divBdr>
        </w:div>
        <w:div w:id="579947987">
          <w:marLeft w:val="480"/>
          <w:marRight w:val="0"/>
          <w:marTop w:val="0"/>
          <w:marBottom w:val="0"/>
          <w:divBdr>
            <w:top w:val="none" w:sz="0" w:space="0" w:color="auto"/>
            <w:left w:val="none" w:sz="0" w:space="0" w:color="auto"/>
            <w:bottom w:val="none" w:sz="0" w:space="0" w:color="auto"/>
            <w:right w:val="none" w:sz="0" w:space="0" w:color="auto"/>
          </w:divBdr>
        </w:div>
        <w:div w:id="1167668533">
          <w:marLeft w:val="480"/>
          <w:marRight w:val="0"/>
          <w:marTop w:val="0"/>
          <w:marBottom w:val="0"/>
          <w:divBdr>
            <w:top w:val="none" w:sz="0" w:space="0" w:color="auto"/>
            <w:left w:val="none" w:sz="0" w:space="0" w:color="auto"/>
            <w:bottom w:val="none" w:sz="0" w:space="0" w:color="auto"/>
            <w:right w:val="none" w:sz="0" w:space="0" w:color="auto"/>
          </w:divBdr>
        </w:div>
        <w:div w:id="1366368841">
          <w:marLeft w:val="480"/>
          <w:marRight w:val="0"/>
          <w:marTop w:val="0"/>
          <w:marBottom w:val="0"/>
          <w:divBdr>
            <w:top w:val="none" w:sz="0" w:space="0" w:color="auto"/>
            <w:left w:val="none" w:sz="0" w:space="0" w:color="auto"/>
            <w:bottom w:val="none" w:sz="0" w:space="0" w:color="auto"/>
            <w:right w:val="none" w:sz="0" w:space="0" w:color="auto"/>
          </w:divBdr>
        </w:div>
        <w:div w:id="1682121067">
          <w:marLeft w:val="480"/>
          <w:marRight w:val="0"/>
          <w:marTop w:val="0"/>
          <w:marBottom w:val="0"/>
          <w:divBdr>
            <w:top w:val="none" w:sz="0" w:space="0" w:color="auto"/>
            <w:left w:val="none" w:sz="0" w:space="0" w:color="auto"/>
            <w:bottom w:val="none" w:sz="0" w:space="0" w:color="auto"/>
            <w:right w:val="none" w:sz="0" w:space="0" w:color="auto"/>
          </w:divBdr>
        </w:div>
        <w:div w:id="485049758">
          <w:marLeft w:val="480"/>
          <w:marRight w:val="0"/>
          <w:marTop w:val="0"/>
          <w:marBottom w:val="0"/>
          <w:divBdr>
            <w:top w:val="none" w:sz="0" w:space="0" w:color="auto"/>
            <w:left w:val="none" w:sz="0" w:space="0" w:color="auto"/>
            <w:bottom w:val="none" w:sz="0" w:space="0" w:color="auto"/>
            <w:right w:val="none" w:sz="0" w:space="0" w:color="auto"/>
          </w:divBdr>
        </w:div>
        <w:div w:id="1461262175">
          <w:marLeft w:val="480"/>
          <w:marRight w:val="0"/>
          <w:marTop w:val="0"/>
          <w:marBottom w:val="0"/>
          <w:divBdr>
            <w:top w:val="none" w:sz="0" w:space="0" w:color="auto"/>
            <w:left w:val="none" w:sz="0" w:space="0" w:color="auto"/>
            <w:bottom w:val="none" w:sz="0" w:space="0" w:color="auto"/>
            <w:right w:val="none" w:sz="0" w:space="0" w:color="auto"/>
          </w:divBdr>
        </w:div>
        <w:div w:id="524366830">
          <w:marLeft w:val="480"/>
          <w:marRight w:val="0"/>
          <w:marTop w:val="0"/>
          <w:marBottom w:val="0"/>
          <w:divBdr>
            <w:top w:val="none" w:sz="0" w:space="0" w:color="auto"/>
            <w:left w:val="none" w:sz="0" w:space="0" w:color="auto"/>
            <w:bottom w:val="none" w:sz="0" w:space="0" w:color="auto"/>
            <w:right w:val="none" w:sz="0" w:space="0" w:color="auto"/>
          </w:divBdr>
        </w:div>
        <w:div w:id="1438678477">
          <w:marLeft w:val="480"/>
          <w:marRight w:val="0"/>
          <w:marTop w:val="0"/>
          <w:marBottom w:val="0"/>
          <w:divBdr>
            <w:top w:val="none" w:sz="0" w:space="0" w:color="auto"/>
            <w:left w:val="none" w:sz="0" w:space="0" w:color="auto"/>
            <w:bottom w:val="none" w:sz="0" w:space="0" w:color="auto"/>
            <w:right w:val="none" w:sz="0" w:space="0" w:color="auto"/>
          </w:divBdr>
        </w:div>
        <w:div w:id="1536306864">
          <w:marLeft w:val="480"/>
          <w:marRight w:val="0"/>
          <w:marTop w:val="0"/>
          <w:marBottom w:val="0"/>
          <w:divBdr>
            <w:top w:val="none" w:sz="0" w:space="0" w:color="auto"/>
            <w:left w:val="none" w:sz="0" w:space="0" w:color="auto"/>
            <w:bottom w:val="none" w:sz="0" w:space="0" w:color="auto"/>
            <w:right w:val="none" w:sz="0" w:space="0" w:color="auto"/>
          </w:divBdr>
        </w:div>
        <w:div w:id="452528131">
          <w:marLeft w:val="480"/>
          <w:marRight w:val="0"/>
          <w:marTop w:val="0"/>
          <w:marBottom w:val="0"/>
          <w:divBdr>
            <w:top w:val="none" w:sz="0" w:space="0" w:color="auto"/>
            <w:left w:val="none" w:sz="0" w:space="0" w:color="auto"/>
            <w:bottom w:val="none" w:sz="0" w:space="0" w:color="auto"/>
            <w:right w:val="none" w:sz="0" w:space="0" w:color="auto"/>
          </w:divBdr>
        </w:div>
        <w:div w:id="1682927700">
          <w:marLeft w:val="480"/>
          <w:marRight w:val="0"/>
          <w:marTop w:val="0"/>
          <w:marBottom w:val="0"/>
          <w:divBdr>
            <w:top w:val="none" w:sz="0" w:space="0" w:color="auto"/>
            <w:left w:val="none" w:sz="0" w:space="0" w:color="auto"/>
            <w:bottom w:val="none" w:sz="0" w:space="0" w:color="auto"/>
            <w:right w:val="none" w:sz="0" w:space="0" w:color="auto"/>
          </w:divBdr>
        </w:div>
        <w:div w:id="2113619722">
          <w:marLeft w:val="480"/>
          <w:marRight w:val="0"/>
          <w:marTop w:val="0"/>
          <w:marBottom w:val="0"/>
          <w:divBdr>
            <w:top w:val="none" w:sz="0" w:space="0" w:color="auto"/>
            <w:left w:val="none" w:sz="0" w:space="0" w:color="auto"/>
            <w:bottom w:val="none" w:sz="0" w:space="0" w:color="auto"/>
            <w:right w:val="none" w:sz="0" w:space="0" w:color="auto"/>
          </w:divBdr>
        </w:div>
        <w:div w:id="1479154005">
          <w:marLeft w:val="480"/>
          <w:marRight w:val="0"/>
          <w:marTop w:val="0"/>
          <w:marBottom w:val="0"/>
          <w:divBdr>
            <w:top w:val="none" w:sz="0" w:space="0" w:color="auto"/>
            <w:left w:val="none" w:sz="0" w:space="0" w:color="auto"/>
            <w:bottom w:val="none" w:sz="0" w:space="0" w:color="auto"/>
            <w:right w:val="none" w:sz="0" w:space="0" w:color="auto"/>
          </w:divBdr>
        </w:div>
        <w:div w:id="1587569938">
          <w:marLeft w:val="480"/>
          <w:marRight w:val="0"/>
          <w:marTop w:val="0"/>
          <w:marBottom w:val="0"/>
          <w:divBdr>
            <w:top w:val="none" w:sz="0" w:space="0" w:color="auto"/>
            <w:left w:val="none" w:sz="0" w:space="0" w:color="auto"/>
            <w:bottom w:val="none" w:sz="0" w:space="0" w:color="auto"/>
            <w:right w:val="none" w:sz="0" w:space="0" w:color="auto"/>
          </w:divBdr>
        </w:div>
        <w:div w:id="23215418">
          <w:marLeft w:val="480"/>
          <w:marRight w:val="0"/>
          <w:marTop w:val="0"/>
          <w:marBottom w:val="0"/>
          <w:divBdr>
            <w:top w:val="none" w:sz="0" w:space="0" w:color="auto"/>
            <w:left w:val="none" w:sz="0" w:space="0" w:color="auto"/>
            <w:bottom w:val="none" w:sz="0" w:space="0" w:color="auto"/>
            <w:right w:val="none" w:sz="0" w:space="0" w:color="auto"/>
          </w:divBdr>
        </w:div>
        <w:div w:id="2000687746">
          <w:marLeft w:val="480"/>
          <w:marRight w:val="0"/>
          <w:marTop w:val="0"/>
          <w:marBottom w:val="0"/>
          <w:divBdr>
            <w:top w:val="none" w:sz="0" w:space="0" w:color="auto"/>
            <w:left w:val="none" w:sz="0" w:space="0" w:color="auto"/>
            <w:bottom w:val="none" w:sz="0" w:space="0" w:color="auto"/>
            <w:right w:val="none" w:sz="0" w:space="0" w:color="auto"/>
          </w:divBdr>
        </w:div>
        <w:div w:id="262349279">
          <w:marLeft w:val="480"/>
          <w:marRight w:val="0"/>
          <w:marTop w:val="0"/>
          <w:marBottom w:val="0"/>
          <w:divBdr>
            <w:top w:val="none" w:sz="0" w:space="0" w:color="auto"/>
            <w:left w:val="none" w:sz="0" w:space="0" w:color="auto"/>
            <w:bottom w:val="none" w:sz="0" w:space="0" w:color="auto"/>
            <w:right w:val="none" w:sz="0" w:space="0" w:color="auto"/>
          </w:divBdr>
        </w:div>
        <w:div w:id="2112584939">
          <w:marLeft w:val="480"/>
          <w:marRight w:val="0"/>
          <w:marTop w:val="0"/>
          <w:marBottom w:val="0"/>
          <w:divBdr>
            <w:top w:val="none" w:sz="0" w:space="0" w:color="auto"/>
            <w:left w:val="none" w:sz="0" w:space="0" w:color="auto"/>
            <w:bottom w:val="none" w:sz="0" w:space="0" w:color="auto"/>
            <w:right w:val="none" w:sz="0" w:space="0" w:color="auto"/>
          </w:divBdr>
        </w:div>
        <w:div w:id="2100171422">
          <w:marLeft w:val="480"/>
          <w:marRight w:val="0"/>
          <w:marTop w:val="0"/>
          <w:marBottom w:val="0"/>
          <w:divBdr>
            <w:top w:val="none" w:sz="0" w:space="0" w:color="auto"/>
            <w:left w:val="none" w:sz="0" w:space="0" w:color="auto"/>
            <w:bottom w:val="none" w:sz="0" w:space="0" w:color="auto"/>
            <w:right w:val="none" w:sz="0" w:space="0" w:color="auto"/>
          </w:divBdr>
        </w:div>
        <w:div w:id="1217815694">
          <w:marLeft w:val="480"/>
          <w:marRight w:val="0"/>
          <w:marTop w:val="0"/>
          <w:marBottom w:val="0"/>
          <w:divBdr>
            <w:top w:val="none" w:sz="0" w:space="0" w:color="auto"/>
            <w:left w:val="none" w:sz="0" w:space="0" w:color="auto"/>
            <w:bottom w:val="none" w:sz="0" w:space="0" w:color="auto"/>
            <w:right w:val="none" w:sz="0" w:space="0" w:color="auto"/>
          </w:divBdr>
        </w:div>
        <w:div w:id="1235704616">
          <w:marLeft w:val="480"/>
          <w:marRight w:val="0"/>
          <w:marTop w:val="0"/>
          <w:marBottom w:val="0"/>
          <w:divBdr>
            <w:top w:val="none" w:sz="0" w:space="0" w:color="auto"/>
            <w:left w:val="none" w:sz="0" w:space="0" w:color="auto"/>
            <w:bottom w:val="none" w:sz="0" w:space="0" w:color="auto"/>
            <w:right w:val="none" w:sz="0" w:space="0" w:color="auto"/>
          </w:divBdr>
        </w:div>
        <w:div w:id="911505939">
          <w:marLeft w:val="480"/>
          <w:marRight w:val="0"/>
          <w:marTop w:val="0"/>
          <w:marBottom w:val="0"/>
          <w:divBdr>
            <w:top w:val="none" w:sz="0" w:space="0" w:color="auto"/>
            <w:left w:val="none" w:sz="0" w:space="0" w:color="auto"/>
            <w:bottom w:val="none" w:sz="0" w:space="0" w:color="auto"/>
            <w:right w:val="none" w:sz="0" w:space="0" w:color="auto"/>
          </w:divBdr>
        </w:div>
        <w:div w:id="1767459512">
          <w:marLeft w:val="480"/>
          <w:marRight w:val="0"/>
          <w:marTop w:val="0"/>
          <w:marBottom w:val="0"/>
          <w:divBdr>
            <w:top w:val="none" w:sz="0" w:space="0" w:color="auto"/>
            <w:left w:val="none" w:sz="0" w:space="0" w:color="auto"/>
            <w:bottom w:val="none" w:sz="0" w:space="0" w:color="auto"/>
            <w:right w:val="none" w:sz="0" w:space="0" w:color="auto"/>
          </w:divBdr>
        </w:div>
        <w:div w:id="115412862">
          <w:marLeft w:val="480"/>
          <w:marRight w:val="0"/>
          <w:marTop w:val="0"/>
          <w:marBottom w:val="0"/>
          <w:divBdr>
            <w:top w:val="none" w:sz="0" w:space="0" w:color="auto"/>
            <w:left w:val="none" w:sz="0" w:space="0" w:color="auto"/>
            <w:bottom w:val="none" w:sz="0" w:space="0" w:color="auto"/>
            <w:right w:val="none" w:sz="0" w:space="0" w:color="auto"/>
          </w:divBdr>
        </w:div>
        <w:div w:id="1505123083">
          <w:marLeft w:val="480"/>
          <w:marRight w:val="0"/>
          <w:marTop w:val="0"/>
          <w:marBottom w:val="0"/>
          <w:divBdr>
            <w:top w:val="none" w:sz="0" w:space="0" w:color="auto"/>
            <w:left w:val="none" w:sz="0" w:space="0" w:color="auto"/>
            <w:bottom w:val="none" w:sz="0" w:space="0" w:color="auto"/>
            <w:right w:val="none" w:sz="0" w:space="0" w:color="auto"/>
          </w:divBdr>
        </w:div>
        <w:div w:id="1624996621">
          <w:marLeft w:val="480"/>
          <w:marRight w:val="0"/>
          <w:marTop w:val="0"/>
          <w:marBottom w:val="0"/>
          <w:divBdr>
            <w:top w:val="none" w:sz="0" w:space="0" w:color="auto"/>
            <w:left w:val="none" w:sz="0" w:space="0" w:color="auto"/>
            <w:bottom w:val="none" w:sz="0" w:space="0" w:color="auto"/>
            <w:right w:val="none" w:sz="0" w:space="0" w:color="auto"/>
          </w:divBdr>
        </w:div>
        <w:div w:id="1624845129">
          <w:marLeft w:val="480"/>
          <w:marRight w:val="0"/>
          <w:marTop w:val="0"/>
          <w:marBottom w:val="0"/>
          <w:divBdr>
            <w:top w:val="none" w:sz="0" w:space="0" w:color="auto"/>
            <w:left w:val="none" w:sz="0" w:space="0" w:color="auto"/>
            <w:bottom w:val="none" w:sz="0" w:space="0" w:color="auto"/>
            <w:right w:val="none" w:sz="0" w:space="0" w:color="auto"/>
          </w:divBdr>
        </w:div>
        <w:div w:id="855116298">
          <w:marLeft w:val="480"/>
          <w:marRight w:val="0"/>
          <w:marTop w:val="0"/>
          <w:marBottom w:val="0"/>
          <w:divBdr>
            <w:top w:val="none" w:sz="0" w:space="0" w:color="auto"/>
            <w:left w:val="none" w:sz="0" w:space="0" w:color="auto"/>
            <w:bottom w:val="none" w:sz="0" w:space="0" w:color="auto"/>
            <w:right w:val="none" w:sz="0" w:space="0" w:color="auto"/>
          </w:divBdr>
        </w:div>
        <w:div w:id="463349184">
          <w:marLeft w:val="480"/>
          <w:marRight w:val="0"/>
          <w:marTop w:val="0"/>
          <w:marBottom w:val="0"/>
          <w:divBdr>
            <w:top w:val="none" w:sz="0" w:space="0" w:color="auto"/>
            <w:left w:val="none" w:sz="0" w:space="0" w:color="auto"/>
            <w:bottom w:val="none" w:sz="0" w:space="0" w:color="auto"/>
            <w:right w:val="none" w:sz="0" w:space="0" w:color="auto"/>
          </w:divBdr>
        </w:div>
        <w:div w:id="1304626068">
          <w:marLeft w:val="480"/>
          <w:marRight w:val="0"/>
          <w:marTop w:val="0"/>
          <w:marBottom w:val="0"/>
          <w:divBdr>
            <w:top w:val="none" w:sz="0" w:space="0" w:color="auto"/>
            <w:left w:val="none" w:sz="0" w:space="0" w:color="auto"/>
            <w:bottom w:val="none" w:sz="0" w:space="0" w:color="auto"/>
            <w:right w:val="none" w:sz="0" w:space="0" w:color="auto"/>
          </w:divBdr>
        </w:div>
        <w:div w:id="1579555161">
          <w:marLeft w:val="480"/>
          <w:marRight w:val="0"/>
          <w:marTop w:val="0"/>
          <w:marBottom w:val="0"/>
          <w:divBdr>
            <w:top w:val="none" w:sz="0" w:space="0" w:color="auto"/>
            <w:left w:val="none" w:sz="0" w:space="0" w:color="auto"/>
            <w:bottom w:val="none" w:sz="0" w:space="0" w:color="auto"/>
            <w:right w:val="none" w:sz="0" w:space="0" w:color="auto"/>
          </w:divBdr>
        </w:div>
        <w:div w:id="2097550210">
          <w:marLeft w:val="480"/>
          <w:marRight w:val="0"/>
          <w:marTop w:val="0"/>
          <w:marBottom w:val="0"/>
          <w:divBdr>
            <w:top w:val="none" w:sz="0" w:space="0" w:color="auto"/>
            <w:left w:val="none" w:sz="0" w:space="0" w:color="auto"/>
            <w:bottom w:val="none" w:sz="0" w:space="0" w:color="auto"/>
            <w:right w:val="none" w:sz="0" w:space="0" w:color="auto"/>
          </w:divBdr>
        </w:div>
      </w:divsChild>
    </w:div>
    <w:div w:id="2025859774">
      <w:bodyDiv w:val="1"/>
      <w:marLeft w:val="0"/>
      <w:marRight w:val="0"/>
      <w:marTop w:val="0"/>
      <w:marBottom w:val="0"/>
      <w:divBdr>
        <w:top w:val="none" w:sz="0" w:space="0" w:color="auto"/>
        <w:left w:val="none" w:sz="0" w:space="0" w:color="auto"/>
        <w:bottom w:val="none" w:sz="0" w:space="0" w:color="auto"/>
        <w:right w:val="none" w:sz="0" w:space="0" w:color="auto"/>
      </w:divBdr>
    </w:div>
    <w:div w:id="2035569133">
      <w:bodyDiv w:val="1"/>
      <w:marLeft w:val="0"/>
      <w:marRight w:val="0"/>
      <w:marTop w:val="0"/>
      <w:marBottom w:val="0"/>
      <w:divBdr>
        <w:top w:val="none" w:sz="0" w:space="0" w:color="auto"/>
        <w:left w:val="none" w:sz="0" w:space="0" w:color="auto"/>
        <w:bottom w:val="none" w:sz="0" w:space="0" w:color="auto"/>
        <w:right w:val="none" w:sz="0" w:space="0" w:color="auto"/>
      </w:divBdr>
    </w:div>
    <w:div w:id="2038196603">
      <w:bodyDiv w:val="1"/>
      <w:marLeft w:val="0"/>
      <w:marRight w:val="0"/>
      <w:marTop w:val="0"/>
      <w:marBottom w:val="0"/>
      <w:divBdr>
        <w:top w:val="none" w:sz="0" w:space="0" w:color="auto"/>
        <w:left w:val="none" w:sz="0" w:space="0" w:color="auto"/>
        <w:bottom w:val="none" w:sz="0" w:space="0" w:color="auto"/>
        <w:right w:val="none" w:sz="0" w:space="0" w:color="auto"/>
      </w:divBdr>
    </w:div>
    <w:div w:id="2042587010">
      <w:bodyDiv w:val="1"/>
      <w:marLeft w:val="0"/>
      <w:marRight w:val="0"/>
      <w:marTop w:val="0"/>
      <w:marBottom w:val="0"/>
      <w:divBdr>
        <w:top w:val="none" w:sz="0" w:space="0" w:color="auto"/>
        <w:left w:val="none" w:sz="0" w:space="0" w:color="auto"/>
        <w:bottom w:val="none" w:sz="0" w:space="0" w:color="auto"/>
        <w:right w:val="none" w:sz="0" w:space="0" w:color="auto"/>
      </w:divBdr>
    </w:div>
    <w:div w:id="2046372343">
      <w:bodyDiv w:val="1"/>
      <w:marLeft w:val="0"/>
      <w:marRight w:val="0"/>
      <w:marTop w:val="0"/>
      <w:marBottom w:val="0"/>
      <w:divBdr>
        <w:top w:val="none" w:sz="0" w:space="0" w:color="auto"/>
        <w:left w:val="none" w:sz="0" w:space="0" w:color="auto"/>
        <w:bottom w:val="none" w:sz="0" w:space="0" w:color="auto"/>
        <w:right w:val="none" w:sz="0" w:space="0" w:color="auto"/>
      </w:divBdr>
    </w:div>
    <w:div w:id="2076002324">
      <w:bodyDiv w:val="1"/>
      <w:marLeft w:val="0"/>
      <w:marRight w:val="0"/>
      <w:marTop w:val="0"/>
      <w:marBottom w:val="0"/>
      <w:divBdr>
        <w:top w:val="none" w:sz="0" w:space="0" w:color="auto"/>
        <w:left w:val="none" w:sz="0" w:space="0" w:color="auto"/>
        <w:bottom w:val="none" w:sz="0" w:space="0" w:color="auto"/>
        <w:right w:val="none" w:sz="0" w:space="0" w:color="auto"/>
      </w:divBdr>
    </w:div>
    <w:div w:id="2083676508">
      <w:bodyDiv w:val="1"/>
      <w:marLeft w:val="0"/>
      <w:marRight w:val="0"/>
      <w:marTop w:val="0"/>
      <w:marBottom w:val="0"/>
      <w:divBdr>
        <w:top w:val="none" w:sz="0" w:space="0" w:color="auto"/>
        <w:left w:val="none" w:sz="0" w:space="0" w:color="auto"/>
        <w:bottom w:val="none" w:sz="0" w:space="0" w:color="auto"/>
        <w:right w:val="none" w:sz="0" w:space="0" w:color="auto"/>
      </w:divBdr>
    </w:div>
    <w:div w:id="2094230771">
      <w:bodyDiv w:val="1"/>
      <w:marLeft w:val="0"/>
      <w:marRight w:val="0"/>
      <w:marTop w:val="0"/>
      <w:marBottom w:val="0"/>
      <w:divBdr>
        <w:top w:val="none" w:sz="0" w:space="0" w:color="auto"/>
        <w:left w:val="none" w:sz="0" w:space="0" w:color="auto"/>
        <w:bottom w:val="none" w:sz="0" w:space="0" w:color="auto"/>
        <w:right w:val="none" w:sz="0" w:space="0" w:color="auto"/>
      </w:divBdr>
    </w:div>
    <w:div w:id="2115664070">
      <w:bodyDiv w:val="1"/>
      <w:marLeft w:val="0"/>
      <w:marRight w:val="0"/>
      <w:marTop w:val="0"/>
      <w:marBottom w:val="0"/>
      <w:divBdr>
        <w:top w:val="none" w:sz="0" w:space="0" w:color="auto"/>
        <w:left w:val="none" w:sz="0" w:space="0" w:color="auto"/>
        <w:bottom w:val="none" w:sz="0" w:space="0" w:color="auto"/>
        <w:right w:val="none" w:sz="0" w:space="0" w:color="auto"/>
      </w:divBdr>
    </w:div>
    <w:div w:id="2138448448">
      <w:bodyDiv w:val="1"/>
      <w:marLeft w:val="0"/>
      <w:marRight w:val="0"/>
      <w:marTop w:val="0"/>
      <w:marBottom w:val="0"/>
      <w:divBdr>
        <w:top w:val="none" w:sz="0" w:space="0" w:color="auto"/>
        <w:left w:val="none" w:sz="0" w:space="0" w:color="auto"/>
        <w:bottom w:val="none" w:sz="0" w:space="0" w:color="auto"/>
        <w:right w:val="none" w:sz="0" w:space="0" w:color="auto"/>
      </w:divBdr>
    </w:div>
    <w:div w:id="2145076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mp"/><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928DE5-593A-4F2A-8821-E4867ABB885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96099E85-C5FE-494F-BC2C-8531904A5D7F}">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Penghindaran</a:t>
          </a:r>
        </a:p>
        <a:p>
          <a:r>
            <a:rPr lang="en-US" sz="1000">
              <a:latin typeface="Times New Roman" panose="02020603050405020304" pitchFamily="18" charset="0"/>
              <a:cs typeface="Times New Roman" panose="02020603050405020304" pitchFamily="18" charset="0"/>
            </a:rPr>
            <a:t>Pajak (Y)</a:t>
          </a:r>
        </a:p>
      </dgm:t>
    </dgm:pt>
    <dgm:pt modelId="{96694DF1-C028-4F36-A456-AB5B984F28D2}" type="parTrans" cxnId="{F1298E4F-536D-4258-8948-4EAD745D40D2}">
      <dgm:prSet/>
      <dgm:spPr/>
      <dgm:t>
        <a:bodyPr/>
        <a:lstStyle/>
        <a:p>
          <a:endParaRPr lang="en-US"/>
        </a:p>
      </dgm:t>
    </dgm:pt>
    <dgm:pt modelId="{43768428-0BC9-4395-B1D9-3B7667757BC2}" type="sibTrans" cxnId="{F1298E4F-536D-4258-8948-4EAD745D40D2}">
      <dgm:prSet/>
      <dgm:spPr/>
      <dgm:t>
        <a:bodyPr/>
        <a:lstStyle/>
        <a:p>
          <a:endParaRPr lang="en-US"/>
        </a:p>
      </dgm:t>
    </dgm:pt>
    <dgm:pt modelId="{C4BAA3C7-C801-42B3-9668-E9F7BB72B974}">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Pertumbuhan</a:t>
          </a:r>
        </a:p>
        <a:p>
          <a:r>
            <a:rPr lang="en-US" sz="1000">
              <a:latin typeface="Times New Roman" panose="02020603050405020304" pitchFamily="18" charset="0"/>
              <a:cs typeface="Times New Roman" panose="02020603050405020304" pitchFamily="18" charset="0"/>
            </a:rPr>
            <a:t>Penjualan (X</a:t>
          </a:r>
          <a:r>
            <a:rPr lang="en-US" sz="1000" baseline="-25000">
              <a:latin typeface="Times New Roman" panose="02020603050405020304" pitchFamily="18" charset="0"/>
              <a:cs typeface="Times New Roman" panose="02020603050405020304" pitchFamily="18" charset="0"/>
            </a:rPr>
            <a:t>2</a:t>
          </a:r>
          <a:r>
            <a:rPr lang="en-US" sz="100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70260EB7-A222-4A8F-A27F-A25CF4306372}" type="parTrans" cxnId="{752B1E6F-7F5C-419F-9B0D-DFB6925E3C75}">
      <dgm:prSet>
        <dgm:style>
          <a:lnRef idx="1">
            <a:schemeClr val="dk1"/>
          </a:lnRef>
          <a:fillRef idx="0">
            <a:schemeClr val="dk1"/>
          </a:fillRef>
          <a:effectRef idx="0">
            <a:schemeClr val="dk1"/>
          </a:effectRef>
          <a:fontRef idx="minor">
            <a:schemeClr val="tx1"/>
          </a:fontRef>
        </dgm:style>
      </dgm:prSet>
      <dgm:spPr>
        <a:ln>
          <a:headEnd type="arrow" w="med" len="med"/>
          <a:tailEnd type="none" w="med" len="med"/>
        </a:ln>
      </dgm:spPr>
      <dgm:t>
        <a:bodyPr/>
        <a:lstStyle/>
        <a:p>
          <a:endParaRPr lang="en-US"/>
        </a:p>
      </dgm:t>
    </dgm:pt>
    <dgm:pt modelId="{FD2C4C36-C8E5-4729-9F5A-B5505E3B0A95}" type="sibTrans" cxnId="{752B1E6F-7F5C-419F-9B0D-DFB6925E3C75}">
      <dgm:prSet/>
      <dgm:spPr/>
      <dgm:t>
        <a:bodyPr/>
        <a:lstStyle/>
        <a:p>
          <a:endParaRPr lang="en-US"/>
        </a:p>
      </dgm:t>
    </dgm:pt>
    <dgm:pt modelId="{0A77A125-1B4E-49AB-A638-105EFE67EC72}">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Koneksi </a:t>
          </a:r>
        </a:p>
        <a:p>
          <a:r>
            <a:rPr lang="en-US" sz="1000">
              <a:latin typeface="Times New Roman" panose="02020603050405020304" pitchFamily="18" charset="0"/>
              <a:cs typeface="Times New Roman" panose="02020603050405020304" pitchFamily="18" charset="0"/>
            </a:rPr>
            <a:t>Politik (X</a:t>
          </a:r>
          <a:r>
            <a:rPr lang="en-US" sz="1000" baseline="-25000"/>
            <a:t>3</a:t>
          </a:r>
          <a:r>
            <a:rPr lang="en-US" sz="100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529ABB79-DEA3-473B-ABC9-60D74717CCF5}" type="parTrans" cxnId="{3C56C4D9-F948-4EAC-8700-FBD1FCEF675E}">
      <dgm:prSet>
        <dgm:style>
          <a:lnRef idx="1">
            <a:schemeClr val="dk1"/>
          </a:lnRef>
          <a:fillRef idx="0">
            <a:schemeClr val="dk1"/>
          </a:fillRef>
          <a:effectRef idx="0">
            <a:schemeClr val="dk1"/>
          </a:effectRef>
          <a:fontRef idx="minor">
            <a:schemeClr val="tx1"/>
          </a:fontRef>
        </dgm:style>
      </dgm:prSet>
      <dgm:spPr>
        <a:ln>
          <a:headEnd type="arrow" w="med" len="med"/>
          <a:tailEnd type="none" w="med" len="med"/>
        </a:ln>
      </dgm:spPr>
      <dgm:t>
        <a:bodyPr/>
        <a:lstStyle/>
        <a:p>
          <a:endParaRPr lang="en-US"/>
        </a:p>
      </dgm:t>
    </dgm:pt>
    <dgm:pt modelId="{C32E2C92-F394-422B-A7E7-ABC9C2E0E5C1}" type="sibTrans" cxnId="{3C56C4D9-F948-4EAC-8700-FBD1FCEF675E}">
      <dgm:prSet/>
      <dgm:spPr/>
      <dgm:t>
        <a:bodyPr/>
        <a:lstStyle/>
        <a:p>
          <a:endParaRPr lang="en-US"/>
        </a:p>
      </dgm:t>
    </dgm:pt>
    <dgm:pt modelId="{4E6D595D-DEEF-49A6-9870-1DB01D18D57A}">
      <dgm:prSet phldrT="[Text]" custT="1">
        <dgm:style>
          <a:lnRef idx="2">
            <a:schemeClr val="dk1"/>
          </a:lnRef>
          <a:fillRef idx="1">
            <a:schemeClr val="lt1"/>
          </a:fillRef>
          <a:effectRef idx="0">
            <a:schemeClr val="dk1"/>
          </a:effectRef>
          <a:fontRef idx="minor">
            <a:schemeClr val="dk1"/>
          </a:fontRef>
        </dgm:style>
      </dgm:prSet>
      <dgm:spPr>
        <a:noFill/>
      </dgm:spPr>
      <dgm:t>
        <a:bodyPr/>
        <a:lstStyle/>
        <a:p>
          <a:r>
            <a:rPr lang="en-US" sz="1000">
              <a:latin typeface="Times New Roman" panose="02020603050405020304" pitchFamily="18" charset="0"/>
              <a:cs typeface="Times New Roman" panose="02020603050405020304" pitchFamily="18" charset="0"/>
            </a:rPr>
            <a:t>Umur </a:t>
          </a:r>
        </a:p>
        <a:p>
          <a:r>
            <a:rPr lang="en-US" sz="1000">
              <a:latin typeface="Times New Roman" panose="02020603050405020304" pitchFamily="18" charset="0"/>
              <a:cs typeface="Times New Roman" panose="02020603050405020304" pitchFamily="18" charset="0"/>
            </a:rPr>
            <a:t>Perusahaan (X</a:t>
          </a:r>
          <a:r>
            <a:rPr lang="en-US" sz="1000" baseline="-25000">
              <a:latin typeface="Times New Roman" panose="02020603050405020304" pitchFamily="18" charset="0"/>
              <a:cs typeface="Times New Roman" panose="02020603050405020304" pitchFamily="18" charset="0"/>
            </a:rPr>
            <a:t>1</a:t>
          </a:r>
          <a:r>
            <a:rPr lang="en-US" sz="100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7C363A7B-FD0A-44B0-A5C3-56B328727E65}" type="sibTrans" cxnId="{8CE4E9E8-112A-4303-AC33-4316390DEF66}">
      <dgm:prSet/>
      <dgm:spPr/>
      <dgm:t>
        <a:bodyPr/>
        <a:lstStyle/>
        <a:p>
          <a:endParaRPr lang="en-US"/>
        </a:p>
      </dgm:t>
    </dgm:pt>
    <dgm:pt modelId="{F2A6D804-22BB-483A-BA8F-E82DE771A168}" type="parTrans" cxnId="{8CE4E9E8-112A-4303-AC33-4316390DEF66}">
      <dgm:prSet>
        <dgm:style>
          <a:lnRef idx="1">
            <a:schemeClr val="dk1"/>
          </a:lnRef>
          <a:fillRef idx="0">
            <a:schemeClr val="dk1"/>
          </a:fillRef>
          <a:effectRef idx="0">
            <a:schemeClr val="dk1"/>
          </a:effectRef>
          <a:fontRef idx="minor">
            <a:schemeClr val="tx1"/>
          </a:fontRef>
        </dgm:style>
      </dgm:prSet>
      <dgm:spPr>
        <a:ln>
          <a:headEnd type="arrow" w="med" len="med"/>
          <a:tailEnd type="none" w="med" len="med"/>
        </a:ln>
      </dgm:spPr>
      <dgm:t>
        <a:bodyPr/>
        <a:lstStyle/>
        <a:p>
          <a:endParaRPr lang="en-US"/>
        </a:p>
      </dgm:t>
    </dgm:pt>
    <dgm:pt modelId="{AC118C06-96C6-4106-BC42-5FCCFE99261E}" type="pres">
      <dgm:prSet presAssocID="{EA928DE5-593A-4F2A-8821-E4867ABB8855}" presName="diagram" presStyleCnt="0">
        <dgm:presLayoutVars>
          <dgm:chPref val="1"/>
          <dgm:dir val="rev"/>
          <dgm:animOne val="branch"/>
          <dgm:animLvl val="lvl"/>
          <dgm:resizeHandles val="exact"/>
        </dgm:presLayoutVars>
      </dgm:prSet>
      <dgm:spPr/>
    </dgm:pt>
    <dgm:pt modelId="{0BA5A37C-291D-4505-B654-51BB6878A4DA}" type="pres">
      <dgm:prSet presAssocID="{96099E85-C5FE-494F-BC2C-8531904A5D7F}" presName="root1" presStyleCnt="0"/>
      <dgm:spPr/>
    </dgm:pt>
    <dgm:pt modelId="{64361AA9-FA29-4545-911B-B3CDCECC7977}" type="pres">
      <dgm:prSet presAssocID="{96099E85-C5FE-494F-BC2C-8531904A5D7F}" presName="LevelOneTextNode" presStyleLbl="node0" presStyleIdx="0" presStyleCnt="1" custScaleX="93224" custScaleY="83901" custLinFactNeighborX="27487" custLinFactNeighborY="568">
        <dgm:presLayoutVars>
          <dgm:chPref val="3"/>
        </dgm:presLayoutVars>
      </dgm:prSet>
      <dgm:spPr>
        <a:prstGeom prst="rect">
          <a:avLst/>
        </a:prstGeom>
      </dgm:spPr>
    </dgm:pt>
    <dgm:pt modelId="{DA5D200A-9EE8-4085-9618-B3E924B06EC3}" type="pres">
      <dgm:prSet presAssocID="{96099E85-C5FE-494F-BC2C-8531904A5D7F}" presName="level2hierChild" presStyleCnt="0"/>
      <dgm:spPr/>
    </dgm:pt>
    <dgm:pt modelId="{6BB8417F-36D5-416B-A9BF-FA23D8BF51E1}" type="pres">
      <dgm:prSet presAssocID="{F2A6D804-22BB-483A-BA8F-E82DE771A168}" presName="conn2-1" presStyleLbl="parChTrans1D2" presStyleIdx="0" presStyleCnt="3"/>
      <dgm:spPr/>
    </dgm:pt>
    <dgm:pt modelId="{BA1FAECB-F631-4079-B73A-36970AAD7BD9}" type="pres">
      <dgm:prSet presAssocID="{F2A6D804-22BB-483A-BA8F-E82DE771A168}" presName="connTx" presStyleLbl="parChTrans1D2" presStyleIdx="0" presStyleCnt="3"/>
      <dgm:spPr/>
    </dgm:pt>
    <dgm:pt modelId="{A8A05974-6763-400C-92D7-5F8BBC8BD3FE}" type="pres">
      <dgm:prSet presAssocID="{4E6D595D-DEEF-49A6-9870-1DB01D18D57A}" presName="root2" presStyleCnt="0"/>
      <dgm:spPr/>
    </dgm:pt>
    <dgm:pt modelId="{D3C73AC0-96B2-4EDE-99C3-306BB7788E69}" type="pres">
      <dgm:prSet presAssocID="{4E6D595D-DEEF-49A6-9870-1DB01D18D57A}" presName="LevelTwoTextNode" presStyleLbl="node2" presStyleIdx="0" presStyleCnt="3" custScaleX="93224" custScaleY="83901" custLinFactNeighborX="-20558" custLinFactNeighborY="2655">
        <dgm:presLayoutVars>
          <dgm:chPref val="3"/>
        </dgm:presLayoutVars>
      </dgm:prSet>
      <dgm:spPr>
        <a:prstGeom prst="rect">
          <a:avLst/>
        </a:prstGeom>
      </dgm:spPr>
    </dgm:pt>
    <dgm:pt modelId="{4CF90A20-869F-40F2-A18A-6BB3D551E3DB}" type="pres">
      <dgm:prSet presAssocID="{4E6D595D-DEEF-49A6-9870-1DB01D18D57A}" presName="level3hierChild" presStyleCnt="0"/>
      <dgm:spPr/>
    </dgm:pt>
    <dgm:pt modelId="{F93A70D2-D0D3-4DCE-BBD2-9738B8B55370}" type="pres">
      <dgm:prSet presAssocID="{70260EB7-A222-4A8F-A27F-A25CF4306372}" presName="conn2-1" presStyleLbl="parChTrans1D2" presStyleIdx="1" presStyleCnt="3"/>
      <dgm:spPr/>
    </dgm:pt>
    <dgm:pt modelId="{99C6B028-050A-45E5-B836-9BB29C5141AF}" type="pres">
      <dgm:prSet presAssocID="{70260EB7-A222-4A8F-A27F-A25CF4306372}" presName="connTx" presStyleLbl="parChTrans1D2" presStyleIdx="1" presStyleCnt="3"/>
      <dgm:spPr/>
    </dgm:pt>
    <dgm:pt modelId="{A4FD1BE1-9B0D-40DC-9473-8E5AFA330070}" type="pres">
      <dgm:prSet presAssocID="{C4BAA3C7-C801-42B3-9668-E9F7BB72B974}" presName="root2" presStyleCnt="0"/>
      <dgm:spPr/>
    </dgm:pt>
    <dgm:pt modelId="{199E996F-D77C-4299-BC9D-3C10B756F28D}" type="pres">
      <dgm:prSet presAssocID="{C4BAA3C7-C801-42B3-9668-E9F7BB72B974}" presName="LevelTwoTextNode" presStyleLbl="node2" presStyleIdx="1" presStyleCnt="3" custScaleX="93224" custScaleY="83901" custLinFactNeighborX="-20558" custLinFactNeighborY="-4942">
        <dgm:presLayoutVars>
          <dgm:chPref val="3"/>
        </dgm:presLayoutVars>
      </dgm:prSet>
      <dgm:spPr>
        <a:prstGeom prst="rect">
          <a:avLst/>
        </a:prstGeom>
      </dgm:spPr>
    </dgm:pt>
    <dgm:pt modelId="{8F81A961-EF18-487F-95A5-EE4948A73C8D}" type="pres">
      <dgm:prSet presAssocID="{C4BAA3C7-C801-42B3-9668-E9F7BB72B974}" presName="level3hierChild" presStyleCnt="0"/>
      <dgm:spPr/>
    </dgm:pt>
    <dgm:pt modelId="{2B9CDD13-0171-4717-9FF1-A8111955516D}" type="pres">
      <dgm:prSet presAssocID="{529ABB79-DEA3-473B-ABC9-60D74717CCF5}" presName="conn2-1" presStyleLbl="parChTrans1D2" presStyleIdx="2" presStyleCnt="3"/>
      <dgm:spPr/>
    </dgm:pt>
    <dgm:pt modelId="{0F52748B-DC9D-4A4A-B419-7833BFA8C901}" type="pres">
      <dgm:prSet presAssocID="{529ABB79-DEA3-473B-ABC9-60D74717CCF5}" presName="connTx" presStyleLbl="parChTrans1D2" presStyleIdx="2" presStyleCnt="3"/>
      <dgm:spPr/>
    </dgm:pt>
    <dgm:pt modelId="{39B971B5-15CC-4935-B180-1BA5A2044F12}" type="pres">
      <dgm:prSet presAssocID="{0A77A125-1B4E-49AB-A638-105EFE67EC72}" presName="root2" presStyleCnt="0"/>
      <dgm:spPr/>
    </dgm:pt>
    <dgm:pt modelId="{BCAF43FF-5875-4824-A319-37118CE1626E}" type="pres">
      <dgm:prSet presAssocID="{0A77A125-1B4E-49AB-A638-105EFE67EC72}" presName="LevelTwoTextNode" presStyleLbl="node2" presStyleIdx="2" presStyleCnt="3" custScaleX="93224" custScaleY="83901" custLinFactNeighborX="-20558" custLinFactNeighborY="-5276">
        <dgm:presLayoutVars>
          <dgm:chPref val="3"/>
        </dgm:presLayoutVars>
      </dgm:prSet>
      <dgm:spPr>
        <a:prstGeom prst="rect">
          <a:avLst/>
        </a:prstGeom>
      </dgm:spPr>
    </dgm:pt>
    <dgm:pt modelId="{F0B698FA-2A61-400D-82B6-7EEEF0D43FEC}" type="pres">
      <dgm:prSet presAssocID="{0A77A125-1B4E-49AB-A638-105EFE67EC72}" presName="level3hierChild" presStyleCnt="0"/>
      <dgm:spPr/>
    </dgm:pt>
  </dgm:ptLst>
  <dgm:cxnLst>
    <dgm:cxn modelId="{DD5F2F3B-2D15-4773-99BE-5EAAD42F5B99}" type="presOf" srcId="{70260EB7-A222-4A8F-A27F-A25CF4306372}" destId="{F93A70D2-D0D3-4DCE-BBD2-9738B8B55370}" srcOrd="0" destOrd="0" presId="urn:microsoft.com/office/officeart/2005/8/layout/hierarchy2"/>
    <dgm:cxn modelId="{D8C23949-61EC-4C54-8DD6-45099ACD1D2C}" type="presOf" srcId="{EA928DE5-593A-4F2A-8821-E4867ABB8855}" destId="{AC118C06-96C6-4106-BC42-5FCCFE99261E}" srcOrd="0" destOrd="0" presId="urn:microsoft.com/office/officeart/2005/8/layout/hierarchy2"/>
    <dgm:cxn modelId="{752B1E6F-7F5C-419F-9B0D-DFB6925E3C75}" srcId="{96099E85-C5FE-494F-BC2C-8531904A5D7F}" destId="{C4BAA3C7-C801-42B3-9668-E9F7BB72B974}" srcOrd="1" destOrd="0" parTransId="{70260EB7-A222-4A8F-A27F-A25CF4306372}" sibTransId="{FD2C4C36-C8E5-4729-9F5A-B5505E3B0A95}"/>
    <dgm:cxn modelId="{F1298E4F-536D-4258-8948-4EAD745D40D2}" srcId="{EA928DE5-593A-4F2A-8821-E4867ABB8855}" destId="{96099E85-C5FE-494F-BC2C-8531904A5D7F}" srcOrd="0" destOrd="0" parTransId="{96694DF1-C028-4F36-A456-AB5B984F28D2}" sibTransId="{43768428-0BC9-4395-B1D9-3B7667757BC2}"/>
    <dgm:cxn modelId="{75445251-7596-44D8-BF67-9968FC0FB3AB}" type="presOf" srcId="{70260EB7-A222-4A8F-A27F-A25CF4306372}" destId="{99C6B028-050A-45E5-B836-9BB29C5141AF}" srcOrd="1" destOrd="0" presId="urn:microsoft.com/office/officeart/2005/8/layout/hierarchy2"/>
    <dgm:cxn modelId="{1DEADE72-A216-4ADC-8C22-CAE76E769E37}" type="presOf" srcId="{F2A6D804-22BB-483A-BA8F-E82DE771A168}" destId="{BA1FAECB-F631-4079-B73A-36970AAD7BD9}" srcOrd="1" destOrd="0" presId="urn:microsoft.com/office/officeart/2005/8/layout/hierarchy2"/>
    <dgm:cxn modelId="{1D85F982-3673-492E-AE97-01FCCF0D5FDC}" type="presOf" srcId="{529ABB79-DEA3-473B-ABC9-60D74717CCF5}" destId="{0F52748B-DC9D-4A4A-B419-7833BFA8C901}" srcOrd="1" destOrd="0" presId="urn:microsoft.com/office/officeart/2005/8/layout/hierarchy2"/>
    <dgm:cxn modelId="{543FF083-17C6-4DC1-AB50-6FE27EFAF93D}" type="presOf" srcId="{C4BAA3C7-C801-42B3-9668-E9F7BB72B974}" destId="{199E996F-D77C-4299-BC9D-3C10B756F28D}" srcOrd="0" destOrd="0" presId="urn:microsoft.com/office/officeart/2005/8/layout/hierarchy2"/>
    <dgm:cxn modelId="{4F0A9085-5338-4D34-8282-92DE7837AB18}" type="presOf" srcId="{F2A6D804-22BB-483A-BA8F-E82DE771A168}" destId="{6BB8417F-36D5-416B-A9BF-FA23D8BF51E1}" srcOrd="0" destOrd="0" presId="urn:microsoft.com/office/officeart/2005/8/layout/hierarchy2"/>
    <dgm:cxn modelId="{0799188F-49E0-4C4C-9128-79E120DAA3E1}" type="presOf" srcId="{96099E85-C5FE-494F-BC2C-8531904A5D7F}" destId="{64361AA9-FA29-4545-911B-B3CDCECC7977}" srcOrd="0" destOrd="0" presId="urn:microsoft.com/office/officeart/2005/8/layout/hierarchy2"/>
    <dgm:cxn modelId="{F4DDBCA7-6F8A-47CB-9B82-15A53B9491DA}" type="presOf" srcId="{4E6D595D-DEEF-49A6-9870-1DB01D18D57A}" destId="{D3C73AC0-96B2-4EDE-99C3-306BB7788E69}" srcOrd="0" destOrd="0" presId="urn:microsoft.com/office/officeart/2005/8/layout/hierarchy2"/>
    <dgm:cxn modelId="{171FFAB8-A3BD-43C3-B4D4-31DBEBD7F057}" type="presOf" srcId="{529ABB79-DEA3-473B-ABC9-60D74717CCF5}" destId="{2B9CDD13-0171-4717-9FF1-A8111955516D}" srcOrd="0" destOrd="0" presId="urn:microsoft.com/office/officeart/2005/8/layout/hierarchy2"/>
    <dgm:cxn modelId="{3C56C4D9-F948-4EAC-8700-FBD1FCEF675E}" srcId="{96099E85-C5FE-494F-BC2C-8531904A5D7F}" destId="{0A77A125-1B4E-49AB-A638-105EFE67EC72}" srcOrd="2" destOrd="0" parTransId="{529ABB79-DEA3-473B-ABC9-60D74717CCF5}" sibTransId="{C32E2C92-F394-422B-A7E7-ABC9C2E0E5C1}"/>
    <dgm:cxn modelId="{8CE4E9E8-112A-4303-AC33-4316390DEF66}" srcId="{96099E85-C5FE-494F-BC2C-8531904A5D7F}" destId="{4E6D595D-DEEF-49A6-9870-1DB01D18D57A}" srcOrd="0" destOrd="0" parTransId="{F2A6D804-22BB-483A-BA8F-E82DE771A168}" sibTransId="{7C363A7B-FD0A-44B0-A5C3-56B328727E65}"/>
    <dgm:cxn modelId="{752AB1F4-D088-4626-8DD6-16D32E6AE291}" type="presOf" srcId="{0A77A125-1B4E-49AB-A638-105EFE67EC72}" destId="{BCAF43FF-5875-4824-A319-37118CE1626E}" srcOrd="0" destOrd="0" presId="urn:microsoft.com/office/officeart/2005/8/layout/hierarchy2"/>
    <dgm:cxn modelId="{AE2711E4-11C5-4E7D-B65C-A76690ACB322}" type="presParOf" srcId="{AC118C06-96C6-4106-BC42-5FCCFE99261E}" destId="{0BA5A37C-291D-4505-B654-51BB6878A4DA}" srcOrd="0" destOrd="0" presId="urn:microsoft.com/office/officeart/2005/8/layout/hierarchy2"/>
    <dgm:cxn modelId="{274D77F3-8FBA-4B43-B909-76BA809D1D79}" type="presParOf" srcId="{0BA5A37C-291D-4505-B654-51BB6878A4DA}" destId="{64361AA9-FA29-4545-911B-B3CDCECC7977}" srcOrd="0" destOrd="0" presId="urn:microsoft.com/office/officeart/2005/8/layout/hierarchy2"/>
    <dgm:cxn modelId="{81A36803-4FA4-4764-AD66-5029013A5A80}" type="presParOf" srcId="{0BA5A37C-291D-4505-B654-51BB6878A4DA}" destId="{DA5D200A-9EE8-4085-9618-B3E924B06EC3}" srcOrd="1" destOrd="0" presId="urn:microsoft.com/office/officeart/2005/8/layout/hierarchy2"/>
    <dgm:cxn modelId="{F4DBC4AC-AC59-47BE-95E7-D78052F2B501}" type="presParOf" srcId="{DA5D200A-9EE8-4085-9618-B3E924B06EC3}" destId="{6BB8417F-36D5-416B-A9BF-FA23D8BF51E1}" srcOrd="0" destOrd="0" presId="urn:microsoft.com/office/officeart/2005/8/layout/hierarchy2"/>
    <dgm:cxn modelId="{174B00DA-F13C-4ED8-89E0-D612E08A635D}" type="presParOf" srcId="{6BB8417F-36D5-416B-A9BF-FA23D8BF51E1}" destId="{BA1FAECB-F631-4079-B73A-36970AAD7BD9}" srcOrd="0" destOrd="0" presId="urn:microsoft.com/office/officeart/2005/8/layout/hierarchy2"/>
    <dgm:cxn modelId="{8BA5AF52-6D88-458D-BE69-7E471EA8E51D}" type="presParOf" srcId="{DA5D200A-9EE8-4085-9618-B3E924B06EC3}" destId="{A8A05974-6763-400C-92D7-5F8BBC8BD3FE}" srcOrd="1" destOrd="0" presId="urn:microsoft.com/office/officeart/2005/8/layout/hierarchy2"/>
    <dgm:cxn modelId="{A34A0658-AAF1-498D-A4B0-496C3C0247D6}" type="presParOf" srcId="{A8A05974-6763-400C-92D7-5F8BBC8BD3FE}" destId="{D3C73AC0-96B2-4EDE-99C3-306BB7788E69}" srcOrd="0" destOrd="0" presId="urn:microsoft.com/office/officeart/2005/8/layout/hierarchy2"/>
    <dgm:cxn modelId="{98BB1BFC-9D23-49D8-BE0C-A0AA191271C9}" type="presParOf" srcId="{A8A05974-6763-400C-92D7-5F8BBC8BD3FE}" destId="{4CF90A20-869F-40F2-A18A-6BB3D551E3DB}" srcOrd="1" destOrd="0" presId="urn:microsoft.com/office/officeart/2005/8/layout/hierarchy2"/>
    <dgm:cxn modelId="{CF492808-87AC-46B8-8F0C-A9CD5A7B8B96}" type="presParOf" srcId="{DA5D200A-9EE8-4085-9618-B3E924B06EC3}" destId="{F93A70D2-D0D3-4DCE-BBD2-9738B8B55370}" srcOrd="2" destOrd="0" presId="urn:microsoft.com/office/officeart/2005/8/layout/hierarchy2"/>
    <dgm:cxn modelId="{C71DA721-942F-4F4E-92F2-7779D3197232}" type="presParOf" srcId="{F93A70D2-D0D3-4DCE-BBD2-9738B8B55370}" destId="{99C6B028-050A-45E5-B836-9BB29C5141AF}" srcOrd="0" destOrd="0" presId="urn:microsoft.com/office/officeart/2005/8/layout/hierarchy2"/>
    <dgm:cxn modelId="{E2A13D04-508E-46BC-861F-F233F0C2F6B5}" type="presParOf" srcId="{DA5D200A-9EE8-4085-9618-B3E924B06EC3}" destId="{A4FD1BE1-9B0D-40DC-9473-8E5AFA330070}" srcOrd="3" destOrd="0" presId="urn:microsoft.com/office/officeart/2005/8/layout/hierarchy2"/>
    <dgm:cxn modelId="{31937166-6A53-43B1-B213-8A43567B1260}" type="presParOf" srcId="{A4FD1BE1-9B0D-40DC-9473-8E5AFA330070}" destId="{199E996F-D77C-4299-BC9D-3C10B756F28D}" srcOrd="0" destOrd="0" presId="urn:microsoft.com/office/officeart/2005/8/layout/hierarchy2"/>
    <dgm:cxn modelId="{80832BF0-4FF8-477C-AD63-1201FD6D2547}" type="presParOf" srcId="{A4FD1BE1-9B0D-40DC-9473-8E5AFA330070}" destId="{8F81A961-EF18-487F-95A5-EE4948A73C8D}" srcOrd="1" destOrd="0" presId="urn:microsoft.com/office/officeart/2005/8/layout/hierarchy2"/>
    <dgm:cxn modelId="{548B6EF5-9345-44B5-A833-EFA39F4F12A6}" type="presParOf" srcId="{DA5D200A-9EE8-4085-9618-B3E924B06EC3}" destId="{2B9CDD13-0171-4717-9FF1-A8111955516D}" srcOrd="4" destOrd="0" presId="urn:microsoft.com/office/officeart/2005/8/layout/hierarchy2"/>
    <dgm:cxn modelId="{74819A14-9022-4B4D-922B-B6ECF25C22C7}" type="presParOf" srcId="{2B9CDD13-0171-4717-9FF1-A8111955516D}" destId="{0F52748B-DC9D-4A4A-B419-7833BFA8C901}" srcOrd="0" destOrd="0" presId="urn:microsoft.com/office/officeart/2005/8/layout/hierarchy2"/>
    <dgm:cxn modelId="{B1CC31B6-5DC5-42D7-9802-BA9A0B228A41}" type="presParOf" srcId="{DA5D200A-9EE8-4085-9618-B3E924B06EC3}" destId="{39B971B5-15CC-4935-B180-1BA5A2044F12}" srcOrd="5" destOrd="0" presId="urn:microsoft.com/office/officeart/2005/8/layout/hierarchy2"/>
    <dgm:cxn modelId="{0DC78B8D-A9B4-4805-8C18-49950739695A}" type="presParOf" srcId="{39B971B5-15CC-4935-B180-1BA5A2044F12}" destId="{BCAF43FF-5875-4824-A319-37118CE1626E}" srcOrd="0" destOrd="0" presId="urn:microsoft.com/office/officeart/2005/8/layout/hierarchy2"/>
    <dgm:cxn modelId="{12712B92-26C7-4694-B83B-6A95D3CE2A82}" type="presParOf" srcId="{39B971B5-15CC-4935-B180-1BA5A2044F12}" destId="{F0B698FA-2A61-400D-82B6-7EEEF0D43FEC}" srcOrd="1" destOrd="0" presId="urn:microsoft.com/office/officeart/2005/8/layout/hierarchy2"/>
  </dgm:cxnLst>
  <dgm:bg/>
  <dgm:whole>
    <a:ln w="12700"/>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361AA9-FA29-4545-911B-B3CDCECC7977}">
      <dsp:nvSpPr>
        <dsp:cNvPr id="0" name=""/>
        <dsp:cNvSpPr/>
      </dsp:nvSpPr>
      <dsp:spPr>
        <a:xfrm>
          <a:off x="2676519" y="864009"/>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Penghindaran</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Pajak (Y)</a:t>
          </a:r>
        </a:p>
      </dsp:txBody>
      <dsp:txXfrm>
        <a:off x="2676519" y="864009"/>
        <a:ext cx="1619507" cy="728772"/>
      </dsp:txXfrm>
    </dsp:sp>
    <dsp:sp modelId="{6BB8417F-36D5-416B-A9BF-FA23D8BF51E1}">
      <dsp:nvSpPr>
        <dsp:cNvPr id="0" name=""/>
        <dsp:cNvSpPr/>
      </dsp:nvSpPr>
      <dsp:spPr>
        <a:xfrm rot="13110300">
          <a:off x="1472652" y="775979"/>
          <a:ext cx="1350722" cy="63896"/>
        </a:xfrm>
        <a:custGeom>
          <a:avLst/>
          <a:gdLst/>
          <a:ahLst/>
          <a:cxnLst/>
          <a:rect l="0" t="0" r="0" b="0"/>
          <a:pathLst>
            <a:path>
              <a:moveTo>
                <a:pt x="0" y="31948"/>
              </a:moveTo>
              <a:lnTo>
                <a:pt x="1350722" y="31948"/>
              </a:lnTo>
            </a:path>
          </a:pathLst>
        </a:custGeom>
        <a:noFill/>
        <a:ln w="6350" cap="flat" cmpd="sng" algn="ctr">
          <a:solidFill>
            <a:schemeClr val="dk1"/>
          </a:solidFill>
          <a:prstDash val="solid"/>
          <a:miter lim="800000"/>
          <a:headEnd type="arrow" w="med" len="med"/>
          <a:tailEnd type="none" w="med" len="me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4245" y="774159"/>
        <a:ext cx="67536" cy="67536"/>
      </dsp:txXfrm>
    </dsp:sp>
    <dsp:sp modelId="{D3C73AC0-96B2-4EDE-99C3-306BB7788E69}">
      <dsp:nvSpPr>
        <dsp:cNvPr id="0" name=""/>
        <dsp:cNvSpPr/>
      </dsp:nvSpPr>
      <dsp:spPr>
        <a:xfrm>
          <a:off x="0" y="23073"/>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Umur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Perusahaan (X</a:t>
          </a:r>
          <a:r>
            <a:rPr lang="en-US" sz="1000" kern="1200" baseline="-25000">
              <a:latin typeface="Times New Roman" panose="02020603050405020304" pitchFamily="18" charset="0"/>
              <a:cs typeface="Times New Roman" panose="02020603050405020304" pitchFamily="18" charset="0"/>
            </a:rPr>
            <a:t>1</a:t>
          </a:r>
          <a:r>
            <a:rPr lang="en-US" sz="1000" kern="1200" baseline="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a:off x="0" y="23073"/>
        <a:ext cx="1619507" cy="728772"/>
      </dsp:txXfrm>
    </dsp:sp>
    <dsp:sp modelId="{F93A70D2-D0D3-4DCE-BBD2-9738B8B55370}">
      <dsp:nvSpPr>
        <dsp:cNvPr id="0" name=""/>
        <dsp:cNvSpPr/>
      </dsp:nvSpPr>
      <dsp:spPr>
        <a:xfrm rot="10955551">
          <a:off x="1618965" y="1172517"/>
          <a:ext cx="1058095" cy="63896"/>
        </a:xfrm>
        <a:custGeom>
          <a:avLst/>
          <a:gdLst/>
          <a:ahLst/>
          <a:cxnLst/>
          <a:rect l="0" t="0" r="0" b="0"/>
          <a:pathLst>
            <a:path>
              <a:moveTo>
                <a:pt x="0" y="31948"/>
              </a:moveTo>
              <a:lnTo>
                <a:pt x="1058095" y="31948"/>
              </a:lnTo>
            </a:path>
          </a:pathLst>
        </a:custGeom>
        <a:noFill/>
        <a:ln w="6350" cap="flat" cmpd="sng" algn="ctr">
          <a:solidFill>
            <a:schemeClr val="dk1"/>
          </a:solidFill>
          <a:prstDash val="solid"/>
          <a:miter lim="800000"/>
          <a:headEnd type="arrow" w="med" len="med"/>
          <a:tailEnd type="none" w="med" len="me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21561" y="1178013"/>
        <a:ext cx="52904" cy="52904"/>
      </dsp:txXfrm>
    </dsp:sp>
    <dsp:sp modelId="{199E996F-D77C-4299-BC9D-3C10B756F28D}">
      <dsp:nvSpPr>
        <dsp:cNvPr id="0" name=""/>
        <dsp:cNvSpPr/>
      </dsp:nvSpPr>
      <dsp:spPr>
        <a:xfrm>
          <a:off x="0" y="816149"/>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Pertumbuhan</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Penjualan (X</a:t>
          </a:r>
          <a:r>
            <a:rPr lang="en-US" sz="1000" kern="1200" baseline="-25000">
              <a:latin typeface="Times New Roman" panose="02020603050405020304" pitchFamily="18" charset="0"/>
              <a:cs typeface="Times New Roman" panose="02020603050405020304" pitchFamily="18" charset="0"/>
            </a:rPr>
            <a:t>2</a:t>
          </a:r>
          <a:r>
            <a:rPr lang="en-US" sz="1000" kern="1200" baseline="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a:off x="0" y="816149"/>
        <a:ext cx="1619507" cy="728772"/>
      </dsp:txXfrm>
    </dsp:sp>
    <dsp:sp modelId="{2B9CDD13-0171-4717-9FF1-A8111955516D}">
      <dsp:nvSpPr>
        <dsp:cNvPr id="0" name=""/>
        <dsp:cNvSpPr/>
      </dsp:nvSpPr>
      <dsp:spPr>
        <a:xfrm rot="8555681">
          <a:off x="1482688" y="1600599"/>
          <a:ext cx="1330650" cy="63896"/>
        </a:xfrm>
        <a:custGeom>
          <a:avLst/>
          <a:gdLst/>
          <a:ahLst/>
          <a:cxnLst/>
          <a:rect l="0" t="0" r="0" b="0"/>
          <a:pathLst>
            <a:path>
              <a:moveTo>
                <a:pt x="0" y="31948"/>
              </a:moveTo>
              <a:lnTo>
                <a:pt x="1330650" y="31948"/>
              </a:lnTo>
            </a:path>
          </a:pathLst>
        </a:custGeom>
        <a:noFill/>
        <a:ln w="6350" cap="flat" cmpd="sng" algn="ctr">
          <a:solidFill>
            <a:schemeClr val="dk1"/>
          </a:solidFill>
          <a:prstDash val="solid"/>
          <a:miter lim="800000"/>
          <a:headEnd type="arrow" w="med" len="med"/>
          <a:tailEnd type="none" w="med" len="med"/>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4747" y="1599281"/>
        <a:ext cx="66532" cy="66532"/>
      </dsp:txXfrm>
    </dsp:sp>
    <dsp:sp modelId="{BCAF43FF-5875-4824-A319-37118CE1626E}">
      <dsp:nvSpPr>
        <dsp:cNvPr id="0" name=""/>
        <dsp:cNvSpPr/>
      </dsp:nvSpPr>
      <dsp:spPr>
        <a:xfrm>
          <a:off x="0" y="1672312"/>
          <a:ext cx="1619507" cy="728772"/>
        </a:xfrm>
        <a:prstGeom prst="rect">
          <a:avLst/>
        </a:pr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Koneksi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Politik (X</a:t>
          </a:r>
          <a:r>
            <a:rPr lang="en-US" sz="1000" kern="1200" baseline="-25000"/>
            <a:t>3</a:t>
          </a:r>
          <a:r>
            <a:rPr lang="en-US" sz="1000" kern="1200" baseline="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a:off x="0" y="1672312"/>
        <a:ext cx="1619507" cy="7287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7684EE-81C5-4016-B11C-33A05E18BA32}"/>
      </w:docPartPr>
      <w:docPartBody>
        <w:p w:rsidR="00134C25" w:rsidRDefault="00933B20">
          <w:r w:rsidRPr="00E307B0">
            <w:rPr>
              <w:rStyle w:val="PlaceholderText"/>
            </w:rPr>
            <w:t>Click or tap here to enter text.</w:t>
          </w:r>
        </w:p>
      </w:docPartBody>
    </w:docPart>
    <w:docPart>
      <w:docPartPr>
        <w:name w:val="0288608E2C6D474AAE836D9DDC1493AC"/>
        <w:category>
          <w:name w:val="General"/>
          <w:gallery w:val="placeholder"/>
        </w:category>
        <w:types>
          <w:type w:val="bbPlcHdr"/>
        </w:types>
        <w:behaviors>
          <w:behavior w:val="content"/>
        </w:behaviors>
        <w:guid w:val="{873AFC27-304A-46D2-9806-732AD0AF043D}"/>
      </w:docPartPr>
      <w:docPartBody>
        <w:p w:rsidR="00E62838" w:rsidRDefault="00D447C1" w:rsidP="00D447C1">
          <w:pPr>
            <w:pStyle w:val="0288608E2C6D474AAE836D9DDC1493AC"/>
          </w:pPr>
          <w:r w:rsidRPr="00E307B0">
            <w:rPr>
              <w:rStyle w:val="PlaceholderText"/>
            </w:rPr>
            <w:t>Click or tap here to enter text.</w:t>
          </w:r>
        </w:p>
      </w:docPartBody>
    </w:docPart>
    <w:docPart>
      <w:docPartPr>
        <w:name w:val="DCDE24F0AF8449D4BB71C66EE02D9190"/>
        <w:category>
          <w:name w:val="General"/>
          <w:gallery w:val="placeholder"/>
        </w:category>
        <w:types>
          <w:type w:val="bbPlcHdr"/>
        </w:types>
        <w:behaviors>
          <w:behavior w:val="content"/>
        </w:behaviors>
        <w:guid w:val="{A12C89E7-3480-490D-BED9-F50159A52E25}"/>
      </w:docPartPr>
      <w:docPartBody>
        <w:p w:rsidR="00C95251" w:rsidRDefault="00006901" w:rsidP="00006901">
          <w:pPr>
            <w:pStyle w:val="DCDE24F0AF8449D4BB71C66EE02D9190"/>
          </w:pPr>
          <w:r w:rsidRPr="00E307B0">
            <w:rPr>
              <w:rStyle w:val="PlaceholderText"/>
            </w:rPr>
            <w:t>Click or tap here to enter text.</w:t>
          </w:r>
        </w:p>
      </w:docPartBody>
    </w:docPart>
    <w:docPart>
      <w:docPartPr>
        <w:name w:val="F8FCBFA178404803A4DCB9171BC5048F"/>
        <w:category>
          <w:name w:val="General"/>
          <w:gallery w:val="placeholder"/>
        </w:category>
        <w:types>
          <w:type w:val="bbPlcHdr"/>
        </w:types>
        <w:behaviors>
          <w:behavior w:val="content"/>
        </w:behaviors>
        <w:guid w:val="{DE0F290C-E97D-46A5-88BF-FF06163C8847}"/>
      </w:docPartPr>
      <w:docPartBody>
        <w:p w:rsidR="003172AD" w:rsidRDefault="00C95251" w:rsidP="00C95251">
          <w:pPr>
            <w:pStyle w:val="F8FCBFA178404803A4DCB9171BC5048F"/>
          </w:pPr>
          <w:r w:rsidRPr="00E307B0">
            <w:rPr>
              <w:rStyle w:val="PlaceholderText"/>
            </w:rPr>
            <w:t>Click or tap here to enter text.</w:t>
          </w:r>
        </w:p>
      </w:docPartBody>
    </w:docPart>
    <w:docPart>
      <w:docPartPr>
        <w:name w:val="BAF09DF2ED5A4A1DAC21E3D8CEA9B795"/>
        <w:category>
          <w:name w:val="General"/>
          <w:gallery w:val="placeholder"/>
        </w:category>
        <w:types>
          <w:type w:val="bbPlcHdr"/>
        </w:types>
        <w:behaviors>
          <w:behavior w:val="content"/>
        </w:behaviors>
        <w:guid w:val="{24FC9C20-6C4D-4D84-9706-697BE20F98BC}"/>
      </w:docPartPr>
      <w:docPartBody>
        <w:p w:rsidR="009C6124" w:rsidRDefault="003172AD" w:rsidP="003172AD">
          <w:pPr>
            <w:pStyle w:val="BAF09DF2ED5A4A1DAC21E3D8CEA9B795"/>
          </w:pPr>
          <w:r w:rsidRPr="00E307B0">
            <w:rPr>
              <w:rStyle w:val="PlaceholderText"/>
            </w:rPr>
            <w:t>Click or tap here to enter text.</w:t>
          </w:r>
        </w:p>
      </w:docPartBody>
    </w:docPart>
    <w:docPart>
      <w:docPartPr>
        <w:name w:val="67FE079397D74D34A8E1BECC3969C32C"/>
        <w:category>
          <w:name w:val="General"/>
          <w:gallery w:val="placeholder"/>
        </w:category>
        <w:types>
          <w:type w:val="bbPlcHdr"/>
        </w:types>
        <w:behaviors>
          <w:behavior w:val="content"/>
        </w:behaviors>
        <w:guid w:val="{902CCE67-A112-491F-80DD-439A97D31BB6}"/>
      </w:docPartPr>
      <w:docPartBody>
        <w:p w:rsidR="009C6124" w:rsidRDefault="003172AD" w:rsidP="003172AD">
          <w:pPr>
            <w:pStyle w:val="67FE079397D74D34A8E1BECC3969C32C"/>
          </w:pPr>
          <w:r w:rsidRPr="00E307B0">
            <w:rPr>
              <w:rStyle w:val="PlaceholderText"/>
            </w:rPr>
            <w:t>Click or tap here to enter text.</w:t>
          </w:r>
        </w:p>
      </w:docPartBody>
    </w:docPart>
    <w:docPart>
      <w:docPartPr>
        <w:name w:val="CB837D8411EA4570AD681F13E2F7D946"/>
        <w:category>
          <w:name w:val="General"/>
          <w:gallery w:val="placeholder"/>
        </w:category>
        <w:types>
          <w:type w:val="bbPlcHdr"/>
        </w:types>
        <w:behaviors>
          <w:behavior w:val="content"/>
        </w:behaviors>
        <w:guid w:val="{0AA08D85-0929-457B-973E-A134A56B5893}"/>
      </w:docPartPr>
      <w:docPartBody>
        <w:p w:rsidR="009C6124" w:rsidRDefault="003172AD" w:rsidP="003172AD">
          <w:pPr>
            <w:pStyle w:val="CB837D8411EA4570AD681F13E2F7D946"/>
          </w:pPr>
          <w:r w:rsidRPr="00E307B0">
            <w:rPr>
              <w:rStyle w:val="PlaceholderText"/>
            </w:rPr>
            <w:t>Click or tap here to enter text.</w:t>
          </w:r>
        </w:p>
      </w:docPartBody>
    </w:docPart>
    <w:docPart>
      <w:docPartPr>
        <w:name w:val="30954905355343AC8C2C74D98DF67889"/>
        <w:category>
          <w:name w:val="General"/>
          <w:gallery w:val="placeholder"/>
        </w:category>
        <w:types>
          <w:type w:val="bbPlcHdr"/>
        </w:types>
        <w:behaviors>
          <w:behavior w:val="content"/>
        </w:behaviors>
        <w:guid w:val="{9137F5C5-CBC9-47DB-B6CB-25438B53FBDE}"/>
      </w:docPartPr>
      <w:docPartBody>
        <w:p w:rsidR="009C6124" w:rsidRDefault="003172AD" w:rsidP="003172AD">
          <w:pPr>
            <w:pStyle w:val="30954905355343AC8C2C74D98DF67889"/>
          </w:pPr>
          <w:r w:rsidRPr="00E307B0">
            <w:rPr>
              <w:rStyle w:val="PlaceholderText"/>
            </w:rPr>
            <w:t>Click or tap here to enter text.</w:t>
          </w:r>
        </w:p>
      </w:docPartBody>
    </w:docPart>
    <w:docPart>
      <w:docPartPr>
        <w:name w:val="CA3C055BD41746569DF3EC347948AE96"/>
        <w:category>
          <w:name w:val="General"/>
          <w:gallery w:val="placeholder"/>
        </w:category>
        <w:types>
          <w:type w:val="bbPlcHdr"/>
        </w:types>
        <w:behaviors>
          <w:behavior w:val="content"/>
        </w:behaviors>
        <w:guid w:val="{A0F7CDA7-CB49-4876-BD9A-643A53D27EE1}"/>
      </w:docPartPr>
      <w:docPartBody>
        <w:p w:rsidR="009C6124" w:rsidRDefault="003172AD" w:rsidP="003172AD">
          <w:pPr>
            <w:pStyle w:val="CA3C055BD41746569DF3EC347948AE96"/>
          </w:pPr>
          <w:r w:rsidRPr="00E307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20"/>
    <w:rsid w:val="00006901"/>
    <w:rsid w:val="00134C25"/>
    <w:rsid w:val="001A7916"/>
    <w:rsid w:val="003172AD"/>
    <w:rsid w:val="005E0FE7"/>
    <w:rsid w:val="006A0592"/>
    <w:rsid w:val="00810091"/>
    <w:rsid w:val="0081511A"/>
    <w:rsid w:val="008A742E"/>
    <w:rsid w:val="008B79E2"/>
    <w:rsid w:val="00933B20"/>
    <w:rsid w:val="00934CF1"/>
    <w:rsid w:val="009C6124"/>
    <w:rsid w:val="00A21B38"/>
    <w:rsid w:val="00A24780"/>
    <w:rsid w:val="00AE4D9D"/>
    <w:rsid w:val="00C95251"/>
    <w:rsid w:val="00D447C1"/>
    <w:rsid w:val="00DC6C96"/>
    <w:rsid w:val="00E512F4"/>
    <w:rsid w:val="00E62838"/>
    <w:rsid w:val="00FD4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2AD"/>
    <w:rPr>
      <w:color w:val="808080"/>
    </w:rPr>
  </w:style>
  <w:style w:type="paragraph" w:customStyle="1" w:styleId="0288608E2C6D474AAE836D9DDC1493AC">
    <w:name w:val="0288608E2C6D474AAE836D9DDC1493AC"/>
    <w:rsid w:val="00D447C1"/>
  </w:style>
  <w:style w:type="paragraph" w:customStyle="1" w:styleId="F8FCBFA178404803A4DCB9171BC5048F">
    <w:name w:val="F8FCBFA178404803A4DCB9171BC5048F"/>
    <w:rsid w:val="00C95251"/>
  </w:style>
  <w:style w:type="paragraph" w:customStyle="1" w:styleId="BAF09DF2ED5A4A1DAC21E3D8CEA9B795">
    <w:name w:val="BAF09DF2ED5A4A1DAC21E3D8CEA9B795"/>
    <w:rsid w:val="003172AD"/>
  </w:style>
  <w:style w:type="paragraph" w:customStyle="1" w:styleId="DCDE24F0AF8449D4BB71C66EE02D9190">
    <w:name w:val="DCDE24F0AF8449D4BB71C66EE02D9190"/>
    <w:rsid w:val="00006901"/>
  </w:style>
  <w:style w:type="paragraph" w:customStyle="1" w:styleId="67FE079397D74D34A8E1BECC3969C32C">
    <w:name w:val="67FE079397D74D34A8E1BECC3969C32C"/>
    <w:rsid w:val="003172AD"/>
  </w:style>
  <w:style w:type="paragraph" w:customStyle="1" w:styleId="CB837D8411EA4570AD681F13E2F7D946">
    <w:name w:val="CB837D8411EA4570AD681F13E2F7D946"/>
    <w:rsid w:val="003172AD"/>
  </w:style>
  <w:style w:type="paragraph" w:customStyle="1" w:styleId="30954905355343AC8C2C74D98DF67889">
    <w:name w:val="30954905355343AC8C2C74D98DF67889"/>
    <w:rsid w:val="003172AD"/>
  </w:style>
  <w:style w:type="paragraph" w:customStyle="1" w:styleId="CA3C055BD41746569DF3EC347948AE96">
    <w:name w:val="CA3C055BD41746569DF3EC347948AE96"/>
    <w:rsid w:val="00317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57F3E7-C118-4190-8FDD-E86D319B0C8C}">
  <we:reference id="wa104382081" version="1.55.1.0" store="en-US" storeType="OMEX"/>
  <we:alternateReferences>
    <we:reference id="wa104382081" version="1.55.1.0" store="WA104382081" storeType="OMEX"/>
  </we:alternateReferences>
  <we:properties>
    <we:property name="MENDELEY_CITATIONS" value="[{&quot;citationID&quot;:&quot;MENDELEY_CITATION_0b4b3165-291d-4170-8562-2f2d1c7d9232&quot;,&quot;properties&quot;:{&quot;noteIndex&quot;:0},&quot;isEdited&quot;:false,&quot;manualOverride&quot;:{&quot;citeprocText&quot;:&quot;(Purnamasari &amp;#38; Yuniarwati, 2024)&quot;,&quot;isManuallyOverridden&quot;:false,&quot;manualOverrideText&quot;:&quot;&quot;},&quot;citationTag&quot;:&quot;MENDELEY_CITATION_v3_eyJjaXRhdGlvbklEIjoiTUVOREVMRVlfQ0lUQVRJT05fMGI0YjMxNjUtMjkxZC00MTcwLTg1NjItMmYyZDFjN2Q5MjMyIiwicHJvcGVydGllcyI6eyJub3RlSW5kZXgiOjB9LCJpc0VkaXRlZCI6ZmFsc2UsIm1hbnVhbE92ZXJyaWRlIjp7ImNpdGVwcm9jVGV4dCI6IihQdXJuYW1hc2FyaSAmIzM4OyBZdW5pYXJ3YXRpLCAyMDI0KSIsImlzTWFudWFsbHlPdmVycmlkZGVuIjpmYWxzZSwibWFudWFsT3ZlcnJpZGVUZXh0IjoiIn0sImNpdGF0aW9uSXRlbXMiOlt7ImlkIjoiZDMxZDVhY2YtZjk5NS01OTE5LWI1ZjQtMzQ3MjBiZGNhY2NlIiwiaXRlbURhdGEiOnsiYWJzdHJhY3QiOiJUdWp1YW4gcGVuZWxpdGlhbiBpbmkgYWRhbGFoIHVudHVrIG1lbWJ1a3Rpa2FuIHNlY2FyYSBlbXBpcmlzIG1lbmdlbmFpIHBlbmdhcnVoIHByb2ZpdGFiaWxpdGFzLCBsZXZlcmFnZSwgZGFuIHVrdXJhbiBwZXJ1c2FoYWFuIHRlcmhhZGFwIHBlbmdoaW5kYXJhbiBwYWphayBwYWRhIHBlcnVzYWhhYW4gcGVyYmFua2FuIHlhbmcgdGVyZGFmdGFyIGRpIEJ1cnNhIEVmZWsgSW5kb25lc2lhIChCRUkpIHBlcmlvZGUgMjAxNi0yMDIwLiBCZXJkYXNhcmthYW4gdGVrbmlrIHB1cnBvc2l2ZSBzYW1wbGluZyBkaXBlcm9sZWggMjMgcGVydXNhaGFhbiBkZW5nYW4gdG90YWwgMTE1IHNhbXBlbCBzZWxhbWEgbGltYSB0YWh1bi4gTWV0b2RlIGFuYWxpc2lzIHlhbmcgZGlndW5ha2FuIGRhbGFtIHBlbmVsaXRpYW4gaW5pIGFkYWxhaCBhbmFsaXNpcyByZWdyZXNpIGxpbmVhciBiZXJnYW5kYSwga2VtdWRpYW4gZGlvbGFoIGRlbmdhbiBwcm9ncmFtIGV2aWV3cyB2ZXJzaSAxMi4gSGFzaWwgcGVuZWxpdGlhbiBpbmkgbWVudW5qdWtrYW4gYmFod2EgcHJvZml0YWJpbGl0YXMgZGFuIHVrdXJhbiBwZXJ1c2FoYWFuIGJlcnBlbmdhcnVoIHNlY2FyYSBuZWdhdGlmIGRhbiBzaWduaWZpa2FuIHRlcmhhZGFwIHBlbmdoaW5kYXJhbiBwYWphaywgc2VkYW5na2FuIGxldmVyYWdlIGJlcnBlbmdhcnVoIG5lZ2F0aWYgZGFuIHRpZGFrIHNpZ25pZmlrYW4gdGVyaGFkYXAgcGVuZ2hpbmRhcmFuIHBhamFrLiIsImF1dGhvciI6W3siZHJvcHBpbmctcGFydGljbGUiOiIiLCJmYW1pbHkiOiJQdXJuYW1hc2FyaSIsImdpdmVuIjoiTWVsaW5kYS4iLCJub24tZHJvcHBpbmctcGFydGljbGUiOiIiLCJwYXJzZS1uYW1lcyI6ZmFsc2UsInN1ZmZpeCI6IiJ9LHsiZHJvcHBpbmctcGFydGljbGUiOiIiLCJmYW1pbHkiOiJZdW5pYXJ3YXRpIiwiZ2l2ZW4iOiIiLCJub24tZHJvcHBpbmctcGFydGljbGUiOiIiLCJwYXJzZS1uYW1lcyI6ZmFsc2UsInN1ZmZpeCI6IiJ9XSwiY29udGFpbmVyLXRpdGxlIjoiSnVybmFsIE11bHRpcGFyYWRpZ21hIEFrdW50YW5zaSIsImlkIjoiZDMxZDVhY2YtZjk5NS01OTE5LWI1ZjQtMzQ3MjBiZGNhY2NlIiwiaXNzdWUiOiIxIiwiaXNzdWVkIjp7ImRhdGUtcGFydHMiOltbIjIwMjQiXV19LCJwYWdlIjoiMjA5LTIxNyIsInRpdGxlIjoiUGVuZ2FydWggUHJvZml0YWJpbGl0YXMsIExldmVyYWdlLCBkYW4gVWt1cmFuIFBlcnVzYWhhYW4gVGVyaGFkYXAgUGVuZ2hpbmRhcmFuIFBhamFrIiwidHlwZSI6ImFydGljbGUtam91cm5hbCIsInZvbHVtZSI6IjYiLCJjb250YWluZXItdGl0bGUtc2hvcnQiOiIifSwidXJpcyI6WyJodHRwOi8vd3d3Lm1lbmRlbGV5LmNvbS9kb2N1bWVudHMvP3V1aWQ9MDNkZjcyZjMtY2M5MS00NWIxLTk0YjYtNGFjYjMyMTg3MDcwIl0sImlzVGVtcG9yYXJ5IjpmYWxzZSwibGVnYWN5RGVza3RvcElkIjoiMDNkZjcyZjMtY2M5MS00NWIxLTk0YjYtNGFjYjMyMTg3MDcwIn1dfQ==&quot;,&quot;citationItems&quot;:[{&quot;id&quot;:&quot;d31d5acf-f995-5919-b5f4-34720bdcacce&quot;,&quot;itemData&quot;:{&quot;abstract&quot;:&quot;Tujuan penelitian ini adalah untuk membuktikan secara empiris mengenai pengaruh profitabilitas, leverage, dan ukuran perusahaan terhadap penghindaran pajak pada perusahaan perbankan yang terdaftar di Bursa Efek Indonesia (BEI) periode 2016-2020. Berdasarkaan teknik purposive sampling diperoleh 23 perusahaan dengan total 115 sampel selama lima tahun. Metode analisis yang digunakan dalam penelitian ini adalah analisis regresi linear berganda, kemudian diolah dengan program eviews versi 12. Hasil penelitian ini menunjukkan bahwa profitabilitas dan ukuran perusahaan berpengaruh secara negatif dan signifikan terhadap penghindaran pajak, sedangkan leverage berpengaruh negatif dan tidak signifikan terhadap penghindaran pajak.&quot;,&quot;author&quot;:[{&quot;dropping-particle&quot;:&quot;&quot;,&quot;family&quot;:&quot;Purnamasari&quot;,&quot;given&quot;:&quot;Melinda.&quot;,&quot;non-dropping-particle&quot;:&quot;&quot;,&quot;parse-names&quot;:false,&quot;suffix&quot;:&quot;&quot;},{&quot;dropping-particle&quot;:&quot;&quot;,&quot;family&quot;:&quot;Yuniarwati&quot;,&quot;given&quot;:&quot;&quot;,&quot;non-dropping-particle&quot;:&quot;&quot;,&quot;parse-names&quot;:false,&quot;suffix&quot;:&quot;&quot;}],&quot;container-title&quot;:&quot;Jurnal Multiparadigma Akuntansi&quot;,&quot;id&quot;:&quot;d31d5acf-f995-5919-b5f4-34720bdcacce&quot;,&quot;issue&quot;:&quot;1&quot;,&quot;issued&quot;:{&quot;date-parts&quot;:[[&quot;2024&quot;]]},&quot;page&quot;:&quot;209-217&quot;,&quot;title&quot;:&quot;Pengaruh Profitabilitas, Leverage, dan Ukuran Perusahaan Terhadap Penghindaran Pajak&quot;,&quot;type&quot;:&quot;article-journal&quot;,&quot;volume&quot;:&quot;6&quot;,&quot;container-title-short&quot;:&quot;&quot;},&quot;uris&quot;:[&quot;http://www.mendeley.com/documents/?uuid=03df72f3-cc91-45b1-94b6-4acb32187070&quot;],&quot;isTemporary&quot;:false,&quot;legacyDesktopId&quot;:&quot;03df72f3-cc91-45b1-94b6-4acb32187070&quot;}]},{&quot;citationID&quot;:&quot;MENDELEY_CITATION_1a0088c9-79be-472c-b96a-ad0d706fcbbc&quot;,&quot;properties&quot;:{&quot;noteIndex&quot;:0},&quot;isEdited&quot;:false,&quot;manualOverride&quot;:{&quot;citeprocText&quot;:&quot;(Marzad et al., 2023)&quot;,&quot;isManuallyOverridden&quot;:false,&quot;manualOverrideText&quot;:&quot;&quot;},&quot;citationTag&quot;:&quot;MENDELEY_CITATION_v3_eyJjaXRhdGlvbklEIjoiTUVOREVMRVlfQ0lUQVRJT05fMWEwMDg4YzktNzliZS00NzJjLWI5NmEtYWQwZDcwNmZjYmJjIiwicHJvcGVydGllcyI6eyJub3RlSW5kZXgiOjB9LCJpc0VkaXRlZCI6ZmFsc2UsIm1hbnVhbE92ZXJyaWRlIjp7ImNpdGVwcm9jVGV4dCI6IihNYXJ6YWQgZXQgYWwuLCAyMDIzKSIsImlzTWFudWFsbHlPdmVycmlkZGVuIjpmYWxzZSwibWFudWFsT3ZlcnJpZGVUZXh0IjoiIn0sImNpdGF0aW9uSXRlbXMiOlt7ImlkIjoiZDdkNGQ0OTEtMWYwYi01OTk0LTg2NTUtMzJhOGM2ZTMxYTAxIiwiaXRlbURhdGEiOnsiYWJzdHJhY3QiOiJQZW5lbGl0aWFuIGluaSBiZXJ0dWp1YW4gdW50dWsgbWVuZ2V0YWh1aSBQZW5nYXJ1aCBLdWFsaXRhcyBBdWRpdCBUZXJoYWRhcCBUYXggQXZvaWRhbmNlIERlbmdhbiBDb3Jwb3JhdGUgU29jaWFsIFJlc3BvbnNpYmlsaXR5IChDU1IpIFNlYmFnYWkgVmFyaWFiZWwgSW50ZXJ2ZW5pbmcgKCBTdHVkaSBQYWRhIFBlcnVzYWhhYW4gUGVydGFtYmFuZ2FuIFlhbmcgVGVyZGFmdGFyIERpIEJFSSAyMDE2IOKAkyAyMDIwICkuIFBlbmVsaXRpYW4gaW5pIG1lbmdndW5ha2FuIGRhdGEgQW51YWwgUmVwb3J0IFBlcnVzYWhhYW4gUGVydGFtYmFuZ2FuIFlhbmcgdGVyZGFmdGFyIGRpIEJFSS4gUGVuZWxpdGlhbiBpbmkgYWRhbGFoIHBlbmVsaXRpYW4ga3VhbnRpdGF0aWYgZGVuZ2FuIG1lbmdndW5ha2FuIG1ldG9kZSBBbmFsaXNpcyBQYXRoLiBQb3B1bGFzaSBkYWxhbSBwZW5lbGl0aWFuIGluaSBhZGFsYWggUGVydXNhaGFhbiBQZXJ0YW1iYW5nYW4gWWFuZyB0ZXJkYWZ0YXIgZGkgQkVJIGRlbmdhbiBtZW5nZ3VuYWthbiB0ZWtuaWsgcHVycG9zaXZlIHNhbXBsaW5nLiBIYXNpbCBwZW5lbGl0aWFuIGluaSBtZW51bmp1a2thbiBiYWh3YSBLdWFsaXRhcyBBdWRpdCBiZXJwZW5nYXJ1aCBwb3NpdGlmIGRhbiBzaWduaWZpa2FuIHRlcmhhZGFwIENvcnBvcmF0ZSBTb2NpYWwgUmVzcG9uc2liaWxpdHkgKENTUiksIEt1YWxpdGFzIEF1ZGl0IHRpZGFrIGJlcnBlbmdhcnVoIHRlcmhhZGFwIFRheCBBdm9pZGFuY2UsIENvcnBvcmF0ZSBTb2NpYWwgUmVzcG9uc2liaWxpdHkgKENTUikgdGlkYWsgYmVycGVuZ2FydWggdGVyaGFkYXAgVGF4IEF2b2lkYW5jZSBkYW4gQ29ycG9yYXRlIFNvY2lhbCBSZXNwb25zaWJpbGl0eSAoQ1NSKSBaIHRpZGFrIG1lbWVkaWFzaSBLdWFsaXRhcyBBdWRpdCB0ZXJoYWRhcCBUYXggQXZvaWRhbmNlIiwiYXV0aG9yIjpbeyJkcm9wcGluZy1wYXJ0aWNsZSI6IiIsImZhbWlseSI6Ik1hcnphZCIsImdpdmVuIjoiRHdpIElyaWFudGkiLCJub24tZHJvcHBpbmctcGFydGljbGUiOiIiLCJwYXJzZS1uYW1lcyI6ZmFsc2UsInN1ZmZpeCI6IiJ9LHsiZHJvcHBpbmctcGFydGljbGUiOiIiLCJmYW1pbHkiOiJNdXJzYWxpbSIsImdpdmVuIjoiIiwibm9uLWRyb3BwaW5nLXBhcnRpY2xlIjoiIiwicGFyc2UtbmFtZXMiOmZhbHNlLCJzdWZmaXgiOiIifSx7ImRyb3BwaW5nLXBhcnRpY2xlIjoiIiwiZmFtaWx5IjoiVGVucml3YXJ1IiwiZ2l2ZW4iOiIiLCJub24tZHJvcHBpbmctcGFydGljbGUiOiIiLCJwYXJzZS1uYW1lcyI6ZmFsc2UsInN1ZmZpeCI6IiJ9XSwiY29udGFpbmVyLXRpdGxlIjoiSm91cm5hbCBvZiBBY2NvdW50aW5nIEZpbmFuY2UgKEpBRikiLCJpZCI6ImQ3ZDRkNDkxLTFmMGItNTk5NC04NjU1LTMyYThjNmUzMWEwMSIsImlzc3VlIjoiMiIsImlzc3VlZCI6eyJkYXRlLXBhcnRzIjpbWyIyMDIzIl1dfSwidGl0bGUiOiJQZW5nYXJ1aCBLdWFsaXRhcyBBdWRpdCBUZXJoYWRhcCBUYXggQXZvaWRhbmNlIERlbmdhbiBDb3Jwb3JhdGUgU29jaWFsIFJlc3BvbnNpYmlsaXR5IChDU1IpIFNlYmFnYWkgVmFyaWFiZWwgSW50ZXJ2ZW5pbmcgKFN0dWRpIFBhZGEgUGVydXNhaGFhbiBQZXJ0YW1iYW5nYW4gWWFuZyBUZXJkYWZ0YXIgRGkgQkVJKSIsInR5cGUiOiJhcnRpY2xlLWpvdXJuYWwiLCJ2b2x1bWUiOiI0IiwiY29udGFpbmVyLXRpdGxlLXNob3J0IjoiIn0sInVyaXMiOlsiaHR0cDovL3d3dy5tZW5kZWxleS5jb20vZG9jdW1lbnRzLz91dWlkPTgyMGZhYjlhLWQzZTItNGU1Mi04ZDI5LTcwYzNiMWUwMDM3NCJdLCJpc1RlbXBvcmFyeSI6ZmFsc2UsImxlZ2FjeURlc2t0b3BJZCI6IjgyMGZhYjlhLWQzZTItNGU1Mi04ZDI5LTcwYzNiMWUwMDM3NCJ9XX0=&quot;,&quot;citationItems&quot;:[{&quot;id&quot;:&quot;d7d4d491-1f0b-5994-8655-32a8c6e31a01&quot;,&quot;itemData&quot;:{&quot;abstract&quot;:&quot;Penelitian ini bertujuan untuk mengetahui Pengaruh Kualitas Audit Terhadap Tax Avoidance Dengan Corporate Social Responsibility (CSR) Sebagai Variabel Intervening ( Studi Pada Perusahaan Pertambangan Yang Terdaftar Di BEI 2016 – 2020 ). Penelitian ini menggunakan data Anual Report Perusahaan Pertambangan Yang terdaftar di BEI. Penelitian ini adalah penelitian kuantitatif dengan menggunakan metode Analisis Path. Populasi dalam penelitian ini adalah Perusahaan Pertambangan Yang terdaftar di BEI dengan menggunakan teknik purposive sampling. Hasil penelitian ini menunjukkan bahwa Kualitas Audit berpengaruh positif dan signifikan terhadap Corporate Social Responsibility (CSR), Kualitas Audit tidak berpengaruh terhadap Tax Avoidance, Corporate Social Responsibility (CSR) tidak berpengaruh terhadap Tax Avoidance dan Corporate Social Responsibility (CSR) Z tidak memediasi Kualitas Audit terhadap Tax Avoidance&quot;,&quot;author&quot;:[{&quot;dropping-particle&quot;:&quot;&quot;,&quot;family&quot;:&quot;Marzad&quot;,&quot;given&quot;:&quot;Dwi Irianti&quot;,&quot;non-dropping-particle&quot;:&quot;&quot;,&quot;parse-names&quot;:false,&quot;suffix&quot;:&quot;&quot;},{&quot;dropping-particle&quot;:&quot;&quot;,&quot;family&quot;:&quot;Mursalim&quot;,&quot;given&quot;:&quot;&quot;,&quot;non-dropping-particle&quot;:&quot;&quot;,&quot;parse-names&quot;:false,&quot;suffix&quot;:&quot;&quot;},{&quot;dropping-particle&quot;:&quot;&quot;,&quot;family&quot;:&quot;Tenriwaru&quot;,&quot;given&quot;:&quot;&quot;,&quot;non-dropping-particle&quot;:&quot;&quot;,&quot;parse-names&quot;:false,&quot;suffix&quot;:&quot;&quot;}],&quot;container-title&quot;:&quot;Journal of Accounting Finance (JAF)&quot;,&quot;id&quot;:&quot;d7d4d491-1f0b-5994-8655-32a8c6e31a01&quot;,&quot;issue&quot;:&quot;2&quot;,&quot;issued&quot;:{&quot;date-parts&quot;:[[&quot;2023&quot;]]},&quot;title&quot;:&quot;Pengaruh Kualitas Audit Terhadap Tax Avoidance Dengan Corporate Social Responsibility (CSR) Sebagai Variabel Intervening (Studi Pada Perusahaan Pertambangan Yang Terdaftar Di BEI)&quot;,&quot;type&quot;:&quot;article-journal&quot;,&quot;volume&quot;:&quot;4&quot;,&quot;container-title-short&quot;:&quot;&quot;},&quot;uris&quot;:[&quot;http://www.mendeley.com/documents/?uuid=820fab9a-d3e2-4e52-8d29-70c3b1e00374&quot;],&quot;isTemporary&quot;:false,&quot;legacyDesktopId&quot;:&quot;820fab9a-d3e2-4e52-8d29-70c3b1e00374&quot;}]},{&quot;citationID&quot;:&quot;MENDELEY_CITATION_8f57f210-c12d-454d-becd-f8912395be65&quot;,&quot;properties&quot;:{&quot;noteIndex&quot;:0},&quot;isEdited&quot;:false,&quot;manualOverride&quot;:{&quot;citeprocText&quot;:&quot;(Nathania et al., 2021)&quot;,&quot;isManuallyOverridden&quot;:false,&quot;manualOverrideText&quot;:&quot;&quot;},&quot;citationTag&quot;:&quot;MENDELEY_CITATION_v3_eyJjaXRhdGlvbklEIjoiTUVOREVMRVlfQ0lUQVRJT05fOGY1N2YyMTAtYzEyZC00NTRkLWJlY2QtZjg5MTIzOTViZTY1IiwicHJvcGVydGllcyI6eyJub3RlSW5kZXgiOjB9LCJpc0VkaXRlZCI6ZmFsc2UsIm1hbnVhbE92ZXJyaWRlIjp7ImNpdGVwcm9jVGV4dCI6IihOYXRoYW5pYSBldCBhbC4sIDIwMjEpIiwiaXNNYW51YWxseU92ZXJyaWRkZW4iOmZhbHNlLCJtYW51YWxPdmVycmlkZVRleHQiOiIifSwiY2l0YXRpb25JdGVtcyI6W3siaWQiOiI1YzBmNDgwYS1mMzM0LTUzODctYjc1ZS0xYjg0M2M0NTgxNDkiLCJpdGVtRGF0YSI6eyJJU1NOIjoiMjI4OS0xNTUyIiwiYWJzdHJhY3QiOiJUaGlzIHJlc2VhcmNoIGFpbWVkIHRvIGFuYWx5emUgY29tcGFueSBzaXplIGFuZCBsZXZlcmFnZSB0aGF0IGFmZmVjdCB0YXggYXZvaWRhbmNlIHVzaW5nIHByb2ZpdGFiaWxpdHkgYXMgaW50ZXJ2ZW5pbmcgdmFyaWFibGUgYXQgbWluaW5nIGNvbXBhbnkgbGlzdGVkIGluIEluZG9uZXNpYSBTdG9jayBFeGNoYW5nZSBwZXJpb2QgMjAxNi0yMDE4LiBJbmRvbmVzaWEgaXMgYSBjb3VudHJ5IHRoYXQgaGFzIHRheCByZWd1bGF0aW9ucyB3aGVyZSB0aGUgc3RhdGUgaW1wb3NlcyB0aGUgYXV0aG9yaXR5IGFuZCBvYmxpZ2F0aW9ucyBvbiB0YXhwYXllcnMgaW4gY2FsY3VsYXRpbmcsIHBheWluZyBhbmQgcmVwb3J0aW5nIHRheGFibGUgaW5jb21lIGJ5IGltcGxlbWVudGluZyBhIHNlbGYtYXNzZXNzbWVudCBzeXN0ZW0uIFRoZSBhcHBsaWNhdGlvbiBvZiB0aGUgc2VsZi1hc3Nlc3NtZW50IHN5c3RlbSBpbiBJbmRvbmVzaWEgaXMgYWJsZSB0byBwcm92aWRlIGJlbmVmaXRzIGZvciB0YXhwYXllcnMgdG8gYWNjdW11bGF0ZSB0aGUgc21hbGxlc3QgcG9zc2libGUgdGF4IHNvIHRoYXQgdGhlIHRheCBjb3N0cyBjaGFyZ2VkIGFyZSBtaW5pbWFsLiBUaGUgcmV2ZW51ZSBmcm9tIHRoZSB0YXggc2VjdG9yIHRoYXQgc2hvdWxkIGJlIHJlY2VpdmVkIGJ5IHRoZSBTdGF0ZSBmcm9tIHllYXIgdG8geWVhciBpcyBub3QgYXMgYmlnIGFzIHRoZSBwYXltZW50cyBtYWRlIGJ5IHRheHBheWVycy4gT25lIG9mIHRoZSByZWFzb25zIGZvciB0aGlzIHRvIGhhcHBlbiBpcyBiZWNhdXNlIHRheHBheWVycyB0cnkgbm90IHRvIGZ1bGZpbGwgdGhlaXIgdGF4IG9ibGlnYXRpb25zIHRvIHRoZSBtaW5pbXVtIGJ5IGNhcnJ5aW5nIG91dCB0YXggYXZvaWRhbmNlIHByYWN0aWNlcy4gVGhpcyBzaG93cyB0aGF0IHRoZXJlIGFyZSBzZXZlcmFsIHZhcmlhYmxlcyB0aGF0IGluZmx1ZW5jZSB0aGUgdGF4cGF5ZXIncyBhY3Rpb25zIHRvIGF2b2lkIHRheGVzLiBDb21wYW55IHNpemUgd2hpY2ggaXMgaGF2aW5nIGxhcmdlIGFuZCBzdGFibGUgcHJvZml0cyB3aWxsIHRlbmQgdG8gZW5jb3VyYWdlIGNvbXBhbmllcyB0byBkbyB0YXggYXZvaWRhbmNlLiBUaGUgbGFyZ2VyIHRoZSBzaXplIG9mIHRoZSBjb21wYW55LCB0aGUgZWFzaWVyIGl0IHdpbGwgYmUgZm9yIHRoZSBjb21wYW55IHRvIG9idGFpbiBib3RoIGludGVybmFsIGFuZCBleHRlcm5hbCBzb3VyY2VzIG9mIGZ1bmRpbmcuIFdpdGggdGhlIGV4aXN0ZW5jZSBvZiBsYXJnZSByZXNvdXJjZXMsIHRoZSBjb21wYW55IGNhbiBpbmNyZWFzZSBtYXJrZXQgc2hhcmUgYW5kIGluY3JlYXNlIHByb2ZpdHMgYW5kIGRvIHRheCBhdm9pZGFuY2UgcHJhY3RpY2UuIERlYnQgZmluYW5jaW5nIGhhcyBhbiBpbXBhY3Qgb24gdGhlIGNvbXBhbnkgYmVjYXVzZSBkZWJ0IGhhcyBhIGZpeGVkIGJ1cmRlbi4gVGhlIGNvbXBhbnkncyBmYWlsdXJlIHRvIHBheSBpbnRlcmVzdCBvbiBkZWJ0IGNhbiBjYXVzZSBmaW5hbmNpYWwgZGlmZmljdWx0aWVzIHRoYXQgbGVhZCB0byB0aGUgYmFua3J1cHRjeSBvZiB0aGUgY29tcGFueS4gVGhlIGdyZWF0ZXIgdGhlIGRlYnQgdGhlIGNvbXBhbnkgaGFzLCB0aGUgbG93ZXIgdGhlIGNvbXBhbnkncyBwcm9maXRzLiBUaGUgdG90YWwgcG9wdWxhdGlvbiBvZiB0aGlzIHJlc2VhcmNoIGlzIDQ5IGNvbXBhbmllcy4gVGhlIHNhbXBsaW5nIG1ldGhvZCB1c2VkIGluIHRoaXMgcmVzZWFyY2ggaXMgcHVycG9zaXZlIHNhbXBsaW5nIG1ldGhvZCBhbmQgdGhlcmUgYXJlIDIxIGNvbXBhbmllcyBjb2xsZWN0ZWQgYXMgdGhlIHNhbXBsZSBvZiB0aGlzIHJlc2VhcmNoLiBUaGUgZGF0YSB1c2VkIGFyZSBzZWNvbmRhcnkgZGF0YSBpbiB0aGUgZm9ybSBvZiBjb21wYW55IGZpbmFuY2lhbCBzdGF0ZW1lbnRzIG9idGFpbmVkIGZvcm0gdGhlIElEWCB3ZWJzaXRlLiBUaGlzIHR5cGUgb2YgcmVzZWFyY2ggaXMgcXVhbnRpdGF0aXZlIHJlc2VhY3JoIHdpdGggYSBkZXNjcmlwdGl2ZSBhcHByb2FjaC4gUmVzZWFyY2ggbWV0aG9kIHVzZWQgaW4gdGhpcyByZXNlYXJjaCBpcyBTdHJ1Y3R1cmFsIEVxdWF0aW9uIE1vZGVsaW5nIChTRU0pIHdpdGggc21hcnRwbHMgYW5kIHBhdGggYW5hbHlzaXMuIiwiYXV0aG9yIjpbeyJkcm9wcGluZy1wYXJ0aWNsZSI6IiIsImZhbWlseSI6Ik5hdGhhbmlhIiwiZ2l2ZW4iOiJDeXJpbGxhIiwibm9uLWRyb3BwaW5nLXBhcnRpY2xlIjoiIiwicGFyc2UtbmFtZXMiOmZhbHNlLCJzdWZmaXgiOiIifSx7ImRyb3BwaW5nLXBhcnRpY2xlIjoiIiwiZmFtaWx5IjoiV2lqYXlhIiwiZ2l2ZW4iOiJTaGVybHkiLCJub24tZHJvcHBpbmctcGFydGljbGUiOiIiLCJwYXJzZS1uYW1lcyI6ZmFsc2UsInN1ZmZpeCI6IiJ9LHsiZHJvcHBpbmctcGFydGljbGUiOiIiLCJmYW1pbHkiOiJIdXRhZ2FsdW5nIiwiZ2l2ZW4iOiJHYWx1bWJhbmciLCJub24tZHJvcHBpbmctcGFydGljbGUiOiIiLCJwYXJzZS1uYW1lcyI6ZmFsc2UsInN1ZmZpeCI6IiJ9LHsiZHJvcHBpbmctcGFydGljbGUiOiIiLCJmYW1pbHkiOiJTaW1vcmFuZ2tpciIsImdpdmVuIjoiRW5kYSBOb3ZpeWFudGkiLCJub24tZHJvcHBpbmctcGFydGljbGUiOiIiLCJwYXJzZS1uYW1lcyI6ZmFsc2UsInN1ZmZpeCI6IiJ9XSwiY29udGFpbmVyLXRpdGxlIjoiSW50ZXJuYXRpb25hbCBKb3VybmFsIG9mIEJ1c2luZXNzLCBFY29ub21pY3MgYW5kIExhdyIsImlkIjoiNWMwZjQ4MGEtZjMzNC01Mzg3LWI3NWUtMWI4NDNjNDU4MTQ5IiwiaXNzdWUiOiIyIiwiaXNzdWVkIjp7ImRhdGUtcGFydHMiOltbIjIwMjEiXV19LCJwYWdlIjoiMTMyLTE0MCIsInRpdGxlIjoiVGhlIEluZmx1ZW5jZSBvZiBDb21wYW55IFNpemUgYW5kIExldmVyYWdlIG9uIFRheCBBdm9pZGFuY2Ugd2l0aCBQcm9maXRhYmlsaXR5IGFzIEludGVydmVuaW5nIFZhcmlhYmxlIGF0IE1pbmluZyBDb21wYW55IExpc3RlZCBpbiBJbmRvbmVzaWEgU3RvY2sgRXhjaGFuZ2UgUGVyaW9kIDIwMTYtMjAxOCIsInR5cGUiOiJhcnRpY2xlLWpvdXJuYWwiLCJ2b2x1bWUiOiIyNCIsImNvbnRhaW5lci10aXRsZS1zaG9ydCI6IiJ9LCJ1cmlzIjpbImh0dHA6Ly93d3cubWVuZGVsZXkuY29tL2RvY3VtZW50cy8/dXVpZD0zMjY5YjNkYS0wYmI4LTRmN2YtOWY3ZS01YjNjODA1MDgwN2IiXSwiaXNUZW1wb3JhcnkiOmZhbHNlLCJsZWdhY3lEZXNrdG9wSWQiOiIzMjY5YjNkYS0wYmI4LTRmN2YtOWY3ZS01YjNjODA1MDgwN2IifV19&quot;,&quot;citationItems&quot;:[{&quot;id&quot;:&quot;5c0f480a-f334-5387-b75e-1b843c458149&quot;,&quot;itemData&quot;:{&quot;ISSN&quot;:&quot;2289-1552&quot;,&quot;abstract&quot;:&quot;This research aimed to analyze company size and leverage that affect tax avoidance using profitability as intervening variable at mining company listed in Indonesia Stock Exchange period 2016-2018. Indonesia is a country that has tax regulations where the state imposes the authority and obligations on taxpayers in calculating, paying and reporting taxable income by implementing a self-assessment system. The application of the self-assessment system in Indonesia is able to provide benefits for taxpayers to accumulate the smallest possible tax so that the tax costs charged are minimal. The revenue from the tax sector that should be received by the State from year to year is not as big as the payments made by taxpayers. One of the reasons for this to happen is because taxpayers try not to fulfill their tax obligations to the minimum by carrying out tax avoidance practices. This shows that there are several variables that influence the taxpayer's actions to avoid taxes. Company size which is having large and stable profits will tend to encourage companies to do tax avoidance. The larger the size of the company, the easier it will be for the company to obtain both internal and external sources of funding. With the existence of large resources, the company can increase market share and increase profits and do tax avoidance practice. Debt financing has an impact on the company because debt has a fixed burden. The company's failure to pay interest on debt can cause financial difficulties that lead to the bankruptcy of the company. The greater the debt the company has, the lower the company's profits. The total population of this research is 49 companies. The sampling method used in this research is purposive sampling method and there are 21 companies collected as the sample of this research. The data used are secondary data in the form of company financial statements obtained form the IDX website. This type of research is quantitative reseacrh with a descriptive approach. Research method used in this research is Structural Equation Modeling (SEM) with smartpls and path analysis.&quot;,&quot;author&quot;:[{&quot;dropping-particle&quot;:&quot;&quot;,&quot;family&quot;:&quot;Nathania&quot;,&quot;given&quot;:&quot;Cyrilla&quot;,&quot;non-dropping-particle&quot;:&quot;&quot;,&quot;parse-names&quot;:false,&quot;suffix&quot;:&quot;&quot;},{&quot;dropping-particle&quot;:&quot;&quot;,&quot;family&quot;:&quot;Wijaya&quot;,&quot;given&quot;:&quot;Sherly&quot;,&quot;non-dropping-particle&quot;:&quot;&quot;,&quot;parse-names&quot;:false,&quot;suffix&quot;:&quot;&quot;},{&quot;dropping-particle&quot;:&quot;&quot;,&quot;family&quot;:&quot;Hutagalung&quot;,&quot;given&quot;:&quot;Galumbang&quot;,&quot;non-dropping-particle&quot;:&quot;&quot;,&quot;parse-names&quot;:false,&quot;suffix&quot;:&quot;&quot;},{&quot;dropping-particle&quot;:&quot;&quot;,&quot;family&quot;:&quot;Simorangkir&quot;,&quot;given&quot;:&quot;Enda Noviyanti&quot;,&quot;non-dropping-particle&quot;:&quot;&quot;,&quot;parse-names&quot;:false,&quot;suffix&quot;:&quot;&quot;}],&quot;container-title&quot;:&quot;International Journal of Business, Economics and Law&quot;,&quot;id&quot;:&quot;5c0f480a-f334-5387-b75e-1b843c458149&quot;,&quot;issue&quot;:&quot;2&quot;,&quot;issued&quot;:{&quot;date-parts&quot;:[[&quot;2021&quot;]]},&quot;page&quot;:&quot;132-140&quot;,&quot;title&quot;:&quot;The Influence of Company Size and Leverage on Tax Avoidance with Profitability as Intervening Variable at Mining Company Listed in Indonesia Stock Exchange Period 2016-2018&quot;,&quot;type&quot;:&quot;article-journal&quot;,&quot;volume&quot;:&quot;24&quot;,&quot;container-title-short&quot;:&quot;&quot;},&quot;uris&quot;:[&quot;http://www.mendeley.com/documents/?uuid=3269b3da-0bb8-4f7f-9f7e-5b3c8050807b&quot;],&quot;isTemporary&quot;:false,&quot;legacyDesktopId&quot;:&quot;3269b3da-0bb8-4f7f-9f7e-5b3c8050807b&quot;}]},{&quot;citationID&quot;:&quot;MENDELEY_CITATION_87c14d78-9185-40a5-b923-21815e3ec757&quot;,&quot;properties&quot;:{&quot;noteIndex&quot;:0},&quot;isEdited&quot;:false,&quot;manualOverride&quot;:{&quot;citeprocText&quot;:&quot;(Khoirul M, 2023)&quot;,&quot;isManuallyOverridden&quot;:false,&quot;manualOverrideText&quot;:&quot;&quot;},&quot;citationTag&quot;:&quot;MENDELEY_CITATION_v3_eyJjaXRhdGlvbklEIjoiTUVOREVMRVlfQ0lUQVRJT05fODdjMTRkNzgtOTE4NS00MGE1LWI5MjMtMjE4MTVlM2VjNzU3IiwicHJvcGVydGllcyI6eyJub3RlSW5kZXgiOjB9LCJpc0VkaXRlZCI6ZmFsc2UsIm1hbnVhbE92ZXJyaWRlIjp7ImNpdGVwcm9jVGV4dCI6IihLaG9pcnVsIE0sIDIwMjMpIiwiaXNNYW51YWxseU92ZXJyaWRkZW4iOmZhbHNlLCJtYW51YWxPdmVycmlkZVRleHQiOiIifSwiY2l0YXRpb25JdGVtcyI6W3siaWQiOiJlNzRkODZkYi0xNGFiLTUzYTMtOTBkMC04ZmMzNDNmZjRhNTIiLCJpdGVtRGF0YSI6eyJVUkwiOiJodHRwczovL2ludGlzYXJpLmdyaWQuaWQvcmVhZC8wMzM5MTcwOTMvaW5kb25lc2lhLW5lZ2FyYS1kZW5nYW4tc3VtYmVyLWRheWEtZ2VvbG9naS10ZXJiZXNhci1rZS02LWRpLWR1bmlhIiwiYWNjZXNzZWQiOnsiZGF0ZS1wYXJ0cyI6W1siMjAyNSIsIjQiLCIxNSJdXX0sImF1dGhvciI6W3siZHJvcHBpbmctcGFydGljbGUiOiIiLCJmYW1pbHkiOiJLaG9pcnVsIE0iLCJnaXZlbiI6IkFmaWYiLCJub24tZHJvcHBpbmctcGFydGljbGUiOiIiLCJwYXJzZS1uYW1lcyI6ZmFsc2UsInN1ZmZpeCI6IiJ9XSwiY29udGFpbmVyLXRpdGxlIjoiSW50aXNhcmkiLCJpZCI6ImU3NGQ4NmRiLTE0YWItNTNhMy05MGQwLThmYzM0M2ZmNGE1MiIsImlzc3VlZCI6eyJkYXRlLXBhcnRzIjpbWyIyMDIzIl1dfSwidGl0bGUiOiJJbmRvbmVzaWEsIE5lZ2FyYSBkZW5nYW4gU3VtYmVyIERheWEgR2VvbG9naSBUZXJiZXNhciBLZS02IGRpIER1bmlhIiwidHlwZSI6IndlYnBhZ2UiLCJjb250YWluZXItdGl0bGUtc2hvcnQiOiIifSwidXJpcyI6WyJodHRwOi8vd3d3Lm1lbmRlbGV5LmNvbS9kb2N1bWVudHMvP3V1aWQ9NjE5YzVjMzctZGQ1Yi00NDAyLTg3MTctNGQ4MmMzYjllZjljIl0sImlzVGVtcG9yYXJ5IjpmYWxzZSwibGVnYWN5RGVza3RvcElkIjoiNjE5YzVjMzctZGQ1Yi00NDAyLTg3MTctNGQ4MmMzYjllZjljIn1dfQ==&quot;,&quot;citationItems&quot;:[{&quot;id&quot;:&quot;e74d86db-14ab-53a3-90d0-8fc343ff4a52&quot;,&quot;itemData&quot;:{&quot;URL&quot;:&quot;https://intisari.grid.id/read/033917093/indonesia-negara-dengan-sumber-daya-geologi-terbesar-ke-6-di-dunia&quot;,&quot;accessed&quot;:{&quot;date-parts&quot;:[[&quot;2025&quot;,&quot;4&quot;,&quot;15&quot;]]},&quot;author&quot;:[{&quot;dropping-particle&quot;:&quot;&quot;,&quot;family&quot;:&quot;Khoirul M&quot;,&quot;given&quot;:&quot;Afif&quot;,&quot;non-dropping-particle&quot;:&quot;&quot;,&quot;parse-names&quot;:false,&quot;suffix&quot;:&quot;&quot;}],&quot;container-title&quot;:&quot;Intisari&quot;,&quot;id&quot;:&quot;e74d86db-14ab-53a3-90d0-8fc343ff4a52&quot;,&quot;issued&quot;:{&quot;date-parts&quot;:[[&quot;2023&quot;]]},&quot;title&quot;:&quot;Indonesia, Negara dengan Sumber Daya Geologi Terbesar Ke-6 di Dunia&quot;,&quot;type&quot;:&quot;webpage&quot;,&quot;container-title-short&quot;:&quot;&quot;},&quot;uris&quot;:[&quot;http://www.mendeley.com/documents/?uuid=619c5c37-dd5b-4402-8717-4d82c3b9ef9c&quot;],&quot;isTemporary&quot;:false,&quot;legacyDesktopId&quot;:&quot;619c5c37-dd5b-4402-8717-4d82c3b9ef9c&quot;}]},{&quot;citationID&quot;:&quot;MENDELEY_CITATION_04f23197-3a58-43b3-99a6-e4f98600997b&quot;,&quot;properties&quot;:{&quot;noteIndex&quot;:0},&quot;isEdited&quot;:false,&quot;manualOverride&quot;:{&quot;citeprocText&quot;:&quot;(Global Witness, 2019)&quot;,&quot;isManuallyOverridden&quot;:false,&quot;manualOverrideText&quot;:&quot;&quot;},&quot;citationTag&quot;:&quot;MENDELEY_CITATION_v3_eyJjaXRhdGlvbklEIjoiTUVOREVMRVlfQ0lUQVRJT05fMDRmMjMxOTctM2E1OC00M2IzLTk5YTYtZTRmOTg2MDA5OTdiIiwicHJvcGVydGllcyI6eyJub3RlSW5kZXgiOjB9LCJpc0VkaXRlZCI6ZmFsc2UsIm1hbnVhbE92ZXJyaWRlIjp7ImNpdGVwcm9jVGV4dCI6IihHbG9iYWwgV2l0bmVzcywgMjAxOSkiLCJpc01hbnVhbGx5T3ZlcnJpZGRlbiI6ZmFsc2UsIm1hbnVhbE92ZXJyaWRlVGV4dCI6IiJ9LCJjaXRhdGlvbkl0ZW1zIjpbeyJpZCI6Ijg3Mjc3ZjFhLWRkMjItNTk2MS05YTNiLWM1NjZjMGI4NGYxNCIsIml0ZW1EYXRhIjp7IlVSTCI6Imh0dHBzOi8vZ2xvYmFsd2l0bmVzcy5vcmcvZW4vcHJlc3MtcmVsZWFzZXMvYWRhcm8tbW92ZXMtaHVuZHJlZHMtb2YtbWlsbGlvbnMtb2YtZG9sbGFycy1pbnRvLWdyb3dpbmctb2Zmc2hvcmUtbmV0d29yay8iLCJhY2Nlc3NlZCI6eyJkYXRlLXBhcnRzIjpbWyIyMDI1IiwiNCIsIjE1Il1dfSwiYXV0aG9yIjpbeyJkcm9wcGluZy1wYXJ0aWNsZSI6IiIsImZhbWlseSI6Ikdsb2JhbCBXaXRuZXNzIiwiZ2l2ZW4iOiIiLCJub24tZHJvcHBpbmctcGFydGljbGUiOiIiLCJwYXJzZS1uYW1lcyI6ZmFsc2UsInN1ZmZpeCI6IiJ9XSwiY29udGFpbmVyLXRpdGxlIjoiZ2xvYmFsd2l0bmVzcy5vcmciLCJpZCI6Ijg3Mjc3ZjFhLWRkMjItNTk2MS05YTNiLWM1NjZjMGI4NGYxNCIsImlzc3VlZCI6eyJkYXRlLXBhcnRzIjpbWyIyMDE5Il1dfSwidGl0bGUiOiJBZGFybyBtb3ZlcyBodW5kcmVkcyBvZiBtaWxsaW9ucyBvZiBkb2xsYXJzIGludG8gZ3Jvd2luZyBvZmZzaG9yZSBuZXR3b3JrIiwidHlwZSI6IndlYnBhZ2UiLCJjb250YWluZXItdGl0bGUtc2hvcnQiOiIifSwidXJpcyI6WyJodHRwOi8vd3d3Lm1lbmRlbGV5LmNvbS9kb2N1bWVudHMvP3V1aWQ9NjEwYWNhMWMtYzgxYy00Mjg2LTk2YjQtYzJmNmZkNjliMTM1Il0sImlzVGVtcG9yYXJ5IjpmYWxzZSwibGVnYWN5RGVza3RvcElkIjoiNjEwYWNhMWMtYzgxYy00Mjg2LTk2YjQtYzJmNmZkNjliMTM1In1dfQ==&quot;,&quot;citationItems&quot;:[{&quot;id&quot;:&quot;87277f1a-dd22-5961-9a3b-c566c0b84f14&quot;,&quot;itemData&quot;:{&quot;URL&quot;:&quot;https://globalwitness.org/en/press-releases/adaro-moves-hundreds-of-millions-of-dollars-into-growing-offshore-network/&quot;,&quot;accessed&quot;:{&quot;date-parts&quot;:[[&quot;2025&quot;,&quot;4&quot;,&quot;15&quot;]]},&quot;author&quot;:[{&quot;dropping-particle&quot;:&quot;&quot;,&quot;family&quot;:&quot;Global Witness&quot;,&quot;given&quot;:&quot;&quot;,&quot;non-dropping-particle&quot;:&quot;&quot;,&quot;parse-names&quot;:false,&quot;suffix&quot;:&quot;&quot;}],&quot;container-title&quot;:&quot;globalwitness.org&quot;,&quot;id&quot;:&quot;87277f1a-dd22-5961-9a3b-c566c0b84f14&quot;,&quot;issued&quot;:{&quot;date-parts&quot;:[[&quot;2019&quot;]]},&quot;title&quot;:&quot;Adaro moves hundreds of millions of dollars into growing offshore network&quot;,&quot;type&quot;:&quot;webpage&quot;,&quot;container-title-short&quot;:&quot;&quot;},&quot;uris&quot;:[&quot;http://www.mendeley.com/documents/?uuid=610aca1c-c81c-4286-96b4-c2f6fd69b135&quot;],&quot;isTemporary&quot;:false,&quot;legacyDesktopId&quot;:&quot;610aca1c-c81c-4286-96b4-c2f6fd69b135&quot;}]},{&quot;citationID&quot;:&quot;MENDELEY_CITATION_ff9d8404-5414-4692-9fd0-98c85477be13&quot;,&quot;properties&quot;:{&quot;noteIndex&quot;:0},&quot;isEdited&quot;:false,&quot;manualOverride&quot;:{&quot;citeprocText&quot;:&quot;(Khomsiyah et al., 2021)&quot;,&quot;isManuallyOverridden&quot;:false,&quot;manualOverrideText&quot;:&quot;&quot;},&quot;citationTag&quot;:&quot;MENDELEY_CITATION_v3_eyJjaXRhdGlvbklEIjoiTUVOREVMRVlfQ0lUQVRJT05fZmY5ZDg0MDQtNTQxNC00NjkyLTlmZDAtOThjODU0NzdiZTEzIiwicHJvcGVydGllcyI6eyJub3RlSW5kZXgiOjB9LCJpc0VkaXRlZCI6ZmFsc2UsIm1hbnVhbE92ZXJyaWRlIjp7ImNpdGVwcm9jVGV4dCI6IihLaG9tc2l5YWggZXQgYWwuLCAyMDIxKSIsImlzTWFudWFsbHlPdmVycmlkZGVuIjpmYWxzZSwibWFudWFsT3ZlcnJpZGVUZXh0IjoiIn0sImNpdGF0aW9uSXRlbXMiOlt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V19&quot;,&quot;citationItems&quot;:[{&quot;id&quot;:&quot;599b0a5f-24d0-5534-b7b1-381d2225015b&quot;,&quot;itemData&quot;:{&quot;DOI&quot;:&quot;10.51804/econ12.v4i1.917&quot;,&quot;ISSN&quot;:&quot;2614-3968&quot;,&quot;abstract&quot;:&quot;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quot;,&quot;author&quot;:[{&quot;dropping-particle&quot;:&quot;&quot;,&quot;family&quot;:&quot;Khomsiyah&quot;,&quot;given&quot;:&quot;Nurul&quot;,&quot;non-dropping-particle&quot;:&quot;&quot;,&quot;parse-names&quot;:false,&quot;suffix&quot;:&quot;&quot;},{&quot;dropping-particle&quot;:&quot;&quot;,&quot;family&quot;:&quot;Muttaqiin&quot;,&quot;given&quot;:&quot;Ninnasi&quot;,&quot;non-dropping-particle&quot;:&quot;&quot;,&quot;parse-names&quot;:false,&quot;suffix&quot;:&quot;&quot;},{&quot;dropping-particle&quot;:&quot;&quot;,&quot;family&quot;:&quot;Katias&quot;,&quot;given&quot;:&quot;Puspandam&quot;,&quot;non-dropping-particle&quot;:&quot;&quot;,&quot;parse-names&quot;:false,&quot;suffix&quot;:&quot;&quot;}],&quot;container-title&quot;:&quot;Jurnal Ecopreneur.12&quot;,&quot;id&quot;:&quot;599b0a5f-24d0-5534-b7b1-381d2225015b&quot;,&quot;issue&quot;:&quot;1&quot;,&quot;issued&quot;:{&quot;date-parts&quot;:[[&quot;2021&quot;]]},&quot;page&quot;:&quot;1&quot;,&quot;title&quot;:&quot;Pengaruh Profitabilitas, Tata Kelola Perusahaan, Leverage, Ukuran Perusahaan, dan Pertumbuhan Penjualan Terhadap Penghindaran Pajak pada Perusahaan Pertambangan yang Terdaftar di BEI Periode 2014-2018&quot;,&quot;type&quot;:&quot;article-journal&quot;,&quot;volume&quot;:&quot;4&quot;,&quot;container-title-short&quot;:&quot;&quot;},&quot;uris&quot;:[&quot;http://www.mendeley.com/documents/?uuid=f9e84ecd-f519-45fc-a297-f523b381d0ee&quot;],&quot;isTemporary&quot;:false,&quot;legacyDesktopId&quot;:&quot;f9e84ecd-f519-45fc-a297-f523b381d0ee&quot;}]},{&quot;citationID&quot;:&quot;MENDELEY_CITATION_40c385dd-acbb-4964-88de-a286c305a7f8&quot;,&quot;properties&quot;:{&quot;noteIndex&quot;:0},&quot;isEdited&quot;:false,&quot;manualOverride&quot;:{&quot;citeprocText&quot;:&quot;(Sawitri et al., 2022)&quot;,&quot;isManuallyOverridden&quot;:false,&quot;manualOverrideText&quot;:&quot;&quot;},&quot;citationTag&quot;:&quot;MENDELEY_CITATION_v3_eyJjaXRhdGlvbklEIjoiTUVOREVMRVlfQ0lUQVRJT05fNDBjMzg1ZGQtYWNiYi00OTY0LTg4ZGUtYTI4NmMzMDVhN2Y4IiwicHJvcGVydGllcyI6eyJub3RlSW5kZXgiOjB9LCJpc0VkaXRlZCI6ZmFsc2UsIm1hbnVhbE92ZXJyaWRlIjp7ImNpdGVwcm9jVGV4dCI6IihTYXdpdHJpIGV0IGFsLiwgMjAyMikiLCJpc01hbnVhbGx5T3ZlcnJpZGRlbiI6ZmFsc2UsIm1hbnVhbE92ZXJyaWRlVGV4dCI6IiJ9LCJjaXRhdGlvbkl0ZW1zIjpb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1dfQ==&quot;,&quot;citationItems&quot;:[{&quot;id&quot;:&quot;de29172a-f7a8-5963-8039-7566d0e2c6bb&quot;,&quot;itemData&quot;:{&quot;abstract&quot;:&quot;Tax payments are the embodiment of the obligations of statehood and the participation of taxpayers to directly and jointly carry out tax obligations for state financing and national development. The instability between high government targets and the amount of realization of tax revenues has an impact on the realization of tax revenues lower than the target, resulting in the non-achievement of the state budget target derived from tax revenues. The lack of achievement of tax realization because the company seeks to reduce its tax burden by implementing tax laws is known as tax avoidance. The aim of the study was to look at how tax avoidance is affected by profitability, sales growth, company size, and political ties. The annual report data of Goods and Consumption Sector Manufacturing companies listed on the Indonesia Stock Exchange, namely www.idx.com became a source of data in this study. The population in this study is a Manufacturing and Consumption Sector company listed on the IDX, and the sampling technique is purposive sampling, which produced samples of 19 companies for further research in 2018-2020. The test results showed that profitability, sales growth, company size and connections had no effect on tax avoidance while company size had an effect on tax avoidance&quot;,&quot;author&quot;:[{&quot;dropping-particle&quot;:&quot;&quot;,&quot;family&quot;:&quot;Sawitri&quot;,&quot;given&quot;:&quot;Aristha Purwanthari&quot;,&quot;non-dropping-particle&quot;:&quot;&quot;,&quot;parse-names&quot;:false,&quot;suffix&quot;:&quot;&quot;},{&quot;dropping-particle&quot;:&quot;&quot;,&quot;family&quot;:&quot;Alam&quot;,&quot;given&quot;:&quot;Wira Yudha&quot;,&quot;non-dropping-particle&quot;:&quot;&quot;,&quot;parse-names&quot;:false,&quot;suffix&quot;:&quot;&quot;},{&quot;dropping-particle&quot;:&quot;&quot;,&quot;family&quot;:&quot;Dewi&quot;,&quot;given&quot;:&quot;Firda Aulia Ariska&quot;,&quot;non-dropping-particle&quot;:&quot;&quot;,&quot;parse-names&quot;:false,&quot;suffix&quot;:&quot;&quot;}],&quot;container-title&quot;:&quot;Jurnal Riset Akuntansi Mercu Buana&quot;,&quot;id&quot;:&quot;de29172a-f7a8-5963-8039-7566d0e2c6bb&quot;,&quot;issue&quot;:&quot;1&quot;,&quot;issued&quot;:{&quot;date-parts&quot;:[[&quot;2022&quot;]]},&quot;page&quot;:&quot;44-52&quot;,&quot;title&quot;:&quot;Pengaruh Profitabilitas, Pertumbuhan Penjualan, Ukuran Perusahaan dan Koneksi Politik Terhadap Penghindaran Pajak&quot;,&quot;type&quot;:&quot;article-journal&quot;,&quot;volume&quot;:&quot;8&quot;,&quot;container-title-short&quot;:&quot;&quot;},&quot;uris&quot;:[&quot;http://www.mendeley.com/documents/?uuid=00eb4581-0adc-48f1-b8ec-97ec3ba90889&quot;],&quot;isTemporary&quot;:false,&quot;legacyDesktopId&quot;:&quot;00eb4581-0adc-48f1-b8ec-97ec3ba90889&quot;}]},{&quot;citationID&quot;:&quot;MENDELEY_CITATION_d5dc0d6a-9cc2-48a2-8de3-ed29bb104465&quot;,&quot;properties&quot;:{&quot;noteIndex&quot;:0},&quot;isEdited&quot;:false,&quot;manualOverride&quot;:{&quot;citeprocText&quot;:&quot;(Ng &amp;#38; Phie, 2020)&quot;,&quot;isManuallyOverridden&quot;:false,&quot;manualOverrideText&quot;:&quot;&quot;},&quot;citationTag&quot;:&quot;MENDELEY_CITATION_v3_eyJjaXRhdGlvbklEIjoiTUVOREVMRVlfQ0lUQVRJT05fZDVkYzBkNmEtOWNjMi00OGEyLThkZTMtZWQyOWJiMTA0NDY1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quot;,&quot;citationItems&quot;:[{&quot;id&quot;:&quot;19a21d4e-4b2a-5981-9e9e-16b9462f8156&quot;,&quot;itemData&quot;:{&quot;DOI&quot;:&quot;10.35129/simak.v18i01.110&quot;,&quot;ISSN&quot;:&quot;1693-5047&quot;,&quot;abstract&quot;:&quot;This study aims to investigate the influence of corporate governance and political connection to tax avidance, and its impact on value of firm. The population used is all companies listed on the Indonesia Stock Exchange (IDX) with the study period 2015-2017. The sample size is 102 companies per year, selected by purposive sampling method. This study uses documentary data, namely annual reports and financial reports. Path analysis was used to analyze data and hypothesis test of mediation was done by sobel test.\r The results of this study indicate that corporate governance has a negative and significant influence on tax avoidance, while the political connection has a positive and significant effect on tax avoidance. Tax avoidance has a negative and significant influence on firm value. In addition, tax avoidance can mediate the influence of political connection on firm value.\r The implications of this research are companies with high levels of corporate governance practices that have better controls, thus reducing tax avoidance. While the relationship of political connection encourage companies to act more aggressively in tax avoidance action. Tax avoidance conducted by the company shows the practice of tax avoidanceso as to lower the level of investor confidence in investing its capital that impact on the decline in corporate value.&quot;,&quot;author&quot;:[{&quot;dropping-particle&quot;:&quot;&quot;,&quot;family&quot;:&quot;Ng&quot;,&quot;given&quot;:&quot;Suwandi&quot;,&quot;non-dropping-particle&quot;:&quot;&quot;,&quot;parse-names&quot;:false,&quot;suffix&quot;:&quot;&quot;},{&quot;dropping-particle&quot;:&quot;&quot;,&quot;family&quot;:&quot;Phie&quot;,&quot;given&quot;:&quot;Felicia Katrin&quot;,&quot;non-dropping-particle&quot;:&quot;&quot;,&quot;parse-names&quot;:false,&quot;suffix&quot;:&quot;&quot;}],&quot;container-title&quot;:&quot;Simak&quot;,&quot;id&quot;:&quot;19a21d4e-4b2a-5981-9e9e-16b9462f8156&quot;,&quot;issue&quot;:&quot;01&quot;,&quot;issued&quot;:{&quot;date-parts&quot;:[[&quot;2020&quot;]]},&quot;page&quot;:&quot;21-46&quot;,&quot;title&quot;:&quot;Pengaruh Corporate Governance Dan Political Connection Terhadap Tax Avoidance Dan Dampaknya Pada Nilai Perusahaan&quot;,&quot;type&quot;:&quot;article-journal&quot;,&quot;volume&quot;:&quot;18&quot;,&quot;container-title-short&quot;:&quot;&quot;},&quot;uris&quot;:[&quot;http://www.mendeley.com/documents/?uuid=b642d6c7-9d22-4b5d-bbe2-1c7a258c3c3b&quot;],&quot;isTemporary&quot;:false,&quot;legacyDesktopId&quot;:&quot;b642d6c7-9d22-4b5d-bbe2-1c7a258c3c3b&quot;}]},{&quot;citationID&quot;:&quot;MENDELEY_CITATION_630e4718-63ae-467e-a69d-cbe33eab24fc&quot;,&quot;properties&quot;:{&quot;noteIndex&quot;:0},&quot;isEdited&quot;:false,&quot;manualOverride&quot;:{&quot;citeprocText&quot;:&quot;(Kurniasari &amp;#38; Setiawati, 2024)&quot;,&quot;isManuallyOverridden&quot;:false,&quot;manualOverrideText&quot;:&quot;&quot;},&quot;citationTag&quot;:&quot;MENDELEY_CITATION_v3_eyJjaXRhdGlvbklEIjoiTUVOREVMRVlfQ0lUQVRJT05fNjMwZTQ3MTgtNjNhZS00NjdlLWE2OWQtY2JlMzNlYWIyNGZjIiwicHJvcGVydGllcyI6eyJub3RlSW5kZXgiOjB9LCJpc0VkaXRlZCI6ZmFsc2UsIm1hbnVhbE92ZXJyaWRlIjp7ImNpdGVwcm9jVGV4dCI6IihLdXJuaWFzYXJpICYjMzg7IFNldGlhd2F0aSwgMjAyNCkiLCJpc01hbnVhbGx5T3ZlcnJpZGRlbiI6ZmFsc2UsIm1hbnVhbE92ZXJyaWRlVGV4dCI6IiJ9LCJjaXRhdGlvbkl0ZW1zIjpbeyJpZCI6ImNlOWRkNjBjLWRjYzQtNWZlYS1hY2E2LTcxMmRjMTAzZDhkOSIsIml0ZW1EYXRhIjp7IklTQk4iOiIwMjcxNzE1NDQ4IiwiSVNTTiI6IjI2ODQtOTc0NyIsImFic3RyYWN0IjoiVGF4IGF2b2lkYW5jZSBpcyBhIGxlZ2FsIHN0cmF0ZWd5IGVtcGxveWVkIHRvIGV2YWRlIHRheGF0aW9uIGJ5IGV4cGxvaXRpbmcgdmFyaW91cyBsb29waG9sZXMgaW4gdGF4IHJlZ3VsYXRpb25zLCBlbmdhZ2luZyBpbiB0cmFuc2FjdGlvbnMgd2l0aCB0aGUgcHJpbWFyeSBvYmplY3RpdmUgb2YgY2lyY3VtdmVudGluZyB0YXggcGF5bWVudHMuIFRoaXMgc3R1ZHkgYWltcyB0byBhc3Nlc3MgdGhlIGltcGFjdCBvZiBnZW5kZXIgZGl2ZXJzaXR5IGFuZCBwb2xpdGljYWwgY29ubmVjdGlvbnMgb24gdGF4IGF2b2lkYW5jZSB3aXRoaW4gbWFudWZhY3R1cmUgY29tcGFuaWVzIGxpc3RlZCBvbiB0aGUgSW5kb25lc2lhIFN0b2NrIEV4Y2hhbmdlIGR1cmluZyB0aGUgcGVyaW9kIDIwMTktMjAyMS4gVGhlIHJlc2VhcmNoIHV0aWxpemVkIHB1cnBvc2l2ZSBzYW1wbGluZywgaW52b2x2aW5nIDIwNSBjb21wYW5pZXMgdGhhdCBtZXQgdGhlIHNwZWNpZmllZCBjcml0ZXJpYS4gTXVsdGlwbGUgbGluZWFyIHJlZ3Jlc3Npb24gYW5hbHlzaXMgd2FzIGVtcGxveWVkIGFzIHRoZSBhbmFseXRpY2FsIG1ldGhvZC4gVGhlIGVtcGlyaWNhbCBmaW5kaW5ncyByZXZlYWwgdGhhdCBnZW5kZXIgZGl2ZXN0aXkgc2lnbmlmaWNhbnRseSBpbmZsdWVuY2UgdGF4IGF2b2lkYW5jZS4gT24gdGhlIG90aGVyIGhhbmQsIHBvbGl0aWNhbCBjb25uZWN0aW9ucyBzaG93IG5vIGVmZmVjdCBvbiB0YXggYXZvaWRhbmNlLiIsImF1dGhvciI6W3siZHJvcHBpbmctcGFydGljbGUiOiIiLCJmYW1pbHkiOiJLdXJuaWFzYXJpIiwiZ2l2ZW4iOiJFbHZpcmEgUHV0cmkiLCJub24tZHJvcHBpbmctcGFydGljbGUiOiIiLCJwYXJzZS1uYW1lcyI6ZmFsc2UsInN1ZmZpeCI6IiJ9LHsiZHJvcHBpbmctcGFydGljbGUiOiIiLCJmYW1pbHkiOiJTZXRpYXdhdGkiLCJnaXZlbiI6IkVybWEiLCJub24tZHJvcHBpbmctcGFydGljbGUiOiIiLCJwYXJzZS1uYW1lcyI6ZmFsc2UsInN1ZmZpeCI6IiJ9XSwiY29udGFpbmVyLXRpdGxlIjoiSm91cm5hbCBvZiBNYW5hZ2VtZW50IFNjaWVuY2UgKEpNQVMpIiwiaWQiOiJjZTlkZDYwYy1kY2M0LTVmZWEtYWNhNi03MTJkYzEwM2Q4ZDkiLCJpc3N1ZSI6IjEiLCJpc3N1ZWQiOnsiZGF0ZS1wYXJ0cyI6W1siMjAyNCJdXX0sInBhZ2UiOiI4NS05MyIsInRpdGxlIjoiVGhlIGluZmx1ZW5jZSBvZiBnZW5kZXIgYW5kIHBvbGl0aWNhbCBjb25uZWN0aW9ucyBvbiB0YXggYXZvaWRhbmNlIGluIEluZG9uZXNpYSIsInR5cGUiOiJhcnRpY2xlLWpvdXJuYWwiLCJ2b2x1bWUiOiI3IiwiY29udGFpbmVyLXRpdGxlLXNob3J0IjoiIn0sInVyaXMiOlsiaHR0cDovL3d3dy5tZW5kZWxleS5jb20vZG9jdW1lbnRzLz91dWlkPWIwZDY4ZjYwLWU1NDEtNGMxOC1hYzNlLTU1YTM2NjYwZGRhMyJdLCJpc1RlbXBvcmFyeSI6ZmFsc2UsImxlZ2FjeURlc2t0b3BJZCI6ImIwZDY4ZjYwLWU1NDEtNGMxOC1hYzNlLTU1YTM2NjYwZGRhMyJ9XX0=&quot;,&quot;citationItems&quot;:[{&quot;id&quot;:&quot;ce9dd60c-dcc4-5fea-aca6-712dc103d8d9&quot;,&quot;itemData&quot;:{&quot;ISBN&quot;:&quot;0271715448&quot;,&quot;ISSN&quot;:&quot;2684-9747&quot;,&quot;abstract&quot;:&quot;Tax avoidance is a legal strategy employed to evade taxation by exploiting various loopholes in tax regulations, engaging in transactions with the primary objective of circumventing tax payments. This study aims to assess the impact of gender diversity and political connections on tax avoidance within manufacture companies listed on the Indonesia Stock Exchange during the period 2019-2021. The research utilized purposive sampling, involving 205 companies that met the specified criteria. Multiple linear regression analysis was employed as the analytical method. The empirical findings reveal that gender divestiy significantly influence tax avoidance. On the other hand, political connections show no effect on tax avoidance.&quot;,&quot;author&quot;:[{&quot;dropping-particle&quot;:&quot;&quot;,&quot;family&quot;:&quot;Kurniasari&quot;,&quot;given&quot;:&quot;Elvira Putri&quot;,&quot;non-dropping-particle&quot;:&quot;&quot;,&quot;parse-names&quot;:false,&quot;suffix&quot;:&quot;&quot;},{&quot;dropping-particle&quot;:&quot;&quot;,&quot;family&quot;:&quot;Setiawati&quot;,&quot;given&quot;:&quot;Erma&quot;,&quot;non-dropping-particle&quot;:&quot;&quot;,&quot;parse-names&quot;:false,&quot;suffix&quot;:&quot;&quot;}],&quot;container-title&quot;:&quot;Journal of Management Science (JMAS)&quot;,&quot;id&quot;:&quot;ce9dd60c-dcc4-5fea-aca6-712dc103d8d9&quot;,&quot;issue&quot;:&quot;1&quot;,&quot;issued&quot;:{&quot;date-parts&quot;:[[&quot;2024&quot;]]},&quot;page&quot;:&quot;85-93&quot;,&quot;title&quot;:&quot;The influence of gender and political connections on tax avoidance in Indonesia&quot;,&quot;type&quot;:&quot;article-journal&quot;,&quot;volume&quot;:&quot;7&quot;,&quot;container-title-short&quot;:&quot;&quot;},&quot;uris&quot;:[&quot;http://www.mendeley.com/documents/?uuid=b0d68f60-e541-4c18-ac3e-55a36660dda3&quot;],&quot;isTemporary&quot;:false,&quot;legacyDesktopId&quot;:&quot;b0d68f60-e541-4c18-ac3e-55a36660dda3&quot;}]},{&quot;citationID&quot;:&quot;MENDELEY_CITATION_6d0b29eb-71a1-44fd-8760-1912799e0e69&quot;,&quot;properties&quot;:{&quot;noteIndex&quot;:0},&quot;isEdited&quot;:false,&quot;manualOverride&quot;:{&quot;citeprocText&quot;:&quot;(Jensen &amp;#38; Meckling, 1976)&quot;,&quot;isManuallyOverridden&quot;:true,&quot;manualOverrideText&quot;:&quot;Jensen &amp; Meckling (1976)&quot;},&quot;citationTag&quot;:&quot;MENDELEY_CITATION_v3_eyJjaXRhdGlvbklEIjoiTUVOREVMRVlfQ0lUQVRJT05fNmQwYjI5ZWItNzFhMS00NGZkLTg3NjAtMTkxMjc5OWUwZTY5IiwicHJvcGVydGllcyI6eyJub3RlSW5kZXgiOjB9LCJpc0VkaXRlZCI6ZmFsc2UsIm1hbnVhbE92ZXJyaWRlIjp7ImNpdGVwcm9jVGV4dCI6IihKZW5zZW4gJiMzODsgTWVja2xpbmcsIDE5NzYpIiwiaXNNYW51YWxseU92ZXJyaWRkZW4iOnRydWUsIm1hbnVhbE92ZXJyaWRlVGV4dCI6IkplbnNlbiAmIE1lY2tsaW5nICgxOTc2KSJ9LCJjaXRhdGlvbkl0ZW1zIjpbeyJpZCI6ImIzYWMxOWU1LWE5NjQtNTEwNi1hZjI2LWEzNTllYzZiZTNlYiIsIml0ZW1EYXRhIjp7IkRPSSI6IjEwLjEwMTYvMDMwNC00MDVYKDc2KTkwMDI2LVgiLCJJU0JOIjoiMDMwNC00MDVYIiwiSVNTTiI6IjAzMDQ0MDVYIiwiUE1JRCI6IjEyMjQzMzAxIiwiYXV0aG9yIjpbeyJkcm9wcGluZy1wYXJ0aWNsZSI6IiIsImZhbWlseSI6IkplbnNlbiIsImdpdmVuIjoiTWljaGFlbCBDLiIsIm5vbi1kcm9wcGluZy1wYXJ0aWNsZSI6IiIsInBhcnNlLW5hbWVzIjpmYWxzZSwic3VmZml4IjoiIn0seyJkcm9wcGluZy1wYXJ0aWNsZSI6IiIsImZhbWlseSI6Ik1lY2tsaW5nIiwiZ2l2ZW4iOiJXaWxsaWFtIEguIiwibm9uLWRyb3BwaW5nLXBhcnRpY2xlIjoiIiwicGFyc2UtbmFtZXMiOmZhbHNlLCJzdWZmaXgiOiIifV0sImNvbnRhaW5lci10aXRsZSI6IkpvdXJuYWwgb2YgRmluYW5jaWFsIEVjb25vbWljcyIsImlkIjoiYjNhYzE5ZTUtYTk2NC01MTA2LWFmMjYtYTM1OWVjNmJlM2ViIiwiaXNzdWUiOiI0IiwiaXNzdWVkIjp7ImRhdGUtcGFydHMiOltbIjE5NzYiXV19LCJwYWdlIjoiMzA1LTM2MCIsInRpdGxlIjoiVGhlb3J5IG9mIFRoZSBGaXJtIDogTWFuYWdlcmlhbCBCZWhhdmlvciwgQWdlbmN5IENvc3RzIGFuZCBPd25lcnNoaXAgU3RydWN0dXJlIiwidHlwZSI6ImFydGljbGUtam91cm5hbCIsInZvbHVtZSI6IjMiLCJjb250YWluZXItdGl0bGUtc2hvcnQiOiJKIGZpbmFuYyBlY29uIn0sInVyaXMiOlsiaHR0cDovL3d3dy5tZW5kZWxleS5jb20vZG9jdW1lbnRzLz91dWlkPWZjNmI5ZGJhLWY2MTUtNGI2ZS1hMWMyLTdlN2QwYTg0MTNkZSJdLCJpc1RlbXBvcmFyeSI6ZmFsc2UsImxlZ2FjeURlc2t0b3BJZCI6ImZjNmI5ZGJhLWY2MTUtNGI2ZS1hMWMyLTdlN2QwYTg0MTNkZSJ9XX0=&quot;,&quot;citationItems&quot;:[{&quot;id&quot;:&quot;b3ac19e5-a964-5106-af26-a359ec6be3eb&quot;,&quot;itemData&quot;:{&quot;DOI&quot;:&quot;10.1016/0304-405X(76)90026-X&quot;,&quot;ISBN&quot;:&quot;0304-405X&quot;,&quot;ISSN&quot;:&quot;0304405X&quot;,&quot;PMID&quot;:&quot;12243301&quot;,&quot;author&quot;:[{&quot;dropping-particle&quot;:&quot;&quot;,&quot;family&quot;:&quot;Jensen&quot;,&quot;given&quot;:&quot;Michael C.&quot;,&quot;non-dropping-particle&quot;:&quot;&quot;,&quot;parse-names&quot;:false,&quot;suffix&quot;:&quot;&quot;},{&quot;dropping-particle&quot;:&quot;&quot;,&quot;family&quot;:&quot;Meckling&quot;,&quot;given&quot;:&quot;William H.&quot;,&quot;non-dropping-particle&quot;:&quot;&quot;,&quot;parse-names&quot;:false,&quot;suffix&quot;:&quot;&quot;}],&quot;container-title&quot;:&quot;Journal of Financial Economics&quot;,&quot;id&quot;:&quot;b3ac19e5-a964-5106-af26-a359ec6be3eb&quot;,&quot;issue&quot;:&quot;4&quot;,&quot;issued&quot;:{&quot;date-parts&quot;:[[&quot;1976&quot;]]},&quot;page&quot;:&quot;305-360&quot;,&quot;title&quot;:&quot;Theory of The Firm : Managerial Behavior, Agency Costs and Ownership Structure&quot;,&quot;type&quot;:&quot;article-journal&quot;,&quot;volume&quot;:&quot;3&quot;,&quot;container-title-short&quot;:&quot;J financ econ&quot;},&quot;uris&quot;:[&quot;http://www.mendeley.com/documents/?uuid=fc6b9dba-f615-4b6e-a1c2-7e7d0a8413de&quot;],&quot;isTemporary&quot;:false,&quot;legacyDesktopId&quot;:&quot;fc6b9dba-f615-4b6e-a1c2-7e7d0a8413de&quot;}]},{&quot;citationID&quot;:&quot;MENDELEY_CITATION_df34edeb-864a-4802-9c5f-fb09ee0586ef&quot;,&quot;properties&quot;:{&quot;noteIndex&quot;:0},&quot;isEdited&quot;:false,&quot;manualOverride&quot;:{&quot;citeprocText&quot;:&quot;(Mahanani et al., 2017)&quot;,&quot;isManuallyOverridden&quot;:false,&quot;manualOverrideText&quot;:&quot;&quot;},&quot;citationTag&quot;:&quot;MENDELEY_CITATION_v3_eyJjaXRhdGlvbklEIjoiTUVOREVMRVlfQ0lUQVRJT05fZGYzNGVkZWItODY0YS00ODAyLTljNWYtZmIwOWVlMDU4NmVmIiwicHJvcGVydGllcyI6eyJub3RlSW5kZXgiOjB9LCJpc0VkaXRlZCI6ZmFsc2UsIm1hbnVhbE92ZXJyaWRlIjp7ImNpdGVwcm9jVGV4dCI6IihNYWhhbmFuaSBldCBhbC4sIDIwMTcpIiwiaXNNYW51YWxseU92ZXJyaWRkZW4iOmZhbHNlLCJtYW51YWxPdmVycmlkZVRleHQiOiIifSwiY2l0YXRpb25JdGVtcyI6W3siaWQiOiJkNzY2NjA0Mi05YTE1LTVmZjItYmY3OC1hZGI3YjUwZGQ5ZjIiLCJpdGVtRGF0YSI6eyJhdXRob3IiOlt7ImRyb3BwaW5nLXBhcnRpY2xlIjoiIiwiZmFtaWx5IjoiTWFoYW5hbmkiLCJnaXZlbiI6IkFsbWFpZGFoIiwibm9uLWRyb3BwaW5nLXBhcnRpY2xlIjoiIiwicGFyc2UtbmFtZXMiOmZhbHNlLCJzdWZmaXgiOiIifSx7ImRyb3BwaW5nLXBhcnRpY2xlIjoiIiwiZmFtaWx5IjoiVGl0aXNhcmkiLCJnaXZlbiI6IkthcnRpa2EgSGVuZHJhIiwibm9uLWRyb3BwaW5nLXBhcnRpY2xlIjoiIiwicGFyc2UtbmFtZXMiOmZhbHNlLCJzdWZmaXgiOiIifSx7ImRyb3BwaW5nLXBhcnRpY2xlIjoiIiwiZmFtaWx5IjoiTnVybGFlbGEiLCJnaXZlbiI6IlMiLCJub24tZHJvcHBpbmctcGFydGljbGUiOiIiLCJwYXJzZS1uYW1lcyI6ZmFsc2UsInN1ZmZpeCI6IiJ9XSwiY29udGFpbmVyLXRpdGxlIjoiU2VtaW5hciBOYXNpb25hbCBJRU5BQ08iLCJpZCI6ImQ3NjY2MDQyLTlhMTUtNWZmMi1iZjc4LWFkYjdiNTBkZDlmMiIsImlzc3VlZCI6eyJkYXRlLXBhcnRzIjpbWyIyMDE3Il1dfSwicGFnZSI6IjczMi03NDYiLCJwdWJsaXNoZXIiOiJVbml2ZXJzaXRhcyBJc2xhbSBCYXRpayIsInB1Ymxpc2hlci1wbGFjZSI6IlN1cmFrYXJ0YSIsInRpdGxlIjoiUGVuZ2FydWggS2FyYWt0ZXJpc3RpayBQZXJ1c2FoYWFuLCBTYWxlcyBHcm93dGggRGFuIE1hbmFnZXJpYWwgT3duZXJzaGlwIFRlcmhhZGFwIFRheCBBdm9pZGFuY2UiLCJ0eXBlIjoicGFwZXItY29uZmVyZW5jZSIsImNvbnRhaW5lci10aXRsZS1zaG9ydCI6IiJ9LCJ1cmlzIjpbImh0dHA6Ly93d3cubWVuZGVsZXkuY29tL2RvY3VtZW50cy8/dXVpZD04NDU4NWIxNS0xNjIzLTQyMWYtYTI4Yy0xMDBjOGQ5NzgxMTgiXSwiaXNUZW1wb3JhcnkiOmZhbHNlLCJsZWdhY3lEZXNrdG9wSWQiOiI4NDU4NWIxNS0xNjIzLTQyMWYtYTI4Yy0xMDBjOGQ5NzgxMTgifV19&quot;,&quot;citationItems&quot;:[{&quot;id&quot;:&quot;d7666042-9a15-5ff2-bf78-adb7b50dd9f2&quot;,&quot;itemData&quot;:{&quot;author&quot;:[{&quot;dropping-particle&quot;:&quot;&quot;,&quot;family&quot;:&quot;Mahanani&quot;,&quot;given&quot;:&quot;Almaidah&quot;,&quot;non-dropping-particle&quot;:&quot;&quot;,&quot;parse-names&quot;:false,&quot;suffix&quot;:&quot;&quot;},{&quot;dropping-particle&quot;:&quot;&quot;,&quot;family&quot;:&quot;Titisari&quot;,&quot;given&quot;:&quot;Kartika Hendra&quot;,&quot;non-dropping-particle&quot;:&quot;&quot;,&quot;parse-names&quot;:false,&quot;suffix&quot;:&quot;&quot;},{&quot;dropping-particle&quot;:&quot;&quot;,&quot;family&quot;:&quot;Nurlaela&quot;,&quot;given&quot;:&quot;S&quot;,&quot;non-dropping-particle&quot;:&quot;&quot;,&quot;parse-names&quot;:false,&quot;suffix&quot;:&quot;&quot;}],&quot;container-title&quot;:&quot;Seminar Nasional IENACO&quot;,&quot;id&quot;:&quot;d7666042-9a15-5ff2-bf78-adb7b50dd9f2&quot;,&quot;issued&quot;:{&quot;date-parts&quot;:[[&quot;2017&quot;]]},&quot;page&quot;:&quot;732-746&quot;,&quot;publisher&quot;:&quot;Universitas Islam Batik&quot;,&quot;publisher-place&quot;:&quot;Surakarta&quot;,&quot;title&quot;:&quot;Pengaruh Karakteristik Perusahaan, Sales Growth Dan Managerial Ownership Terhadap Tax Avoidance&quot;,&quot;type&quot;:&quot;paper-conference&quot;,&quot;container-title-short&quot;:&quot;&quot;},&quot;uris&quot;:[&quot;http://www.mendeley.com/documents/?uuid=84585b15-1623-421f-a28c-100c8d978118&quot;],&quot;isTemporary&quot;:false,&quot;legacyDesktopId&quot;:&quot;84585b15-1623-421f-a28c-100c8d978118&quot;}]},{&quot;citationID&quot;:&quot;MENDELEY_CITATION_41fcd3b0-5f93-4089-a1cb-aaac102779c6&quot;,&quot;properties&quot;:{&quot;noteIndex&quot;:0},&quot;isEdited&quot;:false,&quot;manualOverride&quot;:{&quot;citeprocText&quot;:&quot;(Fadjarenie &amp;#38; Anisah, 2016)&quot;,&quot;isManuallyOverridden&quot;:false,&quot;manualOverrideText&quot;:&quot;&quot;},&quot;citationTag&quot;:&quot;MENDELEY_CITATION_v3_eyJjaXRhdGlvbklEIjoiTUVOREVMRVlfQ0lUQVRJT05fNDFmY2QzYjAtNWY5My00MDg5LWExY2ItYWFhYzEwMjc3OWM2IiwicHJvcGVydGllcyI6eyJub3RlSW5kZXgiOjB9LCJpc0VkaXRlZCI6ZmFsc2UsIm1hbnVhbE92ZXJyaWRlIjp7ImNpdGVwcm9jVGV4dCI6IihGYWRqYXJlbmllICYjMzg7IEFuaXNhaCwgMjAxNikiLCJpc01hbnVhbGx5T3ZlcnJpZGRlbiI6ZmFsc2UsIm1hbnVhbE92ZXJyaWRlVGV4dCI6IiJ9LCJjaXRhdGlvbkl0ZW1zIjpbeyJpZCI6Ijc5ZGRhODJmLWZmYTMtNWQxYi04ZDJhLWI3ZTY4Zjc1Y2MyNyIsIml0ZW1EYXRhIjp7IkRPSSI6IjEwLjU1OTE2L2pzYXIudjEzaTMuOTEiLCJJU1NOIjoiMTY5My00NDgyIiwiYWJzdHJhY3QiOiJTdHVkaSBpbmkgbWVuZ2FuYWxpc2lzIHBlbmdhcnVoIGNvcnBvcmF0ZSBnb3Zlcm5hbmNlIGRhbiBwZXJ0dW1idWhhbiBwZW5qdWFsYW4gdGVyaGFkYXAgcGVuZ2hpbmRhcmFuIHBhamFrIHBhZGEgcGVydXNhaGFhbiBvdG9tb3RpZiB5YW5nIHRlcmRhZnRhciBkaSBCdXJzYSBFZmVrIEluZG9uZXNpYSBwYWRhIHRhaHVuIDIwMTAtMjAxNCBzZWNhcmEgc2ltdWx0YW4gZGFuIHBhcnNpYWwuIFBlbmVsaXRpYW4gaW5pIG1lbmdndW5ha2FuIGRhdGEgc2VrdW5kZXIgeWFuZyBkaXBlcm9sZWggZGFyaSBsYXBvcmFuIHRhaHVuYW4gcGVydXNhaGFhbiBtZWxhbHVpIHNpdHVzIHJlc21pIEJ1cnNhIEVmZWsgSW5kb25lc2lhIHlhaXR1IHd3dy5pZHguY28uaWQgZGFuIHd3dy5zYWhhbW9rLmNvbS4gUGVydXNhaGFhbiB5YW5nIGRpYW1iaWwgZGFsYW0gcGVuZWxpdGlhbiBpbmkgc2ViYW55YWsgOSBkYXJpIDEyIHBlcnVzYWhhYW4gZGlsYWt1a2FuIHNlY2FyYSBwdXJwb3NpdmUgc2FtcGxpbmcgZGFuIGp1bWxhaCBwZW5nYW1hdGFuIHlhbmcgZGlsYWt1a2FuIHNlbGFtYSAyMDEwLTIwMTQuIERhdGEgZGlhbmFsaXNpcyBkZW5nYW4gbWVuZ2d1bmFrYW4gYW5hbGlzaXMgamFsdXIgZGVuZ2FuIHNvZnR3YXJlIGxpc3JlbCA5LjIuIFN0dWRpIHRlcnNlYnV0IG1lbnlhdGFrYW4gYmFod2EgdmFyaWFiZWwgY29ycG9yYXRlIGdvdmVybmFuY2UgZGFuIHBlcnR1bWJ1aGFuIHBlbmp1YWxhbiBkYW4gcGVuZ2FydWggbmVnYXRpZiB5YW5nIHNpZ25pZmlrYW4gdGVyaGFkYXAgcGVuZ2hpbmRhcmFuIHBhamFrLiBCYWdpIHBlcnVzYWhhYW4geWFuZyBtdW5na2luIG1hdGVyaWFsIHVudHVrIG1lbmluZ2thdGthbiBwZW5nZXRhaHVhbiB0ZW50YW5nIHBlbmdoaW5kYXJhbiBwYWphayBzZWhpbmdnYSBtYW5hamVtZW4gYmlzYSBtZWxha3VrYW4gcGVyZW5jYW5hYW4gcGFqYWsgeWFuZyBiYWlrIHNlaGluZ2dhIHRpZGFrIGFkYSBwZXJlbmNhbmFhbiBwYWphayBpbGVnYWwgeWFuZyBkYXBhdCBtZXJ1Z2lrYW4gbmVnYXJhIGRhbiBtZW1idWF0IG5hbWEgZGFuIHJlcHV0YXNpIHBlcnVzYWhhYW4gbWVuamFkaSBidXJ1ayBkaSBtYXRhIG1hc3lhcmFrYXQuIEJhZ2kgaW52ZXN0b3IgZGFuIGtyZWRpdG9yIGRpaGFyYXBrYW4gZGFwYXQgbWVtcGVydGltYmFuZ2thbiB0cmFjayByZWNvcmQgcGVsYWtzYW5hYW4gY29ycG9yYXRlIGdvdmVybmFuY2UgdW50dWsga2VwdXR1c2FuIGludmVzdGFzaSBtZXJla2EuIEJhZ2kgcGFyYSBha2FkZW1pc2kgZGFuIHByYWt0aXNpIGRpaGFyYXBrYW4gZGFwYXQgbWVuZ2VtYmFuZ2thbiBrb25zZXAgY29ycG9yYXRlIGdvdmVybmFuY2UgZGFuIGp1Z2EgbWVuZ2VtYmFuZ2thbiBwZW5ndWt1cmFuIHBlbmVyYXBhbiBjb3Jwb3JhdGUgZ292ZXJuYW5jZSBkaSBwZXJ1c2FoYWFuLiIsImF1dGhvciI6W3siZHJvcHBpbmctcGFydGljbGUiOiIiLCJmYW1pbHkiOiJGYWRqYXJlbmllIiwiZ2l2ZW4iOiJBZ3VzdGluIiwibm9uLWRyb3BwaW5nLXBhcnRpY2xlIjoiIiwicGFyc2UtbmFtZXMiOmZhbHNlLCJzdWZmaXgiOiIifSx7ImRyb3BwaW5nLXBhcnRpY2xlIjoiIiwiZmFtaWx5IjoiQW5pc2FoIiwiZ2l2ZW4iOiJZdWxpYSBBcG5pIE51ciIsIm5vbi1kcm9wcGluZy1wYXJ0aWNsZSI6IiIsInBhcnNlLW5hbWVzIjpmYWxzZSwic3VmZml4IjoiIn1dLCJjb250YWluZXItdGl0bGUiOiJTVEFSIC0gU3R1ZHkgJiBBY2NvdW50aW5nIFJlc2VhcmNoIiwiaWQiOiI3OWRkYTgyZi1mZmEzLTVkMWItOGQyYS1iN2U2OGY3NWNjMjciLCJpc3N1ZSI6IjMiLCJpc3N1ZWQiOnsiZGF0ZS1wYXJ0cyI6W1siMjAxNiJdXX0sInBhZ2UiOiI0OC01OCIsInRpdGxlIjoiUGVuZ2FydWggQ29ycG9yYXRlIEdvdmVybmFuY2UgZGFuIFNhbGVzIEdyb3d0aCBUZXJoYWRhcCBUYXggQXZvaWRhbmNlIChTdHVkaSBFbXBpcmlzIFBhZGEgUGVydXNhaGFhbiBPdG9tb3RpZiBZYW5nIFRlcmRhZnRhciBEaSBCdXJzYSBFZmVrIEluZG9uZXNpYSBUYWh1biAyMDEwLTIwMTQpIiwidHlwZSI6ImFydGljbGUtam91cm5hbCIsInZvbHVtZSI6IjEzIiwiY29udGFpbmVyLXRpdGxlLXNob3J0IjoiIn0sInVyaXMiOlsiaHR0cDovL3d3dy5tZW5kZWxleS5jb20vZG9jdW1lbnRzLz91dWlkPTUyYmIxY2NmLTdhNzQtNGM2NC05MzczLWExMjk1ZmVmYmIxOSJdLCJpc1RlbXBvcmFyeSI6ZmFsc2UsImxlZ2FjeURlc2t0b3BJZCI6IjUyYmIxY2NmLTdhNzQtNGM2NC05MzczLWExMjk1ZmVmYmIxOSJ9XX0=&quot;,&quot;citationItems&quot;:[{&quot;id&quot;:&quot;79dda82f-ffa3-5d1b-8d2a-b7e68f75cc27&quot;,&quot;itemData&quot;:{&quot;DOI&quot;:&quot;10.55916/jsar.v13i3.91&quot;,&quot;ISSN&quot;:&quot;1693-4482&quot;,&quot;abstract&quot;:&quot;Studi ini menganalisis pengaruh corporate governance dan pertumbuhan penjualan terhadap penghindaran pajak pada perusahaan otomotif yang terdaftar di Bursa Efek Indonesia pada tahun 2010-2014 secara simultan dan parsial. Penelitian ini menggunakan data sekunder yang diperoleh dari laporan tahunan perusahaan melalui situs resmi Bursa Efek Indonesia yaitu www.idx.co.id dan www.sahamok.com. Perusahaan yang diambil dalam penelitian ini sebanyak 9 dari 12 perusahaan dilakukan secara purposive sampling dan jumlah pengamatan yang dilakukan selama 2010-2014. Data dianalisis dengan menggunakan analisis jalur dengan software lisrel 9.2. Studi tersebut menyatakan bahwa variabel corporate governance dan pertumbuhan penjualan dan pengaruh negatif yang signifikan terhadap penghindaran pajak. Bagi perusahaan yang mungkin material untuk meningkatkan pengetahuan tentang penghindaran pajak sehingga manajemen bisa melakukan perencanaan pajak yang baik sehingga tidak ada perencanaan pajak ilegal yang dapat merugikan negara dan membuat nama dan reputasi perusahaan menjadi buruk di mata masyarakat. Bagi investor dan kreditor diharapkan dapat mempertimbangkan track record pelaksanaan corporate governance untuk keputusan investasi mereka. Bagi para akademisi dan praktisi diharapkan dapat mengembangkan konsep corporate governance dan juga mengembangkan pengukuran penerapan corporate governance di perusahaan.&quot;,&quot;author&quot;:[{&quot;dropping-particle&quot;:&quot;&quot;,&quot;family&quot;:&quot;Fadjarenie&quot;,&quot;given&quot;:&quot;Agustin&quot;,&quot;non-dropping-particle&quot;:&quot;&quot;,&quot;parse-names&quot;:false,&quot;suffix&quot;:&quot;&quot;},{&quot;dropping-particle&quot;:&quot;&quot;,&quot;family&quot;:&quot;Anisah&quot;,&quot;given&quot;:&quot;Yulia Apni Nur&quot;,&quot;non-dropping-particle&quot;:&quot;&quot;,&quot;parse-names&quot;:false,&quot;suffix&quot;:&quot;&quot;}],&quot;container-title&quot;:&quot;STAR - Study &amp; Accounting Research&quot;,&quot;id&quot;:&quot;79dda82f-ffa3-5d1b-8d2a-b7e68f75cc27&quot;,&quot;issue&quot;:&quot;3&quot;,&quot;issued&quot;:{&quot;date-parts&quot;:[[&quot;2016&quot;]]},&quot;page&quot;:&quot;48-58&quot;,&quot;title&quot;:&quot;Pengaruh Corporate Governance dan Sales Growth Terhadap Tax Avoidance (Studi Empiris Pada Perusahaan Otomotif Yang Terdaftar Di Bursa Efek Indonesia Tahun 2010-2014)&quot;,&quot;type&quot;:&quot;article-journal&quot;,&quot;volume&quot;:&quot;13&quot;,&quot;container-title-short&quot;:&quot;&quot;},&quot;uris&quot;:[&quot;http://www.mendeley.com/documents/?uuid=52bb1ccf-7a74-4c64-9373-a1295fefbb19&quot;],&quot;isTemporary&quot;:false,&quot;legacyDesktopId&quot;:&quot;52bb1ccf-7a74-4c64-9373-a1295fefbb19&quot;}]},{&quot;citationID&quot;:&quot;MENDELEY_CITATION_3b81ee58-840c-4caf-b68b-77b79d52eb30&quot;,&quot;properties&quot;:{&quot;noteIndex&quot;:0},&quot;isEdited&quot;:false,&quot;manualOverride&quot;:{&quot;citeprocText&quot;:&quot;(Dewinta &amp;#38; Setiawan, 2016)&quot;,&quot;isManuallyOverridden&quot;:false,&quot;manualOverrideText&quot;:&quot;&quot;},&quot;citationTag&quot;:&quot;MENDELEY_CITATION_v3_eyJjaXRhdGlvbklEIjoiTUVOREVMRVlfQ0lUQVRJT05fM2I4MWVlNTgtODQwYy00Y2FmLWI2OGItNzdiNzlkNTJlYjMwIiwicHJvcGVydGllcyI6eyJub3RlSW5kZXgiOjB9LCJpc0VkaXRlZCI6ZmFsc2UsIm1hbnVhbE92ZXJyaWRlIjp7ImNpdGVwcm9jVGV4dCI6IihEZXdpbnRhICYjMzg7IFNldGlhd2FuLCAyMDE2KSIsImlzTWFudWFsbHlPdmVycmlkZGVuIjpmYWxzZSwibWFudWFsT3ZlcnJpZGVUZXh0IjoiIn0sImNpdGF0aW9uSXRlbXMiOlt7ImlkIjoiMGE4MmU5MWItZmRmYy01YTE4LWE2ZTktZDI5MWRmMjMyNTcxIiwiaXRlbURhdGEiOnsiYWJzdHJhY3QiOiJQZW5lbGl0aWFuIGluaSBiZXJ0dWp1YW4gdW50dWsgbWVuZ3VqaSBwZW5nYXJ1aCB1a3VyYW4gcGVydXNhaGFhbiwgdW11ciBwZXJ1c2FoYWFuLCBwcm9maXRhYmlsaXRhcywgbGV2ZXJhZ2UgZGFuIHBlcnR1bWJ1aGFuIHBlbmp1YWxhbiB0ZXJoYWRhcCB0YXggYXZvaWRhbmNlLiBQZW5lbGl0aWFuIGluaSBkaWZva3Vza2FuIHBhZGEgcGVydXNhaGFhbiBtYW51ZmFrdHVyIHlhbmcgdGVyZGFmdGFyIGRpIEJ1cnNhIEVmZWsgSW5kb25lc2lhIChCRUkpIHBlcmlvZGUgMjAxMS0yMDE0LiBKdW1sYWggcGVuZ2FtYXRhbiBzZWJhbnlhayAxNzYgc2FtcGVsIHBlbmVsaXRpYW4geWFuZyBkaXBlcm9sZWggZGVuZ2FuIG1ldG9kZSBub25wcm9iYWJpbGl0eSBzYW1wbGluZyB5YWl0dSB0ZWtuaWsgcHVycG9zaXZlIHNhbXBsaW5nLiBUZWtuaWsgYW5hbGlzaXMgeWFuZyBkaWd1bmFrYW4gZGFsYW0gcGVuZWxpdGlhbiBpbmkgYWRhbGFoIGFuYWxpc2lzIHJlZ3Jlc2kgbGluaWVyIGJlcmdhbmRhLiBIYXNpbCBhbmFsaXNpcyBtZW51bmp1a2thbiBiYWh3YSB1a3VyYW4gcGVydXNhaGFhbiwgdW11ciBwZXJ1c2FoYWFuLCBwcm9maXRhYmlsaXRhcywgZGFuIHBlcnR1bWJ1aGFuIHBlbmp1YWxhbiBiZXJwZW5nYXJ1aCBwb3NpdGlmIHRlcmhhZGFwIHRheCBhdm9pZGFuY2UuIEhhbCBpbmkgYmVyYXJ0aSBiYWh3YSBzZW1ha2luIHRpbmdnaSB1a3VyYW4gcGVydXNhaGFhbiwgdW11ciBwZXJ1c2FoYWFuLCBwcm9maXRhYmlsaXRhcywgZGFuIHBlcnR1bWJ1aGFuIHBlbmp1YWxhbiBha2FuIG1lbnllYmFia2FuIG1lbmluZ2thdG55YSB0YXggYXZvaWRhbmNlLiBMZXZlcmFnZSB0aWRhayBiZXJwZW5nYXJ1aCB0ZXJoYWRhcCB0YXggYXZvaWRhbmNlLiBIYWwgaW5pIGJlcmFydGkgYmFod2Egc2VtYWtpbiB0aW5nZ2kgbGV2ZXJhZ2UgdGlkYWsgYWthbiBiZXJwZW5nYXJ1aCB0ZXJoYWRhcCBtZW5pbmdrYXRueWEgdGF4IGF2b2lkYW5jZS4iLCJhdXRob3IiOlt7ImRyb3BwaW5nLXBhcnRpY2xlIjoiIiwiZmFtaWx5IjoiRGV3aW50YSIsImdpdmVuIjoiSWRhIEF5dSBSb3NhIiwibm9uLWRyb3BwaW5nLXBhcnRpY2xlIjoiIiwicGFyc2UtbmFtZXMiOmZhbHNlLCJzdWZmaXgiOiIifSx7ImRyb3BwaW5nLXBhcnRpY2xlIjoiIiwiZmFtaWx5IjoiU2V0aWF3YW4iLCJnaXZlbiI6IlB1dHUgRXJ5Iiwibm9uLWRyb3BwaW5nLXBhcnRpY2xlIjoiIiwicGFyc2UtbmFtZXMiOmZhbHNlLCJzdWZmaXgiOiIifV0sImNvbnRhaW5lci10aXRsZSI6IkUtSnVybmFsIEFrdW50YW5zaSBVbml2ZXJzaXRhcyBVZGF5YW5hIiwiaWQiOiIwYTgyZTkxYi1mZGZjLTVhMTgtYTZlOS1kMjkxZGYyMzI1NzEiLCJpc3N1ZSI6IjMiLCJpc3N1ZWQiOnsiZGF0ZS1wYXJ0cyI6W1siMjAxNiJdXX0sInBhZ2UiOiIxNTg0LTE2MTMiLCJ0aXRsZSI6IlBlbmdhcnVoIFVrdXJhbiBQZXJ1c2FoYWFuLCBVbXVyIFBlcnVzYWhhYW4sIFByb2ZpdGFiaWxpdGFzLCBMZXZlcmFnZSwgZGFuIFBlcnR1bWJ1aGFuIFBlbmp1YWxhbiBUZXJoYWRhcCBUYXggQXZvaWRhbmNlIiwidHlwZSI6ImFydGljbGUtam91cm5hbCIsInZvbHVtZSI6IjE0IiwiY29udGFpbmVyLXRpdGxlLXNob3J0IjoiIn0sInVyaXMiOlsiaHR0cDovL3d3dy5tZW5kZWxleS5jb20vZG9jdW1lbnRzLz91dWlkPTBjMDkyY2I2LTU2ODUtNDc5Zi05NWQ1LTQ1ZDQ4NWJlNDMyZCJdLCJpc1RlbXBvcmFyeSI6ZmFsc2UsImxlZ2FjeURlc2t0b3BJZCI6IjBjMDkyY2I2LTU2ODUtNDc5Zi05NWQ1LTQ1ZDQ4NWJlNDMyZCJ9XX0=&quot;,&quot;citationItems&quot;:[{&quot;id&quot;:&quot;0a82e91b-fdfc-5a18-a6e9-d291df232571&quot;,&quot;itemData&quot;:{&quot;abstract&quot;:&quo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quot;,&quot;author&quot;:[{&quot;dropping-particle&quot;:&quot;&quot;,&quot;family&quot;:&quot;Dewinta&quot;,&quot;given&quot;:&quot;Ida Ayu Rosa&quot;,&quot;non-dropping-particle&quot;:&quot;&quot;,&quot;parse-names&quot;:false,&quot;suffix&quot;:&quot;&quot;},{&quot;dropping-particle&quot;:&quot;&quot;,&quot;family&quot;:&quot;Setiawan&quot;,&quot;given&quot;:&quot;Putu Ery&quot;,&quot;non-dropping-particle&quot;:&quot;&quot;,&quot;parse-names&quot;:false,&quot;suffix&quot;:&quot;&quot;}],&quot;container-title&quot;:&quot;E-Jurnal Akuntansi Universitas Udayana&quot;,&quot;id&quot;:&quot;0a82e91b-fdfc-5a18-a6e9-d291df232571&quot;,&quot;issue&quot;:&quot;3&quot;,&quot;issued&quot;:{&quot;date-parts&quot;:[[&quot;2016&quot;]]},&quot;page&quot;:&quot;1584-1613&quot;,&quot;title&quot;:&quot;Pengaruh Ukuran Perusahaan, Umur Perusahaan, Profitabilitas, Leverage, dan Pertumbuhan Penjualan Terhadap Tax Avoidance&quot;,&quot;type&quot;:&quot;article-journal&quot;,&quot;volume&quot;:&quot;14&quot;,&quot;container-title-short&quot;:&quot;&quot;},&quot;uris&quot;:[&quot;http://www.mendeley.com/documents/?uuid=0c092cb6-5685-479f-95d5-45d485be432d&quot;],&quot;isTemporary&quot;:false,&quot;legacyDesktopId&quot;:&quot;0c092cb6-5685-479f-95d5-45d485be432d&quot;}]},{&quot;citationID&quot;:&quot;MENDELEY_CITATION_66428a19-ebf1-4458-8e0b-5f35ac9492e8&quot;,&quot;properties&quot;:{&quot;noteIndex&quot;:0},&quot;isEdited&quot;:false,&quot;manualOverride&quot;:{&quot;citeprocText&quot;:&quot;(Suweta &amp;#38; Dewi, 2016)&quot;,&quot;isManuallyOverridden&quot;:false,&quot;manualOverrideText&quot;:&quot;&quot;},&quot;citationTag&quot;:&quot;MENDELEY_CITATION_v3_eyJjaXRhdGlvbklEIjoiTUVOREVMRVlfQ0lUQVRJT05fNjY0MjhhMTktZWJmMS00NDU4LThlMGItNWYzNWFjOTQ5MmU4IiwicHJvcGVydGllcyI6eyJub3RlSW5kZXgiOjB9LCJpc0VkaXRlZCI6ZmFsc2UsIm1hbnVhbE92ZXJyaWRlIjp7ImNpdGVwcm9jVGV4dCI6IihTdXdldGEgJiMzODsgRGV3aSwgMjAxNikiLCJpc01hbnVhbGx5T3ZlcnJpZGRlbiI6ZmFsc2UsIm1hbnVhbE92ZXJyaWRlVGV4dCI6IiJ9LCJjaXRhdGlvbkl0ZW1zIjpbeyJpZCI6ImIyZmRiOTQyLTM0ODUtNTk4MS1iODIxLTliNWJiN2QzZjRhMiIsIml0ZW1EYXRhIjp7IklTU04iOiIyMzAyLTg5MTIiLCJhYnN0cmFjdCI6IlBFTkdBUlVIIFBFUlRVTUJVSEFOIFBFTkpVQUxBTiwgU1RSVUtUVVIgQUtUSVZBLCBEQU4gUEVSVFVNQlVIQU4gQUtUSVZBIFRFUkhBREFQIFNUUlVLVFVSIE1PREFMIE5pIE1hZGUgTm92aW9uZSBQdXJuYW1hIERld2kgU3V3ZXRhMSBNYWRlIFJ1c21hbGEgRGV3aSAyIDEsMkZha3VsdGFzIEVrb25vbWkgZGFuIEJpc25pcyBVbml2ZXJzaXRhcyBVZGF5YW5hLCBCYWxpLCBJbmRvbmVzaWEgZS1tYWlsOiBwdXJuYW1hbm92aTk0QHlhaG9vLmNvLmlkIC8gdGVscDogKzYyODUgNzM5IDExMyA1NDUgQUJTVFJBSyBTdHJ1a3R1ciBtb2RhbCBhZGFsYWggcGVuZGFuYWFuIHBlcm1hbmVuIHlhbmcgdGVyZGlyaSBkYXJpIGh1dGFuZyBqYW5na2EgcGFuamFuZywgc2FoYW0gcHJlZmVyZW4sIGRhbiBtb2RhbCBwZW1lZ2FuZyBzYWhhbS4gUGVydXNhaGFhbiBkYWxhbSBwZW5ldGFwYW4gc3RydWt0dXIgbW9kYWwgcGVybHUgbWVtcGVydGltYmFuZ2thbiBkYW4gbWVtcGVyaGF0aWthbiBiZXJiYWdhaSB2YXJpYWJlbCB5YW5nIG1lbXBlbmdhcnVoaW55YSBrYXJlbmEgc2VjYXJhIGxhbmdzdW5nIGtlcHV0dXNhbiBzdHJ1a3R1ciBtb2RhbCBha2FuIG1lbXBlbmdhcnVoaSBrb25kaXNpIGRhbiBuaWxhaSBwZXJ1c2FoYWFuIHNlcnRhIG1lbmVudHVrYW4ga2VtYW1wdWFuIHBlcnVzYWhhYW4gdW50dWsgdGV0YXAgYmVydGFoYW4gZGFuIGJlcmtlbWJhbmcuIFR1anVhbiBwZW5lbGl0aWFuIGluaSBhZGFsYWggdW50dWsgbWVuZ2V0YWh1aSBzZWNhcmEgZW1waXJpcyBwZW5nYXJ1aCBwZXJ0dW1idWhhbiBwZW5qdWFsYW4sIHN0cnVrdHVyIGFrdGl2YSwgZGFuIHBlcnR1bWJ1aGFuIGFrdGl2YSB0ZXJoYWRhcCBzdHJ1a3R1ciBtb2RhbCAoREVSKS4gUGVuZWxpdGlhbiBpbmkgZGlsYWt1a2FuIHBhZGEgUmVzdGF1cmFudCBQYXdpdHJhIFNhcmkgZGkgVWJ1ZCBwZXJpb2RlIDIwMTEtMjAxNC4gTWV0b2RlIHBlbmd1bXB1bGFuIGRhdGEgeWFuZyBkaWd1bmFrYW4gZGFsYW0gcGVuZWxpdGlhbiBpbmkgYWRhbGFoIHdhd2FuY2FyYSwgb2JzZXJ2YXNpLCBkYW4gZG9rdW1lbnRhc2kuIFRla25payBhbmFsaXNpcyBkYXRhIGRhbGFtIHBlbmVsaXRpYW4gaW5pIGFkYWxhaCByZWdyZXNpIGxpbmllciBiZXJnYW5kYS4gSGFzaWwgcGVuZWxpdGlhbiBpbmkgbWVuZW11a2FuIGJhaHdhIHBlcnR1bWJ1aGFuIHBlbmp1YWxhbiBiZXJwZW5nYXJ1aCBwb3NpdGlmIGRhbiBzaWduaWZpa2FuIHRlcmhhZGFwIHN0cnVrdHVyIG1vZGFsIChERVIpLCBzdHJ1a3R1ciBha3RpdmEgYmVycGVuZ2FydWggcG9zaXRpZiBkYW4gc2lnbmlmaWthbiB0ZXJoYWRhcCBzdHJ1a3R1ciBtb2RhbCAoREVSKSwgZGFuIHBlcnR1bWJ1aGFuIGFrdGl2YSBiZXJwZW5nYXJ1aCBwb3NpdGlmIGRhbiB0aWRhayBzaWduaWZpa2FuIHRlcmhhZGFwIHN0cnVrdHVyIG1vZGFsIChERVIpIiwiYXV0aG9yIjpbeyJkcm9wcGluZy1wYXJ0aWNsZSI6IiIsImZhbWlseSI6IlN1d2V0YSIsImdpdmVuIjoiTmkgTWFkZSBOb3Zpb25lIFB1cm5hbWEgRGV3aSIsIm5vbi1kcm9wcGluZy1wYXJ0aWNsZSI6IiIsInBhcnNlLW5hbWVzIjpmYWxzZSwic3VmZml4IjoiIn0seyJkcm9wcGluZy1wYXJ0aWNsZSI6IiIsImZhbWlseSI6IkRld2kiLCJnaXZlbiI6Ik1hZGUgUnVzbWFrYSIsIm5vbi1kcm9wcGluZy1wYXJ0aWNsZSI6IiIsInBhcnNlLW5hbWVzIjpmYWxzZSwic3VmZml4IjoiIn1dLCJjb250YWluZXItdGl0bGUiOiJFLUp1cm5hbCBNYW5hamVtZW4gVW51ZCIsImlkIjoiYjJmZGI5NDItMzQ4NS01OTgxLWI4MjEtOWI1YmI3ZDNmNGEyIiwiaXNzdWUiOiI4IiwiaXNzdWVkIjp7ImRhdGUtcGFydHMiOltbIjIwMTYiXV19LCJwYWdlIjoiNTE3Mi01MTk5IiwidGl0bGUiOiJQZW5nYXJ1aCBQZXJ0dW1idWhhbiBQZW5qdWFsYW4sIFN0cnVrdHVyIEFrdGl2YSwgZGFuIFBlcnR1bWJ1aGFuIEFrdGl2YSB0ZXJoYWRhcCBTdHJ1a3R1ciBNb2RhbCIsInR5cGUiOiJhcnRpY2xlLWpvdXJuYWwiLCJ2b2x1bWUiOiI1IiwiY29udGFpbmVyLXRpdGxlLXNob3J0IjoiIn0sInVyaXMiOlsiaHR0cDovL3d3dy5tZW5kZWxleS5jb20vZG9jdW1lbnRzLz91dWlkPTY0NmQ2NjJhLTc0MmYtNGMwOS05NzU2LTI1ZWRiNDBiZGQ4MiJdLCJpc1RlbXBvcmFyeSI6ZmFsc2UsImxlZ2FjeURlc2t0b3BJZCI6IjY0NmQ2NjJhLTc0MmYtNGMwOS05NzU2LTI1ZWRiNDBiZGQ4MiJ9XX0=&quot;,&quot;citationItems&quot;:[{&quot;id&quot;:&quot;b2fdb942-3485-5981-b821-9b5bb7d3f4a2&quot;,&quot;itemData&quot;:{&quot;ISSN&quot;:&quot;2302-8912&quot;,&quot;abstract&quot;:&quot;PENGARUH PERTUMBUHAN PENJUALAN, STRUKTUR AKTIVA, DAN PERTUMBUHAN AKTIVA TERHADAP STRUKTUR MODAL Ni Made Novione Purnama Dewi Suweta1 Made Rusmala Dewi 2 1,2Fakultas Ekonomi dan Bisnis Universitas Udayana, Bali, Indonesia e-mail: purnamanovi94@yahoo.co.id / telp: +6285 739 113 545 ABSTRAK Struktur modal adalah pendanaan permanen yang terdiri dari hutang jangka panjang, saham preferen, dan modal pemegang saham. Perusahaan dalam penetapan struktur modal perlu mempertimbangkan dan memperhatikan berbagai variabel yang mempengaruhinya karena secara langsung keputusan struktur modal akan mempengaruhi kondisi dan nilai perusahaan serta menentukan kemampuan perusahaan untuk tetap bertahan dan berkembang. Tujuan penelitian ini adalah untuk mengetahui secara empiris pengaruh pertumbuhan penjualan, struktur aktiva, dan pertumbuhan aktiva terhadap struktur modal (DER). Penelitian ini dilakukan pada Restaurant Pawitra Sari di Ubud periode 2011-2014. Metode pengumpulan data yang digunakan dalam penelitian ini adalah wawancara, observasi, dan dokumentasi. Teknik analisis data dalam penelitian ini adalah regresi linier berganda. Hasil penelitian ini menemukan bahwa pertumbuhan penjualan berpengaruh positif dan signifikan terhadap struktur modal (DER), struktur aktiva berpengaruh positif dan signifikan terhadap struktur modal (DER), dan pertumbuhan aktiva berpengaruh positif dan tidak signifikan terhadap struktur modal (DER)&quot;,&quot;author&quot;:[{&quot;dropping-particle&quot;:&quot;&quot;,&quot;family&quot;:&quot;Suweta&quot;,&quot;given&quot;:&quot;Ni Made Novione Purnama Dewi&quot;,&quot;non-dropping-particle&quot;:&quot;&quot;,&quot;parse-names&quot;:false,&quot;suffix&quot;:&quot;&quot;},{&quot;dropping-particle&quot;:&quot;&quot;,&quot;family&quot;:&quot;Dewi&quot;,&quot;given&quot;:&quot;Made Rusmaka&quot;,&quot;non-dropping-particle&quot;:&quot;&quot;,&quot;parse-names&quot;:false,&quot;suffix&quot;:&quot;&quot;}],&quot;container-title&quot;:&quot;E-Jurnal Manajemen Unud&quot;,&quot;id&quot;:&quot;b2fdb942-3485-5981-b821-9b5bb7d3f4a2&quot;,&quot;issue&quot;:&quot;8&quot;,&quot;issued&quot;:{&quot;date-parts&quot;:[[&quot;2016&quot;]]},&quot;page&quot;:&quot;5172-5199&quot;,&quot;title&quot;:&quot;Pengaruh Pertumbuhan Penjualan, Struktur Aktiva, dan Pertumbuhan Aktiva terhadap Struktur Modal&quot;,&quot;type&quot;:&quot;article-journal&quot;,&quot;volume&quot;:&quot;5&quot;,&quot;container-title-short&quot;:&quot;&quot;},&quot;uris&quot;:[&quot;http://www.mendeley.com/documents/?uuid=646d662a-742f-4c09-9756-25edb40bdd82&quot;],&quot;isTemporary&quot;:false,&quot;legacyDesktopId&quot;:&quot;646d662a-742f-4c09-9756-25edb40bdd82&quot;}]},{&quot;citationID&quot;:&quot;MENDELEY_CITATION_71dfd98d-0597-49b1-9b1f-f904c0529095&quot;,&quot;properties&quot;:{&quot;noteIndex&quot;:0},&quot;isEdited&quot;:false,&quot;manualOverride&quot;:{&quot;citeprocText&quot;:&quot;(Kim &amp;#38; Zhang, 2016)&quot;,&quot;isManuallyOverridden&quot;:false,&quot;manualOverrideText&quot;:&quot;&quot;},&quot;citationTag&quot;:&quot;MENDELEY_CITATION_v3_eyJjaXRhdGlvbklEIjoiTUVOREVMRVlfQ0lUQVRJT05fNzFkZmQ5OGQtMDU5Ny00OWIxLTliMWYtZjkwNGMwNTI5MDk1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quot;,&quot;citationItems&quot;:[{&quot;id&quot;:&quot;9200d1d4-a42a-5aa3-951c-2a4fe4c5f1dc&quot;,&quot;itemData&quot;:{&quot;DOI&quot;:&quot;10.1111/1911-3846.12150&quot;,&quot;ISSN&quot;:&quot;19113846&quot;,&quot;abstract&quot;:&quot;This study investigates the relation between corporate political connections and tax aggressiveness. We study a broad array of corporate political activities, including the employment of connected directors, campaign contributions, and lobbying. Using a large hand-collected data set of U.S. firms' political connections, we find that politically connected firms are more tax aggressive than nonconnected firms, after controlling for other determinants of tax aggressiveness, industry and year fixed effects, and the endogenous choice of being politically connected. Our findings are robust to various measures of political connections and tax aggressiveness. These results are consistent with the conjecture that politically connected firms are more tax aggressive because of their lower expected cost of tax enforcement, better information regarding tax law and enforcement changes, lower capital market pressure for transparency, and greater risk-taking tendencies induced by political connections.&quot;,&quot;author&quot;:[{&quot;dropping-particle&quot;:&quot;&quot;,&quot;family&quot;:&quot;Kim&quot;,&quot;given&quot;:&quot;Chansog&quot;,&quot;non-dropping-particle&quot;:&quot;&quot;,&quot;parse-names&quot;:false,&quot;suffix&quot;:&quot;&quot;},{&quot;dropping-particle&quot;:&quot;&quot;,&quot;family&quot;:&quot;Zhang&quot;,&quot;given&quot;:&quot;Liandong&quot;,&quot;non-dropping-particle&quot;:&quot;&quot;,&quot;parse-names&quot;:false,&quot;suffix&quot;:&quot;&quot;}],&quot;container-title&quot;:&quot;Contemporary Accounting Research&quot;,&quot;id&quot;:&quot;9200d1d4-a42a-5aa3-951c-2a4fe4c5f1dc&quot;,&quot;issue&quot;:&quot;1&quot;,&quot;issued&quot;:{&quot;date-parts&quot;:[[&quot;2016&quot;]]},&quot;page&quot;:&quot;78-114&quot;,&quot;title&quot;:&quot;Corporate Political Connections and Tax Aggressiveness&quot;,&quot;type&quot;:&quot;article-journal&quot;,&quot;volume&quot;:&quot;33&quot;,&quot;container-title-short&quot;:&quot;&quot;},&quot;uris&quot;:[&quot;http://www.mendeley.com/documents/?uuid=e01e2dbc-9c7f-4830-8cc3-ed17e401fba0&quot;],&quot;isTemporary&quot;:false,&quot;legacyDesktopId&quot;:&quot;e01e2dbc-9c7f-4830-8cc3-ed17e401fba0&quot;}]},{&quot;citationID&quot;:&quot;MENDELEY_CITATION_ca287836-54db-43f1-b461-432368568335&quot;,&quot;properties&quot;:{&quot;noteIndex&quot;:0},&quot;isEdited&quot;:false,&quot;manualOverride&quot;:{&quot;citeprocText&quot;:&quot;(Dewinta &amp;#38; Setiawan, 2016)&quot;,&quot;isManuallyOverridden&quot;:false,&quot;manualOverrideText&quot;:&quot;&quot;},&quot;citationTag&quot;:&quot;MENDELEY_CITATION_v3_eyJjaXRhdGlvbklEIjoiTUVOREVMRVlfQ0lUQVRJT05fY2EyODc4MzYtNTRkYi00M2YxLWI0NjEtNDMyMzY4NTY4MzM1IiwicHJvcGVydGllcyI6eyJub3RlSW5kZXgiOjB9LCJpc0VkaXRlZCI6ZmFsc2UsIm1hbnVhbE92ZXJyaWRlIjp7ImNpdGVwcm9jVGV4dCI6IihEZXdpbnRhICYjMzg7IFNldGlhd2FuLCAyMDE2KSIsImlzTWFudWFsbHlPdmVycmlkZGVuIjpmYWxzZSwibWFudWFsT3ZlcnJpZGVUZXh0IjoiIn0sImNpdGF0aW9uSXRlbXMiOlt7ImlkIjoiMGE4MmU5MWItZmRmYy01YTE4LWE2ZTktZDI5MWRmMjMyNTcxIiwiaXRlbURhdGEiOnsiYWJzdHJhY3QiOiJQZW5lbGl0aWFuIGluaSBiZXJ0dWp1YW4gdW50dWsgbWVuZ3VqaSBwZW5nYXJ1aCB1a3VyYW4gcGVydXNhaGFhbiwgdW11ciBwZXJ1c2FoYWFuLCBwcm9maXRhYmlsaXRhcywgbGV2ZXJhZ2UgZGFuIHBlcnR1bWJ1aGFuIHBlbmp1YWxhbiB0ZXJoYWRhcCB0YXggYXZvaWRhbmNlLiBQZW5lbGl0aWFuIGluaSBkaWZva3Vza2FuIHBhZGEgcGVydXNhaGFhbiBtYW51ZmFrdHVyIHlhbmcgdGVyZGFmdGFyIGRpIEJ1cnNhIEVmZWsgSW5kb25lc2lhIChCRUkpIHBlcmlvZGUgMjAxMS0yMDE0LiBKdW1sYWggcGVuZ2FtYXRhbiBzZWJhbnlhayAxNzYgc2FtcGVsIHBlbmVsaXRpYW4geWFuZyBkaXBlcm9sZWggZGVuZ2FuIG1ldG9kZSBub25wcm9iYWJpbGl0eSBzYW1wbGluZyB5YWl0dSB0ZWtuaWsgcHVycG9zaXZlIHNhbXBsaW5nLiBUZWtuaWsgYW5hbGlzaXMgeWFuZyBkaWd1bmFrYW4gZGFsYW0gcGVuZWxpdGlhbiBpbmkgYWRhbGFoIGFuYWxpc2lzIHJlZ3Jlc2kgbGluaWVyIGJlcmdhbmRhLiBIYXNpbCBhbmFsaXNpcyBtZW51bmp1a2thbiBiYWh3YSB1a3VyYW4gcGVydXNhaGFhbiwgdW11ciBwZXJ1c2FoYWFuLCBwcm9maXRhYmlsaXRhcywgZGFuIHBlcnR1bWJ1aGFuIHBlbmp1YWxhbiBiZXJwZW5nYXJ1aCBwb3NpdGlmIHRlcmhhZGFwIHRheCBhdm9pZGFuY2UuIEhhbCBpbmkgYmVyYXJ0aSBiYWh3YSBzZW1ha2luIHRpbmdnaSB1a3VyYW4gcGVydXNhaGFhbiwgdW11ciBwZXJ1c2FoYWFuLCBwcm9maXRhYmlsaXRhcywgZGFuIHBlcnR1bWJ1aGFuIHBlbmp1YWxhbiBha2FuIG1lbnllYmFia2FuIG1lbmluZ2thdG55YSB0YXggYXZvaWRhbmNlLiBMZXZlcmFnZSB0aWRhayBiZXJwZW5nYXJ1aCB0ZXJoYWRhcCB0YXggYXZvaWRhbmNlLiBIYWwgaW5pIGJlcmFydGkgYmFod2Egc2VtYWtpbiB0aW5nZ2kgbGV2ZXJhZ2UgdGlkYWsgYWthbiBiZXJwZW5nYXJ1aCB0ZXJoYWRhcCBtZW5pbmdrYXRueWEgdGF4IGF2b2lkYW5jZS4iLCJhdXRob3IiOlt7ImRyb3BwaW5nLXBhcnRpY2xlIjoiIiwiZmFtaWx5IjoiRGV3aW50YSIsImdpdmVuIjoiSWRhIEF5dSBSb3NhIiwibm9uLWRyb3BwaW5nLXBhcnRpY2xlIjoiIiwicGFyc2UtbmFtZXMiOmZhbHNlLCJzdWZmaXgiOiIifSx7ImRyb3BwaW5nLXBhcnRpY2xlIjoiIiwiZmFtaWx5IjoiU2V0aWF3YW4iLCJnaXZlbiI6IlB1dHUgRXJ5Iiwibm9uLWRyb3BwaW5nLXBhcnRpY2xlIjoiIiwicGFyc2UtbmFtZXMiOmZhbHNlLCJzdWZmaXgiOiIifV0sImNvbnRhaW5lci10aXRsZSI6IkUtSnVybmFsIEFrdW50YW5zaSBVbml2ZXJzaXRhcyBVZGF5YW5hIiwiaWQiOiIwYTgyZTkxYi1mZGZjLTVhMTgtYTZlOS1kMjkxZGYyMzI1NzEiLCJpc3N1ZSI6IjMiLCJpc3N1ZWQiOnsiZGF0ZS1wYXJ0cyI6W1siMjAxNiJdXX0sInBhZ2UiOiIxNTg0LTE2MTMiLCJ0aXRsZSI6IlBlbmdhcnVoIFVrdXJhbiBQZXJ1c2FoYWFuLCBVbXVyIFBlcnVzYWhhYW4sIFByb2ZpdGFiaWxpdGFzLCBMZXZlcmFnZSwgZGFuIFBlcnR1bWJ1aGFuIFBlbmp1YWxhbiBUZXJoYWRhcCBUYXggQXZvaWRhbmNlIiwidHlwZSI6ImFydGljbGUtam91cm5hbCIsInZvbHVtZSI6IjE0IiwiY29udGFpbmVyLXRpdGxlLXNob3J0IjoiIn0sInVyaXMiOlsiaHR0cDovL3d3dy5tZW5kZWxleS5jb20vZG9jdW1lbnRzLz91dWlkPTBjMDkyY2I2LTU2ODUtNDc5Zi05NWQ1LTQ1ZDQ4NWJlNDMyZCJdLCJpc1RlbXBvcmFyeSI6ZmFsc2UsImxlZ2FjeURlc2t0b3BJZCI6IjBjMDkyY2I2LTU2ODUtNDc5Zi05NWQ1LTQ1ZDQ4NWJlNDMyZCJ9XX0=&quot;,&quot;citationItems&quot;:[{&quot;id&quot;:&quot;0a82e91b-fdfc-5a18-a6e9-d291df232571&quot;,&quot;itemData&quot;:{&quot;abstract&quot;:&quo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quot;,&quot;author&quot;:[{&quot;dropping-particle&quot;:&quot;&quot;,&quot;family&quot;:&quot;Dewinta&quot;,&quot;given&quot;:&quot;Ida Ayu Rosa&quot;,&quot;non-dropping-particle&quot;:&quot;&quot;,&quot;parse-names&quot;:false,&quot;suffix&quot;:&quot;&quot;},{&quot;dropping-particle&quot;:&quot;&quot;,&quot;family&quot;:&quot;Setiawan&quot;,&quot;given&quot;:&quot;Putu Ery&quot;,&quot;non-dropping-particle&quot;:&quot;&quot;,&quot;parse-names&quot;:false,&quot;suffix&quot;:&quot;&quot;}],&quot;container-title&quot;:&quot;E-Jurnal Akuntansi Universitas Udayana&quot;,&quot;id&quot;:&quot;0a82e91b-fdfc-5a18-a6e9-d291df232571&quot;,&quot;issue&quot;:&quot;3&quot;,&quot;issued&quot;:{&quot;date-parts&quot;:[[&quot;2016&quot;]]},&quot;page&quot;:&quot;1584-1613&quot;,&quot;title&quot;:&quot;Pengaruh Ukuran Perusahaan, Umur Perusahaan, Profitabilitas, Leverage, dan Pertumbuhan Penjualan Terhadap Tax Avoidance&quot;,&quot;type&quot;:&quot;article-journal&quot;,&quot;volume&quot;:&quot;14&quot;,&quot;container-title-short&quot;:&quot;&quot;},&quot;uris&quot;:[&quot;http://www.mendeley.com/documents/?uuid=0c092cb6-5685-479f-95d5-45d485be432d&quot;],&quot;isTemporary&quot;:false,&quot;legacyDesktopId&quot;:&quot;0c092cb6-5685-479f-95d5-45d485be432d&quot;}]},{&quot;citationID&quot;:&quot;MENDELEY_CITATION_f6f79850-5a78-44f0-90c9-7c9883846dee&quot;,&quot;properties&quot;:{&quot;noteIndex&quot;:0},&quot;isEdited&quot;:false,&quot;manualOverride&quot;:{&quot;citeprocText&quot;:&quot;(Mardiasmo, 2016)&quot;,&quot;isManuallyOverridden&quot;:false,&quot;manualOverrideText&quot;:&quot;&quot;},&quot;citationTag&quot;:&quot;MENDELEY_CITATION_v3_eyJjaXRhdGlvbklEIjoiTUVOREVMRVlfQ0lUQVRJT05fZjZmNzk4NTAtNWE3OC00NGYwLTkwYzktN2M5ODgzODQ2ZGVlIiwicHJvcGVydGllcyI6eyJub3RlSW5kZXgiOjB9LCJpc0VkaXRlZCI6ZmFsc2UsIm1hbnVhbE92ZXJyaWRlIjp7ImNpdGVwcm9jVGV4dCI6IihNYXJkaWFzbW8sIDIwMTYpIiwiaXNNYW51YWxseU92ZXJyaWRkZW4iOmZhbHNlLCJtYW51YWxPdmVycmlkZVRleHQiOiIifSwiY2l0YXRpb25JdGVtcyI6W3siaWQiOiI4MWNlZGE0YS0wNmViLTU5MjgtYjhmMS03YTU1OTRmZDQ2YmIiLCJpdGVtRGF0YSI6eyJhdXRob3IiOlt7ImRyb3BwaW5nLXBhcnRpY2xlIjoiIiwiZmFtaWx5IjoiTWFyZGlhc21vIiwiZ2l2ZW4iOiIiLCJub24tZHJvcHBpbmctcGFydGljbGUiOiIiLCJwYXJzZS1uYW1lcyI6ZmFsc2UsInN1ZmZpeCI6IiJ9XSwiaWQiOiI4MWNlZGE0YS0wNmViLTU5MjgtYjhmMS03YTU1OTRmZDQ2YmIiLCJpc3N1ZWQiOnsiZGF0ZS1wYXJ0cyI6W1siMjAxNiJdXX0sInB1Ymxpc2hlciI6IkFOREkiLCJwdWJsaXNoZXItcGxhY2UiOiJZb2d5YWthcnRhIiwidGl0bGUiOiJQZXJwYWpha2FuIC0gRWRpc2kgVGVyYmFydSIsInR5cGUiOiJib29rIiwiY29udGFpbmVyLXRpdGxlLXNob3J0IjoiIn0sInVyaXMiOlsiaHR0cDovL3d3dy5tZW5kZWxleS5jb20vZG9jdW1lbnRzLz91dWlkPWU3OWViMjUwLTkxYjAtNGJmMi1hMGI3LTJiNWJiNzIzNjE4NyJdLCJpc1RlbXBvcmFyeSI6ZmFsc2UsImxlZ2FjeURlc2t0b3BJZCI6ImU3OWViMjUwLTkxYjAtNGJmMi1hMGI3LTJiNWJiNzIzNjE4NyJ9XX0=&quot;,&quot;citationItems&quot;:[{&quot;id&quot;:&quot;81ceda4a-06eb-5928-b8f1-7a5594fd46bb&quot;,&quot;itemData&quot;:{&quot;author&quot;:[{&quot;dropping-particle&quot;:&quot;&quot;,&quot;family&quot;:&quot;Mardiasmo&quot;,&quot;given&quot;:&quot;&quot;,&quot;non-dropping-particle&quot;:&quot;&quot;,&quot;parse-names&quot;:false,&quot;suffix&quot;:&quot;&quot;}],&quot;id&quot;:&quot;81ceda4a-06eb-5928-b8f1-7a5594fd46bb&quot;,&quot;issued&quot;:{&quot;date-parts&quot;:[[&quot;2016&quot;]]},&quot;publisher&quot;:&quot;ANDI&quot;,&quot;publisher-place&quot;:&quot;Yogyakarta&quot;,&quot;title&quot;:&quot;Perpajakan - Edisi Terbaru&quot;,&quot;type&quot;:&quot;book&quot;,&quot;container-title-short&quot;:&quot;&quot;},&quot;uris&quot;:[&quot;http://www.mendeley.com/documents/?uuid=e79eb250-91b0-4bf2-a0b7-2b5bb7236187&quot;],&quot;isTemporary&quot;:false,&quot;legacyDesktopId&quot;:&quot;e79eb250-91b0-4bf2-a0b7-2b5bb7236187&quot;}]},{&quot;citationID&quot;:&quot;MENDELEY_CITATION_c013a1a9-2ffd-41c0-aa87-65287e7a24f0&quot;,&quot;properties&quot;:{&quot;noteIndex&quot;:0},&quot;isEdited&quot;:false,&quot;manualOverride&quot;:{&quot;citeprocText&quot;:&quot;(Asadanie &amp;#38; Venusita, 2020)&quot;,&quot;isManuallyOverridden&quot;:false,&quot;manualOverrideText&quot;:&quot;&quot;},&quot;citationTag&quot;:&quot;MENDELEY_CITATION_v3_eyJjaXRhdGlvbklEIjoiTUVOREVMRVlfQ0lUQVRJT05fYzAxM2ExYTktMmZmZC00MWMwLWFhODctNjUyODdlN2EyNGYwIiwicHJvcGVydGllcyI6eyJub3RlSW5kZXgiOjB9LCJpc0VkaXRlZCI6ZmFsc2UsIm1hbnVhbE92ZXJyaWRlIjp7ImNpdGVwcm9jVGV4dCI6IihBc2FkYW5pZSAmIzM4OyBWZW51c2l0YSwgMjAyMCkiLCJpc01hbnVhbGx5T3ZlcnJpZGRlbiI6ZmFsc2UsIm1hbnVhbE92ZXJyaWRlVGV4dCI6IiJ9LCJjaXRhdGlvbkl0ZW1zIjpbeyJpZCI6Ijc5OTNhNTNjLTlmYTEtNWFiZi1iMjU3LTQyZTRkOWJjYTlmMCIsIml0ZW1EYXRhIjp7IkRPSSI6IjEwLjI1MjczL2ludmVudG9yeS52NGkxLjYyOTYiLCJJU1NOIjoiMjU5Ny03MjAyIiwiYWJzdHJhY3QiOiJUaGlzIHN0dWR5IGFpbXMgdG8gZXhhbWluZSB0aGUgZWZmZWN0IG9mIHBvbGl0aWNhbCBjb25uZWN0aW9uIG9uIHRheCBhdm9pZGFuY2UuIFRoZSBzYW1wbGUgaW4gdGhpcyBzdHVkeSB3ZXJlIG1hbnVmYWN0dXJlIGNvbXBhbmllcyBmcm9tIHRoZSBCRUkgZm9yIHRoZSBwZXJpb2RlIDIwMTUtMjAxNy4gVGhlIHNhbXBsZSB3ZXJlIHNlbGVjdGVkIHVzaW5nIHB1cnBvc2l2ZSBzYW1wbGluZyB0ZWNobmlxdWUgYW5kIG9idGFpbmVkIGEgc2FtcGxlIG9mIDU1IGNvbXBhbmllcy4gVGhlIGFuYWx5c2lzIHRlY2huaXF1ZSB1c2VkIGluIHRoaXMgc3R1ZHkgaXMgbXVsdGlwbGUgbGluZWFyIHJlZ3Jlc3Npb25zIGFuYWx5c2lzIHVzaW5nIElCTSBTUFNTIFN0YXRpc3RpYyBwcm9ncmFtIDIzLiBUaGUgcmVzdWx0IG9mIHRoZSBzdHVkeSBzaG93IHRoYXQgcG9saXRpY2FsIGNvbm5lY3Rpb24gaGFzIGEgbmVnYXRpdmUgZWZmZWN0IG9uIHRheCBhdm9pZGFuY2UuIEtleXdvcmRzOiBwb2xpdGljYWwgY29ubmVjdGlvbiwgdGF4IGF2b2lkYW5jZS4iLCJhdXRob3IiOlt7ImRyb3BwaW5nLXBhcnRpY2xlIjoiIiwiZmFtaWx5IjoiQXNhZGFuaWUiLCJnaXZlbiI6Ik5hYmlsYSBLaG9pcnVubmlzYSIsIm5vbi1kcm9wcGluZy1wYXJ0aWNsZSI6IiIsInBhcnNlLW5hbWVzIjpmYWxzZSwic3VmZml4IjoiIn0seyJkcm9wcGluZy1wYXJ0aWNsZSI6IiIsImZhbWlseSI6IlZlbnVzaXRhIiwiZ2l2ZW4iOiJMaW50YW5nIiwibm9uLWRyb3BwaW5nLXBhcnRpY2xlIjoiIiwicGFyc2UtbmFtZXMiOmZhbHNlLCJzdWZmaXgiOiIifV0sImNvbnRhaW5lci10aXRsZSI6IkludmVudG9yeTogSnVybmFsIEFrdW50YW5zaSIsImlkIjoiNzk5M2E1M2MtOWZhMS01YWJmLWIyNTctNDJlNGQ5YmNhOWYwIiwiaXNzdWUiOiIxIiwiaXNzdWVkIjp7ImRhdGUtcGFydHMiOltbIjIwMjAiXV19LCJwYWdlIjoiMTQiLCJ0aXRsZSI6IlBlbmdhcnVoIEtvbmVrc2kgUG9saXRpayB0ZXJoYWRhcCBQZW5naGluZGFyYW4gUGFqYWsiLCJ0eXBlIjoiYXJ0aWNsZS1qb3VybmFsIiwidm9sdW1lIjoiNCIsImNvbnRhaW5lci10aXRsZS1zaG9ydCI6IiJ9LCJ1cmlzIjpbImh0dHA6Ly93d3cubWVuZGVsZXkuY29tL2RvY3VtZW50cy8/dXVpZD0yYTQxY2FiMi05NzM0LTRjM2UtYjEwNC0zZDI3MjExMWJhOGUiXSwiaXNUZW1wb3JhcnkiOmZhbHNlLCJsZWdhY3lEZXNrdG9wSWQiOiIyYTQxY2FiMi05NzM0LTRjM2UtYjEwNC0zZDI3MjExMWJhOGUifV19&quot;,&quot;citationItems&quot;:[{&quot;id&quot;:&quot;7993a53c-9fa1-5abf-b257-42e4d9bca9f0&quot;,&quot;itemData&quot;:{&quot;DOI&quot;:&quot;10.25273/inventory.v4i1.6296&quot;,&quot;ISSN&quot;:&quot;2597-7202&quot;,&quot;abstract&quot;:&quot;This study aims to examine the effect of political connection on tax avoidance. The sample in this study were manufacture companies from the BEI for the periode 2015-2017. The sample were selected using purposive sampling technique and obtained a sample of 55 companies. The analysis technique used in this study is multiple linear regressions analysis using IBM SPSS Statistic program 23. The result of the study show that political connection has a negative effect on tax avoidance. Keywords: political connection, tax avoidance.&quot;,&quot;author&quot;:[{&quot;dropping-particle&quot;:&quot;&quot;,&quot;family&quot;:&quot;Asadanie&quot;,&quot;given&quot;:&quot;Nabila Khoirunnisa&quot;,&quot;non-dropping-particle&quot;:&quot;&quot;,&quot;parse-names&quot;:false,&quot;suffix&quot;:&quot;&quot;},{&quot;dropping-particle&quot;:&quot;&quot;,&quot;family&quot;:&quot;Venusita&quot;,&quot;given&quot;:&quot;Lintang&quot;,&quot;non-dropping-particle&quot;:&quot;&quot;,&quot;parse-names&quot;:false,&quot;suffix&quot;:&quot;&quot;}],&quot;container-title&quot;:&quot;Inventory: Jurnal Akuntansi&quot;,&quot;id&quot;:&quot;7993a53c-9fa1-5abf-b257-42e4d9bca9f0&quot;,&quot;issue&quot;:&quot;1&quot;,&quot;issued&quot;:{&quot;date-parts&quot;:[[&quot;2020&quot;]]},&quot;page&quot;:&quot;14&quot;,&quot;title&quot;:&quot;Pengaruh Koneksi Politik terhadap Penghindaran Pajak&quot;,&quot;type&quot;:&quot;article-journal&quot;,&quot;volume&quot;:&quot;4&quot;,&quot;container-title-short&quot;:&quot;&quot;},&quot;uris&quot;:[&quot;http://www.mendeley.com/documents/?uuid=2a41cab2-9734-4c3e-b104-3d272111ba8e&quot;],&quot;isTemporary&quot;:false,&quot;legacyDesktopId&quot;:&quot;2a41cab2-9734-4c3e-b104-3d272111ba8e&quot;}]},{&quot;citationID&quot;:&quot;MENDELEY_CITATION_ce02d82b-87e3-48c8-bbc9-89acb723da7a&quot;,&quot;properties&quot;:{&quot;noteIndex&quot;:0},&quot;isEdited&quot;:false,&quot;manualOverride&quot;:{&quot;citeprocText&quot;:&quot;(Juliana et al., 2020)&quot;,&quot;isManuallyOverridden&quot;:false,&quot;manualOverrideText&quot;:&quot;&quot;},&quot;citationTag&quot;:&quot;MENDELEY_CITATION_v3_eyJjaXRhdGlvbklEIjoiTUVOREVMRVlfQ0lUQVRJT05fY2UwMmQ4MmItODdlMy00OGM4LWJiYzktODlhY2I3MjNkYTdhIiwicHJvcGVydGllcyI6eyJub3RlSW5kZXgiOjB9LCJpc0VkaXRlZCI6ZmFsc2UsIm1hbnVhbE92ZXJyaWRlIjp7ImNpdGVwcm9jVGV4dCI6IihKdWxpYW5hIGV0IGFsLiwgMjAyMCkiLCJpc01hbnVhbGx5T3ZlcnJpZGRlbiI6ZmFsc2UsIm1hbnVhbE92ZXJyaWRlVGV4dCI6IiJ9LCJjaXRhdGlvbkl0ZW1zIjpbeyJpZCI6IjZmMGNiYzc3LTVhYzktNWRjMy04YzkwLTAyNjFmYzMwYTQ0NCIsIml0ZW1EYXRhIjp7ImFic3RyYWN0IjoiUGVuZWxpdGlhbiBpbmkgYmVydHVqdWFuIHVudHVrIG1lbmd1amkgZGFuIG1lbWJlcmlrYW4gYnVrdGkgZW1waXJpcyBwZW5nYXJ1aCBpbnRlbnNpdGFzIG1vZGFsLCBwZXJ0dW1idWhhbiBwZW5qdWFsYW4sIGRhbiBDU1IgdGVyaGFkYXAgcGVuZ2hpbmRhcmFuIHBhamFrLiBWYXJpYWJlbCBpbmRlcGVuZGVuIHBlbmVsaXRpYW4gaW5pIGFkYWxhaCBpbnRlbnNpdGFzIG1vZGFsLCBwZXJ0dW1idWhhbiBwZW5qdWFsYW4sIGRhbiBDU1IsIHZhcmlhYmVsIGRlcGVuZGVuIHlhaXR1IHBlbmdoaW5kYXJhbiBwYWphay4gVmFyaWFiZWwgaW5kZXBlbmRlbiBpbnRlbnNpdGFzIG1vZGFsIGRpdWt1ciBkZW5nYW4gcmFzaW8gaW50ZW5zaXRhcyBhc2V0IHRldGFwLiBWYXJpYWJlbCBwZXJ0dW1idWhhbiBwZW5qdWFsYW4gZGl1a3VyIGRlbmdhbiBzYWxlcyBncm93dGguIFZhcmlhYmVsIENTUiBkaXVrdXIgZGVuZ2FuIGluZGlrYXRvciBHUkkgRzQuIFZhcmlhYmVsIGRlcGVuZGVuIHBlbmdoaW5kYXJhbiBwYWphayBkaXVrdXIgZGVuZ2FuIGJvb3ggdGF4IGRpZmZlcmVuY2UgKEJURCkuIFBvcHVsYXNpIHBlbmVsaXRpYW4gaW5pIGFkYWxhaCAxNjYgcGVydXNhaGFhbiBtYW51ZmFrdHVyIHlhbmcgdGVyZGFmdGFyIGRpIEJFSSB0YWh1biAyMDE2LTIwMTguIFNhbXBlbCBwZW5lbGl0aWFuIGRpcGlsaWggbWVuZ2d1bmFrYW4gbWV0b2RlIHB1cnBvc2l2ZSByYW5kb20gc2FtcGxpbmcgZGVuZ2FuIGtyaXRlcmlhIHRlcnRlbnR1IGRhbiBkaXBlcm9sZWggc2ViYW55YWsgMjAwIGRhdGEgcGVydXNhaGFhbiB5YW5nIG1lbWVudWhpIGtyaXRlcmlhLiBUZWtuaWsgYW5hbGlzaXMgZGF0YSB5YW5nIGRpZ3VuYWthbiBhZGFsYWggYW5hbGlzaXMgcmVncmVzaSBiZXJnYW5kYS4gSGFzaWwgYW5hbGlzaXMgcmVncmVzaSBtZW51bmp1a2thbiBiYWh3YSB2YXJpYWJlbCBpbnRlbnNpdGFzIG1vZGFsIHRpZGFrIGJlcnBlbmdhcnVoIHRlcmhhZGFwIHBlbmdoaW5kYXJhbiBwYWphaywgbmFtdW4gdmFyaWFiZWwgcGVydHVtYnVoYW4gcGVuanVhbGFuIGRhbiBDU1IgYmVycGVuZ2FydWggcG9zaXRpZiB0ZXJoYWRhcCBwZW5naGluZGFyYW4gcGFqYWsuIiwiYXV0aG9yIjpbeyJkcm9wcGluZy1wYXJ0aWNsZSI6IiIsImZhbWlseSI6Ikp1bGlhbmEiLCJnaXZlbiI6IkRlc2kiLCJub24tZHJvcHBpbmctcGFydGljbGUiOiIiLCJwYXJzZS1uYW1lcyI6ZmFsc2UsInN1ZmZpeCI6IiJ9LHsiZHJvcHBpbmctcGFydGljbGUiOiIiLCJmYW1pbHkiOiJBcmllZnRpYXJhIiwiZ2l2ZW4iOiJEaWFud2ljYWtzaWgiLCJub24tZHJvcHBpbmctcGFydGljbGUiOiIiLCJwYXJzZS1uYW1lcyI6ZmFsc2UsInN1ZmZpeCI6IiJ9LHsiZHJvcHBpbmctcGFydGljbGUiOiIiLCJmYW1pbHkiOiJOdWdyYWhlbmkiLCJnaXZlbiI6IlJhbnRpIiwibm9uLWRyb3BwaW5nLXBhcnRpY2xlIjoiIiwicGFyc2UtbmFtZXMiOmZhbHNlLCJzdWZmaXgiOiIifV0sImNvbnRhaW5lci10aXRsZSI6IkJ1c2luZXNzIE1hbmFnZW1lbnQsIEVjb25vbWljLCBhbmQgQWNjb3VudGluZyBOYXRpb25hbCBTZW1pbmFyIiwiaWQiOiI2ZjBjYmM3Ny01YWM5LTVkYzMtOGM5MC0wMjYxZmMzMGE0NDQiLCJpc3N1ZWQiOnsiZGF0ZS1wYXJ0cyI6W1siMjAyMCJdXX0sInBhZ2UiOiIxMjU3LTEyNzEiLCJwdWJsaXNoZXIiOiJGYWt1bHRhcyBFa29ub21pIGRhbiBCaXNuaXMgVVBOIFZldGVyYW4gSmFrYXJ0YSIsInB1Ymxpc2hlci1wbGFjZSI6Ikpha2FydGEiLCJ0aXRsZSI6IlBlbmdhcnVoIEludGVuc2l0YXMgTW9kYWwsIFBlcnR1bWJ1aGFuIFBlbmp1YWxhbiwgZGFuIENTUiBUZXJoYWRhcCBQZW5naGluZGFyYW4gUGFqYWsiLCJ0eXBlIjoicGFwZXItY29uZmVyZW5jZSIsInZvbHVtZSI6IjEiLCJjb250YWluZXItdGl0bGUtc2hvcnQiOiIifSwidXJpcyI6WyJodHRwOi8vd3d3Lm1lbmRlbGV5LmNvbS9kb2N1bWVudHMvP3V1aWQ9ZWRjMGZhODctNjcyYy00MTAwLTk4MTQtNGI2OGFmNTk3ZTVjIl0sImlzVGVtcG9yYXJ5IjpmYWxzZSwibGVnYWN5RGVza3RvcElkIjoiZWRjMGZhODctNjcyYy00MTAwLTk4MTQtNGI2OGFmNTk3ZTVjIn1dfQ==&quot;,&quot;citationItems&quot;:[{&quot;id&quot;:&quot;6f0cbc77-5ac9-5dc3-8c90-0261fc30a444&quot;,&quot;itemData&quot;:{&quot;abstract&quot;:&quot;Penelitian ini bertujuan untuk menguji dan memberikan bukti empiris pengaruh intensitas modal, pertumbuhan penjualan, dan CSR terhadap penghindaran pajak. Variabel independen penelitian ini adalah intensitas modal, pertumbuhan penjualan, dan CSR, variabel dependen yaitu penghindaran pajak. Variabel independen intensitas modal diukur dengan rasio intensitas aset tetap. Variabel pertumbuhan penjualan diukur dengan sales growth. Variabel CSR diukur dengan indikator GRI G4. Variabel dependen penghindaran pajak diukur dengan boox tax difference (BTD). Populasi penelitian ini adalah 166 perusahaan manufaktur yang terdaftar di BEI tahun 2016-2018. Sampel penelitian dipilih menggunakan metode purposive random sampling dengan kriteria tertentu dan diperoleh sebanyak 200 data perusahaan yang memenuhi kriteria. Teknik analisis data yang digunakan adalah analisis regresi berganda. Hasil analisis regresi menunjukkan bahwa variabel intensitas modal tidak berpengaruh terhadap penghindaran pajak, namun variabel pertumbuhan penjualan dan CSR berpengaruh positif terhadap penghindaran pajak.&quot;,&quot;author&quot;:[{&quot;dropping-particle&quot;:&quot;&quot;,&quot;family&quot;:&quot;Juliana&quot;,&quot;given&quot;:&quot;Desi&quot;,&quot;non-dropping-particle&quot;:&quot;&quot;,&quot;parse-names&quot;:false,&quot;suffix&quot;:&quot;&quot;},{&quot;dropping-particle&quot;:&quot;&quot;,&quot;family&quot;:&quot;Arieftiara&quot;,&quot;given&quot;:&quot;Dianwicaksih&quot;,&quot;non-dropping-particle&quot;:&quot;&quot;,&quot;parse-names&quot;:false,&quot;suffix&quot;:&quot;&quot;},{&quot;dropping-particle&quot;:&quot;&quot;,&quot;family&quot;:&quot;Nugraheni&quot;,&quot;given&quot;:&quot;Ranti&quot;,&quot;non-dropping-particle&quot;:&quot;&quot;,&quot;parse-names&quot;:false,&quot;suffix&quot;:&quot;&quot;}],&quot;container-title&quot;:&quot;Business Management, Economic, and Accounting National Seminar&quot;,&quot;id&quot;:&quot;6f0cbc77-5ac9-5dc3-8c90-0261fc30a444&quot;,&quot;issued&quot;:{&quot;date-parts&quot;:[[&quot;2020&quot;]]},&quot;page&quot;:&quot;1257-1271&quot;,&quot;publisher&quot;:&quot;Fakultas Ekonomi dan Bisnis UPN Veteran Jakarta&quot;,&quot;publisher-place&quot;:&quot;Jakarta&quot;,&quot;title&quot;:&quot;Pengaruh Intensitas Modal, Pertumbuhan Penjualan, dan CSR Terhadap Penghindaran Pajak&quot;,&quot;type&quot;:&quot;paper-conference&quot;,&quot;volume&quot;:&quot;1&quot;,&quot;container-title-short&quot;:&quot;&quot;},&quot;uris&quot;:[&quot;http://www.mendeley.com/documents/?uuid=edc0fa87-672c-4100-9814-4b68af597e5c&quot;],&quot;isTemporary&quot;:false,&quot;legacyDesktopId&quot;:&quot;edc0fa87-672c-4100-9814-4b68af597e5c&quot;}]},{&quot;citationID&quot;:&quot;MENDELEY_CITATION_a4ed66a9-2ce9-45b2-840f-9ddf245553f9&quot;,&quot;properties&quot;:{&quot;noteIndex&quot;:0},&quot;isEdited&quot;:false,&quot;manualOverride&quot;:{&quot;citeprocText&quot;:&quot;(Ng &amp;#38; Phie, 2020)&quot;,&quot;isManuallyOverridden&quot;:false,&quot;manualOverrideText&quot;:&quot;&quot;},&quot;citationTag&quot;:&quot;MENDELEY_CITATION_v3_eyJjaXRhdGlvbklEIjoiTUVOREVMRVlfQ0lUQVRJT05fYTRlZDY2YTktMmNlOS00NWIyLTg0MGYtOWRkZjI0NTU1M2Y5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quot;,&quot;citationItems&quot;:[{&quot;id&quot;:&quot;19a21d4e-4b2a-5981-9e9e-16b9462f8156&quot;,&quot;itemData&quot;:{&quot;DOI&quot;:&quot;10.35129/simak.v18i01.110&quot;,&quot;ISSN&quot;:&quot;1693-5047&quot;,&quot;abstract&quot;:&quot;This study aims to investigate the influence of corporate governance and political connection to tax avidance, and its impact on value of firm. The population used is all companies listed on the Indonesia Stock Exchange (IDX) with the study period 2015-2017. The sample size is 102 companies per year, selected by purposive sampling method. This study uses documentary data, namely annual reports and financial reports. Path analysis was used to analyze data and hypothesis test of mediation was done by sobel test.\r The results of this study indicate that corporate governance has a negative and significant influence on tax avoidance, while the political connection has a positive and significant effect on tax avoidance. Tax avoidance has a negative and significant influence on firm value. In addition, tax avoidance can mediate the influence of political connection on firm value.\r The implications of this research are companies with high levels of corporate governance practices that have better controls, thus reducing tax avoidance. While the relationship of political connection encourage companies to act more aggressively in tax avoidance action. Tax avoidance conducted by the company shows the practice of tax avoidanceso as to lower the level of investor confidence in investing its capital that impact on the decline in corporate value.&quot;,&quot;author&quot;:[{&quot;dropping-particle&quot;:&quot;&quot;,&quot;family&quot;:&quot;Ng&quot;,&quot;given&quot;:&quot;Suwandi&quot;,&quot;non-dropping-particle&quot;:&quot;&quot;,&quot;parse-names&quot;:false,&quot;suffix&quot;:&quot;&quot;},{&quot;dropping-particle&quot;:&quot;&quot;,&quot;family&quot;:&quot;Phie&quot;,&quot;given&quot;:&quot;Felicia Katrin&quot;,&quot;non-dropping-particle&quot;:&quot;&quot;,&quot;parse-names&quot;:false,&quot;suffix&quot;:&quot;&quot;}],&quot;container-title&quot;:&quot;Simak&quot;,&quot;id&quot;:&quot;19a21d4e-4b2a-5981-9e9e-16b9462f8156&quot;,&quot;issue&quot;:&quot;01&quot;,&quot;issued&quot;:{&quot;date-parts&quot;:[[&quot;2020&quot;]]},&quot;page&quot;:&quot;21-46&quot;,&quot;title&quot;:&quot;Pengaruh Corporate Governance Dan Political Connection Terhadap Tax Avoidance Dan Dampaknya Pada Nilai Perusahaan&quot;,&quot;type&quot;:&quot;article-journal&quot;,&quot;volume&quot;:&quot;18&quot;,&quot;container-title-short&quot;:&quot;&quot;},&quot;uris&quot;:[&quot;http://www.mendeley.com/documents/?uuid=b642d6c7-9d22-4b5d-bbe2-1c7a258c3c3b&quot;],&quot;isTemporary&quot;:false,&quot;legacyDesktopId&quot;:&quot;b642d6c7-9d22-4b5d-bbe2-1c7a258c3c3b&quot;}]},{&quot;citationID&quot;:&quot;MENDELEY_CITATION_c8867e1b-582f-4c93-868e-72f0d2d24b96&quot;,&quot;properties&quot;:{&quot;noteIndex&quot;:0},&quot;isEdited&quot;:false,&quot;manualOverride&quot;:{&quot;citeprocText&quot;:&quot;(Darma, 2021)&quot;,&quot;isManuallyOverridden&quot;:false,&quot;manualOverrideText&quot;:&quot;&quot;},&quot;citationTag&quot;:&quot;MENDELEY_CITATION_v3_eyJjaXRhdGlvbklEIjoiTUVOREVMRVlfQ0lUQVRJT05fYzg4NjdlMWItNTgyZi00YzkzLTg2OGUtNzJmMGQyZDI0Yjk2IiwicHJvcGVydGllcyI6eyJub3RlSW5kZXgiOjB9LCJpc0VkaXRlZCI6ZmFsc2UsIm1hbnVhbE92ZXJyaWRlIjp7ImNpdGVwcm9jVGV4dCI6IihEYXJtYSwgMjAyMSkiLCJpc01hbnVhbGx5T3ZlcnJpZGRlbiI6ZmFsc2UsIm1hbnVhbE92ZXJyaWRlVGV4dCI6IiJ9LCJjaXRhdGlvbkl0ZW1zIjpbeyJpZCI6IjUzOGNmNzNiLTE4NTYtNTk3OC05NzM1LTIxYjY2MmI3ZGYyNSIsIml0ZW1EYXRhIjp7IkRPSSI6IjEwLjMyNDkzL2RyYi52NGkyLjk1NTEiLCJJU1NOIjoiMjYyMS03OTdYIiwiYWJzdHJhY3QiOiJLZWNlbmRlcnVuZ2FuIGJlYmVyYXBhIHRhaHVuIHRlcmFraGlyIHBlbmdoaW5kYXJhbiBwYWphayB5YW5nIGRpbGFrdWthbiBwZXJ1c2FoYWFuIHNlbGFpbiBiZXJrYWl0YW4gbGFuZ3N1bmcgZGVuZ2FuIGZha3RvciBtYW5hamVtZW4gcGVydXNhaGFhbiwganVnYSBhZGFueWEgZmFrdG9yIGxhaW4gZGlsdWFyIG1hbmFqYW1lbiBwZXJ1c2FoYWFuLCBzZWxhaW4gaXR1IG1hc2loIGt1cmFuZ255YSBwZW5lbGl0aWFuIHRlbnRhbmcga29tcGVuc2FzaSBtYW5hamVtZW4sIHVtdXIgcGVydXNhaGFhbiBkYW4gcGVydHVtYnVoYW4gcGVuanVhbGFuIGRhbGFtIGthaXRhbm55YSBkZW5nYW4gcGVuZ2hpbmRhcmFuIHBhamFrLCBtZW5kb3JvbmcgcGVudWxpcyB1bnR1ayBtZWxha3VrYW4gcGVuZWxpdGlhbiBpbmkuIFBlbmVsaXRpYW4gaW5pIGJlcnR1anVhbiB1bnR1ayBtZW5nZXRhaHVpIHBlbmdhcnVoIGtvbXBlbnNhc2kgbWFuYWplbWVuLCB1bXVyIHBlcnVzYWhhYW4gZGFuIHBlcnR1bWJ1aGFuIHBlbmp1YWxhbiB0ZXJoYWRhcCBwZW5naGluZGFyYW4gcGFqYWsgcGFkYSBzZWx1cnVoIHBlcnVzYWhhYW4gbWFudWZha3R1ciB5YW5nIHRlcmRhZnRhciBkaSBCdXJzYSBFZmVrIEluZG9uZXNpYSBwZXJpb2RlIDIwMTUtMjAxNy4gU3VtYmVyIGRhdGEgeWFuZyBkaWd1bmFrYW4gZGFsYW0gcGVuZWxpdGlhbiBpbmkgYWRhbGFoIGRhdGEgc2VrdW5kZXIgYmVydXBhIGxhcG9yYW4ga2V1YW5nYW4gcGVydXNhaGFhbiB5YW5nIGRpcHVibGlrYXNpa2FuLiBQb3B1bGFzaSBkYWxhbSBwZW5lbGl0aWFuIGFkYWxhaCBzZWx1cnVoIHBlcnVzYWhhYW4gbWFudWZha3R1ciB5YW5nIHRlcmRhZnRhciBkaSBCdXJzYSBFZmVrIEluZG9uZXNpYSAoQkVJKSBwZXJpb2RlIDIwMTUtMjAxNy4gUGVuZW50dWFuIHNhbXBlbCBwZW5lbGl0aWFuIGluaSBtZW5nZ3VuYWthbiBtZXRvZGUgUHVycG9zaXZlIFNhbXBsaW5nIGRhbiBtZW1wZXJvbGVoIHNhbXBlbCBwZW5lbGl0aWFuIHNlYmFueWFrIDY0IHBlcnVzYWhhYW4uIE1ldG9kZSBhbmFsaXNpcyB5YW5nIGRpZ3VuYWthbiBkYWxhbSBwZW5lbGl0aWFuIGluaSBhZGFsYWggbWV0b2RlIHJlZ3Jlc2kgbGluZWFyIGJlcmdhbmRhLiBIYXNpbCBwZW5lbGl0aWFuIGluaSBtZW51bmp1a2thbiBiYWh3YSBzZWNhcmEgcGFyc2lhbCBrb21wZW5zYXNpIG1hbmFqZW1lbiBkYW4gdW11ciBwZXJ1c2FoYWFuIGJlcnBlbmdhcnVoIHRlcmhhZGFwIHBlbmdoaW5kYXJhbiBwYWphaywgc2VkYW5na2FuIHBlcnR1bWJ1aGFuIHBlbmp1YWxhbiB0aWRhayBiZXJwZW5nYXJ1aCB0ZXJoYWRhcCBwZW5naGluZGFyYW4gcGFqYWsuIFNlY2FyYSBzaW11bHRhbiBtZW51bmp1a2thbiBrb21wZW5hc2kgbWFuYWplbWVuLCB1bXVyIHBlcnVzYWhhYW4gZGFuIHBlcnR1bWJ1aGFuIHBlbmp1YWxhbiBiZXJwZW5nYXJ1aCBzaWduaWZpa2FuIHRlcmhhZGFwIHBlbmdoaW5kYXJhbiBwYWphay4iLCJhdXRob3IiOlt7ImRyb3BwaW5nLXBhcnRpY2xlIjoiIiwiZmFtaWx5IjoiRGFybWEiLCJnaXZlbiI6IlNhcHRhIFNldGlhIiwibm9uLWRyb3BwaW5nLXBhcnRpY2xlIjoiIiwicGFyc2UtbmFtZXMiOmZhbHNlLCJzdWZmaXgiOiIifV0sImNvbnRhaW5lci10aXRsZSI6Ikp1cm5hbCBEaXNydXBzaSBCaXNuaXMiLCJpZCI6IjUzOGNmNzNiLTE4NTYtNTk3OC05NzM1LTIxYjY2MmI3ZGYyNSIsImlzc3VlIjoiMiIsImlzc3VlZCI6eyJkYXRlLXBhcnRzIjpbWyIyMDIxIl1dfSwicGFnZSI6IjExOC0xMjgiLCJ0aXRsZSI6IlBlbmdhcnVoIEtvbXBlbnNhc2kgTWFuYWplbWVuLCBVbXVyIFBlcnVzYWhhYW4gZGFuIFBlcnR1bWJ1aGFuIFBlbmp1YWxhbiBUZXJoYWRhcCBQZW5naGluZGFyYW4gUGFqYWsiLCJ0eXBlIjoiYXJ0aWNsZS1qb3VybmFsIiwidm9sdW1lIjoiNCIsImNvbnRhaW5lci10aXRsZS1zaG9ydCI6IiJ9LCJ1cmlzIjpbImh0dHA6Ly93d3cubWVuZGVsZXkuY29tL2RvY3VtZW50cy8/dXVpZD05OWQ0OGFmMy01YzRiLTQzNDUtODY1Ny1hYzc4N2EzNDY5M2IiXSwiaXNUZW1wb3JhcnkiOmZhbHNlLCJsZWdhY3lEZXNrdG9wSWQiOiI5OWQ0OGFmMy01YzRiLTQzNDUtODY1Ny1hYzc4N2EzNDY5M2IifV19&quot;,&quot;citationItems&quot;:[{&quot;id&quot;:&quot;538cf73b-1856-5978-9735-21b662b7df25&quot;,&quot;itemData&quot;:{&quot;DOI&quot;:&quot;10.32493/drb.v4i2.9551&quot;,&quot;ISSN&quot;:&quot;2621-797X&quot;,&quot;abstract&quot;:&quot;Kecenderungan beberapa tahun terakhir penghindaran pajak yang dilakukan perusahaan selain berkaitan langsung dengan faktor manajemen perusahaan, juga adanya faktor lain diluar manajamen perusahaan, selain itu masih kurangnya penelitian tentang kompensasi manajemen, umur perusahaan dan pertumbuhan penjualan dalam kaitannya dengan penghindaran pajak, mendorong penulis untuk melakukan penelitian ini. Penelitian ini bertujuan untuk mengetahui pengaruh kompensasi manajemen, umur perusahaan dan pertumbuhan penjualan terhadap penghindaran pajak pada seluruh perusahaan manufaktur yang terdaftar di Bursa Efek Indonesia periode 2015-2017. Sumber data yang digunakan dalam penelitian ini adalah data sekunder berupa laporan keuangan perusahaan yang dipublikasikan. Populasi dalam penelitian adalah seluruh perusahaan manufaktur yang terdaftar di Bursa Efek Indonesia (BEI) periode 2015-2017. Penentuan sampel penelitian ini menggunakan metode Purposive Sampling dan memperoleh sampel penelitian sebanyak 64 perusahaan. Metode analisis yang digunakan dalam penelitian ini adalah metode regresi linear berganda. Hasil penelitian ini menunjukkan bahwa secara parsial kompensasi manajemen dan umur perusahaan berpengaruh terhadap penghindaran pajak, sedangkan pertumbuhan penjualan tidak berpengaruh terhadap penghindaran pajak. Secara simultan menunjukkan kompenasi manajemen, umur perusahaan dan pertumbuhan penjualan berpengaruh signifikan terhadap penghindaran pajak.&quot;,&quot;author&quot;:[{&quot;dropping-particle&quot;:&quot;&quot;,&quot;family&quot;:&quot;Darma&quot;,&quot;given&quot;:&quot;Sapta Setia&quot;,&quot;non-dropping-particle&quot;:&quot;&quot;,&quot;parse-names&quot;:false,&quot;suffix&quot;:&quot;&quot;}],&quot;container-title&quot;:&quot;Jurnal Disrupsi Bisnis&quot;,&quot;id&quot;:&quot;538cf73b-1856-5978-9735-21b662b7df25&quot;,&quot;issue&quot;:&quot;2&quot;,&quot;issued&quot;:{&quot;date-parts&quot;:[[&quot;2021&quot;]]},&quot;page&quot;:&quot;118-128&quot;,&quot;title&quot;:&quot;Pengaruh Kompensasi Manajemen, Umur Perusahaan dan Pertumbuhan Penjualan Terhadap Penghindaran Pajak&quot;,&quot;type&quot;:&quot;article-journal&quot;,&quot;volume&quot;:&quot;4&quot;,&quot;container-title-short&quot;:&quot;&quot;},&quot;uris&quot;:[&quot;http://www.mendeley.com/documents/?uuid=99d48af3-5c4b-4345-8657-ac787a34693b&quot;],&quot;isTemporary&quot;:false,&quot;legacyDesktopId&quot;:&quot;99d48af3-5c4b-4345-8657-ac787a34693b&quot;}]},{&quot;citationID&quot;:&quot;MENDELEY_CITATION_0988a6d9-53f1-4523-bd97-8e38f91e6e62&quot;,&quot;properties&quot;:{&quot;noteIndex&quot;:0},&quot;isEdited&quot;:false,&quot;manualOverride&quot;:{&quot;citeprocText&quot;:&quot;(Khomsiyah et al., 2021)&quot;,&quot;isManuallyOverridden&quot;:false,&quot;manualOverrideText&quot;:&quot;&quot;},&quot;citationTag&quot;:&quot;MENDELEY_CITATION_v3_eyJjaXRhdGlvbklEIjoiTUVOREVMRVlfQ0lUQVRJT05fMDk4OGE2ZDktNTNmMS00NTIzLWJkOTctOGUzOGY5MWU2ZTYyIiwicHJvcGVydGllcyI6eyJub3RlSW5kZXgiOjB9LCJpc0VkaXRlZCI6ZmFsc2UsIm1hbnVhbE92ZXJyaWRlIjp7ImNpdGVwcm9jVGV4dCI6IihLaG9tc2l5YWggZXQgYWwuLCAyMDIxKSIsImlzTWFudWFsbHlPdmVycmlkZGVuIjpmYWxzZSwibWFudWFsT3ZlcnJpZGVUZXh0IjoiIn0sImNpdGF0aW9uSXRlbXMiOlt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V19&quot;,&quot;citationItems&quot;:[{&quot;id&quot;:&quot;599b0a5f-24d0-5534-b7b1-381d2225015b&quot;,&quot;itemData&quot;:{&quot;DOI&quot;:&quot;10.51804/econ12.v4i1.917&quot;,&quot;ISSN&quot;:&quot;2614-3968&quot;,&quot;abstract&quot;:&quot;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quot;,&quot;author&quot;:[{&quot;dropping-particle&quot;:&quot;&quot;,&quot;family&quot;:&quot;Khomsiyah&quot;,&quot;given&quot;:&quot;Nurul&quot;,&quot;non-dropping-particle&quot;:&quot;&quot;,&quot;parse-names&quot;:false,&quot;suffix&quot;:&quot;&quot;},{&quot;dropping-particle&quot;:&quot;&quot;,&quot;family&quot;:&quot;Muttaqiin&quot;,&quot;given&quot;:&quot;Ninnasi&quot;,&quot;non-dropping-particle&quot;:&quot;&quot;,&quot;parse-names&quot;:false,&quot;suffix&quot;:&quot;&quot;},{&quot;dropping-particle&quot;:&quot;&quot;,&quot;family&quot;:&quot;Katias&quot;,&quot;given&quot;:&quot;Puspandam&quot;,&quot;non-dropping-particle&quot;:&quot;&quot;,&quot;parse-names&quot;:false,&quot;suffix&quot;:&quot;&quot;}],&quot;container-title&quot;:&quot;Jurnal Ecopreneur.12&quot;,&quot;id&quot;:&quot;599b0a5f-24d0-5534-b7b1-381d2225015b&quot;,&quot;issue&quot;:&quot;1&quot;,&quot;issued&quot;:{&quot;date-parts&quot;:[[&quot;2021&quot;]]},&quot;page&quot;:&quot;1&quot;,&quot;title&quot;:&quot;Pengaruh Profitabilitas, Tata Kelola Perusahaan, Leverage, Ukuran Perusahaan, dan Pertumbuhan Penjualan Terhadap Penghindaran Pajak pada Perusahaan Pertambangan yang Terdaftar di BEI Periode 2014-2018&quot;,&quot;type&quot;:&quot;article-journal&quot;,&quot;volume&quot;:&quot;4&quot;,&quot;container-title-short&quot;:&quot;&quot;},&quot;uris&quot;:[&quot;http://www.mendeley.com/documents/?uuid=f9e84ecd-f519-45fc-a297-f523b381d0ee&quot;],&quot;isTemporary&quot;:false,&quot;legacyDesktopId&quot;:&quot;f9e84ecd-f519-45fc-a297-f523b381d0ee&quot;}]},{&quot;citationID&quot;:&quot;MENDELEY_CITATION_1a922a36-7059-4ee1-b757-1722661cd1ec&quot;,&quot;properties&quot;:{&quot;noteIndex&quot;:0},&quot;isEdited&quot;:false,&quot;manualOverride&quot;:{&quot;citeprocText&quot;:&quot;(Sawitri et al., 2022)&quot;,&quot;isManuallyOverridden&quot;:false,&quot;manualOverrideText&quot;:&quot;&quot;},&quot;citationTag&quot;:&quot;MENDELEY_CITATION_v3_eyJjaXRhdGlvbklEIjoiTUVOREVMRVlfQ0lUQVRJT05fMWE5MjJhMzYtNzA1OS00ZWUxLWI3NTctMTcyMjY2MWNkMWVjIiwicHJvcGVydGllcyI6eyJub3RlSW5kZXgiOjB9LCJpc0VkaXRlZCI6ZmFsc2UsIm1hbnVhbE92ZXJyaWRlIjp7ImNpdGVwcm9jVGV4dCI6IihTYXdpdHJpIGV0IGFsLiwgMjAyMikiLCJpc01hbnVhbGx5T3ZlcnJpZGRlbiI6ZmFsc2UsIm1hbnVhbE92ZXJyaWRlVGV4dCI6IiJ9LCJjaXRhdGlvbkl0ZW1zIjpb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1dfQ==&quot;,&quot;citationItems&quot;:[{&quot;id&quot;:&quot;de29172a-f7a8-5963-8039-7566d0e2c6bb&quot;,&quot;itemData&quot;:{&quot;abstract&quot;:&quot;Tax payments are the embodiment of the obligations of statehood and the participation of taxpayers to directly and jointly carry out tax obligations for state financing and national development. The instability between high government targets and the amount of realization of tax revenues has an impact on the realization of tax revenues lower than the target, resulting in the non-achievement of the state budget target derived from tax revenues. The lack of achievement of tax realization because the company seeks to reduce its tax burden by implementing tax laws is known as tax avoidance. The aim of the study was to look at how tax avoidance is affected by profitability, sales growth, company size, and political ties. The annual report data of Goods and Consumption Sector Manufacturing companies listed on the Indonesia Stock Exchange, namely www.idx.com became a source of data in this study. The population in this study is a Manufacturing and Consumption Sector company listed on the IDX, and the sampling technique is purposive sampling, which produced samples of 19 companies for further research in 2018-2020. The test results showed that profitability, sales growth, company size and connections had no effect on tax avoidance while company size had an effect on tax avoidance&quot;,&quot;author&quot;:[{&quot;dropping-particle&quot;:&quot;&quot;,&quot;family&quot;:&quot;Sawitri&quot;,&quot;given&quot;:&quot;Aristha Purwanthari&quot;,&quot;non-dropping-particle&quot;:&quot;&quot;,&quot;parse-names&quot;:false,&quot;suffix&quot;:&quot;&quot;},{&quot;dropping-particle&quot;:&quot;&quot;,&quot;family&quot;:&quot;Alam&quot;,&quot;given&quot;:&quot;Wira Yudha&quot;,&quot;non-dropping-particle&quot;:&quot;&quot;,&quot;parse-names&quot;:false,&quot;suffix&quot;:&quot;&quot;},{&quot;dropping-particle&quot;:&quot;&quot;,&quot;family&quot;:&quot;Dewi&quot;,&quot;given&quot;:&quot;Firda Aulia Ariska&quot;,&quot;non-dropping-particle&quot;:&quot;&quot;,&quot;parse-names&quot;:false,&quot;suffix&quot;:&quot;&quot;}],&quot;container-title&quot;:&quot;Jurnal Riset Akuntansi Mercu Buana&quot;,&quot;id&quot;:&quot;de29172a-f7a8-5963-8039-7566d0e2c6bb&quot;,&quot;issue&quot;:&quot;1&quot;,&quot;issued&quot;:{&quot;date-parts&quot;:[[&quot;2022&quot;]]},&quot;page&quot;:&quot;44-52&quot;,&quot;title&quot;:&quot;Pengaruh Profitabilitas, Pertumbuhan Penjualan, Ukuran Perusahaan dan Koneksi Politik Terhadap Penghindaran Pajak&quot;,&quot;type&quot;:&quot;article-journal&quot;,&quot;volume&quot;:&quot;8&quot;,&quot;container-title-short&quot;:&quot;&quot;},&quot;uris&quot;:[&quot;http://www.mendeley.com/documents/?uuid=00eb4581-0adc-48f1-b8ec-97ec3ba90889&quot;],&quot;isTemporary&quot;:false,&quot;legacyDesktopId&quot;:&quot;00eb4581-0adc-48f1-b8ec-97ec3ba90889&quot;}]},{&quot;citationID&quot;:&quot;MENDELEY_CITATION_46adab41-f3bf-4939-9136-e68cafa40f5d&quot;,&quot;properties&quot;:{&quot;noteIndex&quot;:0},&quot;isEdited&quot;:false,&quot;manualOverride&quot;:{&quot;citeprocText&quot;:&quot;(Manihuruk &amp;#38; Novita, 2023)&quot;,&quot;isManuallyOverridden&quot;:false,&quot;manualOverrideText&quot;:&quot;&quot;},&quot;citationTag&quot;:&quot;MENDELEY_CITATION_v3_eyJjaXRhdGlvbklEIjoiTUVOREVMRVlfQ0lUQVRJT05fNDZhZGFiNDEtZjNiZi00OTM5LTkxMzYtZTY4Y2FmYTQwZjVkIiwicHJvcGVydGllcyI6eyJub3RlSW5kZXgiOjB9LCJpc0VkaXRlZCI6ZmFsc2UsIm1hbnVhbE92ZXJyaWRlIjp7ImNpdGVwcm9jVGV4dCI6IihNYW5paHVydWsgJiMzODsgTm92aXRhLCAyMDIzKSIsImlzTWFudWFsbHlPdmVycmlkZGVuIjpmYWxzZSwibWFudWFsT3ZlcnJpZGVUZXh0IjoiIn0sImNpdGF0aW9uSXRlbXMiOlt7ImlkIjoiZTk4YmNhM2YtOTA3MC01OTc0LTk0MmQtMTNmNTJiNzQzNzVkIiwiaXRlbURhdGEiOnsiRE9JIjoiMTAuMzMzOTUvb3duZXIudjdpMS4xMjg1IiwiSVNTTiI6IjI1NDgtNzUwNyIsImFic3RyYWN0IjoiVGhpcyBzdHVkeSBhaW1zIHRvIHRlc3QgdGhlIGVmZmVjdCBvZiBpbnN0aXR1dGlvbmFsIG93bmVyc2hpcCBhbmQgcG9saXRpY2FsIGNvbm5lY3Rpb24gb24gdGF4IGF2b2lkYW5jZS4gVGhpcyBzdHVkeSBjb21wcmlzZXMgODM2IG9ic2VydmF0aW9ucyBvZiBmaXJtcyBpbiB0aGUgbm9uLWZpbmFuY2lhbCBpbmR1c3RyaWVzIGZyb20gMjAxNS0yMDE4IGxpc3RlZCBvbiB0aGUgSW5kb25lc2lhIFN0b2NrIEV4Y2hhbmdlLiBNdWx0aXBsZSBsaW5lYXIgcmVncmVzc2lvbiBhbmFseXNpcyB3aXRoIFNUQVRBIDE0IHNvZnR3YXJlIGlzIHVzZWQuIFRoZSByZXN1bHQgc2hvd3MgdGhhdCBwb2xpdGljYWwgY29ubmVjdGlvbnMgY2FuIGJlIGEgdG9vbCB0byByZWR1Y2UgdGF4IGF2b2lkYW5jZSwgd2hpbGUgaW5zdGl0dXRpb25hbCBvd25lcnNoaXAgZWZmZWN0IHRheCBhdm9pZGFuY2Ugb25seSBpbiB0aGUgbm9uLW1pbmluZyBpbmR1c3RyeS4gVGhlIG1pbmluZyBpbmR1c3RyeSBuZWVkIHdpZGVyIHByZXNzdXJlIHRvIG1pdGlnYXRlIHRoZSBub24tY29tcGxpYW5jZSBvbiB0YXguIFRoZSByZXNlYXJjaCBtYXkgcHJvdmlkZSBhIGRlZXAgaW5zaWdodCB0aGUgcm9sZSBvZiBwb2xpdGljYWwgY29ubmVjdGlvbiBlc3BlY2lhbGx5IGZvciBmaXNjYWwgYXV0aG9yaXR5LiBJdCBpcyBhIHN0cmVuZ3RoZW4gZmFjdG9yIGluIHRoZSByZWxhdGlvbiBvZiB0aGUgb3duZXJzaGlwIGFuZCB0YXggY29tcGxpYW5jZS4gRnVydGhlcm1vcmUsIHRoZSBjaGFyYWN0ZXIgb2YgaW5kdXN0cnkgZG9lc27igJl0IGluZGljYXRlIHRoYXQgdGhlIGNlcnRhaW4gaW5kdXN0cnkgaGFzIGEgaGlnaGVyIHBvdGVudGlhbCB0byBkbyBpbmNvbXBsaWFuY2UiLCJhdXRob3IiOlt7ImRyb3BwaW5nLXBhcnRpY2xlIjoiIiwiZmFtaWx5IjoiTWFuaWh1cnVrIiwiZ2l2ZW4iOiJCcmV2ZXJkeSBQdXRyYW5hbmRhIiwibm9uLWRyb3BwaW5nLXBhcnRpY2xlIjoiIiwicGFyc2UtbmFtZXMiOmZhbHNlLCJzdWZmaXgiOiIifSx7ImRyb3BwaW5nLXBhcnRpY2xlIjoiIiwiZmFtaWx5IjoiTm92aXRhIiwiZ2l2ZW4iOiJTYW50aSIsIm5vbi1kcm9wcGluZy1wYXJ0aWNsZSI6IiIsInBhcnNlLW5hbWVzIjpmYWxzZSwic3VmZml4IjoiIn1dLCJjb250YWluZXItdGl0bGUiOiJPd25lcjogUmlzZXQgJiBKdXJuYWwgQWt1bnRhbnNpIiwiaWQiOiJlOThiY2EzZi05MDcwLTU5NzQtOTQyZC0xM2Y1MmI3NDM3NWQiLCJpc3N1ZSI6IjEiLCJpc3N1ZWQiOnsiZGF0ZS1wYXJ0cyI6W1siMjAyMyJdXX0sInBhZ2UiOiIzOTEtNDAwIiwidGl0bGUiOiJQZW5naGluZGFyYW4gUGFqYWs6IFBlbmdhcnVoIEtvbmVrc2kgUG9saXRpayBkYW4gS2VwZW1pbGlrYW4gSW5zdGl0dXNpb25hbCIsInR5cGUiOiJhcnRpY2xlLWpvdXJuYWwiLCJ2b2x1bWUiOiI3IiwiY29udGFpbmVyLXRpdGxlLXNob3J0IjoiIn0sInVyaXMiOlsiaHR0cDovL3d3dy5tZW5kZWxleS5jb20vZG9jdW1lbnRzLz91dWlkPWYxZDU3Zjk5LWZhYjItNGFjNi05ZDdkLWM3MWI3ZWFiMGI0MyJdLCJpc1RlbXBvcmFyeSI6ZmFsc2UsImxlZ2FjeURlc2t0b3BJZCI6ImYxZDU3Zjk5LWZhYjItNGFjNi05ZDdkLWM3MWI3ZWFiMGI0MyJ9XX0=&quot;,&quot;citationItems&quot;:[{&quot;id&quot;:&quot;e98bca3f-9070-5974-942d-13f52b74375d&quot;,&quot;itemData&quot;:{&quot;DOI&quot;:&quot;10.33395/owner.v7i1.1285&quot;,&quot;ISSN&quot;:&quot;2548-7507&quot;,&quot;abstract&quot;:&quot;This study aims to test the effect of institutional ownership and political connection on tax avoidance. This study comprises 836 observations of firms in the non-financial industries from 2015-2018 listed on the Indonesia Stock Exchange. Multiple linear regression analysis with STATA 14 software is used. The result shows that political connections can be a tool to reduce tax avoidance, while institutional ownership effect tax avoidance only in the non-mining industry. The mining industry need wider pressure to mitigate the non-compliance on tax. The research may provide a deep insight the role of political connection especially for fiscal authority. It is a strengthen factor in the relation of the ownership and tax compliance. Furthermore, the character of industry doesn’t indicate that the certain industry has a higher potential to do incompliance&quot;,&quot;author&quot;:[{&quot;dropping-particle&quot;:&quot;&quot;,&quot;family&quot;:&quot;Manihuruk&quot;,&quot;given&quot;:&quot;Breverdy Putrananda&quot;,&quot;non-dropping-particle&quot;:&quot;&quot;,&quot;parse-names&quot;:false,&quot;suffix&quot;:&quot;&quot;},{&quot;dropping-particle&quot;:&quot;&quot;,&quot;family&quot;:&quot;Novita&quot;,&quot;given&quot;:&quot;Santi&quot;,&quot;non-dropping-particle&quot;:&quot;&quot;,&quot;parse-names&quot;:false,&quot;suffix&quot;:&quot;&quot;}],&quot;container-title&quot;:&quot;Owner: Riset &amp; Jurnal Akuntansi&quot;,&quot;id&quot;:&quot;e98bca3f-9070-5974-942d-13f52b74375d&quot;,&quot;issue&quot;:&quot;1&quot;,&quot;issued&quot;:{&quot;date-parts&quot;:[[&quot;2023&quot;]]},&quot;page&quot;:&quot;391-400&quot;,&quot;title&quot;:&quot;Penghindaran Pajak: Pengaruh Koneksi Politik dan Kepemilikan Institusional&quot;,&quot;type&quot;:&quot;article-journal&quot;,&quot;volume&quot;:&quot;7&quot;,&quot;container-title-short&quot;:&quot;&quot;},&quot;uris&quot;:[&quot;http://www.mendeley.com/documents/?uuid=f1d57f99-fab2-4ac6-9d7d-c71b7eab0b43&quot;],&quot;isTemporary&quot;:false,&quot;legacyDesktopId&quot;:&quot;f1d57f99-fab2-4ac6-9d7d-c71b7eab0b43&quot;}]},{&quot;citationID&quot;:&quot;MENDELEY_CITATION_db7686a2-d683-4fc3-9be1-cd91e37813a5&quot;,&quot;properties&quot;:{&quot;noteIndex&quot;:0},&quot;isEdited&quot;:false,&quot;manualOverride&quot;:{&quot;citeprocText&quot;:&quot;(Muthmainah &amp;#38; Hermanto, 2023)&quot;,&quot;isManuallyOverridden&quot;:false,&quot;manualOverrideText&quot;:&quot;&quot;},&quot;citationTag&quot;:&quot;MENDELEY_CITATION_v3_eyJjaXRhdGlvbklEIjoiTUVOREVMRVlfQ0lUQVRJT05fZGI3Njg2YTItZDY4My00ZmMzLTliZTEtY2Q5MWUzNzgxM2E1IiwicHJvcGVydGllcyI6eyJub3RlSW5kZXgiOjB9LCJpc0VkaXRlZCI6ZmFsc2UsIm1hbnVhbE92ZXJyaWRlIjp7ImNpdGVwcm9jVGV4dCI6IihNdXRobWFpbmFoICYjMzg7IEhlcm1hbnRvLCAyMDIzKSIsImlzTWFudWFsbHlPdmVycmlkZGVuIjpmYWxzZSwibWFudWFsT3ZlcnJpZGVUZXh0IjoiIn0sImNpdGF0aW9uSXRlbXMiOlt7ImlkIjoiNGFmMzkzYjUtY2E2Ni01YmQwLTkxMDAtZTk0YmUwZTQwN2MzIiwiaXRlbURhdGEiOnsiRE9JIjoiMTAuMzMwODcvam1hcy52OGkxLjc0NCIsIklTU04iOiIyNTQxLTY4OFgiLCJhYnN0cmFjdCI6IlRoZSBwdXJwb3NlIG9mIHRoaXMgc3R1ZHkgaXMgdG8gZGV0ZXJtaW5lIHRoZSBkZXRlcm1pbmFudHMgb2YgdGF4IGF2b2lkYW5jZSBzdWNoIGFzIGxpcXVpZGl0eSwgcHJvZml0YWJpbGl0eSwgbGV2ZXJhZ2UgYW5kIHNhbGVzIGdyb3d0aC4gVGhpcyBzdHVkeSB1dGlsaXplcyBpbmZvcm1hdGlvbiB0YWtlbiBmcm9tIHRoZSBmaW5hbmNpYWwgc3RhdGVtZW50cyBvZiBtYW51ZmFjdHVyaW5nIGNvbXBhbmllcyBsaXN0ZWQgb24gdGhlIEluZG9uZXNpYSBTdG9jayBFeGNoYW5nZSB1c2luZyBhIHB1cnBvc2l2ZSBzYW1wbGluZyB0ZXN0IG1ldGhvZCB0aGF0IG1lZXRzIHRoZSByZXNlYXJjaCBjcml0ZXJpYS4gVGhlIHJlc2VhcmNoIHBlcmlvZCB3YXMgdGFrZW4gZm9yIDYgeWVhcnMgd2l0aCBhIHRvdGFsIG9mIDMzMCBkYXRhIGZyb20gNTUgZW50aXRpZXMgaW4gdGhlIG1hbnVmYWN0dXJpbmcgc2VjdG9yLiBUaGlzIHN0dWR5IHV0aWxpemVzIG11bHRpcGxlIGxpbmVhciBhbmFseXNpcyBtZXRob2RzIHdpdGggc2Vjb25kYXJ5IGRhdGEgdHlwZXMuIFRoZSByZXN1bHRzIG9mIHRoZSBzdHVkeSBzaG93IHRoYXQgdGhlcmUgaXMgYSBzaW11bHRhbmVvdXMgaW5mbHVlbmNlIGJldHdlZW4gbGlxdWlkaXR5LCBwcm9maXRhYmlsaXR5LCBkZWJ0IHBvbGljeSBhbmQgc2FsZXMgZ3Jvd3RoIG9uIHRheCBhdm9pZGFuY2UsIHRoZXJlIGlzIG5vIHJlbGF0aW9uc2hpcCBiZXR3ZWVuIGxpcXVpZGl0eSBhbmQgdGF4IGF2b2lkYW5jZSwgdGhlcmUgaXMgYSBuZWdhdGl2ZSByZWxhdGlvbnNoaXAgYmV0d2VlbiBwcm9maXRhYmlsaXR5IGFuZCB0YXggYXZvaWRhbmNlLCB0aGVyZSBpcyBhIHBvc2l0aXZlIHJlbGF0aW9uc2hpcCBiZXR3ZWVuIGRlYnQgcG9saWN5IGFuZCB0YXggYXZvaWRhbmNlLiBwb3NpdGl2ZSBzYWxlcyBncm93dGggb24gdGF4IGF2b2lkYW5jZS4iLCJhdXRob3IiOlt7ImRyb3BwaW5nLXBhcnRpY2xlIjoiIiwiZmFtaWx5IjoiTXV0aG1haW5haCIsImdpdmVuIjoiU3lhcmlmYWgiLCJub24tZHJvcHBpbmctcGFydGljbGUiOiIiLCJwYXJzZS1uYW1lcyI6ZmFsc2UsInN1ZmZpeCI6IiJ9LHsiZHJvcHBpbmctcGFydGljbGUiOiIiLCJmYW1pbHkiOiJIZXJtYW50byIsImdpdmVuIjoiSGVybWFudG8iLCJub24tZHJvcHBpbmctcGFydGljbGUiOiIiLCJwYXJzZS1uYW1lcyI6ZmFsc2UsInN1ZmZpeCI6IiJ9XSwiY29udGFpbmVyLXRpdGxlIjoiSi1NQVMgKEp1cm5hbCBNYW5hamVtZW4gZGFuIFNhaW5zKSIsImlkIjoiNGFmMzkzYjUtY2E2Ni01YmQwLTkxMDAtZTk0YmUwZTQwN2MzIiwiaXNzdWUiOiIxIiwiaXNzdWVkIjp7ImRhdGUtcGFydHMiOltbIjIwMjMiXV19LCJwYWdlIjoiMzk2LTQwMyIsInRpdGxlIjoiUGVuZ2FydWggTGlrdWlkaXRhcywgUHJvZml0YWJpbGl0YXMsIEtlYmlqYWthbiBVdGFuZyBkYW4gUGVydHVtYnVoYW4gUGVuanVhbGFuIHRlcmhhZGFwIFBlbmdoaW5kYXJhbiBQYWphayIsInR5cGUiOiJhcnRpY2xlLWpvdXJuYWwiLCJ2b2x1bWUiOiI4IiwiY29udGFpbmVyLXRpdGxlLXNob3J0IjoiIn0sInVyaXMiOlsiaHR0cDovL3d3dy5tZW5kZWxleS5jb20vZG9jdW1lbnRzLz91dWlkPWQ4MDA5M2U2LWY3Y2ItNDY1NS1iMTljLWUyNjA4ZThlMzQ3NSJdLCJpc1RlbXBvcmFyeSI6ZmFsc2UsImxlZ2FjeURlc2t0b3BJZCI6ImQ4MDA5M2U2LWY3Y2ItNDY1NS1iMTljLWUyNjA4ZThlMzQ3NSJ9XX0=&quot;,&quot;citationItems&quot;:[{&quot;id&quot;:&quot;4af393b5-ca66-5bd0-9100-e94be0e407c3&quot;,&quot;itemData&quot;:{&quot;DOI&quot;:&quot;10.33087/jmas.v8i1.744&quot;,&quot;ISSN&quot;:&quot;2541-688X&quot;,&quot;abstract&quot;:&quot;The purpose of this study is to determine the determinants of tax avoidance such as liquidity, profitability, leverage and sales growth. This study utilizes information taken from the financial statements of manufacturing companies listed on the Indonesia Stock Exchange using a purposive sampling test method that meets the research criteria. The research period was taken for 6 years with a total of 330 data from 55 entities in the manufacturing sector. This study utilizes multiple linear analysis methods with secondary data types. The results of the study show that there is a simultaneous influence between liquidity, profitability, debt policy and sales growth on tax avoidance, there is no relationship between liquidity and tax avoidance, there is a negative relationship between profitability and tax avoidance, there is a positive relationship between debt policy and tax avoidance. positive sales growth on tax avoidance.&quot;,&quot;author&quot;:[{&quot;dropping-particle&quot;:&quot;&quot;,&quot;family&quot;:&quot;Muthmainah&quot;,&quot;given&quot;:&quot;Syarifah&quot;,&quot;non-dropping-particle&quot;:&quot;&quot;,&quot;parse-names&quot;:false,&quot;suffix&quot;:&quot;&quot;},{&quot;dropping-particle&quot;:&quot;&quot;,&quot;family&quot;:&quot;Hermanto&quot;,&quot;given&quot;:&quot;Hermanto&quot;,&quot;non-dropping-particle&quot;:&quot;&quot;,&quot;parse-names&quot;:false,&quot;suffix&quot;:&quot;&quot;}],&quot;container-title&quot;:&quot;J-MAS (Jurnal Manajemen dan Sains)&quot;,&quot;id&quot;:&quot;4af393b5-ca66-5bd0-9100-e94be0e407c3&quot;,&quot;issue&quot;:&quot;1&quot;,&quot;issued&quot;:{&quot;date-parts&quot;:[[&quot;2023&quot;]]},&quot;page&quot;:&quot;396-403&quot;,&quot;title&quot;:&quot;Pengaruh Likuiditas, Profitabilitas, Kebijakan Utang dan Pertumbuhan Penjualan terhadap Penghindaran Pajak&quot;,&quot;type&quot;:&quot;article-journal&quot;,&quot;volume&quot;:&quot;8&quot;,&quot;container-title-short&quot;:&quot;&quot;},&quot;uris&quot;:[&quot;http://www.mendeley.com/documents/?uuid=d80093e6-f7cb-4655-b19c-e2608e8e3475&quot;],&quot;isTemporary&quot;:false,&quot;legacyDesktopId&quot;:&quot;d80093e6-f7cb-4655-b19c-e2608e8e3475&quot;}]},{&quot;citationID&quot;:&quot;MENDELEY_CITATION_8ed15686-03aa-4a18-aab1-a732c24559dc&quot;,&quot;properties&quot;:{&quot;noteIndex&quot;:0},&quot;isEdited&quot;:false,&quot;manualOverride&quot;:{&quot;citeprocText&quot;:&quot;(Tjahyadi &amp;#38; Carolina, 2024)&quot;,&quot;isManuallyOverridden&quot;:false,&quot;manualOverrideText&quot;:&quot;&quot;},&quot;citationTag&quot;:&quot;MENDELEY_CITATION_v3_eyJjaXRhdGlvbklEIjoiTUVOREVMRVlfQ0lUQVRJT05fOGVkMTU2ODYtMDNhYS00YTE4LWFhYjEtYTczMmMyNDU1OWRjIiwicHJvcGVydGllcyI6eyJub3RlSW5kZXgiOjB9LCJpc0VkaXRlZCI6ZmFsc2UsIm1hbnVhbE92ZXJyaWRlIjp7ImNpdGVwcm9jVGV4dCI6IihUamFoeWFkaSAmIzM4OyBDYXJvbGluYSwgMjAyNCkiLCJpc01hbnVhbGx5T3ZlcnJpZGRlbiI6ZmFsc2UsIm1hbnVhbE92ZXJyaWRlVGV4dCI6IiJ9LCJjaXRhdGlvbkl0ZW1zIjpbeyJpZCI6IjZhYjE4ZmMzLTBjMzYtNTBjYy04ZjA3LWYwMDVhNmIxZTFhNCIsIml0ZW1EYXRhIjp7ImFic3RyYWN0IjoiUGVuZWxpdGlhbiBpbmkgYmVydHVqdWFuIHVudHVrIG1lbmVtdWthbiBidWt0aSBlbXBpcmlrIGFwYWthaCBrb25la3NpIHBvbGl0aWsgYmVycGVuZ2FydWggdGVyaGFkYXAgcGVuZ2hpbmRhcmFuIHBhamFrLiBNZXRvZGUgcGVuZWxpdGlhbiB5YW5nIGRpZ3VuYWthbiBhZGFsYWggbWV0b2RlIHBlbmVsaXRpYW4ga3VhbnRpdGF0aWYgZGFyaSBkYXRhIGxhcG9yYW4gdGFodW5hbiBkYW4gbGFwb3JhbiBrZXVhbmdhbiBwZXJ1c2FoYWFuIHNla3RvciBrb25zdW1zaSBwcmltZXIgeWFuZyB0ZXJkYWZ0YXIgZGkgQkVJIChCdXJzYSBFZmVrIEluZG9uZXNpYSkgdGFodW4gMjAxOS0yMDIxLiBNZXRvZGUgcGVuZ2FtYmlsYW4gc2FtcGVsIHlhbmcgZGlndW5ha2FuIHlhaXR1IG1ldG9kZSBwZW5nYW1iaWxhbiBzYW1wZWwgc2VjYXJhIG5vbiBwcm9iYWJpbGl0YXMgYmVydXBhIHB1cnBvc2l2ZSBzYW1wbGluZy4gUGVuZWxpdGlhbiBpbmkgbWVuZ2d1bmFrYW4gcmVncmVzaSBkYXRhIHBhbmVsIHlhbmcgZGlvbGFoIG1lbmdndW5ha2FuIEV2aWV3cyAxMi4gSGFzaWwgcGVuZWxpdGlhbiBtZW51bmp1a2thbiBiYWh3YSBrb25la3NpIHBvbGl0aWsgYmVycGVuZ2FydWggdGVyaGFkYXAgcGVuZ2hpbmRhcmFuIHBhamFrLiBJbnZlc3RvciB5YW5nIGluZ2luIGJlcmludmVzdGFzaSBwYWRhIHN1YXR1IHBlcnVzYWhhYW4gZGFwYXQgbWVtaWxpaCB1bnR1ayBiZXJpbnZlc3Rhc2kgcGFkYSBwZXJ1c2FoYWFuIHlhbmcgbWVtaWxpa2kga29uZWtzaSBwb2xpdGlrIGthcmVuYSBtaW5pbW55YSBwcmFrdGlrIHBlbmdoaW5kYXJhbiBwYWphayB5YW5nIGRpbGFrdWthbiBwYWRhIHBlcnVzYWhhYW4gdGVyc2VidXQuIiwiYXV0aG9yIjpbeyJkcm9wcGluZy1wYXJ0aWNsZSI6IiIsImZhbWlseSI6IlRqYWh5YWRpIiwiZ2l2ZW4iOiJTaGVyaW4iLCJub24tZHJvcHBpbmctcGFydGljbGUiOiIiLCJwYXJzZS1uYW1lcyI6ZmFsc2UsInN1ZmZpeCI6IiJ9LHsiZHJvcHBpbmctcGFydGljbGUiOiIiLCJmYW1pbHkiOiJDYXJvbGluYSIsImdpdmVuIjoiVmVyYW5pIiwibm9uLWRyb3BwaW5nLXBhcnRpY2xlIjoiIiwicGFyc2UtbmFtZXMiOmZhbHNlLCJzdWZmaXgiOiIifV0sImNvbnRhaW5lci10aXRsZSI6Ikp1cm5hbCBBa3VudGFuc2kiLCJpZCI6IjZhYjE4ZmMzLTBjMzYtNTBjYy04ZjA3LWYwMDVhNmIxZTFhNCIsImlzc3VlIjoiMSIsImlzc3VlZCI6eyJkYXRlLXBhcnRzIjpbWyIyMDI0Il1dfSwicGFnZSI6IjE1OC0xNjciLCJ0aXRsZSI6IlBvbGl0aWNhbCBDb25uZWN0aW9ucyBhbmQgVGF4IEF2b2lkYW5jZSIsInR5cGUiOiJhcnRpY2xlLWpvdXJuYWwiLCJ2b2x1bWUiOiIxNiIsImNvbnRhaW5lci10aXRsZS1zaG9ydCI6IiJ9LCJ1cmlzIjpbImh0dHA6Ly93d3cubWVuZGVsZXkuY29tL2RvY3VtZW50cy8/dXVpZD0zMmU0OTU1Yi0wZThjLTQxOTAtYTgyNC1jMzVkZWMyN2MzYWYiXSwiaXNUZW1wb3JhcnkiOmZhbHNlLCJsZWdhY3lEZXNrdG9wSWQiOiIzMmU0OTU1Yi0wZThjLTQxOTAtYTgyNC1jMzVkZWMyN2MzYWYifV19&quot;,&quot;citationItems&quot;:[{&quot;id&quot;:&quot;6ab18fc3-0c36-50cc-8f07-f005a6b1e1a4&quot;,&quot;itemData&quot;:{&quot;abstract&quot;:&quot;Penelitian ini bertujuan untuk menemukan bukti empirik apakah koneksi politik berpengaruh terhadap penghindaran pajak. Metode penelitian yang digunakan adalah metode penelitian kuantitatif dari data laporan tahunan dan laporan keuangan perusahaan sektor konsumsi primer yang terdaftar di BEI (Bursa Efek Indonesia) tahun 2019-2021. Metode pengambilan sampel yang digunakan yaitu metode pengambilan sampel secara non probabilitas berupa purposive sampling. Penelitian ini menggunakan regresi data panel yang diolah menggunakan Eviews 12. Hasil penelitian menunjukkan bahwa koneksi politik berpengaruh terhadap penghindaran pajak. Investor yang ingin berinvestasi pada suatu perusahaan dapat memilih untuk berinvestasi pada perusahaan yang memiliki koneksi politik karena minimnya praktik penghindaran pajak yang dilakukan pada perusahaan tersebut.&quot;,&quot;author&quot;:[{&quot;dropping-particle&quot;:&quot;&quot;,&quot;family&quot;:&quot;Tjahyadi&quot;,&quot;given&quot;:&quot;Sherin&quot;,&quot;non-dropping-particle&quot;:&quot;&quot;,&quot;parse-names&quot;:false,&quot;suffix&quot;:&quot;&quot;},{&quot;dropping-particle&quot;:&quot;&quot;,&quot;family&quot;:&quot;Carolina&quot;,&quot;given&quot;:&quot;Verani&quot;,&quot;non-dropping-particle&quot;:&quot;&quot;,&quot;parse-names&quot;:false,&quot;suffix&quot;:&quot;&quot;}],&quot;container-title&quot;:&quot;Jurnal Akuntansi&quot;,&quot;id&quot;:&quot;6ab18fc3-0c36-50cc-8f07-f005a6b1e1a4&quot;,&quot;issue&quot;:&quot;1&quot;,&quot;issued&quot;:{&quot;date-parts&quot;:[[&quot;2024&quot;]]},&quot;page&quot;:&quot;158-167&quot;,&quot;title&quot;:&quot;Political Connections and Tax Avoidance&quot;,&quot;type&quot;:&quot;article-journal&quot;,&quot;volume&quot;:&quot;16&quot;,&quot;container-title-short&quot;:&quot;&quot;},&quot;uris&quot;:[&quot;http://www.mendeley.com/documents/?uuid=32e4955b-0e8c-4190-a824-c35dec27c3af&quot;],&quot;isTemporary&quot;:false,&quot;legacyDesktopId&quot;:&quot;32e4955b-0e8c-4190-a824-c35dec27c3af&quot;}]},{&quot;citationID&quot;:&quot;MENDELEY_CITATION_d561e8f4-f734-4360-91bd-4338bd380cb4&quot;,&quot;properties&quot;:{&quot;noteIndex&quot;:0},&quot;isEdited&quot;:false,&quot;manualOverride&quot;:{&quot;citeprocText&quot;:&quot;(Kurniasari &amp;#38; Setiawati, 2024)&quot;,&quot;isManuallyOverridden&quot;:false,&quot;manualOverrideText&quot;:&quot;&quot;},&quot;citationTag&quot;:&quot;MENDELEY_CITATION_v3_eyJjaXRhdGlvbklEIjoiTUVOREVMRVlfQ0lUQVRJT05fZDU2MWU4ZjQtZjczNC00MzYwLTkxYmQtNDMzOGJkMzgwY2I0IiwicHJvcGVydGllcyI6eyJub3RlSW5kZXgiOjB9LCJpc0VkaXRlZCI6ZmFsc2UsIm1hbnVhbE92ZXJyaWRlIjp7ImNpdGVwcm9jVGV4dCI6IihLdXJuaWFzYXJpICYjMzg7IFNldGlhd2F0aSwgMjAyNCkiLCJpc01hbnVhbGx5T3ZlcnJpZGRlbiI6ZmFsc2UsIm1hbnVhbE92ZXJyaWRlVGV4dCI6IiJ9LCJjaXRhdGlvbkl0ZW1zIjpbeyJpZCI6ImNlOWRkNjBjLWRjYzQtNWZlYS1hY2E2LTcxMmRjMTAzZDhkOSIsIml0ZW1EYXRhIjp7IklTQk4iOiIwMjcxNzE1NDQ4IiwiSVNTTiI6IjI2ODQtOTc0NyIsImFic3RyYWN0IjoiVGF4IGF2b2lkYW5jZSBpcyBhIGxlZ2FsIHN0cmF0ZWd5IGVtcGxveWVkIHRvIGV2YWRlIHRheGF0aW9uIGJ5IGV4cGxvaXRpbmcgdmFyaW91cyBsb29waG9sZXMgaW4gdGF4IHJlZ3VsYXRpb25zLCBlbmdhZ2luZyBpbiB0cmFuc2FjdGlvbnMgd2l0aCB0aGUgcHJpbWFyeSBvYmplY3RpdmUgb2YgY2lyY3VtdmVudGluZyB0YXggcGF5bWVudHMuIFRoaXMgc3R1ZHkgYWltcyB0byBhc3Nlc3MgdGhlIGltcGFjdCBvZiBnZW5kZXIgZGl2ZXJzaXR5IGFuZCBwb2xpdGljYWwgY29ubmVjdGlvbnMgb24gdGF4IGF2b2lkYW5jZSB3aXRoaW4gbWFudWZhY3R1cmUgY29tcGFuaWVzIGxpc3RlZCBvbiB0aGUgSW5kb25lc2lhIFN0b2NrIEV4Y2hhbmdlIGR1cmluZyB0aGUgcGVyaW9kIDIwMTktMjAyMS4gVGhlIHJlc2VhcmNoIHV0aWxpemVkIHB1cnBvc2l2ZSBzYW1wbGluZywgaW52b2x2aW5nIDIwNSBjb21wYW5pZXMgdGhhdCBtZXQgdGhlIHNwZWNpZmllZCBjcml0ZXJpYS4gTXVsdGlwbGUgbGluZWFyIHJlZ3Jlc3Npb24gYW5hbHlzaXMgd2FzIGVtcGxveWVkIGFzIHRoZSBhbmFseXRpY2FsIG1ldGhvZC4gVGhlIGVtcGlyaWNhbCBmaW5kaW5ncyByZXZlYWwgdGhhdCBnZW5kZXIgZGl2ZXN0aXkgc2lnbmlmaWNhbnRseSBpbmZsdWVuY2UgdGF4IGF2b2lkYW5jZS4gT24gdGhlIG90aGVyIGhhbmQsIHBvbGl0aWNhbCBjb25uZWN0aW9ucyBzaG93IG5vIGVmZmVjdCBvbiB0YXggYXZvaWRhbmNlLiIsImF1dGhvciI6W3siZHJvcHBpbmctcGFydGljbGUiOiIiLCJmYW1pbHkiOiJLdXJuaWFzYXJpIiwiZ2l2ZW4iOiJFbHZpcmEgUHV0cmkiLCJub24tZHJvcHBpbmctcGFydGljbGUiOiIiLCJwYXJzZS1uYW1lcyI6ZmFsc2UsInN1ZmZpeCI6IiJ9LHsiZHJvcHBpbmctcGFydGljbGUiOiIiLCJmYW1pbHkiOiJTZXRpYXdhdGkiLCJnaXZlbiI6IkVybWEiLCJub24tZHJvcHBpbmctcGFydGljbGUiOiIiLCJwYXJzZS1uYW1lcyI6ZmFsc2UsInN1ZmZpeCI6IiJ9XSwiY29udGFpbmVyLXRpdGxlIjoiSm91cm5hbCBvZiBNYW5hZ2VtZW50IFNjaWVuY2UgKEpNQVMpIiwiaWQiOiJjZTlkZDYwYy1kY2M0LTVmZWEtYWNhNi03MTJkYzEwM2Q4ZDkiLCJpc3N1ZSI6IjEiLCJpc3N1ZWQiOnsiZGF0ZS1wYXJ0cyI6W1siMjAyNCJdXX0sInBhZ2UiOiI4NS05MyIsInRpdGxlIjoiVGhlIGluZmx1ZW5jZSBvZiBnZW5kZXIgYW5kIHBvbGl0aWNhbCBjb25uZWN0aW9ucyBvbiB0YXggYXZvaWRhbmNlIGluIEluZG9uZXNpYSIsInR5cGUiOiJhcnRpY2xlLWpvdXJuYWwiLCJ2b2x1bWUiOiI3IiwiY29udGFpbmVyLXRpdGxlLXNob3J0IjoiIn0sInVyaXMiOlsiaHR0cDovL3d3dy5tZW5kZWxleS5jb20vZG9jdW1lbnRzLz91dWlkPWIwZDY4ZjYwLWU1NDEtNGMxOC1hYzNlLTU1YTM2NjYwZGRhMyJdLCJpc1RlbXBvcmFyeSI6ZmFsc2UsImxlZ2FjeURlc2t0b3BJZCI6ImIwZDY4ZjYwLWU1NDEtNGMxOC1hYzNlLTU1YTM2NjYwZGRhMyJ9XX0=&quot;,&quot;citationItems&quot;:[{&quot;id&quot;:&quot;ce9dd60c-dcc4-5fea-aca6-712dc103d8d9&quot;,&quot;itemData&quot;:{&quot;ISBN&quot;:&quot;0271715448&quot;,&quot;ISSN&quot;:&quot;2684-9747&quot;,&quot;abstract&quot;:&quot;Tax avoidance is a legal strategy employed to evade taxation by exploiting various loopholes in tax regulations, engaging in transactions with the primary objective of circumventing tax payments. This study aims to assess the impact of gender diversity and political connections on tax avoidance within manufacture companies listed on the Indonesia Stock Exchange during the period 2019-2021. The research utilized purposive sampling, involving 205 companies that met the specified criteria. Multiple linear regression analysis was employed as the analytical method. The empirical findings reveal that gender divestiy significantly influence tax avoidance. On the other hand, political connections show no effect on tax avoidance.&quot;,&quot;author&quot;:[{&quot;dropping-particle&quot;:&quot;&quot;,&quot;family&quot;:&quot;Kurniasari&quot;,&quot;given&quot;:&quot;Elvira Putri&quot;,&quot;non-dropping-particle&quot;:&quot;&quot;,&quot;parse-names&quot;:false,&quot;suffix&quot;:&quot;&quot;},{&quot;dropping-particle&quot;:&quot;&quot;,&quot;family&quot;:&quot;Setiawati&quot;,&quot;given&quot;:&quot;Erma&quot;,&quot;non-dropping-particle&quot;:&quot;&quot;,&quot;parse-names&quot;:false,&quot;suffix&quot;:&quot;&quot;}],&quot;container-title&quot;:&quot;Journal of Management Science (JMAS)&quot;,&quot;id&quot;:&quot;ce9dd60c-dcc4-5fea-aca6-712dc103d8d9&quot;,&quot;issue&quot;:&quot;1&quot;,&quot;issued&quot;:{&quot;date-parts&quot;:[[&quot;2024&quot;]]},&quot;page&quot;:&quot;85-93&quot;,&quot;title&quot;:&quot;The influence of gender and political connections on tax avoidance in Indonesia&quot;,&quot;type&quot;:&quot;article-journal&quot;,&quot;volume&quot;:&quot;7&quot;,&quot;container-title-short&quot;:&quot;&quot;},&quot;uris&quot;:[&quot;http://www.mendeley.com/documents/?uuid=b0d68f60-e541-4c18-ac3e-55a36660dda3&quot;],&quot;isTemporary&quot;:false,&quot;legacyDesktopId&quot;:&quot;b0d68f60-e541-4c18-ac3e-55a36660dda3&quot;}]},{&quot;citationID&quot;:&quot;MENDELEY_CITATION_f7bdb412-debb-455b-910d-c23673f812ec&quot;,&quot;properties&quot;:{&quot;noteIndex&quot;:0},&quot;isEdited&quot;:false,&quot;manualOverride&quot;:{&quot;citeprocText&quot;:&quot;(Fauziah &amp;#38; Kurnia, 2021; Khomsiyah et al., 2021; Sawitri et al., 2022; Sopiyana, 2022)&quot;,&quot;isManuallyOverridden&quot;:false,&quot;manualOverrideText&quot;:&quot;&quot;},&quot;citationTag&quot;:&quot;MENDELEY_CITATION_v3_eyJjaXRhdGlvbklEIjoiTUVOREVMRVlfQ0lUQVRJT05fZjdiZGI0MTItZGViYi00NTViLTkxMGQtYzIzNjczZjgxMmVjIiwicHJvcGVydGllcyI6eyJub3RlSW5kZXgiOjB9LCJpc0VkaXRlZCI6ZmFsc2UsIm1hbnVhbE92ZXJyaWRlIjp7ImNpdGVwcm9jVGV4dCI6IihGYXV6aWFoICYjMzg7IEt1cm5pYSwgMjAyMTsgS2hvbXNpeWFoIGV0IGFsLiwgMjAyMTsgU2F3aXRyaSBldCBhbC4sIDIwMjI7IFNvcGl5YW5hLCAyMDIyKSIsImlzTWFudWFsbHlPdmVycmlkZGVuIjpmYWxzZSwibWFudWFsT3ZlcnJpZGVUZXh0IjoiIn0sImNpdGF0aW9uSXRlbXMiOlt7ImlkIjoiZmNkODA5MWEtNTkwYi01YzlhLTllNzQtZThmMmQ0OWY5MmM0IiwiaXRlbURhdGEiOnsiRE9JIjoiMTAuMzc0ODEvc2pyLnY1aTEuNDIyIiwiSVNTTiI6IjI2MTUtMzAwOSIsImFic3RyYWN0IjoiVGhpcyBzdHVkeSBhaW1zIHRvIGFuYWx5emUgdGhlIGVmZmVjdCBvZiBsZXZlcmFnZSBhbmQgZmlybSBzaXplIG9uIHRheCBhdm9pZGFuY2UgYW5kIHByb2ZpdGFiaWxpdHkgYXMgbW9kZXJhdGluZyB2YXJpYWJsZXMgYW5kIGRldGVybWluZSB3aGljaCB2YXJpYWJsZXMgaGF2ZSBhIGRvbWluYW50IGluZmx1ZW5jZSBieSBjb2xsZWN0aW5nIGRhdGEgb24gdGhlIHB1YmxpY2F0aW9uIG9mIGFubnVhbCBmaW5hbmNpYWwgc3RhdGVtZW50cyBvZiBjb25zdHJ1Y3Rpb24gY29tcGFuaWVzIHRoYXQgaGF2ZSBiZWVuIGxpc3RlZCBvbiB0aGUgSURYIGFuZCBpbiBhY2NvcmRhbmNlIHdpdGggdGhlIHNhbXBsZSBzZWxlY3Rpb24gY3JpdGVyaWEuIFRoZSBpbmRlcGVuZGVudCB2YXJpYWJsZXMgYXJlIGxldmVyYWdlLCBmaXJtIHNpemUsIHRoZSBkZXBlbmRlbnQgdmFyaWFibGUgaXMgdGF4IGF2b2lkYW5jZSBhbmQgcHJvZml0YWJpbGl0eSBhcyBhIG1vZGVyYXRvci4gVGhlIHR5cGUgb2YgcmVzZWFyY2ggdXNlZCBpbiB0aGlzIHJlc2VhcmNoIGlzIHF1YW50aXRhdGl2ZSBkYXRhLiBTb3VyY2VzIG9mIGRhdGEgdXNlZCBpbiB0aGlzIHN0dWR5IGlzIHNlY29uZGFyeSBkYXRhLiBEZXRlcm1pbmF0aW9uIG9mIHRoZSBzYW1wbGUgb2YgdGhpcyBzdHVkeSB1c2luZyBwdXJwb3NpdmUgc2FtcGxpbmcsIG5hbWVseSB0aGUgcHVycG9zZSBvZiB0aGUgc2FtcGxlIHRvIG9idGFpbiBhIHJlcHJlc2VudGF0aXZlIHNhbXBsZSBpbiBhY2NvcmRhbmNlIHdpdGggdGhlIGNyaXRlcmlhIG9mIGNvbnN0cnVjdGlvbiBjb21wYW5pZXMgbGlzdGVkIG9uIHRoZSBJbmRvbmVzaWEgU3RvY2sgRXhjaGFuZ2UgaW4gMjAxNy0yMDE5LiBUaGUgZGF0YSBvYnRhaW5lZCBmcm9tIHRoZSBJRFggYXJlIHRoZW4gcHJvY2Vzc2VkIGFuZCBhbmFseXplZCB1c2luZyB0aGUgcmVncmVzc2lvbiBtZXRob2QgdXNpbmcgdGhlIGUtdmlld3MgdmVyc2lvbi4gVGhlIHJlc3VsdHMgb2YgdGhpcyBzdHVkeSBpbmRpY2F0ZSB0aGF0IHRoZSBsZXZlcmFnZSB2YXJpYWJsZSBoYXMgbm8gc2lnbmlmaWNhbnQgZWZmZWN0IG9uIHRheCBhdm9pZGFuY2UsIHRoZSBmaXJtIHNpemUgdmFyaWFibGUgaGFzIGEgbmVnYXRpdmUgYW5kIHNpZ25pZmljYW50IGVmZmVjdCBvbiB0YXggYXZvaWRhbmNlLiBUaGlzIGlzIG5vdCBmb2xsb3dlZCBieSB0aGUgdmFyaWFibGUgbGV2ZXJhZ2UgYW5kIGZpcm0gc2l6ZSB3aGljaCBtb2RlcmF0ZWQgcHJvZml0YWJpbGl0eSBoYXMgbm8gc2lnbmlmaWNhbnQgZWZmZWN0IG9uIHRheCBhdm9pZGFuY2UuIiwiYXV0aG9yIjpbeyJkcm9wcGluZy1wYXJ0aWNsZSI6IiIsImZhbWlseSI6IlNvcGl5YW5hIiwiZ2l2ZW4iOiJNdWhhbW1hZCIsIm5vbi1kcm9wcGluZy1wYXJ0aWNsZSI6IiIsInBhcnNlLW5hbWVzIjpmYWxzZSwic3VmZml4IjoiIn1dLCJjb250YWluZXItdGl0bGUiOiJTQ0lFTlRJRklDIEpPVVJOQUwgT0YgUkVGTEVDVElPTiA6IEVjb25vbWljLCBBY2NvdW50aW5nLCBNYW5hZ2VtZW50IGFuZCBCdXNpbmVzcyIsImlkIjoiZmNkODA5MWEtNTkwYi01YzlhLTllNzQtZThmMmQ0OWY5MmM0IiwiaXNzdWUiOiIxIiwiaXNzdWVkIjp7ImRhdGUtcGFydHMiOltbIjIwMjIiXV19LCJwYWdlIjoiMjktMzciLCJ0aXRsZSI6InRoZSBFZmZlY3Qgb2YgTGV2ZXJhZ2UgYW5kIEZpcm0gU2l6ZSBvbiBUYXggQXZvaWRhbmNlIFdpdGggUHJvZml0YWJpbGl0eSBBcyBNb2RlcmF0aW5nIiwidHlwZSI6ImFydGljbGUtam91cm5hbCIsInZvbHVtZSI6IjUiLCJjb250YWluZXItdGl0bGUtc2hvcnQiOiIifSwidXJpcyI6WyJodHRwOi8vd3d3Lm1lbmRlbGV5LmNvbS9kb2N1bWVudHMvP3V1aWQ9YzIzMTc4OTQtNTE2Zi00ZjQ3LTk1NWItZTZkMDUzMzc3MTVjIl0sImlzVGVtcG9yYXJ5IjpmYWxzZSwibGVnYWN5RGVza3RvcElkIjoiYzIzMTc4OTQtNTE2Zi00ZjQ3LTk1NWItZTZkMDUzMzc3MTVjIn0seyJpZCI6IjJmYmY1NWVlLWZjYmItNWJkZS1hMzg5LTczMjdhMmVmMmExMyIsIml0ZW1EYXRhIjp7ImFic3RyYWN0IjoiVGhpcyByZXNlYXJjaCBhaW1lZCB0byBleGFtaW5lIHRoZSBlZmZlY3Qgb2YgcHJvZml0YWJpbGl0eSwgZmlybSBzaXplLCBhbmQgbGV2ZXJhZ2Ugb24gdGF4IGF2b2lkYW5jZS4gVGF4IGF2b2lkYW5jZSwgbmFtZWx5IGEgbGVnYWwgYWN0aW9uIHRvIGRlY3JlYXNlIHRoZSB0YXggYnVyZGVuIGJ5IHRha2luZyBhZHZhbnRnZSBvZiB3ZWFrIHRheCBsYXcsIGFsc28gZGlkIG5vdCBicmVhayB0aGUgdGF4IGxhdy4gVGhlIHJlc2VhcmNoIHdhcyBxdWFudGl0YXRpdmUgd2l0aCBwdXJwb3NpdmUgc2FtcGxpbmcsIG5hbWVseSBhIHNhbXBsZSBjb2xsZWN0aW9uIHdpdGggZGV0ZXJtaW5pbmcgY3JpdGVyaWEuIFRoZXJlZm9yZSwgaXQgb2J0YWluZWQgMjcgY29tcGFuaWVzIGZvcm0gNjIgY29tcGFuaWVzIGluIHRoZSBjb25zdW1wdGlvbiBnb29kcyBzZWN0b3IgbGlzdGVkIGluIEluZG9uZXNpYSBTdG9jayBFeGNoYW5nZSAoSURYKSBkdXJpbmcgdGhlIDIwMTUtMjAxOSBwZXJpb2RzLiBUaGUgZGF0YSBhbmFseXNpcyBtZXRob2Qgb2YgdGhpcyByZXNlYXJjaCB1c2VkIG11bHRpcGxlIGxpbmVhciByZWdyZXNzaW9uIGFuYWx5c2lzLiBUaGUgcmVzdWx0IG9mIHRoaXMgcmVzZWFyY2ggc2hvd2VkIHRoYXQgKDEpIHByb2ZpdGFiaWxpdHkgaGFkIG5lZ2F0aXZlIGVmZmVjdCBvbiB0YXggYXZvaWRhbmNlLCBhcyBoaWdoIHByb2ZpdCByZWNlaXZlZCBieSB0aGUgY29tcGFueSwgc28gdGhhdCB0aGUgY29tcGFueSBpcyBhYmxlIHRvIG1hbmFnZSBpdHMgdGF4IHBsYW5uaW5nIHByb3Blcmx5LCAoMikgZmlybSBzaXplIGhhZCBwb3NpdGl2ZSBlZmZlY3Qgb24gdGF4IGF2b2lkYW5jZSwgYXMgbGFyZ2Ugc2NhbGUgY29tcG9uaWVzIGFyZSBhYmxlIHRvIG1hbmFnZSB0aGVpciB0YXggcGF5bWVudHMgc28gdGhhdCB0aGV5IGFyZSBsb3csICgzKSBsZXZlcmFnZSBkaWQgbm90IGhhdmUgYW55IGVmZmVjdCBvbiB0YXggYXZvaWRhbmNlLCBhcyB0aGUgZXhpc3RlbmNlIG9mIHRoaXMgZGVidCB3aWxsIHJlc3VsdCBpbiBhbiBpbnRlcmVzdCBleHBlbnNlIHRoYXQgY2FuIHJlZHVjZSB0YXhhYmxlIHByb2ZpdC4iLCJhdXRob3IiOlt7ImRyb3BwaW5nLXBhcnRpY2xlIjoiIiwiZmFtaWx5IjoiRmF1emlhaCIsImdpdmVuIjoiRnJpZGEiLCJub24tZHJvcHBpbmctcGFydGljbGUiOiIiLCJwYXJzZS1uYW1lcyI6ZmFsc2UsInN1ZmZpeCI6IiJ9LHsiZHJvcHBpbmctcGFydGljbGUiOiIiLCJmYW1pbHkiOiJLdXJuaWEiLCJnaXZlbiI6IiIsIm5vbi1kcm9wcGluZy1wYXJ0aWNsZSI6IiIsInBhcnNlLW5hbWVzIjpmYWxzZSwic3VmZml4IjoiIn1dLCJjb250YWluZXItdGl0bGUiOiJKdXJuYWwgSWxtdSBkYW4gUmlzZXQgQWt1bnRhbnNpOiBTZWtvbGFoIFRpbmdnaSBJbG11IEVrb25vbWkgSW5kb25lc2lhIChTVElFU0lBKSBTdXJhYmF5YSIsImlkIjoiMmZiZjU1ZWUtZmNiYi01YmRlLWEzODktNzMyN2EyZWYyYTEzIiwiaXNzdWUiOiI0IiwiaXNzdWVkIjp7ImRhdGUtcGFydHMiOltbIjIwMjEiXV19LCJwYWdlIjoiMS0yMSIsInRpdGxlIjoiUGVuZ2FydWggUHJvZml0YWJpbGl0YXMsIFVrdXJhbiBQZXJ1c2FoYWFuLCBkYW4gTGV2ZXJhZ2UgVGVyaGFkYXAgUGVuZ2hpbmRhcmFuIFBhamFrIFBlcnVzYWhhYW4gU2VrdG9yIEluZHVzdHJpIEJhcmFuZyBLb25zdW1zaSIsInR5cGUiOiJhcnRpY2xlLWpvdXJuYWwiLCJ2b2x1bWUiOiIxMCIsImNvbnRhaW5lci10aXRsZS1zaG9ydCI6IiJ9LCJ1cmlzIjpbImh0dHA6Ly93d3cubWVuZGVsZXkuY29tL2RvY3VtZW50cy8/dXVpZD00MDJkYWFhZi1lYjQ1LTQ1ZTItODEyMC0wMDk1YzJhZDVjMmIiXSwiaXNUZW1wb3JhcnkiOmZhbHNlLCJsZWdhY3lEZXNrdG9wSWQiOiI0MDJkYWFhZi1lYjQ1LTQ1ZTItODEyMC0wMDk1YzJhZDVjMmIifSx7ImlkIjoiNTk5YjBhNWYtMjRkMC01NTM0LWI3YjEtMzgxZDIyMjUwMTViIiwiaXRlbURhdGEiOnsiRE9JIjoiMTAuNTE4MDQvZWNvbjEyLnY0aTEuOTE3IiwiSVNTTiI6IjI2MTQtMzk2OCIsImFic3RyYWN0IjoiUGVuZWxpdGlhbiBpbmkgYmVydHVqdWFuIHVudHVrIG1lbmd1amkgcGVuZ2FydWggcHJvZml0YWJpbGl0YXMsIHRhdGEga2Vsb2xhIHBlcnVzYWhhYW4sIGxldmVyYWdlLCB1a3VyYW4gcGVydXNhaGFhbiBkYW4gcGVydHVtYnVoYW4gcGVuanVhbGFuIHRlcmhhZGFwIHBlbmdoaW5kYXJhbiBwYWphay4gUGVuZWxpdGlhbiBpbmkgbWVuZ2d1bmFrYW4gbWV0b2RlIHB1cnBvc2l2ZSBzYW1wbGluZyBkYW4gbWV0b2RlIGRhbGFtIG1lbmdhbmFsaXNpcyBkYXRhIGRhbGFtIHBlbmVsaXRpYW4gaW5pIGFkYWxhaCBtZW5nZ3VuYWthbiBwcm9ncmFtIFNQU1MgdmVyc2kgMjUuIEhhc2lsIGFuYWxpc2lzIG1lbnVuanVra2FuIGJhaHdhIFJPQSAocmV0dXJuIG9uIGFzc2V0cyksIGRld2FuIGtvbWlzYXJpcyBpbmRlcGVuZGVuLCB1a3VyYW4gcGVydXNhaGFhbiBiZXJwZW5nYXJ1aCBzaWduaWZpa2FuIHRlcmhhZGFwIHBlbmdoaW5kYXJhbiBwYWphayBkYW4gZGlrZXRhaHVpIG1lbWlsaWtpIGFyYWggeWFuZyBuZWdhdGlmLiBERVIgKGRlYnQgdG8gZXF1aXR5IHJhdGlvKSBkYW4gcGVydHVtYnVoYW4gcGVuanVhbGFuIGJlcnBlbmdhcnVoIHBvc2l0aWYgc2lnbmlmaWthbiB0ZXJoYWRhcCBwZW5naGluZGFyYW4gcGFqYWsuIFNlZGFuZ2thbiBrZXBlbWlsaWthbiBpbnN0aXR1c2lvbmFsIGJlcnBlbmdhcnVoIG5lZ2F0aWYgZGFuIHRpZGFrIHNpZ25pZmlrYW4gdGVyaGFkYXAgcGVuZ2hpbmRhcmFuIHBhamFrIGRhbiBrb21pdGUgYXVkaXQgYmVycGVuZ2FydWggcG9zaXRpZiBkYW4gdGlkYWsgc2lnbmlmaWthbiB0ZXJoYWRhcCBwZW5naGluZGFyYW4gcGFqYWsuIiwiYXV0aG9yIjpbeyJkcm9wcGluZy1wYXJ0aWNsZSI6IiIsImZhbWlseSI6Iktob21zaXlhaCIsImdpdmVuIjoiTnVydWwiLCJub24tZHJvcHBpbmctcGFydGljbGUiOiIiLCJwYXJzZS1uYW1lcyI6ZmFsc2UsInN1ZmZpeCI6IiJ9LHsiZHJvcHBpbmctcGFydGljbGUiOiIiLCJmYW1pbHkiOiJNdXR0YXFpaW4iLCJnaXZlbiI6Ik5pbm5hc2kiLCJub24tZHJvcHBpbmctcGFydGljbGUiOiIiLCJwYXJzZS1uYW1lcyI6ZmFsc2UsInN1ZmZpeCI6IiJ9LHsiZHJvcHBpbmctcGFydGljbGUiOiIiLCJmYW1pbHkiOiJLYXRpYXMiLCJnaXZlbiI6IlB1c3BhbmRhbSIsIm5vbi1kcm9wcGluZy1wYXJ0aWNsZSI6IiIsInBhcnNlLW5hbWVzIjpmYWxzZSwic3VmZml4IjoiIn1dLCJjb250YWluZXItdGl0bGUiOiJKdXJuYWwgRWNvcHJlbmV1ci4xMiIsImlkIjoiNTk5YjBhNWYtMjRkMC01NTM0LWI3YjEtMzgxZDIyMjUwMTViIiwiaXNzdWUiOiIxIiwiaXNzdWVkIjp7ImRhdGUtcGFydHMiOltbIjIwMjEiXV19LCJwYWdlIjoiMSIsInRpdGxlIjoiUGVuZ2FydWggUHJvZml0YWJpbGl0YXMsIFRhdGEgS2Vsb2xhIFBlcnVzYWhhYW4sIExldmVyYWdlLCBVa3VyYW4gUGVydXNhaGFhbiwgZGFuIFBlcnR1bWJ1aGFuIFBlbmp1YWxhbiBUZXJoYWRhcCBQZW5naGluZGFyYW4gUGFqYWsgcGFkYSBQZXJ1c2FoYWFuIFBlcnRhbWJhbmdhbiB5YW5nIFRlcmRhZnRhciBkaSBCRUkgUGVyaW9kZSAyMDE0LTIwMTgiLCJ0eXBlIjoiYXJ0aWNsZS1qb3VybmFsIiwidm9sdW1lIjoiNCIsImNvbnRhaW5lci10aXRsZS1zaG9ydCI6IiJ9LCJ1cmlzIjpbImh0dHA6Ly93d3cubWVuZGVsZXkuY29tL2RvY3VtZW50cy8/dXVpZD1mOWU4NGVjZC1mNTE5LTQ1ZmMtYTI5Ny1mNTIzYjM4MWQwZWUiXSwiaXNUZW1wb3JhcnkiOmZhbHNlLCJsZWdhY3lEZXNrdG9wSWQiOiJmOWU4NGVjZC1mNTE5LTQ1ZmMtYTI5Ny1mNTIzYjM4MWQwZWUifSx7ImlkIjoiZGUyOTE3MmEtZjdhOC01OTYzLTgwMzktNzU2NmQwZTJjNmJiIiwiaXRlbURhdGEiOnsiYWJzdHJhY3QiOiJUYXggcGF5bWVudHMgYXJlIHRoZSBlbWJvZGltZW50IG9mIHRoZSBvYmxpZ2F0aW9ucyBvZiBzdGF0ZWhvb2QgYW5kIHRoZSBwYXJ0aWNpcGF0aW9uIG9mIHRheHBheWVycyB0byBkaXJlY3RseSBhbmQgam9pbnRseSBjYXJyeSBvdXQgdGF4IG9ibGlnYXRpb25zIGZvciBzdGF0ZSBmaW5hbmNpbmcgYW5kIG5hdGlvbmFsIGRldmVsb3BtZW50LiBUaGUgaW5zdGFiaWxpdHkgYmV0d2VlbiBoaWdoIGdvdmVybm1lbnQgdGFyZ2V0cyBhbmQgdGhlIGFtb3VudCBvZiByZWFsaXphdGlvbiBvZiB0YXggcmV2ZW51ZXMgaGFzIGFuIGltcGFjdCBvbiB0aGUgcmVhbGl6YXRpb24gb2YgdGF4IHJldmVudWVzIGxvd2VyIHRoYW4gdGhlIHRhcmdldCwgcmVzdWx0aW5nIGluIHRoZSBub24tYWNoaWV2ZW1lbnQgb2YgdGhlIHN0YXRlIGJ1ZGdldCB0YXJnZXQgZGVyaXZlZCBmcm9tIHRheCByZXZlbnVlcy4gVGhlIGxhY2sgb2YgYWNoaWV2ZW1lbnQgb2YgdGF4IHJlYWxpemF0aW9uIGJlY2F1c2UgdGhlIGNvbXBhbnkgc2Vla3MgdG8gcmVkdWNlIGl0cyB0YXggYnVyZGVuIGJ5IGltcGxlbWVudGluZyB0YXggbGF3cyBpcyBrbm93biBhcyB0YXggYXZvaWRhbmNlLiBUaGUgYWltIG9mIHRoZSBzdHVkeSB3YXMgdG8gbG9vayBhdCBob3cgdGF4IGF2b2lkYW5jZSBpcyBhZmZlY3RlZCBieSBwcm9maXRhYmlsaXR5LCBzYWxlcyBncm93dGgsIGNvbXBhbnkgc2l6ZSwgYW5kIHBvbGl0aWNhbCB0aWVzLiBUaGUgYW5udWFsIHJlcG9ydCBkYXRhIG9mIEdvb2RzIGFuZCBDb25zdW1wdGlvbiBTZWN0b3IgTWFudWZhY3R1cmluZyBjb21wYW5pZXMgbGlzdGVkIG9uIHRoZSBJbmRvbmVzaWEgU3RvY2sgRXhjaGFuZ2UsIG5hbWVseSB3d3cuaWR4LmNvbSBiZWNhbWUgYSBzb3VyY2Ugb2YgZGF0YSBpbiB0aGlzIHN0dWR5LiBUaGUgcG9wdWxhdGlvbiBpbiB0aGlzIHN0dWR5IGlzIGEgTWFudWZhY3R1cmluZyBhbmQgQ29uc3VtcHRpb24gU2VjdG9yIGNvbXBhbnkgbGlzdGVkIG9uIHRoZSBJRFgsIGFuZCB0aGUgc2FtcGxpbmcgdGVjaG5pcXVlIGlzIHB1cnBvc2l2ZSBzYW1wbGluZywgd2hpY2ggcHJvZHVjZWQgc2FtcGxlcyBvZiAxOSBjb21wYW5pZXMgZm9yIGZ1cnRoZXIgcmVzZWFyY2ggaW4gMjAxOC0yMDIwLiBUaGUgdGVzdCByZXN1bHRzIHNob3dlZCB0aGF0IHByb2ZpdGFiaWxpdHksIHNhbGVzIGdyb3d0aCwgY29tcGFueSBzaXplIGFuZCBjb25uZWN0aW9ucyBoYWQgbm8gZWZmZWN0IG9uIHRheCBhdm9pZGFuY2Ugd2hpbGUgY29tcGFueSBzaXplIGhhZCBhbiBlZmZlY3Qgb24gdGF4IGF2b2lkYW5jZSIsImF1dGhvciI6W3siZHJvcHBpbmctcGFydGljbGUiOiIiLCJmYW1pbHkiOiJTYXdpdHJpIiwiZ2l2ZW4iOiJBcmlzdGhhIFB1cndhbnRoYXJpIiwibm9uLWRyb3BwaW5nLXBhcnRpY2xlIjoiIiwicGFyc2UtbmFtZXMiOmZhbHNlLCJzdWZmaXgiOiIifSx7ImRyb3BwaW5nLXBhcnRpY2xlIjoiIiwiZmFtaWx5IjoiQWxhbSIsImdpdmVuIjoiV2lyYSBZdWRoYSIsIm5vbi1kcm9wcGluZy1wYXJ0aWNsZSI6IiIsInBhcnNlLW5hbWVzIjpmYWxzZSwic3VmZml4IjoiIn0seyJkcm9wcGluZy1wYXJ0aWNsZSI6IiIsImZhbWlseSI6IkRld2kiLCJnaXZlbiI6IkZpcmRhIEF1bGlhIEFyaXNrYSIsIm5vbi1kcm9wcGluZy1wYXJ0aWNsZSI6IiIsInBhcnNlLW5hbWVzIjpmYWxzZSwic3VmZml4IjoiIn1dLCJjb250YWluZXItdGl0bGUiOiJKdXJuYWwgUmlzZXQgQWt1bnRhbnNpIE1lcmN1IEJ1YW5hIiwiaWQiOiJkZTI5MTcyYS1mN2E4LTU5NjMtODAzOS03NTY2ZDBlMmM2YmIiLCJpc3N1ZSI6IjEiLCJpc3N1ZWQiOnsiZGF0ZS1wYXJ0cyI6W1siMjAyMiJdXX0sInBhZ2UiOiI0NC01MiIsInRpdGxlIjoiUGVuZ2FydWggUHJvZml0YWJpbGl0YXMsIFBlcnR1bWJ1aGFuIFBlbmp1YWxhbiwgVWt1cmFuIFBlcnVzYWhhYW4gZGFuIEtvbmVrc2kgUG9saXRpayBUZXJoYWRhcCBQZW5naGluZGFyYW4gUGFqYWsiLCJ0eXBlIjoiYXJ0aWNsZS1qb3VybmFsIiwidm9sdW1lIjoiOCIsImNvbnRhaW5lci10aXRsZS1zaG9ydCI6IiJ9LCJ1cmlzIjpbImh0dHA6Ly93d3cubWVuZGVsZXkuY29tL2RvY3VtZW50cy8/dXVpZD0wMGViNDU4MS0wYWRjLTQ4ZjEtYjhlYy05N2VjM2JhOTA4ODkiXSwiaXNUZW1wb3JhcnkiOmZhbHNlLCJsZWdhY3lEZXNrdG9wSWQiOiIwMGViNDU4MS0wYWRjLTQ4ZjEtYjhlYy05N2VjM2JhOTA4ODkifV19&quot;,&quot;citationItems&quot;:[{&quot;id&quot;:&quot;fcd8091a-590b-5c9a-9e74-e8f2d49f92c4&quot;,&quot;itemData&quot;:{&quot;DOI&quot;:&quot;10.37481/sjr.v5i1.422&quot;,&quot;ISSN&quot;:&quot;2615-3009&quot;,&quot;abstract&quot;:&quot;This study aims to analyze the effect of leverage and firm size on tax avoidance and profitability as moderating variables and determine which variables have a dominant influence by collecting data on the publication of annual financial statements of construction companies that have been listed on the IDX and in accordance with the sample selection criteria. The independent variables are leverage, firm size, the dependent variable is tax avoidance and profitability as a moderator. The type of research used in this research is quantitative data. Sources of data used in this study is secondary data. Determination of the sample of this study using purposive sampling, namely the purpose of the sample to obtain a representative sample in accordance with the criteria of construction companies listed on the Indonesia Stock Exchange in 2017-2019. The data obtained from the IDX are then processed and analyzed using the regression method using the e-views version. The results of this study indicate that the leverage variable has no significant effect on tax avoidance, the firm size variable has a negative and significant effect on tax avoidance. This is not followed by the variable leverage and firm size which moderated profitability has no significant effect on tax avoidance.&quot;,&quot;author&quot;:[{&quot;dropping-particle&quot;:&quot;&quot;,&quot;family&quot;:&quot;Sopiyana&quot;,&quot;given&quot;:&quot;Muhammad&quot;,&quot;non-dropping-particle&quot;:&quot;&quot;,&quot;parse-names&quot;:false,&quot;suffix&quot;:&quot;&quot;}],&quot;container-title&quot;:&quot;SCIENTIFIC JOURNAL OF REFLECTION : Economic, Accounting, Management and Business&quot;,&quot;id&quot;:&quot;fcd8091a-590b-5c9a-9e74-e8f2d49f92c4&quot;,&quot;issue&quot;:&quot;1&quot;,&quot;issued&quot;:{&quot;date-parts&quot;:[[&quot;2022&quot;]]},&quot;page&quot;:&quot;29-37&quot;,&quot;title&quot;:&quot;the Effect of Leverage and Firm Size on Tax Avoidance With Profitability As Moderating&quot;,&quot;type&quot;:&quot;article-journal&quot;,&quot;volume&quot;:&quot;5&quot;,&quot;container-title-short&quot;:&quot;&quot;},&quot;uris&quot;:[&quot;http://www.mendeley.com/documents/?uuid=c2317894-516f-4f47-955b-e6d05337715c&quot;],&quot;isTemporary&quot;:false,&quot;legacyDesktopId&quot;:&quot;c2317894-516f-4f47-955b-e6d05337715c&quot;},{&quot;id&quot;:&quot;2fbf55ee-fcbb-5bde-a389-7327a2ef2a13&quot;,&quot;itemData&quot;:{&quot;abstract&quot;:&quot;This research aimed to examine the effect of profitability, firm size, and leverage on tax avoidance. Tax avoidance, namely a legal action to decrease the tax burden by taking advantge of weak tax law, also did not break the tax law. The research was quantitative with purposive sampling, namely a sample collection with determining criteria. Therefore, it obtained 27 companies form 62 companies in the consumption goods sector listed in Indonesia Stock Exchange (IDX) during the 2015-2019 periods. The data analysis method of this research used multiple linear regression analysis. The result of this research showed that (1) profitability had negative effect on tax avoidance, as high profit received by the company, so that the company is able to manage its tax planning properly, (2) firm size had positive effect on tax avoidance, as large scale componies are able to manage their tax payments so that they are low, (3) leverage did not have any effect on tax avoidance, as the existence of this debt will result in an interest expense that can reduce taxable profit.&quot;,&quot;author&quot;:[{&quot;dropping-particle&quot;:&quot;&quot;,&quot;family&quot;:&quot;Fauziah&quot;,&quot;given&quot;:&quot;Frida&quot;,&quot;non-dropping-particle&quot;:&quot;&quot;,&quot;parse-names&quot;:false,&quot;suffix&quot;:&quot;&quot;},{&quot;dropping-particle&quot;:&quot;&quot;,&quot;family&quot;:&quot;Kurnia&quot;,&quot;given&quot;:&quot;&quot;,&quot;non-dropping-particle&quot;:&quot;&quot;,&quot;parse-names&quot;:false,&quot;suffix&quot;:&quot;&quot;}],&quot;container-title&quot;:&quot;Jurnal Ilmu dan Riset Akuntansi: Sekolah Tinggi Ilmu Ekonomi Indonesia (STIESIA) Surabaya&quot;,&quot;id&quot;:&quot;2fbf55ee-fcbb-5bde-a389-7327a2ef2a13&quot;,&quot;issue&quot;:&quot;4&quot;,&quot;issued&quot;:{&quot;date-parts&quot;:[[&quot;2021&quot;]]},&quot;page&quot;:&quot;1-21&quot;,&quot;title&quot;:&quot;Pengaruh Profitabilitas, Ukuran Perusahaan, dan Leverage Terhadap Penghindaran Pajak Perusahaan Sektor Industri Barang Konsumsi&quot;,&quot;type&quot;:&quot;article-journal&quot;,&quot;volume&quot;:&quot;10&quot;,&quot;container-title-short&quot;:&quot;&quot;},&quot;uris&quot;:[&quot;http://www.mendeley.com/documents/?uuid=402daaaf-eb45-45e2-8120-0095c2ad5c2b&quot;],&quot;isTemporary&quot;:false,&quot;legacyDesktopId&quot;:&quot;402daaaf-eb45-45e2-8120-0095c2ad5c2b&quot;},{&quot;id&quot;:&quot;599b0a5f-24d0-5534-b7b1-381d2225015b&quot;,&quot;itemData&quot;:{&quot;DOI&quot;:&quot;10.51804/econ12.v4i1.917&quot;,&quot;ISSN&quot;:&quot;2614-3968&quot;,&quot;abstract&quot;:&quot;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quot;,&quot;author&quot;:[{&quot;dropping-particle&quot;:&quot;&quot;,&quot;family&quot;:&quot;Khomsiyah&quot;,&quot;given&quot;:&quot;Nurul&quot;,&quot;non-dropping-particle&quot;:&quot;&quot;,&quot;parse-names&quot;:false,&quot;suffix&quot;:&quot;&quot;},{&quot;dropping-particle&quot;:&quot;&quot;,&quot;family&quot;:&quot;Muttaqiin&quot;,&quot;given&quot;:&quot;Ninnasi&quot;,&quot;non-dropping-particle&quot;:&quot;&quot;,&quot;parse-names&quot;:false,&quot;suffix&quot;:&quot;&quot;},{&quot;dropping-particle&quot;:&quot;&quot;,&quot;family&quot;:&quot;Katias&quot;,&quot;given&quot;:&quot;Puspandam&quot;,&quot;non-dropping-particle&quot;:&quot;&quot;,&quot;parse-names&quot;:false,&quot;suffix&quot;:&quot;&quot;}],&quot;container-title&quot;:&quot;Jurnal Ecopreneur.12&quot;,&quot;id&quot;:&quot;599b0a5f-24d0-5534-b7b1-381d2225015b&quot;,&quot;issue&quot;:&quot;1&quot;,&quot;issued&quot;:{&quot;date-parts&quot;:[[&quot;2021&quot;]]},&quot;page&quot;:&quot;1&quot;,&quot;title&quot;:&quot;Pengaruh Profitabilitas, Tata Kelola Perusahaan, Leverage, Ukuran Perusahaan, dan Pertumbuhan Penjualan Terhadap Penghindaran Pajak pada Perusahaan Pertambangan yang Terdaftar di BEI Periode 2014-2018&quot;,&quot;type&quot;:&quot;article-journal&quot;,&quot;volume&quot;:&quot;4&quot;,&quot;container-title-short&quot;:&quot;&quot;},&quot;uris&quot;:[&quot;http://www.mendeley.com/documents/?uuid=f9e84ecd-f519-45fc-a297-f523b381d0ee&quot;],&quot;isTemporary&quot;:false,&quot;legacyDesktopId&quot;:&quot;f9e84ecd-f519-45fc-a297-f523b381d0ee&quot;},{&quot;id&quot;:&quot;de29172a-f7a8-5963-8039-7566d0e2c6bb&quot;,&quot;itemData&quot;:{&quot;abstract&quot;:&quot;Tax payments are the embodiment of the obligations of statehood and the participation of taxpayers to directly and jointly carry out tax obligations for state financing and national development. The instability between high government targets and the amount of realization of tax revenues has an impact on the realization of tax revenues lower than the target, resulting in the non-achievement of the state budget target derived from tax revenues. The lack of achievement of tax realization because the company seeks to reduce its tax burden by implementing tax laws is known as tax avoidance. The aim of the study was to look at how tax avoidance is affected by profitability, sales growth, company size, and political ties. The annual report data of Goods and Consumption Sector Manufacturing companies listed on the Indonesia Stock Exchange, namely www.idx.com became a source of data in this study. The population in this study is a Manufacturing and Consumption Sector company listed on the IDX, and the sampling technique is purposive sampling, which produced samples of 19 companies for further research in 2018-2020. The test results showed that profitability, sales growth, company size and connections had no effect on tax avoidance while company size had an effect on tax avoidance&quot;,&quot;author&quot;:[{&quot;dropping-particle&quot;:&quot;&quot;,&quot;family&quot;:&quot;Sawitri&quot;,&quot;given&quot;:&quot;Aristha Purwanthari&quot;,&quot;non-dropping-particle&quot;:&quot;&quot;,&quot;parse-names&quot;:false,&quot;suffix&quot;:&quot;&quot;},{&quot;dropping-particle&quot;:&quot;&quot;,&quot;family&quot;:&quot;Alam&quot;,&quot;given&quot;:&quot;Wira Yudha&quot;,&quot;non-dropping-particle&quot;:&quot;&quot;,&quot;parse-names&quot;:false,&quot;suffix&quot;:&quot;&quot;},{&quot;dropping-particle&quot;:&quot;&quot;,&quot;family&quot;:&quot;Dewi&quot;,&quot;given&quot;:&quot;Firda Aulia Ariska&quot;,&quot;non-dropping-particle&quot;:&quot;&quot;,&quot;parse-names&quot;:false,&quot;suffix&quot;:&quot;&quot;}],&quot;container-title&quot;:&quot;Jurnal Riset Akuntansi Mercu Buana&quot;,&quot;id&quot;:&quot;de29172a-f7a8-5963-8039-7566d0e2c6bb&quot;,&quot;issue&quot;:&quot;1&quot;,&quot;issued&quot;:{&quot;date-parts&quot;:[[&quot;2022&quot;]]},&quot;page&quot;:&quot;44-52&quot;,&quot;title&quot;:&quot;Pengaruh Profitabilitas, Pertumbuhan Penjualan, Ukuran Perusahaan dan Koneksi Politik Terhadap Penghindaran Pajak&quot;,&quot;type&quot;:&quot;article-journal&quot;,&quot;volume&quot;:&quot;8&quot;,&quot;container-title-short&quot;:&quot;&quot;},&quot;uris&quot;:[&quot;http://www.mendeley.com/documents/?uuid=00eb4581-0adc-48f1-b8ec-97ec3ba90889&quot;],&quot;isTemporary&quot;:false,&quot;legacyDesktopId&quot;:&quot;00eb4581-0adc-48f1-b8ec-97ec3ba90889&quot;}]},{&quot;citationID&quot;:&quot;MENDELEY_CITATION_9d76b13b-dadd-464c-b10b-8fa585006fb4&quot;,&quot;properties&quot;:{&quot;noteIndex&quot;:0},&quot;isEdited&quot;:false,&quot;manualOverride&quot;:{&quot;citeprocText&quot;:&quot;(Putri &amp;#38; Putra, 2017)&quot;,&quot;isManuallyOverridden&quot;:true,&quot;manualOverrideText&quot;:&quot;V. R. Putri &amp; Putra (2017)&quot;},&quot;citationTag&quot;:&quot;MENDELEY_CITATION_v3_eyJjaXRhdGlvbklEIjoiTUVOREVMRVlfQ0lUQVRJT05fOWQ3NmIxM2ItZGFkZC00NjRjLWIxMGItOGZhNTg1MDA2ZmI0IiwicHJvcGVydGllcyI6eyJub3RlSW5kZXgiOjB9LCJpc0VkaXRlZCI6ZmFsc2UsIm1hbnVhbE92ZXJyaWRlIjp7ImNpdGVwcm9jVGV4dCI6IihQdXRyaSAmIzM4OyBQdXRyYSwgMjAxNykiLCJpc01hbnVhbGx5T3ZlcnJpZGRlbiI6dHJ1ZSwibWFudWFsT3ZlcnJpZGVUZXh0IjoiVi4gUi4gUHV0cmkgJiBQdXRyYSAoMjAxNykifSwiY2l0YXRpb25JdGVtcyI6W3siaWQiOiIyNzY3MTI4Yi0yNGM3LTVlZTUtYjViNy02MGRlZDJkYmVjYzAiLCJpdGVtRGF0YSI6eyJET0kiOiIxMC4yMzkxNy9kYXlhc2FpbmcudjE5aTEuNTEwMCIsIklTU04iOiIxNDExLTM0MjIiLCJhYnN0cmFjdCI6IlBlbmVsaXRpYW4gaW5pIGJlcnR1anVhbiB1bnR1ayBtZW5nYW5hbGlzaXMgcGVuZ2FydWggaHV0YW5nLCBwcm9maXQsIHVrdXJhbiBwZXJ1c2FoYWFuLGRhbiBwcm9wb3JzaSBrZXBlbWlsaWthbiBpbnN0aXR1dGlvbmFsIHRlcmhhZGFwIHRheCBhdm9pZGFuY2UuIE9iamVrIHBlbmVsaXRpYW4gaW5pbWVydXBha2FuIHBlcnVzYWhhYW4gbWFudWZha3R1ciBzZWt0b3IgaW5kdXN0cmkgYmFyYW5nIGtvbnN1bXNpIHlhbmcgdGVyZGFmdGFyIGRpQnVyc2EgRWZlayBJbmRvbmVzaWEgcGFkYSBwZXJpb2RlIHRhaHVuIDIwMTMgc2FtcGFpIGRlbmdhbiAyMDE1LiBQZW5nYW1iaWxhbiBzYW1wZWxtZW5nZ3VuYWthbiBub25wcm9iYWJpbGl0eSBzYW1wbGluZyBkZW5nYW4gdGVrbmlrIHB1cnBvc2Ugc2FtcGxpbmcuIEp1bWxhaCBzYW1wZWxzZWJhbnlhayAzNCBwZXJ1c2FoYWFuLiBBbmFsaXNpcyBkYXRhIG1lbmdndW5ha2FuIHRla25payBtdWx0aXBsZSBsaW5lYXIgYW5hbHlzaXMuSGFzaWwgYW5hbGlzaXMgbWVudW5qdWtrYW4gYmFod2EgbGV2ZXJhZ2UgZGFuIHByb2ZpdGFiaWxpdHkgbWVtaWxpa2kgcGVuZ2FydWggbmVnYXRpZmRhbiBzaWduaWZpa2FuIHRlcmhhZGFwIHRheCBhdm9pZGFuY2Uga2FyZW5hIHBlcnVzYWhhYW4tcGVydXNhaGFhbiBtYW51ZmFrdHVyIHN1YnNla3RvciBrb25zdW1zaSBtZXJ1cGFrYW4gcGVydXNhaGFhbiB5YW5nIG9wZXJhc2lvbmFsbnlhIGJhbnlhayBkaWJpYXlhaSBvbGVoaHV0YW5nLiBVa3VyYW4gcGVydXNhaGFhbiBkYW4gcHJvcG9yc2kga2VwZW1pbGlrYW4gYmVycGVuZ2FydWggcG9zaXRpZiBkYW4gc2lnbmlmaWthbi5TZW1ha2luIGJlc2FyIHVrdXJhbiBwZXJ1c2FoYWFuIG1ha2EgY2FzaCBlZmZlY3RpdmUgdGF4IHJhdGUgcGVydXNhaGFhbiBha2FuIHNlbWFraW5iZXNhciB5YW5nIG1lbmdpbmRpa2FzaWthbiB0aW5na2F0IHBlbmdoaW5kYXJhbiBwYWphayB5YW5nIHNlbWFraW4gcmVuZGFoLiIsImF1dGhvciI6W3siZHJvcHBpbmctcGFydGljbGUiOiIiLCJmYW1pbHkiOiJQdXRyaSIsImdpdmVuIjoiVmlkaXlhbm5hIFJpemFsIiwibm9uLWRyb3BwaW5nLXBhcnRpY2xlIjoiIiwicGFyc2UtbmFtZXMiOmZhbHNlLCJzdWZmaXgiOiIifSx7ImRyb3BwaW5nLXBhcnRpY2xlIjoiIiwiZmFtaWx5IjoiUHV0cmEiLCJnaXZlbiI6IkJlbGxhIElyd2FzeWFoIiwibm9uLWRyb3BwaW5nLXBhcnRpY2xlIjoiIiwicGFyc2UtbmFtZXMiOmZhbHNlLCJzdWZmaXgiOiIifV0sImNvbnRhaW5lci10aXRsZSI6Ikp1cm5hbCBNYW5hamVtZW4gRGF5YXNhaW5nIiwiaWQiOiIyNzY3MTI4Yi0yNGM3LTVlZTUtYjViNy02MGRlZDJkYmVjYzAiLCJpc3N1ZSI6IjEiLCJpc3N1ZWQiOnsiZGF0ZS1wYXJ0cyI6W1siMjAxNyJdXX0sInBhZ2UiOiIxLTExIiwidGl0bGUiOiJQZW5nYXJ1aCBMZXZlcmFnZSwgUHJvZml0YWJpbGl0eSwgVWt1cmFuIFBlcnVzYWhhYW4gRGFuIFByb3BvcnNpIEtlcGVtaWxpa2FuIEluc3RpdHVzaW9uYWwgVGVyaGFkYXAgVGF4IEF2b2lkYW5jZSIsInR5cGUiOiJhcnRpY2xlLWpvdXJuYWwiLCJ2b2x1bWUiOiIxOSIsImNvbnRhaW5lci10aXRsZS1zaG9ydCI6IiJ9LCJ1cmlzIjpbImh0dHA6Ly93d3cubWVuZGVsZXkuY29tL2RvY3VtZW50cy8/dXVpZD1jYTM1NTAxNi03ZDA4LTQ4NjYtOWI4ZC0xZDIxNjE3ZDkzNWMiXSwiaXNUZW1wb3JhcnkiOmZhbHNlLCJsZWdhY3lEZXNrdG9wSWQiOiJjYTM1NTAxNi03ZDA4LTQ4NjYtOWI4ZC0xZDIxNjE3ZDkzNWMifV19&quot;,&quot;citationItems&quot;:[{&quot;id&quot;:&quot;2767128b-24c7-5ee5-b5b7-60ded2dbecc0&quot;,&quot;itemData&quot;:{&quot;DOI&quot;:&quot;10.23917/dayasaing.v19i1.5100&quot;,&quot;ISSN&quot;:&quot;1411-3422&quot;,&quot;abstract&quot;:&quot;Penelitian ini bertujuan untuk menganalisis pengaruh hutang, profit, ukuran perusahaan,dan proporsi kepemilikan institutional terhadap tax avoidance. Objek penelitian inimerupakan perusahaan manufaktur sektor industri barang konsumsi yang terdaftar diBursa Efek Indonesia pada periode tahun 2013 sampai dengan 2015. Pengambilan sampelmenggunakan nonprobability sampling dengan teknik purpose sampling. Jumlah sampelsebanyak 34 perusahaan. Analisis data menggunakan teknik multiple linear analysis.Hasil analisis menunjukkan bahwa leverage dan profitability memiliki pengaruh negatifdan signifikan terhadap tax avoidance karena perusahaan-perusahaan manufaktur subsektor konsumsi merupakan perusahaan yang operasionalnya banyak dibiayai olehhutang. Ukuran perusahaan dan proporsi kepemilikan berpengaruh positif dan signifikan.Semakin besar ukuran perusahaan maka cash effective tax rate perusahaan akan semakinbesar yang mengindikasikan tingkat penghindaran pajak yang semakin rendah.&quot;,&quot;author&quot;:[{&quot;dropping-particle&quot;:&quot;&quot;,&quot;family&quot;:&quot;Putri&quot;,&quot;given&quot;:&quot;Vidiyanna Rizal&quot;,&quot;non-dropping-particle&quot;:&quot;&quot;,&quot;parse-names&quot;:false,&quot;suffix&quot;:&quot;&quot;},{&quot;dropping-particle&quot;:&quot;&quot;,&quot;family&quot;:&quot;Putra&quot;,&quot;given&quot;:&quot;Bella Irwasyah&quot;,&quot;non-dropping-particle&quot;:&quot;&quot;,&quot;parse-names&quot;:false,&quot;suffix&quot;:&quot;&quot;}],&quot;container-title&quot;:&quot;Jurnal Manajemen Dayasaing&quot;,&quot;id&quot;:&quot;2767128b-24c7-5ee5-b5b7-60ded2dbecc0&quot;,&quot;issue&quot;:&quot;1&quot;,&quot;issued&quot;:{&quot;date-parts&quot;:[[&quot;2017&quot;]]},&quot;page&quot;:&quot;1-11&quot;,&quot;title&quot;:&quot;Pengaruh Leverage, Profitability, Ukuran Perusahaan Dan Proporsi Kepemilikan Institusional Terhadap Tax Avoidance&quot;,&quot;type&quot;:&quot;article-journal&quot;,&quot;volume&quot;:&quot;19&quot;,&quot;container-title-short&quot;:&quot;&quot;},&quot;uris&quot;:[&quot;http://www.mendeley.com/documents/?uuid=ca355016-7d08-4866-9b8d-1d21617d935c&quot;],&quot;isTemporary&quot;:false,&quot;legacyDesktopId&quot;:&quot;ca355016-7d08-4866-9b8d-1d21617d935c&quot;}]},{&quot;citationID&quot;:&quot;MENDELEY_CITATION_87a61e12-51f5-4cef-a179-32ea57aad273&quot;,&quot;properties&quot;:{&quot;noteIndex&quot;:0},&quot;isEdited&quot;:false,&quot;manualOverride&quot;:{&quot;citeprocText&quot;:&quot;(Cahyo &amp;#38; Napisah, 2023)&quot;,&quot;isManuallyOverridden&quot;:true,&quot;manualOverrideText&quot;:&quot;Cahyo &amp; Napisah, 2023)&quot;},&quot;citationTag&quot;:&quot;MENDELEY_CITATION_v3_eyJjaXRhdGlvbklEIjoiTUVOREVMRVlfQ0lUQVRJT05fODdhNjFlMTItNTFmNS00Y2VmLWExNzktMzJlYTU3YWFkMjczIiwicHJvcGVydGllcyI6eyJub3RlSW5kZXgiOjB9LCJpc0VkaXRlZCI6ZmFsc2UsIm1hbnVhbE92ZXJyaWRlIjp7ImNpdGVwcm9jVGV4dCI6IihDYWh5byAmIzM4OyBOYXBpc2FoLCAyMDIzKSIsImlzTWFudWFsbHlPdmVycmlkZGVuIjp0cnVlLCJtYW51YWxPdmVycmlkZVRleHQiOiJDYWh5byAmIE5hcGlzYWgsIDIwMjMpIn0sImNpdGF0aW9uSXRlbXMiOlt7ImlkIjoiZWZjNzIzZTAtMDRmOC01ZDVmLWJkOGYtMjI5MDkxYzJjMDcyIiwiaXRlbURhdGEiOnsiSVNTTiI6IjI3MjMtNjUwMSIsImFic3RyYWN0IjoiUGVuZ2hpbmRhcmFuIHBhamFrIG1lcnVwYWthbiBjYXJhIHRpbmRha2FuIHBlbmdoZW1hdGFuIHBhamFrIHlhbmcgbWFzaWggZGFsYW0ga29yaWRvciBwZXJ1bmRhbmcg4oCTIHVuZGFuZ2FuIGRhbiByYW5na2FpYW4gYWt0aXZpdGFzIHBlcmVuY2FuYWFuIHBhamFrLiBQZW5naGluZGFyYW4gXG5wYWphayBkYXBhdCBkaSBrYXRha2FuIHNlYmFnYWkgbWVuZ3VyYW5naSBwYWphayBkZW5nYW4gbWVuZ2lrdXRpIHBlcmF0dXJhbiB5YW5nIGFkYS4gUGVyc29hbGFuIHBlbmdoaW5kYXJhbiBwYWphayBjdWt1cCBydW1pdCBkaSBzYXR1IHNpc2kgcGVuZ2hpbmRhcmFuIHBhamFrIGRpIHBlcmJvbGVoa2FuIFxuZGFuIGRpIHNpc2kgbGFpbiBwZW5naGluZGFyYW4gcGFqYWsgdGlkYWsgZGkgaW5naW5rYW4uIFBlbmVsaXRpYW4gaW5pIGJlcnR1anVhbiB1bnR1ayBtZW5nZXRhaHVpIHBlbmdhcnVoIEludGVuc2l0YXMgTW9kYWwsIFBlcnR1bWJ1aGFuIFBlbmp1YWxhbiwgVWt1cmFuIFBlcnVzYWhhYW4sIGRhbiBcbkNvcnBvcmF0ZSBHb3Zlcm5hbmNlIHRlcmhhZGFwIFBlbmdoaW5kYXJhbiBQYWphay4gU2lzdGVtIHBlcnBhamFrYW4gZGkgaW5kb25lc2lhIHlhaXR1IG1lbmdndW5ha2FuIHNlbGYgYXNzZXNtZW50IHN5c3RlbSB5YWl0dSBzdWF0dSB3ZXdlbmFuZyBhdGF1IGtlcGVyY2F5YWFuIHlhbmcgZGkgYmVyaWthbiBwZW1lcmludGFoIHVudHVrIG1lbmdoaXR1bmcgZGFuIG1lbGFwb3JrYW4gcGFqYWtueWEgc2VuZGlyaS4gUG9wdWxhc2kgcGVuZWxpdGlhbiBpbmkgYWRhbGFoIHBlcnVzYWhhYW4gdHJhbnNwb3J0YXNpIGRhbiBsb2dpc3RpayB5YW5nIHRlcmRhZnRhciBkaSBCdXJzYSBFZmVrIEluZG9uZXNpYSBwZXJpb2RlIDIwMTUtMjAyMSBkZW5nYW4ganVtbGFoIHBlcnVzYWhhYW4gc2ViYW55YWsgMzAgcGVydXNhaGFhbiBkYW4gc2V0ZWxhaCBtZW5naWt1dGkga3JpdGVyaWEgc2FtcGVsIG1ha2EgbWVuamFkaSAxNCBwZXJ1c2FoYWFuLiBUZWtuaWsgcGVuZ2FtYmlsYW4gc2FtcGVsIG1lbmdndW5ha2FuIHRla25payBwdXJwb3NpdmUgc2FtcGxpbmcuIEplbmlzIHBlbmVsaXRpYW4geWFuZyBkaWd1bmFrYW4gYWRhbGFoIHBlbmVsaXRpYW4ga3VhbnRpdGF0aWYgZGVuZ2FuIG1lbmdndW5ha2FuIFJlZ3Jlc2kgRGF0YSBQYW5lbCBkZW5nYW4gbWVuZ2d1bmFrYW4gTWljcm9zb2Z0IEV4Y2VsIGRhbiBFVklFV1MgdmVyc2kgMTIuIFRla25payBhbmFsaXNpcyBkYXRhIHlhbmcgZGlndW5ha2FuIHlhaXR1IEFuYWxpc2lzIFN0YXRpc2lrIERlc2tyaXB0aWYsIEVzdGltYXNpIE1vZGVsIFJlZ3Jlc2kgRGF0YSBQYW5lbCwgVWppIEFzdW1zaSBLbGFzaWssIGRhbiBVamkgSGlwb3Rlc2lzLCBCZXJkYXNhcmthbiBoYXNpbCBVamkgS29lZmlzaWVuIERldGVybWluYXNpIChSMikgcGVuZ2FydWggeWFuZyBkaWJlcmlrYW4gb2xlaCB2YXJpYWJlbCBpbmRlcGVuZGVuIHRlcmhhZGFwIHZhcmlhYmVsIGRlcGVuZGVuIGRhbGFtIHBlbmVsaXRpYW4gaW5pIHNlYmVzYXIgMjklIGRhbiBzaXNhbnlhIHlhaXR1IDcxJSBkaXBlbmdhcnVoaSBvbGVoIHZhcmlhYmVsIGxhaW4geWFuZyB0aWRhayBkaW1hc3Vra2FuIGRhbGFtIHBlbmVsaXRpYW4gaW5pLiBIYXNpbCBVamkgRiwgSW50ZW5zaXRhc2wgTW9kYWwsIFBlcnR1bWJ1aGFuIFBlbmp1YWxhbiwgVWt1cmFuIFBlcnVzYWhhYW4sIGRhbiBDb3Jwb3JhdGUgR292ZXJuYW5jZSBiZXJwZW5nYXJ1aCBzZWNhcmEgc2ltdWx0YW4gdGVyaGFkYXAgUGVuZ2hpbmRhcmFuIFBhamFrLiBTZWRhbmdrYW4gaGFzaWwgZGFyaSBVamkgVCBtZW51bmp1a2thbiBJbnRlbnNpdGFzIE1vZGFsIGJlcnBlbmdhcnVoIHRlcmhhZGFwIFBlbmdoaW5kYXJhbiBQYWphaywgUGVydHVtYnVoYW4gUGVuanVhbGFuIGJlcnBlbmdhcnVoIHRlcmhhZGFwIFBlbmdoaW5kYXJhbiBQYWphaywgVWt1cmFuIFBlcnVzYWhhYW4gYmVycGVuZ2FydWggdGVyaGFkYXAgUGVuZ2hpbmRhcmFuIFBhamFrLCBkYW4gQ29ycG9yYXRlIEdvdmVybmFuY2UgYmVycGVuZ2FydWggdGVyaGFkYXAgUGVuZ2hpbmRhcmFuIFBhamFrLiIsImF1dGhvciI6W3siZHJvcHBpbmctcGFydGljbGUiOiIiLCJmYW1pbHkiOiJDYWh5byIsImdpdmVuIjoiTWVpY2hlbGxlIEt1cm5pYXdhbiIsIm5vbi1kcm9wcGluZy1wYXJ0aWNsZSI6IiIsInBhcnNlLW5hbWVzIjpmYWxzZSwic3VmZml4IjoiIn0seyJkcm9wcGluZy1wYXJ0aWNsZSI6IiIsImZhbWlseSI6Ik5hcGlzYWgiLCJnaXZlbiI6IiIsIm5vbi1kcm9wcGluZy1wYXJ0aWNsZSI6IiIsInBhcnNlLW5hbWVzIjpmYWxzZSwic3VmZml4IjoiIn1dLCJjb250YWluZXItdGl0bGUiOiJKVVJOQUwgUkVWRU5VRTogSnVybmFsIElsbWlhaCBBa3VudGFuc2kiLCJpZCI6ImVmYzcyM2UwLTA0ZjgtNWQ1Zi1iZDhmLTIyOTA5MWMyYzA3MiIsImlzc3VlIjoiMSIsImlzc3VlZCI6eyJkYXRlLXBhcnRzIjpbWyIyMDIzIl1dfSwicGFnZSI6IjE0LTMyIiwidGl0bGUiOiJQZW5nYXJ1aCBJbnRlbnNpdGFzIE1vZGFsLCBQZXJ0dW1idWhhbiBQZW5qdWFsYW4sIFxuVWt1cmFuIFBlcnVzYWhhYW4gRGFuIENvcnBvcmF0ZSBHb3Zlcm5hbmNlIFxuVGVyaGFkYXAgUGVuZ2hpbmRhcmFuIFBhamFrIiwidHlwZSI6ImFydGljbGUtam91cm5hbCIsInZvbHVtZSI6IjQiLCJjb250YWluZXItdGl0bGUtc2hvcnQiOiIifSwidXJpcyI6WyJodHRwOi8vd3d3Lm1lbmRlbGV5LmNvbS9kb2N1bWVudHMvP3V1aWQ9MDU1ODE4NjUtNTlhNi00OWI4LTg5ZGQtNjNlMmE1NDg4ZjFlIl0sImlzVGVtcG9yYXJ5IjpmYWxzZSwibGVnYWN5RGVza3RvcElkIjoiMDU1ODE4NjUtNTlhNi00OWI4LTg5ZGQtNjNlMmE1NDg4ZjFlIn1dfQ==&quot;,&quot;citationItems&quot;:[{&quot;id&quot;:&quot;efc723e0-04f8-5d5f-bd8f-229091c2c072&quot;,&quot;itemData&quot;:{&quot;ISSN&quot;:&quot;2723-6501&quot;,&quot;abstract&quot;:&quot;Penghindaran pajak merupakan cara tindakan penghematan pajak yang masih dalam koridor perundang – undangan dan rangkaian aktivitas perencanaan pajak. Penghindaran \npajak dapat di katakan sebagai mengurangi pajak dengan mengikuti peraturan yang ada. Persoalan penghindaran pajak cukup rumit di satu sisi penghindaran pajak di perbolehkan \ndan di sisi lain penghindaran pajak tidak di inginkan. Penelitian ini bertujuan untuk mengetahui pengaruh Intensitas Modal, Pertumbuhan Penjualan, Ukuran Perusahaan, dan \nCorporate Governance terhadap Penghindaran Pajak. Sistem perpajakan di indonesia yaitu menggunakan self assesment system yaitu suatu wewenang atau kepercayaan yang di berikan pemerintah untuk menghitung dan melaporkan pajaknya sendiri. Populasi penelitian ini adalah perusahaan transportasi dan logistik yang terdaftar di Bursa Efek Indonesia periode 2015-2021 dengan jumlah perusahaan sebanyak 30 perusahaan dan setelah mengikuti kriteria sampel maka menjadi 14 perusahaan. Teknik pengambilan sampel menggunakan teknik purposive sampling. Jenis penelitian yang digunakan adalah penelitian kuantitatif dengan menggunakan Regresi Data Panel dengan menggunakan Microsoft Excel dan EVIEWS versi 12. Teknik analisis data yang digunakan yaitu Analisis Statisik Deskriptif, Estimasi Model Regresi Data Panel, Uji Asumsi Klasik, dan Uji Hipotesis, Berdasarkan hasil Uji Koefisien Determinasi (R2) pengaruh yang diberikan oleh variabel independen terhadap variabel dependen dalam penelitian ini sebesar 29% dan sisanya yaitu 71% dipengaruhi oleh variabel lain yang tidak dimasukkan dalam penelitian ini. Hasil Uji F, Intensitasl Modal, Pertumbuhan Penjualan, Ukuran Perusahaan, dan Corporate Governance berpengaruh secara simultan terhadap Penghindaran Pajak. Sedangkan hasil dari Uji T menunjukkan Intensitas Modal berpengaruh terhadap Penghindaran Pajak, Pertumbuhan Penjualan berpengaruh terhadap Penghindaran Pajak, Ukuran Perusahaan berpengaruh terhadap Penghindaran Pajak, dan Corporate Governance berpengaruh terhadap Penghindaran Pajak.&quot;,&quot;author&quot;:[{&quot;dropping-particle&quot;:&quot;&quot;,&quot;family&quot;:&quot;Cahyo&quot;,&quot;given&quot;:&quot;Meichelle Kurniawan&quot;,&quot;non-dropping-particle&quot;:&quot;&quot;,&quot;parse-names&quot;:false,&quot;suffix&quot;:&quot;&quot;},{&quot;dropping-particle&quot;:&quot;&quot;,&quot;family&quot;:&quot;Napisah&quot;,&quot;given&quot;:&quot;&quot;,&quot;non-dropping-particle&quot;:&quot;&quot;,&quot;parse-names&quot;:false,&quot;suffix&quot;:&quot;&quot;}],&quot;container-title&quot;:&quot;JURNAL REVENUE: Jurnal Ilmiah Akuntansi&quot;,&quot;id&quot;:&quot;efc723e0-04f8-5d5f-bd8f-229091c2c072&quot;,&quot;issue&quot;:&quot;1&quot;,&quot;issued&quot;:{&quot;date-parts&quot;:[[&quot;2023&quot;]]},&quot;page&quot;:&quot;14-32&quot;,&quot;title&quot;:&quot;Pengaruh Intensitas Modal, Pertumbuhan Penjualan, \nUkuran Perusahaan Dan Corporate Governance \nTerhadap Penghindaran Pajak&quot;,&quot;type&quot;:&quot;article-journal&quot;,&quot;volume&quot;:&quot;4&quot;,&quot;container-title-short&quot;:&quot;&quot;},&quot;uris&quot;:[&quot;http://www.mendeley.com/documents/?uuid=05581865-59a6-49b8-89dd-63e2a5488f1e&quot;],&quot;isTemporary&quot;:false,&quot;legacyDesktopId&quot;:&quot;05581865-59a6-49b8-89dd-63e2a5488f1e&quot;}]},{&quot;citationID&quot;:&quot;MENDELEY_CITATION_fc8245e9-464b-4a9b-ba68-32f98732ef52&quot;,&quot;properties&quot;:{&quot;noteIndex&quot;:0},&quot;isEdited&quot;:false,&quot;manualOverride&quot;:{&quot;citeprocText&quot;:&quot;(Faradisty et al., 2019)&quot;,&quot;isManuallyOverridden&quot;:false,&quot;manualOverrideText&quot;:&quot;&quot;},&quot;citationTag&quot;:&quot;MENDELEY_CITATION_v3_eyJjaXRhdGlvbklEIjoiTUVOREVMRVlfQ0lUQVRJT05fZmM4MjQ1ZTktNDY0Yi00YTliLWJhNjgtMzJmOTg3MzJlZjUyIiwicHJvcGVydGllcyI6eyJub3RlSW5kZXgiOjB9LCJpc0VkaXRlZCI6ZmFsc2UsIm1hbnVhbE92ZXJyaWRlIjp7ImNpdGVwcm9jVGV4dCI6IihGYXJhZGlzdHkgZXQgYWwuLCAyMDE5KSIsImlzTWFudWFsbHlPdmVycmlkZGVuIjpmYWxzZSwibWFudWFsT3ZlcnJpZGVUZXh0IjoiIn0sImNpdGF0aW9uSXRlbXMiOlt7ImlkIjoiNDdlZTNiMWYtMTEwMi01Y2QzLWIwN2QtM2RkNWYyNDEyMzA2IiwiaXRlbURhdGEiOnsiRE9JIjoiMTAuMjA4ODUvamNhLnZvbDEuaXNzMy5hcnQzIiwiYWJzdHJhY3QiOiJUaGlzIHN0dWR5IGFpbXMgdG8gZXhhbWluZSBhbmQgZGV0ZXJtaW5lIHRoZSBlZmZlY3Qgb2YgY29ycG9yYXRlIHNvY2lhbCByZXNwb25zaWJpbGl0eSwgcHJvZml0YWJpbGl0eSwgaW5kZXBlbmRlbnQgY29tbWlzc2lvbmVyIGFuZCBzYWxlcyBncm93dGggb24gdGF4IGF2b2lkYW5jZS4gVGhlIHNhbXBsaW5nIG1ldGhvZCB1c2VkIGluIHRoaXMgc3R1ZHkgd2FzIHRoZSBwdXJwb3NpdmUgc2FtcGxpbmcgbWV0aG9kIGZvciB0aGUgcGVyaW9kIDIwMTUtMjAxNyBpbiDigKYiLCJhdXRob3IiOlt7ImRyb3BwaW5nLXBhcnRpY2xlIjoiIiwiZmFtaWx5IjoiRmFyYWRpc3R5IiwiZ2l2ZW4iOiJBc3RyaWQiLCJub24tZHJvcHBpbmctcGFydGljbGUiOiIiLCJwYXJzZS1uYW1lcyI6ZmFsc2UsInN1ZmZpeCI6IiJ9LHsiZHJvcHBpbmctcGFydGljbGUiOiIiLCJmYW1pbHkiOiJIYXJpeWFuaSIsImdpdmVuIjoiRWthIiwibm9uLWRyb3BwaW5nLXBhcnRpY2xlIjoiIiwicGFyc2UtbmFtZXMiOmZhbHNlLCJzdWZmaXgiOiIifSx7ImRyb3BwaW5nLXBhcnRpY2xlIjoiIiwiZmFtaWx5IjoiV2lndW5hIiwiZ2l2ZW4iOiJNZWlsZGEiLCJub24tZHJvcHBpbmctcGFydGljbGUiOiIiLCJwYXJzZS1uYW1lcyI6ZmFsc2UsInN1ZmZpeCI6IiJ9XSwiY29udGFpbmVyLXRpdGxlIjoiSm91cm5hbCBvZiBDb250ZW1wb3JhcnkgQWNjb3VudGluZyIsImlkIjoiNDdlZTNiMWYtMTEwMi01Y2QzLWIwN2QtM2RkNWYyNDEyMzA2IiwiaXNzdWUiOiIzIiwiaXNzdWVkIjp7ImRhdGUtcGFydHMiOltbIjIwMTkiXV19LCJwYWdlIjoiMTUzLTE2MCIsInRpdGxlIjoiVGhlIGVmZmVjdCBvZiBjb3Jwb3JhdGUgc29jaWFsIHJlc3BvbnNpYmlsaXR5LCBwcm9maXRhYmlsaXR5LCBpbmRlcGVuZGVudCBjb21taXNzaW9uZXJzLCBzYWxlcyBncm93dGggYW5kIGNhcGl0YWwgaW50ZW5zaXR5IG9uIHRheCBhdm9pZGFuY2UiLCJ0eXBlIjoiYXJ0aWNsZS1qb3VybmFsIiwidm9sdW1lIjoiMSIsImNvbnRhaW5lci10aXRsZS1zaG9ydCI6IiJ9LCJ1cmlzIjpbImh0dHA6Ly93d3cubWVuZGVsZXkuY29tL2RvY3VtZW50cy8/dXVpZD1mMjYwNzUwNy02MDI3LTQ5MTUtODZjZi0xMjc3MWIwMjZmOTciXSwiaXNUZW1wb3JhcnkiOmZhbHNlLCJsZWdhY3lEZXNrdG9wSWQiOiJmMjYwNzUwNy02MDI3LTQ5MTUtODZjZi0xMjc3MWIwMjZmOTcifV19&quot;,&quot;citationItems&quot;:[{&quot;id&quot;:&quot;47ee3b1f-1102-5cd3-b07d-3dd5f2412306&quot;,&quot;itemData&quot;:{&quot;DOI&quot;:&quot;10.20885/jca.vol1.iss3.art3&quot;,&quot;abstract&quot;:&quot;This study aims to examine and determine the effect of corporate social responsibility, profitability, independent commissioner and sales growth on tax avoidance. The sampling method used in this study was the purposive sampling method for the period 2015-2017 in …&quot;,&quot;author&quot;:[{&quot;dropping-particle&quot;:&quot;&quot;,&quot;family&quot;:&quot;Faradisty&quot;,&quot;given&quot;:&quot;Astrid&quot;,&quot;non-dropping-particle&quot;:&quot;&quot;,&quot;parse-names&quot;:false,&quot;suffix&quot;:&quot;&quot;},{&quot;dropping-particle&quot;:&quot;&quot;,&quot;family&quot;:&quot;Hariyani&quot;,&quot;given&quot;:&quot;Eka&quot;,&quot;non-dropping-particle&quot;:&quot;&quot;,&quot;parse-names&quot;:false,&quot;suffix&quot;:&quot;&quot;},{&quot;dropping-particle&quot;:&quot;&quot;,&quot;family&quot;:&quot;Wiguna&quot;,&quot;given&quot;:&quot;Meilda&quot;,&quot;non-dropping-particle&quot;:&quot;&quot;,&quot;parse-names&quot;:false,&quot;suffix&quot;:&quot;&quot;}],&quot;container-title&quot;:&quot;Journal of Contemporary Accounting&quot;,&quot;id&quot;:&quot;47ee3b1f-1102-5cd3-b07d-3dd5f2412306&quot;,&quot;issue&quot;:&quot;3&quot;,&quot;issued&quot;:{&quot;date-parts&quot;:[[&quot;2019&quot;]]},&quot;page&quot;:&quot;153-160&quot;,&quot;title&quot;:&quot;The effect of corporate social responsibility, profitability, independent commissioners, sales growth and capital intensity on tax avoidance&quot;,&quot;type&quot;:&quot;article-journal&quot;,&quot;volume&quot;:&quot;1&quot;,&quot;container-title-short&quot;:&quot;&quot;},&quot;uris&quot;:[&quot;http://www.mendeley.com/documents/?uuid=f2607507-6027-4915-86cf-12771b026f97&quot;],&quot;isTemporary&quot;:false,&quot;legacyDesktopId&quot;:&quot;f2607507-6027-4915-86cf-12771b026f97&quot;}]},{&quot;citationID&quot;:&quot;MENDELEY_CITATION_929d61b4-a8fc-4126-801e-62c7226d108d&quot;,&quot;properties&quot;:{&quot;noteIndex&quot;:0},&quot;isEdited&quot;:false,&quot;manualOverride&quot;:{&quot;citeprocText&quot;:&quot;(Claudia &amp;#38; Mulyani, 2020)&quot;,&quot;isManuallyOverridden&quot;:false,&quot;manualOverrideText&quot;:&quot;&quot;},&quot;citationTag&quot;:&quot;MENDELEY_CITATION_v3_eyJjaXRhdGlvbklEIjoiTUVOREVMRVlfQ0lUQVRJT05fOTI5ZDYxYjQtYThmYy00MTI2LTgwMWUtNjJjNzIyNmQxMDhkIiwicHJvcGVydGllcyI6eyJub3RlSW5kZXgiOjB9LCJpc0VkaXRlZCI6ZmFsc2UsIm1hbnVhbE92ZXJyaWRlIjp7ImNpdGVwcm9jVGV4dCI6IihDbGF1ZGlhICYjMzg7IE11bHlhbmksIDIwMjApIiwiaXNNYW51YWxseU92ZXJyaWRkZW4iOmZhbHNlLCJtYW51YWxPdmVycmlkZVRleHQiOiIifSwiY2l0YXRpb25JdGVtcyI6W3siaWQiOiI2NzkwMzY1NC1kMDhkLTUyYzctYTM3Zi0yNzM1NTg3Njg5N2IiLCJpdGVtRGF0YSI6eyJhYnN0cmFjdCI6IlR1anVhbiBkYXJpIHBlbmVsaXRpYW4gaW5pIGFkYWxhaCBtZW5ndWppIGh1YnVuZ2FuIGFudGFyYSBzdHJhdGVnaSBiaXNuaXMsIHNhbGVzIGdyb3d0aCB0ZXJoYWRhcCB0YXggYXZvaWRhbmNlIGRlbmdhbiBjYXBpdGFsIGludGVuc2l0eSBzZWJhZ2FpIHZhcmlhYmVsIHBlbW9kZXJhc2kuIFBvcHVsYXNpIHlhbmcgZGlndW5ha2FuIGRhbGFtIHBlbmVsaXRpYW4gaW5pIGFkYWxhaCBwZXJ1c2FoYWFuIGNvbnN1bWVyIGdvb2RzIHlhbmcgdGVyZGFmdGFyIGRpIEJ1cnNhIEVmZWsgSW5kb25lc2lhIHBhZGEgdGFodW4gMjAxNS0yMDE4LiBQZW5nYW1iaWxhbiBzYW1wZWwgZGlsYWt1a2FuIGRlbmdhbiBtZW5ndW5ha2FuIG1ldG9kZSBwdXJwb3NpdmUgc2FtcGxpbmcuIFRla25payBwZW5ndWppYW4gZGF0YSB5YW5nIGFkYWxhaCBkZW5nYW4gbWVuZ2d1bmFrYW4gYW5hbGlzaXMgcmVncmVzaSBsaW5lYXIgYmVyZ2FuZGEuIFBlbmVsaXRpYW4gaW5pIGRpZGFzYXJpIG9sZWggdmFyaWFiZWwtdmFyaWFiZWwgaW5kZXBlbmRlbiB5YW5nIGh1YnVuZ2FubnlhIHRlbGFoIGRpdWppIHNlYmVsdW1ueWEgdGVyaGFkYXAgdmFyaWFiZWwgZGVwZW5kZW4sIHlhbmcgbWVuamFkaSBvcmlnaW5hbGl0YXMgZGFyaSBwZW5lbGl0aWFuIGluaSB5YWl0dSBwZW5nZ3VuYWFuIGNhcGl0YWwgaW50ZW5zaXR5IHNlYmFnYWkgdmFyaWFiZWwgcGVtb2RlcmFzaS4iLCJhdXRob3IiOlt7ImRyb3BwaW5nLXBhcnRpY2xlIjoiIiwiZmFtaWx5IjoiQ2xhdWRpYSIsImdpdmVuIjoiTHVzaWFuYSIsIm5vbi1kcm9wcGluZy1wYXJ0aWNsZSI6IiIsInBhcnNlLW5hbWVzIjpmYWxzZSwic3VmZml4IjoiIn0seyJkcm9wcGluZy1wYXJ0aWNsZSI6IiIsImZhbWlseSI6Ik11bHlhbmkiLCJnaXZlbiI6IlN1c2kgRHdpIiwibm9uLWRyb3BwaW5nLXBhcnRpY2xlIjoiIiwicGFyc2UtbmFtZXMiOmZhbHNlLCJzdWZmaXgiOiIifV0sImNvbnRhaW5lci10aXRsZSI6IlByb3NpZGluZyBTZW1pbmFyIE5hc2lvbmFsIFBha2FyIiwiaWQiOiI2NzkwMzY1NC1kMDhkLTUyYzctYTM3Zi0yNzM1NTg3Njg5N2IiLCJpc3N1ZSI6IjIiLCJpc3N1ZWQiOnsiZGF0ZS1wYXJ0cyI6W1siMjAyMCJdXX0sInBhZ2UiOiIxLTgiLCJwdWJsaXNoZXIiOiJVbml2ZXJzaXRhcyBUcmlzYWt0aSIsInB1Ymxpc2hlci1wbGFjZSI6Ikpha2FydGEiLCJ0aXRsZSI6IlBlbmdhcnVoIFN0cmF0ZWdpIEJpc25pcyBkYW4gU2FsZXMgR3Jvd3RoIFRlcmhhZGFwIFRheCBBdmlvZGFuY2UgZGVuZ2FuIENhcGl0YWwgSW50ZW5zaXR5IFNlYmFnYWkgVmFyaWFiZWwgUGVtb2RlcmFzaSIsInR5cGUiOiJwYXBlci1jb25mZXJlbmNlIiwiY29udGFpbmVyLXRpdGxlLXNob3J0IjoiIn0sInVyaXMiOlsiaHR0cDovL3d3dy5tZW5kZWxleS5jb20vZG9jdW1lbnRzLz91dWlkPWYwNWVhMTg0LTI0ZTUtNDk2NC04Nzg0LTIyZmM3N2I5YjAxMCJdLCJpc1RlbXBvcmFyeSI6ZmFsc2UsImxlZ2FjeURlc2t0b3BJZCI6ImYwNWVhMTg0LTI0ZTUtNDk2NC04Nzg0LTIyZmM3N2I5YjAxMCJ9XX0=&quot;,&quot;citationItems&quot;:[{&quot;id&quot;:&quot;67903654-d08d-52c7-a37f-27355876897b&quot;,&quot;itemData&quot;:{&quot;abstract&quot;:&quot;Tujuan dari penelitian ini adalah menguji hubungan antara strategi bisnis, sales growth terhadap tax avoidance dengan capital intensity sebagai variabel pemoderasi. Populasi yang digunakan dalam penelitian ini adalah perusahaan consumer goods yang terdaftar di Bursa Efek Indonesia pada tahun 2015-2018. Pengambilan sampel dilakukan dengan mengunakan metode purposive sampling. Teknik pengujian data yang adalah dengan menggunakan analisis regresi linear berganda. Penelitian ini didasari oleh variabel-variabel independen yang hubungannya telah diuji sebelumnya terhadap variabel dependen, yang menjadi originalitas dari penelitian ini yaitu penggunaan capital intensity sebagai variabel pemoderasi.&quot;,&quot;author&quot;:[{&quot;dropping-particle&quot;:&quot;&quot;,&quot;family&quot;:&quot;Claudia&quot;,&quot;given&quot;:&quot;Lusiana&quot;,&quot;non-dropping-particle&quot;:&quot;&quot;,&quot;parse-names&quot;:false,&quot;suffix&quot;:&quot;&quot;},{&quot;dropping-particle&quot;:&quot;&quot;,&quot;family&quot;:&quot;Mulyani&quot;,&quot;given&quot;:&quot;Susi Dwi&quot;,&quot;non-dropping-particle&quot;:&quot;&quot;,&quot;parse-names&quot;:false,&quot;suffix&quot;:&quot;&quot;}],&quot;container-title&quot;:&quot;Prosiding Seminar Nasional Pakar&quot;,&quot;id&quot;:&quot;67903654-d08d-52c7-a37f-27355876897b&quot;,&quot;issue&quot;:&quot;2&quot;,&quot;issued&quot;:{&quot;date-parts&quot;:[[&quot;2020&quot;]]},&quot;page&quot;:&quot;1-8&quot;,&quot;publisher&quot;:&quot;Universitas Trisakti&quot;,&quot;publisher-place&quot;:&quot;Jakarta&quot;,&quot;title&quot;:&quot;Pengaruh Strategi Bisnis dan Sales Growth Terhadap Tax Aviodance dengan Capital Intensity Sebagai Variabel Pemoderasi&quot;,&quot;type&quot;:&quot;paper-conference&quot;,&quot;container-title-short&quot;:&quot;&quot;},&quot;uris&quot;:[&quot;http://www.mendeley.com/documents/?uuid=f05ea184-24e5-4964-8784-22fc77b9b010&quot;],&quot;isTemporary&quot;:false,&quot;legacyDesktopId&quot;:&quot;f05ea184-24e5-4964-8784-22fc77b9b010&quot;}]},{&quot;citationID&quot;:&quot;MENDELEY_CITATION_4690d5f8-0e81-4673-abbe-cb08fe102ccd&quot;,&quot;properties&quot;:{&quot;noteIndex&quot;:0},&quot;isEdited&quot;:false,&quot;manualOverride&quot;:{&quot;citeprocText&quot;:&quot;(Darma, 2021; Sawitri et al., 2022; Tanjaya &amp;#38; Nazir, 2021)&quot;,&quot;isManuallyOverridden&quot;:false,&quot;manualOverrideText&quot;:&quot;&quot;},&quot;citationTag&quot;:&quot;MENDELEY_CITATION_v3_eyJjaXRhdGlvbklEIjoiTUVOREVMRVlfQ0lUQVRJT05fNDY5MGQ1ZjgtMGU4MS00NjczLWFiYmUtY2IwOGZlMTAyY2NkIiwicHJvcGVydGllcyI6eyJub3RlSW5kZXgiOjB9LCJpc0VkaXRlZCI6ZmFsc2UsIm1hbnVhbE92ZXJyaWRlIjp7ImNpdGVwcm9jVGV4dCI6IihEYXJtYSwgMjAyMTsgU2F3aXRyaSBldCBhbC4sIDIwMjI7IFRhbmpheWEgJiMzODsgTmF6aXIsIDIwMjEpIiwiaXNNYW51YWxseU92ZXJyaWRkZW4iOmZhbHNlLCJtYW51YWxPdmVycmlkZVRleHQiOiIifSwiY2l0YXRpb25JdGVtcyI6W3siaWQiOiIxMjhjOWJkYi02ZjE1LTU2NzQtYTIyZi04MDBkZTQ1MzI1ZDkiLCJpdGVtRGF0YSI6eyJET0kiOiIxMC4yNTEwNS9qYXQudjhpMi45MjYwIiwiSVNTTiI6IjIzMzktMDgzMiIsImFic3RyYWN0IjoiVGhpcyByZXNlYXJjaOKAmXMgcHVycG9zZSBpcyB0byBleGFtaW5lIHRoZSBpbmZsdWVuY2Ugb2YgcHJvZml0YWJpbGl0eSwgbGV2ZXJhZ2UsIHNhbGVzIGdyb3d0aCwgYW5kIGZpcm0gc2l6ZSBvbiB0YXggYXZvaWRhbmNlIGluIGNvbnN1bWVyIGdvb2RzIG1hbnVmYWN0dXJpbmcgY29tcGFuaWVzIGxpc3RlZCBvbiBJbmRvbmVzaWEgU3RvY2sgRXhjaGFuZ2UgaW4gMjAxNS0yMDE5LiBUaGUgcHJveHkgb2YgdGF4IGF2b2lkYW5jZSBpcyBFZmZlY3RpdmUgVGF4IFJhdGUvRVRSLiBUaGUgc2Vjb25kYXJ5IGRhdGEgdXNlZCBhcyBkYXRhIHNvdXJjZSBpcyB0aGUgZmluYW5jaWFsIHJlcG9ydHMgb2Ygc2FtcGxlIGNvbXBhbmllcy4gUHVycG9zaXZlIHNhbXBsaW5nIGlzIHVzZWQgYXMgdGhlIHNhbXBsaW5nIG1ldGhvZC4gVGhlIHNhbXBsZXMgdGhhdCBtZXQgdGhlIGNyaXRlcmlhIGFyZSAxMDUgc2FtcGxlcy4gVGhlIGRhdGEgYW5hbHlzaXMgaXMgbXVsdGlwbGUgbGluZWFyIHJlZ3Jlc3Npb24gYW5kIGlzIHByb2Nlc3NlZCB1c2luZyBFVmlld3MgOSBwcm9ncmFtLiBUaGUgcmVzdWx0cyBzaG93ZWQgdGhhdCBwcm9maXRhYmlsaXR5IGhhcyBhIHNpZ25pZmljYW50IHBvc2l0aXZlIGVmZmVjdCBvbiB0YXggYXZvaWRhbmNlOyBsZXZlcmFnZSBhbmQgc2FsZXMgZ3Jvd3RoIGhhdmUgbm8gc2lnbmlmaWNhbnQgZWZmZWN0IG9uIHRheCBhdm9pZGFuY2U7IGFuZCBmaXJtIHNpemUgaGFzIGEgc2lnbmlmaWNhbnQgbmVnYXRpdmUgZWZmZWN0IG9uIHRheCBhdm9pZGFuY2UuIiwiYXV0aG9yIjpbeyJkcm9wcGluZy1wYXJ0aWNsZSI6IiIsImZhbWlseSI6IlRhbmpheWEiLCJnaXZlbiI6IkNocmlzdGlsaSIsIm5vbi1kcm9wcGluZy1wYXJ0aWNsZSI6IiIsInBhcnNlLW5hbWVzIjpmYWxzZSwic3VmZml4IjoiIn0seyJkcm9wcGluZy1wYXJ0aWNsZSI6IiIsImZhbWlseSI6Ik5hemlyIiwiZ2l2ZW4iOiJOYXptZWwiLCJub24tZHJvcHBpbmctcGFydGljbGUiOiIiLCJwYXJzZS1uYW1lcyI6ZmFsc2UsInN1ZmZpeCI6IiJ9XSwiY29udGFpbmVyLXRpdGxlIjoiSnVybmFsIEFrdW50YW5zaSBUcmlzYWt0aSIsImlkIjoiMTI4YzliZGItNmYxNS01Njc0LWEyMmYtODAwZGU0NTMyNWQ5IiwiaXNzdWUiOiIyIiwiaXNzdWVkIjp7ImRhdGUtcGFydHMiOltbIjIwMjEiXV19LCJwYWdlIjoiMjMzOS0wODMyIiwidGl0bGUiOiJQZW5nYXJ1aCBQcm9maXRhYmlsaXRhcywgTGV2ZXJhZ2UsIFBlcnR1bWJ1aGFuIFBlbmp1YWxhbiBkYW4gVWt1cmFuIFBlcnVzYWhhYW4gdGVyaGFkYXAgUGVuZ2hpbmRhcmFuIFBhamFrIiwidHlwZSI6ImFydGljbGUtam91cm5hbCIsInZvbHVtZSI6IjgiLCJjb250YWluZXItdGl0bGUtc2hvcnQiOiIifSwidXJpcyI6WyJodHRwOi8vd3d3Lm1lbmRlbGV5LmNvbS9kb2N1bWVudHMvP3V1aWQ9ODQ1MmM4MDctZmJjYS00YmNkLWE4NjAtYjFlMWZmY2QwOTVmIl0sImlzVGVtcG9yYXJ5IjpmYWxzZSwibGVnYWN5RGVza3RvcElkIjoiODQ1MmM4MDctZmJjYS00YmNkLWE4NjAtYjFlMWZmY2QwOTVmIn0seyJpZCI6ImRlMjkxNzJhLWY3YTgtNTk2My04MDM5LTc1NjZkMGUyYzZiYiIsIml0ZW1EYXRhIjp7ImFic3RyYWN0IjoiVGF4IHBheW1lbnRzIGFyZSB0aGUgZW1ib2RpbWVudCBvZiB0aGUgb2JsaWdhdGlvbnMgb2Ygc3RhdGVob29kIGFuZCB0aGUgcGFydGljaXBhdGlvbiBvZiB0YXhwYXllcnMgdG8gZGlyZWN0bHkgYW5kIGpvaW50bHkgY2Fycnkgb3V0IHRheCBvYmxpZ2F0aW9ucyBmb3Igc3RhdGUgZmluYW5jaW5nIGFuZCBuYXRpb25hbCBkZXZlbG9wbWVudC4gVGhlIGluc3RhYmlsaXR5IGJldHdlZW4gaGlnaCBnb3Zlcm5tZW50IHRhcmdldHMgYW5kIHRoZSBhbW91bnQgb2YgcmVhbGl6YXRpb24gb2YgdGF4IHJldmVudWVzIGhhcyBhbiBpbXBhY3Qgb24gdGhlIHJlYWxpemF0aW9uIG9mIHRheCByZXZlbnVlcyBsb3dlciB0aGFuIHRoZSB0YXJnZXQsIHJlc3VsdGluZyBpbiB0aGUgbm9uLWFjaGlldmVtZW50IG9mIHRoZSBzdGF0ZSBidWRnZXQgdGFyZ2V0IGRlcml2ZWQgZnJvbSB0YXggcmV2ZW51ZXMuIFRoZSBsYWNrIG9mIGFjaGlldmVtZW50IG9mIHRheCByZWFsaXphdGlvbiBiZWNhdXNlIHRoZSBjb21wYW55IHNlZWtzIHRvIHJlZHVjZSBpdHMgdGF4IGJ1cmRlbiBieSBpbXBsZW1lbnRpbmcgdGF4IGxhd3MgaXMga25vd24gYXMgdGF4IGF2b2lkYW5jZS4gVGhlIGFpbSBvZiB0aGUgc3R1ZHkgd2FzIHRvIGxvb2sgYXQgaG93IHRheCBhdm9pZGFuY2UgaXMgYWZmZWN0ZWQgYnkgcHJvZml0YWJpbGl0eSwgc2FsZXMgZ3Jvd3RoLCBjb21wYW55IHNpemUsIGFuZCBwb2xpdGljYWwgdGllcy4gVGhlIGFubnVhbCByZXBvcnQgZGF0YSBvZiBHb29kcyBhbmQgQ29uc3VtcHRpb24gU2VjdG9yIE1hbnVmYWN0dXJpbmcgY29tcGFuaWVzIGxpc3RlZCBvbiB0aGUgSW5kb25lc2lhIFN0b2NrIEV4Y2hhbmdlLCBuYW1lbHkgd3d3LmlkeC5jb20gYmVjYW1lIGEgc291cmNlIG9mIGRhdGEgaW4gdGhpcyBzdHVkeS4gVGhlIHBvcHVsYXRpb24gaW4gdGhpcyBzdHVkeSBpcyBhIE1hbnVmYWN0dXJpbmcgYW5kIENvbnN1bXB0aW9uIFNlY3RvciBjb21wYW55IGxpc3RlZCBvbiB0aGUgSURYLCBhbmQgdGhlIHNhbXBsaW5nIHRlY2huaXF1ZSBpcyBwdXJwb3NpdmUgc2FtcGxpbmcsIHdoaWNoIHByb2R1Y2VkIHNhbXBsZXMgb2YgMTkgY29tcGFuaWVzIGZvciBmdXJ0aGVyIHJlc2VhcmNoIGluIDIwMTgtMjAyMC4gVGhlIHRlc3QgcmVzdWx0cyBzaG93ZWQgdGhhdCBwcm9maXRhYmlsaXR5LCBzYWxlcyBncm93dGgsIGNvbXBhbnkgc2l6ZSBhbmQgY29ubmVjdGlvbnMgaGFkIG5vIGVmZmVjdCBvbiB0YXggYXZvaWRhbmNlIHdoaWxlIGNvbXBhbnkgc2l6ZSBoYWQgYW4gZWZmZWN0IG9uIHRheCBhdm9pZGFuY2UiLCJhdXRob3IiOlt7ImRyb3BwaW5nLXBhcnRpY2xlIjoiIiwiZmFtaWx5IjoiU2F3aXRyaSIsImdpdmVuIjoiQXJpc3RoYSBQdXJ3YW50aGFyaSIsIm5vbi1kcm9wcGluZy1wYXJ0aWNsZSI6IiIsInBhcnNlLW5hbWVzIjpmYWxzZSwic3VmZml4IjoiIn0seyJkcm9wcGluZy1wYXJ0aWNsZSI6IiIsImZhbWlseSI6IkFsYW0iLCJnaXZlbiI6IldpcmEgWXVkaGEiLCJub24tZHJvcHBpbmctcGFydGljbGUiOiIiLCJwYXJzZS1uYW1lcyI6ZmFsc2UsInN1ZmZpeCI6IiJ9LHsiZHJvcHBpbmctcGFydGljbGUiOiIiLCJmYW1pbHkiOiJEZXdpIiwiZ2l2ZW4iOiJGaXJkYSBBdWxpYSBBcmlza2EiLCJub24tZHJvcHBpbmctcGFydGljbGUiOiIiLCJwYXJzZS1uYW1lcyI6ZmFsc2UsInN1ZmZpeCI6IiJ9XSwiY29udGFpbmVyLXRpdGxlIjoiSnVybmFsIFJpc2V0IEFrdW50YW5zaSBNZXJjdSBCdWFuYSIsImlkIjoiZGUyOTE3MmEtZjdhOC01OTYzLTgwMzktNzU2NmQwZTJjNmJiIiwiaXNzdWUiOiIxIiwiaXNzdWVkIjp7ImRhdGUtcGFydHMiOltbIjIwMjIiXV19LCJwYWdlIjoiNDQtNTIiLCJ0aXRsZSI6IlBlbmdhcnVoIFByb2ZpdGFiaWxpdGFzLCBQZXJ0dW1idWhhbiBQZW5qdWFsYW4sIFVrdXJhbiBQZXJ1c2FoYWFuIGRhbiBLb25la3NpIFBvbGl0aWsgVGVyaGFkYXAgUGVuZ2hpbmRhcmFuIFBhamFrIiwidHlwZSI6ImFydGljbGUtam91cm5hbCIsInZvbHVtZSI6IjgiLCJjb250YWluZXItdGl0bGUtc2hvcnQiOiIifSwidXJpcyI6WyJodHRwOi8vd3d3Lm1lbmRlbGV5LmNvbS9kb2N1bWVudHMvP3V1aWQ9MDBlYjQ1ODEtMGFkYy00OGYxLWI4ZWMtOTdlYzNiYTkwODg5Il0sImlzVGVtcG9yYXJ5IjpmYWxzZSwibGVnYWN5RGVza3RvcElkIjoiMDBlYjQ1ODEtMGFkYy00OGYxLWI4ZWMtOTdlYzNiYTkwODg5In0seyJpZCI6IjUzOGNmNzNiLTE4NTYtNTk3OC05NzM1LTIxYjY2MmI3ZGYyNSIsIml0ZW1EYXRhIjp7IkRPSSI6IjEwLjMyNDkzL2RyYi52NGkyLjk1NTEiLCJJU1NOIjoiMjYyMS03OTdYIiwiYWJzdHJhY3QiOiJLZWNlbmRlcnVuZ2FuIGJlYmVyYXBhIHRhaHVuIHRlcmFraGlyIHBlbmdoaW5kYXJhbiBwYWphayB5YW5nIGRpbGFrdWthbiBwZXJ1c2FoYWFuIHNlbGFpbiBiZXJrYWl0YW4gbGFuZ3N1bmcgZGVuZ2FuIGZha3RvciBtYW5hamVtZW4gcGVydXNhaGFhbiwganVnYSBhZGFueWEgZmFrdG9yIGxhaW4gZGlsdWFyIG1hbmFqYW1lbiBwZXJ1c2FoYWFuLCBzZWxhaW4gaXR1IG1hc2loIGt1cmFuZ255YSBwZW5lbGl0aWFuIHRlbnRhbmcga29tcGVuc2FzaSBtYW5hamVtZW4sIHVtdXIgcGVydXNhaGFhbiBkYW4gcGVydHVtYnVoYW4gcGVuanVhbGFuIGRhbGFtIGthaXRhbm55YSBkZW5nYW4gcGVuZ2hpbmRhcmFuIHBhamFrLCBtZW5kb3JvbmcgcGVudWxpcyB1bnR1ayBtZWxha3VrYW4gcGVuZWxpdGlhbiBpbmkuIFBlbmVsaXRpYW4gaW5pIGJlcnR1anVhbiB1bnR1ayBtZW5nZXRhaHVpIHBlbmdhcnVoIGtvbXBlbnNhc2kgbWFuYWplbWVuLCB1bXVyIHBlcnVzYWhhYW4gZGFuIHBlcnR1bWJ1aGFuIHBlbmp1YWxhbiB0ZXJoYWRhcCBwZW5naGluZGFyYW4gcGFqYWsgcGFkYSBzZWx1cnVoIHBlcnVzYWhhYW4gbWFudWZha3R1ciB5YW5nIHRlcmRhZnRhciBkaSBCdXJzYSBFZmVrIEluZG9uZXNpYSBwZXJpb2RlIDIwMTUtMjAxNy4gU3VtYmVyIGRhdGEgeWFuZyBkaWd1bmFrYW4gZGFsYW0gcGVuZWxpdGlhbiBpbmkgYWRhbGFoIGRhdGEgc2VrdW5kZXIgYmVydXBhIGxhcG9yYW4ga2V1YW5nYW4gcGVydXNhaGFhbiB5YW5nIGRpcHVibGlrYXNpa2FuLiBQb3B1bGFzaSBkYWxhbSBwZW5lbGl0aWFuIGFkYWxhaCBzZWx1cnVoIHBlcnVzYWhhYW4gbWFudWZha3R1ciB5YW5nIHRlcmRhZnRhciBkaSBCdXJzYSBFZmVrIEluZG9uZXNpYSAoQkVJKSBwZXJpb2RlIDIwMTUtMjAxNy4gUGVuZW50dWFuIHNhbXBlbCBwZW5lbGl0aWFuIGluaSBtZW5nZ3VuYWthbiBtZXRvZGUgUHVycG9zaXZlIFNhbXBsaW5nIGRhbiBtZW1wZXJvbGVoIHNhbXBlbCBwZW5lbGl0aWFuIHNlYmFueWFrIDY0IHBlcnVzYWhhYW4uIE1ldG9kZSBhbmFsaXNpcyB5YW5nIGRpZ3VuYWthbiBkYWxhbSBwZW5lbGl0aWFuIGluaSBhZGFsYWggbWV0b2RlIHJlZ3Jlc2kgbGluZWFyIGJlcmdhbmRhLiBIYXNpbCBwZW5lbGl0aWFuIGluaSBtZW51bmp1a2thbiBiYWh3YSBzZWNhcmEgcGFyc2lhbCBrb21wZW5zYXNpIG1hbmFqZW1lbiBkYW4gdW11ciBwZXJ1c2FoYWFuIGJlcnBlbmdhcnVoIHRlcmhhZGFwIHBlbmdoaW5kYXJhbiBwYWphaywgc2VkYW5na2FuIHBlcnR1bWJ1aGFuIHBlbmp1YWxhbiB0aWRhayBiZXJwZW5nYXJ1aCB0ZXJoYWRhcCBwZW5naGluZGFyYW4gcGFqYWsuIFNlY2FyYSBzaW11bHRhbiBtZW51bmp1a2thbiBrb21wZW5hc2kgbWFuYWplbWVuLCB1bXVyIHBlcnVzYWhhYW4gZGFuIHBlcnR1bWJ1aGFuIHBlbmp1YWxhbiBiZXJwZW5nYXJ1aCBzaWduaWZpa2FuIHRlcmhhZGFwIHBlbmdoaW5kYXJhbiBwYWphay4iLCJhdXRob3IiOlt7ImRyb3BwaW5nLXBhcnRpY2xlIjoiIiwiZmFtaWx5IjoiRGFybWEiLCJnaXZlbiI6IlNhcHRhIFNldGlhIiwibm9uLWRyb3BwaW5nLXBhcnRpY2xlIjoiIiwicGFyc2UtbmFtZXMiOmZhbHNlLCJzdWZmaXgiOiIifV0sImNvbnRhaW5lci10aXRsZSI6Ikp1cm5hbCBEaXNydXBzaSBCaXNuaXMiLCJpZCI6IjUzOGNmNzNiLTE4NTYtNTk3OC05NzM1LTIxYjY2MmI3ZGYyNSIsImlzc3VlIjoiMiIsImlzc3VlZCI6eyJkYXRlLXBhcnRzIjpbWyIyMDIxIl1dfSwicGFnZSI6IjExOC0xMjgiLCJ0aXRsZSI6IlBlbmdhcnVoIEtvbXBlbnNhc2kgTWFuYWplbWVuLCBVbXVyIFBlcnVzYWhhYW4gZGFuIFBlcnR1bWJ1aGFuIFBlbmp1YWxhbiBUZXJoYWRhcCBQZW5naGluZGFyYW4gUGFqYWsiLCJ0eXBlIjoiYXJ0aWNsZS1qb3VybmFsIiwidm9sdW1lIjoiNCIsImNvbnRhaW5lci10aXRsZS1zaG9ydCI6IiJ9LCJ1cmlzIjpbImh0dHA6Ly93d3cubWVuZGVsZXkuY29tL2RvY3VtZW50cy8/dXVpZD05OWQ0OGFmMy01YzRiLTQzNDUtODY1Ny1hYzc4N2EzNDY5M2IiXSwiaXNUZW1wb3JhcnkiOmZhbHNlLCJsZWdhY3lEZXNrdG9wSWQiOiI5OWQ0OGFmMy01YzRiLTQzNDUtODY1Ny1hYzc4N2EzNDY5M2IifV19&quot;,&quot;citationItems&quot;:[{&quot;id&quot;:&quot;128c9bdb-6f15-5674-a22f-800de45325d9&quot;,&quot;itemData&quot;:{&quot;DOI&quot;:&quot;10.25105/jat.v8i2.9260&quot;,&quot;ISSN&quot;:&quot;2339-0832&quot;,&quot;abstract&quot;:&quot;This research’s purpose is to examine the influence of profitability, leverage, sales growth, and firm size on tax avoidance in consumer goods manufacturing companies listed on Indonesia Stock Exchange in 2015-2019. The proxy of tax avoidance is Effective Tax Rate/ETR. The secondary data used as data source is the financial reports of sample companies. Purposive sampling is used as the sampling method. The samples that met the criteria are 105 samples. The data analysis is multiple linear regression and is processed using EViews 9 program. The results showed that profitability has a significant positive effect on tax avoidance; leverage and sales growth have no significant effect on tax avoidance; and firm size has a significant negative effect on tax avoidance.&quot;,&quot;author&quot;:[{&quot;dropping-particle&quot;:&quot;&quot;,&quot;family&quot;:&quot;Tanjaya&quot;,&quot;given&quot;:&quot;Christili&quot;,&quot;non-dropping-particle&quot;:&quot;&quot;,&quot;parse-names&quot;:false,&quot;suffix&quot;:&quot;&quot;},{&quot;dropping-particle&quot;:&quot;&quot;,&quot;family&quot;:&quot;Nazir&quot;,&quot;given&quot;:&quot;Nazmel&quot;,&quot;non-dropping-particle&quot;:&quot;&quot;,&quot;parse-names&quot;:false,&quot;suffix&quot;:&quot;&quot;}],&quot;container-title&quot;:&quot;Jurnal Akuntansi Trisakti&quot;,&quot;id&quot;:&quot;128c9bdb-6f15-5674-a22f-800de45325d9&quot;,&quot;issue&quot;:&quot;2&quot;,&quot;issued&quot;:{&quot;date-parts&quot;:[[&quot;2021&quot;]]},&quot;page&quot;:&quot;2339-0832&quot;,&quot;title&quot;:&quot;Pengaruh Profitabilitas, Leverage, Pertumbuhan Penjualan dan Ukuran Perusahaan terhadap Penghindaran Pajak&quot;,&quot;type&quot;:&quot;article-journal&quot;,&quot;volume&quot;:&quot;8&quot;,&quot;container-title-short&quot;:&quot;&quot;},&quot;uris&quot;:[&quot;http://www.mendeley.com/documents/?uuid=8452c807-fbca-4bcd-a860-b1e1ffcd095f&quot;],&quot;isTemporary&quot;:false,&quot;legacyDesktopId&quot;:&quot;8452c807-fbca-4bcd-a860-b1e1ffcd095f&quot;},{&quot;id&quot;:&quot;de29172a-f7a8-5963-8039-7566d0e2c6bb&quot;,&quot;itemData&quot;:{&quot;abstract&quot;:&quot;Tax payments are the embodiment of the obligations of statehood and the participation of taxpayers to directly and jointly carry out tax obligations for state financing and national development. The instability between high government targets and the amount of realization of tax revenues has an impact on the realization of tax revenues lower than the target, resulting in the non-achievement of the state budget target derived from tax revenues. The lack of achievement of tax realization because the company seeks to reduce its tax burden by implementing tax laws is known as tax avoidance. The aim of the study was to look at how tax avoidance is affected by profitability, sales growth, company size, and political ties. The annual report data of Goods and Consumption Sector Manufacturing companies listed on the Indonesia Stock Exchange, namely www.idx.com became a source of data in this study. The population in this study is a Manufacturing and Consumption Sector company listed on the IDX, and the sampling technique is purposive sampling, which produced samples of 19 companies for further research in 2018-2020. The test results showed that profitability, sales growth, company size and connections had no effect on tax avoidance while company size had an effect on tax avoidance&quot;,&quot;author&quot;:[{&quot;dropping-particle&quot;:&quot;&quot;,&quot;family&quot;:&quot;Sawitri&quot;,&quot;given&quot;:&quot;Aristha Purwanthari&quot;,&quot;non-dropping-particle&quot;:&quot;&quot;,&quot;parse-names&quot;:false,&quot;suffix&quot;:&quot;&quot;},{&quot;dropping-particle&quot;:&quot;&quot;,&quot;family&quot;:&quot;Alam&quot;,&quot;given&quot;:&quot;Wira Yudha&quot;,&quot;non-dropping-particle&quot;:&quot;&quot;,&quot;parse-names&quot;:false,&quot;suffix&quot;:&quot;&quot;},{&quot;dropping-particle&quot;:&quot;&quot;,&quot;family&quot;:&quot;Dewi&quot;,&quot;given&quot;:&quot;Firda Aulia Ariska&quot;,&quot;non-dropping-particle&quot;:&quot;&quot;,&quot;parse-names&quot;:false,&quot;suffix&quot;:&quot;&quot;}],&quot;container-title&quot;:&quot;Jurnal Riset Akuntansi Mercu Buana&quot;,&quot;id&quot;:&quot;de29172a-f7a8-5963-8039-7566d0e2c6bb&quot;,&quot;issue&quot;:&quot;1&quot;,&quot;issued&quot;:{&quot;date-parts&quot;:[[&quot;2022&quot;]]},&quot;page&quot;:&quot;44-52&quot;,&quot;title&quot;:&quot;Pengaruh Profitabilitas, Pertumbuhan Penjualan, Ukuran Perusahaan dan Koneksi Politik Terhadap Penghindaran Pajak&quot;,&quot;type&quot;:&quot;article-journal&quot;,&quot;volume&quot;:&quot;8&quot;,&quot;container-title-short&quot;:&quot;&quot;},&quot;uris&quot;:[&quot;http://www.mendeley.com/documents/?uuid=00eb4581-0adc-48f1-b8ec-97ec3ba90889&quot;],&quot;isTemporary&quot;:false,&quot;legacyDesktopId&quot;:&quot;00eb4581-0adc-48f1-b8ec-97ec3ba90889&quot;},{&quot;id&quot;:&quot;538cf73b-1856-5978-9735-21b662b7df25&quot;,&quot;itemData&quot;:{&quot;DOI&quot;:&quot;10.32493/drb.v4i2.9551&quot;,&quot;ISSN&quot;:&quot;2621-797X&quot;,&quot;abstract&quot;:&quot;Kecenderungan beberapa tahun terakhir penghindaran pajak yang dilakukan perusahaan selain berkaitan langsung dengan faktor manajemen perusahaan, juga adanya faktor lain diluar manajamen perusahaan, selain itu masih kurangnya penelitian tentang kompensasi manajemen, umur perusahaan dan pertumbuhan penjualan dalam kaitannya dengan penghindaran pajak, mendorong penulis untuk melakukan penelitian ini. Penelitian ini bertujuan untuk mengetahui pengaruh kompensasi manajemen, umur perusahaan dan pertumbuhan penjualan terhadap penghindaran pajak pada seluruh perusahaan manufaktur yang terdaftar di Bursa Efek Indonesia periode 2015-2017. Sumber data yang digunakan dalam penelitian ini adalah data sekunder berupa laporan keuangan perusahaan yang dipublikasikan. Populasi dalam penelitian adalah seluruh perusahaan manufaktur yang terdaftar di Bursa Efek Indonesia (BEI) periode 2015-2017. Penentuan sampel penelitian ini menggunakan metode Purposive Sampling dan memperoleh sampel penelitian sebanyak 64 perusahaan. Metode analisis yang digunakan dalam penelitian ini adalah metode regresi linear berganda. Hasil penelitian ini menunjukkan bahwa secara parsial kompensasi manajemen dan umur perusahaan berpengaruh terhadap penghindaran pajak, sedangkan pertumbuhan penjualan tidak berpengaruh terhadap penghindaran pajak. Secara simultan menunjukkan kompenasi manajemen, umur perusahaan dan pertumbuhan penjualan berpengaruh signifikan terhadap penghindaran pajak.&quot;,&quot;author&quot;:[{&quot;dropping-particle&quot;:&quot;&quot;,&quot;family&quot;:&quot;Darma&quot;,&quot;given&quot;:&quot;Sapta Setia&quot;,&quot;non-dropping-particle&quot;:&quot;&quot;,&quot;parse-names&quot;:false,&quot;suffix&quot;:&quot;&quot;}],&quot;container-title&quot;:&quot;Jurnal Disrupsi Bisnis&quot;,&quot;id&quot;:&quot;538cf73b-1856-5978-9735-21b662b7df25&quot;,&quot;issue&quot;:&quot;2&quot;,&quot;issued&quot;:{&quot;date-parts&quot;:[[&quot;2021&quot;]]},&quot;page&quot;:&quot;118-128&quot;,&quot;title&quot;:&quot;Pengaruh Kompensasi Manajemen, Umur Perusahaan dan Pertumbuhan Penjualan Terhadap Penghindaran Pajak&quot;,&quot;type&quot;:&quot;article-journal&quot;,&quot;volume&quot;:&quot;4&quot;,&quot;container-title-short&quot;:&quot;&quot;},&quot;uris&quot;:[&quot;http://www.mendeley.com/documents/?uuid=99d48af3-5c4b-4345-8657-ac787a34693b&quot;],&quot;isTemporary&quot;:false,&quot;legacyDesktopId&quot;:&quot;99d48af3-5c4b-4345-8657-ac787a34693b&quot;}]},{&quot;citationID&quot;:&quot;MENDELEY_CITATION_1d8fc440-8127-425f-9aa6-82369a6dcb4d&quot;,&quot;properties&quot;:{&quot;noteIndex&quot;:0},&quot;isEdited&quot;:false,&quot;manualOverride&quot;:{&quot;citeprocText&quot;:&quot;(Juliana et al., 2020; Khomsiyah et al., 2021; Muthmainah &amp;#38; Hermanto, 2023)&quot;,&quot;isManuallyOverridden&quot;:false,&quot;manualOverrideText&quot;:&quot;&quot;},&quot;citationTag&quot;:&quot;MENDELEY_CITATION_v3_eyJjaXRhdGlvbklEIjoiTUVOREVMRVlfQ0lUQVRJT05fMWQ4ZmM0NDAtODEyNy00MjVmLTlhYTYtODIzNjlhNmRjYjRkIiwicHJvcGVydGllcyI6eyJub3RlSW5kZXgiOjB9LCJpc0VkaXRlZCI6ZmFsc2UsIm1hbnVhbE92ZXJyaWRlIjp7ImNpdGVwcm9jVGV4dCI6IihKdWxpYW5hIGV0IGFsLiwgMjAyMDsgS2hvbXNpeWFoIGV0IGFsLiwgMjAyMTsgTXV0aG1haW5haCAmIzM4OyBIZXJtYW50bywgMjAyMykiLCJpc01hbnVhbGx5T3ZlcnJpZGRlbiI6ZmFsc2UsIm1hbnVhbE92ZXJyaWRlVGV4dCI6IiJ9LCJjaXRhdGlvbkl0ZW1zIjpbeyJpZCI6IjU5OWIwYTVmLTI0ZDAtNTUzNC1iN2IxLTM4MWQyMjI1MDE1YiIsIml0ZW1EYXRhIjp7IkRPSSI6IjEwLjUxODA0L2Vjb24xMi52NGkxLjkxNyIsIklTU04iOiIyNjE0LTM5NjgiLCJhYnN0cmFjdCI6IlBlbmVsaXRpYW4gaW5pIGJlcnR1anVhbiB1bnR1ayBtZW5ndWppIHBlbmdhcnVoIHByb2ZpdGFiaWxpdGFzLCB0YXRhIGtlbG9sYSBwZXJ1c2FoYWFuLCBsZXZlcmFnZSwgdWt1cmFuIHBlcnVzYWhhYW4gZGFuIHBlcnR1bWJ1aGFuIHBlbmp1YWxhbiB0ZXJoYWRhcCBwZW5naGluZGFyYW4gcGFqYWsuIFBlbmVsaXRpYW4gaW5pIG1lbmdndW5ha2FuIG1ldG9kZSBwdXJwb3NpdmUgc2FtcGxpbmcgZGFuIG1ldG9kZSBkYWxhbSBtZW5nYW5hbGlzaXMgZGF0YSBkYWxhbSBwZW5lbGl0aWFuIGluaSBhZGFsYWggbWVuZ2d1bmFrYW4gcHJvZ3JhbSBTUFNTIHZlcnNpIDI1LiBIYXNpbCBhbmFsaXNpcyBtZW51bmp1a2thbiBiYWh3YSBST0EgKHJldHVybiBvbiBhc3NldHMpLCBkZXdhbiBrb21pc2FyaXMgaW5kZXBlbmRlbiwgdWt1cmFuIHBlcnVzYWhhYW4gYmVycGVuZ2FydWggc2lnbmlmaWthbiB0ZXJoYWRhcCBwZW5naGluZGFyYW4gcGFqYWsgZGFuIGRpa2V0YWh1aSBtZW1pbGlraSBhcmFoIHlhbmcgbmVnYXRpZi4gREVSIChkZWJ0IHRvIGVxdWl0eSByYXRpbykgZGFuIHBlcnR1bWJ1aGFuIHBlbmp1YWxhbiBiZXJwZW5nYXJ1aCBwb3NpdGlmIHNpZ25pZmlrYW4gdGVyaGFkYXAgcGVuZ2hpbmRhcmFuIHBhamFrLiBTZWRhbmdrYW4ga2VwZW1pbGlrYW4gaW5zdGl0dXNpb25hbCBiZXJwZW5nYXJ1aCBuZWdhdGlmIGRhbiB0aWRhayBzaWduaWZpa2FuIHRlcmhhZGFwIHBlbmdoaW5kYXJhbiBwYWphayBkYW4ga29taXRlIGF1ZGl0IGJlcnBlbmdhcnVoIHBvc2l0aWYgZGFuIHRpZGFrIHNpZ25pZmlrYW4gdGVyaGFkYXAgcGVuZ2hpbmRhcmFuIHBhamFrLiIsImF1dGhvciI6W3siZHJvcHBpbmctcGFydGljbGUiOiIiLCJmYW1pbHkiOiJLaG9tc2l5YWgiLCJnaXZlbiI6Ik51cnVsIiwibm9uLWRyb3BwaW5nLXBhcnRpY2xlIjoiIiwicGFyc2UtbmFtZXMiOmZhbHNlLCJzdWZmaXgiOiIifSx7ImRyb3BwaW5nLXBhcnRpY2xlIjoiIiwiZmFtaWx5IjoiTXV0dGFxaWluIiwiZ2l2ZW4iOiJOaW5uYXNpIiwibm9uLWRyb3BwaW5nLXBhcnRpY2xlIjoiIiwicGFyc2UtbmFtZXMiOmZhbHNlLCJzdWZmaXgiOiIifSx7ImRyb3BwaW5nLXBhcnRpY2xlIjoiIiwiZmFtaWx5IjoiS2F0aWFzIiwiZ2l2ZW4iOiJQdXNwYW5kYW0iLCJub24tZHJvcHBpbmctcGFydGljbGUiOiIiLCJwYXJzZS1uYW1lcyI6ZmFsc2UsInN1ZmZpeCI6IiJ9XSwiY29udGFpbmVyLXRpdGxlIjoiSnVybmFsIEVjb3ByZW5ldXIuMTIiLCJpZCI6IjU5OWIwYTVmLTI0ZDAtNTUzNC1iN2IxLTM4MWQyMjI1MDE1YiIsImlzc3VlIjoiMSIsImlzc3VlZCI6eyJkYXRlLXBhcnRzIjpbWyIyMDIxIl1dfSwicGFnZSI6IjEiLCJ0aXRsZSI6IlBlbmdhcnVoIFByb2ZpdGFiaWxpdGFzLCBUYXRhIEtlbG9sYSBQZXJ1c2FoYWFuLCBMZXZlcmFnZSwgVWt1cmFuIFBlcnVzYWhhYW4sIGRhbiBQZXJ0dW1idWhhbiBQZW5qdWFsYW4gVGVyaGFkYXAgUGVuZ2hpbmRhcmFuIFBhamFrIHBhZGEgUGVydXNhaGFhbiBQZXJ0YW1iYW5nYW4geWFuZyBUZXJkYWZ0YXIgZGkgQkVJIFBlcmlvZGUgMjAxNC0yMDE4IiwidHlwZSI6ImFydGljbGUtam91cm5hbCIsInZvbHVtZSI6IjQiLCJjb250YWluZXItdGl0bGUtc2hvcnQiOiIifSwidXJpcyI6WyJodHRwOi8vd3d3Lm1lbmRlbGV5LmNvbS9kb2N1bWVudHMvP3V1aWQ9ZjllODRlY2QtZjUxOS00NWZjLWEyOTctZjUyM2IzODFkMGVlIl0sImlzVGVtcG9yYXJ5IjpmYWxzZSwibGVnYWN5RGVza3RvcElkIjoiZjllODRlY2QtZjUxOS00NWZjLWEyOTctZjUyM2IzODFkMGVlIn0seyJpZCI6IjRhZjM5M2I1LWNhNjYtNWJkMC05MTAwLWU5NGJlMGU0MDdjMyIsIml0ZW1EYXRhIjp7IkRPSSI6IjEwLjMzMDg3L2ptYXMudjhpMS43NDQiLCJJU1NOIjoiMjU0MS02ODhYIiwiYWJzdHJhY3QiOiJUaGUgcHVycG9zZSBvZiB0aGlzIHN0dWR5IGlzIHRvIGRldGVybWluZSB0aGUgZGV0ZXJtaW5hbnRzIG9mIHRheCBhdm9pZGFuY2Ugc3VjaCBhcyBsaXF1aWRpdHksIHByb2ZpdGFiaWxpdHksIGxldmVyYWdlIGFuZCBzYWxlcyBncm93dGguIFRoaXMgc3R1ZHkgdXRpbGl6ZXMgaW5mb3JtYXRpb24gdGFrZW4gZnJvbSB0aGUgZmluYW5jaWFsIHN0YXRlbWVudHMgb2YgbWFudWZhY3R1cmluZyBjb21wYW5pZXMgbGlzdGVkIG9uIHRoZSBJbmRvbmVzaWEgU3RvY2sgRXhjaGFuZ2UgdXNpbmcgYSBwdXJwb3NpdmUgc2FtcGxpbmcgdGVzdCBtZXRob2QgdGhhdCBtZWV0cyB0aGUgcmVzZWFyY2ggY3JpdGVyaWEuIFRoZSByZXNlYXJjaCBwZXJpb2Qgd2FzIHRha2VuIGZvciA2IHllYXJzIHdpdGggYSB0b3RhbCBvZiAzMzAgZGF0YSBmcm9tIDU1IGVudGl0aWVzIGluIHRoZSBtYW51ZmFjdHVyaW5nIHNlY3Rvci4gVGhpcyBzdHVkeSB1dGlsaXplcyBtdWx0aXBsZSBsaW5lYXIgYW5hbHlzaXMgbWV0aG9kcyB3aXRoIHNlY29uZGFyeSBkYXRhIHR5cGVzLiBUaGUgcmVzdWx0cyBvZiB0aGUgc3R1ZHkgc2hvdyB0aGF0IHRoZXJlIGlzIGEgc2ltdWx0YW5lb3VzIGluZmx1ZW5jZSBiZXR3ZWVuIGxpcXVpZGl0eSwgcHJvZml0YWJpbGl0eSwgZGVidCBwb2xpY3kgYW5kIHNhbGVzIGdyb3d0aCBvbiB0YXggYXZvaWRhbmNlLCB0aGVyZSBpcyBubyByZWxhdGlvbnNoaXAgYmV0d2VlbiBsaXF1aWRpdHkgYW5kIHRheCBhdm9pZGFuY2UsIHRoZXJlIGlzIGEgbmVnYXRpdmUgcmVsYXRpb25zaGlwIGJldHdlZW4gcHJvZml0YWJpbGl0eSBhbmQgdGF4IGF2b2lkYW5jZSwgdGhlcmUgaXMgYSBwb3NpdGl2ZSByZWxhdGlvbnNoaXAgYmV0d2VlbiBkZWJ0IHBvbGljeSBhbmQgdGF4IGF2b2lkYW5jZS4gcG9zaXRpdmUgc2FsZXMgZ3Jvd3RoIG9uIHRheCBhdm9pZGFuY2UuIiwiYXV0aG9yIjpbeyJkcm9wcGluZy1wYXJ0aWNsZSI6IiIsImZhbWlseSI6Ik11dGhtYWluYWgiLCJnaXZlbiI6IlN5YXJpZmFoIiwibm9uLWRyb3BwaW5nLXBhcnRpY2xlIjoiIiwicGFyc2UtbmFtZXMiOmZhbHNlLCJzdWZmaXgiOiIifSx7ImRyb3BwaW5nLXBhcnRpY2xlIjoiIiwiZmFtaWx5IjoiSGVybWFudG8iLCJnaXZlbiI6Ikhlcm1hbnRvIiwibm9uLWRyb3BwaW5nLXBhcnRpY2xlIjoiIiwicGFyc2UtbmFtZXMiOmZhbHNlLCJzdWZmaXgiOiIifV0sImNvbnRhaW5lci10aXRsZSI6IkotTUFTIChKdXJuYWwgTWFuYWplbWVuIGRhbiBTYWlucykiLCJpZCI6IjRhZjM5M2I1LWNhNjYtNWJkMC05MTAwLWU5NGJlMGU0MDdjMyIsImlzc3VlIjoiMSIsImlzc3VlZCI6eyJkYXRlLXBhcnRzIjpbWyIyMDIzIl1dfSwicGFnZSI6IjM5Ni00MDMiLCJ0aXRsZSI6IlBlbmdhcnVoIExpa3VpZGl0YXMsIFByb2ZpdGFiaWxpdGFzLCBLZWJpamFrYW4gVXRhbmcgZGFuIFBlcnR1bWJ1aGFuIFBlbmp1YWxhbiB0ZXJoYWRhcCBQZW5naGluZGFyYW4gUGFqYWsiLCJ0eXBlIjoiYXJ0aWNsZS1qb3VybmFsIiwidm9sdW1lIjoiOCIsImNvbnRhaW5lci10aXRsZS1zaG9ydCI6IiJ9LCJ1cmlzIjpbImh0dHA6Ly93d3cubWVuZGVsZXkuY29tL2RvY3VtZW50cy8/dXVpZD1kODAwOTNlNi1mN2NiLTQ2NTUtYjE5Yy1lMjYwOGU4ZTM0NzUiXSwiaXNUZW1wb3JhcnkiOmZhbHNlLCJsZWdhY3lEZXNrdG9wSWQiOiJkODAwOTNlNi1mN2NiLTQ2NTUtYjE5Yy1lMjYwOGU4ZTM0NzUifSx7ImlkIjoiNmYwY2JjNzctNWFjOS01ZGMzLThjOTAtMDI2MWZjMzBhNDQ0IiwiaXRlbURhdGEiOnsiYWJzdHJhY3QiOiJQZW5lbGl0aWFuIGluaSBiZXJ0dWp1YW4gdW50dWsgbWVuZ3VqaSBkYW4gbWVtYmVyaWthbiBidWt0aSBlbXBpcmlzIHBlbmdhcnVoIGludGVuc2l0YXMgbW9kYWwsIHBlcnR1bWJ1aGFuIHBlbmp1YWxhbiwgZGFuIENTUiB0ZXJoYWRhcCBwZW5naGluZGFyYW4gcGFqYWsuIFZhcmlhYmVsIGluZGVwZW5kZW4gcGVuZWxpdGlhbiBpbmkgYWRhbGFoIGludGVuc2l0YXMgbW9kYWwsIHBlcnR1bWJ1aGFuIHBlbmp1YWxhbiwgZGFuIENTUiwgdmFyaWFiZWwgZGVwZW5kZW4geWFpdHUgcGVuZ2hpbmRhcmFuIHBhamFrLiBWYXJpYWJlbCBpbmRlcGVuZGVuIGludGVuc2l0YXMgbW9kYWwgZGl1a3VyIGRlbmdhbiByYXNpbyBpbnRlbnNpdGFzIGFzZXQgdGV0YXAuIFZhcmlhYmVsIHBlcnR1bWJ1aGFuIHBlbmp1YWxhbiBkaXVrdXIgZGVuZ2FuIHNhbGVzIGdyb3d0aC4gVmFyaWFiZWwgQ1NSIGRpdWt1ciBkZW5nYW4gaW5kaWthdG9yIEdSSSBHNC4gVmFyaWFiZWwgZGVwZW5kZW4gcGVuZ2hpbmRhcmFuIHBhamFrIGRpdWt1ciBkZW5nYW4gYm9veCB0YXggZGlmZmVyZW5jZSAoQlREKS4gUG9wdWxhc2kgcGVuZWxpdGlhbiBpbmkgYWRhbGFoIDE2NiBwZXJ1c2FoYWFuIG1hbnVmYWt0dXIgeWFuZyB0ZXJkYWZ0YXIgZGkgQkVJIHRhaHVuIDIwMTYtMjAxOC4gU2FtcGVsIHBlbmVsaXRpYW4gZGlwaWxpaCBtZW5nZ3VuYWthbiBtZXRvZGUgcHVycG9zaXZlIHJhbmRvbSBzYW1wbGluZyBkZW5nYW4ga3JpdGVyaWEgdGVydGVudHUgZGFuIGRpcGVyb2xlaCBzZWJhbnlhayAyMDAgZGF0YSBwZXJ1c2FoYWFuIHlhbmcgbWVtZW51aGkga3JpdGVyaWEuIFRla25payBhbmFsaXNpcyBkYXRhIHlhbmcgZGlndW5ha2FuIGFkYWxhaCBhbmFsaXNpcyByZWdyZXNpIGJlcmdhbmRhLiBIYXNpbCBhbmFsaXNpcyByZWdyZXNpIG1lbnVuanVra2FuIGJhaHdhIHZhcmlhYmVsIGludGVuc2l0YXMgbW9kYWwgdGlkYWsgYmVycGVuZ2FydWggdGVyaGFkYXAgcGVuZ2hpbmRhcmFuIHBhamFrLCBuYW11biB2YXJpYWJlbCBwZXJ0dW1idWhhbiBwZW5qdWFsYW4gZGFuIENTUiBiZXJwZW5nYXJ1aCBwb3NpdGlmIHRlcmhhZGFwIHBlbmdoaW5kYXJhbiBwYWphay4iLCJhdXRob3IiOlt7ImRyb3BwaW5nLXBhcnRpY2xlIjoiIiwiZmFtaWx5IjoiSnVsaWFuYSIsImdpdmVuIjoiRGVzaSIsIm5vbi1kcm9wcGluZy1wYXJ0aWNsZSI6IiIsInBhcnNlLW5hbWVzIjpmYWxzZSwic3VmZml4IjoiIn0seyJkcm9wcGluZy1wYXJ0aWNsZSI6IiIsImZhbWlseSI6IkFyaWVmdGlhcmEiLCJnaXZlbiI6IkRpYW53aWNha3NpaCIsIm5vbi1kcm9wcGluZy1wYXJ0aWNsZSI6IiIsInBhcnNlLW5hbWVzIjpmYWxzZSwic3VmZml4IjoiIn0seyJkcm9wcGluZy1wYXJ0aWNsZSI6IiIsImZhbWlseSI6Ik51Z3JhaGVuaSIsImdpdmVuIjoiUmFudGkiLCJub24tZHJvcHBpbmctcGFydGljbGUiOiIiLCJwYXJzZS1uYW1lcyI6ZmFsc2UsInN1ZmZpeCI6IiJ9XSwiY29udGFpbmVyLXRpdGxlIjoiQnVzaW5lc3MgTWFuYWdlbWVudCwgRWNvbm9taWMsIGFuZCBBY2NvdW50aW5nIE5hdGlvbmFsIFNlbWluYXIiLCJpZCI6IjZmMGNiYzc3LTVhYzktNWRjMy04YzkwLTAyNjFmYzMwYTQ0NCIsImlzc3VlZCI6eyJkYXRlLXBhcnRzIjpbWyIyMDIwIl1dfSwicGFnZSI6IjEyNTctMTI3MSIsInB1Ymxpc2hlciI6IkZha3VsdGFzIEVrb25vbWkgZGFuIEJpc25pcyBVUE4gVmV0ZXJhbiBKYWthcnRhIiwicHVibGlzaGVyLXBsYWNlIjoiSmFrYXJ0YSIsInRpdGxlIjoiUGVuZ2FydWggSW50ZW5zaXRhcyBNb2RhbCwgUGVydHVtYnVoYW4gUGVuanVhbGFuLCBkYW4gQ1NSIFRlcmhhZGFwIFBlbmdoaW5kYXJhbiBQYWphayIsInR5cGUiOiJwYXBlci1jb25mZXJlbmNlIiwidm9sdW1lIjoiMSIsImNvbnRhaW5lci10aXRsZS1zaG9ydCI6IiJ9LCJ1cmlzIjpbImh0dHA6Ly93d3cubWVuZGVsZXkuY29tL2RvY3VtZW50cy8/dXVpZD1lZGMwZmE4Ny02NzJjLTQxMDAtOTgxNC00YjY4YWY1OTdlNWMiXSwiaXNUZW1wb3JhcnkiOmZhbHNlLCJsZWdhY3lEZXNrdG9wSWQiOiJlZGMwZmE4Ny02NzJjLTQxMDAtOTgxNC00YjY4YWY1OTdlNWMifV19&quot;,&quot;citationItems&quot;:[{&quot;id&quot;:&quot;599b0a5f-24d0-5534-b7b1-381d2225015b&quot;,&quot;itemData&quot;:{&quot;DOI&quot;:&quot;10.51804/econ12.v4i1.917&quot;,&quot;ISSN&quot;:&quot;2614-3968&quot;,&quot;abstract&quot;:&quot;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quot;,&quot;author&quot;:[{&quot;dropping-particle&quot;:&quot;&quot;,&quot;family&quot;:&quot;Khomsiyah&quot;,&quot;given&quot;:&quot;Nurul&quot;,&quot;non-dropping-particle&quot;:&quot;&quot;,&quot;parse-names&quot;:false,&quot;suffix&quot;:&quot;&quot;},{&quot;dropping-particle&quot;:&quot;&quot;,&quot;family&quot;:&quot;Muttaqiin&quot;,&quot;given&quot;:&quot;Ninnasi&quot;,&quot;non-dropping-particle&quot;:&quot;&quot;,&quot;parse-names&quot;:false,&quot;suffix&quot;:&quot;&quot;},{&quot;dropping-particle&quot;:&quot;&quot;,&quot;family&quot;:&quot;Katias&quot;,&quot;given&quot;:&quot;Puspandam&quot;,&quot;non-dropping-particle&quot;:&quot;&quot;,&quot;parse-names&quot;:false,&quot;suffix&quot;:&quot;&quot;}],&quot;container-title&quot;:&quot;Jurnal Ecopreneur.12&quot;,&quot;id&quot;:&quot;599b0a5f-24d0-5534-b7b1-381d2225015b&quot;,&quot;issue&quot;:&quot;1&quot;,&quot;issued&quot;:{&quot;date-parts&quot;:[[&quot;2021&quot;]]},&quot;page&quot;:&quot;1&quot;,&quot;title&quot;:&quot;Pengaruh Profitabilitas, Tata Kelola Perusahaan, Leverage, Ukuran Perusahaan, dan Pertumbuhan Penjualan Terhadap Penghindaran Pajak pada Perusahaan Pertambangan yang Terdaftar di BEI Periode 2014-2018&quot;,&quot;type&quot;:&quot;article-journal&quot;,&quot;volume&quot;:&quot;4&quot;,&quot;container-title-short&quot;:&quot;&quot;},&quot;uris&quot;:[&quot;http://www.mendeley.com/documents/?uuid=f9e84ecd-f519-45fc-a297-f523b381d0ee&quot;],&quot;isTemporary&quot;:false,&quot;legacyDesktopId&quot;:&quot;f9e84ecd-f519-45fc-a297-f523b381d0ee&quot;},{&quot;id&quot;:&quot;4af393b5-ca66-5bd0-9100-e94be0e407c3&quot;,&quot;itemData&quot;:{&quot;DOI&quot;:&quot;10.33087/jmas.v8i1.744&quot;,&quot;ISSN&quot;:&quot;2541-688X&quot;,&quot;abstract&quot;:&quot;The purpose of this study is to determine the determinants of tax avoidance such as liquidity, profitability, leverage and sales growth. This study utilizes information taken from the financial statements of manufacturing companies listed on the Indonesia Stock Exchange using a purposive sampling test method that meets the research criteria. The research period was taken for 6 years with a total of 330 data from 55 entities in the manufacturing sector. This study utilizes multiple linear analysis methods with secondary data types. The results of the study show that there is a simultaneous influence between liquidity, profitability, debt policy and sales growth on tax avoidance, there is no relationship between liquidity and tax avoidance, there is a negative relationship between profitability and tax avoidance, there is a positive relationship between debt policy and tax avoidance. positive sales growth on tax avoidance.&quot;,&quot;author&quot;:[{&quot;dropping-particle&quot;:&quot;&quot;,&quot;family&quot;:&quot;Muthmainah&quot;,&quot;given&quot;:&quot;Syarifah&quot;,&quot;non-dropping-particle&quot;:&quot;&quot;,&quot;parse-names&quot;:false,&quot;suffix&quot;:&quot;&quot;},{&quot;dropping-particle&quot;:&quot;&quot;,&quot;family&quot;:&quot;Hermanto&quot;,&quot;given&quot;:&quot;Hermanto&quot;,&quot;non-dropping-particle&quot;:&quot;&quot;,&quot;parse-names&quot;:false,&quot;suffix&quot;:&quot;&quot;}],&quot;container-title&quot;:&quot;J-MAS (Jurnal Manajemen dan Sains)&quot;,&quot;id&quot;:&quot;4af393b5-ca66-5bd0-9100-e94be0e407c3&quot;,&quot;issue&quot;:&quot;1&quot;,&quot;issued&quot;:{&quot;date-parts&quot;:[[&quot;2023&quot;]]},&quot;page&quot;:&quot;396-403&quot;,&quot;title&quot;:&quot;Pengaruh Likuiditas, Profitabilitas, Kebijakan Utang dan Pertumbuhan Penjualan terhadap Penghindaran Pajak&quot;,&quot;type&quot;:&quot;article-journal&quot;,&quot;volume&quot;:&quot;8&quot;,&quot;container-title-short&quot;:&quot;&quot;},&quot;uris&quot;:[&quot;http://www.mendeley.com/documents/?uuid=d80093e6-f7cb-4655-b19c-e2608e8e3475&quot;],&quot;isTemporary&quot;:false,&quot;legacyDesktopId&quot;:&quot;d80093e6-f7cb-4655-b19c-e2608e8e3475&quot;},{&quot;id&quot;:&quot;6f0cbc77-5ac9-5dc3-8c90-0261fc30a444&quot;,&quot;itemData&quot;:{&quot;abstract&quot;:&quot;Penelitian ini bertujuan untuk menguji dan memberikan bukti empiris pengaruh intensitas modal, pertumbuhan penjualan, dan CSR terhadap penghindaran pajak. Variabel independen penelitian ini adalah intensitas modal, pertumbuhan penjualan, dan CSR, variabel dependen yaitu penghindaran pajak. Variabel independen intensitas modal diukur dengan rasio intensitas aset tetap. Variabel pertumbuhan penjualan diukur dengan sales growth. Variabel CSR diukur dengan indikator GRI G4. Variabel dependen penghindaran pajak diukur dengan boox tax difference (BTD). Populasi penelitian ini adalah 166 perusahaan manufaktur yang terdaftar di BEI tahun 2016-2018. Sampel penelitian dipilih menggunakan metode purposive random sampling dengan kriteria tertentu dan diperoleh sebanyak 200 data perusahaan yang memenuhi kriteria. Teknik analisis data yang digunakan adalah analisis regresi berganda. Hasil analisis regresi menunjukkan bahwa variabel intensitas modal tidak berpengaruh terhadap penghindaran pajak, namun variabel pertumbuhan penjualan dan CSR berpengaruh positif terhadap penghindaran pajak.&quot;,&quot;author&quot;:[{&quot;dropping-particle&quot;:&quot;&quot;,&quot;family&quot;:&quot;Juliana&quot;,&quot;given&quot;:&quot;Desi&quot;,&quot;non-dropping-particle&quot;:&quot;&quot;,&quot;parse-names&quot;:false,&quot;suffix&quot;:&quot;&quot;},{&quot;dropping-particle&quot;:&quot;&quot;,&quot;family&quot;:&quot;Arieftiara&quot;,&quot;given&quot;:&quot;Dianwicaksih&quot;,&quot;non-dropping-particle&quot;:&quot;&quot;,&quot;parse-names&quot;:false,&quot;suffix&quot;:&quot;&quot;},{&quot;dropping-particle&quot;:&quot;&quot;,&quot;family&quot;:&quot;Nugraheni&quot;,&quot;given&quot;:&quot;Ranti&quot;,&quot;non-dropping-particle&quot;:&quot;&quot;,&quot;parse-names&quot;:false,&quot;suffix&quot;:&quot;&quot;}],&quot;container-title&quot;:&quot;Business Management, Economic, and Accounting National Seminar&quot;,&quot;id&quot;:&quot;6f0cbc77-5ac9-5dc3-8c90-0261fc30a444&quot;,&quot;issued&quot;:{&quot;date-parts&quot;:[[&quot;2020&quot;]]},&quot;page&quot;:&quot;1257-1271&quot;,&quot;publisher&quot;:&quot;Fakultas Ekonomi dan Bisnis UPN Veteran Jakarta&quot;,&quot;publisher-place&quot;:&quot;Jakarta&quot;,&quot;title&quot;:&quot;Pengaruh Intensitas Modal, Pertumbuhan Penjualan, dan CSR Terhadap Penghindaran Pajak&quot;,&quot;type&quot;:&quot;paper-conference&quot;,&quot;volume&quot;:&quot;1&quot;,&quot;container-title-short&quot;:&quot;&quot;},&quot;uris&quot;:[&quot;http://www.mendeley.com/documents/?uuid=edc0fa87-672c-4100-9814-4b68af597e5c&quot;],&quot;isTemporary&quot;:false,&quot;legacyDesktopId&quot;:&quot;edc0fa87-672c-4100-9814-4b68af597e5c&quot;}]},{&quot;citationID&quot;:&quot;MENDELEY_CITATION_6b25e6d6-e2a4-43d6-b8a9-8dfc97486270&quot;,&quot;properties&quot;:{&quot;noteIndex&quot;:0},&quot;isEdited&quot;:false,&quot;manualOverride&quot;:{&quot;citeprocText&quot;:&quot;(Anggraeni, 2018)&quot;,&quot;isManuallyOverridden&quot;:true,&quot;manualOverrideText&quot;:&quot;(R. Anggraeni, 2018)&quot;},&quot;citationTag&quot;:&quot;MENDELEY_CITATION_v3_eyJjaXRhdGlvbklEIjoiTUVOREVMRVlfQ0lUQVRJT05fNmIyNWU2ZDYtZTJhNC00M2Q2LWI4YTktOGRmYzk3NDg2MjcwIiwicHJvcGVydGllcyI6eyJub3RlSW5kZXgiOjB9LCJpc0VkaXRlZCI6ZmFsc2UsIm1hbnVhbE92ZXJyaWRlIjp7ImNpdGVwcm9jVGV4dCI6IihBbmdncmFlbmksIDIwMTgpIiwiaXNNYW51YWxseU92ZXJyaWRkZW4iOnRydWUsIm1hbnVhbE92ZXJyaWRlVGV4dCI6IihSLiBBbmdncmFlbmksIDIwMTgpIn0sImNpdGF0aW9uSXRlbXMiOlt7ImlkIjoiNWNkMjU4NGQtODM0ZS01MzU1LWFhN2EtM2E1NzQ1OTRiYjA4IiwiaXRlbURhdGEiOnsiSVNCTiI6IjYxNzYzMjE5NzIiLCJJU1NOIjoiMTM2MjQ5NjIiLCJhYnN0cmFjdCI6IlRoaXMgc3R1ZHkgYWltcyB0byBzZWUgdGhlIGluZmx1ZW5jZSBvZiBwb2xpdGljYWwgY29ubmVjdGlvbnMgb24gdGF4IGFnZ3Jlc3NpdmVuZXNzLiBUaGUgcG9wdWxhdGlvbiBpbiB0aGlzIHN0dWR5IGFyZSBhbGwgbWFudWZhY3R1cmluZyBjb21wYW5pZXMgbGlzdGVkIGluIHRoZSBJbmRvbmVzaWEgU3RvY2sgRXhjaGFuZ2UgaW4gMjAxNC0yMDE3LiBUaGUgc2FtcGxlIGluIHRoaXMgc3R1ZHkgdXNlZCBwdXJwb3NpdmUgc2FtcGxpbmcgc2FtcGxpbmcgdGVjaG5pcXVlLiBUaGUgYW5hbHlzaXMgd2FzIGNhcnJpZWQgb3V0IGJ5IHVzaW5nIGEgc2ltcGxlIHJlZ3Jlc3Npb24gbW9kZWwuIFRoZSByZXN1bHRzIG9mIHRoaXMgc3R1ZHkgaW5kaWNhdGUgdGhhdCBwb2xpdGljYWwgY29ubmVjdGlvbnMgaGF2ZSBubyBzaWduaWZpY2FudCBlZmZlY3Qgb24gdGF4IGFnZ3Jlc3NpdmVuZXNzIHdpdGggQ0VUUiBtZWFzdXJlbWVudHMgKHNpZyAwLjMxOCksIFNIRUxURVIgKHNpZyAwLjM4NSkgYW5kIFBSRURfVVRCIChzaWcgMC4wODMpLiBQb2xpdGljYWwgY29ubmVjdGlvbnMgaGF2ZSBubyBlZmZlY3Qgb24gdGF4IGFnZ3Jlc3NpdmVuZXNzLiBQb2xpdGljYWwgY29ubmVjdGlvbnMgaGF2ZSBubyBlZmZlY3Qgb24gdGF4IGFnZ3Jlc3NpdmVuZXNzLiBCYXNlZCBvbiB0aGUgcmVzdWx0cyBvZiB0aGUgc3R1ZHksIGl0IGlzIHJlY29tbWVuZGVkIGZvciBtYW5hZ2VtZW50IHRvIGNvbnNpZGVyIHRoZSByaXNrIG9mIGFjdGlvbnMgdGhhdCB3aWxsIGJlIGNhcnJpZWQgb3V0IHJlbGF0ZWQgdG8gdGF4ZXMgYW5kIGZvciBmdXJ0aGVyIHJlc2VhcmNoZXJzIGl0IGlzIHJlY29tbWVuZGVkIHRvIGFkZCBvdGhlciBpbmRlcGVuZGVudCB2YXJpYWJsZXMgdGhhdCBhcmUgdGhvdWdodCB0byBhZmZlY3QgdGF4IGFnZ3Jlc3NpdmVuZXNzLiIsImF1dGhvciI6W3siZHJvcHBpbmctcGFydGljbGUiOiIiLCJmYW1pbHkiOiJBbmdncmFlbmkiLCJnaXZlbiI6IlJpa2EiLCJub24tZHJvcHBpbmctcGFydGljbGUiOiIiLCJwYXJzZS1uYW1lcyI6ZmFsc2UsInN1ZmZpeCI6IiJ9XSwiY29udGFpbmVyLXRpdGxlIjoiSnVybmFsIEFrdW50YW5zaSIsImlkIjoiNWNkMjU4NGQtODM0ZS01MzU1LWFhN2EtM2E1NzQ1OTRiYjA4IiwiaXNzdWUiOiIzIiwiaXNzdWVkIjp7ImRhdGUtcGFydHMiOltbIjIwMTgiXV19LCJwYWdlIjoiMS0xNSIsInRpdGxlIjoiUGVuZ2FydWggS29uZWtzaSBQb2xpdGlrIFRlcmhhZGFwIFRheCBBZ2dyZXNzaXZlbmVzcyAoU3R1ZGkgRW1waXJpczogUGVydXNhaGFhbiBNYW51ZmFrdHVyIHlhbmcgVGVyZGFmdGFyIGRpIEJ1cnNhIEVmZWsgSW5kb25lc2lhIFRhaHVuIDIwMTQtMjAxNykiLCJ0eXBlIjoiYXJ0aWNsZS1qb3VybmFsIiwidm9sdW1lIjoiNiIsImNvbnRhaW5lci10aXRsZS1zaG9ydCI6IiJ9LCJ1cmlzIjpbImh0dHA6Ly93d3cubWVuZGVsZXkuY29tL2RvY3VtZW50cy8/dXVpZD0xOTgwOWNmYi1jMjE0LTQxZGUtYTkwYi1kOWY2YmU4YmYxMjEiXSwiaXNUZW1wb3JhcnkiOmZhbHNlLCJsZWdhY3lEZXNrdG9wSWQiOiIxOTgwOWNmYi1jMjE0LTQxZGUtYTkwYi1kOWY2YmU4YmYxMjEifV19&quot;,&quot;citationItems&quot;:[{&quot;id&quot;:&quot;5cd2584d-834e-5355-aa7a-3a574594bb08&quot;,&quot;itemData&quot;:{&quot;ISBN&quot;:&quot;6176321972&quot;,&quot;ISSN&quot;:&quot;13624962&quot;,&quot;abstract&quot;:&quot;This study aims to see the influence of political connections on tax aggressiveness. The population in this study are all manufacturing companies listed in the Indonesia Stock Exchange in 2014-2017. The sample in this study used purposive sampling sampling technique. The analysis was carried out by using a simple regression model. The results of this study indicate that political connections have no significant effect on tax aggressiveness with CETR measurements (sig 0.318), SHELTER (sig 0.385) and PRED_UTB (sig 0.083). Political connections have no effect on tax aggressiveness. Political connections have no effect on tax aggressiveness. Based on the results of the study, it is recommended for management to consider the risk of actions that will be carried out related to taxes and for further researchers it is recommended to add other independent variables that are thought to affect tax aggressiveness.&quot;,&quot;author&quot;:[{&quot;dropping-particle&quot;:&quot;&quot;,&quot;family&quot;:&quot;Anggraeni&quot;,&quot;given&quot;:&quot;Rika&quot;,&quot;non-dropping-particle&quot;:&quot;&quot;,&quot;parse-names&quot;:false,&quot;suffix&quot;:&quot;&quot;}],&quot;container-title&quot;:&quot;Jurnal Akuntansi&quot;,&quot;id&quot;:&quot;5cd2584d-834e-5355-aa7a-3a574594bb08&quot;,&quot;issue&quot;:&quot;3&quot;,&quot;issued&quot;:{&quot;date-parts&quot;:[[&quot;2018&quot;]]},&quot;page&quot;:&quot;1-15&quot;,&quot;title&quot;:&quot;Pengaruh Koneksi Politik Terhadap Tax Aggressiveness (Studi Empiris: Perusahaan Manufaktur yang Terdaftar di Bursa Efek Indonesia Tahun 2014-2017)&quot;,&quot;type&quot;:&quot;article-journal&quot;,&quot;volume&quot;:&quot;6&quot;,&quot;container-title-short&quot;:&quot;&quot;},&quot;uris&quot;:[&quot;http://www.mendeley.com/documents/?uuid=19809cfb-c214-41de-a90b-d9f6be8bf121&quot;],&quot;isTemporary&quot;:false,&quot;legacyDesktopId&quot;:&quot;19809cfb-c214-41de-a90b-d9f6be8bf121&quot;}]},{&quot;citationID&quot;:&quot;MENDELEY_CITATION_981f89e6-93c6-42d8-9713-481190847d12&quot;,&quot;properties&quot;:{&quot;noteIndex&quot;:0},&quot;isEdited&quot;:false,&quot;manualOverride&quot;:{&quot;citeprocText&quot;:&quot;(Kim &amp;#38; Zhang, 2016)&quot;,&quot;isManuallyOverridden&quot;:false,&quot;manualOverrideText&quot;:&quot;&quot;},&quot;citationTag&quot;:&quot;MENDELEY_CITATION_v3_eyJjaXRhdGlvbklEIjoiTUVOREVMRVlfQ0lUQVRJT05fOTgxZjg5ZTYtOTNjNi00MmQ4LTk3MTMtNDgxMTkwODQ3ZDEy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quot;,&quot;citationItems&quot;:[{&quot;id&quot;:&quot;9200d1d4-a42a-5aa3-951c-2a4fe4c5f1dc&quot;,&quot;itemData&quot;:{&quot;DOI&quot;:&quot;10.1111/1911-3846.12150&quot;,&quot;ISSN&quot;:&quot;19113846&quot;,&quot;abstract&quot;:&quot;This study investigates the relation between corporate political connections and tax aggressiveness. We study a broad array of corporate political activities, including the employment of connected directors, campaign contributions, and lobbying. Using a large hand-collected data set of U.S. firms' political connections, we find that politically connected firms are more tax aggressive than nonconnected firms, after controlling for other determinants of tax aggressiveness, industry and year fixed effects, and the endogenous choice of being politically connected. Our findings are robust to various measures of political connections and tax aggressiveness. These results are consistent with the conjecture that politically connected firms are more tax aggressive because of their lower expected cost of tax enforcement, better information regarding tax law and enforcement changes, lower capital market pressure for transparency, and greater risk-taking tendencies induced by political connections.&quot;,&quot;author&quot;:[{&quot;dropping-particle&quot;:&quot;&quot;,&quot;family&quot;:&quot;Kim&quot;,&quot;given&quot;:&quot;Chansog&quot;,&quot;non-dropping-particle&quot;:&quot;&quot;,&quot;parse-names&quot;:false,&quot;suffix&quot;:&quot;&quot;},{&quot;dropping-particle&quot;:&quot;&quot;,&quot;family&quot;:&quot;Zhang&quot;,&quot;given&quot;:&quot;Liandong&quot;,&quot;non-dropping-particle&quot;:&quot;&quot;,&quot;parse-names&quot;:false,&quot;suffix&quot;:&quot;&quot;}],&quot;container-title&quot;:&quot;Contemporary Accounting Research&quot;,&quot;id&quot;:&quot;9200d1d4-a42a-5aa3-951c-2a4fe4c5f1dc&quot;,&quot;issue&quot;:&quot;1&quot;,&quot;issued&quot;:{&quot;date-parts&quot;:[[&quot;2016&quot;]]},&quot;page&quot;:&quot;78-114&quot;,&quot;title&quot;:&quot;Corporate Political Connections and Tax Aggressiveness&quot;,&quot;type&quot;:&quot;article-journal&quot;,&quot;volume&quot;:&quot;33&quot;,&quot;container-title-short&quot;:&quot;&quot;},&quot;uris&quot;:[&quot;http://www.mendeley.com/documents/?uuid=e01e2dbc-9c7f-4830-8cc3-ed17e401fba0&quot;],&quot;isTemporary&quot;:false,&quot;legacyDesktopId&quot;:&quot;e01e2dbc-9c7f-4830-8cc3-ed17e401fba0&quot;}]},{&quot;citationID&quot;:&quot;MENDELEY_CITATION_97a51d4e-0b55-47ef-b342-a5dc2262a1b5&quot;,&quot;properties&quot;:{&quot;noteIndex&quot;:0},&quot;isEdited&quot;:false,&quot;manualOverride&quot;:{&quot;citeprocText&quot;:&quot;(Ng &amp;#38; Phie, 2020)&quot;,&quot;isManuallyOverridden&quot;:false,&quot;manualOverrideText&quot;:&quot;&quot;},&quot;citationTag&quot;:&quot;MENDELEY_CITATION_v3_eyJjaXRhdGlvbklEIjoiTUVOREVMRVlfQ0lUQVRJT05fOTdhNTFkNGUtMGI1NS00N2VmLWIzNDItYTVkYzIyNjJhMWI1IiwicHJvcGVydGllcyI6eyJub3RlSW5kZXgiOjB9LCJpc0VkaXRlZCI6ZmFsc2UsIm1hbnVhbE92ZXJyaWRlIjp7ImNpdGVwcm9jVGV4dCI6IihOZyAmIzM4OyBQaGllLCAyMDIwKSIsImlzTWFudWFsbHlPdmVycmlkZGVuIjpmYWxzZSwibWFudWFsT3ZlcnJpZGVUZXh0IjoiIn0sImNpdGF0aW9uSXRlbXMiOlt7ImlkIjoiMTlhMjFkNGUtNGIyYS01OTgxLTllOWUtMTZiOTQ2MmY4MTU2IiwiaXRlbURhdGEiOnsiRE9JIjoiMTAuMzUxMjkvc2ltYWsudjE4aTAxLjExMCIsIklTU04iOiIxNjkzLTUwNDciLCJhYnN0cmFjdCI6IlRoaXMgc3R1ZHkgYWltcyB0byBpbnZlc3RpZ2F0ZSB0aGUgaW5mbHVlbmNlIG9mIGNvcnBvcmF0ZSBnb3Zlcm5hbmNlIGFuZCBwb2xpdGljYWwgY29ubmVjdGlvbiB0byB0YXggYXZpZGFuY2UsIGFuZCBpdHMgaW1wYWN0IG9uIHZhbHVlIG9mIGZpcm0uIFRoZSBwb3B1bGF0aW9uIHVzZWQgaXMgYWxsIGNvbXBhbmllcyBsaXN0ZWQgb24gdGhlIEluZG9uZXNpYSBTdG9jayBFeGNoYW5nZSAoSURYKSB3aXRoIHRoZSBzdHVkeSBwZXJpb2QgMjAxNS0yMDE3LiBUaGUgc2FtcGxlIHNpemUgaXMgMTAyIGNvbXBhbmllcyBwZXIgeWVhciwgc2VsZWN0ZWQgYnkgcHVycG9zaXZlIHNhbXBsaW5nIG1ldGhvZC4gVGhpcyBzdHVkeSB1c2VzIGRvY3VtZW50YXJ5IGRhdGEsIG5hbWVseSBhbm51YWwgcmVwb3J0cyBhbmQgZmluYW5jaWFsIHJlcG9ydHMuIFBhdGggYW5hbHlzaXMgd2FzIHVzZWQgdG8gYW5hbHl6ZSBkYXRhIGFuZCBoeXBvdGhlc2lzIHRlc3Qgb2YgbWVkaWF0aW9uIHdhcyBkb25lIGJ5IHNvYmVsIHRlc3QuXHIgVGhlIHJlc3VsdHMgb2YgdGhpcyBzdHVkeSBpbmRpY2F0ZSB0aGF0IGNvcnBvcmF0ZSBnb3Zlcm5hbmNlIGhhcyBhIG5lZ2F0aXZlIGFuZCBzaWduaWZpY2FudCBpbmZsdWVuY2Ugb24gdGF4IGF2b2lkYW5jZSwgd2hpbGUgdGhlIHBvbGl0aWNhbCBjb25uZWN0aW9uIGhhcyBhIHBvc2l0aXZlIGFuZCBzaWduaWZpY2FudCBlZmZlY3Qgb24gdGF4IGF2b2lkYW5jZS4gVGF4IGF2b2lkYW5jZSBoYXMgYSBuZWdhdGl2ZSBhbmQgc2lnbmlmaWNhbnQgaW5mbHVlbmNlIG9uIGZpcm0gdmFsdWUuIEluIGFkZGl0aW9uLCB0YXggYXZvaWRhbmNlIGNhbiBtZWRpYXRlIHRoZSBpbmZsdWVuY2Ugb2YgcG9saXRpY2FsIGNvbm5lY3Rpb24gb24gZmlybSB2YWx1ZS5cciBUaGUgaW1wbGljYXRpb25zIG9mIHRoaXMgcmVzZWFyY2ggYXJlIGNvbXBhbmllcyB3aXRoIGhpZ2ggbGV2ZWxzIG9mIGNvcnBvcmF0ZSBnb3Zlcm5hbmNlIHByYWN0aWNlcyB0aGF0IGhhdmUgYmV0dGVyIGNvbnRyb2xzLCB0aHVzIHJlZHVjaW5nIHRheCBhdm9pZGFuY2UuIFdoaWxlIHRoZSByZWxhdGlvbnNoaXAgb2YgcG9saXRpY2FsIGNvbm5lY3Rpb24gZW5jb3VyYWdlIGNvbXBhbmllcyB0byBhY3QgbW9yZSBhZ2dyZXNzaXZlbHkgaW4gdGF4IGF2b2lkYW5jZSBhY3Rpb24uIFRheCBhdm9pZGFuY2UgY29uZHVjdGVkIGJ5IHRoZSBjb21wYW55IHNob3dzIHRoZSBwcmFjdGljZSBvZiB0YXggYXZvaWRhbmNlc28gYXMgdG8gbG93ZXIgdGhlIGxldmVsIG9mIGludmVzdG9yIGNvbmZpZGVuY2UgaW4gaW52ZXN0aW5nIGl0cyBjYXBpdGFsIHRoYXQgaW1wYWN0IG9uIHRoZSBkZWNsaW5lIGluIGNvcnBvcmF0ZSB2YWx1ZS4iLCJhdXRob3IiOlt7ImRyb3BwaW5nLXBhcnRpY2xlIjoiIiwiZmFtaWx5IjoiTmciLCJnaXZlbiI6IlN1d2FuZGkiLCJub24tZHJvcHBpbmctcGFydGljbGUiOiIiLCJwYXJzZS1uYW1lcyI6ZmFsc2UsInN1ZmZpeCI6IiJ9LHsiZHJvcHBpbmctcGFydGljbGUiOiIiLCJmYW1pbHkiOiJQaGllIiwiZ2l2ZW4iOiJGZWxpY2lhIEthdHJpbiIsIm5vbi1kcm9wcGluZy1wYXJ0aWNsZSI6IiIsInBhcnNlLW5hbWVzIjpmYWxzZSwic3VmZml4IjoiIn1dLCJjb250YWluZXItdGl0bGUiOiJTaW1hayIsImlkIjoiMTlhMjFkNGUtNGIyYS01OTgxLTllOWUtMTZiOTQ2MmY4MTU2IiwiaXNzdWUiOiIwMSIsImlzc3VlZCI6eyJkYXRlLXBhcnRzIjpbWyIyMDIwIl1dfSwicGFnZSI6IjIxLTQ2IiwidGl0bGUiOiJQZW5nYXJ1aCBDb3Jwb3JhdGUgR292ZXJuYW5jZSBEYW4gUG9saXRpY2FsIENvbm5lY3Rpb24gVGVyaGFkYXAgVGF4IEF2b2lkYW5jZSBEYW4gRGFtcGFrbnlhIFBhZGEgTmlsYWkgUGVydXNhaGFhbiIsInR5cGUiOiJhcnRpY2xlLWpvdXJuYWwiLCJ2b2x1bWUiOiIxOCIsImNvbnRhaW5lci10aXRsZS1zaG9ydCI6IiJ9LCJ1cmlzIjpbImh0dHA6Ly93d3cubWVuZGVsZXkuY29tL2RvY3VtZW50cy8/dXVpZD1iNjQyZDZjNy05ZDIyLTRiNWQtYmJlMi0xYzdhMjU4YzNjM2IiXSwiaXNUZW1wb3JhcnkiOmZhbHNlLCJsZWdhY3lEZXNrdG9wSWQiOiJiNjQyZDZjNy05ZDIyLTRiNWQtYmJlMi0xYzdhMjU4YzNjM2IifV19&quot;,&quot;citationItems&quot;:[{&quot;id&quot;:&quot;19a21d4e-4b2a-5981-9e9e-16b9462f8156&quot;,&quot;itemData&quot;:{&quot;DOI&quot;:&quot;10.35129/simak.v18i01.110&quot;,&quot;ISSN&quot;:&quot;1693-5047&quot;,&quot;abstract&quot;:&quot;This study aims to investigate the influence of corporate governance and political connection to tax avidance, and its impact on value of firm. The population used is all companies listed on the Indonesia Stock Exchange (IDX) with the study period 2015-2017. The sample size is 102 companies per year, selected by purposive sampling method. This study uses documentary data, namely annual reports and financial reports. Path analysis was used to analyze data and hypothesis test of mediation was done by sobel test.\r The results of this study indicate that corporate governance has a negative and significant influence on tax avoidance, while the political connection has a positive and significant effect on tax avoidance. Tax avoidance has a negative and significant influence on firm value. In addition, tax avoidance can mediate the influence of political connection on firm value.\r The implications of this research are companies with high levels of corporate governance practices that have better controls, thus reducing tax avoidance. While the relationship of political connection encourage companies to act more aggressively in tax avoidance action. Tax avoidance conducted by the company shows the practice of tax avoidanceso as to lower the level of investor confidence in investing its capital that impact on the decline in corporate value.&quot;,&quot;author&quot;:[{&quot;dropping-particle&quot;:&quot;&quot;,&quot;family&quot;:&quot;Ng&quot;,&quot;given&quot;:&quot;Suwandi&quot;,&quot;non-dropping-particle&quot;:&quot;&quot;,&quot;parse-names&quot;:false,&quot;suffix&quot;:&quot;&quot;},{&quot;dropping-particle&quot;:&quot;&quot;,&quot;family&quot;:&quot;Phie&quot;,&quot;given&quot;:&quot;Felicia Katrin&quot;,&quot;non-dropping-particle&quot;:&quot;&quot;,&quot;parse-names&quot;:false,&quot;suffix&quot;:&quot;&quot;}],&quot;container-title&quot;:&quot;Simak&quot;,&quot;id&quot;:&quot;19a21d4e-4b2a-5981-9e9e-16b9462f8156&quot;,&quot;issue&quot;:&quot;01&quot;,&quot;issued&quot;:{&quot;date-parts&quot;:[[&quot;2020&quot;]]},&quot;page&quot;:&quot;21-46&quot;,&quot;title&quot;:&quot;Pengaruh Corporate Governance Dan Political Connection Terhadap Tax Avoidance Dan Dampaknya Pada Nilai Perusahaan&quot;,&quot;type&quot;:&quot;article-journal&quot;,&quot;volume&quot;:&quot;18&quot;,&quot;container-title-short&quot;:&quot;&quot;},&quot;uris&quot;:[&quot;http://www.mendeley.com/documents/?uuid=b642d6c7-9d22-4b5d-bbe2-1c7a258c3c3b&quot;],&quot;isTemporary&quot;:false,&quot;legacyDesktopId&quot;:&quot;b642d6c7-9d22-4b5d-bbe2-1c7a258c3c3b&quot;}]},{&quot;citationID&quot;:&quot;MENDELEY_CITATION_f748c594-f546-4257-b636-102ee3b35cd3&quot;,&quot;properties&quot;:{&quot;noteIndex&quot;:0},&quot;isEdited&quot;:false,&quot;manualOverride&quot;:{&quot;citeprocText&quot;:&quot;(Tjahyadi &amp;#38; Carolina, 2024)&quot;,&quot;isManuallyOverridden&quot;:false,&quot;manualOverrideText&quot;:&quot;&quot;},&quot;citationTag&quot;:&quot;MENDELEY_CITATION_v3_eyJjaXRhdGlvbklEIjoiTUVOREVMRVlfQ0lUQVRJT05fZjc0OGM1OTQtZjU0Ni00MjU3LWI2MzYtMTAyZWUzYjM1Y2QzIiwicHJvcGVydGllcyI6eyJub3RlSW5kZXgiOjB9LCJpc0VkaXRlZCI6ZmFsc2UsIm1hbnVhbE92ZXJyaWRlIjp7ImNpdGVwcm9jVGV4dCI6IihUamFoeWFkaSAmIzM4OyBDYXJvbGluYSwgMjAyNCkiLCJpc01hbnVhbGx5T3ZlcnJpZGRlbiI6ZmFsc2UsIm1hbnVhbE92ZXJyaWRlVGV4dCI6IiJ9LCJjaXRhdGlvbkl0ZW1zIjpbeyJpZCI6IjZhYjE4ZmMzLTBjMzYtNTBjYy04ZjA3LWYwMDVhNmIxZTFhNCIsIml0ZW1EYXRhIjp7ImFic3RyYWN0IjoiUGVuZWxpdGlhbiBpbmkgYmVydHVqdWFuIHVudHVrIG1lbmVtdWthbiBidWt0aSBlbXBpcmlrIGFwYWthaCBrb25la3NpIHBvbGl0aWsgYmVycGVuZ2FydWggdGVyaGFkYXAgcGVuZ2hpbmRhcmFuIHBhamFrLiBNZXRvZGUgcGVuZWxpdGlhbiB5YW5nIGRpZ3VuYWthbiBhZGFsYWggbWV0b2RlIHBlbmVsaXRpYW4ga3VhbnRpdGF0aWYgZGFyaSBkYXRhIGxhcG9yYW4gdGFodW5hbiBkYW4gbGFwb3JhbiBrZXVhbmdhbiBwZXJ1c2FoYWFuIHNla3RvciBrb25zdW1zaSBwcmltZXIgeWFuZyB0ZXJkYWZ0YXIgZGkgQkVJIChCdXJzYSBFZmVrIEluZG9uZXNpYSkgdGFodW4gMjAxOS0yMDIxLiBNZXRvZGUgcGVuZ2FtYmlsYW4gc2FtcGVsIHlhbmcgZGlndW5ha2FuIHlhaXR1IG1ldG9kZSBwZW5nYW1iaWxhbiBzYW1wZWwgc2VjYXJhIG5vbiBwcm9iYWJpbGl0YXMgYmVydXBhIHB1cnBvc2l2ZSBzYW1wbGluZy4gUGVuZWxpdGlhbiBpbmkgbWVuZ2d1bmFrYW4gcmVncmVzaSBkYXRhIHBhbmVsIHlhbmcgZGlvbGFoIG1lbmdndW5ha2FuIEV2aWV3cyAxMi4gSGFzaWwgcGVuZWxpdGlhbiBtZW51bmp1a2thbiBiYWh3YSBrb25la3NpIHBvbGl0aWsgYmVycGVuZ2FydWggdGVyaGFkYXAgcGVuZ2hpbmRhcmFuIHBhamFrLiBJbnZlc3RvciB5YW5nIGluZ2luIGJlcmludmVzdGFzaSBwYWRhIHN1YXR1IHBlcnVzYWhhYW4gZGFwYXQgbWVtaWxpaCB1bnR1ayBiZXJpbnZlc3Rhc2kgcGFkYSBwZXJ1c2FoYWFuIHlhbmcgbWVtaWxpa2kga29uZWtzaSBwb2xpdGlrIGthcmVuYSBtaW5pbW55YSBwcmFrdGlrIHBlbmdoaW5kYXJhbiBwYWphayB5YW5nIGRpbGFrdWthbiBwYWRhIHBlcnVzYWhhYW4gdGVyc2VidXQuIiwiYXV0aG9yIjpbeyJkcm9wcGluZy1wYXJ0aWNsZSI6IiIsImZhbWlseSI6IlRqYWh5YWRpIiwiZ2l2ZW4iOiJTaGVyaW4iLCJub24tZHJvcHBpbmctcGFydGljbGUiOiIiLCJwYXJzZS1uYW1lcyI6ZmFsc2UsInN1ZmZpeCI6IiJ9LHsiZHJvcHBpbmctcGFydGljbGUiOiIiLCJmYW1pbHkiOiJDYXJvbGluYSIsImdpdmVuIjoiVmVyYW5pIiwibm9uLWRyb3BwaW5nLXBhcnRpY2xlIjoiIiwicGFyc2UtbmFtZXMiOmZhbHNlLCJzdWZmaXgiOiIifV0sImNvbnRhaW5lci10aXRsZSI6Ikp1cm5hbCBBa3VudGFuc2kiLCJpZCI6IjZhYjE4ZmMzLTBjMzYtNTBjYy04ZjA3LWYwMDVhNmIxZTFhNCIsImlzc3VlIjoiMSIsImlzc3VlZCI6eyJkYXRlLXBhcnRzIjpbWyIyMDI0Il1dfSwicGFnZSI6IjE1OC0xNjciLCJ0aXRsZSI6IlBvbGl0aWNhbCBDb25uZWN0aW9ucyBhbmQgVGF4IEF2b2lkYW5jZSIsInR5cGUiOiJhcnRpY2xlLWpvdXJuYWwiLCJ2b2x1bWUiOiIxNiIsImNvbnRhaW5lci10aXRsZS1zaG9ydCI6IiJ9LCJ1cmlzIjpbImh0dHA6Ly93d3cubWVuZGVsZXkuY29tL2RvY3VtZW50cy8/dXVpZD0zMmU0OTU1Yi0wZThjLTQxOTAtYTgyNC1jMzVkZWMyN2MzYWYiXSwiaXNUZW1wb3JhcnkiOmZhbHNlLCJsZWdhY3lEZXNrdG9wSWQiOiIzMmU0OTU1Yi0wZThjLTQxOTAtYTgyNC1jMzVkZWMyN2MzYWYifV19&quot;,&quot;citationItems&quot;:[{&quot;id&quot;:&quot;6ab18fc3-0c36-50cc-8f07-f005a6b1e1a4&quot;,&quot;itemData&quot;:{&quot;abstract&quot;:&quot;Penelitian ini bertujuan untuk menemukan bukti empirik apakah koneksi politik berpengaruh terhadap penghindaran pajak. Metode penelitian yang digunakan adalah metode penelitian kuantitatif dari data laporan tahunan dan laporan keuangan perusahaan sektor konsumsi primer yang terdaftar di BEI (Bursa Efek Indonesia) tahun 2019-2021. Metode pengambilan sampel yang digunakan yaitu metode pengambilan sampel secara non probabilitas berupa purposive sampling. Penelitian ini menggunakan regresi data panel yang diolah menggunakan Eviews 12. Hasil penelitian menunjukkan bahwa koneksi politik berpengaruh terhadap penghindaran pajak. Investor yang ingin berinvestasi pada suatu perusahaan dapat memilih untuk berinvestasi pada perusahaan yang memiliki koneksi politik karena minimnya praktik penghindaran pajak yang dilakukan pada perusahaan tersebut.&quot;,&quot;author&quot;:[{&quot;dropping-particle&quot;:&quot;&quot;,&quot;family&quot;:&quot;Tjahyadi&quot;,&quot;given&quot;:&quot;Sherin&quot;,&quot;non-dropping-particle&quot;:&quot;&quot;,&quot;parse-names&quot;:false,&quot;suffix&quot;:&quot;&quot;},{&quot;dropping-particle&quot;:&quot;&quot;,&quot;family&quot;:&quot;Carolina&quot;,&quot;given&quot;:&quot;Verani&quot;,&quot;non-dropping-particle&quot;:&quot;&quot;,&quot;parse-names&quot;:false,&quot;suffix&quot;:&quot;&quot;}],&quot;container-title&quot;:&quot;Jurnal Akuntansi&quot;,&quot;id&quot;:&quot;6ab18fc3-0c36-50cc-8f07-f005a6b1e1a4&quot;,&quot;issue&quot;:&quot;1&quot;,&quot;issued&quot;:{&quot;date-parts&quot;:[[&quot;2024&quot;]]},&quot;page&quot;:&quot;158-167&quot;,&quot;title&quot;:&quot;Political Connections and Tax Avoidance&quot;,&quot;type&quot;:&quot;article-journal&quot;,&quot;volume&quot;:&quot;16&quot;,&quot;container-title-short&quot;:&quot;&quot;},&quot;uris&quot;:[&quot;http://www.mendeley.com/documents/?uuid=32e4955b-0e8c-4190-a824-c35dec27c3af&quot;],&quot;isTemporary&quot;:false,&quot;legacyDesktopId&quot;:&quot;32e4955b-0e8c-4190-a824-c35dec27c3af&quot;}]},{&quot;citationID&quot;:&quot;MENDELEY_CITATION_857ace70-320e-4093-ba2f-02890002be65&quot;,&quot;properties&quot;:{&quot;noteIndex&quot;:0},&quot;isEdited&quot;:false,&quot;manualOverride&quot;:{&quot;citeprocText&quot;:&quot;(Manihuruk &amp;#38; Novita, 2023)&quot;,&quot;isManuallyOverridden&quot;:false,&quot;manualOverrideText&quot;:&quot;&quot;},&quot;citationTag&quot;:&quot;MENDELEY_CITATION_v3_eyJjaXRhdGlvbklEIjoiTUVOREVMRVlfQ0lUQVRJT05fODU3YWNlNzAtMzIwZS00MDkzLWJhMmYtMDI4OTAwMDJiZTY1IiwicHJvcGVydGllcyI6eyJub3RlSW5kZXgiOjB9LCJpc0VkaXRlZCI6ZmFsc2UsIm1hbnVhbE92ZXJyaWRlIjp7ImNpdGVwcm9jVGV4dCI6IihNYW5paHVydWsgJiMzODsgTm92aXRhLCAyMDIzKSIsImlzTWFudWFsbHlPdmVycmlkZGVuIjpmYWxzZSwibWFudWFsT3ZlcnJpZGVUZXh0IjoiIn0sImNpdGF0aW9uSXRlbXMiOlt7ImlkIjoiZTk4YmNhM2YtOTA3MC01OTc0LTk0MmQtMTNmNTJiNzQzNzVkIiwiaXRlbURhdGEiOnsiRE9JIjoiMTAuMzMzOTUvb3duZXIudjdpMS4xMjg1IiwiSVNTTiI6IjI1NDgtNzUwNyIsImFic3RyYWN0IjoiVGhpcyBzdHVkeSBhaW1zIHRvIHRlc3QgdGhlIGVmZmVjdCBvZiBpbnN0aXR1dGlvbmFsIG93bmVyc2hpcCBhbmQgcG9saXRpY2FsIGNvbm5lY3Rpb24gb24gdGF4IGF2b2lkYW5jZS4gVGhpcyBzdHVkeSBjb21wcmlzZXMgODM2IG9ic2VydmF0aW9ucyBvZiBmaXJtcyBpbiB0aGUgbm9uLWZpbmFuY2lhbCBpbmR1c3RyaWVzIGZyb20gMjAxNS0yMDE4IGxpc3RlZCBvbiB0aGUgSW5kb25lc2lhIFN0b2NrIEV4Y2hhbmdlLiBNdWx0aXBsZSBsaW5lYXIgcmVncmVzc2lvbiBhbmFseXNpcyB3aXRoIFNUQVRBIDE0IHNvZnR3YXJlIGlzIHVzZWQuIFRoZSByZXN1bHQgc2hvd3MgdGhhdCBwb2xpdGljYWwgY29ubmVjdGlvbnMgY2FuIGJlIGEgdG9vbCB0byByZWR1Y2UgdGF4IGF2b2lkYW5jZSwgd2hpbGUgaW5zdGl0dXRpb25hbCBvd25lcnNoaXAgZWZmZWN0IHRheCBhdm9pZGFuY2Ugb25seSBpbiB0aGUgbm9uLW1pbmluZyBpbmR1c3RyeS4gVGhlIG1pbmluZyBpbmR1c3RyeSBuZWVkIHdpZGVyIHByZXNzdXJlIHRvIG1pdGlnYXRlIHRoZSBub24tY29tcGxpYW5jZSBvbiB0YXguIFRoZSByZXNlYXJjaCBtYXkgcHJvdmlkZSBhIGRlZXAgaW5zaWdodCB0aGUgcm9sZSBvZiBwb2xpdGljYWwgY29ubmVjdGlvbiBlc3BlY2lhbGx5IGZvciBmaXNjYWwgYXV0aG9yaXR5LiBJdCBpcyBhIHN0cmVuZ3RoZW4gZmFjdG9yIGluIHRoZSByZWxhdGlvbiBvZiB0aGUgb3duZXJzaGlwIGFuZCB0YXggY29tcGxpYW5jZS4gRnVydGhlcm1vcmUsIHRoZSBjaGFyYWN0ZXIgb2YgaW5kdXN0cnkgZG9lc27igJl0IGluZGljYXRlIHRoYXQgdGhlIGNlcnRhaW4gaW5kdXN0cnkgaGFzIGEgaGlnaGVyIHBvdGVudGlhbCB0byBkbyBpbmNvbXBsaWFuY2UiLCJhdXRob3IiOlt7ImRyb3BwaW5nLXBhcnRpY2xlIjoiIiwiZmFtaWx5IjoiTWFuaWh1cnVrIiwiZ2l2ZW4iOiJCcmV2ZXJkeSBQdXRyYW5hbmRhIiwibm9uLWRyb3BwaW5nLXBhcnRpY2xlIjoiIiwicGFyc2UtbmFtZXMiOmZhbHNlLCJzdWZmaXgiOiIifSx7ImRyb3BwaW5nLXBhcnRpY2xlIjoiIiwiZmFtaWx5IjoiTm92aXRhIiwiZ2l2ZW4iOiJTYW50aSIsIm5vbi1kcm9wcGluZy1wYXJ0aWNsZSI6IiIsInBhcnNlLW5hbWVzIjpmYWxzZSwic3VmZml4IjoiIn1dLCJjb250YWluZXItdGl0bGUiOiJPd25lcjogUmlzZXQgJiBKdXJuYWwgQWt1bnRhbnNpIiwiaWQiOiJlOThiY2EzZi05MDcwLTU5NzQtOTQyZC0xM2Y1MmI3NDM3NWQiLCJpc3N1ZSI6IjEiLCJpc3N1ZWQiOnsiZGF0ZS1wYXJ0cyI6W1siMjAyMyJdXX0sInBhZ2UiOiIzOTEtNDAwIiwidGl0bGUiOiJQZW5naGluZGFyYW4gUGFqYWs6IFBlbmdhcnVoIEtvbmVrc2kgUG9saXRpayBkYW4gS2VwZW1pbGlrYW4gSW5zdGl0dXNpb25hbCIsInR5cGUiOiJhcnRpY2xlLWpvdXJuYWwiLCJ2b2x1bWUiOiI3IiwiY29udGFpbmVyLXRpdGxlLXNob3J0IjoiIn0sInVyaXMiOlsiaHR0cDovL3d3dy5tZW5kZWxleS5jb20vZG9jdW1lbnRzLz91dWlkPWYxZDU3Zjk5LWZhYjItNGFjNi05ZDdkLWM3MWI3ZWFiMGI0MyJdLCJpc1RlbXBvcmFyeSI6ZmFsc2UsImxlZ2FjeURlc2t0b3BJZCI6ImYxZDU3Zjk5LWZhYjItNGFjNi05ZDdkLWM3MWI3ZWFiMGI0MyJ9XX0=&quot;,&quot;citationItems&quot;:[{&quot;id&quot;:&quot;e98bca3f-9070-5974-942d-13f52b74375d&quot;,&quot;itemData&quot;:{&quot;DOI&quot;:&quot;10.33395/owner.v7i1.1285&quot;,&quot;ISSN&quot;:&quot;2548-7507&quot;,&quot;abstract&quot;:&quot;This study aims to test the effect of institutional ownership and political connection on tax avoidance. This study comprises 836 observations of firms in the non-financial industries from 2015-2018 listed on the Indonesia Stock Exchange. Multiple linear regression analysis with STATA 14 software is used. The result shows that political connections can be a tool to reduce tax avoidance, while institutional ownership effect tax avoidance only in the non-mining industry. The mining industry need wider pressure to mitigate the non-compliance on tax. The research may provide a deep insight the role of political connection especially for fiscal authority. It is a strengthen factor in the relation of the ownership and tax compliance. Furthermore, the character of industry doesn’t indicate that the certain industry has a higher potential to do incompliance&quot;,&quot;author&quot;:[{&quot;dropping-particle&quot;:&quot;&quot;,&quot;family&quot;:&quot;Manihuruk&quot;,&quot;given&quot;:&quot;Breverdy Putrananda&quot;,&quot;non-dropping-particle&quot;:&quot;&quot;,&quot;parse-names&quot;:false,&quot;suffix&quot;:&quot;&quot;},{&quot;dropping-particle&quot;:&quot;&quot;,&quot;family&quot;:&quot;Novita&quot;,&quot;given&quot;:&quot;Santi&quot;,&quot;non-dropping-particle&quot;:&quot;&quot;,&quot;parse-names&quot;:false,&quot;suffix&quot;:&quot;&quot;}],&quot;container-title&quot;:&quot;Owner: Riset &amp; Jurnal Akuntansi&quot;,&quot;id&quot;:&quot;e98bca3f-9070-5974-942d-13f52b74375d&quot;,&quot;issue&quot;:&quot;1&quot;,&quot;issued&quot;:{&quot;date-parts&quot;:[[&quot;2023&quot;]]},&quot;page&quot;:&quot;391-400&quot;,&quot;title&quot;:&quot;Penghindaran Pajak: Pengaruh Koneksi Politik dan Kepemilikan Institusional&quot;,&quot;type&quot;:&quot;article-journal&quot;,&quot;volume&quot;:&quot;7&quot;,&quot;container-title-short&quot;:&quot;&quot;},&quot;uris&quot;:[&quot;http://www.mendeley.com/documents/?uuid=f1d57f99-fab2-4ac6-9d7d-c71b7eab0b43&quot;],&quot;isTemporary&quot;:false,&quot;legacyDesktopId&quot;:&quot;f1d57f99-fab2-4ac6-9d7d-c71b7eab0b43&quot;}]},{&quot;citationID&quot;:&quot;MENDELEY_CITATION_2a74cf0b-5994-43dd-970a-1184c806a86d&quot;,&quot;properties&quot;:{&quot;noteIndex&quot;:0},&quot;isEdited&quot;:false,&quot;manualOverride&quot;:{&quot;citeprocText&quot;:&quot;(Wulandari &amp;#38; Maqsudi, 2019)&quot;,&quot;isManuallyOverridden&quot;:false,&quot;manualOverrideText&quot;:&quot;&quot;},&quot;citationTag&quot;:&quot;MENDELEY_CITATION_v3_eyJjaXRhdGlvbklEIjoiTUVOREVMRVlfQ0lUQVRJT05fMmE3NGNmMGItNTk5NC00M2RkLTk3MGEtMTE4NGM4MDZhODZkIiwicHJvcGVydGllcyI6eyJub3RlSW5kZXgiOjB9LCJpc0VkaXRlZCI6ZmFsc2UsIm1hbnVhbE92ZXJyaWRlIjp7ImNpdGVwcm9jVGV4dCI6IihXdWxhbmRhcmkgJiMzODsgTWFxc3VkaSwgMjAxOSkiLCJpc01hbnVhbGx5T3ZlcnJpZGRlbiI6ZmFsc2UsIm1hbnVhbE92ZXJyaWRlVGV4dCI6IiJ9LCJjaXRhdGlvbkl0ZW1zIjpbeyJpZCI6IjcyYTJmOTYzLTg5MDgtNTk1NC04YzNlLTVmMWMyNGIwNjNhOCIsIml0ZW1EYXRhIjp7ImFic3RyYWN0IjoiVGhpcyBzdHVkeSBhaW1zIHRvIGV4YW1pbmUgYW5kIGFuYWx5emUgdGhlIGVmZmVjdCBvZiBjb21wYW55IHNpemUsIGxldmVyYWdlIGFuZCBzYWxlcyBncm93dGggb24gdGF4IGF2b2lkYW5jZSB3aXRoIHByb2ZpdGFiaWxpdHkgYXMgYW4gaW50ZXJ2ZW5pbmcgdmFyaWFibGUgaW4gdGhlIGZvb2QgYW5kIGJldmVyYWdlIHNlY3RvciBtYW51ZmFjdHVyaW5nIGNvbXBhbmllcyBsaXN0ZWQgb24gdGhlIEluZG9uZXNpYSBTdG9jayBFeGNoYW5nZSBpbiB0aGUgMjAxNC0yMDE4IHBlcmlvZC4gVGhpcyB0eXBlIG9mIHJlc2VhcmNoIGlzIHF1YW50aXRhdGl2ZSByZXNlYXJjaCB3aXRoIGEgZGVzY3JpcHRpdmUgYXBwcm9hY2guIFRoZSBkYXRhIHVzZWQgYXJlIHNlY29uZGFyeSBkYXRhIGluIHRoZSBmb3JtIG9mIGNvbXBhbnkgZmluYW5jaWFsIHN0YXRlbWVudHMgb2J0YWluZWQgZnJvbSB0aGUgSURYIHdlYnNpdGUuIFRoZSBzYW1wbGUgc3R1ZGllZCB3YXMgNiBmb29kIGFuZCBiZXZlcmFnZSBtYW51ZmFjdHVyaW5nIGNvbXBhbmllcyBsaXN0ZWQgb24gdGhlIEluZG9uZXNpYSBTdG9jayBFeGNoYW5nZSBpbiB0aGUgMjAxNC0yMDE4IHBlcmlvZCB1c2luZyBwdXJwb3NpdmUgc2FtcGxpbmcgdGVjaG5pcXVlcy4gRGF0YSBhbmFseXNpcyB0ZWNobmlxdWVzIGluIHRoaXMgc3R1ZHkgdXNlZCBQTFMgKFBhcnRpYWwgTGVhc3QgU3F1YXJlKSAzLjAgc29mdHdhcmUuIFRoZSByZXN1bHRzIG9mIHRoaXMgc3R1ZHkgaW5kaWNhdGUgdGhhdCBjb21wYW55IHNpemUsIGxldmVyYWdlLCBhbmQgc2FsZXMgZ3Jvd3RoIGhhdmUgbm8gc2lnbmlmaWNhbnQgZWZmZWN0IG9uIHByb2ZpdGFiaWxpdHkgYW5kIHRheCBhdm9pZGFuY2UuIEJ1dCBwcm9maXRhYmlsaXR5IGFzIGFuIGludGVydmVuaW5nIHZhcmlhYmxlIGhhcyBhIHNpZ25pZmljYW50IGVmZmVjdCBvbiB0YXggYXZvaWRhbmNlLiBLZXl3b3JkczoiLCJhdXRob3IiOlt7ImRyb3BwaW5nLXBhcnRpY2xlIjoiIiwiZmFtaWx5IjoiV3VsYW5kYXJpIiwiZ2l2ZW4iOiJZYW5uYSIsIm5vbi1kcm9wcGluZy1wYXJ0aWNsZSI6IiIsInBhcnNlLW5hbWVzIjpmYWxzZSwic3VmZml4IjoiIn0seyJkcm9wcGluZy1wYXJ0aWNsZSI6IiIsImZhbWlseSI6Ik1hcXN1ZGkiLCJnaXZlbiI6IkFjaG1hZCIsIm5vbi1kcm9wcGluZy1wYXJ0aWNsZSI6IiIsInBhcnNlLW5hbWVzIjpmYWxzZSwic3VmZml4IjoiIn1dLCJjb250YWluZXItdGl0bGUiOiJKdXJuYWwgRWtvbm9taSBBa3VudGFuc2kiLCJpZCI6IjcyYTJmOTYzLTg5MDgtNTk1NC04YzNlLTVmMWMyNGIwNjNhOCIsImlzc3VlIjoiMiIsImlzc3VlZCI6eyJkYXRlLXBhcnRzIjpbWyIyMDE5Il1dfSwicGFnZSI6IjM1LTUwIiwidGl0bGUiOiJQZW5nYXJ1aCBVa3VyYW4gUGVydXNhaGFhbiBMZXZlcmFnZSBkYW4gUGVydHVtYnVoYW4gUGVuanVhbGFuIFRlcmhhZGFwIFBlbmdoaW5kYXJhbiBQYWphayBkZW5nYW4gUHJvZml0YWJpbGl0YXMgc2ViYWdhaSBWYXJpYWJlbCBJbnRlcnZlbmluZyBwYWRhIFBlcnVzYWhhYW4gTWFudWZha3R1ciBTZWt0b3IgRm9vZCAmIEJldmVyYWdlIHlhbmcgVGVyZGFmdGFyIGRpIEJFSSBQZXJpb2RlIDIwMTQtMjAxOCIsInR5cGUiOiJhcnRpY2xlLWpvdXJuYWwiLCJ2b2x1bWUiOiI0IiwiY29udGFpbmVyLXRpdGxlLXNob3J0IjoiIn0sInVyaXMiOlsiaHR0cDovL3d3dy5tZW5kZWxleS5jb20vZG9jdW1lbnRzLz91dWlkPWU5ODg1MDE3LTJhZGQtNDE2Yy1hZDM4LTcxYjUxMzJmZWZiYiJdLCJpc1RlbXBvcmFyeSI6ZmFsc2UsImxlZ2FjeURlc2t0b3BJZCI6ImU5ODg1MDE3LTJhZGQtNDE2Yy1hZDM4LTcxYjUxMzJmZWZiYiJ9XX0=&quot;,&quot;citationItems&quot;:[{&quot;id&quot;:&quot;72a2f963-8908-5954-8c3e-5f1c24b063a8&quot;,&quot;itemData&quot;:{&quot;abstract&quot;:&quot;This study aims to examine and analyze the effect of company size, leverage and sales growth on tax avoidance with profitability as an intervening variable in the food and beverage sector manufacturing companies listed on the Indonesia Stock Exchange in the 2014-2018 period. This type of research is quantitative research with a descriptive approach. The data used are secondary data in the form of company financial statements obtained from the IDX website. The sample studied was 6 food and beverage manufacturing companies listed on the Indonesia Stock Exchange in the 2014-2018 period using purposive sampling techniques. Data analysis techniques in this study used PLS (Partial Least Square) 3.0 software. The results of this study indicate that company size, leverage, and sales growth have no significant effect on profitability and tax avoidance. But profitability as an intervening variable has a significant effect on tax avoidance. Keywords:&quot;,&quot;author&quot;:[{&quot;dropping-particle&quot;:&quot;&quot;,&quot;family&quot;:&quot;Wulandari&quot;,&quot;given&quot;:&quot;Yanna&quot;,&quot;non-dropping-particle&quot;:&quot;&quot;,&quot;parse-names&quot;:false,&quot;suffix&quot;:&quot;&quot;},{&quot;dropping-particle&quot;:&quot;&quot;,&quot;family&quot;:&quot;Maqsudi&quot;,&quot;given&quot;:&quot;Achmad&quot;,&quot;non-dropping-particle&quot;:&quot;&quot;,&quot;parse-names&quot;:false,&quot;suffix&quot;:&quot;&quot;}],&quot;container-title&quot;:&quot;Jurnal Ekonomi Akuntansi&quot;,&quot;id&quot;:&quot;72a2f963-8908-5954-8c3e-5f1c24b063a8&quot;,&quot;issue&quot;:&quot;2&quot;,&quot;issued&quot;:{&quot;date-parts&quot;:[[&quot;2019&quot;]]},&quot;page&quot;:&quot;35-50&quot;,&quot;title&quot;:&quot;Pengaruh Ukuran Perusahaan Leverage dan Pertumbuhan Penjualan Terhadap Penghindaran Pajak dengan Profitabilitas sebagai Variabel Intervening pada Perusahaan Manufaktur Sektor Food &amp; Beverage yang Terdaftar di BEI Periode 2014-2018&quot;,&quot;type&quot;:&quot;article-journal&quot;,&quot;volume&quot;:&quot;4&quot;,&quot;container-title-short&quot;:&quot;&quot;},&quot;uris&quot;:[&quot;http://www.mendeley.com/documents/?uuid=e9885017-2add-416c-ad38-71b5132fefbb&quot;],&quot;isTemporary&quot;:false,&quot;legacyDesktopId&quot;:&quot;e9885017-2add-416c-ad38-71b5132fefbb&quot;}]},{&quot;citationID&quot;:&quot;MENDELEY_CITATION_4b87342d-c9bc-469f-9025-5aa823b9fca0&quot;,&quot;properties&quot;:{&quot;noteIndex&quot;:0},&quot;isEdited&quot;:false,&quot;manualOverride&quot;:{&quot;citeprocText&quot;:&quot;(Rasyid et al., 2023)&quot;,&quot;isManuallyOverridden&quot;:false,&quot;manualOverrideText&quot;:&quot;&quot;},&quot;citationTag&quot;:&quot;MENDELEY_CITATION_v3_eyJjaXRhdGlvbklEIjoiTUVOREVMRVlfQ0lUQVRJT05fNGI4NzM0MmQtYzliYy00NjlmLTkwMjUtNWFhODIzYjlmY2EwIiwicHJvcGVydGllcyI6eyJub3RlSW5kZXgiOjB9LCJpc0VkaXRlZCI6ZmFsc2UsIm1hbnVhbE92ZXJyaWRlIjp7ImNpdGVwcm9jVGV4dCI6IihSYXN5aWQgZXQgYWwuLCAyMDIzKSIsImlzTWFudWFsbHlPdmVycmlkZGVuIjpmYWxzZSwibWFudWFsT3ZlcnJpZGVUZXh0IjoiIn0sImNpdGF0aW9uSXRlbXMiOlt7ImlkIjoiMTFlNGJjMTItZGRhMC01ZjZlLWE4OGEtNzZkZTUwNjQzN2Q5IiwiaXRlbURhdGEiOnsiRE9JIjoiMTAuNTU2ODEvZWNvbm9taW5hLnYyaTEwLjkyOCIsImFic3RyYWN0IjoiUGVuZWxpdGlhbiBpbmkgYmVydHVqdWFuIHVudHVrIG1lbmd1amkgUGVuZ2FydWggSW50ZW5zaXRhcyBNb2RhbCwgUGVydHVtYnVoYW4gUGVuanVhbGFuLCBkYW4gVWt1cmFuIFBlcnVzYWhhYW4gdGVyaGFkYXAgUGVuZ2hpbmRhcmFuIFBhamFrLiBQb3B1bGFzaSBkYWxhbSBwZW5lbGl0aWFuIGluaSB5YWl0dSBzZWx1cnVoIHBlcnVzYWhhYW4gc2VrdG9yIEluZHVzdHJpIERhc2FyIGRhbiBLaW1pYSB5YW5nIHRlcmNhdGF0IGRpIEJ1cnNhIEVmZWsgSW5kb25lc2lhIHRhaHVuIDIwMTgtMjAyMi4gVGVrbmlrIHBlbmdhbWJpbGFuIHNhbXBlbCB5YWl0dSBtZW5nZ3VuYWthbiBwdXJwb3NpdmUgc2FtcGxpbmcgZGFuIGRpcGVyb2xlaCBzZWJhbnlhayA2NSBzYW1wZWwuIE1ldG9kZSBhbmFsaXNpcyB5YW5nIGRpZ3VuYWthbiBhZGFsYWggUmVncmVzaSBMaW5lYXIgQmVyZ2FuZGEgRGF0YSBQYW5lbCBkZW5nYW4gcGVuZ2Vsb2xhYW4gRXZpZXdzIDkuIEhhc2lsIHBlbmVsaXRpYW4gbWVudW5qdWtrYW4gYmFod2E6IEludGVuc2l0YXMgTW9kYWwgYmVycGVuZ2FydWggcG9zaXRpZiBkYW4gc2lnbmlmaWthbiB0ZXJoYWRhcCBQZW5naGluZGFyYW4gUGFqYWssIFBlcnR1bWJ1aGFuIFBlbmp1YWxhbiB0aWRhayBiZXJwZW5nYXJ1aCB0ZXJoYWRhcCBQZW5naGluZGFyYW4gUGFqYWssIGRhbiBVa3VyYW4gUGVydXNhaGFhbiBiZXJwZW5nYXJ1aCBuZWdhdGlmIGRhbiBzaWduaWZpa2FuIHRlcmhhZGFwIFBlbmdoaW5kYXJhbiBQYWphay4iLCJhdXRob3IiOlt7ImRyb3BwaW5nLXBhcnRpY2xlIjoiIiwiZmFtaWx5IjoiUmFzeWlkIiwiZ2l2ZW4iOiJOaWRhIEF1bGlhIiwibm9uLWRyb3BwaW5nLXBhcnRpY2xlIjoiIiwicGFyc2UtbmFtZXMiOmZhbHNlLCJzdWZmaXgiOiIifSx7ImRyb3BwaW5nLXBhcnRpY2xlIjoiIiwiZmFtaWx5IjoiTWFydW5kaGEiLCJnaXZlbiI6IkFtb3IiLCJub24tZHJvcHBpbmctcGFydGljbGUiOiIiLCJwYXJzZS1uYW1lcyI6ZmFsc2UsInN1ZmZpeCI6IiJ9LHsiZHJvcHBpbmctcGFydGljbGUiOiIiLCJmYW1pbHkiOiJLaGFzYW5haCIsImdpdmVuIjoiVXN3YXR1biIsIm5vbi1kcm9wcGluZy1wYXJ0aWNsZSI6IiIsInBhcnNlLW5hbWVzIjpmYWxzZSwic3VmZml4IjoiIn1dLCJjb250YWluZXItdGl0bGUiOiJKdXJuYWwgRWNvbm9taW5hIiwiaWQiOiIxMWU0YmMxMi1kZGEwLTVmNmUtYTg4YS03NmRlNTA2NDM3ZDkiLCJpc3N1ZSI6IjEwIiwiaXNzdWVkIjp7ImRhdGUtcGFydHMiOltbIjIwMjMiXV19LCJwYWdlIjoiMjk3MC0yOTg2IiwidGl0bGUiOiJJbnRlbnNpdGFzIE1vZGFsLCBQZXJ0dW1idWhhbiBQZW5qdWFsYW4sIFVrdXJhbiBQZXJ1c2FoYWFuIGRhbiBQZW5naGluZGFyYW4gUGFqYWsiLCJ0eXBlIjoiYXJ0aWNsZS1qb3VybmFsIiwidm9sdW1lIjoiMiIsImNvbnRhaW5lci10aXRsZS1zaG9ydCI6IiJ9LCJ1cmlzIjpbImh0dHA6Ly93d3cubWVuZGVsZXkuY29tL2RvY3VtZW50cy8/dXVpZD0yOTI4NWNiZi0wNjVmLTQ2OWItOGU2Ny0zOTgxN2QzNjdhNjMiXSwiaXNUZW1wb3JhcnkiOmZhbHNlLCJsZWdhY3lEZXNrdG9wSWQiOiIyOTI4NWNiZi0wNjVmLTQ2OWItOGU2Ny0zOTgxN2QzNjdhNjMifV19&quot;,&quot;citationItems&quot;:[{&quot;id&quot;:&quot;11e4bc12-dda0-5f6e-a88a-76de506437d9&quot;,&quot;itemData&quot;:{&quot;DOI&quot;:&quot;10.55681/economina.v2i10.928&quot;,&quot;abstract&quot;:&quot;Penelitian ini bertujuan untuk menguji Pengaruh Intensitas Modal, Pertumbuhan Penjualan, dan Ukuran Perusahaan terhadap Penghindaran Pajak. Populasi dalam penelitian ini yaitu seluruh perusahaan sektor Industri Dasar dan Kimia yang tercatat di Bursa Efek Indonesia tahun 2018-2022. Teknik pengambilan sampel yaitu menggunakan purposive sampling dan diperoleh sebanyak 65 sampel. Metode analisis yang digunakan adalah Regresi Linear Berganda Data Panel dengan pengelolaan Eviews 9. Hasil penelitian menunjukkan bahwa: Intensitas Modal berpengaruh positif dan signifikan terhadap Penghindaran Pajak, Pertumbuhan Penjualan tidak berpengaruh terhadap Penghindaran Pajak, dan Ukuran Perusahaan berpengaruh negatif dan signifikan terhadap Penghindaran Pajak.&quot;,&quot;author&quot;:[{&quot;dropping-particle&quot;:&quot;&quot;,&quot;family&quot;:&quot;Rasyid&quot;,&quot;given&quot;:&quot;Nida Aulia&quot;,&quot;non-dropping-particle&quot;:&quot;&quot;,&quot;parse-names&quot;:false,&quot;suffix&quot;:&quot;&quot;},{&quot;dropping-particle&quot;:&quot;&quot;,&quot;family&quot;:&quot;Marundha&quot;,&quot;given&quot;:&quot;Amor&quot;,&quot;non-dropping-particle&quot;:&quot;&quot;,&quot;parse-names&quot;:false,&quot;suffix&quot;:&quot;&quot;},{&quot;dropping-particle&quot;:&quot;&quot;,&quot;family&quot;:&quot;Khasanah&quot;,&quot;given&quot;:&quot;Uswatun&quot;,&quot;non-dropping-particle&quot;:&quot;&quot;,&quot;parse-names&quot;:false,&quot;suffix&quot;:&quot;&quot;}],&quot;container-title&quot;:&quot;Jurnal Economina&quot;,&quot;id&quot;:&quot;11e4bc12-dda0-5f6e-a88a-76de506437d9&quot;,&quot;issue&quot;:&quot;10&quot;,&quot;issued&quot;:{&quot;date-parts&quot;:[[&quot;2023&quot;]]},&quot;page&quot;:&quot;2970-2986&quot;,&quot;title&quot;:&quot;Intensitas Modal, Pertumbuhan Penjualan, Ukuran Perusahaan dan Penghindaran Pajak&quot;,&quot;type&quot;:&quot;article-journal&quot;,&quot;volume&quot;:&quot;2&quot;,&quot;container-title-short&quot;:&quot;&quot;},&quot;uris&quot;:[&quot;http://www.mendeley.com/documents/?uuid=29285cbf-065f-469b-8e67-39817d367a63&quot;],&quot;isTemporary&quot;:false,&quot;legacyDesktopId&quot;:&quot;29285cbf-065f-469b-8e67-39817d367a63&quot;}]},{&quot;citationID&quot;:&quot;MENDELEY_CITATION_77e125a4-b735-4087-9994-9f3b50f3b90e&quot;,&quot;properties&quot;:{&quot;noteIndex&quot;:0},&quot;isEdited&quot;:false,&quot;manualOverride&quot;:{&quot;citeprocText&quot;:&quot;(Kim &amp;#38; Zhang, 2016)&quot;,&quot;isManuallyOverridden&quot;:false,&quot;manualOverrideText&quot;:&quot;&quot;},&quot;citationTag&quot;:&quot;MENDELEY_CITATION_v3_eyJjaXRhdGlvbklEIjoiTUVOREVMRVlfQ0lUQVRJT05fNzdlMTI1YTQtYjczNS00MDg3LTk5OTQtOWYzYjUwZjNiOTBlIiwicHJvcGVydGllcyI6eyJub3RlSW5kZXgiOjB9LCJpc0VkaXRlZCI6ZmFsc2UsIm1hbnVhbE92ZXJyaWRlIjp7ImNpdGVwcm9jVGV4dCI6IihLaW0gJiMzODsgWmhhbmcsIDIwMTYpIiwiaXNNYW51YWxseU92ZXJyaWRkZW4iOmZhbHNlLCJtYW51YWxPdmVycmlkZVRleHQiOiIifSwiY2l0YXRpb25JdGVtcyI6W3siaWQiOiI5MjAwZDFkNC1hNDJhLTVhYTMtOTUxYy0yYTRmZTRjNWYxZGMiLCJpdGVtRGF0YSI6eyJET0kiOiIxMC4xMTExLzE5MTEtMzg0Ni4xMjE1MCIsIklTU04iOiIxOTExMzg0NiIsImFic3RyYWN0IjoiVGhpcyBzdHVkeSBpbnZlc3RpZ2F0ZXMgdGhlIHJlbGF0aW9uIGJldHdlZW4gY29ycG9yYXRlIHBvbGl0aWNhbCBjb25uZWN0aW9ucyBhbmQgdGF4IGFnZ3Jlc3NpdmVuZXNzLiBXZSBzdHVkeSBhIGJyb2FkIGFycmF5IG9mIGNvcnBvcmF0ZSBwb2xpdGljYWwgYWN0aXZpdGllcywgaW5jbHVkaW5nIHRoZSBlbXBsb3ltZW50IG9mIGNvbm5lY3RlZCBkaXJlY3RvcnMsIGNhbXBhaWduIGNvbnRyaWJ1dGlvbnMsIGFuZCBsb2JieWluZy4gVXNpbmcgYSBsYXJnZSBoYW5kLWNvbGxlY3RlZCBkYXRhIHNldCBvZiBVLlMuIGZpcm1zJyBwb2xpdGljYWwgY29ubmVjdGlvbnMsIHdlIGZpbmQgdGhhdCBwb2xpdGljYWxseSBjb25uZWN0ZWQgZmlybXMgYXJlIG1vcmUgdGF4IGFnZ3Jlc3NpdmUgdGhhbiBub25jb25uZWN0ZWQgZmlybXMsIGFmdGVyIGNvbnRyb2xsaW5nIGZvciBvdGhlciBkZXRlcm1pbmFudHMgb2YgdGF4IGFnZ3Jlc3NpdmVuZXNzLCBpbmR1c3RyeSBhbmQgeWVhciBmaXhlZCBlZmZlY3RzLCBhbmQgdGhlIGVuZG9nZW5vdXMgY2hvaWNlIG9mIGJlaW5nIHBvbGl0aWNhbGx5IGNvbm5lY3RlZC4gT3VyIGZpbmRpbmdzIGFyZSByb2J1c3QgdG8gdmFyaW91cyBtZWFzdXJlcyBvZiBwb2xpdGljYWwgY29ubmVjdGlvbnMgYW5kIHRheCBhZ2dyZXNzaXZlbmVzcy4gVGhlc2UgcmVzdWx0cyBhcmUgY29uc2lzdGVudCB3aXRoIHRoZSBjb25qZWN0dXJlIHRoYXQgcG9saXRpY2FsbHkgY29ubmVjdGVkIGZpcm1zIGFyZSBtb3JlIHRheCBhZ2dyZXNzaXZlIGJlY2F1c2Ugb2YgdGhlaXIgbG93ZXIgZXhwZWN0ZWQgY29zdCBvZiB0YXggZW5mb3JjZW1lbnQsIGJldHRlciBpbmZvcm1hdGlvbiByZWdhcmRpbmcgdGF4IGxhdyBhbmQgZW5mb3JjZW1lbnQgY2hhbmdlcywgbG93ZXIgY2FwaXRhbCBtYXJrZXQgcHJlc3N1cmUgZm9yIHRyYW5zcGFyZW5jeSwgYW5kIGdyZWF0ZXIgcmlzay10YWtpbmcgdGVuZGVuY2llcyBpbmR1Y2VkIGJ5IHBvbGl0aWNhbCBjb25uZWN0aW9ucy4iLCJhdXRob3IiOlt7ImRyb3BwaW5nLXBhcnRpY2xlIjoiIiwiZmFtaWx5IjoiS2ltIiwiZ2l2ZW4iOiJDaGFuc29nIiwibm9uLWRyb3BwaW5nLXBhcnRpY2xlIjoiIiwicGFyc2UtbmFtZXMiOmZhbHNlLCJzdWZmaXgiOiIifSx7ImRyb3BwaW5nLXBhcnRpY2xlIjoiIiwiZmFtaWx5IjoiWmhhbmciLCJnaXZlbiI6IkxpYW5kb25nIiwibm9uLWRyb3BwaW5nLXBhcnRpY2xlIjoiIiwicGFyc2UtbmFtZXMiOmZhbHNlLCJzdWZmaXgiOiIifV0sImNvbnRhaW5lci10aXRsZSI6IkNvbnRlbXBvcmFyeSBBY2NvdW50aW5nIFJlc2VhcmNoIiwiaWQiOiI5MjAwZDFkNC1hNDJhLTVhYTMtOTUxYy0yYTRmZTRjNWYxZGMiLCJpc3N1ZSI6IjEiLCJpc3N1ZWQiOnsiZGF0ZS1wYXJ0cyI6W1siMjAxNiJdXX0sInBhZ2UiOiI3OC0xMTQiLCJ0aXRsZSI6IkNvcnBvcmF0ZSBQb2xpdGljYWwgQ29ubmVjdGlvbnMgYW5kIFRheCBBZ2dyZXNzaXZlbmVzcyIsInR5cGUiOiJhcnRpY2xlLWpvdXJuYWwiLCJ2b2x1bWUiOiIzMyIsImNvbnRhaW5lci10aXRsZS1zaG9ydCI6IiJ9LCJ1cmlzIjpbImh0dHA6Ly93d3cubWVuZGVsZXkuY29tL2RvY3VtZW50cy8/dXVpZD1lMDFlMmRiYy05YzdmLTQ4MzAtOGNjMy1lZDE3ZTQwMWZiYTAiXSwiaXNUZW1wb3JhcnkiOmZhbHNlLCJsZWdhY3lEZXNrdG9wSWQiOiJlMDFlMmRiYy05YzdmLTQ4MzAtOGNjMy1lZDE3ZTQwMWZiYTAifV19&quot;,&quot;citationItems&quot;:[{&quot;id&quot;:&quot;9200d1d4-a42a-5aa3-951c-2a4fe4c5f1dc&quot;,&quot;itemData&quot;:{&quot;DOI&quot;:&quot;10.1111/1911-3846.12150&quot;,&quot;ISSN&quot;:&quot;19113846&quot;,&quot;abstract&quot;:&quot;This study investigates the relation between corporate political connections and tax aggressiveness. We study a broad array of corporate political activities, including the employment of connected directors, campaign contributions, and lobbying. Using a large hand-collected data set of U.S. firms' political connections, we find that politically connected firms are more tax aggressive than nonconnected firms, after controlling for other determinants of tax aggressiveness, industry and year fixed effects, and the endogenous choice of being politically connected. Our findings are robust to various measures of political connections and tax aggressiveness. These results are consistent with the conjecture that politically connected firms are more tax aggressive because of their lower expected cost of tax enforcement, better information regarding tax law and enforcement changes, lower capital market pressure for transparency, and greater risk-taking tendencies induced by political connections.&quot;,&quot;author&quot;:[{&quot;dropping-particle&quot;:&quot;&quot;,&quot;family&quot;:&quot;Kim&quot;,&quot;given&quot;:&quot;Chansog&quot;,&quot;non-dropping-particle&quot;:&quot;&quot;,&quot;parse-names&quot;:false,&quot;suffix&quot;:&quot;&quot;},{&quot;dropping-particle&quot;:&quot;&quot;,&quot;family&quot;:&quot;Zhang&quot;,&quot;given&quot;:&quot;Liandong&quot;,&quot;non-dropping-particle&quot;:&quot;&quot;,&quot;parse-names&quot;:false,&quot;suffix&quot;:&quot;&quot;}],&quot;container-title&quot;:&quot;Contemporary Accounting Research&quot;,&quot;id&quot;:&quot;9200d1d4-a42a-5aa3-951c-2a4fe4c5f1dc&quot;,&quot;issue&quot;:&quot;1&quot;,&quot;issued&quot;:{&quot;date-parts&quot;:[[&quot;2016&quot;]]},&quot;page&quot;:&quot;78-114&quot;,&quot;title&quot;:&quot;Corporate Political Connections and Tax Aggressiveness&quot;,&quot;type&quot;:&quot;article-journal&quot;,&quot;volume&quot;:&quot;33&quot;,&quot;container-title-short&quot;:&quot;&quot;},&quot;uris&quot;:[&quot;http://www.mendeley.com/documents/?uuid=e01e2dbc-9c7f-4830-8cc3-ed17e401fba0&quot;],&quot;isTemporary&quot;:false,&quot;legacyDesktopId&quot;:&quot;e01e2dbc-9c7f-4830-8cc3-ed17e401fba0&quot;}]},{&quot;citationID&quot;:&quot;MENDELEY_CITATION_7d473a10-af1e-47a8-bef0-ea7728b7a2da&quot;,&quot;properties&quot;:{&quot;noteIndex&quot;:0},&quot;isEdited&quot;:false,&quot;manualOverride&quot;:{&quot;citeprocText&quot;:&quot;(Sugiyono, 2019)&quot;,&quot;isManuallyOverridden&quot;:true,&quot;manualOverrideText&quot;:&quot;Sugiyono, 2019)&quot;},&quot;citationTag&quot;:&quot;MENDELEY_CITATION_v3_eyJjaXRhdGlvbklEIjoiTUVOREVMRVlfQ0lUQVRJT05fN2Q0NzNhMTAtYWYxZS00N2E4LWJlZjAtZWE3NzI4YjdhMmRhIiwicHJvcGVydGllcyI6eyJub3RlSW5kZXgiOjB9LCJpc0VkaXRlZCI6ZmFsc2UsIm1hbnVhbE92ZXJyaWRlIjp7ImNpdGVwcm9jVGV4dCI6IihTdWdpeW9ubywgMjAxOSkiLCJpc01hbnVhbGx5T3ZlcnJpZGRlbiI6dHJ1ZSwibWFudWFsT3ZlcnJpZGVUZXh0IjoiU3VnaXlvbm8sIDIwMTkpIn0sImNpdGF0aW9uSXRlbXMiOlt7ImlkIjoiOWY0ZDlkMzktMGFiZC01ZTRlLWJmZDktMWYwMTBiODVlNzQ0IiwiaXRlbURhdGEiOnsiSVNCTiI6Ijk3OC02MDItMjg5LTUyMC02IiwiYXV0aG9yIjpbeyJkcm9wcGluZy1wYXJ0aWNsZSI6IiIsImZhbWlseSI6IlN1Z2l5b25vIiwiZ2l2ZW4iOiIiLCJub24tZHJvcHBpbmctcGFydGljbGUiOiIiLCJwYXJzZS1uYW1lcyI6ZmFsc2UsInN1ZmZpeCI6IiJ9XSwiaWQiOiI5ZjRkOWQzOS0wYWJkLTVlNGUtYmZkOS0xZjAxMGI4NWU3NDQiLCJpc3N1ZWQiOnsiZGF0ZS1wYXJ0cyI6W1siMjAxOSJdXX0sInB1Ymxpc2hlciI6IkFsZmFiZXRhIiwicHVibGlzaGVyLXBsYWNlIjoiQmFuZHVuZyIsInRpdGxlIjoiTWV0b2RlIFBlbmVsaXRpYW4gS3VhbnRpdGF0aWYsIEt1YWxpdGF0aWYsIGRhbiBSJkQiLCJ0eXBlIjoiYm9vayIsImNvbnRhaW5lci10aXRsZS1zaG9ydCI6IiJ9LCJ1cmlzIjpbImh0dHA6Ly93d3cubWVuZGVsZXkuY29tL2RvY3VtZW50cy8/dXVpZD0xMTliYTBiMC1lNDk4LTRjMTMtOTZhNS01MzBjMGQ2YjU0M2QiXSwiaXNUZW1wb3JhcnkiOmZhbHNlLCJsZWdhY3lEZXNrdG9wSWQiOiIxMTliYTBiMC1lNDk4LTRjMTMtOTZhNS01MzBjMGQ2YjU0M2QifV19&quot;,&quot;citationItems&quot;:[{&quot;id&quot;:&quot;9f4d9d39-0abd-5e4e-bfd9-1f010b85e744&quot;,&quot;itemData&quot;:{&quot;ISBN&quot;:&quot;978-602-289-520-6&quot;,&quot;author&quot;:[{&quot;dropping-particle&quot;:&quot;&quot;,&quot;family&quot;:&quot;Sugiyono&quot;,&quot;given&quot;:&quot;&quot;,&quot;non-dropping-particle&quot;:&quot;&quot;,&quot;parse-names&quot;:false,&quot;suffix&quot;:&quot;&quot;}],&quot;id&quot;:&quot;9f4d9d39-0abd-5e4e-bfd9-1f010b85e744&quot;,&quot;issued&quot;:{&quot;date-parts&quot;:[[&quot;2019&quot;]]},&quot;publisher&quot;:&quot;Alfabeta&quot;,&quot;publisher-place&quot;:&quot;Bandung&quot;,&quot;title&quot;:&quot;Metode Penelitian Kuantitatif, Kualitatif, dan R&amp;D&quot;,&quot;type&quot;:&quot;book&quot;,&quot;container-title-short&quot;:&quot;&quot;},&quot;uris&quot;:[&quot;http://www.mendeley.com/documents/?uuid=119ba0b0-e498-4c13-96a5-530c0d6b543d&quot;],&quot;isTemporary&quot;:false,&quot;legacyDesktopId&quot;:&quot;119ba0b0-e498-4c13-96a5-530c0d6b543d&quot;}]},{&quot;citationID&quot;:&quot;MENDELEY_CITATION_39fc59fa-0f7c-46db-ad68-3b5ea153ed40&quot;,&quot;properties&quot;:{&quot;noteIndex&quot;:0},&quot;isEdited&quot;:false,&quot;manualOverride&quot;:{&quot;citeprocText&quot;:&quot;(Ghozali, 2018)&quot;,&quot;isManuallyOverridden&quot;:false,&quot;manualOverrideText&quot;:&quot;&quot;},&quot;citationTag&quot;:&quot;MENDELEY_CITATION_v3_eyJjaXRhdGlvbklEIjoiTUVOREVMRVlfQ0lUQVRJT05fMzlmYzU5ZmEtMGY3Yy00NmRiLWFkNjgtM2I1ZWExNTNlZDQw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quot;citationID&quot;:&quot;MENDELEY_CITATION_bc69965e-8885-40f3-9ff2-41e7858ed36b&quot;,&quot;properties&quot;:{&quot;noteIndex&quot;:0},&quot;isEdited&quot;:false,&quot;manualOverride&quot;:{&quot;citeprocText&quot;:&quot;(Ghozali, 2018)&quot;,&quot;isManuallyOverridden&quot;:true,&quot;manualOverrideText&quot;:&quot;Ghozali  (2018)&quot;},&quot;citationTag&quot;:&quot;MENDELEY_CITATION_v3_eyJjaXRhdGlvbklEIjoiTUVOREVMRVlfQ0lUQVRJT05fYmM2OTk2NWUtODg4NS00MGYzLTlmZjItNDFlNzg1OGVkMzZiIiwicHJvcGVydGllcyI6eyJub3RlSW5kZXgiOjB9LCJpc0VkaXRlZCI6ZmFsc2UsIm1hbnVhbE92ZXJyaWRlIjp7ImNpdGVwcm9jVGV4dCI6IihHaG96YWxpLCAyMDE4KSIsImlzTWFudWFsbHlPdmVycmlkZGVuIjp0cnVlLCJtYW51YWxPdmVycmlkZVRleHQiOiJHaG96YWxpICAoMjAxOCkifSwiY2l0YXRpb25JdGVtcyI6W3siaWQiOiJkNjIxOGJkNi1mYTA1LTU0ZjUtOTNhOS00NDk5NTI2OWI5ZmQiLCJpdGVtRGF0YSI6eyJhdXRob3IiOlt7ImRyb3BwaW5nLXBhcnRpY2xlIjoiIiwiZmFtaWx5IjoiR2hvemFsaSIsImdpdmVuIjoiSW1hbSIsIm5vbi1kcm9wcGluZy1wYXJ0aWNsZSI6IiIsInBhcnNlLW5hbWVzIjpmYWxzZSwic3VmZml4IjoiIn1dLCJlZGl0aW9uIjoiOXRoIiwiaWQiOiJkNjIxOGJkNi1mYTA1LTU0ZjUtOTNhOS00NDk5NTI2OWI5ZmQiLCJpc3N1ZWQiOnsiZGF0ZS1wYXJ0cyI6W1siMjAxOCJdXX0sInB1Ymxpc2hlciI6IkJQRkUgVW5kaXAiLCJwdWJsaXNoZXItcGxhY2UiOiJTZW1hcmFuZyIsInRpdGxlIjoiQXBsaWthc2kgQW5hbGlzaXMgTXVsdGl2YXJpYXRlIGRlbmdhbiBQcm9ncmFtIElCTSBTUFNTIDI1ICg5dGggZWQuKSIsInR5cGUiOiJib29rIiwiY29udGFpbmVyLXRpdGxlLXNob3J0IjoiIn0sInVyaXMiOlsiaHR0cDovL3d3dy5tZW5kZWxleS5jb20vZG9jdW1lbnRzLz91dWlkPWFlNWI4ZTM3LTRkNTQtNDU5MC05OGNlLTNmYTU2YWE0MzJhYyJdLCJpc1RlbXBvcmFyeSI6ZmFsc2UsImxlZ2FjeURlc2t0b3BJZCI6ImFlNWI4ZTM3LTRkNTQtNDU5MC05OGNlLTNmYTU2YWE0MzJhYyJ9XX0=&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quot;citationID&quot;:&quot;MENDELEY_CITATION_3d5dff74-93b5-4b66-8394-6c4282587ebe&quot;,&quot;properties&quot;:{&quot;noteIndex&quot;:0},&quot;isEdited&quot;:false,&quot;manualOverride&quot;:{&quot;citeprocText&quot;:&quot;(Ghozali, 2018)&quot;,&quot;isManuallyOverridden&quot;:false,&quot;manualOverrideText&quot;:&quot;&quot;},&quot;citationTag&quot;:&quot;MENDELEY_CITATION_v3_eyJjaXRhdGlvbklEIjoiTUVOREVMRVlfQ0lUQVRJT05fM2Q1ZGZmNzQtOTNiNS00YjY2LTgzOTQtNmM0MjgyNTg3ZWJl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quot;citationID&quot;:&quot;MENDELEY_CITATION_601ce795-32fd-406f-8cd0-ad0f07fdd0e7&quot;,&quot;properties&quot;:{&quot;noteIndex&quot;:0},&quot;isEdited&quot;:false,&quot;manualOverride&quot;:{&quot;citeprocText&quot;:&quot;(Ghozali, 2018)&quot;,&quot;isManuallyOverridden&quot;:false,&quot;manualOverrideText&quot;:&quot;&quot;},&quot;citationTag&quot;:&quot;MENDELEY_CITATION_v3_eyJjaXRhdGlvbklEIjoiTUVOREVMRVlfQ0lUQVRJT05fNjAxY2U3OTUtMzJmZC00MDZmLThjZDAtYWQwZjA3ZmRkMGU3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quot;citationID&quot;:&quot;MENDELEY_CITATION_2e413c67-49d9-4f93-bf0c-9688029eb811&quot;,&quot;properties&quot;:{&quot;noteIndex&quot;:0},&quot;isEdited&quot;:false,&quot;manualOverride&quot;:{&quot;citeprocText&quot;:&quot;(Ghozali, 2018)&quot;,&quot;isManuallyOverridden&quot;:false,&quot;manualOverrideText&quot;:&quot;&quot;},&quot;citationTag&quot;:&quot;MENDELEY_CITATION_v3_eyJjaXRhdGlvbklEIjoiTUVOREVMRVlfQ0lUQVRJT05fMmU0MTNjNjctNDlkOS00ZjkzLWJmMGMtOTY4ODAyOWViODEx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quot;citationID&quot;:&quot;MENDELEY_CITATION_a568c13e-221b-45c4-8f4d-265f2ff3b576&quot;,&quot;properties&quot;:{&quot;noteIndex&quot;:0},&quot;isEdited&quot;:false,&quot;manualOverride&quot;:{&quot;citeprocText&quot;:&quot;(Ghozali, 2018)&quot;,&quot;isManuallyOverridden&quot;:false,&quot;manualOverrideText&quot;:&quot;&quot;},&quot;citationTag&quot;:&quot;MENDELEY_CITATION_v3_eyJjaXRhdGlvbklEIjoiTUVOREVMRVlfQ0lUQVRJT05fYTU2OGMxM2UtMjIxYi00NWM0LThmNGQtMjY1ZjJmZjNiNTc2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quot;citationID&quot;:&quot;MENDELEY_CITATION_6516a000-9805-42cc-89bc-87fbeb5b2d1e&quot;,&quot;properties&quot;:{&quot;noteIndex&quot;:0},&quot;isEdited&quot;:false,&quot;manualOverride&quot;:{&quot;citeprocText&quot;:&quot;(Ghozali, 2018)&quot;,&quot;isManuallyOverridden&quot;:false,&quot;manualOverrideText&quot;:&quot;&quot;},&quot;citationTag&quot;:&quot;MENDELEY_CITATION_v3_eyJjaXRhdGlvbklEIjoiTUVOREVMRVlfQ0lUQVRJT05fNjUxNmEwMDAtOTgwNS00MmNjLTg5YmMtODdmYmViNWIyZDFl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quot;citationID&quot;:&quot;MENDELEY_CITATION_f5b69e26-e093-406d-82a7-4fdc5de6069c&quot;,&quot;properties&quot;:{&quot;noteIndex&quot;:0},&quot;isEdited&quot;:false,&quot;manualOverride&quot;:{&quot;citeprocText&quot;:&quot;(Ghozali, 2018)&quot;,&quot;isManuallyOverridden&quot;:false,&quot;manualOverrideText&quot;:&quot;&quot;},&quot;citationTag&quot;:&quot;MENDELEY_CITATION_v3_eyJjaXRhdGlvbklEIjoiTUVOREVMRVlfQ0lUQVRJT05fZjViNjllMjYtZTA5My00MDZkLTgyYTctNGZkYzVkZTYwNjljIiwicHJvcGVydGllcyI6eyJub3RlSW5kZXgiOjB9LCJpc0VkaXRlZCI6ZmFsc2UsIm1hbnVhbE92ZXJyaWRlIjp7ImNpdGVwcm9jVGV4dCI6IihHaG96YWxpLCAyMDE4KSIsImlzTWFudWFsbHlPdmVycmlkZGVuIjpmYWxzZSwibWFudWFsT3ZlcnJpZGVUZXh0IjoiIn0sImNpdGF0aW9uSXRlbXMiOlt7ImlkIjoiZDYyMThiZDYtZmEwNS01NGY1LTkzYTktNDQ5OTUyNjliOWZkIiwiaXRlbURhdGEiOnsiYXV0aG9yIjpbeyJkcm9wcGluZy1wYXJ0aWNsZSI6IiIsImZhbWlseSI6Ikdob3phbGkiLCJnaXZlbiI6IkltYW0iLCJub24tZHJvcHBpbmctcGFydGljbGUiOiIiLCJwYXJzZS1uYW1lcyI6ZmFsc2UsInN1ZmZpeCI6IiJ9XSwiZWRpdGlvbiI6Ijl0aCIsImlkIjoiZDYyMThiZDYtZmEwNS01NGY1LTkzYTktNDQ5OTUyNjliOWZkIiwiaXNzdWVkIjp7ImRhdGUtcGFydHMiOltbIjIwMTgiXV19LCJwdWJsaXNoZXIiOiJCUEZFIFVuZGlwIiwicHVibGlzaGVyLXBsYWNlIjoiU2VtYXJhbmciLCJ0aXRsZSI6IkFwbGlrYXNpIEFuYWxpc2lzIE11bHRpdmFyaWF0ZSBkZW5nYW4gUHJvZ3JhbSBJQk0gU1BTUyAyNSAoOXRoIGVkLikiLCJ0eXBlIjoiYm9vayIsImNvbnRhaW5lci10aXRsZS1zaG9ydCI6IiJ9LCJ1cmlzIjpbImh0dHA6Ly93d3cubWVuZGVsZXkuY29tL2RvY3VtZW50cy8/dXVpZD1hZTViOGUzNy00ZDU0LTQ1OTAtOThjZS0zZmE1NmFhNDMyYWMiXSwiaXNUZW1wb3JhcnkiOmZhbHNlLCJsZWdhY3lEZXNrdG9wSWQiOiJhZTViOGUzNy00ZDU0LTQ1OTAtOThjZS0zZmE1NmFhNDMyYWMifV19&quot;,&quot;citationItems&quot;:[{&quot;id&quot;:&quot;d6218bd6-fa05-54f5-93a9-44995269b9fd&quot;,&quot;itemData&quot;:{&quot;author&quot;:[{&quot;dropping-particle&quot;:&quot;&quot;,&quot;family&quot;:&quot;Ghozali&quot;,&quot;given&quot;:&quot;Imam&quot;,&quot;non-dropping-particle&quot;:&quot;&quot;,&quot;parse-names&quot;:false,&quot;suffix&quot;:&quot;&quot;}],&quot;edition&quot;:&quot;9th&quot;,&quot;id&quot;:&quot;d6218bd6-fa05-54f5-93a9-44995269b9fd&quot;,&quot;issued&quot;:{&quot;date-parts&quot;:[[&quot;2018&quot;]]},&quot;publisher&quot;:&quot;BPFE Undip&quot;,&quot;publisher-place&quot;:&quot;Semarang&quot;,&quot;title&quot;:&quot;Aplikasi Analisis Multivariate dengan Program IBM SPSS 25 (9th ed.)&quot;,&quot;type&quot;:&quot;book&quot;,&quot;container-title-short&quot;:&quot;&quot;},&quot;uris&quot;:[&quot;http://www.mendeley.com/documents/?uuid=ae5b8e37-4d54-4590-98ce-3fa56aa432ac&quot;],&quot;isTemporary&quot;:false,&quot;legacyDesktopId&quot;:&quot;ae5b8e37-4d54-4590-98ce-3fa56aa432ac&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097A-13D9-4E7B-ACA6-A29A68B3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9217</Words>
  <Characters>52540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Aiysha Firdayustika</dc:creator>
  <cp:keywords/>
  <dc:description/>
  <cp:lastModifiedBy>ACER</cp:lastModifiedBy>
  <cp:revision>43</cp:revision>
  <cp:lastPrinted>2025-09-09T12:46:00Z</cp:lastPrinted>
  <dcterms:created xsi:type="dcterms:W3CDTF">2025-07-17T12:22:00Z</dcterms:created>
  <dcterms:modified xsi:type="dcterms:W3CDTF">2025-09-09T12:47:00Z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081a4bfe-f7e3-318e-bc19-b08547063a74</vt:lpwstr>
  </property>
  <property fmtid="{D5CDD505-2E9C-101B-9397-08002B2CF9AE}" pid="24" name="Mendeley Citation Style_1">
    <vt:lpwstr>http://www.zotero.org/styles/apa</vt:lpwstr>
  </property>
</Properties>
</file>