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18B8" w14:textId="33804275" w:rsidR="0099771E" w:rsidRDefault="002958DF" w:rsidP="009E2972">
      <w:pPr>
        <w:spacing w:line="240" w:lineRule="auto"/>
        <w:jc w:val="center"/>
        <w:rPr>
          <w:rFonts w:ascii="Times New Roman" w:hAnsi="Times New Roman" w:cs="Times New Roman"/>
          <w:b/>
          <w:bCs/>
          <w:sz w:val="32"/>
          <w:szCs w:val="32"/>
          <w:lang w:val="en-ID"/>
        </w:rPr>
      </w:pPr>
      <w:r>
        <w:rPr>
          <w:rFonts w:ascii="Times New Roman" w:hAnsi="Times New Roman" w:cs="Times New Roman"/>
          <w:b/>
          <w:bCs/>
          <w:sz w:val="32"/>
          <w:szCs w:val="32"/>
          <w:lang w:val="en-ID"/>
        </w:rPr>
        <w:t xml:space="preserve">PENGARUH </w:t>
      </w:r>
      <w:r w:rsidRPr="0099771E">
        <w:rPr>
          <w:rFonts w:ascii="Times New Roman" w:hAnsi="Times New Roman" w:cs="Times New Roman"/>
          <w:b/>
          <w:bCs/>
          <w:i/>
          <w:iCs/>
          <w:sz w:val="32"/>
          <w:szCs w:val="32"/>
          <w:lang w:val="en-ID"/>
        </w:rPr>
        <w:t>CAPITAL INTENSITY</w:t>
      </w:r>
      <w:r w:rsidR="0099771E">
        <w:rPr>
          <w:rFonts w:ascii="Times New Roman" w:hAnsi="Times New Roman" w:cs="Times New Roman"/>
          <w:b/>
          <w:bCs/>
          <w:sz w:val="32"/>
          <w:szCs w:val="32"/>
          <w:lang w:val="en-ID"/>
        </w:rPr>
        <w:t xml:space="preserve">, </w:t>
      </w:r>
      <w:r w:rsidR="0099771E">
        <w:rPr>
          <w:rFonts w:ascii="Times New Roman" w:hAnsi="Times New Roman" w:cs="Times New Roman"/>
          <w:b/>
          <w:bCs/>
          <w:i/>
          <w:iCs/>
          <w:sz w:val="32"/>
          <w:szCs w:val="32"/>
          <w:lang w:val="en-ID"/>
        </w:rPr>
        <w:t>PROFITABILITAS</w:t>
      </w:r>
      <w:r w:rsidR="0099771E">
        <w:rPr>
          <w:rFonts w:ascii="Times New Roman" w:hAnsi="Times New Roman" w:cs="Times New Roman"/>
          <w:b/>
          <w:bCs/>
          <w:sz w:val="32"/>
          <w:szCs w:val="32"/>
          <w:lang w:val="en-ID"/>
        </w:rPr>
        <w:t xml:space="preserve">, </w:t>
      </w:r>
      <w:r w:rsidR="0099771E">
        <w:rPr>
          <w:rFonts w:ascii="Times New Roman" w:hAnsi="Times New Roman" w:cs="Times New Roman"/>
          <w:b/>
          <w:bCs/>
          <w:i/>
          <w:iCs/>
          <w:sz w:val="32"/>
          <w:szCs w:val="32"/>
          <w:lang w:val="en-ID"/>
        </w:rPr>
        <w:t xml:space="preserve">GENDER DIVERSITY </w:t>
      </w:r>
      <w:r w:rsidR="0099771E">
        <w:rPr>
          <w:rFonts w:ascii="Times New Roman" w:hAnsi="Times New Roman" w:cs="Times New Roman"/>
          <w:b/>
          <w:bCs/>
          <w:sz w:val="32"/>
          <w:szCs w:val="32"/>
          <w:lang w:val="en-ID"/>
        </w:rPr>
        <w:t xml:space="preserve">TERHADAP AGRESIVITAS PAJAK (Studi pada Perusahaan Sektor Industri Barang </w:t>
      </w:r>
      <w:proofErr w:type="spellStart"/>
      <w:r w:rsidR="0099771E">
        <w:rPr>
          <w:rFonts w:ascii="Times New Roman" w:hAnsi="Times New Roman" w:cs="Times New Roman"/>
          <w:b/>
          <w:bCs/>
          <w:sz w:val="32"/>
          <w:szCs w:val="32"/>
          <w:lang w:val="en-ID"/>
        </w:rPr>
        <w:t>Konsumsi</w:t>
      </w:r>
      <w:proofErr w:type="spellEnd"/>
      <w:r w:rsidR="0099771E">
        <w:rPr>
          <w:rFonts w:ascii="Times New Roman" w:hAnsi="Times New Roman" w:cs="Times New Roman"/>
          <w:b/>
          <w:bCs/>
          <w:sz w:val="32"/>
          <w:szCs w:val="32"/>
          <w:lang w:val="en-ID"/>
        </w:rPr>
        <w:t xml:space="preserve"> yang </w:t>
      </w:r>
      <w:proofErr w:type="spellStart"/>
      <w:r w:rsidR="0099771E">
        <w:rPr>
          <w:rFonts w:ascii="Times New Roman" w:hAnsi="Times New Roman" w:cs="Times New Roman"/>
          <w:b/>
          <w:bCs/>
          <w:sz w:val="32"/>
          <w:szCs w:val="32"/>
          <w:lang w:val="en-ID"/>
        </w:rPr>
        <w:t>Terdaftar</w:t>
      </w:r>
      <w:proofErr w:type="spellEnd"/>
      <w:r w:rsidR="0099771E">
        <w:rPr>
          <w:rFonts w:ascii="Times New Roman" w:hAnsi="Times New Roman" w:cs="Times New Roman"/>
          <w:b/>
          <w:bCs/>
          <w:sz w:val="32"/>
          <w:szCs w:val="32"/>
          <w:lang w:val="en-ID"/>
        </w:rPr>
        <w:t xml:space="preserve"> di Bursa </w:t>
      </w:r>
      <w:proofErr w:type="spellStart"/>
      <w:r w:rsidR="0099771E">
        <w:rPr>
          <w:rFonts w:ascii="Times New Roman" w:hAnsi="Times New Roman" w:cs="Times New Roman"/>
          <w:b/>
          <w:bCs/>
          <w:sz w:val="32"/>
          <w:szCs w:val="32"/>
          <w:lang w:val="en-ID"/>
        </w:rPr>
        <w:t>Efek</w:t>
      </w:r>
      <w:proofErr w:type="spellEnd"/>
      <w:r w:rsidR="0099771E">
        <w:rPr>
          <w:rFonts w:ascii="Times New Roman" w:hAnsi="Times New Roman" w:cs="Times New Roman"/>
          <w:b/>
          <w:bCs/>
          <w:sz w:val="32"/>
          <w:szCs w:val="32"/>
          <w:lang w:val="en-ID"/>
        </w:rPr>
        <w:t xml:space="preserve"> Indonesia)</w:t>
      </w:r>
    </w:p>
    <w:p w14:paraId="6093B81E" w14:textId="77777777" w:rsidR="0099771E" w:rsidRDefault="0099771E" w:rsidP="0064391D">
      <w:pPr>
        <w:jc w:val="center"/>
        <w:rPr>
          <w:rFonts w:ascii="Times New Roman" w:hAnsi="Times New Roman" w:cs="Times New Roman"/>
          <w:b/>
          <w:bCs/>
          <w:sz w:val="32"/>
          <w:szCs w:val="32"/>
          <w:lang w:val="en-ID"/>
        </w:rPr>
      </w:pPr>
    </w:p>
    <w:p w14:paraId="3D97D782" w14:textId="1D7A9658" w:rsidR="0099771E" w:rsidRPr="00836FB3" w:rsidRDefault="0099771E" w:rsidP="00836FB3">
      <w:pPr>
        <w:pStyle w:val="Heading1"/>
        <w:numPr>
          <w:ilvl w:val="0"/>
          <w:numId w:val="0"/>
        </w:numPr>
        <w:spacing w:after="0" w:line="360" w:lineRule="auto"/>
        <w:rPr>
          <w:szCs w:val="28"/>
          <w:lang w:val="en-ID"/>
        </w:rPr>
      </w:pPr>
      <w:bookmarkStart w:id="0" w:name="_Toc199832021"/>
      <w:bookmarkStart w:id="1" w:name="_Toc213186857"/>
      <w:bookmarkStart w:id="2" w:name="_Toc213228985"/>
      <w:r w:rsidRPr="00836FB3">
        <w:rPr>
          <w:sz w:val="24"/>
          <w:szCs w:val="48"/>
          <w:lang w:val="en-ID"/>
        </w:rPr>
        <w:t>SKRIPSI</w:t>
      </w:r>
      <w:bookmarkEnd w:id="0"/>
      <w:bookmarkEnd w:id="1"/>
      <w:bookmarkEnd w:id="2"/>
    </w:p>
    <w:p w14:paraId="5B0BAD58" w14:textId="77777777" w:rsidR="002B16A9" w:rsidRDefault="002B16A9" w:rsidP="002B16A9">
      <w:pPr>
        <w:jc w:val="center"/>
        <w:rPr>
          <w:rFonts w:ascii="Times New Roman" w:hAnsi="Times New Roman" w:cs="Times New Roman"/>
          <w:lang w:val="id-ID"/>
        </w:rPr>
      </w:pPr>
      <w:r w:rsidRPr="002B16A9">
        <w:rPr>
          <w:rFonts w:ascii="Times New Roman" w:hAnsi="Times New Roman" w:cs="Times New Roman"/>
          <w:lang w:val="id-ID"/>
        </w:rPr>
        <w:t>UNTUK SEMINAR HASIL</w:t>
      </w:r>
    </w:p>
    <w:p w14:paraId="027DEABB" w14:textId="77777777" w:rsidR="00211554" w:rsidRDefault="00211554" w:rsidP="002B16A9">
      <w:pPr>
        <w:jc w:val="center"/>
        <w:rPr>
          <w:rFonts w:ascii="Times New Roman" w:hAnsi="Times New Roman" w:cs="Times New Roman"/>
          <w:lang w:val="id-ID"/>
        </w:rPr>
      </w:pPr>
    </w:p>
    <w:p w14:paraId="0535FA3C" w14:textId="77777777" w:rsidR="00211554" w:rsidRPr="002B16A9" w:rsidRDefault="00211554" w:rsidP="002B16A9">
      <w:pPr>
        <w:jc w:val="center"/>
        <w:rPr>
          <w:rFonts w:ascii="Times New Roman" w:hAnsi="Times New Roman" w:cs="Times New Roman"/>
          <w:lang w:val="id-ID"/>
        </w:rPr>
      </w:pPr>
    </w:p>
    <w:p w14:paraId="1B7A77CC" w14:textId="77777777" w:rsidR="0099771E" w:rsidRDefault="0099771E" w:rsidP="0099771E">
      <w:pPr>
        <w:jc w:val="center"/>
        <w:rPr>
          <w:rFonts w:ascii="Times New Roman" w:hAnsi="Times New Roman" w:cs="Times New Roman"/>
          <w:b/>
          <w:bCs/>
          <w:sz w:val="32"/>
          <w:szCs w:val="32"/>
          <w:lang w:val="en-ID"/>
        </w:rPr>
      </w:pPr>
    </w:p>
    <w:p w14:paraId="174944FD" w14:textId="70E86B75" w:rsidR="0099771E" w:rsidRDefault="0099771E" w:rsidP="0099771E">
      <w:pPr>
        <w:jc w:val="center"/>
        <w:rPr>
          <w:rFonts w:ascii="Times New Roman" w:hAnsi="Times New Roman" w:cs="Times New Roman"/>
          <w:b/>
          <w:bCs/>
          <w:sz w:val="32"/>
          <w:szCs w:val="32"/>
          <w:lang w:val="en-ID"/>
        </w:rPr>
      </w:pPr>
      <w:r w:rsidRPr="003905A5">
        <w:rPr>
          <w:b/>
          <w:noProof/>
          <w:sz w:val="28"/>
          <w:szCs w:val="28"/>
        </w:rPr>
        <w:drawing>
          <wp:inline distT="0" distB="0" distL="0" distR="0" wp14:anchorId="1F6F67A2" wp14:editId="4DF377EE">
            <wp:extent cx="1800000" cy="1800000"/>
            <wp:effectExtent l="0" t="0" r="0" b="0"/>
            <wp:docPr id="853089079" name="Gambar 85308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mul background.png"/>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BAE243A" w14:textId="77777777" w:rsidR="0099771E" w:rsidRDefault="0099771E" w:rsidP="0099771E">
      <w:pPr>
        <w:jc w:val="center"/>
        <w:rPr>
          <w:rFonts w:ascii="Times New Roman" w:hAnsi="Times New Roman" w:cs="Times New Roman"/>
          <w:b/>
          <w:bCs/>
          <w:sz w:val="32"/>
          <w:szCs w:val="32"/>
          <w:lang w:val="en-ID"/>
        </w:rPr>
      </w:pPr>
    </w:p>
    <w:p w14:paraId="49ED436C" w14:textId="7EEE8A0A" w:rsidR="0099771E" w:rsidRPr="00360DFE" w:rsidRDefault="0099771E" w:rsidP="0099771E">
      <w:pPr>
        <w:jc w:val="center"/>
        <w:rPr>
          <w:rFonts w:ascii="Times New Roman" w:hAnsi="Times New Roman" w:cs="Times New Roman"/>
          <w:sz w:val="28"/>
          <w:szCs w:val="28"/>
          <w:lang w:val="sv-SE"/>
        </w:rPr>
      </w:pPr>
      <w:r w:rsidRPr="00360DFE">
        <w:rPr>
          <w:rFonts w:ascii="Times New Roman" w:hAnsi="Times New Roman" w:cs="Times New Roman"/>
          <w:sz w:val="28"/>
          <w:szCs w:val="28"/>
          <w:lang w:val="sv-SE"/>
        </w:rPr>
        <w:t>Oleh</w:t>
      </w:r>
      <w:r w:rsidR="00B27105" w:rsidRPr="00360DFE">
        <w:rPr>
          <w:rFonts w:ascii="Times New Roman" w:hAnsi="Times New Roman" w:cs="Times New Roman"/>
          <w:sz w:val="28"/>
          <w:szCs w:val="28"/>
          <w:lang w:val="sv-SE"/>
        </w:rPr>
        <w:t>:</w:t>
      </w:r>
    </w:p>
    <w:p w14:paraId="327BF617" w14:textId="097148AF" w:rsidR="00B27105" w:rsidRPr="00360DFE" w:rsidRDefault="00811E0D" w:rsidP="00B27105">
      <w:pPr>
        <w:spacing w:line="240" w:lineRule="auto"/>
        <w:jc w:val="center"/>
        <w:rPr>
          <w:rFonts w:ascii="Times New Roman" w:hAnsi="Times New Roman" w:cs="Times New Roman"/>
          <w:b/>
          <w:bCs/>
          <w:sz w:val="28"/>
          <w:szCs w:val="28"/>
          <w:lang w:val="sv-SE"/>
        </w:rPr>
      </w:pPr>
      <w:r w:rsidRPr="00360DFE">
        <w:rPr>
          <w:rFonts w:ascii="Times New Roman" w:hAnsi="Times New Roman" w:cs="Times New Roman"/>
          <w:b/>
          <w:bCs/>
          <w:sz w:val="28"/>
          <w:szCs w:val="28"/>
          <w:lang w:val="sv-SE"/>
        </w:rPr>
        <w:t>NURAISYA SEPTIANI PUTRI</w:t>
      </w:r>
    </w:p>
    <w:p w14:paraId="10FEF0BD" w14:textId="45F07AC2" w:rsidR="00B27105" w:rsidRPr="00360DFE" w:rsidRDefault="00B27105" w:rsidP="00B27105">
      <w:pPr>
        <w:spacing w:line="240" w:lineRule="auto"/>
        <w:jc w:val="center"/>
        <w:rPr>
          <w:rFonts w:ascii="Times New Roman" w:hAnsi="Times New Roman" w:cs="Times New Roman"/>
          <w:b/>
          <w:bCs/>
          <w:sz w:val="28"/>
          <w:szCs w:val="28"/>
          <w:lang w:val="sv-SE"/>
        </w:rPr>
      </w:pPr>
      <w:r w:rsidRPr="00360DFE">
        <w:rPr>
          <w:rFonts w:ascii="Times New Roman" w:hAnsi="Times New Roman" w:cs="Times New Roman"/>
          <w:b/>
          <w:bCs/>
          <w:sz w:val="28"/>
          <w:szCs w:val="28"/>
          <w:lang w:val="sv-SE"/>
        </w:rPr>
        <w:t>2201036072</w:t>
      </w:r>
    </w:p>
    <w:p w14:paraId="2C7138C5" w14:textId="0DAE7245" w:rsidR="00B27105" w:rsidRPr="00360DFE" w:rsidRDefault="00B27105" w:rsidP="00B27105">
      <w:pPr>
        <w:spacing w:line="240" w:lineRule="auto"/>
        <w:jc w:val="center"/>
        <w:rPr>
          <w:rFonts w:ascii="Times New Roman" w:hAnsi="Times New Roman" w:cs="Times New Roman"/>
          <w:b/>
          <w:bCs/>
          <w:sz w:val="28"/>
          <w:szCs w:val="28"/>
          <w:lang w:val="sv-SE"/>
        </w:rPr>
      </w:pPr>
      <w:r w:rsidRPr="00360DFE">
        <w:rPr>
          <w:rFonts w:ascii="Times New Roman" w:hAnsi="Times New Roman" w:cs="Times New Roman"/>
          <w:b/>
          <w:bCs/>
          <w:sz w:val="28"/>
          <w:szCs w:val="28"/>
          <w:lang w:val="sv-SE"/>
        </w:rPr>
        <w:t>S1 AKUNTANSI</w:t>
      </w:r>
    </w:p>
    <w:p w14:paraId="48B3B922" w14:textId="77777777" w:rsidR="00B27105" w:rsidRPr="00360DFE" w:rsidRDefault="00B27105" w:rsidP="00B27105">
      <w:pPr>
        <w:spacing w:line="240" w:lineRule="auto"/>
        <w:jc w:val="center"/>
        <w:rPr>
          <w:rFonts w:ascii="Times New Roman" w:hAnsi="Times New Roman" w:cs="Times New Roman"/>
          <w:b/>
          <w:bCs/>
          <w:sz w:val="32"/>
          <w:szCs w:val="32"/>
          <w:lang w:val="sv-SE"/>
        </w:rPr>
      </w:pPr>
    </w:p>
    <w:p w14:paraId="6E84797D" w14:textId="77777777" w:rsidR="00B27105" w:rsidRPr="00360DFE" w:rsidRDefault="00B27105" w:rsidP="0064391D">
      <w:pPr>
        <w:spacing w:line="240" w:lineRule="auto"/>
        <w:rPr>
          <w:rFonts w:ascii="Times New Roman" w:hAnsi="Times New Roman" w:cs="Times New Roman"/>
          <w:b/>
          <w:bCs/>
          <w:sz w:val="32"/>
          <w:szCs w:val="32"/>
          <w:lang w:val="sv-SE"/>
        </w:rPr>
      </w:pPr>
    </w:p>
    <w:p w14:paraId="4B131E91" w14:textId="77777777" w:rsidR="00B27105" w:rsidRPr="00360DFE" w:rsidRDefault="00B27105" w:rsidP="00B27105">
      <w:pPr>
        <w:spacing w:line="240" w:lineRule="auto"/>
        <w:jc w:val="center"/>
        <w:rPr>
          <w:rFonts w:ascii="Times New Roman" w:hAnsi="Times New Roman" w:cs="Times New Roman"/>
          <w:b/>
          <w:bCs/>
          <w:sz w:val="32"/>
          <w:szCs w:val="32"/>
          <w:lang w:val="sv-SE"/>
        </w:rPr>
      </w:pPr>
    </w:p>
    <w:p w14:paraId="5C7B2902" w14:textId="77777777" w:rsidR="009E2972" w:rsidRPr="00360DFE" w:rsidRDefault="009E2972" w:rsidP="009E2972">
      <w:pPr>
        <w:spacing w:line="240" w:lineRule="auto"/>
        <w:rPr>
          <w:rFonts w:ascii="Times New Roman" w:hAnsi="Times New Roman" w:cs="Times New Roman"/>
          <w:b/>
          <w:bCs/>
          <w:sz w:val="32"/>
          <w:szCs w:val="32"/>
          <w:lang w:val="sv-SE"/>
        </w:rPr>
      </w:pPr>
    </w:p>
    <w:p w14:paraId="0610DEF3" w14:textId="77777777" w:rsidR="009E2972" w:rsidRPr="00360DFE" w:rsidRDefault="009E2972" w:rsidP="009E2972">
      <w:pPr>
        <w:spacing w:line="240" w:lineRule="auto"/>
        <w:rPr>
          <w:rFonts w:ascii="Times New Roman" w:hAnsi="Times New Roman" w:cs="Times New Roman"/>
          <w:b/>
          <w:bCs/>
          <w:sz w:val="32"/>
          <w:szCs w:val="32"/>
          <w:lang w:val="sv-SE"/>
        </w:rPr>
      </w:pPr>
    </w:p>
    <w:p w14:paraId="0D0CC662" w14:textId="78D5465C" w:rsidR="00B27105" w:rsidRPr="00836FB3" w:rsidRDefault="00B27105" w:rsidP="009E2972">
      <w:pPr>
        <w:spacing w:line="240" w:lineRule="auto"/>
        <w:jc w:val="center"/>
        <w:rPr>
          <w:rFonts w:ascii="Times New Roman" w:hAnsi="Times New Roman" w:cs="Times New Roman"/>
          <w:b/>
          <w:bCs/>
          <w:sz w:val="32"/>
          <w:szCs w:val="32"/>
          <w:lang w:val="nl-NL"/>
        </w:rPr>
      </w:pPr>
      <w:r w:rsidRPr="00836FB3">
        <w:rPr>
          <w:rFonts w:ascii="Times New Roman" w:hAnsi="Times New Roman" w:cs="Times New Roman"/>
          <w:b/>
          <w:bCs/>
          <w:sz w:val="32"/>
          <w:szCs w:val="32"/>
          <w:lang w:val="nl-NL"/>
        </w:rPr>
        <w:t>FAKULTAS EKONOMI DAN BISNIS</w:t>
      </w:r>
    </w:p>
    <w:p w14:paraId="7C5920F9" w14:textId="15A96135" w:rsidR="00B27105" w:rsidRPr="00836FB3" w:rsidRDefault="00B27105" w:rsidP="009E2972">
      <w:pPr>
        <w:spacing w:line="240" w:lineRule="auto"/>
        <w:jc w:val="center"/>
        <w:rPr>
          <w:rFonts w:ascii="Times New Roman" w:hAnsi="Times New Roman" w:cs="Times New Roman"/>
          <w:b/>
          <w:bCs/>
          <w:sz w:val="32"/>
          <w:szCs w:val="32"/>
          <w:lang w:val="nl-NL"/>
        </w:rPr>
      </w:pPr>
      <w:r w:rsidRPr="00836FB3">
        <w:rPr>
          <w:rFonts w:ascii="Times New Roman" w:hAnsi="Times New Roman" w:cs="Times New Roman"/>
          <w:b/>
          <w:bCs/>
          <w:sz w:val="32"/>
          <w:szCs w:val="32"/>
          <w:lang w:val="nl-NL"/>
        </w:rPr>
        <w:t>UNIVERSITAS MULAWARMAN</w:t>
      </w:r>
    </w:p>
    <w:p w14:paraId="619BA840" w14:textId="77777777" w:rsidR="00A2560D" w:rsidRDefault="00B27105" w:rsidP="009E2972">
      <w:pPr>
        <w:spacing w:line="240" w:lineRule="auto"/>
        <w:jc w:val="center"/>
        <w:rPr>
          <w:rFonts w:ascii="Times New Roman" w:hAnsi="Times New Roman" w:cs="Times New Roman"/>
          <w:b/>
          <w:bCs/>
          <w:sz w:val="32"/>
          <w:szCs w:val="32"/>
          <w:lang w:val="en-ID"/>
        </w:rPr>
      </w:pPr>
      <w:r>
        <w:rPr>
          <w:rFonts w:ascii="Times New Roman" w:hAnsi="Times New Roman" w:cs="Times New Roman"/>
          <w:b/>
          <w:bCs/>
          <w:sz w:val="32"/>
          <w:szCs w:val="32"/>
          <w:lang w:val="en-ID"/>
        </w:rPr>
        <w:t>SAMARINDA</w:t>
      </w:r>
    </w:p>
    <w:p w14:paraId="364F6DD5" w14:textId="1A801220" w:rsidR="00A420A0" w:rsidRPr="00BD7C05" w:rsidRDefault="00B27105" w:rsidP="00BD7C05">
      <w:pPr>
        <w:spacing w:line="240" w:lineRule="auto"/>
        <w:jc w:val="center"/>
        <w:rPr>
          <w:rFonts w:ascii="Times New Roman" w:hAnsi="Times New Roman" w:cs="Times New Roman"/>
          <w:b/>
          <w:sz w:val="32"/>
          <w:szCs w:val="32"/>
          <w:lang w:val="en-ID"/>
        </w:rPr>
      </w:pPr>
      <w:r w:rsidRPr="00A2560D">
        <w:rPr>
          <w:rFonts w:ascii="Times New Roman" w:hAnsi="Times New Roman" w:cs="Times New Roman"/>
          <w:b/>
          <w:sz w:val="32"/>
          <w:szCs w:val="32"/>
          <w:lang w:val="en-ID"/>
        </w:rPr>
        <w:t>202</w:t>
      </w:r>
      <w:r w:rsidR="003753D0">
        <w:rPr>
          <w:rFonts w:ascii="Times New Roman" w:hAnsi="Times New Roman" w:cs="Times New Roman"/>
          <w:b/>
          <w:sz w:val="32"/>
          <w:szCs w:val="32"/>
          <w:lang w:val="en-ID"/>
        </w:rPr>
        <w:t>5</w:t>
      </w:r>
      <w:bookmarkStart w:id="3" w:name="_Hlk211850204"/>
      <w:r w:rsidR="00A420A0">
        <w:rPr>
          <w:lang w:val="en-ID"/>
        </w:rPr>
        <w:br w:type="page"/>
      </w:r>
    </w:p>
    <w:p w14:paraId="789317BA" w14:textId="3537BCB6" w:rsidR="00A3360B" w:rsidRPr="0027295D" w:rsidRDefault="00A3360B" w:rsidP="0027295D">
      <w:pPr>
        <w:pStyle w:val="Heading1"/>
        <w:numPr>
          <w:ilvl w:val="0"/>
          <w:numId w:val="0"/>
        </w:numPr>
        <w:spacing w:after="120" w:line="360" w:lineRule="auto"/>
        <w:rPr>
          <w:sz w:val="32"/>
          <w:szCs w:val="52"/>
          <w:lang w:val="en-ID"/>
        </w:rPr>
      </w:pPr>
      <w:bookmarkStart w:id="4" w:name="_Toc213228986"/>
      <w:r w:rsidRPr="0027295D">
        <w:rPr>
          <w:sz w:val="32"/>
          <w:szCs w:val="52"/>
          <w:lang w:val="en-ID"/>
        </w:rPr>
        <w:lastRenderedPageBreak/>
        <w:t>ABSTRAK</w:t>
      </w:r>
      <w:bookmarkEnd w:id="4"/>
    </w:p>
    <w:p w14:paraId="740ECCD9" w14:textId="2067C0F5" w:rsidR="00A3360B" w:rsidRDefault="00540953" w:rsidP="00540953">
      <w:pPr>
        <w:spacing w:line="240" w:lineRule="auto"/>
        <w:ind w:firstLine="720"/>
        <w:rPr>
          <w:rFonts w:ascii="Times New Roman" w:hAnsi="Times New Roman" w:cs="Times New Roman"/>
          <w:bCs/>
          <w:sz w:val="22"/>
          <w:szCs w:val="22"/>
        </w:rPr>
      </w:pPr>
      <w:bookmarkStart w:id="5" w:name="_Hlk211977904"/>
      <w:bookmarkStart w:id="6" w:name="_Hlk211849781"/>
      <w:bookmarkStart w:id="7" w:name="_Hlk212115784"/>
      <w:proofErr w:type="spellStart"/>
      <w:r>
        <w:rPr>
          <w:rFonts w:ascii="Times New Roman" w:hAnsi="Times New Roman" w:cs="Times New Roman"/>
          <w:bCs/>
          <w:sz w:val="22"/>
          <w:szCs w:val="22"/>
          <w:lang w:val="en-ID"/>
        </w:rPr>
        <w:t>Nuraisya</w:t>
      </w:r>
      <w:proofErr w:type="spellEnd"/>
      <w:r>
        <w:rPr>
          <w:rFonts w:ascii="Times New Roman" w:hAnsi="Times New Roman" w:cs="Times New Roman"/>
          <w:bCs/>
          <w:sz w:val="22"/>
          <w:szCs w:val="22"/>
          <w:lang w:val="en-ID"/>
        </w:rPr>
        <w:t xml:space="preserve"> </w:t>
      </w:r>
      <w:proofErr w:type="spellStart"/>
      <w:r>
        <w:rPr>
          <w:rFonts w:ascii="Times New Roman" w:hAnsi="Times New Roman" w:cs="Times New Roman"/>
          <w:bCs/>
          <w:sz w:val="22"/>
          <w:szCs w:val="22"/>
          <w:lang w:val="en-ID"/>
        </w:rPr>
        <w:t>Septiani</w:t>
      </w:r>
      <w:proofErr w:type="spellEnd"/>
      <w:r>
        <w:rPr>
          <w:rFonts w:ascii="Times New Roman" w:hAnsi="Times New Roman" w:cs="Times New Roman"/>
          <w:bCs/>
          <w:sz w:val="22"/>
          <w:szCs w:val="22"/>
          <w:lang w:val="en-ID"/>
        </w:rPr>
        <w:t xml:space="preserve"> Putri. </w:t>
      </w:r>
      <w:proofErr w:type="spellStart"/>
      <w:r w:rsidRPr="00FB2144">
        <w:rPr>
          <w:rFonts w:ascii="Times New Roman" w:hAnsi="Times New Roman" w:cs="Times New Roman"/>
          <w:b/>
          <w:sz w:val="22"/>
          <w:szCs w:val="22"/>
          <w:lang w:val="en-ID"/>
        </w:rPr>
        <w:t>Pengaruh</w:t>
      </w:r>
      <w:proofErr w:type="spellEnd"/>
      <w:r w:rsidRPr="00FB2144">
        <w:rPr>
          <w:rFonts w:ascii="Times New Roman" w:hAnsi="Times New Roman" w:cs="Times New Roman"/>
          <w:b/>
          <w:sz w:val="22"/>
          <w:szCs w:val="22"/>
          <w:lang w:val="en-ID"/>
        </w:rPr>
        <w:t xml:space="preserve"> </w:t>
      </w:r>
      <w:r w:rsidRPr="00FB2144">
        <w:rPr>
          <w:rFonts w:ascii="Times New Roman" w:hAnsi="Times New Roman" w:cs="Times New Roman"/>
          <w:b/>
          <w:i/>
          <w:iCs/>
          <w:sz w:val="22"/>
          <w:szCs w:val="22"/>
          <w:lang w:val="en-ID"/>
        </w:rPr>
        <w:t xml:space="preserve">Capital Intensity, </w:t>
      </w:r>
      <w:proofErr w:type="spellStart"/>
      <w:r w:rsidRPr="00FB2144">
        <w:rPr>
          <w:rFonts w:ascii="Times New Roman" w:hAnsi="Times New Roman" w:cs="Times New Roman"/>
          <w:b/>
          <w:i/>
          <w:iCs/>
          <w:sz w:val="22"/>
          <w:szCs w:val="22"/>
          <w:lang w:val="en-ID"/>
        </w:rPr>
        <w:t>Profitabilitas</w:t>
      </w:r>
      <w:proofErr w:type="spellEnd"/>
      <w:r w:rsidRPr="00FB2144">
        <w:rPr>
          <w:rFonts w:ascii="Times New Roman" w:hAnsi="Times New Roman" w:cs="Times New Roman"/>
          <w:b/>
          <w:i/>
          <w:iCs/>
          <w:sz w:val="22"/>
          <w:szCs w:val="22"/>
          <w:lang w:val="en-ID"/>
        </w:rPr>
        <w:t xml:space="preserve">, Gender Diversity </w:t>
      </w:r>
      <w:proofErr w:type="spellStart"/>
      <w:r w:rsidRPr="00FB2144">
        <w:rPr>
          <w:rFonts w:ascii="Times New Roman" w:hAnsi="Times New Roman" w:cs="Times New Roman"/>
          <w:b/>
          <w:sz w:val="22"/>
          <w:szCs w:val="22"/>
          <w:lang w:val="en-ID"/>
        </w:rPr>
        <w:t>terhadap</w:t>
      </w:r>
      <w:proofErr w:type="spellEnd"/>
      <w:r w:rsidRPr="00FB2144">
        <w:rPr>
          <w:rFonts w:ascii="Times New Roman" w:hAnsi="Times New Roman" w:cs="Times New Roman"/>
          <w:b/>
          <w:sz w:val="22"/>
          <w:szCs w:val="22"/>
          <w:lang w:val="en-ID"/>
        </w:rPr>
        <w:t xml:space="preserve"> </w:t>
      </w:r>
      <w:proofErr w:type="spellStart"/>
      <w:r w:rsidRPr="00FB2144">
        <w:rPr>
          <w:rFonts w:ascii="Times New Roman" w:hAnsi="Times New Roman" w:cs="Times New Roman"/>
          <w:b/>
          <w:sz w:val="22"/>
          <w:szCs w:val="22"/>
          <w:lang w:val="en-ID"/>
        </w:rPr>
        <w:t>Agresivitas</w:t>
      </w:r>
      <w:proofErr w:type="spellEnd"/>
      <w:r w:rsidRPr="00FB2144">
        <w:rPr>
          <w:rFonts w:ascii="Times New Roman" w:hAnsi="Times New Roman" w:cs="Times New Roman"/>
          <w:b/>
          <w:sz w:val="22"/>
          <w:szCs w:val="22"/>
          <w:lang w:val="en-ID"/>
        </w:rPr>
        <w:t xml:space="preserve"> Pajak (Studi pada </w:t>
      </w:r>
      <w:proofErr w:type="gramStart"/>
      <w:r w:rsidRPr="00FB2144">
        <w:rPr>
          <w:rFonts w:ascii="Times New Roman" w:hAnsi="Times New Roman" w:cs="Times New Roman"/>
          <w:b/>
          <w:sz w:val="22"/>
          <w:szCs w:val="22"/>
          <w:lang w:val="en-ID"/>
        </w:rPr>
        <w:t>Perusahaan  Sektor</w:t>
      </w:r>
      <w:proofErr w:type="gramEnd"/>
      <w:r w:rsidRPr="00FB2144">
        <w:rPr>
          <w:rFonts w:ascii="Times New Roman" w:hAnsi="Times New Roman" w:cs="Times New Roman"/>
          <w:b/>
          <w:sz w:val="22"/>
          <w:szCs w:val="22"/>
          <w:lang w:val="en-ID"/>
        </w:rPr>
        <w:t xml:space="preserve"> Industri Barang </w:t>
      </w:r>
      <w:proofErr w:type="spellStart"/>
      <w:r w:rsidRPr="00FB2144">
        <w:rPr>
          <w:rFonts w:ascii="Times New Roman" w:hAnsi="Times New Roman" w:cs="Times New Roman"/>
          <w:b/>
          <w:sz w:val="22"/>
          <w:szCs w:val="22"/>
          <w:lang w:val="en-ID"/>
        </w:rPr>
        <w:t>Konsumsi</w:t>
      </w:r>
      <w:proofErr w:type="spellEnd"/>
      <w:r w:rsidRPr="00FB2144">
        <w:rPr>
          <w:rFonts w:ascii="Times New Roman" w:hAnsi="Times New Roman" w:cs="Times New Roman"/>
          <w:b/>
          <w:sz w:val="22"/>
          <w:szCs w:val="22"/>
          <w:lang w:val="en-ID"/>
        </w:rPr>
        <w:t xml:space="preserve"> yang </w:t>
      </w:r>
      <w:proofErr w:type="spellStart"/>
      <w:r w:rsidRPr="00FB2144">
        <w:rPr>
          <w:rFonts w:ascii="Times New Roman" w:hAnsi="Times New Roman" w:cs="Times New Roman"/>
          <w:b/>
          <w:sz w:val="22"/>
          <w:szCs w:val="22"/>
          <w:lang w:val="en-ID"/>
        </w:rPr>
        <w:t>terdaftar</w:t>
      </w:r>
      <w:proofErr w:type="spellEnd"/>
      <w:r w:rsidRPr="00FB2144">
        <w:rPr>
          <w:rFonts w:ascii="Times New Roman" w:hAnsi="Times New Roman" w:cs="Times New Roman"/>
          <w:b/>
          <w:sz w:val="22"/>
          <w:szCs w:val="22"/>
          <w:lang w:val="en-ID"/>
        </w:rPr>
        <w:t xml:space="preserve"> di Bursa </w:t>
      </w:r>
      <w:proofErr w:type="spellStart"/>
      <w:r w:rsidRPr="00FB2144">
        <w:rPr>
          <w:rFonts w:ascii="Times New Roman" w:hAnsi="Times New Roman" w:cs="Times New Roman"/>
          <w:b/>
          <w:sz w:val="22"/>
          <w:szCs w:val="22"/>
          <w:lang w:val="en-ID"/>
        </w:rPr>
        <w:t>Efek</w:t>
      </w:r>
      <w:proofErr w:type="spellEnd"/>
      <w:r w:rsidRPr="00FB2144">
        <w:rPr>
          <w:rFonts w:ascii="Times New Roman" w:hAnsi="Times New Roman" w:cs="Times New Roman"/>
          <w:b/>
          <w:sz w:val="22"/>
          <w:szCs w:val="22"/>
          <w:lang w:val="en-ID"/>
        </w:rPr>
        <w:t xml:space="preserve"> Indonesia)</w:t>
      </w:r>
      <w:r>
        <w:rPr>
          <w:rFonts w:ascii="Times New Roman" w:hAnsi="Times New Roman" w:cs="Times New Roman"/>
          <w:bCs/>
          <w:sz w:val="22"/>
          <w:szCs w:val="22"/>
          <w:lang w:val="en-ID"/>
        </w:rPr>
        <w:t>.</w:t>
      </w:r>
      <w:r w:rsidR="00910645">
        <w:rPr>
          <w:rFonts w:ascii="Times New Roman" w:hAnsi="Times New Roman" w:cs="Times New Roman"/>
          <w:bCs/>
          <w:sz w:val="22"/>
          <w:szCs w:val="22"/>
          <w:lang w:val="en-ID"/>
        </w:rPr>
        <w:t xml:space="preserve"> </w:t>
      </w:r>
      <w:proofErr w:type="spellStart"/>
      <w:r w:rsidR="00910645">
        <w:rPr>
          <w:rFonts w:ascii="Times New Roman" w:hAnsi="Times New Roman" w:cs="Times New Roman"/>
          <w:bCs/>
          <w:sz w:val="22"/>
          <w:szCs w:val="22"/>
          <w:lang w:val="en-ID"/>
        </w:rPr>
        <w:t>Dibimbing</w:t>
      </w:r>
      <w:proofErr w:type="spellEnd"/>
      <w:r w:rsidR="00910645">
        <w:rPr>
          <w:rFonts w:ascii="Times New Roman" w:hAnsi="Times New Roman" w:cs="Times New Roman"/>
          <w:bCs/>
          <w:sz w:val="22"/>
          <w:szCs w:val="22"/>
          <w:lang w:val="en-ID"/>
        </w:rPr>
        <w:t xml:space="preserve"> oleh</w:t>
      </w:r>
      <w:r>
        <w:rPr>
          <w:rFonts w:ascii="Times New Roman" w:hAnsi="Times New Roman" w:cs="Times New Roman"/>
          <w:bCs/>
          <w:sz w:val="22"/>
          <w:szCs w:val="22"/>
          <w:lang w:val="en-ID"/>
        </w:rPr>
        <w:t xml:space="preserve"> Sitti Rahma Sudirman. </w:t>
      </w:r>
      <w:proofErr w:type="spellStart"/>
      <w:r>
        <w:rPr>
          <w:rFonts w:ascii="Times New Roman" w:hAnsi="Times New Roman" w:cs="Times New Roman"/>
          <w:bCs/>
          <w:sz w:val="22"/>
          <w:szCs w:val="22"/>
          <w:lang w:val="en-ID"/>
        </w:rPr>
        <w:t>Penelitian</w:t>
      </w:r>
      <w:proofErr w:type="spellEnd"/>
      <w:r>
        <w:rPr>
          <w:rFonts w:ascii="Times New Roman" w:hAnsi="Times New Roman" w:cs="Times New Roman"/>
          <w:bCs/>
          <w:sz w:val="22"/>
          <w:szCs w:val="22"/>
          <w:lang w:val="en-ID"/>
        </w:rPr>
        <w:t xml:space="preserve"> </w:t>
      </w:r>
      <w:proofErr w:type="spellStart"/>
      <w:r>
        <w:rPr>
          <w:rFonts w:ascii="Times New Roman" w:hAnsi="Times New Roman" w:cs="Times New Roman"/>
          <w:bCs/>
          <w:sz w:val="22"/>
          <w:szCs w:val="22"/>
          <w:lang w:val="en-ID"/>
        </w:rPr>
        <w:t>ini</w:t>
      </w:r>
      <w:proofErr w:type="spellEnd"/>
      <w:r>
        <w:rPr>
          <w:rFonts w:ascii="Times New Roman" w:hAnsi="Times New Roman" w:cs="Times New Roman"/>
          <w:bCs/>
          <w:sz w:val="22"/>
          <w:szCs w:val="22"/>
          <w:lang w:val="en-ID"/>
        </w:rPr>
        <w:t xml:space="preserve"> </w:t>
      </w:r>
      <w:proofErr w:type="spellStart"/>
      <w:r w:rsidRPr="00540953">
        <w:rPr>
          <w:rFonts w:ascii="Times New Roman" w:hAnsi="Times New Roman" w:cs="Times New Roman"/>
          <w:bCs/>
          <w:sz w:val="22"/>
          <w:szCs w:val="22"/>
        </w:rPr>
        <w:t>bertujuan</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untuk</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menganalisis</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pengaruh</w:t>
      </w:r>
      <w:proofErr w:type="spellEnd"/>
      <w:r w:rsidRPr="00540953">
        <w:rPr>
          <w:rFonts w:ascii="Times New Roman" w:hAnsi="Times New Roman" w:cs="Times New Roman"/>
          <w:bCs/>
          <w:sz w:val="22"/>
          <w:szCs w:val="22"/>
        </w:rPr>
        <w:t xml:space="preserve"> </w:t>
      </w:r>
      <w:r w:rsidRPr="00540953">
        <w:rPr>
          <w:rFonts w:ascii="Times New Roman" w:hAnsi="Times New Roman" w:cs="Times New Roman"/>
          <w:bCs/>
          <w:i/>
          <w:iCs/>
          <w:sz w:val="22"/>
          <w:szCs w:val="22"/>
        </w:rPr>
        <w:t>capital intensity</w:t>
      </w:r>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profitabilitas</w:t>
      </w:r>
      <w:proofErr w:type="spellEnd"/>
      <w:r w:rsidRPr="00540953">
        <w:rPr>
          <w:rFonts w:ascii="Times New Roman" w:hAnsi="Times New Roman" w:cs="Times New Roman"/>
          <w:bCs/>
          <w:sz w:val="22"/>
          <w:szCs w:val="22"/>
        </w:rPr>
        <w:t xml:space="preserve">, dan </w:t>
      </w:r>
      <w:r w:rsidRPr="00540953">
        <w:rPr>
          <w:rFonts w:ascii="Times New Roman" w:hAnsi="Times New Roman" w:cs="Times New Roman"/>
          <w:bCs/>
          <w:i/>
          <w:iCs/>
          <w:sz w:val="22"/>
          <w:szCs w:val="22"/>
        </w:rPr>
        <w:t>gender diversity</w:t>
      </w:r>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terhadap</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agresivitas</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pajak</w:t>
      </w:r>
      <w:proofErr w:type="spellEnd"/>
      <w:r w:rsidRPr="00540953">
        <w:rPr>
          <w:rFonts w:ascii="Times New Roman" w:hAnsi="Times New Roman" w:cs="Times New Roman"/>
          <w:bCs/>
          <w:sz w:val="22"/>
          <w:szCs w:val="22"/>
        </w:rPr>
        <w:t xml:space="preserve"> pada </w:t>
      </w:r>
      <w:proofErr w:type="spellStart"/>
      <w:r w:rsidRPr="00540953">
        <w:rPr>
          <w:rFonts w:ascii="Times New Roman" w:hAnsi="Times New Roman" w:cs="Times New Roman"/>
          <w:bCs/>
          <w:sz w:val="22"/>
          <w:szCs w:val="22"/>
        </w:rPr>
        <w:t>perusahaan</w:t>
      </w:r>
      <w:proofErr w:type="spellEnd"/>
      <w:r w:rsidRPr="00540953">
        <w:rPr>
          <w:rFonts w:ascii="Times New Roman" w:hAnsi="Times New Roman" w:cs="Times New Roman"/>
          <w:bCs/>
          <w:sz w:val="22"/>
          <w:szCs w:val="22"/>
        </w:rPr>
        <w:t xml:space="preserve"> sub </w:t>
      </w:r>
      <w:proofErr w:type="spellStart"/>
      <w:r w:rsidRPr="00540953">
        <w:rPr>
          <w:rFonts w:ascii="Times New Roman" w:hAnsi="Times New Roman" w:cs="Times New Roman"/>
          <w:bCs/>
          <w:sz w:val="22"/>
          <w:szCs w:val="22"/>
        </w:rPr>
        <w:t>sektor</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industri</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barang</w:t>
      </w:r>
      <w:proofErr w:type="spellEnd"/>
      <w:r w:rsidRPr="00540953">
        <w:rPr>
          <w:rFonts w:ascii="Times New Roman" w:hAnsi="Times New Roman" w:cs="Times New Roman"/>
          <w:bCs/>
          <w:sz w:val="22"/>
          <w:szCs w:val="22"/>
        </w:rPr>
        <w:t xml:space="preserve"> </w:t>
      </w:r>
      <w:proofErr w:type="spellStart"/>
      <w:r w:rsidRPr="00540953">
        <w:rPr>
          <w:rFonts w:ascii="Times New Roman" w:hAnsi="Times New Roman" w:cs="Times New Roman"/>
          <w:bCs/>
          <w:sz w:val="22"/>
          <w:szCs w:val="22"/>
        </w:rPr>
        <w:t>konsumsi</w:t>
      </w:r>
      <w:proofErr w:type="spellEnd"/>
      <w:r w:rsidRPr="00540953">
        <w:rPr>
          <w:rFonts w:ascii="Times New Roman" w:hAnsi="Times New Roman" w:cs="Times New Roman"/>
          <w:bCs/>
          <w:sz w:val="22"/>
          <w:szCs w:val="22"/>
        </w:rPr>
        <w:t xml:space="preserve"> yang </w:t>
      </w:r>
      <w:proofErr w:type="spellStart"/>
      <w:r w:rsidRPr="00540953">
        <w:rPr>
          <w:rFonts w:ascii="Times New Roman" w:hAnsi="Times New Roman" w:cs="Times New Roman"/>
          <w:bCs/>
          <w:sz w:val="22"/>
          <w:szCs w:val="22"/>
        </w:rPr>
        <w:t>terdaftar</w:t>
      </w:r>
      <w:proofErr w:type="spellEnd"/>
      <w:r w:rsidRPr="00540953">
        <w:rPr>
          <w:rFonts w:ascii="Times New Roman" w:hAnsi="Times New Roman" w:cs="Times New Roman"/>
          <w:bCs/>
          <w:sz w:val="22"/>
          <w:szCs w:val="22"/>
        </w:rPr>
        <w:t xml:space="preserve"> di Bursa </w:t>
      </w:r>
      <w:proofErr w:type="spellStart"/>
      <w:r w:rsidRPr="00540953">
        <w:rPr>
          <w:rFonts w:ascii="Times New Roman" w:hAnsi="Times New Roman" w:cs="Times New Roman"/>
          <w:bCs/>
          <w:sz w:val="22"/>
          <w:szCs w:val="22"/>
        </w:rPr>
        <w:t>Efek</w:t>
      </w:r>
      <w:proofErr w:type="spellEnd"/>
      <w:r w:rsidRPr="00540953">
        <w:rPr>
          <w:rFonts w:ascii="Times New Roman" w:hAnsi="Times New Roman" w:cs="Times New Roman"/>
          <w:bCs/>
          <w:sz w:val="22"/>
          <w:szCs w:val="22"/>
        </w:rPr>
        <w:t xml:space="preserve"> Indonesia </w:t>
      </w:r>
      <w:proofErr w:type="spellStart"/>
      <w:r w:rsidRPr="00540953">
        <w:rPr>
          <w:rFonts w:ascii="Times New Roman" w:hAnsi="Times New Roman" w:cs="Times New Roman"/>
          <w:bCs/>
          <w:sz w:val="22"/>
          <w:szCs w:val="22"/>
        </w:rPr>
        <w:t>periode</w:t>
      </w:r>
      <w:proofErr w:type="spellEnd"/>
      <w:r w:rsidRPr="00540953">
        <w:rPr>
          <w:rFonts w:ascii="Times New Roman" w:hAnsi="Times New Roman" w:cs="Times New Roman"/>
          <w:bCs/>
          <w:sz w:val="22"/>
          <w:szCs w:val="22"/>
        </w:rPr>
        <w:t xml:space="preserve"> 2021–2024</w:t>
      </w:r>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Penelitian</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w:t>
      </w:r>
      <w:r w:rsidR="00FB2144">
        <w:rPr>
          <w:rFonts w:ascii="Times New Roman" w:hAnsi="Times New Roman" w:cs="Times New Roman"/>
          <w:bCs/>
          <w:sz w:val="22"/>
          <w:szCs w:val="22"/>
        </w:rPr>
        <w:t>n</w:t>
      </w:r>
      <w:r>
        <w:rPr>
          <w:rFonts w:ascii="Times New Roman" w:hAnsi="Times New Roman" w:cs="Times New Roman"/>
          <w:bCs/>
          <w:sz w:val="22"/>
          <w:szCs w:val="22"/>
        </w:rPr>
        <w: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menggunakan</w:t>
      </w:r>
      <w:proofErr w:type="spellEnd"/>
      <w:r>
        <w:rPr>
          <w:rFonts w:ascii="Times New Roman" w:hAnsi="Times New Roman" w:cs="Times New Roman"/>
          <w:bCs/>
          <w:sz w:val="22"/>
          <w:szCs w:val="22"/>
        </w:rPr>
        <w:t xml:space="preserve"> </w:t>
      </w:r>
      <w:proofErr w:type="spellStart"/>
      <w:r w:rsidR="00FB2144">
        <w:rPr>
          <w:rFonts w:ascii="Times New Roman" w:hAnsi="Times New Roman" w:cs="Times New Roman"/>
          <w:bCs/>
          <w:sz w:val="22"/>
          <w:szCs w:val="22"/>
          <w:lang w:val="en-ID"/>
        </w:rPr>
        <w:t>metode</w:t>
      </w:r>
      <w:proofErr w:type="spellEnd"/>
      <w:r w:rsidR="00FB2144">
        <w:rPr>
          <w:rFonts w:ascii="Times New Roman" w:hAnsi="Times New Roman" w:cs="Times New Roman"/>
          <w:bCs/>
          <w:sz w:val="22"/>
          <w:szCs w:val="22"/>
          <w:lang w:val="en-ID"/>
        </w:rPr>
        <w:t xml:space="preserve"> </w:t>
      </w:r>
      <w:r w:rsidR="00FB2144">
        <w:rPr>
          <w:rFonts w:ascii="Times New Roman" w:hAnsi="Times New Roman" w:cs="Times New Roman"/>
          <w:bCs/>
          <w:i/>
          <w:iCs/>
          <w:sz w:val="22"/>
          <w:szCs w:val="22"/>
          <w:lang w:val="en-ID"/>
        </w:rPr>
        <w:t xml:space="preserve">purposive sampling </w:t>
      </w:r>
      <w:proofErr w:type="spellStart"/>
      <w:r w:rsidR="00FB2144">
        <w:rPr>
          <w:rFonts w:ascii="Times New Roman" w:hAnsi="Times New Roman" w:cs="Times New Roman"/>
          <w:bCs/>
          <w:sz w:val="22"/>
          <w:szCs w:val="22"/>
          <w:lang w:val="en-ID"/>
        </w:rPr>
        <w:t>dengan</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kriteria</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tertentu</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sehingga</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di</w:t>
      </w:r>
      <w:r w:rsidR="00CE1EB2">
        <w:rPr>
          <w:rFonts w:ascii="Times New Roman" w:hAnsi="Times New Roman" w:cs="Times New Roman"/>
          <w:bCs/>
          <w:sz w:val="22"/>
          <w:szCs w:val="22"/>
          <w:lang w:val="en-ID"/>
        </w:rPr>
        <w:t>peroleh</w:t>
      </w:r>
      <w:proofErr w:type="spellEnd"/>
      <w:r w:rsidR="00FB2144">
        <w:rPr>
          <w:rFonts w:ascii="Times New Roman" w:hAnsi="Times New Roman" w:cs="Times New Roman"/>
          <w:bCs/>
          <w:sz w:val="22"/>
          <w:szCs w:val="22"/>
          <w:lang w:val="en-ID"/>
        </w:rPr>
        <w:t xml:space="preserve"> 14 </w:t>
      </w:r>
      <w:proofErr w:type="spellStart"/>
      <w:r w:rsidR="00FB2144">
        <w:rPr>
          <w:rFonts w:ascii="Times New Roman" w:hAnsi="Times New Roman" w:cs="Times New Roman"/>
          <w:bCs/>
          <w:sz w:val="22"/>
          <w:szCs w:val="22"/>
          <w:lang w:val="en-ID"/>
        </w:rPr>
        <w:t>perusahaan</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sebagai</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sampel</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penelitian</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dengan</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rentan</w:t>
      </w:r>
      <w:r w:rsidR="00910645">
        <w:rPr>
          <w:rFonts w:ascii="Times New Roman" w:hAnsi="Times New Roman" w:cs="Times New Roman"/>
          <w:bCs/>
          <w:sz w:val="22"/>
          <w:szCs w:val="22"/>
          <w:lang w:val="en-ID"/>
        </w:rPr>
        <w:t>g</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waktu</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penelitian</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selama</w:t>
      </w:r>
      <w:proofErr w:type="spellEnd"/>
      <w:r w:rsidR="00FB2144">
        <w:rPr>
          <w:rFonts w:ascii="Times New Roman" w:hAnsi="Times New Roman" w:cs="Times New Roman"/>
          <w:bCs/>
          <w:sz w:val="22"/>
          <w:szCs w:val="22"/>
          <w:lang w:val="en-ID"/>
        </w:rPr>
        <w:t xml:space="preserve"> 4 </w:t>
      </w:r>
      <w:proofErr w:type="spellStart"/>
      <w:r w:rsidR="00FB2144">
        <w:rPr>
          <w:rFonts w:ascii="Times New Roman" w:hAnsi="Times New Roman" w:cs="Times New Roman"/>
          <w:bCs/>
          <w:sz w:val="22"/>
          <w:szCs w:val="22"/>
          <w:lang w:val="en-ID"/>
        </w:rPr>
        <w:t>tahun</w:t>
      </w:r>
      <w:proofErr w:type="spellEnd"/>
      <w:r w:rsidR="00CE1EB2">
        <w:rPr>
          <w:rFonts w:ascii="Times New Roman" w:hAnsi="Times New Roman" w:cs="Times New Roman"/>
          <w:bCs/>
          <w:sz w:val="22"/>
          <w:szCs w:val="22"/>
          <w:lang w:val="en-ID"/>
        </w:rPr>
        <w:t>.</w:t>
      </w:r>
      <w:r w:rsidR="00FB2144">
        <w:rPr>
          <w:rFonts w:ascii="Times New Roman" w:hAnsi="Times New Roman" w:cs="Times New Roman"/>
          <w:bCs/>
          <w:sz w:val="22"/>
          <w:szCs w:val="22"/>
          <w:lang w:val="en-ID"/>
        </w:rPr>
        <w:t xml:space="preserve"> </w:t>
      </w:r>
      <w:proofErr w:type="spellStart"/>
      <w:r w:rsidR="00CE1EB2">
        <w:rPr>
          <w:rFonts w:ascii="Times New Roman" w:hAnsi="Times New Roman" w:cs="Times New Roman"/>
          <w:bCs/>
          <w:sz w:val="22"/>
          <w:szCs w:val="22"/>
          <w:lang w:val="en-ID"/>
        </w:rPr>
        <w:t>Dengan</w:t>
      </w:r>
      <w:proofErr w:type="spellEnd"/>
      <w:r w:rsidR="00CE1EB2">
        <w:rPr>
          <w:rFonts w:ascii="Times New Roman" w:hAnsi="Times New Roman" w:cs="Times New Roman"/>
          <w:bCs/>
          <w:sz w:val="22"/>
          <w:szCs w:val="22"/>
          <w:lang w:val="en-ID"/>
        </w:rPr>
        <w:t xml:space="preserve"> </w:t>
      </w:r>
      <w:proofErr w:type="spellStart"/>
      <w:r w:rsidR="00CE1EB2">
        <w:rPr>
          <w:rFonts w:ascii="Times New Roman" w:hAnsi="Times New Roman" w:cs="Times New Roman"/>
          <w:bCs/>
          <w:sz w:val="22"/>
          <w:szCs w:val="22"/>
          <w:lang w:val="en-ID"/>
        </w:rPr>
        <w:t>demikian</w:t>
      </w:r>
      <w:proofErr w:type="spellEnd"/>
      <w:r w:rsidR="00CE1EB2">
        <w:rPr>
          <w:rFonts w:ascii="Times New Roman" w:hAnsi="Times New Roman" w:cs="Times New Roman"/>
          <w:bCs/>
          <w:sz w:val="22"/>
          <w:szCs w:val="22"/>
          <w:lang w:val="en-ID"/>
        </w:rPr>
        <w:t>,</w:t>
      </w:r>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jumlah</w:t>
      </w:r>
      <w:proofErr w:type="spellEnd"/>
      <w:r w:rsidR="00FB2144">
        <w:rPr>
          <w:rFonts w:ascii="Times New Roman" w:hAnsi="Times New Roman" w:cs="Times New Roman"/>
          <w:bCs/>
          <w:sz w:val="22"/>
          <w:szCs w:val="22"/>
          <w:lang w:val="en-ID"/>
        </w:rPr>
        <w:t xml:space="preserve"> </w:t>
      </w:r>
      <w:proofErr w:type="spellStart"/>
      <w:r w:rsidR="00CE1EB2">
        <w:rPr>
          <w:rFonts w:ascii="Times New Roman" w:hAnsi="Times New Roman" w:cs="Times New Roman"/>
          <w:bCs/>
          <w:sz w:val="22"/>
          <w:szCs w:val="22"/>
          <w:lang w:val="en-ID"/>
        </w:rPr>
        <w:t>observasi</w:t>
      </w:r>
      <w:proofErr w:type="spellEnd"/>
      <w:r w:rsidR="00CE1EB2">
        <w:rPr>
          <w:rFonts w:ascii="Times New Roman" w:hAnsi="Times New Roman" w:cs="Times New Roman"/>
          <w:bCs/>
          <w:sz w:val="22"/>
          <w:szCs w:val="22"/>
          <w:lang w:val="en-ID"/>
        </w:rPr>
        <w:t xml:space="preserve"> yang </w:t>
      </w:r>
      <w:proofErr w:type="spellStart"/>
      <w:r w:rsidR="00CE1EB2">
        <w:rPr>
          <w:rFonts w:ascii="Times New Roman" w:hAnsi="Times New Roman" w:cs="Times New Roman"/>
          <w:bCs/>
          <w:sz w:val="22"/>
          <w:szCs w:val="22"/>
          <w:lang w:val="en-ID"/>
        </w:rPr>
        <w:t>digunakan</w:t>
      </w:r>
      <w:proofErr w:type="spellEnd"/>
      <w:r w:rsidR="00CE1EB2">
        <w:rPr>
          <w:rFonts w:ascii="Times New Roman" w:hAnsi="Times New Roman" w:cs="Times New Roman"/>
          <w:bCs/>
          <w:sz w:val="22"/>
          <w:szCs w:val="22"/>
          <w:lang w:val="en-ID"/>
        </w:rPr>
        <w:t xml:space="preserve"> </w:t>
      </w:r>
      <w:proofErr w:type="spellStart"/>
      <w:r w:rsidR="00CE1EB2">
        <w:rPr>
          <w:rFonts w:ascii="Times New Roman" w:hAnsi="Times New Roman" w:cs="Times New Roman"/>
          <w:bCs/>
          <w:sz w:val="22"/>
          <w:szCs w:val="22"/>
          <w:lang w:val="en-ID"/>
        </w:rPr>
        <w:t>adalah</w:t>
      </w:r>
      <w:proofErr w:type="spellEnd"/>
      <w:r w:rsidR="00CE1EB2">
        <w:rPr>
          <w:rFonts w:ascii="Times New Roman" w:hAnsi="Times New Roman" w:cs="Times New Roman"/>
          <w:bCs/>
          <w:sz w:val="22"/>
          <w:szCs w:val="22"/>
          <w:lang w:val="en-ID"/>
        </w:rPr>
        <w:t xml:space="preserve"> 56</w:t>
      </w:r>
      <w:r w:rsidR="00FB2144">
        <w:rPr>
          <w:rFonts w:ascii="Times New Roman" w:hAnsi="Times New Roman" w:cs="Times New Roman"/>
          <w:bCs/>
          <w:sz w:val="22"/>
          <w:szCs w:val="22"/>
          <w:lang w:val="en-ID"/>
        </w:rPr>
        <w:t xml:space="preserve">. </w:t>
      </w:r>
      <w:proofErr w:type="spellStart"/>
      <w:r w:rsidR="00FB2144" w:rsidRPr="00FB2144">
        <w:rPr>
          <w:rFonts w:ascii="Times New Roman" w:hAnsi="Times New Roman" w:cs="Times New Roman"/>
          <w:bCs/>
          <w:sz w:val="22"/>
          <w:szCs w:val="22"/>
        </w:rPr>
        <w:t>Analisis</w:t>
      </w:r>
      <w:proofErr w:type="spellEnd"/>
      <w:r w:rsidR="00FB2144" w:rsidRPr="00FB2144">
        <w:rPr>
          <w:rFonts w:ascii="Times New Roman" w:hAnsi="Times New Roman" w:cs="Times New Roman"/>
          <w:bCs/>
          <w:sz w:val="22"/>
          <w:szCs w:val="22"/>
        </w:rPr>
        <w:t xml:space="preserve"> data </w:t>
      </w:r>
      <w:proofErr w:type="spellStart"/>
      <w:r w:rsidR="00FB2144" w:rsidRPr="00FB2144">
        <w:rPr>
          <w:rFonts w:ascii="Times New Roman" w:hAnsi="Times New Roman" w:cs="Times New Roman"/>
          <w:bCs/>
          <w:sz w:val="22"/>
          <w:szCs w:val="22"/>
        </w:rPr>
        <w:t>dilakukan</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menggunakan</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regresi</w:t>
      </w:r>
      <w:proofErr w:type="spellEnd"/>
      <w:r w:rsidR="00FB2144" w:rsidRPr="00FB2144">
        <w:rPr>
          <w:rFonts w:ascii="Times New Roman" w:hAnsi="Times New Roman" w:cs="Times New Roman"/>
          <w:bCs/>
          <w:sz w:val="22"/>
          <w:szCs w:val="22"/>
        </w:rPr>
        <w:t xml:space="preserve"> lin</w:t>
      </w:r>
      <w:r w:rsidR="00CE1EB2">
        <w:rPr>
          <w:rFonts w:ascii="Times New Roman" w:hAnsi="Times New Roman" w:cs="Times New Roman"/>
          <w:bCs/>
          <w:sz w:val="22"/>
          <w:szCs w:val="22"/>
        </w:rPr>
        <w:t>ea</w:t>
      </w:r>
      <w:r w:rsidR="00FB2144" w:rsidRPr="00FB2144">
        <w:rPr>
          <w:rFonts w:ascii="Times New Roman" w:hAnsi="Times New Roman" w:cs="Times New Roman"/>
          <w:bCs/>
          <w:sz w:val="22"/>
          <w:szCs w:val="22"/>
        </w:rPr>
        <w:t xml:space="preserve">r </w:t>
      </w:r>
      <w:proofErr w:type="spellStart"/>
      <w:r w:rsidR="00FB2144" w:rsidRPr="00FB2144">
        <w:rPr>
          <w:rFonts w:ascii="Times New Roman" w:hAnsi="Times New Roman" w:cs="Times New Roman"/>
          <w:bCs/>
          <w:sz w:val="22"/>
          <w:szCs w:val="22"/>
        </w:rPr>
        <w:t>berganda</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dengan</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variabel</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dependen</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agresivitas</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pajak</w:t>
      </w:r>
      <w:proofErr w:type="spellEnd"/>
      <w:r w:rsidR="00FB2144" w:rsidRPr="00FB2144">
        <w:rPr>
          <w:rFonts w:ascii="Times New Roman" w:hAnsi="Times New Roman" w:cs="Times New Roman"/>
          <w:bCs/>
          <w:sz w:val="22"/>
          <w:szCs w:val="22"/>
        </w:rPr>
        <w:t xml:space="preserve"> yang </w:t>
      </w:r>
      <w:proofErr w:type="spellStart"/>
      <w:r w:rsidR="00FB2144" w:rsidRPr="00FB2144">
        <w:rPr>
          <w:rFonts w:ascii="Times New Roman" w:hAnsi="Times New Roman" w:cs="Times New Roman"/>
          <w:bCs/>
          <w:sz w:val="22"/>
          <w:szCs w:val="22"/>
        </w:rPr>
        <w:t>diproksikan</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melalui</w:t>
      </w:r>
      <w:proofErr w:type="spellEnd"/>
      <w:r w:rsidR="00FB2144" w:rsidRPr="00FB2144">
        <w:rPr>
          <w:rFonts w:ascii="Times New Roman" w:hAnsi="Times New Roman" w:cs="Times New Roman"/>
          <w:bCs/>
          <w:sz w:val="22"/>
          <w:szCs w:val="22"/>
        </w:rPr>
        <w:t xml:space="preserve"> </w:t>
      </w:r>
      <w:r w:rsidR="00CE1EB2">
        <w:rPr>
          <w:rFonts w:ascii="Times New Roman" w:hAnsi="Times New Roman" w:cs="Times New Roman"/>
          <w:bCs/>
          <w:sz w:val="22"/>
          <w:szCs w:val="22"/>
        </w:rPr>
        <w:t>Effective Tax Rate (</w:t>
      </w:r>
      <w:r w:rsidR="00FB2144" w:rsidRPr="00CE1EB2">
        <w:rPr>
          <w:rFonts w:ascii="Times New Roman" w:hAnsi="Times New Roman" w:cs="Times New Roman"/>
          <w:bCs/>
          <w:sz w:val="22"/>
          <w:szCs w:val="22"/>
        </w:rPr>
        <w:t>ETR</w:t>
      </w:r>
      <w:r w:rsidR="00CE1EB2" w:rsidRPr="00CE1EB2">
        <w:rPr>
          <w:rFonts w:ascii="Times New Roman" w:hAnsi="Times New Roman" w:cs="Times New Roman"/>
          <w:bCs/>
          <w:sz w:val="22"/>
          <w:szCs w:val="22"/>
        </w:rPr>
        <w:t>)</w:t>
      </w:r>
      <w:r w:rsidR="00FB2144" w:rsidRPr="00CE1EB2">
        <w:rPr>
          <w:rFonts w:ascii="Times New Roman" w:hAnsi="Times New Roman" w:cs="Times New Roman"/>
          <w:bCs/>
          <w:sz w:val="22"/>
          <w:szCs w:val="22"/>
        </w:rPr>
        <w:t>.</w:t>
      </w:r>
      <w:r w:rsidR="00FB2144">
        <w:rPr>
          <w:rFonts w:ascii="Times New Roman" w:hAnsi="Times New Roman" w:cs="Times New Roman"/>
          <w:bCs/>
          <w:sz w:val="22"/>
          <w:szCs w:val="22"/>
        </w:rPr>
        <w:t xml:space="preserve"> </w:t>
      </w:r>
      <w:r w:rsidR="00FB2144">
        <w:rPr>
          <w:rFonts w:ascii="Times New Roman" w:hAnsi="Times New Roman" w:cs="Times New Roman"/>
          <w:bCs/>
          <w:sz w:val="22"/>
          <w:szCs w:val="22"/>
          <w:lang w:val="en-ID"/>
        </w:rPr>
        <w:t xml:space="preserve">Hasil </w:t>
      </w:r>
      <w:proofErr w:type="spellStart"/>
      <w:r w:rsidR="00FB2144">
        <w:rPr>
          <w:rFonts w:ascii="Times New Roman" w:hAnsi="Times New Roman" w:cs="Times New Roman"/>
          <w:bCs/>
          <w:sz w:val="22"/>
          <w:szCs w:val="22"/>
          <w:lang w:val="en-ID"/>
        </w:rPr>
        <w:t>pengujian</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hipotesis</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menunjukkan</w:t>
      </w:r>
      <w:proofErr w:type="spellEnd"/>
      <w:r w:rsidR="00FB2144">
        <w:rPr>
          <w:rFonts w:ascii="Times New Roman" w:hAnsi="Times New Roman" w:cs="Times New Roman"/>
          <w:bCs/>
          <w:sz w:val="22"/>
          <w:szCs w:val="22"/>
          <w:lang w:val="en-ID"/>
        </w:rPr>
        <w:t xml:space="preserve"> </w:t>
      </w:r>
      <w:proofErr w:type="spellStart"/>
      <w:r w:rsidR="00FB2144">
        <w:rPr>
          <w:rFonts w:ascii="Times New Roman" w:hAnsi="Times New Roman" w:cs="Times New Roman"/>
          <w:bCs/>
          <w:sz w:val="22"/>
          <w:szCs w:val="22"/>
          <w:lang w:val="en-ID"/>
        </w:rPr>
        <w:t>bahwa</w:t>
      </w:r>
      <w:proofErr w:type="spellEnd"/>
      <w:r w:rsidR="00FB2144">
        <w:rPr>
          <w:rFonts w:ascii="Times New Roman" w:hAnsi="Times New Roman" w:cs="Times New Roman"/>
          <w:bCs/>
          <w:sz w:val="22"/>
          <w:szCs w:val="22"/>
          <w:lang w:val="en-ID"/>
        </w:rPr>
        <w:t xml:space="preserve"> </w:t>
      </w:r>
      <w:r w:rsidR="00FB2144" w:rsidRPr="00FB2144">
        <w:rPr>
          <w:rFonts w:ascii="Times New Roman" w:hAnsi="Times New Roman" w:cs="Times New Roman"/>
          <w:bCs/>
          <w:i/>
          <w:iCs/>
          <w:sz w:val="22"/>
          <w:szCs w:val="22"/>
        </w:rPr>
        <w:t>capital intensity</w:t>
      </w:r>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tidak</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berpengaruh</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signifikan</w:t>
      </w:r>
      <w:proofErr w:type="spellEnd"/>
      <w:r w:rsidR="001E7666">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terhadap</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agresivitas</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pajak</w:t>
      </w:r>
      <w:proofErr w:type="spellEnd"/>
      <w:r w:rsidR="00411F66">
        <w:rPr>
          <w:rFonts w:ascii="Times New Roman" w:hAnsi="Times New Roman" w:cs="Times New Roman"/>
          <w:bCs/>
          <w:sz w:val="22"/>
          <w:szCs w:val="22"/>
        </w:rPr>
        <w:t>,</w:t>
      </w:r>
      <w:r w:rsidR="00FB2144" w:rsidRPr="00FB2144">
        <w:rPr>
          <w:rFonts w:ascii="Times New Roman" w:hAnsi="Times New Roman" w:cs="Times New Roman"/>
          <w:bCs/>
          <w:i/>
          <w:iCs/>
          <w:sz w:val="22"/>
          <w:szCs w:val="22"/>
        </w:rPr>
        <w:t xml:space="preserve"> </w:t>
      </w:r>
      <w:proofErr w:type="spellStart"/>
      <w:r w:rsidR="00FB2144" w:rsidRPr="00FB2144">
        <w:rPr>
          <w:rFonts w:ascii="Times New Roman" w:hAnsi="Times New Roman" w:cs="Times New Roman"/>
          <w:bCs/>
          <w:i/>
          <w:iCs/>
          <w:sz w:val="22"/>
          <w:szCs w:val="22"/>
        </w:rPr>
        <w:t>profitabilitas</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berpengaruh</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signifikan</w:t>
      </w:r>
      <w:proofErr w:type="spellEnd"/>
      <w:r w:rsidR="00FB2144" w:rsidRPr="00FB2144">
        <w:rPr>
          <w:rFonts w:ascii="Times New Roman" w:hAnsi="Times New Roman" w:cs="Times New Roman"/>
          <w:bCs/>
          <w:sz w:val="22"/>
          <w:szCs w:val="22"/>
        </w:rPr>
        <w:t xml:space="preserve"> </w:t>
      </w:r>
      <w:proofErr w:type="spellStart"/>
      <w:r w:rsidR="007E0001">
        <w:rPr>
          <w:rFonts w:ascii="Times New Roman" w:hAnsi="Times New Roman" w:cs="Times New Roman"/>
          <w:bCs/>
          <w:sz w:val="22"/>
          <w:szCs w:val="22"/>
        </w:rPr>
        <w:t>positif</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terhadap</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agresivitas</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pajak</w:t>
      </w:r>
      <w:proofErr w:type="spellEnd"/>
      <w:r w:rsidR="00FB2144">
        <w:rPr>
          <w:rFonts w:ascii="Times New Roman" w:hAnsi="Times New Roman" w:cs="Times New Roman"/>
          <w:bCs/>
          <w:sz w:val="22"/>
          <w:szCs w:val="22"/>
        </w:rPr>
        <w:t xml:space="preserve">. Hal </w:t>
      </w:r>
      <w:proofErr w:type="spellStart"/>
      <w:r w:rsidR="00CE1EB2">
        <w:rPr>
          <w:rFonts w:ascii="Times New Roman" w:hAnsi="Times New Roman" w:cs="Times New Roman"/>
          <w:bCs/>
          <w:sz w:val="22"/>
          <w:szCs w:val="22"/>
        </w:rPr>
        <w:t>ini</w:t>
      </w:r>
      <w:proofErr w:type="spellEnd"/>
      <w:r w:rsidR="00FB2144">
        <w:rPr>
          <w:rFonts w:ascii="Times New Roman" w:hAnsi="Times New Roman" w:cs="Times New Roman"/>
          <w:bCs/>
          <w:sz w:val="22"/>
          <w:szCs w:val="22"/>
        </w:rPr>
        <w:t xml:space="preserve"> </w:t>
      </w:r>
      <w:proofErr w:type="spellStart"/>
      <w:r w:rsidR="00FB2144">
        <w:rPr>
          <w:rFonts w:ascii="Times New Roman" w:hAnsi="Times New Roman" w:cs="Times New Roman"/>
          <w:bCs/>
          <w:sz w:val="22"/>
          <w:szCs w:val="22"/>
        </w:rPr>
        <w:t>menunjukkan</w:t>
      </w:r>
      <w:proofErr w:type="spellEnd"/>
      <w:r w:rsidR="00FB2144">
        <w:rPr>
          <w:rFonts w:ascii="Times New Roman" w:hAnsi="Times New Roman" w:cs="Times New Roman"/>
          <w:bCs/>
          <w:sz w:val="22"/>
          <w:szCs w:val="22"/>
        </w:rPr>
        <w:t xml:space="preserve"> </w:t>
      </w:r>
      <w:proofErr w:type="spellStart"/>
      <w:r w:rsidR="00FB2144">
        <w:rPr>
          <w:rFonts w:ascii="Times New Roman" w:hAnsi="Times New Roman" w:cs="Times New Roman"/>
          <w:bCs/>
          <w:sz w:val="22"/>
          <w:szCs w:val="22"/>
        </w:rPr>
        <w:t>bahwa</w:t>
      </w:r>
      <w:proofErr w:type="spellEnd"/>
      <w:r w:rsid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semakin</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tinggi</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tingkat</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profitabilitas</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perusahaan</w:t>
      </w:r>
      <w:proofErr w:type="spellEnd"/>
      <w:r w:rsidR="00CE1EB2">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maka</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semakin</w:t>
      </w:r>
      <w:proofErr w:type="spellEnd"/>
      <w:r w:rsidR="00FB2144" w:rsidRPr="00FB2144">
        <w:rPr>
          <w:rFonts w:ascii="Times New Roman" w:hAnsi="Times New Roman" w:cs="Times New Roman"/>
          <w:bCs/>
          <w:sz w:val="22"/>
          <w:szCs w:val="22"/>
        </w:rPr>
        <w:t xml:space="preserve"> </w:t>
      </w:r>
      <w:proofErr w:type="spellStart"/>
      <w:proofErr w:type="gramStart"/>
      <w:r w:rsidR="00CE1EB2">
        <w:rPr>
          <w:rFonts w:ascii="Times New Roman" w:hAnsi="Times New Roman" w:cs="Times New Roman"/>
          <w:bCs/>
          <w:sz w:val="22"/>
          <w:szCs w:val="22"/>
        </w:rPr>
        <w:t>tinggi</w:t>
      </w:r>
      <w:proofErr w:type="spellEnd"/>
      <w:r w:rsidR="00CE1EB2">
        <w:rPr>
          <w:rFonts w:ascii="Times New Roman" w:hAnsi="Times New Roman" w:cs="Times New Roman"/>
          <w:bCs/>
          <w:sz w:val="22"/>
          <w:szCs w:val="22"/>
        </w:rPr>
        <w:t xml:space="preserve"> </w:t>
      </w:r>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tingkat</w:t>
      </w:r>
      <w:proofErr w:type="spellEnd"/>
      <w:proofErr w:type="gram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agresivitas</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pajak</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Sementara</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itu</w:t>
      </w:r>
      <w:proofErr w:type="spellEnd"/>
      <w:r w:rsidR="00FB2144" w:rsidRPr="00FB2144">
        <w:rPr>
          <w:rFonts w:ascii="Times New Roman" w:hAnsi="Times New Roman" w:cs="Times New Roman"/>
          <w:bCs/>
          <w:sz w:val="22"/>
          <w:szCs w:val="22"/>
        </w:rPr>
        <w:t xml:space="preserve">, </w:t>
      </w:r>
      <w:r w:rsidR="00FB2144" w:rsidRPr="00FB2144">
        <w:rPr>
          <w:rFonts w:ascii="Times New Roman" w:hAnsi="Times New Roman" w:cs="Times New Roman"/>
          <w:bCs/>
          <w:i/>
          <w:iCs/>
          <w:sz w:val="22"/>
          <w:szCs w:val="22"/>
        </w:rPr>
        <w:t>gender diversity</w:t>
      </w:r>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tidak</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berpengaruh</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signifikan</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terhadap</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agresivitas</w:t>
      </w:r>
      <w:proofErr w:type="spellEnd"/>
      <w:r w:rsidR="00FB2144" w:rsidRPr="00FB2144">
        <w:rPr>
          <w:rFonts w:ascii="Times New Roman" w:hAnsi="Times New Roman" w:cs="Times New Roman"/>
          <w:bCs/>
          <w:sz w:val="22"/>
          <w:szCs w:val="22"/>
        </w:rPr>
        <w:t xml:space="preserve"> </w:t>
      </w:r>
      <w:proofErr w:type="spellStart"/>
      <w:r w:rsidR="00FB2144" w:rsidRPr="00FB2144">
        <w:rPr>
          <w:rFonts w:ascii="Times New Roman" w:hAnsi="Times New Roman" w:cs="Times New Roman"/>
          <w:bCs/>
          <w:sz w:val="22"/>
          <w:szCs w:val="22"/>
        </w:rPr>
        <w:t>pajak</w:t>
      </w:r>
      <w:proofErr w:type="spellEnd"/>
      <w:r w:rsidR="00CE1EB2">
        <w:rPr>
          <w:rFonts w:ascii="Times New Roman" w:hAnsi="Times New Roman" w:cs="Times New Roman"/>
          <w:bCs/>
          <w:sz w:val="22"/>
          <w:szCs w:val="22"/>
        </w:rPr>
        <w:t xml:space="preserve">. </w:t>
      </w:r>
      <w:proofErr w:type="spellStart"/>
      <w:r w:rsidR="00CE1EB2">
        <w:rPr>
          <w:rFonts w:ascii="Times New Roman" w:hAnsi="Times New Roman" w:cs="Times New Roman"/>
          <w:bCs/>
          <w:sz w:val="22"/>
          <w:szCs w:val="22"/>
        </w:rPr>
        <w:t>Temuan</w:t>
      </w:r>
      <w:proofErr w:type="spellEnd"/>
      <w:r w:rsidR="00CE1EB2">
        <w:rPr>
          <w:rFonts w:ascii="Times New Roman" w:hAnsi="Times New Roman" w:cs="Times New Roman"/>
          <w:bCs/>
          <w:sz w:val="22"/>
          <w:szCs w:val="22"/>
        </w:rPr>
        <w:t xml:space="preserve"> </w:t>
      </w:r>
      <w:proofErr w:type="spellStart"/>
      <w:r w:rsidR="00CE1EB2">
        <w:rPr>
          <w:rFonts w:ascii="Times New Roman" w:hAnsi="Times New Roman" w:cs="Times New Roman"/>
          <w:bCs/>
          <w:sz w:val="22"/>
          <w:szCs w:val="22"/>
        </w:rPr>
        <w:t>ini</w:t>
      </w:r>
      <w:proofErr w:type="spellEnd"/>
      <w:r w:rsidR="00CE1EB2">
        <w:rPr>
          <w:rFonts w:ascii="Times New Roman" w:hAnsi="Times New Roman" w:cs="Times New Roman"/>
          <w:bCs/>
          <w:sz w:val="22"/>
          <w:szCs w:val="22"/>
        </w:rPr>
        <w:t xml:space="preserve"> </w:t>
      </w:r>
      <w:proofErr w:type="spellStart"/>
      <w:r w:rsidR="00CE1EB2">
        <w:rPr>
          <w:rFonts w:ascii="Times New Roman" w:hAnsi="Times New Roman" w:cs="Times New Roman"/>
          <w:bCs/>
          <w:sz w:val="22"/>
          <w:szCs w:val="22"/>
        </w:rPr>
        <w:t>mengindikasikan</w:t>
      </w:r>
      <w:proofErr w:type="spellEnd"/>
      <w:r w:rsidR="00CE1EB2">
        <w:rPr>
          <w:rFonts w:ascii="Times New Roman" w:hAnsi="Times New Roman" w:cs="Times New Roman"/>
          <w:bCs/>
          <w:sz w:val="22"/>
          <w:szCs w:val="22"/>
        </w:rPr>
        <w:t xml:space="preserve"> </w:t>
      </w:r>
      <w:proofErr w:type="spellStart"/>
      <w:r w:rsidR="00CE1EB2">
        <w:rPr>
          <w:rFonts w:ascii="Times New Roman" w:hAnsi="Times New Roman" w:cs="Times New Roman"/>
          <w:bCs/>
          <w:sz w:val="22"/>
          <w:szCs w:val="22"/>
        </w:rPr>
        <w:t>bahwa</w:t>
      </w:r>
      <w:proofErr w:type="spellEnd"/>
      <w:r w:rsidR="00CE1EB2">
        <w:rPr>
          <w:rFonts w:ascii="Times New Roman" w:hAnsi="Times New Roman" w:cs="Times New Roman"/>
          <w:bCs/>
          <w:sz w:val="22"/>
          <w:szCs w:val="22"/>
        </w:rPr>
        <w:t xml:space="preserve"> </w:t>
      </w:r>
      <w:proofErr w:type="spellStart"/>
      <w:r w:rsidR="00FB2144">
        <w:rPr>
          <w:rFonts w:ascii="Times New Roman" w:hAnsi="Times New Roman" w:cs="Times New Roman"/>
          <w:bCs/>
          <w:sz w:val="22"/>
          <w:szCs w:val="22"/>
        </w:rPr>
        <w:t>keberadaan</w:t>
      </w:r>
      <w:proofErr w:type="spellEnd"/>
      <w:r w:rsidR="00FB2144">
        <w:rPr>
          <w:rFonts w:ascii="Times New Roman" w:hAnsi="Times New Roman" w:cs="Times New Roman"/>
          <w:bCs/>
          <w:sz w:val="22"/>
          <w:szCs w:val="22"/>
        </w:rPr>
        <w:t xml:space="preserve"> </w:t>
      </w:r>
      <w:r w:rsidR="00FB2144">
        <w:rPr>
          <w:rFonts w:ascii="Times New Roman" w:hAnsi="Times New Roman" w:cs="Times New Roman"/>
          <w:bCs/>
          <w:i/>
          <w:iCs/>
          <w:sz w:val="22"/>
          <w:szCs w:val="22"/>
        </w:rPr>
        <w:t>gender diversity</w:t>
      </w:r>
      <w:r w:rsidR="00CE1EB2">
        <w:rPr>
          <w:rFonts w:ascii="Times New Roman" w:hAnsi="Times New Roman" w:cs="Times New Roman"/>
          <w:bCs/>
          <w:i/>
          <w:iCs/>
          <w:sz w:val="22"/>
          <w:szCs w:val="22"/>
        </w:rPr>
        <w:t xml:space="preserve"> </w:t>
      </w:r>
      <w:proofErr w:type="spellStart"/>
      <w:r w:rsidR="00CE1EB2">
        <w:rPr>
          <w:rFonts w:ascii="Times New Roman" w:hAnsi="Times New Roman" w:cs="Times New Roman"/>
          <w:bCs/>
          <w:sz w:val="22"/>
          <w:szCs w:val="22"/>
        </w:rPr>
        <w:t>dalam</w:t>
      </w:r>
      <w:proofErr w:type="spellEnd"/>
      <w:r w:rsidR="00CE1EB2">
        <w:rPr>
          <w:rFonts w:ascii="Times New Roman" w:hAnsi="Times New Roman" w:cs="Times New Roman"/>
          <w:bCs/>
          <w:sz w:val="22"/>
          <w:szCs w:val="22"/>
        </w:rPr>
        <w:t xml:space="preserve"> </w:t>
      </w:r>
      <w:proofErr w:type="spellStart"/>
      <w:r w:rsidR="00CE1EB2">
        <w:rPr>
          <w:rFonts w:ascii="Times New Roman" w:hAnsi="Times New Roman" w:cs="Times New Roman"/>
          <w:bCs/>
          <w:sz w:val="22"/>
          <w:szCs w:val="22"/>
        </w:rPr>
        <w:t>jajaran</w:t>
      </w:r>
      <w:proofErr w:type="spellEnd"/>
      <w:r w:rsidR="00CE1EB2">
        <w:rPr>
          <w:rFonts w:ascii="Times New Roman" w:hAnsi="Times New Roman" w:cs="Times New Roman"/>
          <w:bCs/>
          <w:sz w:val="22"/>
          <w:szCs w:val="22"/>
        </w:rPr>
        <w:t xml:space="preserve"> </w:t>
      </w:r>
      <w:proofErr w:type="spellStart"/>
      <w:r w:rsidR="00CE1EB2">
        <w:rPr>
          <w:rFonts w:ascii="Times New Roman" w:hAnsi="Times New Roman" w:cs="Times New Roman"/>
          <w:bCs/>
          <w:sz w:val="22"/>
          <w:szCs w:val="22"/>
        </w:rPr>
        <w:t>direksi</w:t>
      </w:r>
      <w:proofErr w:type="spellEnd"/>
      <w:r w:rsidR="00FB2144">
        <w:rPr>
          <w:rFonts w:ascii="Times New Roman" w:hAnsi="Times New Roman" w:cs="Times New Roman"/>
          <w:bCs/>
          <w:i/>
          <w:iCs/>
          <w:sz w:val="22"/>
          <w:szCs w:val="22"/>
        </w:rPr>
        <w:t xml:space="preserve"> </w:t>
      </w:r>
      <w:proofErr w:type="spellStart"/>
      <w:r w:rsidR="00CE1EB2">
        <w:rPr>
          <w:rFonts w:ascii="Times New Roman" w:hAnsi="Times New Roman" w:cs="Times New Roman"/>
          <w:bCs/>
          <w:sz w:val="22"/>
          <w:szCs w:val="22"/>
        </w:rPr>
        <w:t>belum</w:t>
      </w:r>
      <w:proofErr w:type="spellEnd"/>
      <w:r w:rsidR="00CE1EB2">
        <w:rPr>
          <w:rFonts w:ascii="Times New Roman" w:hAnsi="Times New Roman" w:cs="Times New Roman"/>
          <w:bCs/>
          <w:sz w:val="22"/>
          <w:szCs w:val="22"/>
        </w:rPr>
        <w:t xml:space="preserve"> </w:t>
      </w:r>
      <w:proofErr w:type="spellStart"/>
      <w:r w:rsidR="00CE1EB2">
        <w:rPr>
          <w:rFonts w:ascii="Times New Roman" w:hAnsi="Times New Roman" w:cs="Times New Roman"/>
          <w:bCs/>
          <w:sz w:val="22"/>
          <w:szCs w:val="22"/>
        </w:rPr>
        <w:t>dapat</w:t>
      </w:r>
      <w:proofErr w:type="spellEnd"/>
      <w:r w:rsidR="00CE1EB2">
        <w:rPr>
          <w:rFonts w:ascii="Times New Roman" w:hAnsi="Times New Roman" w:cs="Times New Roman"/>
          <w:bCs/>
          <w:sz w:val="22"/>
          <w:szCs w:val="22"/>
        </w:rPr>
        <w:t xml:space="preserve"> </w:t>
      </w:r>
      <w:proofErr w:type="spellStart"/>
      <w:proofErr w:type="gramStart"/>
      <w:r w:rsidR="00CE1EB2">
        <w:rPr>
          <w:rFonts w:ascii="Times New Roman" w:hAnsi="Times New Roman" w:cs="Times New Roman"/>
          <w:bCs/>
          <w:sz w:val="22"/>
          <w:szCs w:val="22"/>
        </w:rPr>
        <w:t>mempengaruhi</w:t>
      </w:r>
      <w:proofErr w:type="spellEnd"/>
      <w:r w:rsidR="00CE1EB2">
        <w:rPr>
          <w:rFonts w:ascii="Times New Roman" w:hAnsi="Times New Roman" w:cs="Times New Roman"/>
          <w:bCs/>
          <w:sz w:val="22"/>
          <w:szCs w:val="22"/>
        </w:rPr>
        <w:t xml:space="preserve"> </w:t>
      </w:r>
      <w:r w:rsidR="001E7666">
        <w:rPr>
          <w:rFonts w:ascii="Times New Roman" w:hAnsi="Times New Roman" w:cs="Times New Roman"/>
          <w:bCs/>
          <w:sz w:val="22"/>
          <w:szCs w:val="22"/>
        </w:rPr>
        <w:t xml:space="preserve"> </w:t>
      </w:r>
      <w:proofErr w:type="spellStart"/>
      <w:r w:rsidR="001E7666">
        <w:rPr>
          <w:rFonts w:ascii="Times New Roman" w:hAnsi="Times New Roman" w:cs="Times New Roman"/>
          <w:bCs/>
          <w:sz w:val="22"/>
          <w:szCs w:val="22"/>
        </w:rPr>
        <w:t>praktik</w:t>
      </w:r>
      <w:proofErr w:type="spellEnd"/>
      <w:proofErr w:type="gramEnd"/>
      <w:r w:rsidR="001E7666">
        <w:rPr>
          <w:rFonts w:ascii="Times New Roman" w:hAnsi="Times New Roman" w:cs="Times New Roman"/>
          <w:bCs/>
          <w:sz w:val="22"/>
          <w:szCs w:val="22"/>
        </w:rPr>
        <w:t xml:space="preserve"> </w:t>
      </w:r>
      <w:proofErr w:type="spellStart"/>
      <w:r w:rsidR="001E7666">
        <w:rPr>
          <w:rFonts w:ascii="Times New Roman" w:hAnsi="Times New Roman" w:cs="Times New Roman"/>
          <w:bCs/>
          <w:sz w:val="22"/>
          <w:szCs w:val="22"/>
        </w:rPr>
        <w:t>agresivitas</w:t>
      </w:r>
      <w:proofErr w:type="spellEnd"/>
      <w:r w:rsidR="001E7666">
        <w:rPr>
          <w:rFonts w:ascii="Times New Roman" w:hAnsi="Times New Roman" w:cs="Times New Roman"/>
          <w:bCs/>
          <w:sz w:val="22"/>
          <w:szCs w:val="22"/>
        </w:rPr>
        <w:t xml:space="preserve"> </w:t>
      </w:r>
      <w:proofErr w:type="spellStart"/>
      <w:r w:rsidR="001E7666">
        <w:rPr>
          <w:rFonts w:ascii="Times New Roman" w:hAnsi="Times New Roman" w:cs="Times New Roman"/>
          <w:bCs/>
          <w:sz w:val="22"/>
          <w:szCs w:val="22"/>
        </w:rPr>
        <w:t>pajak</w:t>
      </w:r>
      <w:proofErr w:type="spellEnd"/>
      <w:r w:rsidR="001E7666">
        <w:rPr>
          <w:rFonts w:ascii="Times New Roman" w:hAnsi="Times New Roman" w:cs="Times New Roman"/>
          <w:bCs/>
          <w:sz w:val="22"/>
          <w:szCs w:val="22"/>
        </w:rPr>
        <w:t xml:space="preserve"> </w:t>
      </w:r>
      <w:proofErr w:type="spellStart"/>
      <w:r w:rsidR="001E7666">
        <w:rPr>
          <w:rFonts w:ascii="Times New Roman" w:hAnsi="Times New Roman" w:cs="Times New Roman"/>
          <w:bCs/>
          <w:sz w:val="22"/>
          <w:szCs w:val="22"/>
        </w:rPr>
        <w:t>suatu</w:t>
      </w:r>
      <w:proofErr w:type="spellEnd"/>
      <w:r w:rsidR="001E7666">
        <w:rPr>
          <w:rFonts w:ascii="Times New Roman" w:hAnsi="Times New Roman" w:cs="Times New Roman"/>
          <w:bCs/>
          <w:sz w:val="22"/>
          <w:szCs w:val="22"/>
        </w:rPr>
        <w:t xml:space="preserve"> </w:t>
      </w:r>
      <w:proofErr w:type="spellStart"/>
      <w:r w:rsidR="001E7666">
        <w:rPr>
          <w:rFonts w:ascii="Times New Roman" w:hAnsi="Times New Roman" w:cs="Times New Roman"/>
          <w:bCs/>
          <w:sz w:val="22"/>
          <w:szCs w:val="22"/>
        </w:rPr>
        <w:t>perusahaan</w:t>
      </w:r>
      <w:proofErr w:type="spellEnd"/>
      <w:r w:rsidR="001E7666">
        <w:rPr>
          <w:rFonts w:ascii="Times New Roman" w:hAnsi="Times New Roman" w:cs="Times New Roman"/>
          <w:bCs/>
          <w:sz w:val="22"/>
          <w:szCs w:val="22"/>
        </w:rPr>
        <w:t>.</w:t>
      </w:r>
    </w:p>
    <w:p w14:paraId="3116F223" w14:textId="77777777" w:rsidR="001E7666" w:rsidRDefault="001E7666" w:rsidP="001E7666">
      <w:pPr>
        <w:spacing w:line="240" w:lineRule="auto"/>
        <w:rPr>
          <w:rFonts w:ascii="Times New Roman" w:hAnsi="Times New Roman" w:cs="Times New Roman"/>
          <w:bCs/>
          <w:sz w:val="22"/>
          <w:szCs w:val="22"/>
        </w:rPr>
      </w:pPr>
    </w:p>
    <w:bookmarkEnd w:id="5"/>
    <w:p w14:paraId="2951DA80" w14:textId="4E74CCF9" w:rsidR="001E7666" w:rsidRPr="001E7666" w:rsidRDefault="001E7666" w:rsidP="001E7666">
      <w:pPr>
        <w:spacing w:line="240" w:lineRule="auto"/>
        <w:rPr>
          <w:rFonts w:ascii="Times New Roman" w:hAnsi="Times New Roman" w:cs="Times New Roman"/>
          <w:bCs/>
          <w:sz w:val="22"/>
          <w:szCs w:val="22"/>
          <w:lang w:val="en-ID"/>
        </w:rPr>
      </w:pPr>
      <w:r w:rsidRPr="001E7666">
        <w:rPr>
          <w:rFonts w:ascii="Times New Roman" w:hAnsi="Times New Roman" w:cs="Times New Roman"/>
          <w:b/>
          <w:sz w:val="22"/>
          <w:szCs w:val="22"/>
        </w:rPr>
        <w:t>Kata Kunci</w:t>
      </w:r>
      <w:r>
        <w:rPr>
          <w:rFonts w:ascii="Times New Roman" w:hAnsi="Times New Roman" w:cs="Times New Roman"/>
          <w:b/>
          <w:sz w:val="22"/>
          <w:szCs w:val="22"/>
        </w:rPr>
        <w:t xml:space="preserve">: </w:t>
      </w:r>
      <w:proofErr w:type="spellStart"/>
      <w:r>
        <w:rPr>
          <w:rFonts w:ascii="Times New Roman" w:hAnsi="Times New Roman" w:cs="Times New Roman"/>
          <w:bCs/>
          <w:sz w:val="22"/>
          <w:szCs w:val="22"/>
        </w:rPr>
        <w:t>Agresivitas</w:t>
      </w:r>
      <w:proofErr w:type="spellEnd"/>
      <w:r>
        <w:rPr>
          <w:rFonts w:ascii="Times New Roman" w:hAnsi="Times New Roman" w:cs="Times New Roman"/>
          <w:bCs/>
          <w:sz w:val="22"/>
          <w:szCs w:val="22"/>
        </w:rPr>
        <w:t xml:space="preserve"> Pajak, </w:t>
      </w:r>
      <w:r>
        <w:rPr>
          <w:rFonts w:ascii="Times New Roman" w:hAnsi="Times New Roman" w:cs="Times New Roman"/>
          <w:bCs/>
          <w:i/>
          <w:iCs/>
          <w:sz w:val="22"/>
          <w:szCs w:val="22"/>
        </w:rPr>
        <w:t>Capital Intensity</w:t>
      </w:r>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Profitabilitas</w:t>
      </w:r>
      <w:proofErr w:type="spellEnd"/>
      <w:r>
        <w:rPr>
          <w:rFonts w:ascii="Times New Roman" w:hAnsi="Times New Roman" w:cs="Times New Roman"/>
          <w:bCs/>
          <w:sz w:val="22"/>
          <w:szCs w:val="22"/>
        </w:rPr>
        <w:t xml:space="preserve">, </w:t>
      </w:r>
      <w:r>
        <w:rPr>
          <w:rFonts w:ascii="Times New Roman" w:hAnsi="Times New Roman" w:cs="Times New Roman"/>
          <w:bCs/>
          <w:i/>
          <w:iCs/>
          <w:sz w:val="22"/>
          <w:szCs w:val="22"/>
        </w:rPr>
        <w:t>Gender Diversity</w:t>
      </w:r>
    </w:p>
    <w:p w14:paraId="79CF67C6" w14:textId="77777777" w:rsidR="00A3360B" w:rsidRDefault="00A3360B" w:rsidP="003753D0">
      <w:pPr>
        <w:spacing w:line="240" w:lineRule="auto"/>
        <w:jc w:val="center"/>
        <w:rPr>
          <w:rFonts w:ascii="Times New Roman" w:hAnsi="Times New Roman" w:cs="Times New Roman"/>
          <w:b/>
          <w:sz w:val="32"/>
          <w:szCs w:val="32"/>
          <w:lang w:val="en-ID"/>
        </w:rPr>
      </w:pPr>
    </w:p>
    <w:bookmarkEnd w:id="3"/>
    <w:bookmarkEnd w:id="6"/>
    <w:p w14:paraId="691A5AD3" w14:textId="77777777" w:rsidR="00A3360B" w:rsidRDefault="00A3360B" w:rsidP="003753D0">
      <w:pPr>
        <w:spacing w:line="240" w:lineRule="auto"/>
        <w:jc w:val="center"/>
        <w:rPr>
          <w:rFonts w:ascii="Times New Roman" w:hAnsi="Times New Roman" w:cs="Times New Roman"/>
          <w:b/>
          <w:sz w:val="32"/>
          <w:szCs w:val="32"/>
          <w:lang w:val="en-ID"/>
        </w:rPr>
      </w:pPr>
    </w:p>
    <w:p w14:paraId="35790717" w14:textId="77777777" w:rsidR="00A3360B" w:rsidRDefault="00A3360B" w:rsidP="003753D0">
      <w:pPr>
        <w:spacing w:line="240" w:lineRule="auto"/>
        <w:jc w:val="center"/>
        <w:rPr>
          <w:rFonts w:ascii="Times New Roman" w:hAnsi="Times New Roman" w:cs="Times New Roman"/>
          <w:b/>
          <w:sz w:val="32"/>
          <w:szCs w:val="32"/>
          <w:lang w:val="en-ID"/>
        </w:rPr>
      </w:pPr>
    </w:p>
    <w:bookmarkEnd w:id="7"/>
    <w:p w14:paraId="6AD84691" w14:textId="77777777" w:rsidR="00A3360B" w:rsidRDefault="00A3360B" w:rsidP="003753D0">
      <w:pPr>
        <w:spacing w:line="240" w:lineRule="auto"/>
        <w:jc w:val="center"/>
        <w:rPr>
          <w:rFonts w:ascii="Times New Roman" w:hAnsi="Times New Roman" w:cs="Times New Roman"/>
          <w:b/>
          <w:sz w:val="32"/>
          <w:szCs w:val="32"/>
          <w:lang w:val="en-ID"/>
        </w:rPr>
      </w:pPr>
    </w:p>
    <w:p w14:paraId="64B4B636" w14:textId="77777777" w:rsidR="00A3360B" w:rsidRDefault="00A3360B" w:rsidP="003753D0">
      <w:pPr>
        <w:spacing w:line="240" w:lineRule="auto"/>
        <w:jc w:val="center"/>
        <w:rPr>
          <w:rFonts w:ascii="Times New Roman" w:hAnsi="Times New Roman" w:cs="Times New Roman"/>
          <w:b/>
          <w:sz w:val="32"/>
          <w:szCs w:val="32"/>
          <w:lang w:val="en-ID"/>
        </w:rPr>
      </w:pPr>
    </w:p>
    <w:p w14:paraId="57A6404C" w14:textId="77777777" w:rsidR="00A3360B" w:rsidRDefault="00A3360B" w:rsidP="003753D0">
      <w:pPr>
        <w:spacing w:line="240" w:lineRule="auto"/>
        <w:jc w:val="center"/>
        <w:rPr>
          <w:rFonts w:ascii="Times New Roman" w:hAnsi="Times New Roman" w:cs="Times New Roman"/>
          <w:b/>
          <w:sz w:val="32"/>
          <w:szCs w:val="32"/>
          <w:lang w:val="en-ID"/>
        </w:rPr>
      </w:pPr>
    </w:p>
    <w:p w14:paraId="5EDBA73E" w14:textId="77777777" w:rsidR="00A3360B" w:rsidRDefault="00A3360B" w:rsidP="003753D0">
      <w:pPr>
        <w:spacing w:line="240" w:lineRule="auto"/>
        <w:jc w:val="center"/>
        <w:rPr>
          <w:rFonts w:ascii="Times New Roman" w:hAnsi="Times New Roman" w:cs="Times New Roman"/>
          <w:b/>
          <w:sz w:val="32"/>
          <w:szCs w:val="32"/>
          <w:lang w:val="en-ID"/>
        </w:rPr>
      </w:pPr>
    </w:p>
    <w:p w14:paraId="7DB9E0DA" w14:textId="77777777" w:rsidR="00A3360B" w:rsidRDefault="00A3360B" w:rsidP="003753D0">
      <w:pPr>
        <w:spacing w:line="240" w:lineRule="auto"/>
        <w:jc w:val="center"/>
        <w:rPr>
          <w:rFonts w:ascii="Times New Roman" w:hAnsi="Times New Roman" w:cs="Times New Roman"/>
          <w:b/>
          <w:sz w:val="32"/>
          <w:szCs w:val="32"/>
          <w:lang w:val="en-ID"/>
        </w:rPr>
      </w:pPr>
    </w:p>
    <w:p w14:paraId="5420F152" w14:textId="77777777" w:rsidR="00A3360B" w:rsidRDefault="00A3360B" w:rsidP="003753D0">
      <w:pPr>
        <w:spacing w:line="240" w:lineRule="auto"/>
        <w:jc w:val="center"/>
        <w:rPr>
          <w:rFonts w:ascii="Times New Roman" w:hAnsi="Times New Roman" w:cs="Times New Roman"/>
          <w:b/>
          <w:sz w:val="32"/>
          <w:szCs w:val="32"/>
          <w:lang w:val="en-ID"/>
        </w:rPr>
      </w:pPr>
    </w:p>
    <w:p w14:paraId="5D4B81C5" w14:textId="77777777" w:rsidR="00A3360B" w:rsidRDefault="00A3360B" w:rsidP="003753D0">
      <w:pPr>
        <w:spacing w:line="240" w:lineRule="auto"/>
        <w:jc w:val="center"/>
        <w:rPr>
          <w:rFonts w:ascii="Times New Roman" w:hAnsi="Times New Roman" w:cs="Times New Roman"/>
          <w:b/>
          <w:sz w:val="32"/>
          <w:szCs w:val="32"/>
          <w:lang w:val="en-ID"/>
        </w:rPr>
      </w:pPr>
    </w:p>
    <w:p w14:paraId="04F4675B" w14:textId="77777777" w:rsidR="00A3360B" w:rsidRDefault="00A3360B" w:rsidP="003753D0">
      <w:pPr>
        <w:spacing w:line="240" w:lineRule="auto"/>
        <w:jc w:val="center"/>
        <w:rPr>
          <w:rFonts w:ascii="Times New Roman" w:hAnsi="Times New Roman" w:cs="Times New Roman"/>
          <w:b/>
          <w:sz w:val="32"/>
          <w:szCs w:val="32"/>
          <w:lang w:val="en-ID"/>
        </w:rPr>
      </w:pPr>
    </w:p>
    <w:p w14:paraId="0B747EC7" w14:textId="77777777" w:rsidR="00A3360B" w:rsidRDefault="00A3360B" w:rsidP="003753D0">
      <w:pPr>
        <w:spacing w:line="240" w:lineRule="auto"/>
        <w:jc w:val="center"/>
        <w:rPr>
          <w:rFonts w:ascii="Times New Roman" w:hAnsi="Times New Roman" w:cs="Times New Roman"/>
          <w:b/>
          <w:sz w:val="32"/>
          <w:szCs w:val="32"/>
          <w:lang w:val="en-ID"/>
        </w:rPr>
      </w:pPr>
    </w:p>
    <w:p w14:paraId="4CBD6062" w14:textId="77777777" w:rsidR="00A3360B" w:rsidRDefault="00A3360B" w:rsidP="003753D0">
      <w:pPr>
        <w:spacing w:line="240" w:lineRule="auto"/>
        <w:jc w:val="center"/>
        <w:rPr>
          <w:rFonts w:ascii="Times New Roman" w:hAnsi="Times New Roman" w:cs="Times New Roman"/>
          <w:b/>
          <w:sz w:val="32"/>
          <w:szCs w:val="32"/>
          <w:lang w:val="en-ID"/>
        </w:rPr>
      </w:pPr>
    </w:p>
    <w:p w14:paraId="3A1090B7" w14:textId="77777777" w:rsidR="00A3360B" w:rsidRDefault="00A3360B" w:rsidP="003753D0">
      <w:pPr>
        <w:spacing w:line="240" w:lineRule="auto"/>
        <w:jc w:val="center"/>
        <w:rPr>
          <w:rFonts w:ascii="Times New Roman" w:hAnsi="Times New Roman" w:cs="Times New Roman"/>
          <w:b/>
          <w:sz w:val="32"/>
          <w:szCs w:val="32"/>
          <w:lang w:val="en-ID"/>
        </w:rPr>
      </w:pPr>
    </w:p>
    <w:p w14:paraId="351EF193" w14:textId="77777777" w:rsidR="00A3360B" w:rsidRDefault="00A3360B" w:rsidP="003753D0">
      <w:pPr>
        <w:spacing w:line="240" w:lineRule="auto"/>
        <w:jc w:val="center"/>
        <w:rPr>
          <w:rFonts w:ascii="Times New Roman" w:hAnsi="Times New Roman" w:cs="Times New Roman"/>
          <w:b/>
          <w:sz w:val="32"/>
          <w:szCs w:val="32"/>
          <w:lang w:val="en-ID"/>
        </w:rPr>
      </w:pPr>
    </w:p>
    <w:p w14:paraId="7D215791" w14:textId="77777777" w:rsidR="00A3360B" w:rsidRDefault="00A3360B" w:rsidP="003753D0">
      <w:pPr>
        <w:spacing w:line="240" w:lineRule="auto"/>
        <w:jc w:val="center"/>
        <w:rPr>
          <w:rFonts w:ascii="Times New Roman" w:hAnsi="Times New Roman" w:cs="Times New Roman"/>
          <w:b/>
          <w:sz w:val="32"/>
          <w:szCs w:val="32"/>
          <w:lang w:val="en-ID"/>
        </w:rPr>
      </w:pPr>
    </w:p>
    <w:p w14:paraId="64042828" w14:textId="77777777" w:rsidR="00A3360B" w:rsidRDefault="00A3360B" w:rsidP="003753D0">
      <w:pPr>
        <w:spacing w:line="240" w:lineRule="auto"/>
        <w:jc w:val="center"/>
        <w:rPr>
          <w:rFonts w:ascii="Times New Roman" w:hAnsi="Times New Roman" w:cs="Times New Roman"/>
          <w:b/>
          <w:sz w:val="32"/>
          <w:szCs w:val="32"/>
          <w:lang w:val="en-ID"/>
        </w:rPr>
      </w:pPr>
    </w:p>
    <w:p w14:paraId="2F2AD58A" w14:textId="77777777" w:rsidR="00A3360B" w:rsidRDefault="00A3360B" w:rsidP="003753D0">
      <w:pPr>
        <w:spacing w:line="240" w:lineRule="auto"/>
        <w:jc w:val="center"/>
        <w:rPr>
          <w:rFonts w:ascii="Times New Roman" w:hAnsi="Times New Roman" w:cs="Times New Roman"/>
          <w:b/>
          <w:sz w:val="32"/>
          <w:szCs w:val="32"/>
          <w:lang w:val="en-ID"/>
        </w:rPr>
      </w:pPr>
    </w:p>
    <w:p w14:paraId="417AFC70" w14:textId="77777777" w:rsidR="0027295D" w:rsidRDefault="0027295D" w:rsidP="00BF24DA">
      <w:pPr>
        <w:spacing w:line="480" w:lineRule="auto"/>
        <w:rPr>
          <w:rFonts w:ascii="Times New Roman" w:hAnsi="Times New Roman" w:cs="Times New Roman"/>
          <w:b/>
          <w:sz w:val="32"/>
          <w:szCs w:val="32"/>
        </w:rPr>
      </w:pPr>
    </w:p>
    <w:p w14:paraId="10B448B7" w14:textId="349E8C59" w:rsidR="001E7666" w:rsidRPr="0027295D" w:rsidRDefault="001E7666" w:rsidP="0027295D">
      <w:pPr>
        <w:pStyle w:val="Heading1"/>
        <w:numPr>
          <w:ilvl w:val="0"/>
          <w:numId w:val="0"/>
        </w:numPr>
        <w:spacing w:line="360" w:lineRule="auto"/>
        <w:rPr>
          <w:sz w:val="32"/>
          <w:szCs w:val="52"/>
          <w:lang w:val="en-ID"/>
        </w:rPr>
      </w:pPr>
      <w:bookmarkStart w:id="8" w:name="_Toc213228987"/>
      <w:r w:rsidRPr="0027295D">
        <w:rPr>
          <w:sz w:val="32"/>
          <w:szCs w:val="52"/>
        </w:rPr>
        <w:lastRenderedPageBreak/>
        <w:t>ABSTRACT</w:t>
      </w:r>
      <w:bookmarkEnd w:id="8"/>
    </w:p>
    <w:p w14:paraId="2AC29AFD" w14:textId="53ADA0CB" w:rsidR="007E0001" w:rsidRDefault="007E0001" w:rsidP="007E0001">
      <w:pPr>
        <w:spacing w:line="240" w:lineRule="auto"/>
        <w:ind w:firstLine="720"/>
        <w:rPr>
          <w:rFonts w:ascii="Times New Roman" w:hAnsi="Times New Roman" w:cs="Times New Roman"/>
          <w:bCs/>
          <w:sz w:val="22"/>
          <w:szCs w:val="22"/>
        </w:rPr>
      </w:pPr>
      <w:proofErr w:type="spellStart"/>
      <w:r>
        <w:rPr>
          <w:rFonts w:ascii="Times New Roman" w:hAnsi="Times New Roman" w:cs="Times New Roman"/>
          <w:bCs/>
          <w:sz w:val="22"/>
          <w:szCs w:val="22"/>
        </w:rPr>
        <w:t>Nuraisya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Septiani</w:t>
      </w:r>
      <w:proofErr w:type="spellEnd"/>
      <w:r>
        <w:rPr>
          <w:rFonts w:ascii="Times New Roman" w:hAnsi="Times New Roman" w:cs="Times New Roman"/>
          <w:bCs/>
          <w:sz w:val="22"/>
          <w:szCs w:val="22"/>
        </w:rPr>
        <w:t xml:space="preserve"> Putri. </w:t>
      </w:r>
      <w:r w:rsidRPr="00FB2144">
        <w:rPr>
          <w:rFonts w:ascii="Times New Roman" w:hAnsi="Times New Roman" w:cs="Times New Roman"/>
          <w:b/>
          <w:sz w:val="22"/>
          <w:szCs w:val="22"/>
        </w:rPr>
        <w:t xml:space="preserve">The Influence </w:t>
      </w:r>
      <w:r w:rsidRPr="00FB2144">
        <w:rPr>
          <w:rFonts w:ascii="Times New Roman" w:hAnsi="Times New Roman" w:cs="Times New Roman"/>
          <w:b/>
          <w:i/>
          <w:iCs/>
          <w:sz w:val="22"/>
          <w:szCs w:val="22"/>
        </w:rPr>
        <w:t xml:space="preserve">of Capital Intensity, Profitability, and Gender Diversity </w:t>
      </w:r>
      <w:r w:rsidRPr="00FB2144">
        <w:rPr>
          <w:rFonts w:ascii="Times New Roman" w:hAnsi="Times New Roman" w:cs="Times New Roman"/>
          <w:b/>
          <w:sz w:val="22"/>
          <w:szCs w:val="22"/>
        </w:rPr>
        <w:t>on Tax Aggressiveness (Study on Companies in the Consumer Goods Industry Sector Listed on the Indonesia Stock Exchange).</w:t>
      </w:r>
      <w:r>
        <w:rPr>
          <w:rFonts w:ascii="Times New Roman" w:hAnsi="Times New Roman" w:cs="Times New Roman"/>
          <w:bCs/>
          <w:sz w:val="22"/>
          <w:szCs w:val="22"/>
        </w:rPr>
        <w:t xml:space="preserve"> Guided by Sitti Rahma Sudirman. This study aims to analyze the </w:t>
      </w:r>
      <w:proofErr w:type="gramStart"/>
      <w:r>
        <w:rPr>
          <w:rFonts w:ascii="Times New Roman" w:hAnsi="Times New Roman" w:cs="Times New Roman"/>
          <w:bCs/>
          <w:sz w:val="22"/>
          <w:szCs w:val="22"/>
        </w:rPr>
        <w:t>influence  of</w:t>
      </w:r>
      <w:proofErr w:type="gramEnd"/>
      <w:r>
        <w:rPr>
          <w:rFonts w:ascii="Times New Roman" w:hAnsi="Times New Roman" w:cs="Times New Roman"/>
          <w:bCs/>
          <w:sz w:val="22"/>
          <w:szCs w:val="22"/>
        </w:rPr>
        <w:t xml:space="preserve"> </w:t>
      </w:r>
      <w:r w:rsidRPr="00540953">
        <w:rPr>
          <w:rFonts w:ascii="Times New Roman" w:hAnsi="Times New Roman" w:cs="Times New Roman"/>
          <w:bCs/>
          <w:i/>
          <w:iCs/>
          <w:sz w:val="22"/>
          <w:szCs w:val="22"/>
        </w:rPr>
        <w:t xml:space="preserve">capital </w:t>
      </w:r>
      <w:r w:rsidRPr="00540953">
        <w:rPr>
          <w:rFonts w:ascii="Times New Roman" w:hAnsi="Times New Roman" w:cs="Times New Roman"/>
          <w:bCs/>
          <w:sz w:val="22"/>
          <w:szCs w:val="22"/>
        </w:rPr>
        <w:t xml:space="preserve">intensity, profitability, and </w:t>
      </w:r>
      <w:r w:rsidRPr="00540953">
        <w:rPr>
          <w:rFonts w:ascii="Times New Roman" w:hAnsi="Times New Roman" w:cs="Times New Roman"/>
          <w:bCs/>
          <w:i/>
          <w:iCs/>
          <w:sz w:val="22"/>
          <w:szCs w:val="22"/>
        </w:rPr>
        <w:t xml:space="preserve">gender diversity </w:t>
      </w:r>
      <w:r w:rsidRPr="00540953">
        <w:rPr>
          <w:rFonts w:ascii="Times New Roman" w:hAnsi="Times New Roman" w:cs="Times New Roman"/>
          <w:bCs/>
          <w:sz w:val="22"/>
          <w:szCs w:val="22"/>
        </w:rPr>
        <w:t xml:space="preserve">on tax aggressiveness in companies in the consumer goods industry sub-sector listed on the Indonesia Stock Exchange for the 2021–2024 period. This study uses </w:t>
      </w:r>
      <w:r>
        <w:rPr>
          <w:rFonts w:ascii="Times New Roman" w:hAnsi="Times New Roman" w:cs="Times New Roman"/>
          <w:bCs/>
          <w:i/>
          <w:iCs/>
          <w:sz w:val="22"/>
          <w:szCs w:val="22"/>
        </w:rPr>
        <w:t xml:space="preserve">a purposive </w:t>
      </w:r>
      <w:proofErr w:type="gramStart"/>
      <w:r>
        <w:rPr>
          <w:rFonts w:ascii="Times New Roman" w:hAnsi="Times New Roman" w:cs="Times New Roman"/>
          <w:bCs/>
          <w:i/>
          <w:iCs/>
          <w:sz w:val="22"/>
          <w:szCs w:val="22"/>
        </w:rPr>
        <w:t xml:space="preserve">sampling </w:t>
      </w:r>
      <w:r>
        <w:rPr>
          <w:rFonts w:ascii="Times New Roman" w:hAnsi="Times New Roman" w:cs="Times New Roman"/>
          <w:bCs/>
          <w:sz w:val="22"/>
          <w:szCs w:val="22"/>
        </w:rPr>
        <w:t xml:space="preserve"> method</w:t>
      </w:r>
      <w:proofErr w:type="gramEnd"/>
      <w:r>
        <w:rPr>
          <w:rFonts w:ascii="Times New Roman" w:hAnsi="Times New Roman" w:cs="Times New Roman"/>
          <w:bCs/>
          <w:sz w:val="22"/>
          <w:szCs w:val="22"/>
        </w:rPr>
        <w:t xml:space="preserve"> with certain criteria so that 14 companies were obtained as a research sample with a research time span of 4 years. Thus, the number of observations used is 56. Data analysis was carried out using multiple linear regression with dependent variables of tax aggressiveness proxied through the Effective Tax Rate (ETR). The results of the hypothesis test show that </w:t>
      </w:r>
      <w:r w:rsidRPr="00FB2144">
        <w:rPr>
          <w:rFonts w:ascii="Times New Roman" w:hAnsi="Times New Roman" w:cs="Times New Roman"/>
          <w:bCs/>
          <w:i/>
          <w:iCs/>
          <w:sz w:val="22"/>
          <w:szCs w:val="22"/>
        </w:rPr>
        <w:t xml:space="preserve">capital intensity </w:t>
      </w:r>
      <w:r w:rsidRPr="00FB2144">
        <w:rPr>
          <w:rFonts w:ascii="Times New Roman" w:hAnsi="Times New Roman" w:cs="Times New Roman"/>
          <w:bCs/>
          <w:sz w:val="22"/>
          <w:szCs w:val="22"/>
        </w:rPr>
        <w:t xml:space="preserve">does not have a significant effect on tax aggressiveness, </w:t>
      </w:r>
      <w:r w:rsidRPr="00FB2144">
        <w:rPr>
          <w:rFonts w:ascii="Times New Roman" w:hAnsi="Times New Roman" w:cs="Times New Roman"/>
          <w:bCs/>
          <w:i/>
          <w:iCs/>
          <w:sz w:val="22"/>
          <w:szCs w:val="22"/>
        </w:rPr>
        <w:t xml:space="preserve">profitability </w:t>
      </w:r>
      <w:r w:rsidRPr="00FB2144">
        <w:rPr>
          <w:rFonts w:ascii="Times New Roman" w:hAnsi="Times New Roman" w:cs="Times New Roman"/>
          <w:bCs/>
          <w:sz w:val="22"/>
          <w:szCs w:val="22"/>
        </w:rPr>
        <w:t xml:space="preserve">has a significant positive effect on tax aggressiveness. This shows that the higher the level of profitability of the company, the higher the level of tax aggressiveness. Meanwhile, </w:t>
      </w:r>
      <w:r w:rsidRPr="00FB2144">
        <w:rPr>
          <w:rFonts w:ascii="Times New Roman" w:hAnsi="Times New Roman" w:cs="Times New Roman"/>
          <w:bCs/>
          <w:i/>
          <w:iCs/>
          <w:sz w:val="22"/>
          <w:szCs w:val="22"/>
        </w:rPr>
        <w:t xml:space="preserve">gender diversity </w:t>
      </w:r>
      <w:r w:rsidRPr="00FB2144">
        <w:rPr>
          <w:rFonts w:ascii="Times New Roman" w:hAnsi="Times New Roman" w:cs="Times New Roman"/>
          <w:bCs/>
          <w:sz w:val="22"/>
          <w:szCs w:val="22"/>
        </w:rPr>
        <w:t xml:space="preserve">does not have a significant effect on tax aggressiveness. This finding indicates that the existence of </w:t>
      </w:r>
      <w:r>
        <w:rPr>
          <w:rFonts w:ascii="Times New Roman" w:hAnsi="Times New Roman" w:cs="Times New Roman"/>
          <w:bCs/>
          <w:i/>
          <w:iCs/>
          <w:sz w:val="22"/>
          <w:szCs w:val="22"/>
        </w:rPr>
        <w:t xml:space="preserve">gender diversity </w:t>
      </w:r>
      <w:r>
        <w:rPr>
          <w:rFonts w:ascii="Times New Roman" w:hAnsi="Times New Roman" w:cs="Times New Roman"/>
          <w:bCs/>
          <w:sz w:val="22"/>
          <w:szCs w:val="22"/>
        </w:rPr>
        <w:t>in the board of directors has not been able to affect the aggressive tax practices of a company.</w:t>
      </w:r>
    </w:p>
    <w:p w14:paraId="06C0A964" w14:textId="77777777" w:rsidR="007E0001" w:rsidRDefault="007E0001" w:rsidP="007E0001">
      <w:pPr>
        <w:spacing w:line="240" w:lineRule="auto"/>
        <w:rPr>
          <w:rFonts w:ascii="Times New Roman" w:hAnsi="Times New Roman" w:cs="Times New Roman"/>
          <w:bCs/>
          <w:sz w:val="22"/>
          <w:szCs w:val="22"/>
        </w:rPr>
      </w:pPr>
    </w:p>
    <w:p w14:paraId="282F0DC3" w14:textId="77777777" w:rsidR="007E0001" w:rsidRPr="001E7666" w:rsidRDefault="007E0001" w:rsidP="007E0001">
      <w:pPr>
        <w:spacing w:line="240" w:lineRule="auto"/>
        <w:rPr>
          <w:rFonts w:ascii="Times New Roman" w:hAnsi="Times New Roman" w:cs="Times New Roman"/>
          <w:bCs/>
          <w:sz w:val="22"/>
          <w:szCs w:val="22"/>
          <w:lang w:val="en-ID"/>
        </w:rPr>
      </w:pPr>
      <w:r w:rsidRPr="001E7666">
        <w:rPr>
          <w:rFonts w:ascii="Times New Roman" w:hAnsi="Times New Roman" w:cs="Times New Roman"/>
          <w:b/>
          <w:sz w:val="22"/>
          <w:szCs w:val="22"/>
        </w:rPr>
        <w:t xml:space="preserve">Keywords: </w:t>
      </w:r>
      <w:r>
        <w:rPr>
          <w:rFonts w:ascii="Times New Roman" w:hAnsi="Times New Roman" w:cs="Times New Roman"/>
          <w:bCs/>
          <w:sz w:val="22"/>
          <w:szCs w:val="22"/>
        </w:rPr>
        <w:t xml:space="preserve">Tax Aggressiveness, </w:t>
      </w:r>
      <w:r>
        <w:rPr>
          <w:rFonts w:ascii="Times New Roman" w:hAnsi="Times New Roman" w:cs="Times New Roman"/>
          <w:bCs/>
          <w:i/>
          <w:iCs/>
          <w:sz w:val="22"/>
          <w:szCs w:val="22"/>
        </w:rPr>
        <w:t>Capital Intensity</w:t>
      </w:r>
      <w:r>
        <w:rPr>
          <w:rFonts w:ascii="Times New Roman" w:hAnsi="Times New Roman" w:cs="Times New Roman"/>
          <w:bCs/>
          <w:sz w:val="22"/>
          <w:szCs w:val="22"/>
        </w:rPr>
        <w:t xml:space="preserve">, </w:t>
      </w:r>
      <w:r>
        <w:rPr>
          <w:rFonts w:ascii="Times New Roman" w:hAnsi="Times New Roman" w:cs="Times New Roman"/>
          <w:bCs/>
          <w:i/>
          <w:iCs/>
          <w:sz w:val="22"/>
          <w:szCs w:val="22"/>
        </w:rPr>
        <w:t>Profitability</w:t>
      </w:r>
      <w:r>
        <w:rPr>
          <w:rFonts w:ascii="Times New Roman" w:hAnsi="Times New Roman" w:cs="Times New Roman"/>
          <w:bCs/>
          <w:sz w:val="22"/>
          <w:szCs w:val="22"/>
        </w:rPr>
        <w:t xml:space="preserve">, </w:t>
      </w:r>
      <w:r>
        <w:rPr>
          <w:rFonts w:ascii="Times New Roman" w:hAnsi="Times New Roman" w:cs="Times New Roman"/>
          <w:bCs/>
          <w:i/>
          <w:iCs/>
          <w:sz w:val="22"/>
          <w:szCs w:val="22"/>
        </w:rPr>
        <w:t>Gender Diversity</w:t>
      </w:r>
    </w:p>
    <w:p w14:paraId="302FC0AA" w14:textId="77777777" w:rsidR="007E0001" w:rsidRDefault="007E0001" w:rsidP="007E0001">
      <w:pPr>
        <w:spacing w:line="240" w:lineRule="auto"/>
        <w:jc w:val="center"/>
        <w:rPr>
          <w:rFonts w:ascii="Times New Roman" w:hAnsi="Times New Roman" w:cs="Times New Roman"/>
          <w:b/>
          <w:sz w:val="32"/>
          <w:szCs w:val="32"/>
          <w:lang w:val="en-ID"/>
        </w:rPr>
      </w:pPr>
    </w:p>
    <w:p w14:paraId="25A1DDF6" w14:textId="77777777" w:rsidR="00BB1076" w:rsidRDefault="00BB1076" w:rsidP="00BB1076">
      <w:pPr>
        <w:spacing w:line="240" w:lineRule="auto"/>
        <w:jc w:val="center"/>
        <w:rPr>
          <w:rFonts w:ascii="Times New Roman" w:hAnsi="Times New Roman" w:cs="Times New Roman"/>
          <w:b/>
          <w:sz w:val="32"/>
          <w:szCs w:val="32"/>
          <w:lang w:val="en-ID"/>
        </w:rPr>
      </w:pPr>
    </w:p>
    <w:p w14:paraId="220BF082" w14:textId="77777777" w:rsidR="00CE1EB2" w:rsidRDefault="00CE1EB2" w:rsidP="00CE1EB2">
      <w:pPr>
        <w:spacing w:line="240" w:lineRule="auto"/>
        <w:jc w:val="center"/>
        <w:rPr>
          <w:rFonts w:ascii="Times New Roman" w:hAnsi="Times New Roman" w:cs="Times New Roman"/>
          <w:b/>
          <w:sz w:val="32"/>
          <w:szCs w:val="32"/>
          <w:lang w:val="en-ID"/>
        </w:rPr>
      </w:pPr>
    </w:p>
    <w:p w14:paraId="78712E8E" w14:textId="77777777" w:rsidR="001E7666" w:rsidRDefault="001E7666" w:rsidP="001E7666">
      <w:pPr>
        <w:spacing w:line="240" w:lineRule="auto"/>
        <w:jc w:val="center"/>
        <w:rPr>
          <w:rFonts w:ascii="Times New Roman" w:hAnsi="Times New Roman" w:cs="Times New Roman"/>
          <w:b/>
          <w:sz w:val="32"/>
          <w:szCs w:val="32"/>
          <w:lang w:val="en-ID"/>
        </w:rPr>
      </w:pPr>
    </w:p>
    <w:p w14:paraId="1C41505A" w14:textId="77777777" w:rsidR="001E7666" w:rsidRDefault="001E7666" w:rsidP="001E7666">
      <w:pPr>
        <w:spacing w:line="240" w:lineRule="auto"/>
        <w:rPr>
          <w:rFonts w:ascii="Times New Roman" w:hAnsi="Times New Roman" w:cs="Times New Roman"/>
          <w:b/>
          <w:sz w:val="32"/>
          <w:szCs w:val="32"/>
          <w:lang w:val="en-ID"/>
        </w:rPr>
      </w:pPr>
    </w:p>
    <w:p w14:paraId="4625AB63" w14:textId="77777777" w:rsidR="00A3360B" w:rsidRDefault="00A3360B" w:rsidP="003753D0">
      <w:pPr>
        <w:spacing w:line="240" w:lineRule="auto"/>
        <w:jc w:val="center"/>
        <w:rPr>
          <w:rFonts w:ascii="Times New Roman" w:hAnsi="Times New Roman" w:cs="Times New Roman"/>
          <w:b/>
          <w:sz w:val="32"/>
          <w:szCs w:val="32"/>
          <w:lang w:val="en-ID"/>
        </w:rPr>
      </w:pPr>
    </w:p>
    <w:p w14:paraId="0665B944" w14:textId="77777777" w:rsidR="00A3360B" w:rsidRDefault="00A3360B" w:rsidP="003753D0">
      <w:pPr>
        <w:spacing w:line="240" w:lineRule="auto"/>
        <w:jc w:val="center"/>
        <w:rPr>
          <w:rFonts w:ascii="Times New Roman" w:hAnsi="Times New Roman" w:cs="Times New Roman"/>
          <w:b/>
          <w:sz w:val="32"/>
          <w:szCs w:val="32"/>
          <w:lang w:val="en-ID"/>
        </w:rPr>
      </w:pPr>
    </w:p>
    <w:p w14:paraId="7C2EC838" w14:textId="77777777" w:rsidR="00A3360B" w:rsidRDefault="00A3360B" w:rsidP="003753D0">
      <w:pPr>
        <w:spacing w:line="240" w:lineRule="auto"/>
        <w:jc w:val="center"/>
        <w:rPr>
          <w:rFonts w:ascii="Times New Roman" w:hAnsi="Times New Roman" w:cs="Times New Roman"/>
          <w:b/>
          <w:sz w:val="32"/>
          <w:szCs w:val="32"/>
          <w:lang w:val="en-ID"/>
        </w:rPr>
      </w:pPr>
    </w:p>
    <w:p w14:paraId="60CECC6E" w14:textId="77777777" w:rsidR="00A3360B" w:rsidRDefault="00A3360B" w:rsidP="003753D0">
      <w:pPr>
        <w:spacing w:line="240" w:lineRule="auto"/>
        <w:jc w:val="center"/>
        <w:rPr>
          <w:rFonts w:ascii="Times New Roman" w:hAnsi="Times New Roman" w:cs="Times New Roman"/>
          <w:b/>
          <w:sz w:val="32"/>
          <w:szCs w:val="32"/>
          <w:lang w:val="en-ID"/>
        </w:rPr>
      </w:pPr>
    </w:p>
    <w:p w14:paraId="351A983D" w14:textId="77777777" w:rsidR="00A3360B" w:rsidRDefault="00A3360B" w:rsidP="003753D0">
      <w:pPr>
        <w:spacing w:line="240" w:lineRule="auto"/>
        <w:jc w:val="center"/>
        <w:rPr>
          <w:rFonts w:ascii="Times New Roman" w:hAnsi="Times New Roman" w:cs="Times New Roman"/>
          <w:b/>
          <w:sz w:val="32"/>
          <w:szCs w:val="32"/>
          <w:lang w:val="en-ID"/>
        </w:rPr>
      </w:pPr>
    </w:p>
    <w:p w14:paraId="6DE95CEF" w14:textId="77777777" w:rsidR="00A3360B" w:rsidRDefault="00A3360B" w:rsidP="003753D0">
      <w:pPr>
        <w:spacing w:line="240" w:lineRule="auto"/>
        <w:jc w:val="center"/>
        <w:rPr>
          <w:rFonts w:ascii="Times New Roman" w:hAnsi="Times New Roman" w:cs="Times New Roman"/>
          <w:b/>
          <w:sz w:val="32"/>
          <w:szCs w:val="32"/>
          <w:lang w:val="en-ID"/>
        </w:rPr>
      </w:pPr>
    </w:p>
    <w:p w14:paraId="7193A2B4" w14:textId="77777777" w:rsidR="00A3360B" w:rsidRDefault="00A3360B" w:rsidP="003753D0">
      <w:pPr>
        <w:spacing w:line="240" w:lineRule="auto"/>
        <w:jc w:val="center"/>
        <w:rPr>
          <w:rFonts w:ascii="Times New Roman" w:hAnsi="Times New Roman" w:cs="Times New Roman"/>
          <w:b/>
          <w:sz w:val="32"/>
          <w:szCs w:val="32"/>
          <w:lang w:val="en-ID"/>
        </w:rPr>
      </w:pPr>
    </w:p>
    <w:p w14:paraId="70CFE3CA" w14:textId="77777777" w:rsidR="00A3360B" w:rsidRDefault="00A3360B" w:rsidP="003753D0">
      <w:pPr>
        <w:spacing w:line="240" w:lineRule="auto"/>
        <w:jc w:val="center"/>
        <w:rPr>
          <w:rFonts w:ascii="Times New Roman" w:hAnsi="Times New Roman" w:cs="Times New Roman"/>
          <w:b/>
          <w:sz w:val="32"/>
          <w:szCs w:val="32"/>
          <w:lang w:val="en-ID"/>
        </w:rPr>
      </w:pPr>
    </w:p>
    <w:p w14:paraId="4DD8DB9F" w14:textId="77777777" w:rsidR="00A3360B" w:rsidRDefault="00A3360B" w:rsidP="003753D0">
      <w:pPr>
        <w:spacing w:line="240" w:lineRule="auto"/>
        <w:jc w:val="center"/>
        <w:rPr>
          <w:rFonts w:ascii="Times New Roman" w:hAnsi="Times New Roman" w:cs="Times New Roman"/>
          <w:b/>
          <w:sz w:val="32"/>
          <w:szCs w:val="32"/>
          <w:lang w:val="en-ID"/>
        </w:rPr>
      </w:pPr>
    </w:p>
    <w:p w14:paraId="054046D5" w14:textId="77777777" w:rsidR="00A3360B" w:rsidRDefault="00A3360B" w:rsidP="003753D0">
      <w:pPr>
        <w:spacing w:line="240" w:lineRule="auto"/>
        <w:jc w:val="center"/>
        <w:rPr>
          <w:rFonts w:ascii="Times New Roman" w:hAnsi="Times New Roman" w:cs="Times New Roman"/>
          <w:b/>
          <w:sz w:val="32"/>
          <w:szCs w:val="32"/>
          <w:lang w:val="en-ID"/>
        </w:rPr>
      </w:pPr>
    </w:p>
    <w:p w14:paraId="64B7595A" w14:textId="77777777" w:rsidR="00A3360B" w:rsidRDefault="00A3360B" w:rsidP="003753D0">
      <w:pPr>
        <w:spacing w:line="240" w:lineRule="auto"/>
        <w:jc w:val="center"/>
        <w:rPr>
          <w:rFonts w:ascii="Times New Roman" w:hAnsi="Times New Roman" w:cs="Times New Roman"/>
          <w:b/>
          <w:sz w:val="32"/>
          <w:szCs w:val="32"/>
          <w:lang w:val="en-ID"/>
        </w:rPr>
      </w:pPr>
    </w:p>
    <w:p w14:paraId="38144AEB" w14:textId="77777777" w:rsidR="00A3360B" w:rsidRDefault="00A3360B" w:rsidP="003753D0">
      <w:pPr>
        <w:spacing w:line="240" w:lineRule="auto"/>
        <w:jc w:val="center"/>
        <w:rPr>
          <w:rFonts w:ascii="Times New Roman" w:hAnsi="Times New Roman" w:cs="Times New Roman"/>
          <w:b/>
          <w:sz w:val="32"/>
          <w:szCs w:val="32"/>
          <w:lang w:val="en-ID"/>
        </w:rPr>
      </w:pPr>
    </w:p>
    <w:p w14:paraId="57A3E4A6" w14:textId="77777777" w:rsidR="00A3360B" w:rsidRDefault="00A3360B" w:rsidP="003753D0">
      <w:pPr>
        <w:spacing w:line="240" w:lineRule="auto"/>
        <w:jc w:val="center"/>
        <w:rPr>
          <w:rFonts w:ascii="Times New Roman" w:hAnsi="Times New Roman" w:cs="Times New Roman"/>
          <w:b/>
          <w:sz w:val="32"/>
          <w:szCs w:val="32"/>
          <w:lang w:val="en-ID"/>
        </w:rPr>
      </w:pPr>
    </w:p>
    <w:p w14:paraId="3DFEB457" w14:textId="77777777" w:rsidR="00A3360B" w:rsidRDefault="00A3360B" w:rsidP="00884B99">
      <w:pPr>
        <w:spacing w:line="240" w:lineRule="auto"/>
        <w:rPr>
          <w:rFonts w:ascii="Times New Roman" w:hAnsi="Times New Roman" w:cs="Times New Roman"/>
          <w:b/>
          <w:sz w:val="32"/>
          <w:szCs w:val="32"/>
          <w:lang w:val="en-ID"/>
        </w:rPr>
      </w:pPr>
    </w:p>
    <w:p w14:paraId="493869B8" w14:textId="77777777" w:rsidR="00A3360B" w:rsidRDefault="00A3360B" w:rsidP="003753D0">
      <w:pPr>
        <w:spacing w:line="240" w:lineRule="auto"/>
        <w:jc w:val="center"/>
        <w:rPr>
          <w:rFonts w:ascii="Times New Roman" w:hAnsi="Times New Roman" w:cs="Times New Roman"/>
          <w:b/>
          <w:sz w:val="32"/>
          <w:szCs w:val="32"/>
          <w:lang w:val="en-ID"/>
        </w:rPr>
        <w:sectPr w:rsidR="00A3360B" w:rsidSect="002B0EA0">
          <w:headerReference w:type="default" r:id="rId9"/>
          <w:footerReference w:type="default" r:id="rId10"/>
          <w:headerReference w:type="first" r:id="rId11"/>
          <w:footerReference w:type="first" r:id="rId12"/>
          <w:pgSz w:w="11907" w:h="16840" w:code="9"/>
          <w:pgMar w:top="2268" w:right="1701" w:bottom="1701" w:left="2268" w:header="851" w:footer="851" w:gutter="0"/>
          <w:pgNumType w:fmt="lowerRoman" w:start="2"/>
          <w:cols w:space="720"/>
          <w:titlePg/>
          <w:docGrid w:linePitch="360"/>
        </w:sectPr>
      </w:pPr>
    </w:p>
    <w:p w14:paraId="3644C1CA" w14:textId="10D5B5D6" w:rsidR="000B6D78" w:rsidRPr="00552A53" w:rsidRDefault="003753D0" w:rsidP="00552A53">
      <w:pPr>
        <w:pStyle w:val="Heading1"/>
        <w:numPr>
          <w:ilvl w:val="0"/>
          <w:numId w:val="0"/>
        </w:numPr>
        <w:rPr>
          <w:lang w:val="en-ID"/>
        </w:rPr>
      </w:pPr>
      <w:bookmarkStart w:id="9" w:name="_Toc198388319"/>
      <w:bookmarkStart w:id="10" w:name="_Toc199832022"/>
      <w:bookmarkStart w:id="11" w:name="_Toc213228988"/>
      <w:r>
        <w:rPr>
          <w:lang w:val="en-ID"/>
        </w:rPr>
        <w:lastRenderedPageBreak/>
        <w:t>DAFTAR ISI</w:t>
      </w:r>
      <w:bookmarkEnd w:id="9"/>
      <w:bookmarkEnd w:id="10"/>
      <w:bookmarkEnd w:id="11"/>
    </w:p>
    <w:bookmarkStart w:id="12" w:name="_Toc198388320" w:displacedByCustomXml="next"/>
    <w:sdt>
      <w:sdtPr>
        <w:rPr>
          <w:rFonts w:asciiTheme="minorHAnsi" w:hAnsiTheme="minorHAnsi" w:cstheme="minorBidi"/>
          <w:b w:val="0"/>
          <w:bCs w:val="0"/>
          <w:noProof w:val="0"/>
          <w:szCs w:val="24"/>
          <w:lang w:val="en-US"/>
        </w:rPr>
        <w:id w:val="1325317644"/>
        <w:docPartObj>
          <w:docPartGallery w:val="Table of Contents"/>
          <w:docPartUnique/>
        </w:docPartObj>
      </w:sdtPr>
      <w:sdtContent>
        <w:p w14:paraId="5050D439" w14:textId="6596F0EA" w:rsidR="002B0EA0" w:rsidRPr="002B0EA0" w:rsidRDefault="00552A53" w:rsidP="002B0EA0">
          <w:pPr>
            <w:pStyle w:val="TOC1"/>
            <w:spacing w:before="0"/>
            <w:rPr>
              <w:rFonts w:eastAsiaTheme="minorEastAsia"/>
              <w:b w:val="0"/>
              <w:bCs w:val="0"/>
              <w:szCs w:val="24"/>
              <w:lang w:eastAsia="en-ID" w:bidi="ar-SA"/>
            </w:rPr>
          </w:pPr>
          <w:r w:rsidRPr="00DA0634">
            <w:rPr>
              <w:rFonts w:asciiTheme="majorHAnsi" w:eastAsiaTheme="majorEastAsia" w:hAnsiTheme="majorHAnsi" w:cstheme="majorBidi"/>
              <w:b w:val="0"/>
              <w:bCs w:val="0"/>
              <w:noProof w:val="0"/>
              <w:color w:val="2F5496" w:themeColor="accent1" w:themeShade="BF"/>
              <w:kern w:val="0"/>
              <w:sz w:val="32"/>
              <w:lang w:val="en-US" w:bidi="ar-SA"/>
              <w14:ligatures w14:val="none"/>
            </w:rPr>
            <w:fldChar w:fldCharType="begin"/>
          </w:r>
          <w:r w:rsidRPr="00DA0634">
            <w:instrText xml:space="preserve"> TOC \o "1-4" \h \z \u </w:instrText>
          </w:r>
          <w:r w:rsidRPr="00DA0634">
            <w:rPr>
              <w:rFonts w:asciiTheme="majorHAnsi" w:eastAsiaTheme="majorEastAsia" w:hAnsiTheme="majorHAnsi" w:cstheme="majorBidi"/>
              <w:b w:val="0"/>
              <w:bCs w:val="0"/>
              <w:noProof w:val="0"/>
              <w:color w:val="2F5496" w:themeColor="accent1" w:themeShade="BF"/>
              <w:kern w:val="0"/>
              <w:sz w:val="32"/>
              <w:lang w:val="en-US" w:bidi="ar-SA"/>
              <w14:ligatures w14:val="none"/>
            </w:rPr>
            <w:fldChar w:fldCharType="separate"/>
          </w:r>
          <w:hyperlink w:anchor="_Toc213228985" w:history="1">
            <w:r w:rsidR="002B0EA0" w:rsidRPr="002B0EA0">
              <w:rPr>
                <w:rStyle w:val="Hyperlink"/>
                <w:szCs w:val="24"/>
              </w:rPr>
              <w:t>HALAMAN PENGESAHAN</w:t>
            </w:r>
            <w:r w:rsidR="002B0EA0" w:rsidRPr="002B0EA0">
              <w:rPr>
                <w:webHidden/>
                <w:szCs w:val="24"/>
              </w:rPr>
              <w:tab/>
            </w:r>
            <w:r w:rsidR="002B0EA0" w:rsidRPr="002B0EA0">
              <w:rPr>
                <w:webHidden/>
                <w:szCs w:val="24"/>
              </w:rPr>
              <w:fldChar w:fldCharType="begin"/>
            </w:r>
            <w:r w:rsidR="002B0EA0" w:rsidRPr="002B0EA0">
              <w:rPr>
                <w:webHidden/>
                <w:szCs w:val="24"/>
              </w:rPr>
              <w:instrText xml:space="preserve"> PAGEREF _Toc213228985 \h </w:instrText>
            </w:r>
            <w:r w:rsidR="002B0EA0" w:rsidRPr="002B0EA0">
              <w:rPr>
                <w:webHidden/>
                <w:szCs w:val="24"/>
              </w:rPr>
            </w:r>
            <w:r w:rsidR="002B0EA0" w:rsidRPr="002B0EA0">
              <w:rPr>
                <w:webHidden/>
                <w:szCs w:val="24"/>
              </w:rPr>
              <w:fldChar w:fldCharType="separate"/>
            </w:r>
            <w:r w:rsidR="002B0EA0" w:rsidRPr="002B0EA0">
              <w:rPr>
                <w:webHidden/>
                <w:szCs w:val="24"/>
              </w:rPr>
              <w:t>ii</w:t>
            </w:r>
            <w:r w:rsidR="002B0EA0" w:rsidRPr="002B0EA0">
              <w:rPr>
                <w:webHidden/>
                <w:szCs w:val="24"/>
              </w:rPr>
              <w:fldChar w:fldCharType="end"/>
            </w:r>
          </w:hyperlink>
        </w:p>
        <w:p w14:paraId="47EA6E17" w14:textId="140430F8" w:rsidR="002B0EA0" w:rsidRPr="002B0EA0" w:rsidRDefault="002B0EA0" w:rsidP="002B0EA0">
          <w:pPr>
            <w:pStyle w:val="TOC1"/>
            <w:spacing w:before="0"/>
            <w:rPr>
              <w:rFonts w:eastAsiaTheme="minorEastAsia"/>
              <w:b w:val="0"/>
              <w:bCs w:val="0"/>
              <w:szCs w:val="24"/>
              <w:lang w:eastAsia="en-ID" w:bidi="ar-SA"/>
            </w:rPr>
          </w:pPr>
          <w:hyperlink w:anchor="_Toc213228986" w:history="1">
            <w:r w:rsidRPr="002B0EA0">
              <w:rPr>
                <w:rStyle w:val="Hyperlink"/>
                <w:szCs w:val="24"/>
              </w:rPr>
              <w:t>ABSTRAK</w:t>
            </w:r>
            <w:r w:rsidRPr="002B0EA0">
              <w:rPr>
                <w:webHidden/>
                <w:szCs w:val="24"/>
              </w:rPr>
              <w:tab/>
            </w:r>
            <w:r w:rsidRPr="002B0EA0">
              <w:rPr>
                <w:webHidden/>
                <w:szCs w:val="24"/>
              </w:rPr>
              <w:fldChar w:fldCharType="begin"/>
            </w:r>
            <w:r w:rsidRPr="002B0EA0">
              <w:rPr>
                <w:webHidden/>
                <w:szCs w:val="24"/>
              </w:rPr>
              <w:instrText xml:space="preserve"> PAGEREF _Toc213228986 \h </w:instrText>
            </w:r>
            <w:r w:rsidRPr="002B0EA0">
              <w:rPr>
                <w:webHidden/>
                <w:szCs w:val="24"/>
              </w:rPr>
            </w:r>
            <w:r w:rsidRPr="002B0EA0">
              <w:rPr>
                <w:webHidden/>
                <w:szCs w:val="24"/>
              </w:rPr>
              <w:fldChar w:fldCharType="separate"/>
            </w:r>
            <w:r w:rsidRPr="002B0EA0">
              <w:rPr>
                <w:webHidden/>
                <w:szCs w:val="24"/>
              </w:rPr>
              <w:t>iii</w:t>
            </w:r>
            <w:r w:rsidRPr="002B0EA0">
              <w:rPr>
                <w:webHidden/>
                <w:szCs w:val="24"/>
              </w:rPr>
              <w:fldChar w:fldCharType="end"/>
            </w:r>
          </w:hyperlink>
        </w:p>
        <w:p w14:paraId="078E4AF7" w14:textId="025D24FD" w:rsidR="002B0EA0" w:rsidRPr="002B0EA0" w:rsidRDefault="002B0EA0" w:rsidP="002B0EA0">
          <w:pPr>
            <w:pStyle w:val="TOC1"/>
            <w:spacing w:before="0"/>
            <w:rPr>
              <w:rFonts w:eastAsiaTheme="minorEastAsia"/>
              <w:b w:val="0"/>
              <w:bCs w:val="0"/>
              <w:szCs w:val="24"/>
              <w:lang w:eastAsia="en-ID" w:bidi="ar-SA"/>
            </w:rPr>
          </w:pPr>
          <w:hyperlink w:anchor="_Toc213228987" w:history="1">
            <w:r w:rsidRPr="002B0EA0">
              <w:rPr>
                <w:rStyle w:val="Hyperlink"/>
                <w:szCs w:val="24"/>
              </w:rPr>
              <w:t>ABSTRACT</w:t>
            </w:r>
            <w:r w:rsidRPr="002B0EA0">
              <w:rPr>
                <w:webHidden/>
                <w:szCs w:val="24"/>
              </w:rPr>
              <w:tab/>
            </w:r>
            <w:r w:rsidRPr="002B0EA0">
              <w:rPr>
                <w:webHidden/>
                <w:szCs w:val="24"/>
              </w:rPr>
              <w:fldChar w:fldCharType="begin"/>
            </w:r>
            <w:r w:rsidRPr="002B0EA0">
              <w:rPr>
                <w:webHidden/>
                <w:szCs w:val="24"/>
              </w:rPr>
              <w:instrText xml:space="preserve"> PAGEREF _Toc213228987 \h </w:instrText>
            </w:r>
            <w:r w:rsidRPr="002B0EA0">
              <w:rPr>
                <w:webHidden/>
                <w:szCs w:val="24"/>
              </w:rPr>
            </w:r>
            <w:r w:rsidRPr="002B0EA0">
              <w:rPr>
                <w:webHidden/>
                <w:szCs w:val="24"/>
              </w:rPr>
              <w:fldChar w:fldCharType="separate"/>
            </w:r>
            <w:r w:rsidRPr="002B0EA0">
              <w:rPr>
                <w:webHidden/>
                <w:szCs w:val="24"/>
              </w:rPr>
              <w:t>iv</w:t>
            </w:r>
            <w:r w:rsidRPr="002B0EA0">
              <w:rPr>
                <w:webHidden/>
                <w:szCs w:val="24"/>
              </w:rPr>
              <w:fldChar w:fldCharType="end"/>
            </w:r>
          </w:hyperlink>
        </w:p>
        <w:p w14:paraId="78DE9AB4" w14:textId="7CD7D9BC" w:rsidR="002B0EA0" w:rsidRPr="002B0EA0" w:rsidRDefault="002B0EA0" w:rsidP="002B0EA0">
          <w:pPr>
            <w:pStyle w:val="TOC1"/>
            <w:spacing w:before="0"/>
            <w:rPr>
              <w:rFonts w:eastAsiaTheme="minorEastAsia"/>
              <w:b w:val="0"/>
              <w:bCs w:val="0"/>
              <w:szCs w:val="24"/>
              <w:lang w:eastAsia="en-ID" w:bidi="ar-SA"/>
            </w:rPr>
          </w:pPr>
          <w:hyperlink w:anchor="_Toc213228988" w:history="1">
            <w:r w:rsidRPr="002B0EA0">
              <w:rPr>
                <w:rStyle w:val="Hyperlink"/>
                <w:szCs w:val="24"/>
              </w:rPr>
              <w:t>DAFTAR ISI</w:t>
            </w:r>
            <w:r w:rsidRPr="002B0EA0">
              <w:rPr>
                <w:webHidden/>
                <w:szCs w:val="24"/>
              </w:rPr>
              <w:tab/>
            </w:r>
            <w:r w:rsidRPr="002B0EA0">
              <w:rPr>
                <w:webHidden/>
                <w:szCs w:val="24"/>
              </w:rPr>
              <w:fldChar w:fldCharType="begin"/>
            </w:r>
            <w:r w:rsidRPr="002B0EA0">
              <w:rPr>
                <w:webHidden/>
                <w:szCs w:val="24"/>
              </w:rPr>
              <w:instrText xml:space="preserve"> PAGEREF _Toc213228988 \h </w:instrText>
            </w:r>
            <w:r w:rsidRPr="002B0EA0">
              <w:rPr>
                <w:webHidden/>
                <w:szCs w:val="24"/>
              </w:rPr>
            </w:r>
            <w:r w:rsidRPr="002B0EA0">
              <w:rPr>
                <w:webHidden/>
                <w:szCs w:val="24"/>
              </w:rPr>
              <w:fldChar w:fldCharType="separate"/>
            </w:r>
            <w:r w:rsidRPr="002B0EA0">
              <w:rPr>
                <w:webHidden/>
                <w:szCs w:val="24"/>
              </w:rPr>
              <w:t>v</w:t>
            </w:r>
            <w:r w:rsidRPr="002B0EA0">
              <w:rPr>
                <w:webHidden/>
                <w:szCs w:val="24"/>
              </w:rPr>
              <w:fldChar w:fldCharType="end"/>
            </w:r>
          </w:hyperlink>
        </w:p>
        <w:p w14:paraId="0EE1D558" w14:textId="5EB2AD01" w:rsidR="002B0EA0" w:rsidRPr="002B0EA0" w:rsidRDefault="002B0EA0" w:rsidP="002B0EA0">
          <w:pPr>
            <w:pStyle w:val="TOC1"/>
            <w:spacing w:before="0"/>
            <w:rPr>
              <w:rFonts w:eastAsiaTheme="minorEastAsia"/>
              <w:b w:val="0"/>
              <w:bCs w:val="0"/>
              <w:szCs w:val="24"/>
              <w:lang w:eastAsia="en-ID" w:bidi="ar-SA"/>
            </w:rPr>
          </w:pPr>
          <w:hyperlink w:anchor="_Toc213228989" w:history="1">
            <w:r w:rsidRPr="002B0EA0">
              <w:rPr>
                <w:rStyle w:val="Hyperlink"/>
                <w:szCs w:val="24"/>
              </w:rPr>
              <w:t>DAFTAR GAMBAR</w:t>
            </w:r>
            <w:r w:rsidRPr="002B0EA0">
              <w:rPr>
                <w:webHidden/>
                <w:szCs w:val="24"/>
              </w:rPr>
              <w:tab/>
            </w:r>
            <w:r w:rsidRPr="002B0EA0">
              <w:rPr>
                <w:webHidden/>
                <w:szCs w:val="24"/>
              </w:rPr>
              <w:fldChar w:fldCharType="begin"/>
            </w:r>
            <w:r w:rsidRPr="002B0EA0">
              <w:rPr>
                <w:webHidden/>
                <w:szCs w:val="24"/>
              </w:rPr>
              <w:instrText xml:space="preserve"> PAGEREF _Toc213228989 \h </w:instrText>
            </w:r>
            <w:r w:rsidRPr="002B0EA0">
              <w:rPr>
                <w:webHidden/>
                <w:szCs w:val="24"/>
              </w:rPr>
            </w:r>
            <w:r w:rsidRPr="002B0EA0">
              <w:rPr>
                <w:webHidden/>
                <w:szCs w:val="24"/>
              </w:rPr>
              <w:fldChar w:fldCharType="separate"/>
            </w:r>
            <w:r w:rsidRPr="002B0EA0">
              <w:rPr>
                <w:webHidden/>
                <w:szCs w:val="24"/>
              </w:rPr>
              <w:t>ix</w:t>
            </w:r>
            <w:r w:rsidRPr="002B0EA0">
              <w:rPr>
                <w:webHidden/>
                <w:szCs w:val="24"/>
              </w:rPr>
              <w:fldChar w:fldCharType="end"/>
            </w:r>
          </w:hyperlink>
        </w:p>
        <w:p w14:paraId="08C23E74" w14:textId="370C4C51" w:rsidR="002B0EA0" w:rsidRPr="002B0EA0" w:rsidRDefault="002B0EA0" w:rsidP="002B0EA0">
          <w:pPr>
            <w:pStyle w:val="TOC1"/>
            <w:spacing w:before="0"/>
            <w:rPr>
              <w:rFonts w:eastAsiaTheme="minorEastAsia"/>
              <w:b w:val="0"/>
              <w:bCs w:val="0"/>
              <w:szCs w:val="24"/>
              <w:lang w:eastAsia="en-ID" w:bidi="ar-SA"/>
            </w:rPr>
          </w:pPr>
          <w:hyperlink w:anchor="_Toc213228990" w:history="1">
            <w:r w:rsidRPr="002B0EA0">
              <w:rPr>
                <w:rStyle w:val="Hyperlink"/>
                <w:szCs w:val="24"/>
              </w:rPr>
              <w:t>DAFTAR TABEL</w:t>
            </w:r>
            <w:r w:rsidRPr="002B0EA0">
              <w:rPr>
                <w:webHidden/>
                <w:szCs w:val="24"/>
              </w:rPr>
              <w:tab/>
            </w:r>
            <w:r w:rsidRPr="002B0EA0">
              <w:rPr>
                <w:webHidden/>
                <w:szCs w:val="24"/>
              </w:rPr>
              <w:fldChar w:fldCharType="begin"/>
            </w:r>
            <w:r w:rsidRPr="002B0EA0">
              <w:rPr>
                <w:webHidden/>
                <w:szCs w:val="24"/>
              </w:rPr>
              <w:instrText xml:space="preserve"> PAGEREF _Toc213228990 \h </w:instrText>
            </w:r>
            <w:r w:rsidRPr="002B0EA0">
              <w:rPr>
                <w:webHidden/>
                <w:szCs w:val="24"/>
              </w:rPr>
            </w:r>
            <w:r w:rsidRPr="002B0EA0">
              <w:rPr>
                <w:webHidden/>
                <w:szCs w:val="24"/>
              </w:rPr>
              <w:fldChar w:fldCharType="separate"/>
            </w:r>
            <w:r w:rsidRPr="002B0EA0">
              <w:rPr>
                <w:webHidden/>
                <w:szCs w:val="24"/>
              </w:rPr>
              <w:t>x</w:t>
            </w:r>
            <w:r w:rsidRPr="002B0EA0">
              <w:rPr>
                <w:webHidden/>
                <w:szCs w:val="24"/>
              </w:rPr>
              <w:fldChar w:fldCharType="end"/>
            </w:r>
          </w:hyperlink>
        </w:p>
        <w:p w14:paraId="1EE2A56F" w14:textId="29C75404" w:rsidR="002B0EA0" w:rsidRPr="002B0EA0" w:rsidRDefault="002B0EA0" w:rsidP="002B0EA0">
          <w:pPr>
            <w:pStyle w:val="TOC1"/>
            <w:spacing w:before="0"/>
            <w:rPr>
              <w:rFonts w:eastAsiaTheme="minorEastAsia"/>
              <w:b w:val="0"/>
              <w:bCs w:val="0"/>
              <w:szCs w:val="24"/>
              <w:lang w:eastAsia="en-ID" w:bidi="ar-SA"/>
            </w:rPr>
          </w:pPr>
          <w:hyperlink w:anchor="_Toc213228991" w:history="1">
            <w:r w:rsidRPr="002B0EA0">
              <w:rPr>
                <w:rStyle w:val="Hyperlink"/>
                <w:szCs w:val="24"/>
              </w:rPr>
              <w:t>DAFTAR LAMPIRAN</w:t>
            </w:r>
            <w:r w:rsidRPr="002B0EA0">
              <w:rPr>
                <w:webHidden/>
                <w:szCs w:val="24"/>
              </w:rPr>
              <w:tab/>
            </w:r>
            <w:r w:rsidRPr="002B0EA0">
              <w:rPr>
                <w:webHidden/>
                <w:szCs w:val="24"/>
              </w:rPr>
              <w:fldChar w:fldCharType="begin"/>
            </w:r>
            <w:r w:rsidRPr="002B0EA0">
              <w:rPr>
                <w:webHidden/>
                <w:szCs w:val="24"/>
              </w:rPr>
              <w:instrText xml:space="preserve"> PAGEREF _Toc213228991 \h </w:instrText>
            </w:r>
            <w:r w:rsidRPr="002B0EA0">
              <w:rPr>
                <w:webHidden/>
                <w:szCs w:val="24"/>
              </w:rPr>
            </w:r>
            <w:r w:rsidRPr="002B0EA0">
              <w:rPr>
                <w:webHidden/>
                <w:szCs w:val="24"/>
              </w:rPr>
              <w:fldChar w:fldCharType="separate"/>
            </w:r>
            <w:r w:rsidRPr="002B0EA0">
              <w:rPr>
                <w:webHidden/>
                <w:szCs w:val="24"/>
              </w:rPr>
              <w:t>xi</w:t>
            </w:r>
            <w:r w:rsidRPr="002B0EA0">
              <w:rPr>
                <w:webHidden/>
                <w:szCs w:val="24"/>
              </w:rPr>
              <w:fldChar w:fldCharType="end"/>
            </w:r>
          </w:hyperlink>
        </w:p>
        <w:p w14:paraId="77F15D20" w14:textId="0BF17F34" w:rsidR="002B0EA0" w:rsidRPr="002B0EA0" w:rsidRDefault="002B0EA0" w:rsidP="002B0EA0">
          <w:pPr>
            <w:pStyle w:val="TOC1"/>
            <w:spacing w:before="0"/>
            <w:rPr>
              <w:rFonts w:eastAsiaTheme="minorEastAsia"/>
              <w:b w:val="0"/>
              <w:bCs w:val="0"/>
              <w:szCs w:val="24"/>
              <w:lang w:eastAsia="en-ID" w:bidi="ar-SA"/>
            </w:rPr>
          </w:pPr>
          <w:hyperlink w:anchor="_Toc213228992" w:history="1">
            <w:r w:rsidRPr="002B0EA0">
              <w:rPr>
                <w:rStyle w:val="Hyperlink"/>
                <w:szCs w:val="24"/>
              </w:rPr>
              <w:t>BAB I</w:t>
            </w:r>
            <w:r w:rsidRPr="002B0EA0">
              <w:rPr>
                <w:rFonts w:eastAsiaTheme="minorEastAsia"/>
                <w:b w:val="0"/>
                <w:bCs w:val="0"/>
                <w:szCs w:val="24"/>
                <w:lang w:eastAsia="en-ID" w:bidi="ar-SA"/>
              </w:rPr>
              <w:tab/>
            </w:r>
            <w:r w:rsidRPr="002B0EA0">
              <w:rPr>
                <w:rStyle w:val="Hyperlink"/>
                <w:szCs w:val="24"/>
              </w:rPr>
              <w:t>PENDAHULUAN</w:t>
            </w:r>
            <w:r w:rsidRPr="002B0EA0">
              <w:rPr>
                <w:webHidden/>
                <w:szCs w:val="24"/>
              </w:rPr>
              <w:tab/>
            </w:r>
            <w:r w:rsidRPr="002B0EA0">
              <w:rPr>
                <w:webHidden/>
                <w:szCs w:val="24"/>
              </w:rPr>
              <w:fldChar w:fldCharType="begin"/>
            </w:r>
            <w:r w:rsidRPr="002B0EA0">
              <w:rPr>
                <w:webHidden/>
                <w:szCs w:val="24"/>
              </w:rPr>
              <w:instrText xml:space="preserve"> PAGEREF _Toc213228992 \h </w:instrText>
            </w:r>
            <w:r w:rsidRPr="002B0EA0">
              <w:rPr>
                <w:webHidden/>
                <w:szCs w:val="24"/>
              </w:rPr>
            </w:r>
            <w:r w:rsidRPr="002B0EA0">
              <w:rPr>
                <w:webHidden/>
                <w:szCs w:val="24"/>
              </w:rPr>
              <w:fldChar w:fldCharType="separate"/>
            </w:r>
            <w:r w:rsidRPr="002B0EA0">
              <w:rPr>
                <w:webHidden/>
                <w:szCs w:val="24"/>
              </w:rPr>
              <w:t>1</w:t>
            </w:r>
            <w:r w:rsidRPr="002B0EA0">
              <w:rPr>
                <w:webHidden/>
                <w:szCs w:val="24"/>
              </w:rPr>
              <w:fldChar w:fldCharType="end"/>
            </w:r>
          </w:hyperlink>
        </w:p>
        <w:p w14:paraId="018E919C" w14:textId="038487BC" w:rsidR="002B0EA0" w:rsidRPr="002B0EA0" w:rsidRDefault="002B0EA0" w:rsidP="002B0EA0">
          <w:pPr>
            <w:pStyle w:val="TOC2"/>
            <w:tabs>
              <w:tab w:val="left" w:pos="1680"/>
            </w:tabs>
            <w:spacing w:after="0"/>
            <w:rPr>
              <w:rFonts w:ascii="Times New Roman" w:eastAsiaTheme="minorEastAsia" w:hAnsi="Times New Roman" w:cs="Times New Roman"/>
              <w:noProof/>
              <w:szCs w:val="24"/>
              <w:lang w:val="en-ID" w:eastAsia="en-ID" w:bidi="ar-SA"/>
            </w:rPr>
          </w:pPr>
          <w:hyperlink w:anchor="_Toc213228993" w:history="1">
            <w:r w:rsidRPr="002B0EA0">
              <w:rPr>
                <w:rStyle w:val="Hyperlink"/>
                <w:rFonts w:ascii="Times New Roman" w:hAnsi="Times New Roman" w:cs="Times New Roman"/>
                <w:noProof/>
                <w:szCs w:val="24"/>
                <w:lang w:val="en-ID"/>
              </w:rPr>
              <w:t>1.1</w:t>
            </w:r>
            <w:r>
              <w:rPr>
                <w:rStyle w:val="Hyperlink"/>
                <w:rFonts w:ascii="Times New Roman" w:hAnsi="Times New Roman" w:cs="Times New Roman"/>
                <w:noProof/>
                <w:szCs w:val="24"/>
                <w:lang w:val="en-ID"/>
              </w:rPr>
              <w:t xml:space="preserve"> </w:t>
            </w:r>
            <w:r w:rsidRPr="002B0EA0">
              <w:rPr>
                <w:rStyle w:val="Hyperlink"/>
                <w:rFonts w:ascii="Times New Roman" w:hAnsi="Times New Roman" w:cs="Times New Roman"/>
                <w:noProof/>
                <w:szCs w:val="24"/>
                <w:lang w:val="en-ID"/>
              </w:rPr>
              <w:t>Latar Belakang</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_Toc213228993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w:t>
            </w:r>
            <w:r w:rsidRPr="002B0EA0">
              <w:rPr>
                <w:rFonts w:ascii="Times New Roman" w:hAnsi="Times New Roman" w:cs="Times New Roman"/>
                <w:noProof/>
                <w:webHidden/>
                <w:szCs w:val="24"/>
              </w:rPr>
              <w:fldChar w:fldCharType="end"/>
            </w:r>
          </w:hyperlink>
        </w:p>
        <w:p w14:paraId="5574C03F" w14:textId="59984BFC"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8994" w:history="1">
            <w:r w:rsidRPr="002B0EA0">
              <w:rPr>
                <w:rStyle w:val="Hyperlink"/>
                <w:rFonts w:ascii="Times New Roman" w:hAnsi="Times New Roman" w:cs="Times New Roman"/>
                <w:noProof/>
                <w:szCs w:val="24"/>
                <w:lang w:val="en-ID"/>
              </w:rPr>
              <w:t>1.2 Rumusan Masalah</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_Toc213228994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8</w:t>
            </w:r>
            <w:r w:rsidRPr="002B0EA0">
              <w:rPr>
                <w:rFonts w:ascii="Times New Roman" w:hAnsi="Times New Roman" w:cs="Times New Roman"/>
                <w:noProof/>
                <w:webHidden/>
                <w:szCs w:val="24"/>
              </w:rPr>
              <w:fldChar w:fldCharType="end"/>
            </w:r>
          </w:hyperlink>
        </w:p>
        <w:p w14:paraId="7B002207" w14:textId="3D204F3D"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8995" w:history="1">
            <w:r w:rsidRPr="002B0EA0">
              <w:rPr>
                <w:rStyle w:val="Hyperlink"/>
                <w:rFonts w:ascii="Times New Roman" w:hAnsi="Times New Roman" w:cs="Times New Roman"/>
                <w:noProof/>
                <w:szCs w:val="24"/>
              </w:rPr>
              <w:t>1.3 Tujuan Penelitian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_Toc213228995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8</w:t>
            </w:r>
            <w:r w:rsidRPr="002B0EA0">
              <w:rPr>
                <w:rFonts w:ascii="Times New Roman" w:hAnsi="Times New Roman" w:cs="Times New Roman"/>
                <w:noProof/>
                <w:webHidden/>
                <w:szCs w:val="24"/>
              </w:rPr>
              <w:fldChar w:fldCharType="end"/>
            </w:r>
          </w:hyperlink>
        </w:p>
        <w:p w14:paraId="4F26567C" w14:textId="015D886F"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8996" w:history="1">
            <w:r w:rsidRPr="002B0EA0">
              <w:rPr>
                <w:rStyle w:val="Hyperlink"/>
                <w:rFonts w:ascii="Times New Roman" w:hAnsi="Times New Roman" w:cs="Times New Roman"/>
                <w:noProof/>
                <w:szCs w:val="24"/>
              </w:rPr>
              <w:t>1.4 Manfaat Penelitian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_Toc213228996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8</w:t>
            </w:r>
            <w:r w:rsidRPr="002B0EA0">
              <w:rPr>
                <w:rFonts w:ascii="Times New Roman" w:hAnsi="Times New Roman" w:cs="Times New Roman"/>
                <w:noProof/>
                <w:webHidden/>
                <w:szCs w:val="24"/>
              </w:rPr>
              <w:fldChar w:fldCharType="end"/>
            </w:r>
          </w:hyperlink>
        </w:p>
        <w:p w14:paraId="0CD0BB47" w14:textId="647A937A"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8997" w:history="1">
            <w:r w:rsidRPr="002B0EA0">
              <w:rPr>
                <w:rStyle w:val="Hyperlink"/>
                <w:rFonts w:ascii="Times New Roman" w:hAnsi="Times New Roman" w:cs="Times New Roman"/>
                <w:noProof/>
                <w:szCs w:val="24"/>
                <w:lang w:val="sv-SE"/>
              </w:rPr>
              <w:t>1.5 Keterbatasan Penelitian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_Toc213228997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9</w:t>
            </w:r>
            <w:r w:rsidRPr="002B0EA0">
              <w:rPr>
                <w:rFonts w:ascii="Times New Roman" w:hAnsi="Times New Roman" w:cs="Times New Roman"/>
                <w:noProof/>
                <w:webHidden/>
                <w:szCs w:val="24"/>
              </w:rPr>
              <w:fldChar w:fldCharType="end"/>
            </w:r>
          </w:hyperlink>
        </w:p>
        <w:p w14:paraId="3EAD394E" w14:textId="25077200" w:rsidR="002B0EA0" w:rsidRPr="002B0EA0" w:rsidRDefault="002B0EA0" w:rsidP="002B0EA0">
          <w:pPr>
            <w:pStyle w:val="TOC1"/>
            <w:spacing w:before="0"/>
            <w:rPr>
              <w:rFonts w:eastAsiaTheme="minorEastAsia"/>
              <w:b w:val="0"/>
              <w:bCs w:val="0"/>
              <w:szCs w:val="24"/>
              <w:lang w:eastAsia="en-ID" w:bidi="ar-SA"/>
            </w:rPr>
          </w:pPr>
          <w:hyperlink w:anchor="_Toc213228998" w:history="1">
            <w:r w:rsidRPr="002B0EA0">
              <w:rPr>
                <w:rStyle w:val="Hyperlink"/>
                <w:szCs w:val="24"/>
              </w:rPr>
              <w:t>BAB II</w:t>
            </w:r>
            <w:r w:rsidRPr="002B0EA0">
              <w:rPr>
                <w:rFonts w:eastAsiaTheme="minorEastAsia"/>
                <w:b w:val="0"/>
                <w:bCs w:val="0"/>
                <w:szCs w:val="24"/>
                <w:lang w:eastAsia="en-ID" w:bidi="ar-SA"/>
              </w:rPr>
              <w:tab/>
            </w:r>
            <w:r w:rsidRPr="002B0EA0">
              <w:rPr>
                <w:rStyle w:val="Hyperlink"/>
                <w:szCs w:val="24"/>
              </w:rPr>
              <w:t>KAJIAN PUSTAKA</w:t>
            </w:r>
            <w:r w:rsidRPr="002B0EA0">
              <w:rPr>
                <w:webHidden/>
                <w:szCs w:val="24"/>
              </w:rPr>
              <w:tab/>
            </w:r>
            <w:r w:rsidRPr="002B0EA0">
              <w:rPr>
                <w:webHidden/>
                <w:szCs w:val="24"/>
              </w:rPr>
              <w:fldChar w:fldCharType="begin"/>
            </w:r>
            <w:r w:rsidRPr="002B0EA0">
              <w:rPr>
                <w:webHidden/>
                <w:szCs w:val="24"/>
              </w:rPr>
              <w:instrText xml:space="preserve"> PAGEREF _Toc213228998 \h </w:instrText>
            </w:r>
            <w:r w:rsidRPr="002B0EA0">
              <w:rPr>
                <w:webHidden/>
                <w:szCs w:val="24"/>
              </w:rPr>
            </w:r>
            <w:r w:rsidRPr="002B0EA0">
              <w:rPr>
                <w:webHidden/>
                <w:szCs w:val="24"/>
              </w:rPr>
              <w:fldChar w:fldCharType="separate"/>
            </w:r>
            <w:r w:rsidRPr="002B0EA0">
              <w:rPr>
                <w:webHidden/>
                <w:szCs w:val="24"/>
              </w:rPr>
              <w:t>10</w:t>
            </w:r>
            <w:r w:rsidRPr="002B0EA0">
              <w:rPr>
                <w:webHidden/>
                <w:szCs w:val="24"/>
              </w:rPr>
              <w:fldChar w:fldCharType="end"/>
            </w:r>
          </w:hyperlink>
        </w:p>
        <w:p w14:paraId="167C4D1D" w14:textId="718A2067"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8999" w:history="1">
            <w:r w:rsidRPr="002B0EA0">
              <w:rPr>
                <w:rStyle w:val="Hyperlink"/>
                <w:rFonts w:ascii="Times New Roman" w:hAnsi="Times New Roman" w:cs="Times New Roman"/>
                <w:noProof/>
                <w:szCs w:val="24"/>
              </w:rPr>
              <w:t>2.1 Teori Keagenan(</w:t>
            </w:r>
            <w:r w:rsidRPr="002B0EA0">
              <w:rPr>
                <w:rStyle w:val="Hyperlink"/>
                <w:rFonts w:ascii="Times New Roman" w:hAnsi="Times New Roman" w:cs="Times New Roman"/>
                <w:i/>
                <w:iCs/>
                <w:noProof/>
                <w:szCs w:val="24"/>
              </w:rPr>
              <w:t>Agency Theory)</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_Toc213228999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10</w:t>
            </w:r>
            <w:r w:rsidRPr="002B0EA0">
              <w:rPr>
                <w:rFonts w:ascii="Times New Roman" w:hAnsi="Times New Roman" w:cs="Times New Roman"/>
                <w:noProof/>
                <w:webHidden/>
                <w:szCs w:val="24"/>
              </w:rPr>
              <w:fldChar w:fldCharType="end"/>
            </w:r>
          </w:hyperlink>
        </w:p>
        <w:p w14:paraId="39A71AF7" w14:textId="2B1A631D"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0" w:history="1">
            <w:r w:rsidRPr="002B0EA0">
              <w:rPr>
                <w:rStyle w:val="Hyperlink"/>
                <w:rFonts w:ascii="Times New Roman" w:hAnsi="Times New Roman" w:cs="Times New Roman"/>
                <w:noProof/>
                <w:szCs w:val="24"/>
                <w:lang w:val="en-ID"/>
              </w:rPr>
              <w:t>2.2 Teori Feminisme Liberal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_Toc213229000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11</w:t>
            </w:r>
            <w:r w:rsidRPr="002B0EA0">
              <w:rPr>
                <w:rFonts w:ascii="Times New Roman" w:hAnsi="Times New Roman" w:cs="Times New Roman"/>
                <w:noProof/>
                <w:webHidden/>
                <w:szCs w:val="24"/>
              </w:rPr>
              <w:fldChar w:fldCharType="end"/>
            </w:r>
          </w:hyperlink>
        </w:p>
        <w:p w14:paraId="5AC24FDE" w14:textId="2D757AF9"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1" w:history="1">
            <w:r w:rsidRPr="002B0EA0">
              <w:rPr>
                <w:rStyle w:val="Hyperlink"/>
                <w:rFonts w:ascii="Times New Roman" w:hAnsi="Times New Roman" w:cs="Times New Roman"/>
                <w:noProof/>
                <w:szCs w:val="24"/>
                <w:lang w:val="en-ID"/>
              </w:rPr>
              <w:t>2.3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_Toc213229001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12</w:t>
            </w:r>
            <w:r w:rsidRPr="002B0EA0">
              <w:rPr>
                <w:rFonts w:ascii="Times New Roman" w:hAnsi="Times New Roman" w:cs="Times New Roman"/>
                <w:noProof/>
                <w:webHidden/>
                <w:szCs w:val="24"/>
              </w:rPr>
              <w:fldChar w:fldCharType="end"/>
            </w:r>
          </w:hyperlink>
        </w:p>
        <w:p w14:paraId="6B7EE531" w14:textId="5C16983E"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2" w:history="1">
            <w:r w:rsidRPr="002B0EA0">
              <w:rPr>
                <w:rStyle w:val="Hyperlink"/>
                <w:rFonts w:ascii="Times New Roman" w:hAnsi="Times New Roman" w:cs="Times New Roman"/>
                <w:noProof/>
                <w:szCs w:val="24"/>
                <w:lang w:val="en-ID"/>
              </w:rPr>
              <w:t>2.4 Capital Intensity</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_Toc213229002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14</w:t>
            </w:r>
            <w:r w:rsidRPr="002B0EA0">
              <w:rPr>
                <w:rFonts w:ascii="Times New Roman" w:hAnsi="Times New Roman" w:cs="Times New Roman"/>
                <w:noProof/>
                <w:webHidden/>
                <w:szCs w:val="24"/>
              </w:rPr>
              <w:fldChar w:fldCharType="end"/>
            </w:r>
          </w:hyperlink>
        </w:p>
        <w:p w14:paraId="7E2B7811" w14:textId="2324E2E9"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3" w:history="1">
            <w:r w:rsidRPr="002B0EA0">
              <w:rPr>
                <w:rStyle w:val="Hyperlink"/>
                <w:rFonts w:ascii="Times New Roman" w:hAnsi="Times New Roman" w:cs="Times New Roman"/>
                <w:noProof/>
                <w:szCs w:val="24"/>
                <w:lang w:val="en-ID"/>
              </w:rPr>
              <w:t>2.5 Profitabilitas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_Toc213229003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14</w:t>
            </w:r>
            <w:r w:rsidRPr="002B0EA0">
              <w:rPr>
                <w:rFonts w:ascii="Times New Roman" w:hAnsi="Times New Roman" w:cs="Times New Roman"/>
                <w:noProof/>
                <w:webHidden/>
                <w:szCs w:val="24"/>
              </w:rPr>
              <w:fldChar w:fldCharType="end"/>
            </w:r>
          </w:hyperlink>
        </w:p>
        <w:p w14:paraId="64AA1A56" w14:textId="0158C421"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4" w:history="1">
            <w:r w:rsidRPr="002B0EA0">
              <w:rPr>
                <w:rStyle w:val="Hyperlink"/>
                <w:rFonts w:ascii="Times New Roman" w:hAnsi="Times New Roman" w:cs="Times New Roman"/>
                <w:noProof/>
                <w:szCs w:val="24"/>
                <w:lang w:val="en-ID"/>
              </w:rPr>
              <w:t>2.6 Gender Diversity</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_Toc213229004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16</w:t>
            </w:r>
            <w:r w:rsidRPr="002B0EA0">
              <w:rPr>
                <w:rFonts w:ascii="Times New Roman" w:hAnsi="Times New Roman" w:cs="Times New Roman"/>
                <w:noProof/>
                <w:webHidden/>
                <w:szCs w:val="24"/>
              </w:rPr>
              <w:fldChar w:fldCharType="end"/>
            </w:r>
          </w:hyperlink>
        </w:p>
        <w:p w14:paraId="6CC14050" w14:textId="64E6BF52"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5" w:history="1">
            <w:r w:rsidRPr="002B0EA0">
              <w:rPr>
                <w:rStyle w:val="Hyperlink"/>
                <w:rFonts w:ascii="Times New Roman" w:hAnsi="Times New Roman" w:cs="Times New Roman"/>
                <w:noProof/>
                <w:szCs w:val="24"/>
                <w:lang w:val="en-ID"/>
              </w:rPr>
              <w:t>2.7 Penelitian Terdahulu</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_Toc213229005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17</w:t>
            </w:r>
            <w:r w:rsidRPr="002B0EA0">
              <w:rPr>
                <w:rFonts w:ascii="Times New Roman" w:hAnsi="Times New Roman" w:cs="Times New Roman"/>
                <w:noProof/>
                <w:webHidden/>
                <w:szCs w:val="24"/>
              </w:rPr>
              <w:fldChar w:fldCharType="end"/>
            </w:r>
          </w:hyperlink>
        </w:p>
        <w:p w14:paraId="4CCD2C8E" w14:textId="46CC7BF3"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6" w:history="1">
            <w:r w:rsidRPr="002B0EA0">
              <w:rPr>
                <w:rStyle w:val="Hyperlink"/>
                <w:rFonts w:ascii="Times New Roman" w:hAnsi="Times New Roman" w:cs="Times New Roman"/>
                <w:noProof/>
                <w:szCs w:val="24"/>
              </w:rPr>
              <w:t>2.8 Kerangka Konseptual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_Toc213229006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25</w:t>
            </w:r>
            <w:r w:rsidRPr="002B0EA0">
              <w:rPr>
                <w:rFonts w:ascii="Times New Roman" w:hAnsi="Times New Roman" w:cs="Times New Roman"/>
                <w:noProof/>
                <w:webHidden/>
                <w:szCs w:val="24"/>
              </w:rPr>
              <w:fldChar w:fldCharType="end"/>
            </w:r>
          </w:hyperlink>
        </w:p>
        <w:p w14:paraId="76332836" w14:textId="1DE67486"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07" w:history="1">
            <w:r w:rsidRPr="002B0EA0">
              <w:rPr>
                <w:rStyle w:val="Hyperlink"/>
                <w:rFonts w:ascii="Times New Roman" w:hAnsi="Times New Roman" w:cs="Times New Roman"/>
                <w:noProof/>
                <w:szCs w:val="24"/>
                <w:lang w:val="en-ID"/>
              </w:rPr>
              <w:t>2.9 Pengembangan Hipotesis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_Toc213229007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26</w:t>
            </w:r>
            <w:r w:rsidRPr="002B0EA0">
              <w:rPr>
                <w:rFonts w:ascii="Times New Roman" w:hAnsi="Times New Roman" w:cs="Times New Roman"/>
                <w:noProof/>
                <w:webHidden/>
                <w:szCs w:val="24"/>
              </w:rPr>
              <w:fldChar w:fldCharType="end"/>
            </w:r>
          </w:hyperlink>
        </w:p>
        <w:p w14:paraId="239A9DA6" w14:textId="013CFE4C"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08" w:history="1">
            <w:r w:rsidRPr="002B0EA0">
              <w:rPr>
                <w:rStyle w:val="Hyperlink"/>
                <w:rFonts w:ascii="Times New Roman" w:hAnsi="Times New Roman" w:cs="Times New Roman"/>
                <w:noProof/>
                <w:szCs w:val="24"/>
                <w:lang w:val="en-ID"/>
              </w:rPr>
              <w:t>2.9.1 Pengaruh Capital Intensity</w:t>
            </w:r>
            <w:r w:rsidRPr="002B0EA0">
              <w:rPr>
                <w:rStyle w:val="Hyperlink"/>
                <w:rFonts w:ascii="Times New Roman" w:hAnsi="Times New Roman" w:cs="Times New Roman"/>
                <w:i/>
                <w:iCs/>
                <w:noProof/>
                <w:szCs w:val="24"/>
                <w:lang w:val="en-ID"/>
              </w:rPr>
              <w:t xml:space="preserve"> </w:t>
            </w:r>
            <w:r w:rsidRPr="002B0EA0">
              <w:rPr>
                <w:rStyle w:val="Hyperlink"/>
                <w:rFonts w:ascii="Times New Roman" w:hAnsi="Times New Roman" w:cs="Times New Roman"/>
                <w:noProof/>
                <w:szCs w:val="24"/>
                <w:lang w:val="en-ID"/>
              </w:rPr>
              <w:t>terhadap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_Toc213229008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26</w:t>
            </w:r>
            <w:r w:rsidRPr="002B0EA0">
              <w:rPr>
                <w:rFonts w:ascii="Times New Roman" w:hAnsi="Times New Roman" w:cs="Times New Roman"/>
                <w:noProof/>
                <w:webHidden/>
                <w:szCs w:val="24"/>
              </w:rPr>
              <w:fldChar w:fldCharType="end"/>
            </w:r>
          </w:hyperlink>
        </w:p>
        <w:p w14:paraId="7D9EB0DC" w14:textId="07CC505E"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09" w:history="1">
            <w:r w:rsidRPr="002B0EA0">
              <w:rPr>
                <w:rStyle w:val="Hyperlink"/>
                <w:rFonts w:ascii="Times New Roman" w:hAnsi="Times New Roman" w:cs="Times New Roman"/>
                <w:noProof/>
                <w:szCs w:val="24"/>
                <w:lang w:val="en-ID"/>
              </w:rPr>
              <w:t>2.9.2 Pengaruh Profitabilitas terhadap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_Toc213229009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27</w:t>
            </w:r>
            <w:r w:rsidRPr="002B0EA0">
              <w:rPr>
                <w:rFonts w:ascii="Times New Roman" w:hAnsi="Times New Roman" w:cs="Times New Roman"/>
                <w:noProof/>
                <w:webHidden/>
                <w:szCs w:val="24"/>
              </w:rPr>
              <w:fldChar w:fldCharType="end"/>
            </w:r>
          </w:hyperlink>
        </w:p>
        <w:p w14:paraId="4BF3D3AB" w14:textId="162BF9F9"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10" w:history="1">
            <w:r w:rsidRPr="002B0EA0">
              <w:rPr>
                <w:rStyle w:val="Hyperlink"/>
                <w:rFonts w:ascii="Times New Roman" w:hAnsi="Times New Roman" w:cs="Times New Roman"/>
                <w:noProof/>
                <w:szCs w:val="24"/>
                <w:lang w:val="en-ID"/>
              </w:rPr>
              <w:t>2.9.3 Pengaruh Gender Diversity terhadap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_Toc213229010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28</w:t>
            </w:r>
            <w:r w:rsidRPr="002B0EA0">
              <w:rPr>
                <w:rFonts w:ascii="Times New Roman" w:hAnsi="Times New Roman" w:cs="Times New Roman"/>
                <w:noProof/>
                <w:webHidden/>
                <w:szCs w:val="24"/>
              </w:rPr>
              <w:fldChar w:fldCharType="end"/>
            </w:r>
          </w:hyperlink>
        </w:p>
        <w:p w14:paraId="640C28C0" w14:textId="12343774" w:rsidR="002B0EA0" w:rsidRPr="002B0EA0" w:rsidRDefault="002B0EA0" w:rsidP="002B0EA0">
          <w:pPr>
            <w:pStyle w:val="TOC1"/>
            <w:spacing w:before="0"/>
            <w:rPr>
              <w:rFonts w:eastAsiaTheme="minorEastAsia"/>
              <w:b w:val="0"/>
              <w:bCs w:val="0"/>
              <w:szCs w:val="24"/>
              <w:lang w:eastAsia="en-ID" w:bidi="ar-SA"/>
            </w:rPr>
          </w:pPr>
          <w:hyperlink w:anchor="_Toc213229011" w:history="1">
            <w:r w:rsidRPr="002B0EA0">
              <w:rPr>
                <w:rStyle w:val="Hyperlink"/>
                <w:szCs w:val="24"/>
              </w:rPr>
              <w:t>BAB III</w:t>
            </w:r>
            <w:r w:rsidRPr="002B0EA0">
              <w:rPr>
                <w:rFonts w:eastAsiaTheme="minorEastAsia"/>
                <w:b w:val="0"/>
                <w:bCs w:val="0"/>
                <w:szCs w:val="24"/>
                <w:lang w:eastAsia="en-ID" w:bidi="ar-SA"/>
              </w:rPr>
              <w:tab/>
            </w:r>
            <w:r w:rsidRPr="002B0EA0">
              <w:rPr>
                <w:rStyle w:val="Hyperlink"/>
                <w:szCs w:val="24"/>
              </w:rPr>
              <w:t>METODE PENELITIAN</w:t>
            </w:r>
            <w:r w:rsidRPr="002B0EA0">
              <w:rPr>
                <w:webHidden/>
                <w:szCs w:val="24"/>
              </w:rPr>
              <w:tab/>
            </w:r>
            <w:r w:rsidRPr="002B0EA0">
              <w:rPr>
                <w:webHidden/>
                <w:szCs w:val="24"/>
              </w:rPr>
              <w:fldChar w:fldCharType="begin"/>
            </w:r>
            <w:r w:rsidRPr="002B0EA0">
              <w:rPr>
                <w:webHidden/>
                <w:szCs w:val="24"/>
              </w:rPr>
              <w:instrText xml:space="preserve"> PAGEREF _Toc213229011 \h </w:instrText>
            </w:r>
            <w:r w:rsidRPr="002B0EA0">
              <w:rPr>
                <w:webHidden/>
                <w:szCs w:val="24"/>
              </w:rPr>
            </w:r>
            <w:r w:rsidRPr="002B0EA0">
              <w:rPr>
                <w:webHidden/>
                <w:szCs w:val="24"/>
              </w:rPr>
              <w:fldChar w:fldCharType="separate"/>
            </w:r>
            <w:r w:rsidRPr="002B0EA0">
              <w:rPr>
                <w:webHidden/>
                <w:szCs w:val="24"/>
              </w:rPr>
              <w:t>30</w:t>
            </w:r>
            <w:r w:rsidRPr="002B0EA0">
              <w:rPr>
                <w:webHidden/>
                <w:szCs w:val="24"/>
              </w:rPr>
              <w:fldChar w:fldCharType="end"/>
            </w:r>
          </w:hyperlink>
        </w:p>
        <w:p w14:paraId="41844197" w14:textId="4C153738"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12" w:history="1">
            <w:r w:rsidRPr="002B0EA0">
              <w:rPr>
                <w:rStyle w:val="Hyperlink"/>
                <w:rFonts w:ascii="Times New Roman" w:hAnsi="Times New Roman" w:cs="Times New Roman"/>
                <w:noProof/>
                <w:szCs w:val="24"/>
                <w:lang w:val="sv-SE"/>
              </w:rPr>
              <w:t>3.1 Definisi Operasional dan Pengukuran Variabel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_Toc213229012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30</w:t>
            </w:r>
            <w:r w:rsidRPr="002B0EA0">
              <w:rPr>
                <w:rFonts w:ascii="Times New Roman" w:hAnsi="Times New Roman" w:cs="Times New Roman"/>
                <w:noProof/>
                <w:webHidden/>
                <w:szCs w:val="24"/>
              </w:rPr>
              <w:fldChar w:fldCharType="end"/>
            </w:r>
          </w:hyperlink>
        </w:p>
        <w:p w14:paraId="09D510A8" w14:textId="06DE21C9"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13" w:history="1">
            <w:r w:rsidRPr="002B0EA0">
              <w:rPr>
                <w:rStyle w:val="Hyperlink"/>
                <w:rFonts w:ascii="Times New Roman" w:hAnsi="Times New Roman" w:cs="Times New Roman"/>
                <w:noProof/>
                <w:szCs w:val="24"/>
                <w:lang w:val="en-ID"/>
              </w:rPr>
              <w:t>3.1.1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_Toc213229013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30</w:t>
            </w:r>
            <w:r w:rsidRPr="002B0EA0">
              <w:rPr>
                <w:rFonts w:ascii="Times New Roman" w:hAnsi="Times New Roman" w:cs="Times New Roman"/>
                <w:noProof/>
                <w:webHidden/>
                <w:szCs w:val="24"/>
              </w:rPr>
              <w:fldChar w:fldCharType="end"/>
            </w:r>
          </w:hyperlink>
        </w:p>
        <w:p w14:paraId="4DECA57E" w14:textId="58653860"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14" w:history="1">
            <w:r w:rsidRPr="002B0EA0">
              <w:rPr>
                <w:rStyle w:val="Hyperlink"/>
                <w:rFonts w:ascii="Times New Roman" w:hAnsi="Times New Roman" w:cs="Times New Roman"/>
                <w:noProof/>
                <w:szCs w:val="24"/>
                <w:lang w:val="en-ID"/>
              </w:rPr>
              <w:t>3.1.2 Capital Intensity</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_Toc213229014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30</w:t>
            </w:r>
            <w:r w:rsidRPr="002B0EA0">
              <w:rPr>
                <w:rFonts w:ascii="Times New Roman" w:hAnsi="Times New Roman" w:cs="Times New Roman"/>
                <w:noProof/>
                <w:webHidden/>
                <w:szCs w:val="24"/>
              </w:rPr>
              <w:fldChar w:fldCharType="end"/>
            </w:r>
          </w:hyperlink>
        </w:p>
        <w:p w14:paraId="0A95AFEA" w14:textId="68DD011E"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15" w:history="1">
            <w:r w:rsidRPr="002B0EA0">
              <w:rPr>
                <w:rStyle w:val="Hyperlink"/>
                <w:rFonts w:ascii="Times New Roman" w:hAnsi="Times New Roman" w:cs="Times New Roman"/>
                <w:noProof/>
                <w:szCs w:val="24"/>
                <w:lang w:val="en-ID"/>
              </w:rPr>
              <w:t xml:space="preserve">3.1.3 Profitabilitas diukur dengan </w:t>
            </w:r>
            <w:r w:rsidRPr="002B0EA0">
              <w:rPr>
                <w:rStyle w:val="Hyperlink"/>
                <w:rFonts w:ascii="Times New Roman" w:hAnsi="Times New Roman" w:cs="Times New Roman"/>
                <w:i/>
                <w:iCs/>
                <w:noProof/>
                <w:szCs w:val="24"/>
                <w:lang w:val="en-ID"/>
              </w:rPr>
              <w:t xml:space="preserve">Return On Assets </w:t>
            </w:r>
            <w:r w:rsidRPr="002B0EA0">
              <w:rPr>
                <w:rStyle w:val="Hyperlink"/>
                <w:rFonts w:ascii="Times New Roman" w:hAnsi="Times New Roman" w:cs="Times New Roman"/>
                <w:noProof/>
                <w:szCs w:val="24"/>
                <w:lang w:val="en-ID"/>
              </w:rPr>
              <w:t>(ROA)</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_Toc213229015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31</w:t>
            </w:r>
            <w:r w:rsidRPr="002B0EA0">
              <w:rPr>
                <w:rFonts w:ascii="Times New Roman" w:hAnsi="Times New Roman" w:cs="Times New Roman"/>
                <w:noProof/>
                <w:webHidden/>
                <w:szCs w:val="24"/>
              </w:rPr>
              <w:fldChar w:fldCharType="end"/>
            </w:r>
          </w:hyperlink>
        </w:p>
        <w:p w14:paraId="2B8A4F05" w14:textId="42869CCC"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16" w:history="1">
            <w:r w:rsidRPr="002B0EA0">
              <w:rPr>
                <w:rStyle w:val="Hyperlink"/>
                <w:rFonts w:ascii="Times New Roman" w:hAnsi="Times New Roman" w:cs="Times New Roman"/>
                <w:noProof/>
                <w:szCs w:val="24"/>
                <w:lang w:val="en-ID"/>
              </w:rPr>
              <w:t>3.1.4 Gender Diversity</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_Toc213229016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31</w:t>
            </w:r>
            <w:r w:rsidRPr="002B0EA0">
              <w:rPr>
                <w:rFonts w:ascii="Times New Roman" w:hAnsi="Times New Roman" w:cs="Times New Roman"/>
                <w:noProof/>
                <w:webHidden/>
                <w:szCs w:val="24"/>
              </w:rPr>
              <w:fldChar w:fldCharType="end"/>
            </w:r>
          </w:hyperlink>
        </w:p>
        <w:p w14:paraId="74063054" w14:textId="6C202923"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17" w:history="1">
            <w:r w:rsidRPr="002B0EA0">
              <w:rPr>
                <w:rStyle w:val="Hyperlink"/>
                <w:rFonts w:ascii="Times New Roman" w:hAnsi="Times New Roman" w:cs="Times New Roman"/>
                <w:noProof/>
                <w:szCs w:val="24"/>
                <w:lang w:val="en-ID"/>
              </w:rPr>
              <w:t>3.1.5 Pengukuran Variabel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_Toc213229017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32</w:t>
            </w:r>
            <w:r w:rsidRPr="002B0EA0">
              <w:rPr>
                <w:rFonts w:ascii="Times New Roman" w:hAnsi="Times New Roman" w:cs="Times New Roman"/>
                <w:noProof/>
                <w:webHidden/>
                <w:szCs w:val="24"/>
              </w:rPr>
              <w:fldChar w:fldCharType="end"/>
            </w:r>
          </w:hyperlink>
        </w:p>
        <w:p w14:paraId="2C790B97" w14:textId="5CE38A39"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18" w:history="1">
            <w:r w:rsidRPr="002B0EA0">
              <w:rPr>
                <w:rStyle w:val="Hyperlink"/>
                <w:rFonts w:ascii="Times New Roman" w:hAnsi="Times New Roman" w:cs="Times New Roman"/>
                <w:noProof/>
                <w:szCs w:val="24"/>
                <w:lang w:val="en-ID"/>
              </w:rPr>
              <w:t>3.2 Populasi dan Sampel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_Toc213229018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32</w:t>
            </w:r>
            <w:r w:rsidRPr="002B0EA0">
              <w:rPr>
                <w:rFonts w:ascii="Times New Roman" w:hAnsi="Times New Roman" w:cs="Times New Roman"/>
                <w:noProof/>
                <w:webHidden/>
                <w:szCs w:val="24"/>
              </w:rPr>
              <w:fldChar w:fldCharType="end"/>
            </w:r>
          </w:hyperlink>
        </w:p>
        <w:p w14:paraId="3ABE6A1C" w14:textId="01CC8914"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19" w:history="1">
            <w:r w:rsidRPr="002B0EA0">
              <w:rPr>
                <w:rStyle w:val="Hyperlink"/>
                <w:rFonts w:ascii="Times New Roman" w:hAnsi="Times New Roman" w:cs="Times New Roman"/>
                <w:noProof/>
                <w:szCs w:val="24"/>
                <w:lang w:val="en-ID"/>
              </w:rPr>
              <w:t>3.2.1 Populasi</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_Toc213229019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32</w:t>
            </w:r>
            <w:r w:rsidRPr="002B0EA0">
              <w:rPr>
                <w:rFonts w:ascii="Times New Roman" w:hAnsi="Times New Roman" w:cs="Times New Roman"/>
                <w:noProof/>
                <w:webHidden/>
                <w:szCs w:val="24"/>
              </w:rPr>
              <w:fldChar w:fldCharType="end"/>
            </w:r>
          </w:hyperlink>
        </w:p>
        <w:p w14:paraId="35F98E3D" w14:textId="631187B5"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20" w:history="1">
            <w:r w:rsidRPr="002B0EA0">
              <w:rPr>
                <w:rStyle w:val="Hyperlink"/>
                <w:rFonts w:ascii="Times New Roman" w:hAnsi="Times New Roman" w:cs="Times New Roman"/>
                <w:noProof/>
                <w:szCs w:val="24"/>
                <w:lang w:val="en-ID"/>
              </w:rPr>
              <w:t>3.2.2 Sampel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_Toc213229020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32</w:t>
            </w:r>
            <w:r w:rsidRPr="002B0EA0">
              <w:rPr>
                <w:rFonts w:ascii="Times New Roman" w:hAnsi="Times New Roman" w:cs="Times New Roman"/>
                <w:noProof/>
                <w:webHidden/>
                <w:szCs w:val="24"/>
              </w:rPr>
              <w:fldChar w:fldCharType="end"/>
            </w:r>
          </w:hyperlink>
        </w:p>
        <w:p w14:paraId="41D27A60" w14:textId="5EE11547"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21" w:history="1">
            <w:r w:rsidRPr="002B0EA0">
              <w:rPr>
                <w:rStyle w:val="Hyperlink"/>
                <w:rFonts w:ascii="Times New Roman" w:hAnsi="Times New Roman" w:cs="Times New Roman"/>
                <w:noProof/>
                <w:szCs w:val="24"/>
                <w:lang w:val="en-ID"/>
              </w:rPr>
              <w:t>3.3 Jenis Dan Sumber Data</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_Toc213229021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34</w:t>
            </w:r>
            <w:r w:rsidRPr="002B0EA0">
              <w:rPr>
                <w:rFonts w:ascii="Times New Roman" w:hAnsi="Times New Roman" w:cs="Times New Roman"/>
                <w:noProof/>
                <w:webHidden/>
                <w:szCs w:val="24"/>
              </w:rPr>
              <w:fldChar w:fldCharType="end"/>
            </w:r>
          </w:hyperlink>
        </w:p>
        <w:p w14:paraId="42AD81E7" w14:textId="4A0AC9C2"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22" w:history="1">
            <w:r w:rsidRPr="002B0EA0">
              <w:rPr>
                <w:rStyle w:val="Hyperlink"/>
                <w:rFonts w:ascii="Times New Roman" w:hAnsi="Times New Roman" w:cs="Times New Roman"/>
                <w:noProof/>
                <w:szCs w:val="24"/>
                <w:lang w:val="en-ID"/>
              </w:rPr>
              <w:t>3.3.1 Jenis Data</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_Toc213229022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34</w:t>
            </w:r>
            <w:r w:rsidRPr="002B0EA0">
              <w:rPr>
                <w:rFonts w:ascii="Times New Roman" w:hAnsi="Times New Roman" w:cs="Times New Roman"/>
                <w:noProof/>
                <w:webHidden/>
                <w:szCs w:val="24"/>
              </w:rPr>
              <w:fldChar w:fldCharType="end"/>
            </w:r>
          </w:hyperlink>
        </w:p>
        <w:p w14:paraId="155D4A45" w14:textId="4329F73C"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23" w:history="1">
            <w:r w:rsidRPr="002B0EA0">
              <w:rPr>
                <w:rStyle w:val="Hyperlink"/>
                <w:rFonts w:ascii="Times New Roman" w:hAnsi="Times New Roman" w:cs="Times New Roman"/>
                <w:noProof/>
                <w:szCs w:val="24"/>
                <w:lang w:val="en-ID"/>
              </w:rPr>
              <w:t>3.3.2 Sumber Data</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_Toc213229023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34</w:t>
            </w:r>
            <w:r w:rsidRPr="002B0EA0">
              <w:rPr>
                <w:rFonts w:ascii="Times New Roman" w:hAnsi="Times New Roman" w:cs="Times New Roman"/>
                <w:noProof/>
                <w:webHidden/>
                <w:szCs w:val="24"/>
              </w:rPr>
              <w:fldChar w:fldCharType="end"/>
            </w:r>
          </w:hyperlink>
        </w:p>
        <w:p w14:paraId="36F6FA41" w14:textId="30188B37"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24" w:history="1">
            <w:r w:rsidRPr="002B0EA0">
              <w:rPr>
                <w:rStyle w:val="Hyperlink"/>
                <w:rFonts w:ascii="Times New Roman" w:hAnsi="Times New Roman" w:cs="Times New Roman"/>
                <w:noProof/>
                <w:szCs w:val="24"/>
                <w:lang w:val="en-ID"/>
              </w:rPr>
              <w:t>3.4 Metode Pengumpulan Data</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_Toc213229024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34</w:t>
            </w:r>
            <w:r w:rsidRPr="002B0EA0">
              <w:rPr>
                <w:rFonts w:ascii="Times New Roman" w:hAnsi="Times New Roman" w:cs="Times New Roman"/>
                <w:noProof/>
                <w:webHidden/>
                <w:szCs w:val="24"/>
              </w:rPr>
              <w:fldChar w:fldCharType="end"/>
            </w:r>
          </w:hyperlink>
        </w:p>
        <w:p w14:paraId="3BEB6A80" w14:textId="29B0CD23"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25" w:history="1">
            <w:r w:rsidRPr="002B0EA0">
              <w:rPr>
                <w:rStyle w:val="Hyperlink"/>
                <w:rFonts w:ascii="Times New Roman" w:hAnsi="Times New Roman" w:cs="Times New Roman"/>
                <w:noProof/>
                <w:szCs w:val="24"/>
                <w:lang w:val="en-ID"/>
              </w:rPr>
              <w:t>3.5 Alat Analisis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_Toc213229025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34</w:t>
            </w:r>
            <w:r w:rsidRPr="002B0EA0">
              <w:rPr>
                <w:rFonts w:ascii="Times New Roman" w:hAnsi="Times New Roman" w:cs="Times New Roman"/>
                <w:noProof/>
                <w:webHidden/>
                <w:szCs w:val="24"/>
              </w:rPr>
              <w:fldChar w:fldCharType="end"/>
            </w:r>
          </w:hyperlink>
        </w:p>
        <w:p w14:paraId="51619700" w14:textId="5252B597"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26" w:history="1">
            <w:r w:rsidRPr="002B0EA0">
              <w:rPr>
                <w:rStyle w:val="Hyperlink"/>
                <w:rFonts w:ascii="Times New Roman" w:hAnsi="Times New Roman" w:cs="Times New Roman"/>
                <w:noProof/>
                <w:szCs w:val="24"/>
                <w:lang w:val="en-ID"/>
              </w:rPr>
              <w:t>3.5.1 Analisis Statistik Deskriptif</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_Toc213229026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34</w:t>
            </w:r>
            <w:r w:rsidRPr="002B0EA0">
              <w:rPr>
                <w:rFonts w:ascii="Times New Roman" w:hAnsi="Times New Roman" w:cs="Times New Roman"/>
                <w:noProof/>
                <w:webHidden/>
                <w:szCs w:val="24"/>
              </w:rPr>
              <w:fldChar w:fldCharType="end"/>
            </w:r>
          </w:hyperlink>
        </w:p>
        <w:p w14:paraId="27EAC76C" w14:textId="7A785928"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27" w:history="1">
            <w:r w:rsidRPr="002B0EA0">
              <w:rPr>
                <w:rStyle w:val="Hyperlink"/>
                <w:rFonts w:ascii="Times New Roman" w:hAnsi="Times New Roman" w:cs="Times New Roman"/>
                <w:noProof/>
                <w:szCs w:val="24"/>
                <w:lang w:val="en-ID"/>
              </w:rPr>
              <w:t>3.5.2 Analisis Regresi Linear Berganda</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_Toc213229027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35</w:t>
            </w:r>
            <w:r w:rsidRPr="002B0EA0">
              <w:rPr>
                <w:rFonts w:ascii="Times New Roman" w:hAnsi="Times New Roman" w:cs="Times New Roman"/>
                <w:noProof/>
                <w:webHidden/>
                <w:szCs w:val="24"/>
              </w:rPr>
              <w:fldChar w:fldCharType="end"/>
            </w:r>
          </w:hyperlink>
        </w:p>
        <w:p w14:paraId="74F14DB4" w14:textId="2D4955C9"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28" w:history="1">
            <w:r w:rsidRPr="002B0EA0">
              <w:rPr>
                <w:rStyle w:val="Hyperlink"/>
                <w:rFonts w:ascii="Times New Roman" w:hAnsi="Times New Roman" w:cs="Times New Roman"/>
                <w:noProof/>
                <w:szCs w:val="24"/>
                <w:lang w:val="en-ID"/>
              </w:rPr>
              <w:t>3.5.3 Uji Asumsi Klasik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_Toc213229028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36</w:t>
            </w:r>
            <w:r w:rsidRPr="002B0EA0">
              <w:rPr>
                <w:rFonts w:ascii="Times New Roman" w:hAnsi="Times New Roman" w:cs="Times New Roman"/>
                <w:noProof/>
                <w:webHidden/>
                <w:szCs w:val="24"/>
              </w:rPr>
              <w:fldChar w:fldCharType="end"/>
            </w:r>
          </w:hyperlink>
        </w:p>
        <w:p w14:paraId="683ED991" w14:textId="7508FFF5"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29" w:history="1">
            <w:r w:rsidRPr="002B0EA0">
              <w:rPr>
                <w:rStyle w:val="Hyperlink"/>
                <w:rFonts w:ascii="Times New Roman" w:hAnsi="Times New Roman" w:cs="Times New Roman"/>
                <w:noProof/>
                <w:szCs w:val="24"/>
              </w:rPr>
              <w:t>3.5.3.1 Uji Normalitas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_Toc213229029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36</w:t>
            </w:r>
            <w:r w:rsidRPr="002B0EA0">
              <w:rPr>
                <w:rFonts w:ascii="Times New Roman" w:hAnsi="Times New Roman" w:cs="Times New Roman"/>
                <w:noProof/>
                <w:webHidden/>
                <w:szCs w:val="24"/>
              </w:rPr>
              <w:fldChar w:fldCharType="end"/>
            </w:r>
          </w:hyperlink>
        </w:p>
        <w:p w14:paraId="4E2D6E29" w14:textId="24EC88A9"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30" w:history="1">
            <w:r w:rsidRPr="002B0EA0">
              <w:rPr>
                <w:rStyle w:val="Hyperlink"/>
                <w:rFonts w:ascii="Times New Roman" w:hAnsi="Times New Roman" w:cs="Times New Roman"/>
                <w:noProof/>
                <w:szCs w:val="24"/>
                <w:lang w:val="en-ID"/>
              </w:rPr>
              <w:t>3.5.3.2 Uji Multikolinearitas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_Toc213229030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36</w:t>
            </w:r>
            <w:r w:rsidRPr="002B0EA0">
              <w:rPr>
                <w:rFonts w:ascii="Times New Roman" w:hAnsi="Times New Roman" w:cs="Times New Roman"/>
                <w:noProof/>
                <w:webHidden/>
                <w:szCs w:val="24"/>
              </w:rPr>
              <w:fldChar w:fldCharType="end"/>
            </w:r>
          </w:hyperlink>
        </w:p>
        <w:p w14:paraId="3FE7F69B" w14:textId="35E11194"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31" w:history="1">
            <w:r w:rsidRPr="002B0EA0">
              <w:rPr>
                <w:rStyle w:val="Hyperlink"/>
                <w:rFonts w:ascii="Times New Roman" w:hAnsi="Times New Roman" w:cs="Times New Roman"/>
                <w:noProof/>
                <w:szCs w:val="24"/>
                <w:lang w:val="en-ID"/>
              </w:rPr>
              <w:t>3.5.3.3 Uji Heteroskedastisitas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_Toc213229031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36</w:t>
            </w:r>
            <w:r w:rsidRPr="002B0EA0">
              <w:rPr>
                <w:rFonts w:ascii="Times New Roman" w:hAnsi="Times New Roman" w:cs="Times New Roman"/>
                <w:noProof/>
                <w:webHidden/>
                <w:szCs w:val="24"/>
              </w:rPr>
              <w:fldChar w:fldCharType="end"/>
            </w:r>
          </w:hyperlink>
        </w:p>
        <w:p w14:paraId="40EC7EBC" w14:textId="4D39D1DD"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32" w:history="1">
            <w:r w:rsidRPr="002B0EA0">
              <w:rPr>
                <w:rStyle w:val="Hyperlink"/>
                <w:rFonts w:ascii="Times New Roman" w:hAnsi="Times New Roman" w:cs="Times New Roman"/>
                <w:noProof/>
                <w:szCs w:val="24"/>
                <w:lang w:val="en-ID"/>
              </w:rPr>
              <w:t>3.5.3.4 Uji Autokorelasi</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_Toc213229032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37</w:t>
            </w:r>
            <w:r w:rsidRPr="002B0EA0">
              <w:rPr>
                <w:rFonts w:ascii="Times New Roman" w:hAnsi="Times New Roman" w:cs="Times New Roman"/>
                <w:noProof/>
                <w:webHidden/>
                <w:szCs w:val="24"/>
              </w:rPr>
              <w:fldChar w:fldCharType="end"/>
            </w:r>
          </w:hyperlink>
        </w:p>
        <w:p w14:paraId="4BC6D7C0" w14:textId="0F0A4582"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33" w:history="1">
            <w:r w:rsidRPr="002B0EA0">
              <w:rPr>
                <w:rStyle w:val="Hyperlink"/>
                <w:rFonts w:ascii="Times New Roman" w:hAnsi="Times New Roman" w:cs="Times New Roman"/>
                <w:noProof/>
                <w:szCs w:val="24"/>
                <w:lang w:val="en-ID"/>
              </w:rPr>
              <w:t>3.5.4 Uji Kelayakan Model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_Toc213229033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37</w:t>
            </w:r>
            <w:r w:rsidRPr="002B0EA0">
              <w:rPr>
                <w:rFonts w:ascii="Times New Roman" w:hAnsi="Times New Roman" w:cs="Times New Roman"/>
                <w:noProof/>
                <w:webHidden/>
                <w:szCs w:val="24"/>
              </w:rPr>
              <w:fldChar w:fldCharType="end"/>
            </w:r>
          </w:hyperlink>
        </w:p>
        <w:p w14:paraId="264FB858" w14:textId="19DC0304"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34" w:history="1">
            <w:r w:rsidRPr="002B0EA0">
              <w:rPr>
                <w:rStyle w:val="Hyperlink"/>
                <w:rFonts w:ascii="Times New Roman" w:hAnsi="Times New Roman" w:cs="Times New Roman"/>
                <w:noProof/>
                <w:szCs w:val="24"/>
                <w:lang w:val="en-ID"/>
              </w:rPr>
              <w:t>3.5.4.1 Uji F</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_Toc213229034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37</w:t>
            </w:r>
            <w:r w:rsidRPr="002B0EA0">
              <w:rPr>
                <w:rFonts w:ascii="Times New Roman" w:hAnsi="Times New Roman" w:cs="Times New Roman"/>
                <w:noProof/>
                <w:webHidden/>
                <w:szCs w:val="24"/>
              </w:rPr>
              <w:fldChar w:fldCharType="end"/>
            </w:r>
          </w:hyperlink>
        </w:p>
        <w:p w14:paraId="5B5FC868" w14:textId="63815944"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35" w:history="1">
            <w:r w:rsidRPr="002B0EA0">
              <w:rPr>
                <w:rStyle w:val="Hyperlink"/>
                <w:rFonts w:ascii="Times New Roman" w:hAnsi="Times New Roman" w:cs="Times New Roman"/>
                <w:noProof/>
                <w:szCs w:val="24"/>
                <w:lang w:val="en-ID"/>
              </w:rPr>
              <w:t>3.5.4.2 Uji Koefisien Determinasi</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_Toc213229035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37</w:t>
            </w:r>
            <w:r w:rsidRPr="002B0EA0">
              <w:rPr>
                <w:rFonts w:ascii="Times New Roman" w:hAnsi="Times New Roman" w:cs="Times New Roman"/>
                <w:noProof/>
                <w:webHidden/>
                <w:szCs w:val="24"/>
              </w:rPr>
              <w:fldChar w:fldCharType="end"/>
            </w:r>
          </w:hyperlink>
        </w:p>
        <w:p w14:paraId="04981FB7" w14:textId="6725C7CD"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36" w:history="1">
            <w:r w:rsidRPr="002B0EA0">
              <w:rPr>
                <w:rStyle w:val="Hyperlink"/>
                <w:rFonts w:ascii="Times New Roman" w:hAnsi="Times New Roman" w:cs="Times New Roman"/>
                <w:noProof/>
                <w:szCs w:val="24"/>
                <w:lang w:val="en-ID"/>
              </w:rPr>
              <w:t>3.5.5 Uji Hipotesis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_Toc213229036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38</w:t>
            </w:r>
            <w:r w:rsidRPr="002B0EA0">
              <w:rPr>
                <w:rFonts w:ascii="Times New Roman" w:hAnsi="Times New Roman" w:cs="Times New Roman"/>
                <w:noProof/>
                <w:webHidden/>
                <w:szCs w:val="24"/>
              </w:rPr>
              <w:fldChar w:fldCharType="end"/>
            </w:r>
          </w:hyperlink>
        </w:p>
        <w:p w14:paraId="5B057277" w14:textId="4CBF85A1" w:rsidR="002B0EA0" w:rsidRPr="002B0EA0" w:rsidRDefault="002B0EA0" w:rsidP="002B0EA0">
          <w:pPr>
            <w:pStyle w:val="TOC1"/>
            <w:spacing w:before="0"/>
            <w:rPr>
              <w:rFonts w:eastAsiaTheme="minorEastAsia"/>
              <w:b w:val="0"/>
              <w:bCs w:val="0"/>
              <w:szCs w:val="24"/>
              <w:lang w:eastAsia="en-ID" w:bidi="ar-SA"/>
            </w:rPr>
          </w:pPr>
          <w:hyperlink w:anchor="_Toc213229037" w:history="1">
            <w:r w:rsidRPr="002B0EA0">
              <w:rPr>
                <w:rStyle w:val="Hyperlink"/>
                <w:szCs w:val="24"/>
                <w:lang w:val="sv-SE"/>
              </w:rPr>
              <w:t>BAB IV</w:t>
            </w:r>
            <w:r w:rsidRPr="002B0EA0">
              <w:rPr>
                <w:rFonts w:eastAsiaTheme="minorEastAsia"/>
                <w:b w:val="0"/>
                <w:bCs w:val="0"/>
                <w:szCs w:val="24"/>
                <w:lang w:eastAsia="en-ID" w:bidi="ar-SA"/>
              </w:rPr>
              <w:tab/>
            </w:r>
            <w:r w:rsidRPr="002B0EA0">
              <w:rPr>
                <w:rStyle w:val="Hyperlink"/>
                <w:szCs w:val="24"/>
                <w:lang w:val="sv-SE"/>
              </w:rPr>
              <w:t>HASIL DAN PEMBAHASAN</w:t>
            </w:r>
            <w:r w:rsidRPr="002B0EA0">
              <w:rPr>
                <w:webHidden/>
                <w:szCs w:val="24"/>
              </w:rPr>
              <w:tab/>
            </w:r>
            <w:r w:rsidRPr="002B0EA0">
              <w:rPr>
                <w:webHidden/>
                <w:szCs w:val="24"/>
              </w:rPr>
              <w:fldChar w:fldCharType="begin"/>
            </w:r>
            <w:r w:rsidRPr="002B0EA0">
              <w:rPr>
                <w:webHidden/>
                <w:szCs w:val="24"/>
              </w:rPr>
              <w:instrText xml:space="preserve"> PAGEREF _Toc213229037 \h </w:instrText>
            </w:r>
            <w:r w:rsidRPr="002B0EA0">
              <w:rPr>
                <w:webHidden/>
                <w:szCs w:val="24"/>
              </w:rPr>
            </w:r>
            <w:r w:rsidRPr="002B0EA0">
              <w:rPr>
                <w:webHidden/>
                <w:szCs w:val="24"/>
              </w:rPr>
              <w:fldChar w:fldCharType="separate"/>
            </w:r>
            <w:r w:rsidRPr="002B0EA0">
              <w:rPr>
                <w:webHidden/>
                <w:szCs w:val="24"/>
              </w:rPr>
              <w:t>39</w:t>
            </w:r>
            <w:r w:rsidRPr="002B0EA0">
              <w:rPr>
                <w:webHidden/>
                <w:szCs w:val="24"/>
              </w:rPr>
              <w:fldChar w:fldCharType="end"/>
            </w:r>
          </w:hyperlink>
        </w:p>
        <w:p w14:paraId="7B0527E7" w14:textId="56E9EA8D"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38" w:history="1">
            <w:r w:rsidRPr="002B0EA0">
              <w:rPr>
                <w:rStyle w:val="Hyperlink"/>
                <w:rFonts w:ascii="Times New Roman" w:hAnsi="Times New Roman" w:cs="Times New Roman"/>
                <w:noProof/>
                <w:szCs w:val="24"/>
                <w:lang w:val="sv-SE"/>
              </w:rPr>
              <w:t>4.1 Deskripsi Objek Penelitian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_Toc213229038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39</w:t>
            </w:r>
            <w:r w:rsidRPr="002B0EA0">
              <w:rPr>
                <w:rFonts w:ascii="Times New Roman" w:hAnsi="Times New Roman" w:cs="Times New Roman"/>
                <w:noProof/>
                <w:webHidden/>
                <w:szCs w:val="24"/>
              </w:rPr>
              <w:fldChar w:fldCharType="end"/>
            </w:r>
          </w:hyperlink>
        </w:p>
        <w:p w14:paraId="0FD8BF9C" w14:textId="05D22EF9"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39" w:history="1">
            <w:r w:rsidRPr="002B0EA0">
              <w:rPr>
                <w:rStyle w:val="Hyperlink"/>
                <w:rFonts w:ascii="Times New Roman" w:hAnsi="Times New Roman" w:cs="Times New Roman"/>
                <w:noProof/>
                <w:szCs w:val="24"/>
              </w:rPr>
              <w:t>4.2 Hasil Penelitian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_Toc213229039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40</w:t>
            </w:r>
            <w:r w:rsidRPr="002B0EA0">
              <w:rPr>
                <w:rFonts w:ascii="Times New Roman" w:hAnsi="Times New Roman" w:cs="Times New Roman"/>
                <w:noProof/>
                <w:webHidden/>
                <w:szCs w:val="24"/>
              </w:rPr>
              <w:fldChar w:fldCharType="end"/>
            </w:r>
          </w:hyperlink>
        </w:p>
        <w:p w14:paraId="093B6C5D" w14:textId="78E69633"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40" w:history="1">
            <w:r w:rsidRPr="002B0EA0">
              <w:rPr>
                <w:rStyle w:val="Hyperlink"/>
                <w:rFonts w:ascii="Times New Roman" w:hAnsi="Times New Roman" w:cs="Times New Roman"/>
                <w:noProof/>
                <w:szCs w:val="24"/>
              </w:rPr>
              <w:t>4.2.1 Statistik Deskriptif</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_Toc213229040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40</w:t>
            </w:r>
            <w:r w:rsidRPr="002B0EA0">
              <w:rPr>
                <w:rFonts w:ascii="Times New Roman" w:hAnsi="Times New Roman" w:cs="Times New Roman"/>
                <w:noProof/>
                <w:webHidden/>
                <w:szCs w:val="24"/>
              </w:rPr>
              <w:fldChar w:fldCharType="end"/>
            </w:r>
          </w:hyperlink>
        </w:p>
        <w:p w14:paraId="47B8D119" w14:textId="154BB760"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41" w:history="1">
            <w:r w:rsidRPr="002B0EA0">
              <w:rPr>
                <w:rStyle w:val="Hyperlink"/>
                <w:rFonts w:ascii="Times New Roman" w:hAnsi="Times New Roman" w:cs="Times New Roman"/>
                <w:noProof/>
                <w:szCs w:val="24"/>
              </w:rPr>
              <w:t>4.2.2 Analisis Regresi Linear Berganda</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_Toc213229041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41</w:t>
            </w:r>
            <w:r w:rsidRPr="002B0EA0">
              <w:rPr>
                <w:rFonts w:ascii="Times New Roman" w:hAnsi="Times New Roman" w:cs="Times New Roman"/>
                <w:noProof/>
                <w:webHidden/>
                <w:szCs w:val="24"/>
              </w:rPr>
              <w:fldChar w:fldCharType="end"/>
            </w:r>
          </w:hyperlink>
        </w:p>
        <w:p w14:paraId="183A9775" w14:textId="202AA239"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42" w:history="1">
            <w:r w:rsidRPr="002B0EA0">
              <w:rPr>
                <w:rStyle w:val="Hyperlink"/>
                <w:rFonts w:ascii="Times New Roman" w:hAnsi="Times New Roman" w:cs="Times New Roman"/>
                <w:noProof/>
                <w:szCs w:val="24"/>
                <w:lang w:val="en-ID"/>
              </w:rPr>
              <w:t>4.2.3 Uji Asumsi Klasik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_Toc213229042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42</w:t>
            </w:r>
            <w:r w:rsidRPr="002B0EA0">
              <w:rPr>
                <w:rFonts w:ascii="Times New Roman" w:hAnsi="Times New Roman" w:cs="Times New Roman"/>
                <w:noProof/>
                <w:webHidden/>
                <w:szCs w:val="24"/>
              </w:rPr>
              <w:fldChar w:fldCharType="end"/>
            </w:r>
          </w:hyperlink>
        </w:p>
        <w:p w14:paraId="1AD12226" w14:textId="35FDC79D"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43" w:history="1">
            <w:r w:rsidRPr="002B0EA0">
              <w:rPr>
                <w:rStyle w:val="Hyperlink"/>
                <w:rFonts w:ascii="Times New Roman" w:hAnsi="Times New Roman" w:cs="Times New Roman"/>
                <w:noProof/>
                <w:szCs w:val="24"/>
              </w:rPr>
              <w:t>4.2.4 Uji Kelayakan Model</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_Toc213229043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47</w:t>
            </w:r>
            <w:r w:rsidRPr="002B0EA0">
              <w:rPr>
                <w:rFonts w:ascii="Times New Roman" w:hAnsi="Times New Roman" w:cs="Times New Roman"/>
                <w:noProof/>
                <w:webHidden/>
                <w:szCs w:val="24"/>
              </w:rPr>
              <w:fldChar w:fldCharType="end"/>
            </w:r>
          </w:hyperlink>
        </w:p>
        <w:p w14:paraId="6417B996" w14:textId="13EEC349"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44" w:history="1">
            <w:r w:rsidRPr="002B0EA0">
              <w:rPr>
                <w:rStyle w:val="Hyperlink"/>
                <w:rFonts w:ascii="Times New Roman" w:hAnsi="Times New Roman" w:cs="Times New Roman"/>
                <w:noProof/>
                <w:szCs w:val="24"/>
              </w:rPr>
              <w:t>4.2.4.1 Uji F</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_Toc213229044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47</w:t>
            </w:r>
            <w:r w:rsidRPr="002B0EA0">
              <w:rPr>
                <w:rFonts w:ascii="Times New Roman" w:hAnsi="Times New Roman" w:cs="Times New Roman"/>
                <w:noProof/>
                <w:webHidden/>
                <w:szCs w:val="24"/>
              </w:rPr>
              <w:fldChar w:fldCharType="end"/>
            </w:r>
          </w:hyperlink>
        </w:p>
        <w:p w14:paraId="7D3788A7" w14:textId="61D612DD" w:rsidR="002B0EA0" w:rsidRPr="002B0EA0" w:rsidRDefault="002B0EA0" w:rsidP="002B0EA0">
          <w:pPr>
            <w:pStyle w:val="TOC4"/>
            <w:spacing w:after="0"/>
            <w:rPr>
              <w:rFonts w:ascii="Times New Roman" w:eastAsiaTheme="minorEastAsia" w:hAnsi="Times New Roman" w:cs="Times New Roman"/>
              <w:noProof/>
              <w:szCs w:val="24"/>
              <w:lang w:val="en-ID" w:eastAsia="en-ID" w:bidi="ar-SA"/>
            </w:rPr>
          </w:pPr>
          <w:hyperlink w:anchor="_Toc213229045" w:history="1">
            <w:r w:rsidRPr="002B0EA0">
              <w:rPr>
                <w:rStyle w:val="Hyperlink"/>
                <w:rFonts w:ascii="Times New Roman" w:hAnsi="Times New Roman" w:cs="Times New Roman"/>
                <w:noProof/>
                <w:szCs w:val="24"/>
              </w:rPr>
              <w:t>4.2.4.2 Uji Koefisien Determinasi</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_Toc213229045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48</w:t>
            </w:r>
            <w:r w:rsidRPr="002B0EA0">
              <w:rPr>
                <w:rFonts w:ascii="Times New Roman" w:hAnsi="Times New Roman" w:cs="Times New Roman"/>
                <w:noProof/>
                <w:webHidden/>
                <w:szCs w:val="24"/>
              </w:rPr>
              <w:fldChar w:fldCharType="end"/>
            </w:r>
          </w:hyperlink>
        </w:p>
        <w:p w14:paraId="568274B7" w14:textId="193D686D"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46" w:history="1">
            <w:r w:rsidRPr="002B0EA0">
              <w:rPr>
                <w:rStyle w:val="Hyperlink"/>
                <w:rFonts w:ascii="Times New Roman" w:hAnsi="Times New Roman" w:cs="Times New Roman"/>
                <w:noProof/>
                <w:szCs w:val="24"/>
              </w:rPr>
              <w:t>4.2.5 Hasil Uji Hipotesis</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_Toc213229046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49</w:t>
            </w:r>
            <w:r w:rsidRPr="002B0EA0">
              <w:rPr>
                <w:rFonts w:ascii="Times New Roman" w:hAnsi="Times New Roman" w:cs="Times New Roman"/>
                <w:noProof/>
                <w:webHidden/>
                <w:szCs w:val="24"/>
              </w:rPr>
              <w:fldChar w:fldCharType="end"/>
            </w:r>
          </w:hyperlink>
        </w:p>
        <w:p w14:paraId="65C468AB" w14:textId="0699AD6B"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47" w:history="1">
            <w:r w:rsidRPr="002B0EA0">
              <w:rPr>
                <w:rStyle w:val="Hyperlink"/>
                <w:rFonts w:ascii="Times New Roman" w:hAnsi="Times New Roman" w:cs="Times New Roman"/>
                <w:noProof/>
                <w:szCs w:val="24"/>
              </w:rPr>
              <w:t>4.3 Pembahasan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_Toc213229047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50</w:t>
            </w:r>
            <w:r w:rsidRPr="002B0EA0">
              <w:rPr>
                <w:rFonts w:ascii="Times New Roman" w:hAnsi="Times New Roman" w:cs="Times New Roman"/>
                <w:noProof/>
                <w:webHidden/>
                <w:szCs w:val="24"/>
              </w:rPr>
              <w:fldChar w:fldCharType="end"/>
            </w:r>
          </w:hyperlink>
        </w:p>
        <w:p w14:paraId="3AF0604F" w14:textId="6EA64B12"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48" w:history="1">
            <w:r w:rsidRPr="002B0EA0">
              <w:rPr>
                <w:rStyle w:val="Hyperlink"/>
                <w:rFonts w:ascii="Times New Roman" w:hAnsi="Times New Roman" w:cs="Times New Roman"/>
                <w:noProof/>
                <w:szCs w:val="24"/>
              </w:rPr>
              <w:t>4.3.1 Pengaruh Capital Intensity</w:t>
            </w:r>
            <w:r w:rsidRPr="002B0EA0">
              <w:rPr>
                <w:rStyle w:val="Hyperlink"/>
                <w:rFonts w:ascii="Times New Roman" w:hAnsi="Times New Roman" w:cs="Times New Roman"/>
                <w:i/>
                <w:iCs/>
                <w:noProof/>
                <w:szCs w:val="24"/>
              </w:rPr>
              <w:t xml:space="preserve"> </w:t>
            </w:r>
            <w:r w:rsidRPr="002B0EA0">
              <w:rPr>
                <w:rStyle w:val="Hyperlink"/>
                <w:rFonts w:ascii="Times New Roman" w:hAnsi="Times New Roman" w:cs="Times New Roman"/>
                <w:noProof/>
                <w:szCs w:val="24"/>
              </w:rPr>
              <w:t>Terhadap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_Toc213229048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50</w:t>
            </w:r>
            <w:r w:rsidRPr="002B0EA0">
              <w:rPr>
                <w:rFonts w:ascii="Times New Roman" w:hAnsi="Times New Roman" w:cs="Times New Roman"/>
                <w:noProof/>
                <w:webHidden/>
                <w:szCs w:val="24"/>
              </w:rPr>
              <w:fldChar w:fldCharType="end"/>
            </w:r>
          </w:hyperlink>
        </w:p>
        <w:p w14:paraId="32AB77AA" w14:textId="5D89AB2B"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49" w:history="1">
            <w:r w:rsidRPr="002B0EA0">
              <w:rPr>
                <w:rStyle w:val="Hyperlink"/>
                <w:rFonts w:ascii="Times New Roman" w:hAnsi="Times New Roman" w:cs="Times New Roman"/>
                <w:noProof/>
                <w:szCs w:val="24"/>
              </w:rPr>
              <w:t>4.3.2 Pengaruh Profitabilitas Terhadap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_Toc213229049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52</w:t>
            </w:r>
            <w:r w:rsidRPr="002B0EA0">
              <w:rPr>
                <w:rFonts w:ascii="Times New Roman" w:hAnsi="Times New Roman" w:cs="Times New Roman"/>
                <w:noProof/>
                <w:webHidden/>
                <w:szCs w:val="24"/>
              </w:rPr>
              <w:fldChar w:fldCharType="end"/>
            </w:r>
          </w:hyperlink>
        </w:p>
        <w:p w14:paraId="771A7ABD" w14:textId="793CAFA7" w:rsidR="002B0EA0" w:rsidRPr="002B0EA0" w:rsidRDefault="002B0EA0" w:rsidP="002B0EA0">
          <w:pPr>
            <w:pStyle w:val="TOC3"/>
            <w:spacing w:after="0"/>
            <w:rPr>
              <w:rFonts w:ascii="Times New Roman" w:eastAsiaTheme="minorEastAsia" w:hAnsi="Times New Roman" w:cs="Times New Roman"/>
              <w:noProof/>
              <w:szCs w:val="24"/>
              <w:lang w:val="en-ID" w:eastAsia="en-ID" w:bidi="ar-SA"/>
            </w:rPr>
          </w:pPr>
          <w:hyperlink w:anchor="_Toc213229050" w:history="1">
            <w:r w:rsidRPr="002B0EA0">
              <w:rPr>
                <w:rStyle w:val="Hyperlink"/>
                <w:rFonts w:ascii="Times New Roman" w:hAnsi="Times New Roman" w:cs="Times New Roman"/>
                <w:noProof/>
                <w:szCs w:val="24"/>
              </w:rPr>
              <w:t>4.3.3 Pengaruh Gender Diversity</w:t>
            </w:r>
            <w:r w:rsidRPr="002B0EA0">
              <w:rPr>
                <w:rStyle w:val="Hyperlink"/>
                <w:rFonts w:ascii="Times New Roman" w:hAnsi="Times New Roman" w:cs="Times New Roman"/>
                <w:i/>
                <w:iCs/>
                <w:noProof/>
                <w:szCs w:val="24"/>
              </w:rPr>
              <w:t xml:space="preserve"> </w:t>
            </w:r>
            <w:r w:rsidRPr="002B0EA0">
              <w:rPr>
                <w:rStyle w:val="Hyperlink"/>
                <w:rFonts w:ascii="Times New Roman" w:hAnsi="Times New Roman" w:cs="Times New Roman"/>
                <w:noProof/>
                <w:szCs w:val="24"/>
              </w:rPr>
              <w:t>Terhadap Agresivitas Pajak</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_Toc213229050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54</w:t>
            </w:r>
            <w:r w:rsidRPr="002B0EA0">
              <w:rPr>
                <w:rFonts w:ascii="Times New Roman" w:hAnsi="Times New Roman" w:cs="Times New Roman"/>
                <w:noProof/>
                <w:webHidden/>
                <w:szCs w:val="24"/>
              </w:rPr>
              <w:fldChar w:fldCharType="end"/>
            </w:r>
          </w:hyperlink>
        </w:p>
        <w:p w14:paraId="4DE39786" w14:textId="2D7B3D96" w:rsidR="002B0EA0" w:rsidRPr="002B0EA0" w:rsidRDefault="002B0EA0" w:rsidP="002B0EA0">
          <w:pPr>
            <w:pStyle w:val="TOC1"/>
            <w:spacing w:before="0"/>
            <w:rPr>
              <w:rFonts w:eastAsiaTheme="minorEastAsia"/>
              <w:b w:val="0"/>
              <w:bCs w:val="0"/>
              <w:szCs w:val="24"/>
              <w:lang w:eastAsia="en-ID" w:bidi="ar-SA"/>
            </w:rPr>
          </w:pPr>
          <w:hyperlink w:anchor="_Toc213229051" w:history="1">
            <w:r w:rsidRPr="002B0EA0">
              <w:rPr>
                <w:rStyle w:val="Hyperlink"/>
                <w:szCs w:val="24"/>
                <w:lang w:val="sv-SE"/>
              </w:rPr>
              <w:t>BAB V</w:t>
            </w:r>
            <w:r w:rsidRPr="002B0EA0">
              <w:rPr>
                <w:rFonts w:eastAsiaTheme="minorEastAsia"/>
                <w:b w:val="0"/>
                <w:bCs w:val="0"/>
                <w:szCs w:val="24"/>
                <w:lang w:eastAsia="en-ID" w:bidi="ar-SA"/>
              </w:rPr>
              <w:tab/>
            </w:r>
            <w:r w:rsidRPr="002B0EA0">
              <w:rPr>
                <w:rStyle w:val="Hyperlink"/>
                <w:szCs w:val="24"/>
                <w:lang w:val="sv-SE"/>
              </w:rPr>
              <w:t>PENUTUP</w:t>
            </w:r>
            <w:r w:rsidRPr="002B0EA0">
              <w:rPr>
                <w:webHidden/>
                <w:szCs w:val="24"/>
              </w:rPr>
              <w:tab/>
            </w:r>
            <w:r w:rsidRPr="002B0EA0">
              <w:rPr>
                <w:webHidden/>
                <w:szCs w:val="24"/>
              </w:rPr>
              <w:fldChar w:fldCharType="begin"/>
            </w:r>
            <w:r w:rsidRPr="002B0EA0">
              <w:rPr>
                <w:webHidden/>
                <w:szCs w:val="24"/>
              </w:rPr>
              <w:instrText xml:space="preserve"> PAGEREF _Toc213229051 \h </w:instrText>
            </w:r>
            <w:r w:rsidRPr="002B0EA0">
              <w:rPr>
                <w:webHidden/>
                <w:szCs w:val="24"/>
              </w:rPr>
            </w:r>
            <w:r w:rsidRPr="002B0EA0">
              <w:rPr>
                <w:webHidden/>
                <w:szCs w:val="24"/>
              </w:rPr>
              <w:fldChar w:fldCharType="separate"/>
            </w:r>
            <w:r w:rsidRPr="002B0EA0">
              <w:rPr>
                <w:webHidden/>
                <w:szCs w:val="24"/>
              </w:rPr>
              <w:t>56</w:t>
            </w:r>
            <w:r w:rsidRPr="002B0EA0">
              <w:rPr>
                <w:webHidden/>
                <w:szCs w:val="24"/>
              </w:rPr>
              <w:fldChar w:fldCharType="end"/>
            </w:r>
          </w:hyperlink>
        </w:p>
        <w:p w14:paraId="2F38DB0E" w14:textId="66D1BE7A" w:rsidR="002B0EA0" w:rsidRPr="002B0EA0" w:rsidRDefault="002B0EA0" w:rsidP="002B0EA0">
          <w:pPr>
            <w:pStyle w:val="TOC2"/>
            <w:spacing w:after="0"/>
            <w:rPr>
              <w:rFonts w:ascii="Times New Roman" w:eastAsiaTheme="minorEastAsia" w:hAnsi="Times New Roman" w:cs="Times New Roman"/>
              <w:noProof/>
              <w:szCs w:val="24"/>
              <w:lang w:val="en-ID" w:eastAsia="en-ID" w:bidi="ar-SA"/>
            </w:rPr>
          </w:pPr>
          <w:hyperlink w:anchor="_Toc213229052" w:history="1">
            <w:r w:rsidRPr="002B0EA0">
              <w:rPr>
                <w:rStyle w:val="Hyperlink"/>
                <w:rFonts w:ascii="Times New Roman" w:hAnsi="Times New Roman" w:cs="Times New Roman"/>
                <w:noProof/>
                <w:szCs w:val="24"/>
                <w:lang w:val="sv-SE"/>
              </w:rPr>
              <w:t>5.1 Kesimpulan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_Toc213229052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56</w:t>
            </w:r>
            <w:r w:rsidRPr="002B0EA0">
              <w:rPr>
                <w:rFonts w:ascii="Times New Roman" w:hAnsi="Times New Roman" w:cs="Times New Roman"/>
                <w:noProof/>
                <w:webHidden/>
                <w:szCs w:val="24"/>
              </w:rPr>
              <w:fldChar w:fldCharType="end"/>
            </w:r>
          </w:hyperlink>
        </w:p>
        <w:p w14:paraId="333866BA" w14:textId="6C3FA919" w:rsidR="002B0EA0" w:rsidRDefault="002B0EA0" w:rsidP="002B0EA0">
          <w:pPr>
            <w:pStyle w:val="TOC2"/>
            <w:spacing w:after="0"/>
            <w:rPr>
              <w:rFonts w:eastAsiaTheme="minorEastAsia"/>
              <w:noProof/>
              <w:szCs w:val="24"/>
              <w:lang w:val="en-ID" w:eastAsia="en-ID" w:bidi="ar-SA"/>
            </w:rPr>
          </w:pPr>
          <w:hyperlink w:anchor="_Toc213229053" w:history="1">
            <w:r w:rsidRPr="002B0EA0">
              <w:rPr>
                <w:rStyle w:val="Hyperlink"/>
                <w:rFonts w:ascii="Times New Roman" w:hAnsi="Times New Roman" w:cs="Times New Roman"/>
                <w:noProof/>
                <w:szCs w:val="24"/>
                <w:lang w:val="sv-SE"/>
              </w:rPr>
              <w:t>5.2 Saran</w:t>
            </w:r>
            <w:r w:rsidRPr="002B0EA0">
              <w:rPr>
                <w:rFonts w:ascii="Times New Roman" w:hAnsi="Times New Roman" w:cs="Times New Roman"/>
                <w:noProof/>
                <w:webHidden/>
                <w:szCs w:val="24"/>
              </w:rPr>
              <w:tab/>
            </w:r>
            <w:r w:rsidRPr="002B0EA0">
              <w:rPr>
                <w:rFonts w:ascii="Times New Roman" w:hAnsi="Times New Roman" w:cs="Times New Roman"/>
                <w:noProof/>
                <w:webHidden/>
                <w:szCs w:val="24"/>
              </w:rPr>
              <w:fldChar w:fldCharType="begin"/>
            </w:r>
            <w:r w:rsidRPr="002B0EA0">
              <w:rPr>
                <w:rFonts w:ascii="Times New Roman" w:hAnsi="Times New Roman" w:cs="Times New Roman"/>
                <w:noProof/>
                <w:webHidden/>
                <w:szCs w:val="24"/>
              </w:rPr>
              <w:instrText xml:space="preserve"> PAGEREF _Toc213229053 \h </w:instrText>
            </w:r>
            <w:r w:rsidRPr="002B0EA0">
              <w:rPr>
                <w:rFonts w:ascii="Times New Roman" w:hAnsi="Times New Roman" w:cs="Times New Roman"/>
                <w:noProof/>
                <w:webHidden/>
                <w:szCs w:val="24"/>
              </w:rPr>
            </w:r>
            <w:r w:rsidRPr="002B0EA0">
              <w:rPr>
                <w:rFonts w:ascii="Times New Roman" w:hAnsi="Times New Roman" w:cs="Times New Roman"/>
                <w:noProof/>
                <w:webHidden/>
                <w:szCs w:val="24"/>
              </w:rPr>
              <w:fldChar w:fldCharType="separate"/>
            </w:r>
            <w:r w:rsidRPr="002B0EA0">
              <w:rPr>
                <w:rFonts w:ascii="Times New Roman" w:hAnsi="Times New Roman" w:cs="Times New Roman"/>
                <w:noProof/>
                <w:webHidden/>
                <w:szCs w:val="24"/>
              </w:rPr>
              <w:t>56</w:t>
            </w:r>
            <w:r w:rsidRPr="002B0EA0">
              <w:rPr>
                <w:rFonts w:ascii="Times New Roman" w:hAnsi="Times New Roman" w:cs="Times New Roman"/>
                <w:noProof/>
                <w:webHidden/>
                <w:szCs w:val="24"/>
              </w:rPr>
              <w:fldChar w:fldCharType="end"/>
            </w:r>
          </w:hyperlink>
        </w:p>
        <w:p w14:paraId="5B5B1A88" w14:textId="15C9C1B8" w:rsidR="00552A53" w:rsidRDefault="00552A53">
          <w:r w:rsidRPr="00DA0634">
            <w:rPr>
              <w:rFonts w:ascii="Times New Roman" w:hAnsi="Times New Roman" w:cs="Times New Roman"/>
              <w:b/>
              <w:bCs/>
              <w:noProof/>
              <w:lang w:val="en-ID"/>
            </w:rPr>
            <w:fldChar w:fldCharType="end"/>
          </w:r>
        </w:p>
      </w:sdtContent>
    </w:sdt>
    <w:p w14:paraId="144859F1" w14:textId="68D64415" w:rsidR="001737EF" w:rsidRPr="00552A53" w:rsidRDefault="001737EF" w:rsidP="00552A53">
      <w:pPr>
        <w:pStyle w:val="TOCHeading"/>
        <w:spacing w:before="0"/>
        <w:rPr>
          <w:rFonts w:ascii="Times New Roman" w:hAnsi="Times New Roman" w:cs="Times New Roman"/>
          <w:sz w:val="24"/>
          <w:szCs w:val="24"/>
        </w:rPr>
      </w:pPr>
    </w:p>
    <w:p w14:paraId="6A19214C" w14:textId="77777777" w:rsidR="001737EF" w:rsidRPr="001737EF" w:rsidRDefault="001737EF" w:rsidP="001737EF">
      <w:pPr>
        <w:pStyle w:val="NoSpacing"/>
        <w:rPr>
          <w:lang w:val="en-ID"/>
        </w:rPr>
      </w:pPr>
    </w:p>
    <w:p w14:paraId="60101596" w14:textId="77777777" w:rsidR="00F6661E" w:rsidRDefault="00F6661E">
      <w:pPr>
        <w:spacing w:after="160" w:line="278" w:lineRule="auto"/>
        <w:jc w:val="left"/>
        <w:rPr>
          <w:rFonts w:ascii="Times New Roman" w:eastAsiaTheme="majorEastAsia" w:hAnsi="Times New Roman" w:cstheme="majorBidi"/>
          <w:b/>
          <w:color w:val="000000" w:themeColor="text1"/>
          <w:sz w:val="28"/>
          <w:szCs w:val="50"/>
          <w:lang w:val="en-ID"/>
        </w:rPr>
      </w:pPr>
      <w:r>
        <w:rPr>
          <w:lang w:val="en-ID"/>
        </w:rPr>
        <w:br w:type="page"/>
      </w:r>
    </w:p>
    <w:p w14:paraId="706B379E" w14:textId="67FC95EA" w:rsidR="003753D0" w:rsidRDefault="003753D0" w:rsidP="000B6D78">
      <w:pPr>
        <w:pStyle w:val="Heading1"/>
        <w:numPr>
          <w:ilvl w:val="0"/>
          <w:numId w:val="0"/>
        </w:numPr>
        <w:rPr>
          <w:lang w:val="en-ID"/>
        </w:rPr>
      </w:pPr>
      <w:bookmarkStart w:id="13" w:name="_Toc199832023"/>
      <w:bookmarkStart w:id="14" w:name="_Toc213228989"/>
      <w:r>
        <w:rPr>
          <w:lang w:val="en-ID"/>
        </w:rPr>
        <w:lastRenderedPageBreak/>
        <w:t>DAFTAR GAMBAR</w:t>
      </w:r>
      <w:bookmarkEnd w:id="12"/>
      <w:bookmarkEnd w:id="13"/>
      <w:bookmarkEnd w:id="14"/>
    </w:p>
    <w:p w14:paraId="1C0427D5" w14:textId="77777777" w:rsidR="008F4A7A" w:rsidRPr="008F4A7A" w:rsidRDefault="008F4A7A" w:rsidP="008F4A7A">
      <w:pPr>
        <w:pStyle w:val="NoSpacing"/>
        <w:rPr>
          <w:lang w:val="en-ID"/>
        </w:rPr>
      </w:pPr>
    </w:p>
    <w:p w14:paraId="3A6D48C8" w14:textId="3E3C799B" w:rsidR="00FD4E0D" w:rsidRPr="008F4A7A" w:rsidRDefault="008F4A7A" w:rsidP="00907999">
      <w:pPr>
        <w:pStyle w:val="NoSpacing"/>
        <w:spacing w:line="360" w:lineRule="auto"/>
        <w:jc w:val="right"/>
        <w:rPr>
          <w:sz w:val="24"/>
          <w:szCs w:val="22"/>
          <w:lang w:val="en-ID"/>
        </w:rPr>
      </w:pPr>
      <w:r w:rsidRPr="008F4A7A">
        <w:rPr>
          <w:sz w:val="24"/>
          <w:szCs w:val="22"/>
          <w:lang w:val="en-ID"/>
        </w:rPr>
        <w:t>Halaman</w:t>
      </w:r>
    </w:p>
    <w:p w14:paraId="523289F5" w14:textId="7DCA80AD" w:rsidR="00BE2E83" w:rsidRDefault="00BE2E83">
      <w:pPr>
        <w:pStyle w:val="TableofFigures"/>
        <w:tabs>
          <w:tab w:val="right" w:leader="dot" w:pos="7928"/>
        </w:tabs>
        <w:rPr>
          <w:rFonts w:eastAsiaTheme="minorEastAsia"/>
          <w:noProof/>
          <w:szCs w:val="24"/>
          <w:lang w:val="en-ID" w:eastAsia="en-ID" w:bidi="ar-SA"/>
        </w:rPr>
      </w:pPr>
      <w:r>
        <w:rPr>
          <w:rFonts w:ascii="Times New Roman" w:hAnsi="Times New Roman" w:cs="Times New Roman"/>
          <w:lang w:val="en-ID"/>
        </w:rPr>
        <w:fldChar w:fldCharType="begin"/>
      </w:r>
      <w:r>
        <w:rPr>
          <w:rFonts w:ascii="Times New Roman" w:hAnsi="Times New Roman" w:cs="Times New Roman"/>
          <w:lang w:val="en-ID"/>
        </w:rPr>
        <w:instrText xml:space="preserve"> TOC \h \z \c "Gambar 1." </w:instrText>
      </w:r>
      <w:r>
        <w:rPr>
          <w:rFonts w:ascii="Times New Roman" w:hAnsi="Times New Roman" w:cs="Times New Roman"/>
          <w:lang w:val="en-ID"/>
        </w:rPr>
        <w:fldChar w:fldCharType="separate"/>
      </w:r>
      <w:hyperlink w:anchor="_Toc211919309" w:history="1">
        <w:r w:rsidRPr="008F4EB5">
          <w:rPr>
            <w:rStyle w:val="Hyperlink"/>
            <w:rFonts w:ascii="Times New Roman" w:hAnsi="Times New Roman" w:cs="Times New Roman"/>
            <w:b/>
            <w:bCs/>
            <w:noProof/>
          </w:rPr>
          <w:t xml:space="preserve">Gambar 1.1 </w:t>
        </w:r>
        <w:r w:rsidRPr="008F4EB5">
          <w:rPr>
            <w:rStyle w:val="Hyperlink"/>
            <w:rFonts w:ascii="Times New Roman" w:hAnsi="Times New Roman" w:cs="Times New Roman"/>
            <w:b/>
            <w:bCs/>
            <w:noProof/>
            <w:lang w:val="sv-SE"/>
          </w:rPr>
          <w:t>Grafik Tren ETR PT GOOD, MERK dan IKAN (2021-2024)</w:t>
        </w:r>
        <w:r>
          <w:rPr>
            <w:noProof/>
            <w:webHidden/>
          </w:rPr>
          <w:tab/>
        </w:r>
        <w:r>
          <w:rPr>
            <w:noProof/>
            <w:webHidden/>
          </w:rPr>
          <w:fldChar w:fldCharType="begin"/>
        </w:r>
        <w:r>
          <w:rPr>
            <w:noProof/>
            <w:webHidden/>
          </w:rPr>
          <w:instrText xml:space="preserve"> PAGEREF _Toc211919309 \h </w:instrText>
        </w:r>
        <w:r>
          <w:rPr>
            <w:noProof/>
            <w:webHidden/>
          </w:rPr>
        </w:r>
        <w:r>
          <w:rPr>
            <w:noProof/>
            <w:webHidden/>
          </w:rPr>
          <w:fldChar w:fldCharType="separate"/>
        </w:r>
        <w:r w:rsidR="002B0EA0">
          <w:rPr>
            <w:noProof/>
            <w:webHidden/>
          </w:rPr>
          <w:t>4</w:t>
        </w:r>
        <w:r>
          <w:rPr>
            <w:noProof/>
            <w:webHidden/>
          </w:rPr>
          <w:fldChar w:fldCharType="end"/>
        </w:r>
      </w:hyperlink>
    </w:p>
    <w:p w14:paraId="75D743F9" w14:textId="059449D1" w:rsidR="00907999" w:rsidRDefault="00BE2E83">
      <w:pPr>
        <w:pStyle w:val="TableofFigures"/>
        <w:tabs>
          <w:tab w:val="right" w:leader="dot" w:pos="7928"/>
        </w:tabs>
        <w:rPr>
          <w:rFonts w:ascii="Times New Roman" w:hAnsi="Times New Roman" w:cs="Times New Roman"/>
          <w:lang w:val="en-ID"/>
        </w:rPr>
      </w:pPr>
      <w:r>
        <w:rPr>
          <w:rFonts w:ascii="Times New Roman" w:hAnsi="Times New Roman" w:cs="Times New Roman"/>
          <w:lang w:val="en-ID"/>
        </w:rPr>
        <w:fldChar w:fldCharType="end"/>
      </w:r>
      <w:r w:rsidR="00907999">
        <w:rPr>
          <w:rFonts w:ascii="Times New Roman" w:hAnsi="Times New Roman" w:cs="Times New Roman"/>
          <w:lang w:val="en-ID"/>
        </w:rPr>
        <w:fldChar w:fldCharType="begin"/>
      </w:r>
      <w:r w:rsidR="00907999">
        <w:rPr>
          <w:rFonts w:ascii="Times New Roman" w:hAnsi="Times New Roman" w:cs="Times New Roman"/>
          <w:lang w:val="en-ID"/>
        </w:rPr>
        <w:instrText xml:space="preserve"> TOC \h \z \c "Gambar 2." </w:instrText>
      </w:r>
      <w:r w:rsidR="00907999">
        <w:rPr>
          <w:rFonts w:ascii="Times New Roman" w:hAnsi="Times New Roman" w:cs="Times New Roman"/>
          <w:lang w:val="en-ID"/>
        </w:rPr>
        <w:fldChar w:fldCharType="separate"/>
      </w:r>
      <w:hyperlink w:anchor="_Toc211853003" w:history="1">
        <w:r w:rsidR="00907999" w:rsidRPr="00F009AA">
          <w:rPr>
            <w:rStyle w:val="Hyperlink"/>
            <w:rFonts w:ascii="Times New Roman" w:hAnsi="Times New Roman" w:cs="Times New Roman"/>
            <w:b/>
            <w:bCs/>
            <w:noProof/>
            <w:lang w:val="sv-SE"/>
          </w:rPr>
          <w:t>Gambar 2.1 Kerangka Konseptual</w:t>
        </w:r>
        <w:r w:rsidR="00907999">
          <w:rPr>
            <w:noProof/>
            <w:webHidden/>
          </w:rPr>
          <w:tab/>
        </w:r>
        <w:r w:rsidR="00907999">
          <w:rPr>
            <w:noProof/>
            <w:webHidden/>
          </w:rPr>
          <w:fldChar w:fldCharType="begin"/>
        </w:r>
        <w:r w:rsidR="00907999">
          <w:rPr>
            <w:noProof/>
            <w:webHidden/>
          </w:rPr>
          <w:instrText xml:space="preserve"> PAGEREF _Toc211853003 \h </w:instrText>
        </w:r>
        <w:r w:rsidR="00907999">
          <w:rPr>
            <w:noProof/>
            <w:webHidden/>
          </w:rPr>
        </w:r>
        <w:r w:rsidR="00907999">
          <w:rPr>
            <w:noProof/>
            <w:webHidden/>
          </w:rPr>
          <w:fldChar w:fldCharType="separate"/>
        </w:r>
        <w:r w:rsidR="002B0EA0">
          <w:rPr>
            <w:noProof/>
            <w:webHidden/>
          </w:rPr>
          <w:t>25</w:t>
        </w:r>
        <w:r w:rsidR="00907999">
          <w:rPr>
            <w:noProof/>
            <w:webHidden/>
          </w:rPr>
          <w:fldChar w:fldCharType="end"/>
        </w:r>
      </w:hyperlink>
      <w:r w:rsidR="00907999">
        <w:rPr>
          <w:rFonts w:ascii="Times New Roman" w:hAnsi="Times New Roman" w:cs="Times New Roman"/>
          <w:lang w:val="en-ID"/>
        </w:rPr>
        <w:fldChar w:fldCharType="end"/>
      </w:r>
    </w:p>
    <w:p w14:paraId="20FA5997" w14:textId="54418D90" w:rsidR="00907999" w:rsidRDefault="00907999">
      <w:pPr>
        <w:pStyle w:val="TableofFigures"/>
        <w:tabs>
          <w:tab w:val="right" w:leader="dot" w:pos="7928"/>
        </w:tabs>
        <w:rPr>
          <w:rFonts w:eastAsiaTheme="minorEastAsia"/>
          <w:noProof/>
          <w:szCs w:val="24"/>
          <w:lang w:val="en-ID" w:eastAsia="en-ID" w:bidi="ar-SA"/>
        </w:rPr>
      </w:pPr>
      <w:r>
        <w:rPr>
          <w:rFonts w:ascii="Times New Roman" w:hAnsi="Times New Roman" w:cs="Times New Roman"/>
          <w:lang w:val="en-ID"/>
        </w:rPr>
        <w:fldChar w:fldCharType="begin"/>
      </w:r>
      <w:r>
        <w:rPr>
          <w:rFonts w:ascii="Times New Roman" w:hAnsi="Times New Roman" w:cs="Times New Roman"/>
          <w:lang w:val="en-ID"/>
        </w:rPr>
        <w:instrText xml:space="preserve"> TOC \c "Gambar 4." </w:instrText>
      </w:r>
      <w:r>
        <w:rPr>
          <w:rFonts w:ascii="Times New Roman" w:hAnsi="Times New Roman" w:cs="Times New Roman"/>
          <w:lang w:val="en-ID"/>
        </w:rPr>
        <w:fldChar w:fldCharType="separate"/>
      </w:r>
      <w:r w:rsidRPr="00461CD2">
        <w:rPr>
          <w:rFonts w:ascii="Times New Roman" w:hAnsi="Times New Roman" w:cs="Times New Roman"/>
          <w:b/>
          <w:bCs/>
          <w:noProof/>
        </w:rPr>
        <w:t>Gambar 4.1 Uji Grafik Histogram</w:t>
      </w:r>
      <w:r>
        <w:rPr>
          <w:noProof/>
        </w:rPr>
        <w:tab/>
      </w:r>
      <w:r>
        <w:rPr>
          <w:noProof/>
        </w:rPr>
        <w:fldChar w:fldCharType="begin"/>
      </w:r>
      <w:r>
        <w:rPr>
          <w:noProof/>
        </w:rPr>
        <w:instrText xml:space="preserve"> PAGEREF _Toc211852960 \h </w:instrText>
      </w:r>
      <w:r>
        <w:rPr>
          <w:noProof/>
        </w:rPr>
      </w:r>
      <w:r>
        <w:rPr>
          <w:noProof/>
        </w:rPr>
        <w:fldChar w:fldCharType="separate"/>
      </w:r>
      <w:r w:rsidR="002B0EA0">
        <w:rPr>
          <w:noProof/>
        </w:rPr>
        <w:t>44</w:t>
      </w:r>
      <w:r>
        <w:rPr>
          <w:noProof/>
        </w:rPr>
        <w:fldChar w:fldCharType="end"/>
      </w:r>
    </w:p>
    <w:p w14:paraId="3F4BAD01" w14:textId="56700730" w:rsidR="00907999" w:rsidRDefault="00907999">
      <w:pPr>
        <w:pStyle w:val="TableofFigures"/>
        <w:tabs>
          <w:tab w:val="right" w:leader="dot" w:pos="7928"/>
        </w:tabs>
        <w:rPr>
          <w:rFonts w:eastAsiaTheme="minorEastAsia"/>
          <w:noProof/>
          <w:szCs w:val="24"/>
          <w:lang w:val="en-ID" w:eastAsia="en-ID" w:bidi="ar-SA"/>
        </w:rPr>
      </w:pPr>
      <w:r w:rsidRPr="00461CD2">
        <w:rPr>
          <w:rFonts w:ascii="Times New Roman" w:hAnsi="Times New Roman" w:cs="Times New Roman"/>
          <w:b/>
          <w:bCs/>
          <w:noProof/>
        </w:rPr>
        <w:t>Gambar 4.2 Uji Grafik Normal Plot</w:t>
      </w:r>
      <w:r>
        <w:rPr>
          <w:noProof/>
        </w:rPr>
        <w:tab/>
      </w:r>
      <w:r>
        <w:rPr>
          <w:noProof/>
        </w:rPr>
        <w:fldChar w:fldCharType="begin"/>
      </w:r>
      <w:r>
        <w:rPr>
          <w:noProof/>
        </w:rPr>
        <w:instrText xml:space="preserve"> PAGEREF _Toc211852961 \h </w:instrText>
      </w:r>
      <w:r>
        <w:rPr>
          <w:noProof/>
        </w:rPr>
      </w:r>
      <w:r>
        <w:rPr>
          <w:noProof/>
        </w:rPr>
        <w:fldChar w:fldCharType="separate"/>
      </w:r>
      <w:r w:rsidR="002B0EA0">
        <w:rPr>
          <w:noProof/>
        </w:rPr>
        <w:t>45</w:t>
      </w:r>
      <w:r>
        <w:rPr>
          <w:noProof/>
        </w:rPr>
        <w:fldChar w:fldCharType="end"/>
      </w:r>
    </w:p>
    <w:p w14:paraId="0C161FD0" w14:textId="27E3104D" w:rsidR="003753D0" w:rsidRPr="00907999" w:rsidRDefault="00907999" w:rsidP="00907999">
      <w:pPr>
        <w:jc w:val="left"/>
        <w:rPr>
          <w:rFonts w:ascii="Times New Roman" w:hAnsi="Times New Roman" w:cs="Times New Roman"/>
          <w:b/>
          <w:bCs/>
          <w:lang w:val="en-ID"/>
        </w:rPr>
      </w:pPr>
      <w:r>
        <w:rPr>
          <w:rFonts w:ascii="Times New Roman" w:hAnsi="Times New Roman" w:cs="Times New Roman"/>
          <w:szCs w:val="30"/>
          <w:lang w:val="en-ID"/>
        </w:rPr>
        <w:fldChar w:fldCharType="end"/>
      </w:r>
    </w:p>
    <w:p w14:paraId="6E15056D" w14:textId="77777777" w:rsidR="003753D0" w:rsidRDefault="003753D0" w:rsidP="003753D0">
      <w:pPr>
        <w:rPr>
          <w:lang w:val="en-ID"/>
        </w:rPr>
      </w:pPr>
    </w:p>
    <w:p w14:paraId="7BD76CE9" w14:textId="77777777" w:rsidR="003753D0" w:rsidRDefault="003753D0" w:rsidP="003753D0">
      <w:pPr>
        <w:rPr>
          <w:lang w:val="en-ID"/>
        </w:rPr>
      </w:pPr>
    </w:p>
    <w:p w14:paraId="6F7F6F33" w14:textId="77777777" w:rsidR="003753D0" w:rsidRDefault="003753D0" w:rsidP="003753D0">
      <w:pPr>
        <w:rPr>
          <w:lang w:val="en-ID"/>
        </w:rPr>
      </w:pPr>
    </w:p>
    <w:p w14:paraId="713E470F" w14:textId="77777777" w:rsidR="003753D0" w:rsidRDefault="003753D0" w:rsidP="003753D0">
      <w:pPr>
        <w:rPr>
          <w:lang w:val="en-ID"/>
        </w:rPr>
      </w:pPr>
    </w:p>
    <w:p w14:paraId="0BD9CE5A" w14:textId="77777777" w:rsidR="003753D0" w:rsidRDefault="003753D0" w:rsidP="003753D0">
      <w:pPr>
        <w:rPr>
          <w:lang w:val="en-ID"/>
        </w:rPr>
      </w:pPr>
    </w:p>
    <w:p w14:paraId="2647FB35" w14:textId="77777777" w:rsidR="003753D0" w:rsidRDefault="003753D0" w:rsidP="003753D0">
      <w:pPr>
        <w:rPr>
          <w:lang w:val="en-ID"/>
        </w:rPr>
      </w:pPr>
    </w:p>
    <w:p w14:paraId="7BDEA711" w14:textId="77777777" w:rsidR="003753D0" w:rsidRDefault="003753D0" w:rsidP="003753D0">
      <w:pPr>
        <w:rPr>
          <w:lang w:val="en-ID"/>
        </w:rPr>
      </w:pPr>
    </w:p>
    <w:p w14:paraId="77697B3A" w14:textId="77777777" w:rsidR="003753D0" w:rsidRDefault="003753D0" w:rsidP="003753D0">
      <w:pPr>
        <w:rPr>
          <w:lang w:val="en-ID"/>
        </w:rPr>
      </w:pPr>
    </w:p>
    <w:p w14:paraId="117D4824" w14:textId="77777777" w:rsidR="003753D0" w:rsidRDefault="003753D0" w:rsidP="003753D0">
      <w:pPr>
        <w:rPr>
          <w:lang w:val="en-ID"/>
        </w:rPr>
      </w:pPr>
    </w:p>
    <w:p w14:paraId="1456DBE7" w14:textId="77777777" w:rsidR="003753D0" w:rsidRDefault="003753D0" w:rsidP="003753D0">
      <w:pPr>
        <w:rPr>
          <w:lang w:val="en-ID"/>
        </w:rPr>
      </w:pPr>
    </w:p>
    <w:p w14:paraId="01AB8C68" w14:textId="77777777" w:rsidR="003753D0" w:rsidRDefault="003753D0" w:rsidP="003753D0">
      <w:pPr>
        <w:rPr>
          <w:lang w:val="en-ID"/>
        </w:rPr>
      </w:pPr>
    </w:p>
    <w:p w14:paraId="1012543C" w14:textId="77777777" w:rsidR="003753D0" w:rsidRDefault="003753D0" w:rsidP="003753D0">
      <w:pPr>
        <w:rPr>
          <w:lang w:val="en-ID"/>
        </w:rPr>
      </w:pPr>
    </w:p>
    <w:p w14:paraId="7BE318E4" w14:textId="77777777" w:rsidR="003753D0" w:rsidRDefault="003753D0" w:rsidP="003753D0">
      <w:pPr>
        <w:rPr>
          <w:lang w:val="en-ID"/>
        </w:rPr>
      </w:pPr>
    </w:p>
    <w:p w14:paraId="5347A841" w14:textId="77777777" w:rsidR="003753D0" w:rsidRDefault="003753D0" w:rsidP="003753D0">
      <w:pPr>
        <w:rPr>
          <w:lang w:val="en-ID"/>
        </w:rPr>
      </w:pPr>
    </w:p>
    <w:p w14:paraId="6F5B530F" w14:textId="77777777" w:rsidR="003753D0" w:rsidRDefault="003753D0" w:rsidP="003753D0">
      <w:pPr>
        <w:rPr>
          <w:lang w:val="en-ID"/>
        </w:rPr>
      </w:pPr>
    </w:p>
    <w:p w14:paraId="7A4CEEB0" w14:textId="77777777" w:rsidR="003753D0" w:rsidRDefault="003753D0" w:rsidP="003753D0">
      <w:pPr>
        <w:rPr>
          <w:lang w:val="en-ID"/>
        </w:rPr>
      </w:pPr>
    </w:p>
    <w:p w14:paraId="34FF11ED" w14:textId="77777777" w:rsidR="003753D0" w:rsidRDefault="003753D0" w:rsidP="003753D0">
      <w:pPr>
        <w:rPr>
          <w:lang w:val="en-ID"/>
        </w:rPr>
      </w:pPr>
    </w:p>
    <w:p w14:paraId="43B5729E" w14:textId="77777777" w:rsidR="003753D0" w:rsidRDefault="003753D0" w:rsidP="003753D0">
      <w:pPr>
        <w:rPr>
          <w:lang w:val="en-ID"/>
        </w:rPr>
      </w:pPr>
    </w:p>
    <w:p w14:paraId="1283A620" w14:textId="77777777" w:rsidR="003753D0" w:rsidRDefault="003753D0" w:rsidP="003753D0">
      <w:pPr>
        <w:rPr>
          <w:lang w:val="en-ID"/>
        </w:rPr>
      </w:pPr>
    </w:p>
    <w:p w14:paraId="1F0026CF" w14:textId="77777777" w:rsidR="003753D0" w:rsidRDefault="003753D0" w:rsidP="003753D0">
      <w:pPr>
        <w:rPr>
          <w:lang w:val="en-ID"/>
        </w:rPr>
      </w:pPr>
    </w:p>
    <w:p w14:paraId="45FA1BB5" w14:textId="77777777" w:rsidR="003753D0" w:rsidRDefault="003753D0" w:rsidP="003753D0">
      <w:pPr>
        <w:rPr>
          <w:lang w:val="en-ID"/>
        </w:rPr>
      </w:pPr>
    </w:p>
    <w:p w14:paraId="61021334" w14:textId="50C1E7E4" w:rsidR="00D91AAC" w:rsidRPr="00D91AAC" w:rsidRDefault="003753D0" w:rsidP="00D91AAC">
      <w:pPr>
        <w:pStyle w:val="Heading1"/>
        <w:numPr>
          <w:ilvl w:val="0"/>
          <w:numId w:val="0"/>
        </w:numPr>
        <w:rPr>
          <w:lang w:val="en-ID"/>
        </w:rPr>
      </w:pPr>
      <w:bookmarkStart w:id="15" w:name="_Toc198388321"/>
      <w:bookmarkStart w:id="16" w:name="_Toc199832024"/>
      <w:bookmarkStart w:id="17" w:name="_Toc213228990"/>
      <w:r>
        <w:rPr>
          <w:lang w:val="en-ID"/>
        </w:rPr>
        <w:lastRenderedPageBreak/>
        <w:t>DAFTAR TABEL</w:t>
      </w:r>
      <w:bookmarkEnd w:id="15"/>
      <w:bookmarkEnd w:id="16"/>
      <w:bookmarkEnd w:id="17"/>
    </w:p>
    <w:p w14:paraId="1B269DAA" w14:textId="4E48E6D1" w:rsidR="00FD4E0D" w:rsidRPr="00FD4E0D" w:rsidRDefault="00FD4E0D" w:rsidP="00FD4E0D">
      <w:pPr>
        <w:pStyle w:val="NoSpacing"/>
        <w:jc w:val="right"/>
        <w:rPr>
          <w:sz w:val="24"/>
          <w:szCs w:val="22"/>
          <w:lang w:val="en-ID"/>
        </w:rPr>
      </w:pPr>
    </w:p>
    <w:p w14:paraId="654CCA41" w14:textId="77777777" w:rsidR="00BE2E83" w:rsidRDefault="00FD4E0D" w:rsidP="006429BF">
      <w:pPr>
        <w:pStyle w:val="TableofFigures"/>
        <w:tabs>
          <w:tab w:val="right" w:leader="dot" w:pos="7928"/>
        </w:tabs>
        <w:jc w:val="right"/>
        <w:rPr>
          <w:rFonts w:ascii="Times New Roman" w:hAnsi="Times New Roman" w:cs="Times New Roman"/>
          <w:b/>
          <w:bCs/>
          <w:noProof/>
        </w:rPr>
      </w:pPr>
      <w:r w:rsidRPr="008F4A7A">
        <w:rPr>
          <w:rFonts w:ascii="Times New Roman" w:hAnsi="Times New Roman" w:cs="Times New Roman"/>
          <w:b/>
          <w:bCs/>
          <w:noProof/>
        </w:rPr>
        <w:t xml:space="preserve"> </w:t>
      </w:r>
      <w:r w:rsidR="008F4A7A" w:rsidRPr="008F4A7A">
        <w:rPr>
          <w:rFonts w:ascii="Times New Roman" w:hAnsi="Times New Roman" w:cs="Times New Roman"/>
          <w:b/>
          <w:bCs/>
          <w:noProof/>
        </w:rPr>
        <w:t>Halaman</w:t>
      </w:r>
    </w:p>
    <w:p w14:paraId="0404A341" w14:textId="37896ECF" w:rsidR="00BE2E83" w:rsidRDefault="00BE2E83">
      <w:pPr>
        <w:pStyle w:val="TableofFigures"/>
        <w:tabs>
          <w:tab w:val="right" w:leader="dot" w:pos="7928"/>
        </w:tabs>
        <w:rPr>
          <w:rFonts w:eastAsiaTheme="minorEastAsia"/>
          <w:noProof/>
          <w:szCs w:val="24"/>
          <w:lang w:val="en-ID" w:eastAsia="en-ID" w:bidi="ar-SA"/>
        </w:rPr>
      </w:pPr>
      <w:r>
        <w:rPr>
          <w:rFonts w:ascii="Times New Roman" w:hAnsi="Times New Roman" w:cs="Times New Roman"/>
          <w:noProof/>
        </w:rPr>
        <w:fldChar w:fldCharType="begin"/>
      </w:r>
      <w:r>
        <w:rPr>
          <w:rFonts w:ascii="Times New Roman" w:hAnsi="Times New Roman" w:cs="Times New Roman"/>
          <w:noProof/>
        </w:rPr>
        <w:instrText xml:space="preserve"> TOC \h \z \c "Tabel 1." </w:instrText>
      </w:r>
      <w:r>
        <w:rPr>
          <w:rFonts w:ascii="Times New Roman" w:hAnsi="Times New Roman" w:cs="Times New Roman"/>
          <w:noProof/>
        </w:rPr>
        <w:fldChar w:fldCharType="separate"/>
      </w:r>
      <w:hyperlink w:anchor="_Toc211919469" w:history="1">
        <w:r w:rsidRPr="0090455C">
          <w:rPr>
            <w:rStyle w:val="Hyperlink"/>
            <w:rFonts w:ascii="Times New Roman" w:hAnsi="Times New Roman" w:cs="Times New Roman"/>
            <w:b/>
            <w:bCs/>
            <w:noProof/>
          </w:rPr>
          <w:t xml:space="preserve">Tabel 1.1 </w:t>
        </w:r>
        <w:r w:rsidRPr="0090455C">
          <w:rPr>
            <w:rStyle w:val="Hyperlink"/>
            <w:rFonts w:ascii="Times New Roman" w:hAnsi="Times New Roman" w:cs="Times New Roman"/>
            <w:b/>
            <w:bCs/>
            <w:noProof/>
            <w:lang w:val="it-IT"/>
          </w:rPr>
          <w:t>Tren Penerimaan Pajak Sektor Barang Konsumsi 2021-2024</w:t>
        </w:r>
        <w:r>
          <w:rPr>
            <w:noProof/>
            <w:webHidden/>
          </w:rPr>
          <w:tab/>
        </w:r>
        <w:r>
          <w:rPr>
            <w:noProof/>
            <w:webHidden/>
          </w:rPr>
          <w:fldChar w:fldCharType="begin"/>
        </w:r>
        <w:r>
          <w:rPr>
            <w:noProof/>
            <w:webHidden/>
          </w:rPr>
          <w:instrText xml:space="preserve"> PAGEREF _Toc211919469 \h </w:instrText>
        </w:r>
        <w:r>
          <w:rPr>
            <w:noProof/>
            <w:webHidden/>
          </w:rPr>
        </w:r>
        <w:r>
          <w:rPr>
            <w:noProof/>
            <w:webHidden/>
          </w:rPr>
          <w:fldChar w:fldCharType="separate"/>
        </w:r>
        <w:r w:rsidR="002B0EA0">
          <w:rPr>
            <w:noProof/>
            <w:webHidden/>
          </w:rPr>
          <w:t>1</w:t>
        </w:r>
        <w:r>
          <w:rPr>
            <w:noProof/>
            <w:webHidden/>
          </w:rPr>
          <w:fldChar w:fldCharType="end"/>
        </w:r>
      </w:hyperlink>
    </w:p>
    <w:p w14:paraId="40F7955B" w14:textId="20E7EA4A" w:rsidR="00BE2E83" w:rsidRDefault="00BE2E83">
      <w:pPr>
        <w:pStyle w:val="TableofFigures"/>
        <w:tabs>
          <w:tab w:val="right" w:leader="dot" w:pos="7928"/>
        </w:tabs>
        <w:rPr>
          <w:rFonts w:eastAsiaTheme="minorEastAsia"/>
          <w:noProof/>
          <w:szCs w:val="24"/>
          <w:lang w:val="en-ID" w:eastAsia="en-ID" w:bidi="ar-SA"/>
        </w:rPr>
      </w:pPr>
      <w:hyperlink w:anchor="_Toc211919470" w:history="1">
        <w:r w:rsidRPr="0090455C">
          <w:rPr>
            <w:rStyle w:val="Hyperlink"/>
            <w:rFonts w:ascii="Times New Roman" w:hAnsi="Times New Roman" w:cs="Times New Roman"/>
            <w:b/>
            <w:bCs/>
            <w:noProof/>
          </w:rPr>
          <w:t>Tabel 1.2 Data Laporan Keuangan</w:t>
        </w:r>
        <w:r>
          <w:rPr>
            <w:noProof/>
            <w:webHidden/>
          </w:rPr>
          <w:tab/>
        </w:r>
        <w:r>
          <w:rPr>
            <w:noProof/>
            <w:webHidden/>
          </w:rPr>
          <w:fldChar w:fldCharType="begin"/>
        </w:r>
        <w:r>
          <w:rPr>
            <w:noProof/>
            <w:webHidden/>
          </w:rPr>
          <w:instrText xml:space="preserve"> PAGEREF _Toc211919470 \h </w:instrText>
        </w:r>
        <w:r>
          <w:rPr>
            <w:noProof/>
            <w:webHidden/>
          </w:rPr>
        </w:r>
        <w:r>
          <w:rPr>
            <w:noProof/>
            <w:webHidden/>
          </w:rPr>
          <w:fldChar w:fldCharType="separate"/>
        </w:r>
        <w:r w:rsidR="002B0EA0">
          <w:rPr>
            <w:noProof/>
            <w:webHidden/>
          </w:rPr>
          <w:t>2</w:t>
        </w:r>
        <w:r>
          <w:rPr>
            <w:noProof/>
            <w:webHidden/>
          </w:rPr>
          <w:fldChar w:fldCharType="end"/>
        </w:r>
      </w:hyperlink>
    </w:p>
    <w:p w14:paraId="7FA185EF" w14:textId="2076A15F" w:rsidR="00907999" w:rsidRDefault="00BE2E83" w:rsidP="00BE2E83">
      <w:pPr>
        <w:pStyle w:val="TableofFigures"/>
        <w:tabs>
          <w:tab w:val="right" w:leader="dot" w:pos="7928"/>
        </w:tabs>
        <w:jc w:val="left"/>
        <w:rPr>
          <w:rFonts w:eastAsiaTheme="minorEastAsia"/>
          <w:noProof/>
          <w:szCs w:val="24"/>
          <w:lang w:val="en-ID" w:eastAsia="en-ID" w:bidi="ar-SA"/>
        </w:rPr>
      </w:pPr>
      <w:r>
        <w:rPr>
          <w:rFonts w:ascii="Times New Roman" w:hAnsi="Times New Roman" w:cs="Times New Roman"/>
          <w:noProof/>
        </w:rPr>
        <w:fldChar w:fldCharType="end"/>
      </w:r>
      <w:r w:rsidR="006429BF">
        <w:rPr>
          <w:rFonts w:ascii="Times New Roman" w:hAnsi="Times New Roman" w:cs="Times New Roman"/>
          <w:noProof/>
        </w:rPr>
        <w:fldChar w:fldCharType="begin"/>
      </w:r>
      <w:r w:rsidR="006429BF">
        <w:rPr>
          <w:rFonts w:ascii="Times New Roman" w:hAnsi="Times New Roman" w:cs="Times New Roman"/>
          <w:noProof/>
        </w:rPr>
        <w:instrText xml:space="preserve"> TOC \h \z \c "Tabel 2." </w:instrText>
      </w:r>
      <w:r w:rsidR="006429BF">
        <w:rPr>
          <w:rFonts w:ascii="Times New Roman" w:hAnsi="Times New Roman" w:cs="Times New Roman"/>
          <w:noProof/>
        </w:rPr>
        <w:fldChar w:fldCharType="separate"/>
      </w:r>
      <w:hyperlink w:anchor="_Toc211853039" w:history="1">
        <w:r w:rsidR="00907999" w:rsidRPr="00A47EFB">
          <w:rPr>
            <w:rStyle w:val="Hyperlink"/>
            <w:rFonts w:ascii="Times New Roman" w:hAnsi="Times New Roman" w:cs="Times New Roman"/>
            <w:b/>
            <w:bCs/>
            <w:noProof/>
          </w:rPr>
          <w:t>Tabel 2.1  Penelitian Terdahulu</w:t>
        </w:r>
        <w:r w:rsidR="00907999">
          <w:rPr>
            <w:noProof/>
            <w:webHidden/>
          </w:rPr>
          <w:tab/>
        </w:r>
        <w:r w:rsidR="00907999">
          <w:rPr>
            <w:noProof/>
            <w:webHidden/>
          </w:rPr>
          <w:fldChar w:fldCharType="begin"/>
        </w:r>
        <w:r w:rsidR="00907999">
          <w:rPr>
            <w:noProof/>
            <w:webHidden/>
          </w:rPr>
          <w:instrText xml:space="preserve"> PAGEREF _Toc211853039 \h </w:instrText>
        </w:r>
        <w:r w:rsidR="00907999">
          <w:rPr>
            <w:noProof/>
            <w:webHidden/>
          </w:rPr>
        </w:r>
        <w:r w:rsidR="00907999">
          <w:rPr>
            <w:noProof/>
            <w:webHidden/>
          </w:rPr>
          <w:fldChar w:fldCharType="separate"/>
        </w:r>
        <w:r w:rsidR="002B0EA0">
          <w:rPr>
            <w:noProof/>
            <w:webHidden/>
          </w:rPr>
          <w:t>17</w:t>
        </w:r>
        <w:r w:rsidR="00907999">
          <w:rPr>
            <w:noProof/>
            <w:webHidden/>
          </w:rPr>
          <w:fldChar w:fldCharType="end"/>
        </w:r>
      </w:hyperlink>
    </w:p>
    <w:p w14:paraId="05F84670" w14:textId="24267B35" w:rsidR="00907999" w:rsidRDefault="006429BF">
      <w:pPr>
        <w:pStyle w:val="TableofFigures"/>
        <w:tabs>
          <w:tab w:val="right" w:leader="dot" w:pos="7928"/>
        </w:tabs>
        <w:rPr>
          <w:rFonts w:eastAsiaTheme="minorEastAsia"/>
          <w:noProof/>
          <w:szCs w:val="24"/>
          <w:lang w:val="en-ID" w:eastAsia="en-ID" w:bidi="ar-SA"/>
        </w:rPr>
      </w:pPr>
      <w:r>
        <w:rPr>
          <w:rFonts w:ascii="Times New Roman" w:hAnsi="Times New Roman" w:cs="Times New Roman"/>
          <w:noProof/>
        </w:rPr>
        <w:fldChar w:fldCharType="end"/>
      </w:r>
      <w:r w:rsidR="00FD2791">
        <w:rPr>
          <w:noProof/>
          <w:color w:val="0563C1" w:themeColor="hyperlink"/>
          <w:u w:val="single"/>
        </w:rPr>
        <w:fldChar w:fldCharType="begin"/>
      </w:r>
      <w:r w:rsidR="00FD2791">
        <w:rPr>
          <w:noProof/>
          <w:color w:val="0563C1" w:themeColor="hyperlink"/>
          <w:u w:val="single"/>
        </w:rPr>
        <w:instrText xml:space="preserve"> TOC \h \z \c "Tabel 3." </w:instrText>
      </w:r>
      <w:r w:rsidR="00FD2791">
        <w:rPr>
          <w:noProof/>
          <w:color w:val="0563C1" w:themeColor="hyperlink"/>
          <w:u w:val="single"/>
        </w:rPr>
        <w:fldChar w:fldCharType="separate"/>
      </w:r>
      <w:hyperlink w:anchor="_Toc211853032" w:history="1">
        <w:r w:rsidR="00907999" w:rsidRPr="00D10B01">
          <w:rPr>
            <w:rStyle w:val="Hyperlink"/>
            <w:rFonts w:ascii="Times New Roman" w:hAnsi="Times New Roman" w:cs="Times New Roman"/>
            <w:b/>
            <w:bCs/>
            <w:noProof/>
          </w:rPr>
          <w:t>Tabel 3.1  Tabel Pengukuran Variabel</w:t>
        </w:r>
        <w:r w:rsidR="00907999">
          <w:rPr>
            <w:noProof/>
            <w:webHidden/>
          </w:rPr>
          <w:tab/>
        </w:r>
        <w:r w:rsidR="00907999">
          <w:rPr>
            <w:noProof/>
            <w:webHidden/>
          </w:rPr>
          <w:fldChar w:fldCharType="begin"/>
        </w:r>
        <w:r w:rsidR="00907999">
          <w:rPr>
            <w:noProof/>
            <w:webHidden/>
          </w:rPr>
          <w:instrText xml:space="preserve"> PAGEREF _Toc211853032 \h </w:instrText>
        </w:r>
        <w:r w:rsidR="00907999">
          <w:rPr>
            <w:noProof/>
            <w:webHidden/>
          </w:rPr>
        </w:r>
        <w:r w:rsidR="00907999">
          <w:rPr>
            <w:noProof/>
            <w:webHidden/>
          </w:rPr>
          <w:fldChar w:fldCharType="separate"/>
        </w:r>
        <w:r w:rsidR="002B0EA0">
          <w:rPr>
            <w:noProof/>
            <w:webHidden/>
          </w:rPr>
          <w:t>32</w:t>
        </w:r>
        <w:r w:rsidR="00907999">
          <w:rPr>
            <w:noProof/>
            <w:webHidden/>
          </w:rPr>
          <w:fldChar w:fldCharType="end"/>
        </w:r>
      </w:hyperlink>
    </w:p>
    <w:p w14:paraId="20B2F7A7" w14:textId="120055DF" w:rsidR="00907999" w:rsidRDefault="00907999" w:rsidP="00907999">
      <w:pPr>
        <w:pStyle w:val="TableofFigures"/>
        <w:tabs>
          <w:tab w:val="right" w:leader="dot" w:pos="7928"/>
        </w:tabs>
        <w:ind w:left="1134" w:hanging="1134"/>
        <w:rPr>
          <w:rFonts w:eastAsiaTheme="minorEastAsia"/>
          <w:noProof/>
          <w:szCs w:val="24"/>
          <w:lang w:val="en-ID" w:eastAsia="en-ID" w:bidi="ar-SA"/>
        </w:rPr>
      </w:pPr>
      <w:hyperlink w:anchor="_Toc211853033" w:history="1">
        <w:r w:rsidRPr="00D10B01">
          <w:rPr>
            <w:rStyle w:val="Hyperlink"/>
            <w:rFonts w:ascii="Times New Roman" w:hAnsi="Times New Roman" w:cs="Times New Roman"/>
            <w:b/>
            <w:bCs/>
            <w:noProof/>
            <w:lang w:val="sv-SE"/>
          </w:rPr>
          <w:t>Tabel</w:t>
        </w:r>
        <w:r w:rsidR="00BE2E83">
          <w:rPr>
            <w:rStyle w:val="Hyperlink"/>
            <w:rFonts w:ascii="Times New Roman" w:hAnsi="Times New Roman" w:cs="Times New Roman"/>
            <w:b/>
            <w:bCs/>
            <w:noProof/>
            <w:lang w:val="sv-SE"/>
          </w:rPr>
          <w:t xml:space="preserve"> </w:t>
        </w:r>
        <w:r w:rsidRPr="00D10B01">
          <w:rPr>
            <w:rStyle w:val="Hyperlink"/>
            <w:rFonts w:ascii="Times New Roman" w:hAnsi="Times New Roman" w:cs="Times New Roman"/>
            <w:b/>
            <w:bCs/>
            <w:noProof/>
            <w:lang w:val="sv-SE"/>
          </w:rPr>
          <w:t>3.2</w:t>
        </w:r>
        <w:r>
          <w:rPr>
            <w:rStyle w:val="Hyperlink"/>
            <w:rFonts w:ascii="Times New Roman" w:hAnsi="Times New Roman" w:cs="Times New Roman"/>
            <w:b/>
            <w:bCs/>
            <w:noProof/>
            <w:lang w:val="sv-SE"/>
          </w:rPr>
          <w:t xml:space="preserve"> </w:t>
        </w:r>
        <w:r w:rsidRPr="00D10B01">
          <w:rPr>
            <w:rStyle w:val="Hyperlink"/>
            <w:rFonts w:ascii="Times New Roman" w:hAnsi="Times New Roman" w:cs="Times New Roman"/>
            <w:b/>
            <w:bCs/>
            <w:noProof/>
            <w:lang w:val="sv-SE"/>
          </w:rPr>
          <w:t>Penyaringan Sampel Penelitian Berdasarkan Teknik Purposive Sampling</w:t>
        </w:r>
        <w:r>
          <w:rPr>
            <w:noProof/>
            <w:webHidden/>
          </w:rPr>
          <w:tab/>
        </w:r>
        <w:r>
          <w:rPr>
            <w:noProof/>
            <w:webHidden/>
          </w:rPr>
          <w:fldChar w:fldCharType="begin"/>
        </w:r>
        <w:r>
          <w:rPr>
            <w:noProof/>
            <w:webHidden/>
          </w:rPr>
          <w:instrText xml:space="preserve"> PAGEREF _Toc211853033 \h </w:instrText>
        </w:r>
        <w:r>
          <w:rPr>
            <w:noProof/>
            <w:webHidden/>
          </w:rPr>
        </w:r>
        <w:r>
          <w:rPr>
            <w:noProof/>
            <w:webHidden/>
          </w:rPr>
          <w:fldChar w:fldCharType="separate"/>
        </w:r>
        <w:r w:rsidR="002B0EA0">
          <w:rPr>
            <w:noProof/>
            <w:webHidden/>
          </w:rPr>
          <w:t>33</w:t>
        </w:r>
        <w:r>
          <w:rPr>
            <w:noProof/>
            <w:webHidden/>
          </w:rPr>
          <w:fldChar w:fldCharType="end"/>
        </w:r>
      </w:hyperlink>
    </w:p>
    <w:p w14:paraId="0CD387A8" w14:textId="1F2A3227" w:rsidR="00907999" w:rsidRDefault="00907999">
      <w:pPr>
        <w:pStyle w:val="TableofFigures"/>
        <w:tabs>
          <w:tab w:val="right" w:leader="dot" w:pos="7928"/>
        </w:tabs>
        <w:rPr>
          <w:rFonts w:eastAsiaTheme="minorEastAsia"/>
          <w:noProof/>
          <w:szCs w:val="24"/>
          <w:lang w:val="en-ID" w:eastAsia="en-ID" w:bidi="ar-SA"/>
        </w:rPr>
      </w:pPr>
      <w:hyperlink w:anchor="_Toc211853034" w:history="1">
        <w:r w:rsidRPr="00D10B01">
          <w:rPr>
            <w:rStyle w:val="Hyperlink"/>
            <w:rFonts w:ascii="Times New Roman" w:hAnsi="Times New Roman" w:cs="Times New Roman"/>
            <w:b/>
            <w:bCs/>
            <w:noProof/>
            <w:lang w:val="nl-NL"/>
          </w:rPr>
          <w:t>Tabel 3.3  Daftar Perusahaan yang Memenuhi Kriteria Menjadi Sampel</w:t>
        </w:r>
        <w:r>
          <w:rPr>
            <w:noProof/>
            <w:webHidden/>
          </w:rPr>
          <w:tab/>
        </w:r>
        <w:r>
          <w:rPr>
            <w:noProof/>
            <w:webHidden/>
          </w:rPr>
          <w:fldChar w:fldCharType="begin"/>
        </w:r>
        <w:r>
          <w:rPr>
            <w:noProof/>
            <w:webHidden/>
          </w:rPr>
          <w:instrText xml:space="preserve"> PAGEREF _Toc211853034 \h </w:instrText>
        </w:r>
        <w:r>
          <w:rPr>
            <w:noProof/>
            <w:webHidden/>
          </w:rPr>
        </w:r>
        <w:r>
          <w:rPr>
            <w:noProof/>
            <w:webHidden/>
          </w:rPr>
          <w:fldChar w:fldCharType="separate"/>
        </w:r>
        <w:r w:rsidR="002B0EA0">
          <w:rPr>
            <w:noProof/>
            <w:webHidden/>
          </w:rPr>
          <w:t>61</w:t>
        </w:r>
        <w:r>
          <w:rPr>
            <w:noProof/>
            <w:webHidden/>
          </w:rPr>
          <w:fldChar w:fldCharType="end"/>
        </w:r>
      </w:hyperlink>
    </w:p>
    <w:p w14:paraId="17CA3893" w14:textId="229FDDCD" w:rsidR="00907999" w:rsidRDefault="00FD2791">
      <w:pPr>
        <w:pStyle w:val="TableofFigures"/>
        <w:tabs>
          <w:tab w:val="right" w:leader="dot" w:pos="7928"/>
        </w:tabs>
        <w:rPr>
          <w:rFonts w:eastAsiaTheme="minorEastAsia"/>
          <w:noProof/>
          <w:szCs w:val="24"/>
          <w:lang w:val="en-ID" w:eastAsia="en-ID" w:bidi="ar-SA"/>
        </w:rPr>
      </w:pPr>
      <w:r>
        <w:rPr>
          <w:noProof/>
          <w:color w:val="0563C1" w:themeColor="hyperlink"/>
          <w:u w:val="single"/>
        </w:rPr>
        <w:fldChar w:fldCharType="end"/>
      </w:r>
      <w:r w:rsidR="00907999">
        <w:rPr>
          <w:noProof/>
          <w:color w:val="0563C1" w:themeColor="hyperlink"/>
          <w:u w:val="single"/>
        </w:rPr>
        <w:fldChar w:fldCharType="begin"/>
      </w:r>
      <w:r w:rsidR="00907999">
        <w:rPr>
          <w:noProof/>
          <w:color w:val="0563C1" w:themeColor="hyperlink"/>
          <w:u w:val="single"/>
        </w:rPr>
        <w:instrText xml:space="preserve"> TOC \h \z \c "Tabel 4." </w:instrText>
      </w:r>
      <w:r w:rsidR="00907999">
        <w:rPr>
          <w:noProof/>
          <w:color w:val="0563C1" w:themeColor="hyperlink"/>
          <w:u w:val="single"/>
        </w:rPr>
        <w:fldChar w:fldCharType="separate"/>
      </w:r>
      <w:hyperlink w:anchor="_Toc211853065" w:history="1">
        <w:r w:rsidR="00907999" w:rsidRPr="00E967B6">
          <w:rPr>
            <w:rStyle w:val="Hyperlink"/>
            <w:rFonts w:ascii="Times New Roman" w:hAnsi="Times New Roman" w:cs="Times New Roman"/>
            <w:b/>
            <w:bCs/>
            <w:noProof/>
          </w:rPr>
          <w:t xml:space="preserve">Tabel 4.1 </w:t>
        </w:r>
        <w:r w:rsidR="00167BAF">
          <w:rPr>
            <w:rStyle w:val="Hyperlink"/>
            <w:rFonts w:ascii="Times New Roman" w:hAnsi="Times New Roman" w:cs="Times New Roman"/>
            <w:b/>
            <w:bCs/>
            <w:noProof/>
          </w:rPr>
          <w:t>Proses Seleksi Data Observasi</w:t>
        </w:r>
        <w:r w:rsidR="00907999">
          <w:rPr>
            <w:noProof/>
            <w:webHidden/>
          </w:rPr>
          <w:tab/>
        </w:r>
        <w:r w:rsidR="00907999">
          <w:rPr>
            <w:noProof/>
            <w:webHidden/>
          </w:rPr>
          <w:fldChar w:fldCharType="begin"/>
        </w:r>
        <w:r w:rsidR="00907999">
          <w:rPr>
            <w:noProof/>
            <w:webHidden/>
          </w:rPr>
          <w:instrText xml:space="preserve"> PAGEREF _Toc211853065 \h </w:instrText>
        </w:r>
        <w:r w:rsidR="00907999">
          <w:rPr>
            <w:noProof/>
            <w:webHidden/>
          </w:rPr>
        </w:r>
        <w:r w:rsidR="00907999">
          <w:rPr>
            <w:noProof/>
            <w:webHidden/>
          </w:rPr>
          <w:fldChar w:fldCharType="separate"/>
        </w:r>
        <w:r w:rsidR="002B0EA0">
          <w:rPr>
            <w:noProof/>
            <w:webHidden/>
          </w:rPr>
          <w:t>39</w:t>
        </w:r>
        <w:r w:rsidR="00907999">
          <w:rPr>
            <w:noProof/>
            <w:webHidden/>
          </w:rPr>
          <w:fldChar w:fldCharType="end"/>
        </w:r>
      </w:hyperlink>
    </w:p>
    <w:p w14:paraId="43E917D3" w14:textId="051C193A" w:rsidR="00907999" w:rsidRDefault="00907999">
      <w:pPr>
        <w:pStyle w:val="TableofFigures"/>
        <w:tabs>
          <w:tab w:val="right" w:leader="dot" w:pos="7928"/>
        </w:tabs>
        <w:rPr>
          <w:rFonts w:eastAsiaTheme="minorEastAsia"/>
          <w:noProof/>
          <w:szCs w:val="24"/>
          <w:lang w:val="en-ID" w:eastAsia="en-ID" w:bidi="ar-SA"/>
        </w:rPr>
      </w:pPr>
      <w:hyperlink w:anchor="_Toc211853066" w:history="1">
        <w:r w:rsidRPr="00E967B6">
          <w:rPr>
            <w:rStyle w:val="Hyperlink"/>
            <w:rFonts w:ascii="Times New Roman" w:hAnsi="Times New Roman" w:cs="Times New Roman"/>
            <w:b/>
            <w:bCs/>
            <w:noProof/>
          </w:rPr>
          <w:t>Tabel 4.2 Hasil Statistik Deskriptif</w:t>
        </w:r>
        <w:r>
          <w:rPr>
            <w:noProof/>
            <w:webHidden/>
          </w:rPr>
          <w:tab/>
        </w:r>
        <w:r>
          <w:rPr>
            <w:noProof/>
            <w:webHidden/>
          </w:rPr>
          <w:fldChar w:fldCharType="begin"/>
        </w:r>
        <w:r>
          <w:rPr>
            <w:noProof/>
            <w:webHidden/>
          </w:rPr>
          <w:instrText xml:space="preserve"> PAGEREF _Toc211853066 \h </w:instrText>
        </w:r>
        <w:r>
          <w:rPr>
            <w:noProof/>
            <w:webHidden/>
          </w:rPr>
        </w:r>
        <w:r>
          <w:rPr>
            <w:noProof/>
            <w:webHidden/>
          </w:rPr>
          <w:fldChar w:fldCharType="separate"/>
        </w:r>
        <w:r w:rsidR="002B0EA0">
          <w:rPr>
            <w:noProof/>
            <w:webHidden/>
          </w:rPr>
          <w:t>40</w:t>
        </w:r>
        <w:r>
          <w:rPr>
            <w:noProof/>
            <w:webHidden/>
          </w:rPr>
          <w:fldChar w:fldCharType="end"/>
        </w:r>
      </w:hyperlink>
    </w:p>
    <w:p w14:paraId="6043CADF" w14:textId="0993E6E5" w:rsidR="00907999" w:rsidRDefault="00907999">
      <w:pPr>
        <w:pStyle w:val="TableofFigures"/>
        <w:tabs>
          <w:tab w:val="right" w:leader="dot" w:pos="7928"/>
        </w:tabs>
        <w:rPr>
          <w:rFonts w:eastAsiaTheme="minorEastAsia"/>
          <w:noProof/>
          <w:szCs w:val="24"/>
          <w:lang w:val="en-ID" w:eastAsia="en-ID" w:bidi="ar-SA"/>
        </w:rPr>
      </w:pPr>
      <w:hyperlink w:anchor="_Toc211853067" w:history="1">
        <w:r w:rsidRPr="00E967B6">
          <w:rPr>
            <w:rStyle w:val="Hyperlink"/>
            <w:rFonts w:ascii="Times New Roman" w:hAnsi="Times New Roman" w:cs="Times New Roman"/>
            <w:b/>
            <w:bCs/>
            <w:noProof/>
          </w:rPr>
          <w:t>Tabel 4.3 Analisis Linear Berganda</w:t>
        </w:r>
        <w:r>
          <w:rPr>
            <w:noProof/>
            <w:webHidden/>
          </w:rPr>
          <w:tab/>
        </w:r>
        <w:r>
          <w:rPr>
            <w:noProof/>
            <w:webHidden/>
          </w:rPr>
          <w:fldChar w:fldCharType="begin"/>
        </w:r>
        <w:r>
          <w:rPr>
            <w:noProof/>
            <w:webHidden/>
          </w:rPr>
          <w:instrText xml:space="preserve"> PAGEREF _Toc211853067 \h </w:instrText>
        </w:r>
        <w:r>
          <w:rPr>
            <w:noProof/>
            <w:webHidden/>
          </w:rPr>
        </w:r>
        <w:r>
          <w:rPr>
            <w:noProof/>
            <w:webHidden/>
          </w:rPr>
          <w:fldChar w:fldCharType="separate"/>
        </w:r>
        <w:r w:rsidR="002B0EA0">
          <w:rPr>
            <w:noProof/>
            <w:webHidden/>
          </w:rPr>
          <w:t>41</w:t>
        </w:r>
        <w:r>
          <w:rPr>
            <w:noProof/>
            <w:webHidden/>
          </w:rPr>
          <w:fldChar w:fldCharType="end"/>
        </w:r>
      </w:hyperlink>
    </w:p>
    <w:p w14:paraId="23CAC952" w14:textId="44F1851B" w:rsidR="00907999" w:rsidRDefault="00907999">
      <w:pPr>
        <w:pStyle w:val="TableofFigures"/>
        <w:tabs>
          <w:tab w:val="right" w:leader="dot" w:pos="7928"/>
        </w:tabs>
        <w:rPr>
          <w:rFonts w:eastAsiaTheme="minorEastAsia"/>
          <w:noProof/>
          <w:szCs w:val="24"/>
          <w:lang w:val="en-ID" w:eastAsia="en-ID" w:bidi="ar-SA"/>
        </w:rPr>
      </w:pPr>
      <w:hyperlink w:anchor="_Toc211853068" w:history="1">
        <w:r w:rsidRPr="00E967B6">
          <w:rPr>
            <w:rStyle w:val="Hyperlink"/>
            <w:rFonts w:ascii="Times New Roman" w:hAnsi="Times New Roman" w:cs="Times New Roman"/>
            <w:b/>
            <w:bCs/>
            <w:noProof/>
          </w:rPr>
          <w:t xml:space="preserve">Tabel 4.4 Uji Normalitas Sebelum </w:t>
        </w:r>
        <w:r w:rsidRPr="00E967B6">
          <w:rPr>
            <w:rStyle w:val="Hyperlink"/>
            <w:rFonts w:ascii="Times New Roman" w:hAnsi="Times New Roman" w:cs="Times New Roman"/>
            <w:b/>
            <w:bCs/>
            <w:i/>
            <w:noProof/>
          </w:rPr>
          <w:t>Outlier</w:t>
        </w:r>
        <w:r>
          <w:rPr>
            <w:noProof/>
            <w:webHidden/>
          </w:rPr>
          <w:tab/>
        </w:r>
        <w:r>
          <w:rPr>
            <w:noProof/>
            <w:webHidden/>
          </w:rPr>
          <w:fldChar w:fldCharType="begin"/>
        </w:r>
        <w:r>
          <w:rPr>
            <w:noProof/>
            <w:webHidden/>
          </w:rPr>
          <w:instrText xml:space="preserve"> PAGEREF _Toc211853068 \h </w:instrText>
        </w:r>
        <w:r>
          <w:rPr>
            <w:noProof/>
            <w:webHidden/>
          </w:rPr>
        </w:r>
        <w:r>
          <w:rPr>
            <w:noProof/>
            <w:webHidden/>
          </w:rPr>
          <w:fldChar w:fldCharType="separate"/>
        </w:r>
        <w:r w:rsidR="002B0EA0">
          <w:rPr>
            <w:noProof/>
            <w:webHidden/>
          </w:rPr>
          <w:t>43</w:t>
        </w:r>
        <w:r>
          <w:rPr>
            <w:noProof/>
            <w:webHidden/>
          </w:rPr>
          <w:fldChar w:fldCharType="end"/>
        </w:r>
      </w:hyperlink>
    </w:p>
    <w:p w14:paraId="359A0F61" w14:textId="1C812258" w:rsidR="00907999" w:rsidRDefault="00907999">
      <w:pPr>
        <w:pStyle w:val="TableofFigures"/>
        <w:tabs>
          <w:tab w:val="right" w:leader="dot" w:pos="7928"/>
        </w:tabs>
        <w:rPr>
          <w:rFonts w:eastAsiaTheme="minorEastAsia"/>
          <w:noProof/>
          <w:szCs w:val="24"/>
          <w:lang w:val="en-ID" w:eastAsia="en-ID" w:bidi="ar-SA"/>
        </w:rPr>
      </w:pPr>
      <w:hyperlink w:anchor="_Toc211853069" w:history="1">
        <w:r w:rsidRPr="00E967B6">
          <w:rPr>
            <w:rStyle w:val="Hyperlink"/>
            <w:rFonts w:ascii="Times New Roman" w:hAnsi="Times New Roman" w:cs="Times New Roman"/>
            <w:b/>
            <w:bCs/>
            <w:noProof/>
          </w:rPr>
          <w:t xml:space="preserve">Tabel 4.5 Uji Normalitas Setelah </w:t>
        </w:r>
        <w:r w:rsidRPr="00E967B6">
          <w:rPr>
            <w:rStyle w:val="Hyperlink"/>
            <w:rFonts w:ascii="Times New Roman" w:hAnsi="Times New Roman" w:cs="Times New Roman"/>
            <w:b/>
            <w:bCs/>
            <w:i/>
            <w:noProof/>
          </w:rPr>
          <w:t>Outlier</w:t>
        </w:r>
        <w:r>
          <w:rPr>
            <w:noProof/>
            <w:webHidden/>
          </w:rPr>
          <w:tab/>
        </w:r>
        <w:r>
          <w:rPr>
            <w:noProof/>
            <w:webHidden/>
          </w:rPr>
          <w:fldChar w:fldCharType="begin"/>
        </w:r>
        <w:r>
          <w:rPr>
            <w:noProof/>
            <w:webHidden/>
          </w:rPr>
          <w:instrText xml:space="preserve"> PAGEREF _Toc211853069 \h </w:instrText>
        </w:r>
        <w:r>
          <w:rPr>
            <w:noProof/>
            <w:webHidden/>
          </w:rPr>
        </w:r>
        <w:r>
          <w:rPr>
            <w:noProof/>
            <w:webHidden/>
          </w:rPr>
          <w:fldChar w:fldCharType="separate"/>
        </w:r>
        <w:r w:rsidR="002B0EA0">
          <w:rPr>
            <w:noProof/>
            <w:webHidden/>
          </w:rPr>
          <w:t>44</w:t>
        </w:r>
        <w:r>
          <w:rPr>
            <w:noProof/>
            <w:webHidden/>
          </w:rPr>
          <w:fldChar w:fldCharType="end"/>
        </w:r>
      </w:hyperlink>
    </w:p>
    <w:p w14:paraId="724CC5BD" w14:textId="62198B8D" w:rsidR="00907999" w:rsidRDefault="00907999">
      <w:pPr>
        <w:pStyle w:val="TableofFigures"/>
        <w:tabs>
          <w:tab w:val="right" w:leader="dot" w:pos="7928"/>
        </w:tabs>
        <w:rPr>
          <w:rFonts w:eastAsiaTheme="minorEastAsia"/>
          <w:noProof/>
          <w:szCs w:val="24"/>
          <w:lang w:val="en-ID" w:eastAsia="en-ID" w:bidi="ar-SA"/>
        </w:rPr>
      </w:pPr>
      <w:hyperlink w:anchor="_Toc211853070" w:history="1">
        <w:r w:rsidRPr="00E967B6">
          <w:rPr>
            <w:rStyle w:val="Hyperlink"/>
            <w:rFonts w:ascii="Times New Roman" w:hAnsi="Times New Roman" w:cs="Times New Roman"/>
            <w:b/>
            <w:bCs/>
            <w:noProof/>
          </w:rPr>
          <w:t>Tabel 4.6 Uji Multikoleniaritas</w:t>
        </w:r>
        <w:r>
          <w:rPr>
            <w:noProof/>
            <w:webHidden/>
          </w:rPr>
          <w:tab/>
        </w:r>
        <w:r>
          <w:rPr>
            <w:noProof/>
            <w:webHidden/>
          </w:rPr>
          <w:fldChar w:fldCharType="begin"/>
        </w:r>
        <w:r>
          <w:rPr>
            <w:noProof/>
            <w:webHidden/>
          </w:rPr>
          <w:instrText xml:space="preserve"> PAGEREF _Toc211853070 \h </w:instrText>
        </w:r>
        <w:r>
          <w:rPr>
            <w:noProof/>
            <w:webHidden/>
          </w:rPr>
        </w:r>
        <w:r>
          <w:rPr>
            <w:noProof/>
            <w:webHidden/>
          </w:rPr>
          <w:fldChar w:fldCharType="separate"/>
        </w:r>
        <w:r w:rsidR="002B0EA0">
          <w:rPr>
            <w:noProof/>
            <w:webHidden/>
          </w:rPr>
          <w:t>45</w:t>
        </w:r>
        <w:r>
          <w:rPr>
            <w:noProof/>
            <w:webHidden/>
          </w:rPr>
          <w:fldChar w:fldCharType="end"/>
        </w:r>
      </w:hyperlink>
    </w:p>
    <w:p w14:paraId="064AEB22" w14:textId="09A6A8BA" w:rsidR="00907999" w:rsidRDefault="00907999">
      <w:pPr>
        <w:pStyle w:val="TableofFigures"/>
        <w:tabs>
          <w:tab w:val="right" w:leader="dot" w:pos="7928"/>
        </w:tabs>
        <w:rPr>
          <w:rFonts w:eastAsiaTheme="minorEastAsia"/>
          <w:noProof/>
          <w:szCs w:val="24"/>
          <w:lang w:val="en-ID" w:eastAsia="en-ID" w:bidi="ar-SA"/>
        </w:rPr>
      </w:pPr>
      <w:hyperlink w:anchor="_Toc211853071" w:history="1">
        <w:r w:rsidRPr="00E967B6">
          <w:rPr>
            <w:rStyle w:val="Hyperlink"/>
            <w:rFonts w:ascii="Times New Roman" w:hAnsi="Times New Roman" w:cs="Times New Roman"/>
            <w:b/>
            <w:bCs/>
            <w:noProof/>
          </w:rPr>
          <w:t xml:space="preserve">Tabel 4.7 Uji </w:t>
        </w:r>
        <w:r w:rsidR="00F153E7">
          <w:rPr>
            <w:rStyle w:val="Hyperlink"/>
            <w:rFonts w:ascii="Times New Roman" w:hAnsi="Times New Roman" w:cs="Times New Roman"/>
            <w:b/>
            <w:bCs/>
            <w:noProof/>
          </w:rPr>
          <w:t>White</w:t>
        </w:r>
        <w:r>
          <w:rPr>
            <w:noProof/>
            <w:webHidden/>
          </w:rPr>
          <w:tab/>
        </w:r>
        <w:r>
          <w:rPr>
            <w:noProof/>
            <w:webHidden/>
          </w:rPr>
          <w:fldChar w:fldCharType="begin"/>
        </w:r>
        <w:r>
          <w:rPr>
            <w:noProof/>
            <w:webHidden/>
          </w:rPr>
          <w:instrText xml:space="preserve"> PAGEREF _Toc211853071 \h </w:instrText>
        </w:r>
        <w:r>
          <w:rPr>
            <w:noProof/>
            <w:webHidden/>
          </w:rPr>
        </w:r>
        <w:r>
          <w:rPr>
            <w:noProof/>
            <w:webHidden/>
          </w:rPr>
          <w:fldChar w:fldCharType="separate"/>
        </w:r>
        <w:r w:rsidR="002B0EA0">
          <w:rPr>
            <w:noProof/>
            <w:webHidden/>
          </w:rPr>
          <w:t>46</w:t>
        </w:r>
        <w:r>
          <w:rPr>
            <w:noProof/>
            <w:webHidden/>
          </w:rPr>
          <w:fldChar w:fldCharType="end"/>
        </w:r>
      </w:hyperlink>
    </w:p>
    <w:p w14:paraId="032B3A6B" w14:textId="21305008" w:rsidR="00907999" w:rsidRDefault="00907999">
      <w:pPr>
        <w:pStyle w:val="TableofFigures"/>
        <w:tabs>
          <w:tab w:val="right" w:leader="dot" w:pos="7928"/>
        </w:tabs>
        <w:rPr>
          <w:rFonts w:eastAsiaTheme="minorEastAsia"/>
          <w:noProof/>
          <w:szCs w:val="24"/>
          <w:lang w:val="en-ID" w:eastAsia="en-ID" w:bidi="ar-SA"/>
        </w:rPr>
      </w:pPr>
      <w:hyperlink w:anchor="_Toc211853072" w:history="1">
        <w:r w:rsidRPr="00E967B6">
          <w:rPr>
            <w:rStyle w:val="Hyperlink"/>
            <w:rFonts w:ascii="Times New Roman" w:hAnsi="Times New Roman" w:cs="Times New Roman"/>
            <w:b/>
            <w:bCs/>
            <w:noProof/>
          </w:rPr>
          <w:t>Tabel 4.8 Uji Runs-Test</w:t>
        </w:r>
        <w:r>
          <w:rPr>
            <w:noProof/>
            <w:webHidden/>
          </w:rPr>
          <w:tab/>
        </w:r>
        <w:r>
          <w:rPr>
            <w:noProof/>
            <w:webHidden/>
          </w:rPr>
          <w:fldChar w:fldCharType="begin"/>
        </w:r>
        <w:r>
          <w:rPr>
            <w:noProof/>
            <w:webHidden/>
          </w:rPr>
          <w:instrText xml:space="preserve"> PAGEREF _Toc211853072 \h </w:instrText>
        </w:r>
        <w:r>
          <w:rPr>
            <w:noProof/>
            <w:webHidden/>
          </w:rPr>
        </w:r>
        <w:r>
          <w:rPr>
            <w:noProof/>
            <w:webHidden/>
          </w:rPr>
          <w:fldChar w:fldCharType="separate"/>
        </w:r>
        <w:r w:rsidR="002B0EA0">
          <w:rPr>
            <w:noProof/>
            <w:webHidden/>
          </w:rPr>
          <w:t>47</w:t>
        </w:r>
        <w:r>
          <w:rPr>
            <w:noProof/>
            <w:webHidden/>
          </w:rPr>
          <w:fldChar w:fldCharType="end"/>
        </w:r>
      </w:hyperlink>
    </w:p>
    <w:p w14:paraId="2C6CBDCA" w14:textId="6AFFCB9D" w:rsidR="00907999" w:rsidRDefault="00907999">
      <w:pPr>
        <w:pStyle w:val="TableofFigures"/>
        <w:tabs>
          <w:tab w:val="right" w:leader="dot" w:pos="7928"/>
        </w:tabs>
        <w:rPr>
          <w:rFonts w:eastAsiaTheme="minorEastAsia"/>
          <w:noProof/>
          <w:szCs w:val="24"/>
          <w:lang w:val="en-ID" w:eastAsia="en-ID" w:bidi="ar-SA"/>
        </w:rPr>
      </w:pPr>
      <w:hyperlink w:anchor="_Toc211853073" w:history="1">
        <w:r w:rsidRPr="00E967B6">
          <w:rPr>
            <w:rStyle w:val="Hyperlink"/>
            <w:rFonts w:ascii="Times New Roman" w:hAnsi="Times New Roman" w:cs="Times New Roman"/>
            <w:b/>
            <w:bCs/>
            <w:noProof/>
          </w:rPr>
          <w:t>Tabel 4.9 Uji F</w:t>
        </w:r>
        <w:r>
          <w:rPr>
            <w:noProof/>
            <w:webHidden/>
          </w:rPr>
          <w:tab/>
        </w:r>
        <w:r>
          <w:rPr>
            <w:noProof/>
            <w:webHidden/>
          </w:rPr>
          <w:fldChar w:fldCharType="begin"/>
        </w:r>
        <w:r>
          <w:rPr>
            <w:noProof/>
            <w:webHidden/>
          </w:rPr>
          <w:instrText xml:space="preserve"> PAGEREF _Toc211853073 \h </w:instrText>
        </w:r>
        <w:r>
          <w:rPr>
            <w:noProof/>
            <w:webHidden/>
          </w:rPr>
        </w:r>
        <w:r>
          <w:rPr>
            <w:noProof/>
            <w:webHidden/>
          </w:rPr>
          <w:fldChar w:fldCharType="separate"/>
        </w:r>
        <w:r w:rsidR="002B0EA0">
          <w:rPr>
            <w:noProof/>
            <w:webHidden/>
          </w:rPr>
          <w:t>48</w:t>
        </w:r>
        <w:r>
          <w:rPr>
            <w:noProof/>
            <w:webHidden/>
          </w:rPr>
          <w:fldChar w:fldCharType="end"/>
        </w:r>
      </w:hyperlink>
    </w:p>
    <w:p w14:paraId="62B9BA96" w14:textId="32263A69" w:rsidR="00907999" w:rsidRDefault="00907999">
      <w:pPr>
        <w:pStyle w:val="TableofFigures"/>
        <w:tabs>
          <w:tab w:val="right" w:leader="dot" w:pos="7928"/>
        </w:tabs>
        <w:rPr>
          <w:rFonts w:eastAsiaTheme="minorEastAsia"/>
          <w:noProof/>
          <w:szCs w:val="24"/>
          <w:lang w:val="en-ID" w:eastAsia="en-ID" w:bidi="ar-SA"/>
        </w:rPr>
      </w:pPr>
      <w:hyperlink w:anchor="_Toc211853074" w:history="1">
        <w:r w:rsidRPr="00E967B6">
          <w:rPr>
            <w:rStyle w:val="Hyperlink"/>
            <w:rFonts w:ascii="Times New Roman" w:hAnsi="Times New Roman" w:cs="Times New Roman"/>
            <w:b/>
            <w:bCs/>
            <w:noProof/>
          </w:rPr>
          <w:t>Tabel 4.10 Uji Koefisien Determinasi</w:t>
        </w:r>
        <w:r>
          <w:rPr>
            <w:noProof/>
            <w:webHidden/>
          </w:rPr>
          <w:tab/>
        </w:r>
        <w:r>
          <w:rPr>
            <w:noProof/>
            <w:webHidden/>
          </w:rPr>
          <w:fldChar w:fldCharType="begin"/>
        </w:r>
        <w:r>
          <w:rPr>
            <w:noProof/>
            <w:webHidden/>
          </w:rPr>
          <w:instrText xml:space="preserve"> PAGEREF _Toc211853074 \h </w:instrText>
        </w:r>
        <w:r>
          <w:rPr>
            <w:noProof/>
            <w:webHidden/>
          </w:rPr>
        </w:r>
        <w:r>
          <w:rPr>
            <w:noProof/>
            <w:webHidden/>
          </w:rPr>
          <w:fldChar w:fldCharType="separate"/>
        </w:r>
        <w:r w:rsidR="002B0EA0">
          <w:rPr>
            <w:noProof/>
            <w:webHidden/>
          </w:rPr>
          <w:t>48</w:t>
        </w:r>
        <w:r>
          <w:rPr>
            <w:noProof/>
            <w:webHidden/>
          </w:rPr>
          <w:fldChar w:fldCharType="end"/>
        </w:r>
      </w:hyperlink>
    </w:p>
    <w:p w14:paraId="7EE6DF69" w14:textId="036B5E35" w:rsidR="003753D0" w:rsidRPr="00907999" w:rsidRDefault="00907999" w:rsidP="00FD2791">
      <w:pPr>
        <w:pStyle w:val="TableofFigures"/>
        <w:tabs>
          <w:tab w:val="right" w:leader="dot" w:pos="7928"/>
        </w:tabs>
        <w:rPr>
          <w:noProof/>
          <w:color w:val="0563C1" w:themeColor="hyperlink"/>
          <w:u w:val="single"/>
        </w:rPr>
      </w:pPr>
      <w:r>
        <w:rPr>
          <w:noProof/>
          <w:color w:val="0563C1" w:themeColor="hyperlink"/>
          <w:u w:val="single"/>
        </w:rPr>
        <w:fldChar w:fldCharType="end"/>
      </w:r>
      <w:r w:rsidR="00D91AAC">
        <w:rPr>
          <w:noProof/>
          <w:color w:val="0563C1" w:themeColor="hyperlink"/>
          <w:u w:val="single"/>
        </w:rPr>
        <w:fldChar w:fldCharType="begin"/>
      </w:r>
      <w:r w:rsidR="00D91AAC">
        <w:rPr>
          <w:noProof/>
          <w:color w:val="0563C1" w:themeColor="hyperlink"/>
          <w:u w:val="single"/>
        </w:rPr>
        <w:instrText xml:space="preserve"> TOC \h \z \c "Tabel 3." </w:instrText>
      </w:r>
      <w:r w:rsidR="00D91AAC">
        <w:rPr>
          <w:noProof/>
          <w:color w:val="0563C1" w:themeColor="hyperlink"/>
          <w:u w:val="single"/>
        </w:rPr>
        <w:fldChar w:fldCharType="separate"/>
      </w:r>
      <w:r w:rsidR="00D91AAC">
        <w:rPr>
          <w:noProof/>
          <w:color w:val="0563C1" w:themeColor="hyperlink"/>
          <w:u w:val="single"/>
        </w:rPr>
        <w:fldChar w:fldCharType="end"/>
      </w:r>
    </w:p>
    <w:p w14:paraId="2F3AEC6E" w14:textId="77777777" w:rsidR="003753D0" w:rsidRDefault="003753D0" w:rsidP="003753D0">
      <w:pPr>
        <w:rPr>
          <w:lang w:val="en-ID"/>
        </w:rPr>
      </w:pPr>
    </w:p>
    <w:p w14:paraId="742DEDFA" w14:textId="77777777" w:rsidR="003753D0" w:rsidRDefault="003753D0" w:rsidP="003753D0">
      <w:pPr>
        <w:rPr>
          <w:lang w:val="en-ID"/>
        </w:rPr>
      </w:pPr>
    </w:p>
    <w:p w14:paraId="6A68FDA2" w14:textId="77777777" w:rsidR="003753D0" w:rsidRDefault="003753D0" w:rsidP="003753D0">
      <w:pPr>
        <w:rPr>
          <w:lang w:val="en-ID"/>
        </w:rPr>
      </w:pPr>
    </w:p>
    <w:p w14:paraId="4E7027E4" w14:textId="77777777" w:rsidR="003753D0" w:rsidRDefault="003753D0" w:rsidP="003753D0">
      <w:pPr>
        <w:rPr>
          <w:lang w:val="en-ID"/>
        </w:rPr>
      </w:pPr>
    </w:p>
    <w:p w14:paraId="746CC51B" w14:textId="05EB5CEA" w:rsidR="00BE2E83" w:rsidRDefault="00BE2E83">
      <w:pPr>
        <w:spacing w:after="160" w:line="278" w:lineRule="auto"/>
        <w:jc w:val="left"/>
        <w:rPr>
          <w:lang w:val="en-ID"/>
        </w:rPr>
      </w:pPr>
      <w:r>
        <w:rPr>
          <w:lang w:val="en-ID"/>
        </w:rPr>
        <w:br w:type="page"/>
      </w:r>
    </w:p>
    <w:p w14:paraId="1DB36AD7" w14:textId="59D19B18" w:rsidR="003753D0" w:rsidRDefault="00CB7A34" w:rsidP="00CB7A34">
      <w:pPr>
        <w:pStyle w:val="Heading1"/>
        <w:numPr>
          <w:ilvl w:val="0"/>
          <w:numId w:val="0"/>
        </w:numPr>
        <w:rPr>
          <w:lang w:val="en-ID"/>
        </w:rPr>
      </w:pPr>
      <w:bookmarkStart w:id="18" w:name="_Toc213228991"/>
      <w:r>
        <w:rPr>
          <w:lang w:val="en-ID"/>
        </w:rPr>
        <w:lastRenderedPageBreak/>
        <w:t>DAFTAR LAMPIRAN</w:t>
      </w:r>
      <w:bookmarkEnd w:id="18"/>
    </w:p>
    <w:p w14:paraId="0522E006" w14:textId="77777777" w:rsidR="003753D0" w:rsidRDefault="003753D0" w:rsidP="003753D0">
      <w:pPr>
        <w:rPr>
          <w:lang w:val="en-ID"/>
        </w:rPr>
      </w:pPr>
    </w:p>
    <w:p w14:paraId="1C377AF5" w14:textId="4DC888E2" w:rsidR="00344A92" w:rsidRPr="00344A92" w:rsidRDefault="00344A92" w:rsidP="00344A92">
      <w:pPr>
        <w:pStyle w:val="TableofFigures"/>
        <w:tabs>
          <w:tab w:val="right" w:leader="dot" w:pos="7928"/>
        </w:tabs>
        <w:jc w:val="right"/>
        <w:rPr>
          <w:rFonts w:ascii="Times New Roman" w:hAnsi="Times New Roman" w:cs="Times New Roman"/>
          <w:b/>
          <w:bCs/>
          <w:lang w:val="en-ID"/>
        </w:rPr>
      </w:pPr>
      <w:r w:rsidRPr="00344A92">
        <w:rPr>
          <w:rFonts w:ascii="Times New Roman" w:hAnsi="Times New Roman" w:cs="Times New Roman"/>
          <w:b/>
          <w:bCs/>
          <w:lang w:val="en-ID"/>
        </w:rPr>
        <w:t>Halaman</w:t>
      </w:r>
    </w:p>
    <w:p w14:paraId="1B6A990B" w14:textId="248DCE1F" w:rsidR="00907999" w:rsidRDefault="00344A92">
      <w:pPr>
        <w:pStyle w:val="TableofFigures"/>
        <w:tabs>
          <w:tab w:val="right" w:leader="dot" w:pos="7928"/>
        </w:tabs>
        <w:rPr>
          <w:rFonts w:eastAsiaTheme="minorEastAsia"/>
          <w:noProof/>
          <w:szCs w:val="24"/>
          <w:lang w:val="en-ID" w:eastAsia="en-ID" w:bidi="ar-SA"/>
        </w:rPr>
      </w:pPr>
      <w:r>
        <w:rPr>
          <w:lang w:val="en-ID"/>
        </w:rPr>
        <w:fldChar w:fldCharType="begin"/>
      </w:r>
      <w:r>
        <w:rPr>
          <w:lang w:val="en-ID"/>
        </w:rPr>
        <w:instrText xml:space="preserve"> TOC \h \z \c "Lampiran" </w:instrText>
      </w:r>
      <w:r>
        <w:rPr>
          <w:lang w:val="en-ID"/>
        </w:rPr>
        <w:fldChar w:fldCharType="separate"/>
      </w:r>
      <w:hyperlink w:anchor="_Toc211853131" w:history="1">
        <w:r w:rsidR="00907999" w:rsidRPr="00246C83">
          <w:rPr>
            <w:rStyle w:val="Hyperlink"/>
            <w:rFonts w:ascii="Times New Roman" w:hAnsi="Times New Roman" w:cs="Times New Roman"/>
            <w:noProof/>
          </w:rPr>
          <w:t>Lampiran 1. Daftar Perusahaan Sampel</w:t>
        </w:r>
        <w:r w:rsidR="00907999">
          <w:rPr>
            <w:noProof/>
            <w:webHidden/>
          </w:rPr>
          <w:tab/>
        </w:r>
        <w:r w:rsidR="00A4215D">
          <w:rPr>
            <w:noProof/>
            <w:webHidden/>
          </w:rPr>
          <w:t>61</w:t>
        </w:r>
      </w:hyperlink>
    </w:p>
    <w:p w14:paraId="5DFB57C4" w14:textId="637E0865" w:rsidR="003753D0" w:rsidRDefault="00344A92" w:rsidP="003753D0">
      <w:pPr>
        <w:rPr>
          <w:lang w:val="en-ID"/>
        </w:rPr>
      </w:pPr>
      <w:r>
        <w:rPr>
          <w:lang w:val="en-ID"/>
        </w:rPr>
        <w:fldChar w:fldCharType="end"/>
      </w:r>
    </w:p>
    <w:p w14:paraId="04F107AF" w14:textId="77777777" w:rsidR="003753D0" w:rsidRDefault="003753D0" w:rsidP="003753D0">
      <w:pPr>
        <w:rPr>
          <w:lang w:val="en-ID"/>
        </w:rPr>
      </w:pPr>
    </w:p>
    <w:p w14:paraId="4AAAE954" w14:textId="77777777" w:rsidR="003753D0" w:rsidRDefault="003753D0" w:rsidP="003753D0">
      <w:pPr>
        <w:rPr>
          <w:lang w:val="en-ID"/>
        </w:rPr>
      </w:pPr>
    </w:p>
    <w:p w14:paraId="7625179A" w14:textId="77777777" w:rsidR="001937BD" w:rsidRDefault="001937BD" w:rsidP="003753D0">
      <w:pPr>
        <w:rPr>
          <w:lang w:val="en-ID"/>
        </w:rPr>
        <w:sectPr w:rsidR="001937BD" w:rsidSect="0027295D">
          <w:footerReference w:type="default" r:id="rId13"/>
          <w:type w:val="continuous"/>
          <w:pgSz w:w="11907" w:h="16840" w:code="9"/>
          <w:pgMar w:top="2268" w:right="1701" w:bottom="1701" w:left="2268" w:header="851" w:footer="851" w:gutter="0"/>
          <w:pgNumType w:fmt="lowerRoman"/>
          <w:cols w:space="720"/>
          <w:docGrid w:linePitch="360"/>
        </w:sectPr>
      </w:pPr>
    </w:p>
    <w:p w14:paraId="67B3A56A" w14:textId="71DDC2EC" w:rsidR="003753D0" w:rsidRDefault="00D91AAC" w:rsidP="00D91AAC">
      <w:pPr>
        <w:spacing w:after="160" w:line="278" w:lineRule="auto"/>
        <w:jc w:val="left"/>
        <w:rPr>
          <w:lang w:val="en-ID"/>
        </w:rPr>
      </w:pPr>
      <w:r>
        <w:rPr>
          <w:lang w:val="en-ID"/>
        </w:rPr>
        <w:br w:type="page"/>
      </w:r>
    </w:p>
    <w:p w14:paraId="4A47F724" w14:textId="08BF5C5D" w:rsidR="003753D0" w:rsidRDefault="003753D0" w:rsidP="003753D0">
      <w:pPr>
        <w:pStyle w:val="Heading1"/>
        <w:spacing w:line="360" w:lineRule="auto"/>
        <w:rPr>
          <w:lang w:val="en-ID"/>
        </w:rPr>
      </w:pPr>
      <w:r>
        <w:rPr>
          <w:lang w:val="en-ID"/>
        </w:rPr>
        <w:lastRenderedPageBreak/>
        <w:br/>
      </w:r>
      <w:bookmarkStart w:id="19" w:name="_Toc198388322"/>
      <w:bookmarkStart w:id="20" w:name="_Toc199832025"/>
      <w:bookmarkStart w:id="21" w:name="_Toc213228992"/>
      <w:r>
        <w:rPr>
          <w:lang w:val="en-ID"/>
        </w:rPr>
        <w:t>PENDAHULUAN</w:t>
      </w:r>
      <w:bookmarkEnd w:id="19"/>
      <w:bookmarkEnd w:id="20"/>
      <w:bookmarkEnd w:id="21"/>
    </w:p>
    <w:p w14:paraId="1BB4D474" w14:textId="1614C958" w:rsidR="00466F70" w:rsidRDefault="00360DFE" w:rsidP="00DA42F8">
      <w:pPr>
        <w:pStyle w:val="Heading2"/>
        <w:numPr>
          <w:ilvl w:val="1"/>
          <w:numId w:val="29"/>
        </w:numPr>
        <w:spacing w:after="0" w:line="480" w:lineRule="auto"/>
        <w:rPr>
          <w:lang w:val="en-ID"/>
        </w:rPr>
      </w:pPr>
      <w:bookmarkStart w:id="22" w:name="_Toc198388323"/>
      <w:bookmarkStart w:id="23" w:name="_Toc199832026"/>
      <w:r>
        <w:rPr>
          <w:lang w:val="en-ID"/>
        </w:rPr>
        <w:t xml:space="preserve">     </w:t>
      </w:r>
      <w:bookmarkStart w:id="24" w:name="_Toc213228993"/>
      <w:r w:rsidR="00466F70">
        <w:rPr>
          <w:lang w:val="en-ID"/>
        </w:rPr>
        <w:t xml:space="preserve">Latar </w:t>
      </w:r>
      <w:proofErr w:type="spellStart"/>
      <w:r w:rsidR="00466F70">
        <w:rPr>
          <w:lang w:val="en-ID"/>
        </w:rPr>
        <w:t>Belakang</w:t>
      </w:r>
      <w:bookmarkEnd w:id="22"/>
      <w:bookmarkEnd w:id="23"/>
      <w:bookmarkEnd w:id="24"/>
      <w:proofErr w:type="spellEnd"/>
    </w:p>
    <w:p w14:paraId="49776D68" w14:textId="77777777" w:rsidR="00CE00A6" w:rsidRPr="00360DFE" w:rsidRDefault="00466F70" w:rsidP="00DA42F8">
      <w:pPr>
        <w:spacing w:line="480" w:lineRule="auto"/>
        <w:ind w:firstLine="720"/>
        <w:rPr>
          <w:rFonts w:ascii="Times New Roman" w:hAnsi="Times New Roman" w:cs="Times New Roman"/>
          <w:lang w:val="sv-SE"/>
        </w:rPr>
      </w:pPr>
      <w:r w:rsidRPr="00360DFE">
        <w:rPr>
          <w:rFonts w:ascii="Times New Roman" w:hAnsi="Times New Roman" w:cs="Times New Roman"/>
          <w:lang w:val="sv-SE"/>
        </w:rPr>
        <w:t>Indonesia merupakan negara dengan jumlah penduduk yang besar dan sumber daya yang melimpah. Salah satu sumber utama penerimaan negara berasal dari pajak</w:t>
      </w:r>
      <w:r w:rsidR="00CE00A6" w:rsidRPr="00360DFE">
        <w:rPr>
          <w:rFonts w:ascii="Times New Roman" w:hAnsi="Times New Roman" w:cs="Times New Roman"/>
          <w:lang w:val="sv-SE"/>
        </w:rPr>
        <w:t xml:space="preserve">. Pajak merupakan sumber utama penerimaan negara yang digunakan untuk mendanai pembangunan. Untuk meningkatkan kepatuhan wajib pajak, pemerintah terus melakukan berbagai reformasi kebijakan. Salah satu sektor penting yang berkontribusi besar terhadap penerimaan pajak adalah sektor industri barang konsumsi. </w:t>
      </w:r>
      <w:r w:rsidRPr="00360DFE">
        <w:rPr>
          <w:rFonts w:ascii="Times New Roman" w:hAnsi="Times New Roman" w:cs="Times New Roman"/>
          <w:lang w:val="sv-SE"/>
        </w:rPr>
        <w:t xml:space="preserve">Oleh karena itu, pemerintah terus </w:t>
      </w:r>
      <w:r w:rsidR="00CE00A6" w:rsidRPr="00360DFE">
        <w:rPr>
          <w:rFonts w:ascii="Times New Roman" w:hAnsi="Times New Roman" w:cs="Times New Roman"/>
          <w:lang w:val="sv-SE"/>
        </w:rPr>
        <w:t>mendorong</w:t>
      </w:r>
      <w:r w:rsidRPr="00360DFE">
        <w:rPr>
          <w:rFonts w:ascii="Times New Roman" w:hAnsi="Times New Roman" w:cs="Times New Roman"/>
          <w:lang w:val="sv-SE"/>
        </w:rPr>
        <w:t xml:space="preserve"> kepatuhan pajak agar penerimaan negara tetap optimal.</w:t>
      </w:r>
    </w:p>
    <w:p w14:paraId="48F10D97" w14:textId="57F721C1" w:rsidR="0023493E" w:rsidRDefault="00466F70" w:rsidP="0008008A">
      <w:pPr>
        <w:spacing w:line="480" w:lineRule="auto"/>
        <w:ind w:firstLine="720"/>
        <w:rPr>
          <w:rFonts w:ascii="Times New Roman" w:hAnsi="Times New Roman" w:cs="Times New Roman"/>
          <w:lang w:val="it-IT"/>
        </w:rPr>
      </w:pPr>
      <w:r w:rsidRPr="00836FB3">
        <w:rPr>
          <w:rFonts w:ascii="Times New Roman" w:hAnsi="Times New Roman" w:cs="Times New Roman"/>
          <w:lang w:val="it-IT"/>
        </w:rPr>
        <w:t xml:space="preserve">Berdasarkan </w:t>
      </w:r>
      <w:r w:rsidR="005A7468" w:rsidRPr="00836FB3">
        <w:rPr>
          <w:rFonts w:ascii="Times New Roman" w:hAnsi="Times New Roman" w:cs="Times New Roman"/>
          <w:lang w:val="it-IT"/>
        </w:rPr>
        <w:t>laporan keuangan Direktorat Jenderal Pajak (DJP)</w:t>
      </w:r>
      <w:r w:rsidR="0008008A">
        <w:rPr>
          <w:rFonts w:ascii="Times New Roman" w:hAnsi="Times New Roman" w:cs="Times New Roman"/>
          <w:lang w:val="it-IT"/>
        </w:rPr>
        <w:t xml:space="preserve"> dan </w:t>
      </w:r>
      <w:r w:rsidR="0008008A" w:rsidRPr="00836FB3">
        <w:rPr>
          <w:rFonts w:ascii="Times New Roman" w:hAnsi="Times New Roman" w:cs="Times New Roman"/>
          <w:lang w:val="it-IT"/>
        </w:rPr>
        <w:t>Anggaran Pendapatan dan Belanja Negara (APBN)</w:t>
      </w:r>
      <w:r w:rsidR="0008008A">
        <w:rPr>
          <w:rFonts w:ascii="Times New Roman" w:hAnsi="Times New Roman" w:cs="Times New Roman"/>
          <w:lang w:val="it-IT"/>
        </w:rPr>
        <w:t xml:space="preserve"> </w:t>
      </w:r>
      <w:r w:rsidR="0023493E" w:rsidRPr="00836FB3">
        <w:rPr>
          <w:rFonts w:ascii="Times New Roman" w:hAnsi="Times New Roman" w:cs="Times New Roman"/>
          <w:lang w:val="it-IT"/>
        </w:rPr>
        <w:t>2021</w:t>
      </w:r>
      <w:r w:rsidR="0008008A">
        <w:rPr>
          <w:rFonts w:ascii="Times New Roman" w:hAnsi="Times New Roman" w:cs="Times New Roman"/>
          <w:lang w:val="it-IT"/>
        </w:rPr>
        <w:t>-</w:t>
      </w:r>
      <w:r w:rsidR="0023493E" w:rsidRPr="00836FB3">
        <w:rPr>
          <w:rFonts w:ascii="Times New Roman" w:hAnsi="Times New Roman" w:cs="Times New Roman"/>
          <w:lang w:val="it-IT"/>
        </w:rPr>
        <w:t>202</w:t>
      </w:r>
      <w:r w:rsidR="005977A2">
        <w:rPr>
          <w:rFonts w:ascii="Times New Roman" w:hAnsi="Times New Roman" w:cs="Times New Roman"/>
          <w:lang w:val="it-IT"/>
        </w:rPr>
        <w:t>4</w:t>
      </w:r>
      <w:r w:rsidR="0008008A">
        <w:rPr>
          <w:rFonts w:ascii="Times New Roman" w:hAnsi="Times New Roman" w:cs="Times New Roman"/>
          <w:lang w:val="it-IT"/>
        </w:rPr>
        <w:t>,</w:t>
      </w:r>
      <w:r w:rsidR="0023493E" w:rsidRPr="00836FB3">
        <w:rPr>
          <w:rFonts w:ascii="Times New Roman" w:hAnsi="Times New Roman" w:cs="Times New Roman"/>
          <w:lang w:val="it-IT"/>
        </w:rPr>
        <w:t xml:space="preserve"> </w:t>
      </w:r>
      <w:r w:rsidR="00467063" w:rsidRPr="00836FB3">
        <w:rPr>
          <w:rFonts w:ascii="Times New Roman" w:hAnsi="Times New Roman" w:cs="Times New Roman"/>
          <w:lang w:val="it-IT"/>
        </w:rPr>
        <w:t xml:space="preserve">sektor </w:t>
      </w:r>
      <w:r w:rsidR="0008008A">
        <w:rPr>
          <w:rFonts w:ascii="Times New Roman" w:hAnsi="Times New Roman" w:cs="Times New Roman"/>
          <w:lang w:val="it-IT"/>
        </w:rPr>
        <w:t>barang konsumsi secara konsisten</w:t>
      </w:r>
      <w:r w:rsidR="00256AF8" w:rsidRPr="00836FB3">
        <w:rPr>
          <w:rFonts w:ascii="Times New Roman" w:hAnsi="Times New Roman" w:cs="Times New Roman"/>
          <w:lang w:val="it-IT"/>
        </w:rPr>
        <w:t xml:space="preserve"> </w:t>
      </w:r>
      <w:r w:rsidR="00B76CA9">
        <w:rPr>
          <w:rFonts w:ascii="Times New Roman" w:hAnsi="Times New Roman" w:cs="Times New Roman"/>
          <w:lang w:val="it-IT"/>
        </w:rPr>
        <w:t>terus mengalami kenaikan setiap tahunnya</w:t>
      </w:r>
      <w:r w:rsidR="00256AF8" w:rsidRPr="00836FB3">
        <w:rPr>
          <w:rFonts w:ascii="Times New Roman" w:hAnsi="Times New Roman" w:cs="Times New Roman"/>
          <w:lang w:val="it-IT"/>
        </w:rPr>
        <w:t xml:space="preserve">. </w:t>
      </w:r>
      <w:r w:rsidR="0023493E" w:rsidRPr="00836FB3">
        <w:rPr>
          <w:rFonts w:ascii="Times New Roman" w:hAnsi="Times New Roman" w:cs="Times New Roman"/>
          <w:lang w:val="it-IT"/>
        </w:rPr>
        <w:t xml:space="preserve">Pada tahun 2021 </w:t>
      </w:r>
      <w:r w:rsidR="0008008A">
        <w:rPr>
          <w:rFonts w:ascii="Times New Roman" w:hAnsi="Times New Roman" w:cs="Times New Roman"/>
          <w:lang w:val="it-IT"/>
        </w:rPr>
        <w:t>kontribusinya sebesar</w:t>
      </w:r>
      <w:r w:rsidR="005A7468" w:rsidRPr="00836FB3">
        <w:rPr>
          <w:rFonts w:ascii="Times New Roman" w:hAnsi="Times New Roman" w:cs="Times New Roman"/>
          <w:lang w:val="it-IT"/>
        </w:rPr>
        <w:t xml:space="preserve"> </w:t>
      </w:r>
      <w:r w:rsidR="00B76CA9">
        <w:rPr>
          <w:rFonts w:ascii="Times New Roman" w:hAnsi="Times New Roman" w:cs="Times New Roman"/>
          <w:lang w:val="it-IT"/>
        </w:rPr>
        <w:t>670,8</w:t>
      </w:r>
      <w:r w:rsidR="0023493E" w:rsidRPr="00836FB3">
        <w:rPr>
          <w:rFonts w:ascii="Times New Roman" w:hAnsi="Times New Roman" w:cs="Times New Roman"/>
          <w:lang w:val="it-IT"/>
        </w:rPr>
        <w:t xml:space="preserve"> triliun</w:t>
      </w:r>
      <w:r w:rsidR="0008008A">
        <w:rPr>
          <w:rFonts w:ascii="Times New Roman" w:hAnsi="Times New Roman" w:cs="Times New Roman"/>
          <w:lang w:val="it-IT"/>
        </w:rPr>
        <w:t>,</w:t>
      </w:r>
      <w:r w:rsidR="0023493E" w:rsidRPr="00836FB3">
        <w:rPr>
          <w:rFonts w:ascii="Times New Roman" w:hAnsi="Times New Roman" w:cs="Times New Roman"/>
          <w:lang w:val="it-IT"/>
        </w:rPr>
        <w:t xml:space="preserve"> </w:t>
      </w:r>
      <w:r w:rsidR="0008008A">
        <w:rPr>
          <w:rFonts w:ascii="Times New Roman" w:hAnsi="Times New Roman" w:cs="Times New Roman"/>
          <w:lang w:val="it-IT"/>
        </w:rPr>
        <w:t>naik menjadi</w:t>
      </w:r>
      <w:r w:rsidR="005A7468" w:rsidRPr="00836FB3">
        <w:rPr>
          <w:rFonts w:ascii="Times New Roman" w:hAnsi="Times New Roman" w:cs="Times New Roman"/>
          <w:lang w:val="it-IT"/>
        </w:rPr>
        <w:t xml:space="preserve"> </w:t>
      </w:r>
      <w:r w:rsidR="00B76CA9">
        <w:rPr>
          <w:rFonts w:ascii="Times New Roman" w:hAnsi="Times New Roman" w:cs="Times New Roman"/>
          <w:lang w:val="it-IT"/>
        </w:rPr>
        <w:t>89</w:t>
      </w:r>
      <w:r w:rsidR="005A7468" w:rsidRPr="00836FB3">
        <w:rPr>
          <w:rFonts w:ascii="Times New Roman" w:hAnsi="Times New Roman" w:cs="Times New Roman"/>
          <w:lang w:val="it-IT"/>
        </w:rPr>
        <w:t xml:space="preserve">1 triliun </w:t>
      </w:r>
      <w:r w:rsidR="0008008A">
        <w:rPr>
          <w:rFonts w:ascii="Times New Roman" w:hAnsi="Times New Roman" w:cs="Times New Roman"/>
          <w:lang w:val="it-IT"/>
        </w:rPr>
        <w:t xml:space="preserve">pada 2022, </w:t>
      </w:r>
      <w:r w:rsidR="005C29A3">
        <w:rPr>
          <w:rFonts w:ascii="Times New Roman" w:hAnsi="Times New Roman" w:cs="Times New Roman"/>
          <w:lang w:val="it-IT"/>
        </w:rPr>
        <w:t>pada</w:t>
      </w:r>
      <w:r w:rsidR="0008008A">
        <w:rPr>
          <w:rFonts w:ascii="Times New Roman" w:hAnsi="Times New Roman" w:cs="Times New Roman"/>
          <w:lang w:val="it-IT"/>
        </w:rPr>
        <w:t xml:space="preserve"> 2023</w:t>
      </w:r>
      <w:r w:rsidR="005C29A3">
        <w:rPr>
          <w:rFonts w:ascii="Times New Roman" w:hAnsi="Times New Roman" w:cs="Times New Roman"/>
          <w:lang w:val="it-IT"/>
        </w:rPr>
        <w:t xml:space="preserve"> menjadi </w:t>
      </w:r>
      <w:r w:rsidR="00B76CA9">
        <w:rPr>
          <w:rFonts w:ascii="Times New Roman" w:hAnsi="Times New Roman" w:cs="Times New Roman"/>
          <w:lang w:val="it-IT"/>
        </w:rPr>
        <w:t>923</w:t>
      </w:r>
      <w:r w:rsidR="005C29A3">
        <w:rPr>
          <w:rFonts w:ascii="Times New Roman" w:hAnsi="Times New Roman" w:cs="Times New Roman"/>
          <w:lang w:val="it-IT"/>
        </w:rPr>
        <w:t>,</w:t>
      </w:r>
      <w:r w:rsidR="00B76CA9">
        <w:rPr>
          <w:rFonts w:ascii="Times New Roman" w:hAnsi="Times New Roman" w:cs="Times New Roman"/>
          <w:lang w:val="it-IT"/>
        </w:rPr>
        <w:t>2</w:t>
      </w:r>
      <w:r w:rsidR="005C29A3">
        <w:rPr>
          <w:rFonts w:ascii="Times New Roman" w:hAnsi="Times New Roman" w:cs="Times New Roman"/>
          <w:lang w:val="it-IT"/>
        </w:rPr>
        <w:t xml:space="preserve"> triliun, dan terus meningkat tahun 2024 menjadi</w:t>
      </w:r>
      <w:r w:rsidR="00B76CA9">
        <w:rPr>
          <w:rFonts w:ascii="Times New Roman" w:hAnsi="Times New Roman" w:cs="Times New Roman"/>
          <w:lang w:val="it-IT"/>
        </w:rPr>
        <w:t xml:space="preserve"> 1.014</w:t>
      </w:r>
      <w:r w:rsidR="0008008A">
        <w:rPr>
          <w:rFonts w:ascii="Times New Roman" w:hAnsi="Times New Roman" w:cs="Times New Roman"/>
          <w:lang w:val="it-IT"/>
        </w:rPr>
        <w:t>.</w:t>
      </w:r>
    </w:p>
    <w:p w14:paraId="278745FC" w14:textId="4D4A7554" w:rsidR="008F741F" w:rsidRPr="00BE2E83" w:rsidRDefault="00FA3E95" w:rsidP="00BE2E83">
      <w:pPr>
        <w:pStyle w:val="Caption"/>
        <w:spacing w:after="0"/>
        <w:rPr>
          <w:rFonts w:ascii="Times New Roman" w:hAnsi="Times New Roman" w:cs="Times New Roman"/>
          <w:b/>
          <w:bCs/>
        </w:rPr>
      </w:pPr>
      <w:bookmarkStart w:id="25" w:name="_Toc211919469"/>
      <w:r w:rsidRPr="00FA3E95">
        <w:rPr>
          <w:rFonts w:ascii="Times New Roman" w:hAnsi="Times New Roman" w:cs="Times New Roman"/>
          <w:b/>
          <w:bCs/>
        </w:rPr>
        <w:t xml:space="preserve">Tabel 1. </w:t>
      </w:r>
      <w:r w:rsidRPr="00FA3E95">
        <w:rPr>
          <w:rFonts w:ascii="Times New Roman" w:hAnsi="Times New Roman" w:cs="Times New Roman"/>
          <w:b/>
          <w:bCs/>
        </w:rPr>
        <w:fldChar w:fldCharType="begin"/>
      </w:r>
      <w:r w:rsidRPr="00FA3E95">
        <w:rPr>
          <w:rFonts w:ascii="Times New Roman" w:hAnsi="Times New Roman" w:cs="Times New Roman"/>
          <w:b/>
          <w:bCs/>
        </w:rPr>
        <w:instrText xml:space="preserve"> SEQ Tabel_1. \* ARABIC </w:instrText>
      </w:r>
      <w:r w:rsidRPr="00FA3E95">
        <w:rPr>
          <w:rFonts w:ascii="Times New Roman" w:hAnsi="Times New Roman" w:cs="Times New Roman"/>
          <w:b/>
          <w:bCs/>
        </w:rPr>
        <w:fldChar w:fldCharType="separate"/>
      </w:r>
      <w:r w:rsidR="002B0EA0">
        <w:rPr>
          <w:rFonts w:ascii="Times New Roman" w:hAnsi="Times New Roman" w:cs="Times New Roman"/>
          <w:b/>
          <w:bCs/>
          <w:noProof/>
        </w:rPr>
        <w:t>1</w:t>
      </w:r>
      <w:r w:rsidRPr="00FA3E95">
        <w:rPr>
          <w:rFonts w:ascii="Times New Roman" w:hAnsi="Times New Roman" w:cs="Times New Roman"/>
          <w:b/>
          <w:bCs/>
        </w:rPr>
        <w:fldChar w:fldCharType="end"/>
      </w:r>
      <w:r w:rsidR="00BE2E83">
        <w:rPr>
          <w:rFonts w:ascii="Times New Roman" w:hAnsi="Times New Roman" w:cs="Times New Roman"/>
          <w:b/>
          <w:bCs/>
        </w:rPr>
        <w:br/>
      </w:r>
      <w:r w:rsidR="008F741F" w:rsidRPr="00FA3E95">
        <w:rPr>
          <w:rFonts w:ascii="Times New Roman" w:hAnsi="Times New Roman" w:cs="Times New Roman"/>
          <w:b/>
          <w:bCs/>
          <w:lang w:val="it-IT"/>
        </w:rPr>
        <w:t xml:space="preserve">Tren Penerimaan Pajak Sektor </w:t>
      </w:r>
      <w:r w:rsidR="00A34411" w:rsidRPr="00FA3E95">
        <w:rPr>
          <w:rFonts w:ascii="Times New Roman" w:hAnsi="Times New Roman" w:cs="Times New Roman"/>
          <w:b/>
          <w:bCs/>
          <w:lang w:val="it-IT"/>
        </w:rPr>
        <w:t xml:space="preserve">Barang </w:t>
      </w:r>
      <w:r w:rsidR="008F741F" w:rsidRPr="00FA3E95">
        <w:rPr>
          <w:rFonts w:ascii="Times New Roman" w:hAnsi="Times New Roman" w:cs="Times New Roman"/>
          <w:b/>
          <w:bCs/>
          <w:lang w:val="it-IT"/>
        </w:rPr>
        <w:t>Konsumsi 2021-202</w:t>
      </w:r>
      <w:r w:rsidR="001E6973" w:rsidRPr="00FA3E95">
        <w:rPr>
          <w:rFonts w:ascii="Times New Roman" w:hAnsi="Times New Roman" w:cs="Times New Roman"/>
          <w:b/>
          <w:bCs/>
          <w:lang w:val="it-IT"/>
        </w:rPr>
        <w:t>4</w:t>
      </w:r>
      <w:bookmarkEnd w:id="25"/>
    </w:p>
    <w:tbl>
      <w:tblPr>
        <w:tblStyle w:val="TableGrid"/>
        <w:tblW w:w="0" w:type="auto"/>
        <w:tblLook w:val="04A0" w:firstRow="1" w:lastRow="0" w:firstColumn="1" w:lastColumn="0" w:noHBand="0" w:noVBand="1"/>
      </w:tblPr>
      <w:tblGrid>
        <w:gridCol w:w="1696"/>
        <w:gridCol w:w="3589"/>
        <w:gridCol w:w="2643"/>
      </w:tblGrid>
      <w:tr w:rsidR="005C29A3" w:rsidRPr="005C29A3" w14:paraId="0F23EC04" w14:textId="77777777" w:rsidTr="00B76CA9">
        <w:trPr>
          <w:trHeight w:val="319"/>
        </w:trPr>
        <w:tc>
          <w:tcPr>
            <w:tcW w:w="1696" w:type="dxa"/>
            <w:vAlign w:val="center"/>
          </w:tcPr>
          <w:p w14:paraId="62405E55" w14:textId="1D74951F" w:rsidR="000F5C59" w:rsidRPr="00B76CA9" w:rsidRDefault="000F5C59" w:rsidP="00FA3E95">
            <w:pPr>
              <w:jc w:val="center"/>
              <w:rPr>
                <w:rFonts w:ascii="Times New Roman" w:hAnsi="Times New Roman" w:cs="Times New Roman"/>
              </w:rPr>
            </w:pPr>
            <w:proofErr w:type="spellStart"/>
            <w:r w:rsidRPr="00B76CA9">
              <w:rPr>
                <w:rFonts w:ascii="Times New Roman" w:hAnsi="Times New Roman" w:cs="Times New Roman"/>
              </w:rPr>
              <w:t>Tahun</w:t>
            </w:r>
            <w:proofErr w:type="spellEnd"/>
          </w:p>
        </w:tc>
        <w:tc>
          <w:tcPr>
            <w:tcW w:w="3589" w:type="dxa"/>
            <w:vAlign w:val="bottom"/>
          </w:tcPr>
          <w:p w14:paraId="5A6FD90A" w14:textId="025497B3" w:rsidR="000F5C59" w:rsidRPr="00B76CA9" w:rsidRDefault="000F5C59" w:rsidP="00FA3E95">
            <w:pPr>
              <w:jc w:val="center"/>
              <w:rPr>
                <w:rFonts w:ascii="Times New Roman" w:hAnsi="Times New Roman" w:cs="Times New Roman"/>
              </w:rPr>
            </w:pPr>
            <w:r w:rsidRPr="00B76CA9">
              <w:rPr>
                <w:rFonts w:ascii="Times New Roman" w:hAnsi="Times New Roman" w:cs="Times New Roman"/>
              </w:rPr>
              <w:t>Penerimaan Pajak (</w:t>
            </w:r>
            <w:r w:rsidR="00902CF5" w:rsidRPr="00B76CA9">
              <w:rPr>
                <w:rFonts w:ascii="Times New Roman" w:hAnsi="Times New Roman" w:cs="Times New Roman"/>
              </w:rPr>
              <w:t xml:space="preserve">Rp </w:t>
            </w:r>
            <w:proofErr w:type="spellStart"/>
            <w:r w:rsidRPr="00B76CA9">
              <w:rPr>
                <w:rFonts w:ascii="Times New Roman" w:hAnsi="Times New Roman" w:cs="Times New Roman"/>
              </w:rPr>
              <w:t>Triliun</w:t>
            </w:r>
            <w:proofErr w:type="spellEnd"/>
            <w:r w:rsidRPr="00B76CA9">
              <w:rPr>
                <w:rFonts w:ascii="Times New Roman" w:hAnsi="Times New Roman" w:cs="Times New Roman"/>
              </w:rPr>
              <w:t>)</w:t>
            </w:r>
          </w:p>
        </w:tc>
        <w:tc>
          <w:tcPr>
            <w:tcW w:w="2643" w:type="dxa"/>
            <w:vAlign w:val="bottom"/>
          </w:tcPr>
          <w:p w14:paraId="0FE63FA2" w14:textId="45F6B8DC" w:rsidR="000F5C59" w:rsidRPr="00B76CA9" w:rsidRDefault="000F5C59" w:rsidP="00FA3E95">
            <w:pPr>
              <w:jc w:val="center"/>
              <w:rPr>
                <w:rFonts w:ascii="Times New Roman" w:hAnsi="Times New Roman" w:cs="Times New Roman"/>
              </w:rPr>
            </w:pPr>
            <w:proofErr w:type="spellStart"/>
            <w:r w:rsidRPr="00B76CA9">
              <w:rPr>
                <w:rFonts w:ascii="Times New Roman" w:hAnsi="Times New Roman" w:cs="Times New Roman"/>
              </w:rPr>
              <w:t>Pertumbuhan</w:t>
            </w:r>
            <w:proofErr w:type="spellEnd"/>
            <w:r w:rsidRPr="00B76CA9">
              <w:rPr>
                <w:rFonts w:ascii="Times New Roman" w:hAnsi="Times New Roman" w:cs="Times New Roman"/>
              </w:rPr>
              <w:t xml:space="preserve"> YoY</w:t>
            </w:r>
          </w:p>
        </w:tc>
      </w:tr>
      <w:tr w:rsidR="005C29A3" w:rsidRPr="005C29A3" w14:paraId="32509079" w14:textId="77777777" w:rsidTr="00B76CA9">
        <w:trPr>
          <w:trHeight w:val="228"/>
        </w:trPr>
        <w:tc>
          <w:tcPr>
            <w:tcW w:w="1696" w:type="dxa"/>
            <w:vAlign w:val="center"/>
          </w:tcPr>
          <w:p w14:paraId="702217D6" w14:textId="04E33D9E" w:rsidR="000F5C59" w:rsidRPr="001736D8" w:rsidRDefault="000F5C59"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2021</w:t>
            </w:r>
          </w:p>
        </w:tc>
        <w:tc>
          <w:tcPr>
            <w:tcW w:w="3589" w:type="dxa"/>
            <w:vAlign w:val="center"/>
          </w:tcPr>
          <w:p w14:paraId="66F96A65" w14:textId="7FA2AD9B" w:rsidR="000F5C59" w:rsidRPr="001736D8" w:rsidRDefault="00A34411"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670</w:t>
            </w:r>
            <w:r w:rsidR="001736D8" w:rsidRPr="001736D8">
              <w:rPr>
                <w:rFonts w:ascii="Times New Roman" w:hAnsi="Times New Roman" w:cs="Times New Roman"/>
                <w:color w:val="000000" w:themeColor="text1"/>
                <w:sz w:val="20"/>
                <w:szCs w:val="20"/>
                <w:lang w:val="it-IT"/>
              </w:rPr>
              <w:t>,</w:t>
            </w:r>
            <w:r w:rsidRPr="001736D8">
              <w:rPr>
                <w:rFonts w:ascii="Times New Roman" w:hAnsi="Times New Roman" w:cs="Times New Roman"/>
                <w:color w:val="000000" w:themeColor="text1"/>
                <w:sz w:val="20"/>
                <w:szCs w:val="20"/>
                <w:lang w:val="it-IT"/>
              </w:rPr>
              <w:t>8</w:t>
            </w:r>
          </w:p>
        </w:tc>
        <w:tc>
          <w:tcPr>
            <w:tcW w:w="2643" w:type="dxa"/>
            <w:vAlign w:val="center"/>
          </w:tcPr>
          <w:p w14:paraId="09739610" w14:textId="3A9BBB7D" w:rsidR="000F5C59" w:rsidRPr="001736D8" w:rsidRDefault="00A34411"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1</w:t>
            </w:r>
            <w:r w:rsidR="000F5C59" w:rsidRPr="001736D8">
              <w:rPr>
                <w:rFonts w:ascii="Times New Roman" w:hAnsi="Times New Roman" w:cs="Times New Roman"/>
                <w:color w:val="000000" w:themeColor="text1"/>
                <w:sz w:val="20"/>
                <w:szCs w:val="20"/>
                <w:lang w:val="it-IT"/>
              </w:rPr>
              <w:t>9</w:t>
            </w:r>
            <w:r w:rsidRPr="001736D8">
              <w:rPr>
                <w:rFonts w:ascii="Times New Roman" w:hAnsi="Times New Roman" w:cs="Times New Roman"/>
                <w:color w:val="000000" w:themeColor="text1"/>
                <w:sz w:val="20"/>
                <w:szCs w:val="20"/>
                <w:lang w:val="it-IT"/>
              </w:rPr>
              <w:t>,93</w:t>
            </w:r>
            <w:r w:rsidR="00910645">
              <w:rPr>
                <w:rFonts w:ascii="Times New Roman" w:hAnsi="Times New Roman" w:cs="Times New Roman"/>
                <w:color w:val="000000" w:themeColor="text1"/>
                <w:sz w:val="20"/>
                <w:szCs w:val="20"/>
                <w:lang w:val="it-IT"/>
              </w:rPr>
              <w:t>%</w:t>
            </w:r>
          </w:p>
        </w:tc>
      </w:tr>
      <w:tr w:rsidR="005C29A3" w:rsidRPr="005C29A3" w14:paraId="4412099C" w14:textId="77777777" w:rsidTr="000F5C59">
        <w:tc>
          <w:tcPr>
            <w:tcW w:w="1696" w:type="dxa"/>
            <w:vAlign w:val="center"/>
          </w:tcPr>
          <w:p w14:paraId="57C32F52" w14:textId="3932BE0C" w:rsidR="000F5C59" w:rsidRPr="001736D8" w:rsidRDefault="000F5C59"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2022</w:t>
            </w:r>
          </w:p>
        </w:tc>
        <w:tc>
          <w:tcPr>
            <w:tcW w:w="3589" w:type="dxa"/>
            <w:vAlign w:val="center"/>
          </w:tcPr>
          <w:p w14:paraId="75FB53EC" w14:textId="35EE55B9" w:rsidR="000F5C59" w:rsidRPr="001736D8" w:rsidRDefault="00A34411"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891</w:t>
            </w:r>
          </w:p>
        </w:tc>
        <w:tc>
          <w:tcPr>
            <w:tcW w:w="2643" w:type="dxa"/>
            <w:vAlign w:val="center"/>
          </w:tcPr>
          <w:p w14:paraId="45CF7D98" w14:textId="037473EB" w:rsidR="000F5C59" w:rsidRPr="001736D8" w:rsidRDefault="00A34411"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32,82</w:t>
            </w:r>
            <w:r w:rsidR="00910645">
              <w:rPr>
                <w:rFonts w:ascii="Times New Roman" w:hAnsi="Times New Roman" w:cs="Times New Roman"/>
                <w:color w:val="000000" w:themeColor="text1"/>
                <w:sz w:val="20"/>
                <w:szCs w:val="20"/>
                <w:lang w:val="it-IT"/>
              </w:rPr>
              <w:t>%</w:t>
            </w:r>
          </w:p>
        </w:tc>
      </w:tr>
      <w:tr w:rsidR="005C29A3" w:rsidRPr="005C29A3" w14:paraId="7EB598BB" w14:textId="77777777" w:rsidTr="008F741F">
        <w:tc>
          <w:tcPr>
            <w:tcW w:w="1696" w:type="dxa"/>
            <w:vAlign w:val="center"/>
          </w:tcPr>
          <w:p w14:paraId="030773E7" w14:textId="754B77D6" w:rsidR="000F5C59" w:rsidRPr="001736D8" w:rsidRDefault="000F5C59"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2023</w:t>
            </w:r>
          </w:p>
        </w:tc>
        <w:tc>
          <w:tcPr>
            <w:tcW w:w="3589" w:type="dxa"/>
            <w:vAlign w:val="center"/>
          </w:tcPr>
          <w:p w14:paraId="4FF60A4E" w14:textId="6B175234" w:rsidR="000F5C59" w:rsidRPr="001736D8" w:rsidRDefault="001736D8"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923,2</w:t>
            </w:r>
          </w:p>
        </w:tc>
        <w:tc>
          <w:tcPr>
            <w:tcW w:w="2643" w:type="dxa"/>
            <w:vAlign w:val="center"/>
          </w:tcPr>
          <w:p w14:paraId="2CF644AE" w14:textId="258FB91E" w:rsidR="000F5C59" w:rsidRPr="001736D8" w:rsidRDefault="001736D8"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3,61</w:t>
            </w:r>
            <w:r w:rsidR="00910645">
              <w:rPr>
                <w:rFonts w:ascii="Times New Roman" w:hAnsi="Times New Roman" w:cs="Times New Roman"/>
                <w:color w:val="000000" w:themeColor="text1"/>
                <w:sz w:val="20"/>
                <w:szCs w:val="20"/>
                <w:lang w:val="it-IT"/>
              </w:rPr>
              <w:t xml:space="preserve"> %</w:t>
            </w:r>
          </w:p>
        </w:tc>
      </w:tr>
      <w:tr w:rsidR="001736D8" w:rsidRPr="005C29A3" w14:paraId="0D613410" w14:textId="77777777" w:rsidTr="008F741F">
        <w:tc>
          <w:tcPr>
            <w:tcW w:w="1696" w:type="dxa"/>
            <w:vAlign w:val="center"/>
          </w:tcPr>
          <w:p w14:paraId="334709D6" w14:textId="3F5E8154" w:rsidR="001736D8" w:rsidRPr="001736D8" w:rsidRDefault="001736D8"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2024</w:t>
            </w:r>
          </w:p>
        </w:tc>
        <w:tc>
          <w:tcPr>
            <w:tcW w:w="3589" w:type="dxa"/>
            <w:vAlign w:val="center"/>
          </w:tcPr>
          <w:p w14:paraId="4751262B" w14:textId="7B1790BA" w:rsidR="001736D8" w:rsidRPr="001736D8" w:rsidRDefault="001736D8"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1.014</w:t>
            </w:r>
          </w:p>
        </w:tc>
        <w:tc>
          <w:tcPr>
            <w:tcW w:w="2643" w:type="dxa"/>
            <w:vAlign w:val="center"/>
          </w:tcPr>
          <w:p w14:paraId="0F3207C8" w14:textId="15BD76F6" w:rsidR="001736D8" w:rsidRPr="001736D8" w:rsidRDefault="001736D8" w:rsidP="00FA3E95">
            <w:pPr>
              <w:spacing w:line="240" w:lineRule="auto"/>
              <w:jc w:val="center"/>
              <w:rPr>
                <w:rFonts w:ascii="Times New Roman" w:hAnsi="Times New Roman" w:cs="Times New Roman"/>
                <w:color w:val="000000" w:themeColor="text1"/>
                <w:sz w:val="20"/>
                <w:szCs w:val="20"/>
                <w:lang w:val="it-IT"/>
              </w:rPr>
            </w:pPr>
            <w:r w:rsidRPr="001736D8">
              <w:rPr>
                <w:rFonts w:ascii="Times New Roman" w:hAnsi="Times New Roman" w:cs="Times New Roman"/>
                <w:color w:val="000000" w:themeColor="text1"/>
                <w:sz w:val="20"/>
                <w:szCs w:val="20"/>
                <w:lang w:val="it-IT"/>
              </w:rPr>
              <w:t>9,89</w:t>
            </w:r>
            <w:r w:rsidR="00910645">
              <w:rPr>
                <w:rFonts w:ascii="Times New Roman" w:hAnsi="Times New Roman" w:cs="Times New Roman"/>
                <w:color w:val="000000" w:themeColor="text1"/>
                <w:sz w:val="20"/>
                <w:szCs w:val="20"/>
                <w:lang w:val="it-IT"/>
              </w:rPr>
              <w:t xml:space="preserve"> %</w:t>
            </w:r>
          </w:p>
        </w:tc>
      </w:tr>
    </w:tbl>
    <w:p w14:paraId="70B0BB5D" w14:textId="50CB77B3" w:rsidR="001736D8" w:rsidRPr="00B76CA9" w:rsidRDefault="001736D8" w:rsidP="00B76CA9">
      <w:pPr>
        <w:spacing w:line="480" w:lineRule="auto"/>
        <w:rPr>
          <w:rFonts w:ascii="Times New Roman" w:hAnsi="Times New Roman" w:cs="Times New Roman"/>
          <w:i/>
          <w:iCs/>
          <w:sz w:val="20"/>
          <w:szCs w:val="20"/>
          <w:lang w:val="it-IT"/>
        </w:rPr>
        <w:sectPr w:rsidR="001736D8" w:rsidRPr="00B76CA9" w:rsidSect="00420B4E">
          <w:headerReference w:type="default" r:id="rId14"/>
          <w:footerReference w:type="default" r:id="rId15"/>
          <w:headerReference w:type="first" r:id="rId16"/>
          <w:type w:val="continuous"/>
          <w:pgSz w:w="11907" w:h="16840" w:code="9"/>
          <w:pgMar w:top="2268" w:right="1701" w:bottom="1701" w:left="2268" w:header="851" w:footer="851" w:gutter="0"/>
          <w:pgNumType w:start="0"/>
          <w:cols w:space="720"/>
          <w:titlePg/>
          <w:docGrid w:linePitch="360"/>
        </w:sectPr>
      </w:pPr>
      <w:r w:rsidRPr="00B76CA9">
        <w:rPr>
          <w:rFonts w:ascii="Times New Roman" w:hAnsi="Times New Roman" w:cs="Times New Roman"/>
          <w:i/>
          <w:iCs/>
          <w:sz w:val="20"/>
          <w:szCs w:val="20"/>
          <w:lang w:val="it-IT"/>
        </w:rPr>
        <w:t>Sumber:</w:t>
      </w:r>
      <w:r w:rsidR="00B76CA9" w:rsidRPr="00B76CA9">
        <w:rPr>
          <w:rFonts w:ascii="Times New Roman" w:hAnsi="Times New Roman" w:cs="Times New Roman"/>
          <w:i/>
          <w:iCs/>
          <w:sz w:val="20"/>
          <w:szCs w:val="20"/>
          <w:lang w:val="it-IT"/>
        </w:rPr>
        <w:t xml:space="preserve"> Laporan Keuangan DJP, 2025  </w:t>
      </w:r>
    </w:p>
    <w:p w14:paraId="41DDC64A" w14:textId="0686D245" w:rsidR="002D0F78" w:rsidRPr="00E35A38" w:rsidRDefault="00677229" w:rsidP="00677229">
      <w:pPr>
        <w:spacing w:line="480" w:lineRule="auto"/>
        <w:rPr>
          <w:rFonts w:ascii="Times New Roman" w:hAnsi="Times New Roman" w:cs="Times New Roman"/>
          <w:color w:val="000000" w:themeColor="text1"/>
          <w:lang w:val="it-IT"/>
        </w:rPr>
      </w:pPr>
      <w:r>
        <w:rPr>
          <w:rFonts w:ascii="Times New Roman" w:hAnsi="Times New Roman" w:cs="Times New Roman"/>
          <w:lang w:val="it-IT"/>
        </w:rPr>
        <w:tab/>
      </w:r>
      <w:r w:rsidR="007440D5" w:rsidRPr="00E35A38">
        <w:rPr>
          <w:rFonts w:ascii="Times New Roman" w:hAnsi="Times New Roman" w:cs="Times New Roman"/>
          <w:color w:val="000000" w:themeColor="text1"/>
          <w:lang w:val="it-IT"/>
        </w:rPr>
        <w:t xml:space="preserve">Meskipun </w:t>
      </w:r>
      <w:r w:rsidR="000E0D59" w:rsidRPr="00E35A38">
        <w:rPr>
          <w:rFonts w:ascii="Times New Roman" w:hAnsi="Times New Roman" w:cs="Times New Roman"/>
          <w:color w:val="000000" w:themeColor="text1"/>
          <w:lang w:val="it-IT"/>
        </w:rPr>
        <w:t xml:space="preserve">tren </w:t>
      </w:r>
      <w:r w:rsidR="007440D5" w:rsidRPr="00E35A38">
        <w:rPr>
          <w:rFonts w:ascii="Times New Roman" w:hAnsi="Times New Roman" w:cs="Times New Roman"/>
          <w:color w:val="000000" w:themeColor="text1"/>
          <w:lang w:val="it-IT"/>
        </w:rPr>
        <w:t>penerimaan pajak sektor</w:t>
      </w:r>
      <w:r w:rsidRPr="00E35A38">
        <w:rPr>
          <w:rFonts w:ascii="Times New Roman" w:hAnsi="Times New Roman" w:cs="Times New Roman"/>
          <w:color w:val="000000" w:themeColor="text1"/>
          <w:lang w:val="it-IT"/>
        </w:rPr>
        <w:t xml:space="preserve"> barang</w:t>
      </w:r>
      <w:r w:rsidR="007440D5" w:rsidRPr="00E35A38">
        <w:rPr>
          <w:rFonts w:ascii="Times New Roman" w:hAnsi="Times New Roman" w:cs="Times New Roman"/>
          <w:color w:val="000000" w:themeColor="text1"/>
          <w:lang w:val="it-IT"/>
        </w:rPr>
        <w:t xml:space="preserve"> konsumsi meningka</w:t>
      </w:r>
      <w:r w:rsidR="00FA3E95" w:rsidRPr="00E35A38">
        <w:rPr>
          <w:rFonts w:ascii="Times New Roman" w:hAnsi="Times New Roman" w:cs="Times New Roman"/>
          <w:color w:val="000000" w:themeColor="text1"/>
          <w:lang w:val="it-IT"/>
        </w:rPr>
        <w:t>t setiap tahun,</w:t>
      </w:r>
      <w:r w:rsidR="007440D5" w:rsidRPr="00E35A38">
        <w:rPr>
          <w:rFonts w:ascii="Times New Roman" w:hAnsi="Times New Roman" w:cs="Times New Roman"/>
          <w:color w:val="000000" w:themeColor="text1"/>
          <w:lang w:val="it-IT"/>
        </w:rPr>
        <w:t xml:space="preserve"> </w:t>
      </w:r>
      <w:r w:rsidR="000E0D59" w:rsidRPr="00E35A38">
        <w:rPr>
          <w:rFonts w:ascii="Times New Roman" w:hAnsi="Times New Roman" w:cs="Times New Roman"/>
          <w:color w:val="000000" w:themeColor="text1"/>
          <w:lang w:val="it-IT"/>
        </w:rPr>
        <w:t xml:space="preserve">hal </w:t>
      </w:r>
      <w:r w:rsidR="00FA3E95" w:rsidRPr="00E35A38">
        <w:rPr>
          <w:rFonts w:ascii="Times New Roman" w:hAnsi="Times New Roman" w:cs="Times New Roman"/>
          <w:color w:val="000000" w:themeColor="text1"/>
          <w:lang w:val="it-IT"/>
        </w:rPr>
        <w:t>tersebut</w:t>
      </w:r>
      <w:r w:rsidR="000E0D59" w:rsidRPr="00E35A38">
        <w:rPr>
          <w:rFonts w:ascii="Times New Roman" w:hAnsi="Times New Roman" w:cs="Times New Roman"/>
          <w:color w:val="000000" w:themeColor="text1"/>
          <w:lang w:val="it-IT"/>
        </w:rPr>
        <w:t xml:space="preserve"> </w:t>
      </w:r>
      <w:r w:rsidR="007440D5" w:rsidRPr="00E35A38">
        <w:rPr>
          <w:rFonts w:ascii="Times New Roman" w:hAnsi="Times New Roman" w:cs="Times New Roman"/>
          <w:color w:val="000000" w:themeColor="text1"/>
          <w:lang w:val="it-IT"/>
        </w:rPr>
        <w:t xml:space="preserve">terdapat indikasi praktik agresivitas pajak oleh perusahaan untuk menekan </w:t>
      </w:r>
      <w:r w:rsidR="000E0D59" w:rsidRPr="00E35A38">
        <w:rPr>
          <w:rFonts w:ascii="Times New Roman" w:hAnsi="Times New Roman" w:cs="Times New Roman"/>
          <w:color w:val="000000" w:themeColor="text1"/>
          <w:lang w:val="it-IT"/>
        </w:rPr>
        <w:t>beban pajak penghasilan</w:t>
      </w:r>
      <w:r w:rsidR="007440D5" w:rsidRPr="00E35A38">
        <w:rPr>
          <w:rFonts w:ascii="Times New Roman" w:hAnsi="Times New Roman" w:cs="Times New Roman"/>
          <w:color w:val="000000" w:themeColor="text1"/>
          <w:lang w:val="it-IT"/>
        </w:rPr>
        <w:t xml:space="preserve">. </w:t>
      </w:r>
      <w:r w:rsidR="002D0F78" w:rsidRPr="00E35A38">
        <w:rPr>
          <w:rFonts w:ascii="Times New Roman" w:hAnsi="Times New Roman" w:cs="Times New Roman"/>
          <w:color w:val="000000" w:themeColor="text1"/>
          <w:lang w:val="it-IT"/>
        </w:rPr>
        <w:t xml:space="preserve">Gambaran mengenai praktik agresivitas pajak </w:t>
      </w:r>
      <w:r w:rsidR="002D0F78" w:rsidRPr="00E35A38">
        <w:rPr>
          <w:rFonts w:ascii="Times New Roman" w:hAnsi="Times New Roman" w:cs="Times New Roman"/>
          <w:color w:val="000000" w:themeColor="text1"/>
          <w:lang w:val="it-IT"/>
        </w:rPr>
        <w:lastRenderedPageBreak/>
        <w:t>pada perusahaan sub sektor industri barang konsumsi dapat ditunjukkan melalui data laporan keuangan yang menjadi sampel penelitian. Data tersebut disajikan dalam tabel 1.</w:t>
      </w:r>
      <w:r w:rsidR="00FA3E95" w:rsidRPr="00E35A38">
        <w:rPr>
          <w:rFonts w:ascii="Times New Roman" w:hAnsi="Times New Roman" w:cs="Times New Roman"/>
          <w:color w:val="000000" w:themeColor="text1"/>
          <w:lang w:val="it-IT"/>
        </w:rPr>
        <w:t>2</w:t>
      </w:r>
      <w:r w:rsidR="002D0F78" w:rsidRPr="00E35A38">
        <w:rPr>
          <w:rFonts w:ascii="Times New Roman" w:hAnsi="Times New Roman" w:cs="Times New Roman"/>
          <w:color w:val="000000" w:themeColor="text1"/>
          <w:lang w:val="it-IT"/>
        </w:rPr>
        <w:t>.</w:t>
      </w:r>
    </w:p>
    <w:p w14:paraId="024CAD9A" w14:textId="5A0A9643" w:rsidR="00FA3E95" w:rsidRPr="00BE2E83" w:rsidRDefault="00FA3E95" w:rsidP="00BE2E83">
      <w:pPr>
        <w:pStyle w:val="Caption"/>
        <w:spacing w:after="0"/>
        <w:rPr>
          <w:rFonts w:ascii="Times New Roman" w:hAnsi="Times New Roman" w:cs="Times New Roman"/>
          <w:b/>
          <w:bCs/>
        </w:rPr>
      </w:pPr>
      <w:bookmarkStart w:id="26" w:name="_Toc211919470"/>
      <w:r w:rsidRPr="00FA3E95">
        <w:rPr>
          <w:rFonts w:ascii="Times New Roman" w:hAnsi="Times New Roman" w:cs="Times New Roman"/>
          <w:b/>
          <w:bCs/>
        </w:rPr>
        <w:t xml:space="preserve">Tabel 1. </w:t>
      </w:r>
      <w:r w:rsidRPr="00FA3E95">
        <w:rPr>
          <w:rFonts w:ascii="Times New Roman" w:hAnsi="Times New Roman" w:cs="Times New Roman"/>
          <w:b/>
          <w:bCs/>
        </w:rPr>
        <w:fldChar w:fldCharType="begin"/>
      </w:r>
      <w:r w:rsidRPr="00FA3E95">
        <w:rPr>
          <w:rFonts w:ascii="Times New Roman" w:hAnsi="Times New Roman" w:cs="Times New Roman"/>
          <w:b/>
          <w:bCs/>
        </w:rPr>
        <w:instrText xml:space="preserve"> SEQ Tabel_1. \* ARABIC </w:instrText>
      </w:r>
      <w:r w:rsidRPr="00FA3E95">
        <w:rPr>
          <w:rFonts w:ascii="Times New Roman" w:hAnsi="Times New Roman" w:cs="Times New Roman"/>
          <w:b/>
          <w:bCs/>
        </w:rPr>
        <w:fldChar w:fldCharType="separate"/>
      </w:r>
      <w:r w:rsidR="002B0EA0">
        <w:rPr>
          <w:rFonts w:ascii="Times New Roman" w:hAnsi="Times New Roman" w:cs="Times New Roman"/>
          <w:b/>
          <w:bCs/>
          <w:noProof/>
        </w:rPr>
        <w:t>2</w:t>
      </w:r>
      <w:r w:rsidRPr="00FA3E95">
        <w:rPr>
          <w:rFonts w:ascii="Times New Roman" w:hAnsi="Times New Roman" w:cs="Times New Roman"/>
          <w:b/>
          <w:bCs/>
        </w:rPr>
        <w:fldChar w:fldCharType="end"/>
      </w:r>
      <w:r w:rsidR="00BE2E83">
        <w:rPr>
          <w:rFonts w:ascii="Times New Roman" w:hAnsi="Times New Roman" w:cs="Times New Roman"/>
          <w:b/>
          <w:bCs/>
        </w:rPr>
        <w:br/>
      </w:r>
      <w:r w:rsidRPr="00FA3E95">
        <w:rPr>
          <w:rFonts w:ascii="Times New Roman" w:hAnsi="Times New Roman" w:cs="Times New Roman"/>
          <w:b/>
          <w:bCs/>
        </w:rPr>
        <w:t xml:space="preserve">Data </w:t>
      </w:r>
      <w:proofErr w:type="spellStart"/>
      <w:r w:rsidRPr="00FA3E95">
        <w:rPr>
          <w:rFonts w:ascii="Times New Roman" w:hAnsi="Times New Roman" w:cs="Times New Roman"/>
          <w:b/>
          <w:bCs/>
        </w:rPr>
        <w:t>Laporan</w:t>
      </w:r>
      <w:proofErr w:type="spellEnd"/>
      <w:r w:rsidRPr="00FA3E95">
        <w:rPr>
          <w:rFonts w:ascii="Times New Roman" w:hAnsi="Times New Roman" w:cs="Times New Roman"/>
          <w:b/>
          <w:bCs/>
        </w:rPr>
        <w:t xml:space="preserve"> </w:t>
      </w:r>
      <w:proofErr w:type="spellStart"/>
      <w:r w:rsidRPr="00FA3E95">
        <w:rPr>
          <w:rFonts w:ascii="Times New Roman" w:hAnsi="Times New Roman" w:cs="Times New Roman"/>
          <w:b/>
          <w:bCs/>
        </w:rPr>
        <w:t>Keuangan</w:t>
      </w:r>
      <w:bookmarkEnd w:id="26"/>
      <w:proofErr w:type="spellEnd"/>
      <w:r w:rsidRPr="00FA3E95">
        <w:rPr>
          <w:rFonts w:ascii="Times New Roman" w:hAnsi="Times New Roman" w:cs="Times New Roman"/>
          <w:b/>
          <w:bCs/>
        </w:rPr>
        <w:t xml:space="preserve"> </w:t>
      </w:r>
    </w:p>
    <w:tbl>
      <w:tblPr>
        <w:tblStyle w:val="TableGrid"/>
        <w:tblW w:w="8156" w:type="dxa"/>
        <w:tblLook w:val="04A0" w:firstRow="1" w:lastRow="0" w:firstColumn="1" w:lastColumn="0" w:noHBand="0" w:noVBand="1"/>
      </w:tblPr>
      <w:tblGrid>
        <w:gridCol w:w="1538"/>
        <w:gridCol w:w="1298"/>
        <w:gridCol w:w="1958"/>
        <w:gridCol w:w="1958"/>
        <w:gridCol w:w="1404"/>
      </w:tblGrid>
      <w:tr w:rsidR="00FA3E95" w14:paraId="2FE7648B" w14:textId="77777777" w:rsidTr="00FA3E95">
        <w:trPr>
          <w:trHeight w:val="768"/>
        </w:trPr>
        <w:tc>
          <w:tcPr>
            <w:tcW w:w="1538" w:type="dxa"/>
          </w:tcPr>
          <w:p w14:paraId="202C8EF7" w14:textId="06509B80" w:rsidR="00FA3E95" w:rsidRPr="00FA3E95" w:rsidRDefault="00E35A38" w:rsidP="00FA3E95">
            <w:pPr>
              <w:spacing w:line="240" w:lineRule="auto"/>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Kode Perusahaan</w:t>
            </w:r>
          </w:p>
        </w:tc>
        <w:tc>
          <w:tcPr>
            <w:tcW w:w="1298" w:type="dxa"/>
          </w:tcPr>
          <w:p w14:paraId="68755572" w14:textId="2957DF6E" w:rsidR="00FA3E95" w:rsidRPr="00FA3E95" w:rsidRDefault="00FA3E95" w:rsidP="00FA3E95">
            <w:pPr>
              <w:spacing w:line="240" w:lineRule="auto"/>
              <w:jc w:val="center"/>
              <w:rPr>
                <w:rFonts w:ascii="Times New Roman" w:hAnsi="Times New Roman" w:cs="Times New Roman"/>
                <w:b/>
                <w:bCs/>
                <w:color w:val="000000" w:themeColor="text1"/>
                <w:lang w:val="it-IT"/>
              </w:rPr>
            </w:pPr>
            <w:r w:rsidRPr="00FA3E95">
              <w:rPr>
                <w:rFonts w:ascii="Times New Roman" w:hAnsi="Times New Roman" w:cs="Times New Roman"/>
                <w:b/>
                <w:bCs/>
                <w:color w:val="000000" w:themeColor="text1"/>
                <w:lang w:val="it-IT"/>
              </w:rPr>
              <w:t>Tahun</w:t>
            </w:r>
          </w:p>
        </w:tc>
        <w:tc>
          <w:tcPr>
            <w:tcW w:w="1958" w:type="dxa"/>
          </w:tcPr>
          <w:p w14:paraId="785BEDB2" w14:textId="0C4C2E4B" w:rsidR="00FA3E95" w:rsidRPr="00FA3E95" w:rsidRDefault="00FA3E95" w:rsidP="00FA3E95">
            <w:pPr>
              <w:spacing w:line="240" w:lineRule="auto"/>
              <w:jc w:val="center"/>
              <w:rPr>
                <w:rFonts w:ascii="Times New Roman" w:hAnsi="Times New Roman" w:cs="Times New Roman"/>
                <w:b/>
                <w:bCs/>
                <w:color w:val="000000" w:themeColor="text1"/>
                <w:lang w:val="it-IT"/>
              </w:rPr>
            </w:pPr>
            <w:r w:rsidRPr="00FA3E95">
              <w:rPr>
                <w:rFonts w:ascii="Times New Roman" w:hAnsi="Times New Roman" w:cs="Times New Roman"/>
                <w:b/>
                <w:bCs/>
                <w:color w:val="000000" w:themeColor="text1"/>
                <w:lang w:val="it-IT"/>
              </w:rPr>
              <w:t>Beban Pajak Penghasilan</w:t>
            </w:r>
          </w:p>
        </w:tc>
        <w:tc>
          <w:tcPr>
            <w:tcW w:w="1958" w:type="dxa"/>
          </w:tcPr>
          <w:p w14:paraId="79BACC75" w14:textId="292DB9C0" w:rsidR="00FA3E95" w:rsidRPr="00FA3E95" w:rsidRDefault="00FA3E95" w:rsidP="00FA3E95">
            <w:pPr>
              <w:spacing w:line="240" w:lineRule="auto"/>
              <w:jc w:val="center"/>
              <w:rPr>
                <w:rFonts w:ascii="Times New Roman" w:hAnsi="Times New Roman" w:cs="Times New Roman"/>
                <w:b/>
                <w:bCs/>
                <w:color w:val="000000" w:themeColor="text1"/>
                <w:lang w:val="it-IT"/>
              </w:rPr>
            </w:pPr>
            <w:r w:rsidRPr="00FA3E95">
              <w:rPr>
                <w:rFonts w:ascii="Times New Roman" w:hAnsi="Times New Roman" w:cs="Times New Roman"/>
                <w:b/>
                <w:bCs/>
                <w:color w:val="000000" w:themeColor="text1"/>
                <w:lang w:val="it-IT"/>
              </w:rPr>
              <w:t>Laba Sebelum Pajak</w:t>
            </w:r>
          </w:p>
        </w:tc>
        <w:tc>
          <w:tcPr>
            <w:tcW w:w="1404" w:type="dxa"/>
          </w:tcPr>
          <w:p w14:paraId="0E429C05" w14:textId="22A01007" w:rsidR="00FA3E95" w:rsidRPr="00FA3E95" w:rsidRDefault="00FA3E95" w:rsidP="00FA3E95">
            <w:pPr>
              <w:spacing w:line="240" w:lineRule="auto"/>
              <w:jc w:val="center"/>
              <w:rPr>
                <w:rFonts w:ascii="Times New Roman" w:hAnsi="Times New Roman" w:cs="Times New Roman"/>
                <w:b/>
                <w:bCs/>
                <w:color w:val="000000" w:themeColor="text1"/>
                <w:lang w:val="it-IT"/>
              </w:rPr>
            </w:pPr>
            <w:r w:rsidRPr="00FA3E95">
              <w:rPr>
                <w:rFonts w:ascii="Times New Roman" w:hAnsi="Times New Roman" w:cs="Times New Roman"/>
                <w:b/>
                <w:bCs/>
                <w:color w:val="000000" w:themeColor="text1"/>
                <w:lang w:val="it-IT"/>
              </w:rPr>
              <w:t>Effective Tax Rate (ETR)</w:t>
            </w:r>
          </w:p>
        </w:tc>
      </w:tr>
      <w:tr w:rsidR="00FA3E95" w14:paraId="16F7F5E3" w14:textId="77777777" w:rsidTr="00DC64C8">
        <w:trPr>
          <w:trHeight w:val="233"/>
        </w:trPr>
        <w:tc>
          <w:tcPr>
            <w:tcW w:w="1538" w:type="dxa"/>
          </w:tcPr>
          <w:p w14:paraId="5B08ED81" w14:textId="012014CE" w:rsidR="00FA3E95" w:rsidRPr="00FA3E95" w:rsidRDefault="00FA3E95" w:rsidP="00FA3E95">
            <w:pPr>
              <w:spacing w:line="240" w:lineRule="auto"/>
              <w:rPr>
                <w:rFonts w:ascii="Times New Roman" w:hAnsi="Times New Roman" w:cs="Times New Roman"/>
                <w:color w:val="EE0000"/>
                <w:sz w:val="20"/>
                <w:szCs w:val="20"/>
                <w:lang w:val="it-IT"/>
              </w:rPr>
            </w:pPr>
            <w:r w:rsidRPr="00FA3E95">
              <w:rPr>
                <w:rFonts w:ascii="Times New Roman" w:hAnsi="Times New Roman" w:cs="Times New Roman"/>
                <w:spacing w:val="-4"/>
                <w:sz w:val="20"/>
                <w:szCs w:val="20"/>
              </w:rPr>
              <w:t>GOOD</w:t>
            </w:r>
          </w:p>
        </w:tc>
        <w:tc>
          <w:tcPr>
            <w:tcW w:w="1298" w:type="dxa"/>
          </w:tcPr>
          <w:p w14:paraId="008C52DF" w14:textId="46CAC501"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4"/>
                <w:sz w:val="20"/>
                <w:szCs w:val="20"/>
              </w:rPr>
              <w:t>2021</w:t>
            </w:r>
          </w:p>
        </w:tc>
        <w:tc>
          <w:tcPr>
            <w:tcW w:w="1958" w:type="dxa"/>
          </w:tcPr>
          <w:p w14:paraId="2253E2CC" w14:textId="6BF48A9C"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140.016.834.125</w:t>
            </w:r>
          </w:p>
        </w:tc>
        <w:tc>
          <w:tcPr>
            <w:tcW w:w="1958" w:type="dxa"/>
          </w:tcPr>
          <w:p w14:paraId="07305EEA" w14:textId="1F766069"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632.654.506.311</w:t>
            </w:r>
          </w:p>
        </w:tc>
        <w:tc>
          <w:tcPr>
            <w:tcW w:w="1404" w:type="dxa"/>
          </w:tcPr>
          <w:p w14:paraId="65B5FBD4" w14:textId="416966D7"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22</w:t>
            </w:r>
            <w:r w:rsidR="00DC64C8">
              <w:rPr>
                <w:rFonts w:ascii="Times New Roman" w:hAnsi="Times New Roman" w:cs="Times New Roman"/>
                <w:spacing w:val="-2"/>
                <w:sz w:val="20"/>
                <w:szCs w:val="20"/>
              </w:rPr>
              <w:t>%</w:t>
            </w:r>
          </w:p>
        </w:tc>
      </w:tr>
      <w:tr w:rsidR="00FA3E95" w14:paraId="2F3B04F8" w14:textId="77777777" w:rsidTr="00DC64C8">
        <w:trPr>
          <w:trHeight w:val="233"/>
        </w:trPr>
        <w:tc>
          <w:tcPr>
            <w:tcW w:w="1538" w:type="dxa"/>
          </w:tcPr>
          <w:p w14:paraId="41A0C707" w14:textId="77777777" w:rsidR="00FA3E95" w:rsidRPr="00FA3E95" w:rsidRDefault="00FA3E95" w:rsidP="00FA3E95">
            <w:pPr>
              <w:spacing w:line="240" w:lineRule="auto"/>
              <w:rPr>
                <w:rFonts w:ascii="Times New Roman" w:hAnsi="Times New Roman" w:cs="Times New Roman"/>
                <w:color w:val="EE0000"/>
                <w:sz w:val="20"/>
                <w:szCs w:val="20"/>
                <w:lang w:val="it-IT"/>
              </w:rPr>
            </w:pPr>
          </w:p>
        </w:tc>
        <w:tc>
          <w:tcPr>
            <w:tcW w:w="1298" w:type="dxa"/>
          </w:tcPr>
          <w:p w14:paraId="50002EE9" w14:textId="671D48EA"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4"/>
                <w:sz w:val="20"/>
                <w:szCs w:val="20"/>
              </w:rPr>
              <w:t>2022</w:t>
            </w:r>
          </w:p>
        </w:tc>
        <w:tc>
          <w:tcPr>
            <w:tcW w:w="1958" w:type="dxa"/>
          </w:tcPr>
          <w:p w14:paraId="3214728B" w14:textId="69831697"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152.537.429.078</w:t>
            </w:r>
          </w:p>
        </w:tc>
        <w:tc>
          <w:tcPr>
            <w:tcW w:w="1958" w:type="dxa"/>
          </w:tcPr>
          <w:p w14:paraId="557B066D" w14:textId="65069A09"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674.251.464.663</w:t>
            </w:r>
          </w:p>
        </w:tc>
        <w:tc>
          <w:tcPr>
            <w:tcW w:w="1404" w:type="dxa"/>
          </w:tcPr>
          <w:p w14:paraId="6BB26BD2" w14:textId="50D53824"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22</w:t>
            </w:r>
            <w:r w:rsidR="00DC64C8">
              <w:rPr>
                <w:rFonts w:ascii="Times New Roman" w:hAnsi="Times New Roman" w:cs="Times New Roman"/>
                <w:spacing w:val="-2"/>
                <w:sz w:val="20"/>
                <w:szCs w:val="20"/>
              </w:rPr>
              <w:t>%</w:t>
            </w:r>
          </w:p>
        </w:tc>
      </w:tr>
      <w:tr w:rsidR="00FA3E95" w14:paraId="2E79297D" w14:textId="77777777" w:rsidTr="00DC64C8">
        <w:trPr>
          <w:trHeight w:val="233"/>
        </w:trPr>
        <w:tc>
          <w:tcPr>
            <w:tcW w:w="1538" w:type="dxa"/>
          </w:tcPr>
          <w:p w14:paraId="063A7577" w14:textId="77777777" w:rsidR="00FA3E95" w:rsidRPr="00FA3E95" w:rsidRDefault="00FA3E95" w:rsidP="00FA3E95">
            <w:pPr>
              <w:spacing w:line="240" w:lineRule="auto"/>
              <w:rPr>
                <w:rFonts w:ascii="Times New Roman" w:hAnsi="Times New Roman" w:cs="Times New Roman"/>
                <w:color w:val="EE0000"/>
                <w:sz w:val="20"/>
                <w:szCs w:val="20"/>
                <w:lang w:val="it-IT"/>
              </w:rPr>
            </w:pPr>
          </w:p>
        </w:tc>
        <w:tc>
          <w:tcPr>
            <w:tcW w:w="1298" w:type="dxa"/>
          </w:tcPr>
          <w:p w14:paraId="0BB901C4" w14:textId="2638CBFB"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4"/>
                <w:sz w:val="20"/>
                <w:szCs w:val="20"/>
              </w:rPr>
              <w:t>2023</w:t>
            </w:r>
          </w:p>
        </w:tc>
        <w:tc>
          <w:tcPr>
            <w:tcW w:w="1958" w:type="dxa"/>
          </w:tcPr>
          <w:p w14:paraId="53858422" w14:textId="6BF6114E"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181.549.335.257</w:t>
            </w:r>
          </w:p>
        </w:tc>
        <w:tc>
          <w:tcPr>
            <w:tcW w:w="1958" w:type="dxa"/>
          </w:tcPr>
          <w:p w14:paraId="442AF494" w14:textId="5A02D538"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783.016.628.548</w:t>
            </w:r>
          </w:p>
        </w:tc>
        <w:tc>
          <w:tcPr>
            <w:tcW w:w="1404" w:type="dxa"/>
          </w:tcPr>
          <w:p w14:paraId="3EF59EA4" w14:textId="69C16E72"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23</w:t>
            </w:r>
            <w:r w:rsidR="00DC64C8">
              <w:rPr>
                <w:rFonts w:ascii="Times New Roman" w:hAnsi="Times New Roman" w:cs="Times New Roman"/>
                <w:spacing w:val="-2"/>
                <w:sz w:val="20"/>
                <w:szCs w:val="20"/>
              </w:rPr>
              <w:t>%</w:t>
            </w:r>
          </w:p>
        </w:tc>
      </w:tr>
      <w:tr w:rsidR="00FA3E95" w14:paraId="329B87B9" w14:textId="77777777" w:rsidTr="00DC64C8">
        <w:trPr>
          <w:trHeight w:val="233"/>
        </w:trPr>
        <w:tc>
          <w:tcPr>
            <w:tcW w:w="1538" w:type="dxa"/>
          </w:tcPr>
          <w:p w14:paraId="79397A8C" w14:textId="77777777" w:rsidR="00FA3E95" w:rsidRPr="00FA3E95" w:rsidRDefault="00FA3E95" w:rsidP="00FA3E95">
            <w:pPr>
              <w:spacing w:line="240" w:lineRule="auto"/>
              <w:rPr>
                <w:rFonts w:ascii="Times New Roman" w:hAnsi="Times New Roman" w:cs="Times New Roman"/>
                <w:color w:val="EE0000"/>
                <w:sz w:val="20"/>
                <w:szCs w:val="20"/>
                <w:lang w:val="it-IT"/>
              </w:rPr>
            </w:pPr>
          </w:p>
        </w:tc>
        <w:tc>
          <w:tcPr>
            <w:tcW w:w="1298" w:type="dxa"/>
          </w:tcPr>
          <w:p w14:paraId="2D1F3A68" w14:textId="4B11765D"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4"/>
                <w:sz w:val="20"/>
                <w:szCs w:val="20"/>
              </w:rPr>
              <w:t>2024</w:t>
            </w:r>
          </w:p>
        </w:tc>
        <w:tc>
          <w:tcPr>
            <w:tcW w:w="1958" w:type="dxa"/>
          </w:tcPr>
          <w:p w14:paraId="221070D7" w14:textId="77F698C9"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171.684.464.786</w:t>
            </w:r>
          </w:p>
        </w:tc>
        <w:tc>
          <w:tcPr>
            <w:tcW w:w="1958" w:type="dxa"/>
          </w:tcPr>
          <w:p w14:paraId="6BC59F66" w14:textId="4A505067"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858.879.009.270</w:t>
            </w:r>
          </w:p>
        </w:tc>
        <w:tc>
          <w:tcPr>
            <w:tcW w:w="1404" w:type="dxa"/>
          </w:tcPr>
          <w:p w14:paraId="17810E35" w14:textId="2AE2A932"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19</w:t>
            </w:r>
            <w:r w:rsidR="00DC64C8">
              <w:rPr>
                <w:rFonts w:ascii="Times New Roman" w:hAnsi="Times New Roman" w:cs="Times New Roman"/>
                <w:spacing w:val="-2"/>
                <w:sz w:val="20"/>
                <w:szCs w:val="20"/>
              </w:rPr>
              <w:t>%</w:t>
            </w:r>
          </w:p>
        </w:tc>
      </w:tr>
      <w:tr w:rsidR="00FA3E95" w14:paraId="6E6E2B0F" w14:textId="77777777" w:rsidTr="00DC64C8">
        <w:trPr>
          <w:trHeight w:val="233"/>
        </w:trPr>
        <w:tc>
          <w:tcPr>
            <w:tcW w:w="1538" w:type="dxa"/>
          </w:tcPr>
          <w:p w14:paraId="13B2980E" w14:textId="7CCD7993" w:rsidR="00FA3E95" w:rsidRPr="00FA3E95" w:rsidRDefault="00FA3E95" w:rsidP="00FA3E95">
            <w:pPr>
              <w:spacing w:line="240" w:lineRule="auto"/>
              <w:rPr>
                <w:rFonts w:ascii="Times New Roman" w:hAnsi="Times New Roman" w:cs="Times New Roman"/>
                <w:color w:val="EE0000"/>
                <w:sz w:val="20"/>
                <w:szCs w:val="20"/>
                <w:lang w:val="it-IT"/>
              </w:rPr>
            </w:pPr>
            <w:r w:rsidRPr="00FA3E95">
              <w:rPr>
                <w:rFonts w:ascii="Times New Roman" w:hAnsi="Times New Roman" w:cs="Times New Roman"/>
                <w:spacing w:val="-4"/>
                <w:sz w:val="20"/>
                <w:szCs w:val="20"/>
              </w:rPr>
              <w:t>MERK</w:t>
            </w:r>
          </w:p>
        </w:tc>
        <w:tc>
          <w:tcPr>
            <w:tcW w:w="1298" w:type="dxa"/>
          </w:tcPr>
          <w:p w14:paraId="45800E61" w14:textId="71BDF542"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4"/>
                <w:sz w:val="20"/>
                <w:szCs w:val="20"/>
              </w:rPr>
              <w:t>2021</w:t>
            </w:r>
          </w:p>
        </w:tc>
        <w:tc>
          <w:tcPr>
            <w:tcW w:w="1958" w:type="dxa"/>
          </w:tcPr>
          <w:p w14:paraId="5CB4690B" w14:textId="1F76E4BB"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58.838.742</w:t>
            </w:r>
          </w:p>
        </w:tc>
        <w:tc>
          <w:tcPr>
            <w:tcW w:w="1958" w:type="dxa"/>
          </w:tcPr>
          <w:p w14:paraId="102EA19E" w14:textId="2F31A83C"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190.499.576</w:t>
            </w:r>
          </w:p>
        </w:tc>
        <w:tc>
          <w:tcPr>
            <w:tcW w:w="1404" w:type="dxa"/>
          </w:tcPr>
          <w:p w14:paraId="67FADCF9" w14:textId="14BA46F1" w:rsidR="00FA3E95" w:rsidRPr="00FA3E95" w:rsidRDefault="00FA3E95" w:rsidP="00DC64C8">
            <w:pPr>
              <w:spacing w:line="240" w:lineRule="auto"/>
              <w:jc w:val="center"/>
              <w:rPr>
                <w:rFonts w:ascii="Times New Roman" w:hAnsi="Times New Roman" w:cs="Times New Roman"/>
                <w:color w:val="EE0000"/>
                <w:sz w:val="20"/>
                <w:szCs w:val="20"/>
                <w:lang w:val="it-IT"/>
              </w:rPr>
            </w:pPr>
            <w:r w:rsidRPr="00FA3E95">
              <w:rPr>
                <w:rFonts w:ascii="Times New Roman" w:hAnsi="Times New Roman" w:cs="Times New Roman"/>
                <w:spacing w:val="-2"/>
                <w:sz w:val="20"/>
                <w:szCs w:val="20"/>
              </w:rPr>
              <w:t>30</w:t>
            </w:r>
            <w:r w:rsidR="00DC64C8">
              <w:rPr>
                <w:rFonts w:ascii="Times New Roman" w:hAnsi="Times New Roman" w:cs="Times New Roman"/>
                <w:spacing w:val="-2"/>
                <w:sz w:val="20"/>
                <w:szCs w:val="20"/>
              </w:rPr>
              <w:t>%</w:t>
            </w:r>
          </w:p>
        </w:tc>
      </w:tr>
      <w:tr w:rsidR="00FA3E95" w14:paraId="3A3A8482" w14:textId="77777777" w:rsidTr="00DC64C8">
        <w:trPr>
          <w:trHeight w:val="233"/>
        </w:trPr>
        <w:tc>
          <w:tcPr>
            <w:tcW w:w="1538" w:type="dxa"/>
          </w:tcPr>
          <w:p w14:paraId="5DF286F4" w14:textId="77777777" w:rsidR="00FA3E95" w:rsidRPr="00FA3E95" w:rsidRDefault="00FA3E95" w:rsidP="00FA3E95">
            <w:pPr>
              <w:spacing w:line="240" w:lineRule="auto"/>
              <w:rPr>
                <w:rFonts w:ascii="Times New Roman" w:hAnsi="Times New Roman" w:cs="Times New Roman"/>
                <w:spacing w:val="-4"/>
                <w:sz w:val="20"/>
                <w:szCs w:val="20"/>
              </w:rPr>
            </w:pPr>
          </w:p>
        </w:tc>
        <w:tc>
          <w:tcPr>
            <w:tcW w:w="1298" w:type="dxa"/>
          </w:tcPr>
          <w:p w14:paraId="3C301509" w14:textId="71FA3BBA" w:rsidR="00FA3E95" w:rsidRPr="00FA3E95" w:rsidRDefault="00FA3E95" w:rsidP="00DC64C8">
            <w:pPr>
              <w:spacing w:line="240" w:lineRule="auto"/>
              <w:jc w:val="center"/>
              <w:rPr>
                <w:rFonts w:ascii="Times New Roman" w:hAnsi="Times New Roman" w:cs="Times New Roman"/>
                <w:spacing w:val="-4"/>
                <w:sz w:val="20"/>
                <w:szCs w:val="20"/>
              </w:rPr>
            </w:pPr>
            <w:r w:rsidRPr="00FA3E95">
              <w:rPr>
                <w:rFonts w:ascii="Times New Roman" w:hAnsi="Times New Roman" w:cs="Times New Roman"/>
                <w:spacing w:val="-4"/>
                <w:sz w:val="20"/>
                <w:szCs w:val="20"/>
              </w:rPr>
              <w:t>2022</w:t>
            </w:r>
          </w:p>
        </w:tc>
        <w:tc>
          <w:tcPr>
            <w:tcW w:w="1958" w:type="dxa"/>
          </w:tcPr>
          <w:p w14:paraId="1BA3C9C5" w14:textId="27D239DF"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57.940.610</w:t>
            </w:r>
          </w:p>
        </w:tc>
        <w:tc>
          <w:tcPr>
            <w:tcW w:w="1958" w:type="dxa"/>
          </w:tcPr>
          <w:p w14:paraId="758059B0" w14:textId="4702D7AF"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237.778.369</w:t>
            </w:r>
          </w:p>
        </w:tc>
        <w:tc>
          <w:tcPr>
            <w:tcW w:w="1404" w:type="dxa"/>
          </w:tcPr>
          <w:p w14:paraId="57FDADF2" w14:textId="1BF6D3BD"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24</w:t>
            </w:r>
            <w:r w:rsidR="00DC64C8">
              <w:rPr>
                <w:rFonts w:ascii="Times New Roman" w:hAnsi="Times New Roman" w:cs="Times New Roman"/>
                <w:spacing w:val="-2"/>
                <w:sz w:val="20"/>
                <w:szCs w:val="20"/>
              </w:rPr>
              <w:t>%</w:t>
            </w:r>
          </w:p>
        </w:tc>
      </w:tr>
      <w:tr w:rsidR="00FA3E95" w14:paraId="12BE231D" w14:textId="77777777" w:rsidTr="00DC64C8">
        <w:trPr>
          <w:trHeight w:val="233"/>
        </w:trPr>
        <w:tc>
          <w:tcPr>
            <w:tcW w:w="1538" w:type="dxa"/>
          </w:tcPr>
          <w:p w14:paraId="770A8E2D" w14:textId="77777777" w:rsidR="00FA3E95" w:rsidRPr="00FA3E95" w:rsidRDefault="00FA3E95" w:rsidP="00FA3E95">
            <w:pPr>
              <w:spacing w:line="240" w:lineRule="auto"/>
              <w:rPr>
                <w:rFonts w:ascii="Times New Roman" w:hAnsi="Times New Roman" w:cs="Times New Roman"/>
                <w:spacing w:val="-4"/>
                <w:sz w:val="20"/>
                <w:szCs w:val="20"/>
              </w:rPr>
            </w:pPr>
          </w:p>
        </w:tc>
        <w:tc>
          <w:tcPr>
            <w:tcW w:w="1298" w:type="dxa"/>
          </w:tcPr>
          <w:p w14:paraId="6AFD578B" w14:textId="2355CE67" w:rsidR="00FA3E95" w:rsidRPr="00FA3E95" w:rsidRDefault="00FA3E95" w:rsidP="00DC64C8">
            <w:pPr>
              <w:spacing w:line="240" w:lineRule="auto"/>
              <w:jc w:val="center"/>
              <w:rPr>
                <w:rFonts w:ascii="Times New Roman" w:hAnsi="Times New Roman" w:cs="Times New Roman"/>
                <w:spacing w:val="-4"/>
                <w:sz w:val="20"/>
                <w:szCs w:val="20"/>
              </w:rPr>
            </w:pPr>
            <w:r w:rsidRPr="00FA3E95">
              <w:rPr>
                <w:rFonts w:ascii="Times New Roman" w:hAnsi="Times New Roman" w:cs="Times New Roman"/>
                <w:spacing w:val="-4"/>
                <w:sz w:val="20"/>
                <w:szCs w:val="20"/>
              </w:rPr>
              <w:t>2023</w:t>
            </w:r>
          </w:p>
        </w:tc>
        <w:tc>
          <w:tcPr>
            <w:tcW w:w="1958" w:type="dxa"/>
          </w:tcPr>
          <w:p w14:paraId="141471CD" w14:textId="2DDC081B"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24.892.983</w:t>
            </w:r>
          </w:p>
        </w:tc>
        <w:tc>
          <w:tcPr>
            <w:tcW w:w="1958" w:type="dxa"/>
          </w:tcPr>
          <w:p w14:paraId="6F5E7427" w14:textId="6D2FC09C"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203.132.986</w:t>
            </w:r>
          </w:p>
        </w:tc>
        <w:tc>
          <w:tcPr>
            <w:tcW w:w="1404" w:type="dxa"/>
          </w:tcPr>
          <w:p w14:paraId="159ADC3B" w14:textId="04918C1F"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12</w:t>
            </w:r>
            <w:r w:rsidR="00DC64C8">
              <w:rPr>
                <w:rFonts w:ascii="Times New Roman" w:hAnsi="Times New Roman" w:cs="Times New Roman"/>
                <w:spacing w:val="-2"/>
                <w:sz w:val="20"/>
                <w:szCs w:val="20"/>
              </w:rPr>
              <w:t>%</w:t>
            </w:r>
          </w:p>
        </w:tc>
      </w:tr>
      <w:tr w:rsidR="00FA3E95" w14:paraId="360CF8DE" w14:textId="77777777" w:rsidTr="00DC64C8">
        <w:trPr>
          <w:trHeight w:val="233"/>
        </w:trPr>
        <w:tc>
          <w:tcPr>
            <w:tcW w:w="1538" w:type="dxa"/>
          </w:tcPr>
          <w:p w14:paraId="7830F8FF" w14:textId="77777777" w:rsidR="00FA3E95" w:rsidRPr="00FA3E95" w:rsidRDefault="00FA3E95" w:rsidP="00FA3E95">
            <w:pPr>
              <w:spacing w:line="240" w:lineRule="auto"/>
              <w:rPr>
                <w:rFonts w:ascii="Times New Roman" w:hAnsi="Times New Roman" w:cs="Times New Roman"/>
                <w:spacing w:val="-4"/>
                <w:sz w:val="20"/>
                <w:szCs w:val="20"/>
              </w:rPr>
            </w:pPr>
          </w:p>
        </w:tc>
        <w:tc>
          <w:tcPr>
            <w:tcW w:w="1298" w:type="dxa"/>
          </w:tcPr>
          <w:p w14:paraId="09CD5416" w14:textId="2AB43909" w:rsidR="00FA3E95" w:rsidRPr="00FA3E95" w:rsidRDefault="00FA3E95" w:rsidP="00DC64C8">
            <w:pPr>
              <w:spacing w:line="240" w:lineRule="auto"/>
              <w:jc w:val="center"/>
              <w:rPr>
                <w:rFonts w:ascii="Times New Roman" w:hAnsi="Times New Roman" w:cs="Times New Roman"/>
                <w:spacing w:val="-4"/>
                <w:sz w:val="20"/>
                <w:szCs w:val="20"/>
              </w:rPr>
            </w:pPr>
            <w:r w:rsidRPr="00FA3E95">
              <w:rPr>
                <w:rFonts w:ascii="Times New Roman" w:hAnsi="Times New Roman" w:cs="Times New Roman"/>
                <w:spacing w:val="-4"/>
                <w:sz w:val="20"/>
                <w:szCs w:val="20"/>
              </w:rPr>
              <w:t>2024</w:t>
            </w:r>
          </w:p>
        </w:tc>
        <w:tc>
          <w:tcPr>
            <w:tcW w:w="1958" w:type="dxa"/>
          </w:tcPr>
          <w:p w14:paraId="251F96CD" w14:textId="5EFCE6AF"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41.601.331</w:t>
            </w:r>
          </w:p>
        </w:tc>
        <w:tc>
          <w:tcPr>
            <w:tcW w:w="1958" w:type="dxa"/>
          </w:tcPr>
          <w:p w14:paraId="47E902E6" w14:textId="272AAE4E"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195.064.747</w:t>
            </w:r>
          </w:p>
        </w:tc>
        <w:tc>
          <w:tcPr>
            <w:tcW w:w="1404" w:type="dxa"/>
          </w:tcPr>
          <w:p w14:paraId="512115E2" w14:textId="2A2D1FFB"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21</w:t>
            </w:r>
            <w:r w:rsidR="00DC64C8">
              <w:rPr>
                <w:rFonts w:ascii="Times New Roman" w:hAnsi="Times New Roman" w:cs="Times New Roman"/>
                <w:spacing w:val="-2"/>
                <w:sz w:val="20"/>
                <w:szCs w:val="20"/>
              </w:rPr>
              <w:t>%</w:t>
            </w:r>
          </w:p>
        </w:tc>
      </w:tr>
      <w:tr w:rsidR="00FA3E95" w14:paraId="57CCA9C3" w14:textId="77777777" w:rsidTr="00DC64C8">
        <w:trPr>
          <w:trHeight w:val="233"/>
        </w:trPr>
        <w:tc>
          <w:tcPr>
            <w:tcW w:w="1538" w:type="dxa"/>
          </w:tcPr>
          <w:p w14:paraId="5A501D50" w14:textId="619985EA" w:rsidR="00FA3E95" w:rsidRPr="00FA3E95" w:rsidRDefault="00FA3E95" w:rsidP="00FA3E95">
            <w:pPr>
              <w:spacing w:line="240" w:lineRule="auto"/>
              <w:rPr>
                <w:rFonts w:ascii="Times New Roman" w:hAnsi="Times New Roman" w:cs="Times New Roman"/>
                <w:spacing w:val="-4"/>
                <w:sz w:val="20"/>
                <w:szCs w:val="20"/>
              </w:rPr>
            </w:pPr>
            <w:r w:rsidRPr="00FA3E95">
              <w:rPr>
                <w:rFonts w:ascii="Times New Roman" w:hAnsi="Times New Roman" w:cs="Times New Roman"/>
                <w:spacing w:val="-4"/>
                <w:sz w:val="20"/>
                <w:szCs w:val="20"/>
              </w:rPr>
              <w:t>IKAN</w:t>
            </w:r>
          </w:p>
        </w:tc>
        <w:tc>
          <w:tcPr>
            <w:tcW w:w="1298" w:type="dxa"/>
          </w:tcPr>
          <w:p w14:paraId="4E817734" w14:textId="59B3474F" w:rsidR="00FA3E95" w:rsidRPr="00FA3E95" w:rsidRDefault="00FA3E95" w:rsidP="00DC64C8">
            <w:pPr>
              <w:spacing w:line="240" w:lineRule="auto"/>
              <w:jc w:val="center"/>
              <w:rPr>
                <w:rFonts w:ascii="Times New Roman" w:hAnsi="Times New Roman" w:cs="Times New Roman"/>
                <w:spacing w:val="-4"/>
                <w:sz w:val="20"/>
                <w:szCs w:val="20"/>
              </w:rPr>
            </w:pPr>
            <w:r w:rsidRPr="00FA3E95">
              <w:rPr>
                <w:rFonts w:ascii="Times New Roman" w:hAnsi="Times New Roman" w:cs="Times New Roman"/>
                <w:spacing w:val="-4"/>
                <w:sz w:val="20"/>
                <w:szCs w:val="20"/>
              </w:rPr>
              <w:t>2021</w:t>
            </w:r>
          </w:p>
        </w:tc>
        <w:tc>
          <w:tcPr>
            <w:tcW w:w="1958" w:type="dxa"/>
          </w:tcPr>
          <w:p w14:paraId="57C6EA5E" w14:textId="4DC391B7"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533.041.952</w:t>
            </w:r>
          </w:p>
        </w:tc>
        <w:tc>
          <w:tcPr>
            <w:tcW w:w="1958" w:type="dxa"/>
          </w:tcPr>
          <w:p w14:paraId="051A083F" w14:textId="62BA0886"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2.132.717.873</w:t>
            </w:r>
          </w:p>
        </w:tc>
        <w:tc>
          <w:tcPr>
            <w:tcW w:w="1404" w:type="dxa"/>
          </w:tcPr>
          <w:p w14:paraId="52BB022C" w14:textId="0A87850A"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24</w:t>
            </w:r>
            <w:r w:rsidR="00DC64C8">
              <w:rPr>
                <w:rFonts w:ascii="Times New Roman" w:hAnsi="Times New Roman" w:cs="Times New Roman"/>
                <w:spacing w:val="-2"/>
                <w:sz w:val="20"/>
                <w:szCs w:val="20"/>
              </w:rPr>
              <w:t>%</w:t>
            </w:r>
          </w:p>
        </w:tc>
      </w:tr>
      <w:tr w:rsidR="00FA3E95" w14:paraId="07C0EF5C" w14:textId="77777777" w:rsidTr="00DC64C8">
        <w:trPr>
          <w:trHeight w:val="233"/>
        </w:trPr>
        <w:tc>
          <w:tcPr>
            <w:tcW w:w="1538" w:type="dxa"/>
          </w:tcPr>
          <w:p w14:paraId="5E7E03C7" w14:textId="77777777" w:rsidR="00FA3E95" w:rsidRPr="00FA3E95" w:rsidRDefault="00FA3E95" w:rsidP="00FA3E95">
            <w:pPr>
              <w:spacing w:line="240" w:lineRule="auto"/>
              <w:rPr>
                <w:rFonts w:ascii="Times New Roman" w:hAnsi="Times New Roman" w:cs="Times New Roman"/>
                <w:spacing w:val="-4"/>
                <w:sz w:val="20"/>
                <w:szCs w:val="20"/>
              </w:rPr>
            </w:pPr>
          </w:p>
        </w:tc>
        <w:tc>
          <w:tcPr>
            <w:tcW w:w="1298" w:type="dxa"/>
          </w:tcPr>
          <w:p w14:paraId="2363DE42" w14:textId="0FAB4244" w:rsidR="00FA3E95" w:rsidRPr="00FA3E95" w:rsidRDefault="00FA3E95" w:rsidP="00DC64C8">
            <w:pPr>
              <w:spacing w:line="240" w:lineRule="auto"/>
              <w:jc w:val="center"/>
              <w:rPr>
                <w:rFonts w:ascii="Times New Roman" w:hAnsi="Times New Roman" w:cs="Times New Roman"/>
                <w:spacing w:val="-4"/>
                <w:sz w:val="20"/>
                <w:szCs w:val="20"/>
              </w:rPr>
            </w:pPr>
            <w:r w:rsidRPr="00FA3E95">
              <w:rPr>
                <w:rFonts w:ascii="Times New Roman" w:hAnsi="Times New Roman" w:cs="Times New Roman"/>
                <w:spacing w:val="-4"/>
                <w:sz w:val="20"/>
                <w:szCs w:val="20"/>
              </w:rPr>
              <w:t>2022</w:t>
            </w:r>
          </w:p>
        </w:tc>
        <w:tc>
          <w:tcPr>
            <w:tcW w:w="1958" w:type="dxa"/>
          </w:tcPr>
          <w:p w14:paraId="49525235" w14:textId="3819D3C4"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445.631.141</w:t>
            </w:r>
          </w:p>
        </w:tc>
        <w:tc>
          <w:tcPr>
            <w:tcW w:w="1958" w:type="dxa"/>
          </w:tcPr>
          <w:p w14:paraId="762898FC" w14:textId="51DDCE5C"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2.481.562.253</w:t>
            </w:r>
          </w:p>
        </w:tc>
        <w:tc>
          <w:tcPr>
            <w:tcW w:w="1404" w:type="dxa"/>
          </w:tcPr>
          <w:p w14:paraId="0E8204AB" w14:textId="2BCB272A"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17</w:t>
            </w:r>
            <w:r w:rsidR="00DC64C8">
              <w:rPr>
                <w:rFonts w:ascii="Times New Roman" w:hAnsi="Times New Roman" w:cs="Times New Roman"/>
                <w:spacing w:val="-2"/>
                <w:sz w:val="20"/>
                <w:szCs w:val="20"/>
              </w:rPr>
              <w:t>%</w:t>
            </w:r>
          </w:p>
        </w:tc>
      </w:tr>
      <w:tr w:rsidR="00FA3E95" w14:paraId="04500A70" w14:textId="77777777" w:rsidTr="00DC64C8">
        <w:trPr>
          <w:trHeight w:val="233"/>
        </w:trPr>
        <w:tc>
          <w:tcPr>
            <w:tcW w:w="1538" w:type="dxa"/>
          </w:tcPr>
          <w:p w14:paraId="62CFFAEC" w14:textId="77777777" w:rsidR="00FA3E95" w:rsidRPr="00FA3E95" w:rsidRDefault="00FA3E95" w:rsidP="00FA3E95">
            <w:pPr>
              <w:spacing w:line="240" w:lineRule="auto"/>
              <w:rPr>
                <w:rFonts w:ascii="Times New Roman" w:hAnsi="Times New Roman" w:cs="Times New Roman"/>
                <w:spacing w:val="-4"/>
                <w:sz w:val="20"/>
                <w:szCs w:val="20"/>
              </w:rPr>
            </w:pPr>
          </w:p>
        </w:tc>
        <w:tc>
          <w:tcPr>
            <w:tcW w:w="1298" w:type="dxa"/>
          </w:tcPr>
          <w:p w14:paraId="5FDA2BBD" w14:textId="0DAD2655" w:rsidR="00FA3E95" w:rsidRPr="00FA3E95" w:rsidRDefault="00FA3E95" w:rsidP="00DC64C8">
            <w:pPr>
              <w:spacing w:line="240" w:lineRule="auto"/>
              <w:jc w:val="center"/>
              <w:rPr>
                <w:rFonts w:ascii="Times New Roman" w:hAnsi="Times New Roman" w:cs="Times New Roman"/>
                <w:spacing w:val="-4"/>
                <w:sz w:val="20"/>
                <w:szCs w:val="20"/>
              </w:rPr>
            </w:pPr>
            <w:r w:rsidRPr="00FA3E95">
              <w:rPr>
                <w:rFonts w:ascii="Times New Roman" w:hAnsi="Times New Roman" w:cs="Times New Roman"/>
                <w:spacing w:val="-4"/>
                <w:sz w:val="20"/>
                <w:szCs w:val="20"/>
              </w:rPr>
              <w:t>2023</w:t>
            </w:r>
          </w:p>
        </w:tc>
        <w:tc>
          <w:tcPr>
            <w:tcW w:w="1958" w:type="dxa"/>
          </w:tcPr>
          <w:p w14:paraId="4FCCE31A" w14:textId="46A454D5"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315.008.207</w:t>
            </w:r>
          </w:p>
        </w:tc>
        <w:tc>
          <w:tcPr>
            <w:tcW w:w="1958" w:type="dxa"/>
          </w:tcPr>
          <w:p w14:paraId="02313670" w14:textId="295753EF"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1.249.261.808</w:t>
            </w:r>
          </w:p>
        </w:tc>
        <w:tc>
          <w:tcPr>
            <w:tcW w:w="1404" w:type="dxa"/>
          </w:tcPr>
          <w:p w14:paraId="35021FEF" w14:textId="623D3DF0"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25</w:t>
            </w:r>
            <w:r w:rsidR="00DC64C8">
              <w:rPr>
                <w:rFonts w:ascii="Times New Roman" w:hAnsi="Times New Roman" w:cs="Times New Roman"/>
                <w:spacing w:val="-2"/>
                <w:sz w:val="20"/>
                <w:szCs w:val="20"/>
              </w:rPr>
              <w:t>%</w:t>
            </w:r>
          </w:p>
        </w:tc>
      </w:tr>
      <w:tr w:rsidR="00FA3E95" w14:paraId="3F0D946B" w14:textId="77777777" w:rsidTr="00DC64C8">
        <w:trPr>
          <w:trHeight w:val="233"/>
        </w:trPr>
        <w:tc>
          <w:tcPr>
            <w:tcW w:w="1538" w:type="dxa"/>
          </w:tcPr>
          <w:p w14:paraId="6C136DBB" w14:textId="77777777" w:rsidR="00FA3E95" w:rsidRPr="00FA3E95" w:rsidRDefault="00FA3E95" w:rsidP="00FA3E95">
            <w:pPr>
              <w:spacing w:line="240" w:lineRule="auto"/>
              <w:rPr>
                <w:rFonts w:ascii="Times New Roman" w:hAnsi="Times New Roman" w:cs="Times New Roman"/>
                <w:spacing w:val="-4"/>
                <w:sz w:val="20"/>
                <w:szCs w:val="20"/>
              </w:rPr>
            </w:pPr>
          </w:p>
        </w:tc>
        <w:tc>
          <w:tcPr>
            <w:tcW w:w="1298" w:type="dxa"/>
          </w:tcPr>
          <w:p w14:paraId="40658D01" w14:textId="0703A032" w:rsidR="00FA3E95" w:rsidRPr="00FA3E95" w:rsidRDefault="00FA3E95" w:rsidP="00DC64C8">
            <w:pPr>
              <w:spacing w:line="240" w:lineRule="auto"/>
              <w:jc w:val="center"/>
              <w:rPr>
                <w:rFonts w:ascii="Times New Roman" w:hAnsi="Times New Roman" w:cs="Times New Roman"/>
                <w:spacing w:val="-4"/>
                <w:sz w:val="20"/>
                <w:szCs w:val="20"/>
              </w:rPr>
            </w:pPr>
            <w:r w:rsidRPr="00FA3E95">
              <w:rPr>
                <w:rFonts w:ascii="Times New Roman" w:hAnsi="Times New Roman" w:cs="Times New Roman"/>
                <w:spacing w:val="-4"/>
                <w:sz w:val="20"/>
                <w:szCs w:val="20"/>
              </w:rPr>
              <w:t>2024</w:t>
            </w:r>
          </w:p>
        </w:tc>
        <w:tc>
          <w:tcPr>
            <w:tcW w:w="1958" w:type="dxa"/>
          </w:tcPr>
          <w:p w14:paraId="12DF32C3" w14:textId="3125510B"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97.732.518</w:t>
            </w:r>
          </w:p>
        </w:tc>
        <w:tc>
          <w:tcPr>
            <w:tcW w:w="1958" w:type="dxa"/>
          </w:tcPr>
          <w:p w14:paraId="17AB1CB0" w14:textId="7FA2D348"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529.961.181</w:t>
            </w:r>
          </w:p>
        </w:tc>
        <w:tc>
          <w:tcPr>
            <w:tcW w:w="1404" w:type="dxa"/>
          </w:tcPr>
          <w:p w14:paraId="1A78481C" w14:textId="053F6C87" w:rsidR="00FA3E95" w:rsidRPr="00FA3E95" w:rsidRDefault="00FA3E95" w:rsidP="00DC64C8">
            <w:pPr>
              <w:spacing w:line="240" w:lineRule="auto"/>
              <w:jc w:val="center"/>
              <w:rPr>
                <w:rFonts w:ascii="Times New Roman" w:hAnsi="Times New Roman" w:cs="Times New Roman"/>
                <w:spacing w:val="-2"/>
                <w:sz w:val="20"/>
                <w:szCs w:val="20"/>
              </w:rPr>
            </w:pPr>
            <w:r w:rsidRPr="00FA3E95">
              <w:rPr>
                <w:rFonts w:ascii="Times New Roman" w:hAnsi="Times New Roman" w:cs="Times New Roman"/>
                <w:spacing w:val="-2"/>
                <w:sz w:val="20"/>
                <w:szCs w:val="20"/>
              </w:rPr>
              <w:t>18</w:t>
            </w:r>
            <w:r w:rsidR="00DC64C8">
              <w:rPr>
                <w:rFonts w:ascii="Times New Roman" w:hAnsi="Times New Roman" w:cs="Times New Roman"/>
                <w:spacing w:val="-2"/>
                <w:sz w:val="20"/>
                <w:szCs w:val="20"/>
              </w:rPr>
              <w:t>%</w:t>
            </w:r>
          </w:p>
        </w:tc>
      </w:tr>
    </w:tbl>
    <w:p w14:paraId="22EC529B" w14:textId="77777777" w:rsidR="002D0F78" w:rsidRDefault="002D0F78" w:rsidP="00AF4D7A">
      <w:pPr>
        <w:spacing w:line="480" w:lineRule="auto"/>
        <w:rPr>
          <w:rFonts w:ascii="Times New Roman" w:hAnsi="Times New Roman" w:cs="Times New Roman"/>
          <w:color w:val="EE0000"/>
          <w:lang w:val="it-IT"/>
        </w:rPr>
      </w:pPr>
    </w:p>
    <w:p w14:paraId="62F0C7AE" w14:textId="1BDAF027" w:rsidR="00DC64C8" w:rsidRDefault="00205552" w:rsidP="00AF4D7A">
      <w:pPr>
        <w:spacing w:line="480" w:lineRule="auto"/>
        <w:ind w:firstLine="720"/>
        <w:rPr>
          <w:rFonts w:ascii="Times New Roman" w:hAnsi="Times New Roman" w:cs="Times New Roman"/>
        </w:rPr>
      </w:pPr>
      <w:r w:rsidRPr="00887CEA">
        <w:rPr>
          <w:rFonts w:ascii="Times New Roman" w:hAnsi="Times New Roman" w:cs="Times New Roman"/>
          <w:color w:val="000000" w:themeColor="text1"/>
          <w:lang w:val="it-IT"/>
        </w:rPr>
        <w:t xml:space="preserve">Pengukuran agresivitas pajak umumnya menggunakan </w:t>
      </w:r>
      <w:r w:rsidRPr="00887CEA">
        <w:rPr>
          <w:rFonts w:ascii="Times New Roman" w:hAnsi="Times New Roman" w:cs="Times New Roman"/>
          <w:i/>
          <w:iCs/>
          <w:color w:val="000000" w:themeColor="text1"/>
          <w:lang w:val="it-IT"/>
        </w:rPr>
        <w:t xml:space="preserve">Effective Tax Rate </w:t>
      </w:r>
      <w:r w:rsidRPr="00887CEA">
        <w:rPr>
          <w:rFonts w:ascii="Times New Roman" w:hAnsi="Times New Roman" w:cs="Times New Roman"/>
          <w:color w:val="000000" w:themeColor="text1"/>
          <w:lang w:val="it-IT"/>
        </w:rPr>
        <w:t xml:space="preserve">(ETR), rasio beban pajak penghasilan dengan laba sebelum pajak </w:t>
      </w:r>
      <w:r w:rsidRPr="00887CEA">
        <w:rPr>
          <w:rFonts w:ascii="Times New Roman" w:hAnsi="Times New Roman" w:cs="Times New Roman"/>
          <w:color w:val="000000" w:themeColor="text1"/>
          <w:lang w:val="it-IT"/>
        </w:rPr>
        <w:fldChar w:fldCharType="begin" w:fldLock="1"/>
      </w:r>
      <w:r w:rsidR="00B30EEB">
        <w:rPr>
          <w:rFonts w:ascii="Times New Roman" w:hAnsi="Times New Roman" w:cs="Times New Roman"/>
          <w:color w:val="000000" w:themeColor="text1"/>
          <w:lang w:val="it-IT"/>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sidRPr="00887CEA">
        <w:rPr>
          <w:rFonts w:ascii="Times New Roman" w:hAnsi="Times New Roman" w:cs="Times New Roman"/>
          <w:color w:val="000000" w:themeColor="text1"/>
          <w:lang w:val="it-IT"/>
        </w:rPr>
        <w:fldChar w:fldCharType="separate"/>
      </w:r>
      <w:r w:rsidRPr="00887CEA">
        <w:rPr>
          <w:rFonts w:ascii="Times New Roman" w:hAnsi="Times New Roman" w:cs="Times New Roman"/>
          <w:noProof/>
          <w:color w:val="000000" w:themeColor="text1"/>
          <w:lang w:val="it-IT"/>
        </w:rPr>
        <w:t>(Nadhifah 2023)</w:t>
      </w:r>
      <w:r w:rsidRPr="00887CEA">
        <w:rPr>
          <w:rFonts w:ascii="Times New Roman" w:hAnsi="Times New Roman" w:cs="Times New Roman"/>
          <w:color w:val="000000" w:themeColor="text1"/>
          <w:lang w:val="it-IT"/>
        </w:rPr>
        <w:fldChar w:fldCharType="end"/>
      </w:r>
      <w:r w:rsidRPr="00887CEA">
        <w:rPr>
          <w:rFonts w:ascii="Times New Roman" w:hAnsi="Times New Roman" w:cs="Times New Roman"/>
          <w:color w:val="000000" w:themeColor="text1"/>
          <w:lang w:val="it-IT"/>
        </w:rPr>
        <w:t>. Tarif pajak badan yang berlaku adalah 22 persen. Untuk perusahaan yang terdaftar di Bursa Efek Indonesia (BEI) diberikan insentif pengurangan sebesar 3 persen</w:t>
      </w:r>
      <w:r w:rsidR="00887CEA" w:rsidRPr="00887CEA">
        <w:rPr>
          <w:rFonts w:ascii="Times New Roman" w:hAnsi="Times New Roman" w:cs="Times New Roman"/>
          <w:color w:val="000000" w:themeColor="text1"/>
          <w:lang w:val="it-IT"/>
        </w:rPr>
        <w:t xml:space="preserve">, sehingga tarif efektif adalah 19 persen. Gambaran menegenai praktik agresivitas pajak dapat dilihat pada data laporan keuangan </w:t>
      </w:r>
      <w:r w:rsidR="007440D5" w:rsidRPr="00887CEA">
        <w:rPr>
          <w:rFonts w:ascii="Times New Roman" w:hAnsi="Times New Roman" w:cs="Times New Roman"/>
          <w:color w:val="000000" w:themeColor="text1"/>
          <w:lang w:val="it-IT"/>
        </w:rPr>
        <w:t>PT Garuda Food Putra Putri Jaya Tbk</w:t>
      </w:r>
      <w:r w:rsidR="00677229" w:rsidRPr="00887CEA">
        <w:rPr>
          <w:rFonts w:ascii="Times New Roman" w:hAnsi="Times New Roman" w:cs="Times New Roman"/>
          <w:color w:val="000000" w:themeColor="text1"/>
          <w:lang w:val="it-IT"/>
        </w:rPr>
        <w:t xml:space="preserve"> (GOOD) </w:t>
      </w:r>
      <w:proofErr w:type="spellStart"/>
      <w:r w:rsidR="00887CEA" w:rsidRPr="00887CEA">
        <w:rPr>
          <w:rFonts w:ascii="Times New Roman" w:hAnsi="Times New Roman" w:cs="Times New Roman"/>
        </w:rPr>
        <w:t>melaporkan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penurunan</w:t>
      </w:r>
      <w:proofErr w:type="spellEnd"/>
      <w:r w:rsidR="00887CEA" w:rsidRPr="00887CEA">
        <w:rPr>
          <w:rFonts w:ascii="Times New Roman" w:hAnsi="Times New Roman" w:cs="Times New Roman"/>
        </w:rPr>
        <w:t xml:space="preserve"> </w:t>
      </w:r>
      <w:r w:rsidR="00887CEA">
        <w:rPr>
          <w:rFonts w:ascii="Times New Roman" w:hAnsi="Times New Roman" w:cs="Times New Roman"/>
          <w:i/>
          <w:iCs/>
        </w:rPr>
        <w:t xml:space="preserve"> </w:t>
      </w:r>
      <w:r w:rsidR="00887CEA">
        <w:rPr>
          <w:rFonts w:ascii="Times New Roman" w:hAnsi="Times New Roman" w:cs="Times New Roman"/>
        </w:rPr>
        <w:t xml:space="preserve">ETR </w:t>
      </w:r>
      <w:proofErr w:type="spellStart"/>
      <w:r w:rsidR="00887CEA" w:rsidRPr="00887CEA">
        <w:rPr>
          <w:rFonts w:ascii="Times New Roman" w:hAnsi="Times New Roman" w:cs="Times New Roman"/>
        </w:rPr>
        <w:t>dari</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kisaran</w:t>
      </w:r>
      <w:proofErr w:type="spellEnd"/>
      <w:r w:rsidR="00887CEA" w:rsidRPr="00887CEA">
        <w:rPr>
          <w:rFonts w:ascii="Times New Roman" w:hAnsi="Times New Roman" w:cs="Times New Roman"/>
        </w:rPr>
        <w:t xml:space="preserve"> 22</w:t>
      </w:r>
      <w:r w:rsidR="00887CEA">
        <w:rPr>
          <w:rFonts w:ascii="Times New Roman" w:hAnsi="Times New Roman" w:cs="Times New Roman"/>
        </w:rPr>
        <w:t xml:space="preserve"> </w:t>
      </w:r>
      <w:proofErr w:type="spellStart"/>
      <w:r w:rsidR="00887CEA">
        <w:rPr>
          <w:rFonts w:ascii="Times New Roman" w:hAnsi="Times New Roman" w:cs="Times New Roman"/>
        </w:rPr>
        <w:t>hingga</w:t>
      </w:r>
      <w:proofErr w:type="spellEnd"/>
      <w:r w:rsidR="00887CEA">
        <w:rPr>
          <w:rFonts w:ascii="Times New Roman" w:hAnsi="Times New Roman" w:cs="Times New Roman"/>
        </w:rPr>
        <w:t xml:space="preserve"> </w:t>
      </w:r>
      <w:r w:rsidR="00887CEA" w:rsidRPr="00887CEA">
        <w:rPr>
          <w:rFonts w:ascii="Times New Roman" w:hAnsi="Times New Roman" w:cs="Times New Roman"/>
        </w:rPr>
        <w:t>23</w:t>
      </w:r>
      <w:r w:rsidR="00887CEA">
        <w:rPr>
          <w:rFonts w:ascii="Times New Roman" w:hAnsi="Times New Roman" w:cs="Times New Roman"/>
        </w:rPr>
        <w:t xml:space="preserve"> </w:t>
      </w:r>
      <w:proofErr w:type="spellStart"/>
      <w:r w:rsidR="00887CEA">
        <w:rPr>
          <w:rFonts w:ascii="Times New Roman" w:hAnsi="Times New Roman" w:cs="Times New Roman"/>
        </w:rPr>
        <w:t>persen</w:t>
      </w:r>
      <w:proofErr w:type="spellEnd"/>
      <w:r w:rsidR="00887CEA" w:rsidRPr="00887CEA">
        <w:rPr>
          <w:rFonts w:ascii="Times New Roman" w:hAnsi="Times New Roman" w:cs="Times New Roman"/>
        </w:rPr>
        <w:t xml:space="preserve"> pada </w:t>
      </w:r>
      <w:proofErr w:type="spellStart"/>
      <w:r w:rsidR="00887CEA" w:rsidRPr="00887CEA">
        <w:rPr>
          <w:rFonts w:ascii="Times New Roman" w:hAnsi="Times New Roman" w:cs="Times New Roman"/>
        </w:rPr>
        <w:t>periode</w:t>
      </w:r>
      <w:proofErr w:type="spellEnd"/>
      <w:r w:rsidR="00887CEA" w:rsidRPr="00887CEA">
        <w:rPr>
          <w:rFonts w:ascii="Times New Roman" w:hAnsi="Times New Roman" w:cs="Times New Roman"/>
        </w:rPr>
        <w:t xml:space="preserve"> 2021</w:t>
      </w:r>
      <w:r w:rsidR="00887CEA">
        <w:rPr>
          <w:rFonts w:ascii="Times New Roman" w:hAnsi="Times New Roman" w:cs="Times New Roman"/>
        </w:rPr>
        <w:t xml:space="preserve"> </w:t>
      </w:r>
      <w:proofErr w:type="spellStart"/>
      <w:r w:rsidR="00887CEA">
        <w:rPr>
          <w:rFonts w:ascii="Times New Roman" w:hAnsi="Times New Roman" w:cs="Times New Roman"/>
        </w:rPr>
        <w:t>hingga</w:t>
      </w:r>
      <w:proofErr w:type="spellEnd"/>
      <w:r w:rsidR="00887CEA">
        <w:rPr>
          <w:rFonts w:ascii="Times New Roman" w:hAnsi="Times New Roman" w:cs="Times New Roman"/>
        </w:rPr>
        <w:t xml:space="preserve"> </w:t>
      </w:r>
      <w:r w:rsidR="00887CEA" w:rsidRPr="00887CEA">
        <w:rPr>
          <w:rFonts w:ascii="Times New Roman" w:hAnsi="Times New Roman" w:cs="Times New Roman"/>
        </w:rPr>
        <w:t xml:space="preserve">2023 </w:t>
      </w:r>
      <w:proofErr w:type="spellStart"/>
      <w:r w:rsidR="00887CEA" w:rsidRPr="00887CEA">
        <w:rPr>
          <w:rFonts w:ascii="Times New Roman" w:hAnsi="Times New Roman" w:cs="Times New Roman"/>
        </w:rPr>
        <w:t>menjadi</w:t>
      </w:r>
      <w:proofErr w:type="spellEnd"/>
      <w:r w:rsidR="00887CEA" w:rsidRPr="00887CEA">
        <w:rPr>
          <w:rFonts w:ascii="Times New Roman" w:hAnsi="Times New Roman" w:cs="Times New Roman"/>
        </w:rPr>
        <w:t xml:space="preserve"> </w:t>
      </w:r>
      <w:r w:rsidR="00887CEA">
        <w:rPr>
          <w:rFonts w:ascii="Times New Roman" w:hAnsi="Times New Roman" w:cs="Times New Roman"/>
        </w:rPr>
        <w:t xml:space="preserve">19 </w:t>
      </w:r>
      <w:proofErr w:type="spellStart"/>
      <w:r w:rsidR="00887CEA">
        <w:rPr>
          <w:rFonts w:ascii="Times New Roman" w:hAnsi="Times New Roman" w:cs="Times New Roman"/>
        </w:rPr>
        <w:t>persen</w:t>
      </w:r>
      <w:proofErr w:type="spellEnd"/>
      <w:r w:rsidR="00887CEA" w:rsidRPr="00887CEA">
        <w:rPr>
          <w:rFonts w:ascii="Times New Roman" w:hAnsi="Times New Roman" w:cs="Times New Roman"/>
        </w:rPr>
        <w:t xml:space="preserve"> pada </w:t>
      </w:r>
      <w:proofErr w:type="spellStart"/>
      <w:r w:rsidR="00887CEA" w:rsidRPr="00887CEA">
        <w:rPr>
          <w:rFonts w:ascii="Times New Roman" w:hAnsi="Times New Roman" w:cs="Times New Roman"/>
        </w:rPr>
        <w:t>tahun</w:t>
      </w:r>
      <w:proofErr w:type="spellEnd"/>
      <w:r w:rsidR="00887CEA" w:rsidRPr="00887CEA">
        <w:rPr>
          <w:rFonts w:ascii="Times New Roman" w:hAnsi="Times New Roman" w:cs="Times New Roman"/>
        </w:rPr>
        <w:t xml:space="preserve"> 2024, </w:t>
      </w:r>
      <w:proofErr w:type="spellStart"/>
      <w:r w:rsidR="00887CEA" w:rsidRPr="00887CEA">
        <w:rPr>
          <w:rFonts w:ascii="Times New Roman" w:hAnsi="Times New Roman" w:cs="Times New Roman"/>
        </w:rPr>
        <w:t>padahal</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laba</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sebelum</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pajak</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justru</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mengalami</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peningkatan</w:t>
      </w:r>
      <w:proofErr w:type="spellEnd"/>
      <w:r w:rsidR="00887CEA" w:rsidRPr="00887CEA">
        <w:rPr>
          <w:rFonts w:ascii="Times New Roman" w:hAnsi="Times New Roman" w:cs="Times New Roman"/>
        </w:rPr>
        <w:t xml:space="preserve"> yang </w:t>
      </w:r>
      <w:proofErr w:type="spellStart"/>
      <w:r w:rsidR="00887CEA" w:rsidRPr="00887CEA">
        <w:rPr>
          <w:rFonts w:ascii="Times New Roman" w:hAnsi="Times New Roman" w:cs="Times New Roman"/>
        </w:rPr>
        <w:t>signifikan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Penurunan</w:t>
      </w:r>
      <w:proofErr w:type="spellEnd"/>
      <w:r w:rsidR="00887CEA" w:rsidRPr="00887CEA">
        <w:rPr>
          <w:rFonts w:ascii="Times New Roman" w:hAnsi="Times New Roman" w:cs="Times New Roman"/>
        </w:rPr>
        <w:t xml:space="preserve"> ETR </w:t>
      </w:r>
      <w:proofErr w:type="spellStart"/>
      <w:r w:rsidR="00887CEA" w:rsidRPr="00887CEA">
        <w:rPr>
          <w:rFonts w:ascii="Times New Roman" w:hAnsi="Times New Roman" w:cs="Times New Roman"/>
        </w:rPr>
        <w:t>tersebut</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menunjukkan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bahwa</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tarif</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pajak</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efektif</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perusahaan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semakin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mendekati</w:t>
      </w:r>
      <w:proofErr w:type="spellEnd"/>
      <w:r w:rsidR="00887CEA" w:rsidRPr="00887CEA">
        <w:rPr>
          <w:rFonts w:ascii="Times New Roman" w:hAnsi="Times New Roman" w:cs="Times New Roman"/>
        </w:rPr>
        <w:t xml:space="preserve"> batas minimum </w:t>
      </w:r>
      <w:proofErr w:type="spellStart"/>
      <w:r w:rsidR="00887CEA" w:rsidRPr="00887CEA">
        <w:rPr>
          <w:rFonts w:ascii="Times New Roman" w:hAnsi="Times New Roman" w:cs="Times New Roman"/>
        </w:rPr>
        <w:t>tarif</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pajak</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untuk</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perusahaan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publik</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yaitu</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sebesar</w:t>
      </w:r>
      <w:proofErr w:type="spellEnd"/>
      <w:r w:rsidR="00887CEA" w:rsidRPr="00887CEA">
        <w:rPr>
          <w:rFonts w:ascii="Times New Roman" w:hAnsi="Times New Roman" w:cs="Times New Roman"/>
        </w:rPr>
        <w:t xml:space="preserve"> 19</w:t>
      </w:r>
      <w:r w:rsidR="00CE1EB2">
        <w:rPr>
          <w:rFonts w:ascii="Times New Roman" w:hAnsi="Times New Roman" w:cs="Times New Roman"/>
        </w:rPr>
        <w:t xml:space="preserve"> </w:t>
      </w:r>
      <w:proofErr w:type="spellStart"/>
      <w:r w:rsidR="00DC64C8">
        <w:rPr>
          <w:rFonts w:ascii="Times New Roman" w:hAnsi="Times New Roman" w:cs="Times New Roman"/>
        </w:rPr>
        <w:t>persen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Kondisi</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ini</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mengindikasikan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adanya</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upaya</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perencanaan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pajak</w:t>
      </w:r>
      <w:proofErr w:type="spellEnd"/>
      <w:r w:rsidR="00887CEA" w:rsidRPr="00887CEA">
        <w:rPr>
          <w:rFonts w:ascii="Times New Roman" w:hAnsi="Times New Roman" w:cs="Times New Roman"/>
        </w:rPr>
        <w:t xml:space="preserve"> yang </w:t>
      </w:r>
      <w:proofErr w:type="spellStart"/>
      <w:r w:rsidR="00887CEA" w:rsidRPr="00887CEA">
        <w:rPr>
          <w:rFonts w:ascii="Times New Roman" w:hAnsi="Times New Roman" w:cs="Times New Roman"/>
        </w:rPr>
        <w:t>bersifat</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agresif</w:t>
      </w:r>
      <w:proofErr w:type="spellEnd"/>
      <w:r w:rsidR="00887CEA" w:rsidRPr="00887CEA">
        <w:rPr>
          <w:rFonts w:ascii="Times New Roman" w:hAnsi="Times New Roman" w:cs="Times New Roman"/>
        </w:rPr>
        <w:t>.</w:t>
      </w:r>
      <w:r w:rsidR="00887CEA">
        <w:rPr>
          <w:rFonts w:ascii="Times New Roman" w:hAnsi="Times New Roman" w:cs="Times New Roman"/>
        </w:rPr>
        <w:t xml:space="preserve"> </w:t>
      </w:r>
      <w:proofErr w:type="spellStart"/>
      <w:r w:rsidR="00887CEA" w:rsidRPr="00887CEA">
        <w:rPr>
          <w:rFonts w:ascii="Times New Roman" w:hAnsi="Times New Roman" w:cs="Times New Roman"/>
        </w:rPr>
        <w:lastRenderedPageBreak/>
        <w:t>Fenomena</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serupa</w:t>
      </w:r>
      <w:proofErr w:type="spellEnd"/>
      <w:r w:rsidR="00887CEA" w:rsidRPr="00887CEA">
        <w:rPr>
          <w:rFonts w:ascii="Times New Roman" w:hAnsi="Times New Roman" w:cs="Times New Roman"/>
        </w:rPr>
        <w:t xml:space="preserve"> juga </w:t>
      </w:r>
      <w:proofErr w:type="spellStart"/>
      <w:r w:rsidR="00887CEA" w:rsidRPr="00887CEA">
        <w:rPr>
          <w:rFonts w:ascii="Times New Roman" w:hAnsi="Times New Roman" w:cs="Times New Roman"/>
        </w:rPr>
        <w:t>ditemukan</w:t>
      </w:r>
      <w:proofErr w:type="spellEnd"/>
      <w:r w:rsidR="00887CEA" w:rsidRPr="00887CEA">
        <w:rPr>
          <w:rFonts w:ascii="Times New Roman" w:hAnsi="Times New Roman" w:cs="Times New Roman"/>
        </w:rPr>
        <w:t xml:space="preserve"> pada </w:t>
      </w:r>
      <w:proofErr w:type="spellStart"/>
      <w:r w:rsidR="00887CEA" w:rsidRPr="00887CEA">
        <w:rPr>
          <w:rFonts w:ascii="Times New Roman" w:hAnsi="Times New Roman" w:cs="Times New Roman"/>
        </w:rPr>
        <w:t>perusahaan</w:t>
      </w:r>
      <w:proofErr w:type="spellEnd"/>
      <w:r w:rsidR="00887CEA" w:rsidRPr="00887CEA">
        <w:rPr>
          <w:rFonts w:ascii="Times New Roman" w:hAnsi="Times New Roman" w:cs="Times New Roman"/>
        </w:rPr>
        <w:t xml:space="preserve"> PT Merck Indonesia </w:t>
      </w:r>
      <w:proofErr w:type="spellStart"/>
      <w:r w:rsidR="00887CEA" w:rsidRPr="00887CEA">
        <w:rPr>
          <w:rFonts w:ascii="Times New Roman" w:hAnsi="Times New Roman" w:cs="Times New Roman"/>
        </w:rPr>
        <w:t>Tbk</w:t>
      </w:r>
      <w:proofErr w:type="spellEnd"/>
      <w:r w:rsidR="00887CEA" w:rsidRPr="00887CEA">
        <w:rPr>
          <w:rFonts w:ascii="Times New Roman" w:hAnsi="Times New Roman" w:cs="Times New Roman"/>
        </w:rPr>
        <w:t xml:space="preserve"> (MERK)</w:t>
      </w:r>
      <w:r w:rsidR="00887CEA">
        <w:rPr>
          <w:rFonts w:ascii="Times New Roman" w:hAnsi="Times New Roman" w:cs="Times New Roman"/>
        </w:rPr>
        <w:t xml:space="preserve"> </w:t>
      </w:r>
      <w:r w:rsidR="00887CEA" w:rsidRPr="00887CEA">
        <w:rPr>
          <w:rFonts w:ascii="Times New Roman" w:hAnsi="Times New Roman" w:cs="Times New Roman"/>
        </w:rPr>
        <w:t xml:space="preserve">dan PT Sekar Laut </w:t>
      </w:r>
      <w:proofErr w:type="spellStart"/>
      <w:r w:rsidR="00887CEA" w:rsidRPr="00887CEA">
        <w:rPr>
          <w:rFonts w:ascii="Times New Roman" w:hAnsi="Times New Roman" w:cs="Times New Roman"/>
        </w:rPr>
        <w:t>Tbk</w:t>
      </w:r>
      <w:proofErr w:type="spellEnd"/>
      <w:r w:rsidR="00887CEA" w:rsidRPr="00887CEA">
        <w:rPr>
          <w:rFonts w:ascii="Times New Roman" w:hAnsi="Times New Roman" w:cs="Times New Roman"/>
        </w:rPr>
        <w:t xml:space="preserve"> (IKAN)</w:t>
      </w:r>
      <w:r w:rsidR="00887CEA" w:rsidRPr="002407CC">
        <w:t xml:space="preserve"> </w:t>
      </w:r>
      <w:r w:rsidR="00887CEA" w:rsidRPr="00887CEA">
        <w:rPr>
          <w:rFonts w:ascii="Times New Roman" w:hAnsi="Times New Roman" w:cs="Times New Roman"/>
        </w:rPr>
        <w:t xml:space="preserve">yang </w:t>
      </w:r>
      <w:proofErr w:type="spellStart"/>
      <w:r w:rsidR="00887CEA" w:rsidRPr="00887CEA">
        <w:rPr>
          <w:rFonts w:ascii="Times New Roman" w:hAnsi="Times New Roman" w:cs="Times New Roman"/>
        </w:rPr>
        <w:t>sama-sama</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melaporkan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tren</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penurunan</w:t>
      </w:r>
      <w:proofErr w:type="spellEnd"/>
      <w:r w:rsidR="00887CEA" w:rsidRPr="00887CEA">
        <w:rPr>
          <w:rFonts w:ascii="Times New Roman" w:hAnsi="Times New Roman" w:cs="Times New Roman"/>
        </w:rPr>
        <w:t xml:space="preserve"> ETR </w:t>
      </w:r>
      <w:proofErr w:type="spellStart"/>
      <w:r w:rsidR="00887CEA" w:rsidRPr="00887CEA">
        <w:rPr>
          <w:rFonts w:ascii="Times New Roman" w:hAnsi="Times New Roman" w:cs="Times New Roman"/>
        </w:rPr>
        <w:t>selama</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periode</w:t>
      </w:r>
      <w:proofErr w:type="spellEnd"/>
      <w:r w:rsidR="00887CEA" w:rsidRPr="00887CEA">
        <w:rPr>
          <w:rFonts w:ascii="Times New Roman" w:hAnsi="Times New Roman" w:cs="Times New Roman"/>
        </w:rPr>
        <w:t xml:space="preserve"> </w:t>
      </w:r>
      <w:proofErr w:type="spellStart"/>
      <w:r w:rsidR="00887CEA" w:rsidRPr="00887CEA">
        <w:rPr>
          <w:rFonts w:ascii="Times New Roman" w:hAnsi="Times New Roman" w:cs="Times New Roman"/>
        </w:rPr>
        <w:t>penelitian</w:t>
      </w:r>
      <w:proofErr w:type="spellEnd"/>
      <w:r w:rsidR="00887CEA" w:rsidRPr="00887CEA">
        <w:rPr>
          <w:rFonts w:ascii="Times New Roman" w:hAnsi="Times New Roman" w:cs="Times New Roman"/>
        </w:rPr>
        <w:t>.</w:t>
      </w:r>
      <w:r w:rsidR="00DC64C8">
        <w:rPr>
          <w:rFonts w:ascii="Times New Roman" w:hAnsi="Times New Roman" w:cs="Times New Roman"/>
        </w:rPr>
        <w:t xml:space="preserve"> </w:t>
      </w:r>
    </w:p>
    <w:p w14:paraId="4F0F9072" w14:textId="372C4DEB" w:rsidR="00DC64C8" w:rsidRPr="00DC64C8" w:rsidRDefault="00887CEA" w:rsidP="00AF4D7A">
      <w:pPr>
        <w:spacing w:line="480" w:lineRule="auto"/>
        <w:ind w:firstLine="720"/>
        <w:rPr>
          <w:rFonts w:ascii="Times New Roman" w:hAnsi="Times New Roman" w:cs="Times New Roman"/>
        </w:rPr>
      </w:pPr>
      <w:r w:rsidRPr="00887CEA">
        <w:rPr>
          <w:rFonts w:ascii="Times New Roman" w:hAnsi="Times New Roman" w:cs="Times New Roman"/>
        </w:rPr>
        <w:t xml:space="preserve">Pada </w:t>
      </w:r>
      <w:proofErr w:type="spellStart"/>
      <w:r w:rsidRPr="00887CEA">
        <w:rPr>
          <w:rFonts w:ascii="Times New Roman" w:hAnsi="Times New Roman" w:cs="Times New Roman"/>
        </w:rPr>
        <w:t>perusahaan</w:t>
      </w:r>
      <w:proofErr w:type="spellEnd"/>
      <w:r w:rsidRPr="00887CEA">
        <w:rPr>
          <w:rFonts w:ascii="Times New Roman" w:hAnsi="Times New Roman" w:cs="Times New Roman"/>
        </w:rPr>
        <w:t xml:space="preserve"> PT Merck Indonesia </w:t>
      </w:r>
      <w:proofErr w:type="spellStart"/>
      <w:r w:rsidRPr="00887CEA">
        <w:rPr>
          <w:rFonts w:ascii="Times New Roman" w:hAnsi="Times New Roman" w:cs="Times New Roman"/>
        </w:rPr>
        <w:t>Tbk</w:t>
      </w:r>
      <w:proofErr w:type="spellEnd"/>
      <w:r w:rsidRPr="00887CEA">
        <w:rPr>
          <w:rFonts w:ascii="Times New Roman" w:hAnsi="Times New Roman" w:cs="Times New Roman"/>
        </w:rPr>
        <w:t xml:space="preserve"> (MERK), </w:t>
      </w:r>
      <w:proofErr w:type="spellStart"/>
      <w:r w:rsidRPr="00887CEA">
        <w:rPr>
          <w:rFonts w:ascii="Times New Roman" w:hAnsi="Times New Roman" w:cs="Times New Roman"/>
        </w:rPr>
        <w:t>tren</w:t>
      </w:r>
      <w:proofErr w:type="spellEnd"/>
      <w:r w:rsidRPr="00887CEA">
        <w:rPr>
          <w:rFonts w:ascii="Times New Roman" w:hAnsi="Times New Roman" w:cs="Times New Roman"/>
        </w:rPr>
        <w:t xml:space="preserve"> ETR </w:t>
      </w:r>
      <w:proofErr w:type="spellStart"/>
      <w:r w:rsidRPr="00887CEA">
        <w:rPr>
          <w:rFonts w:ascii="Times New Roman" w:hAnsi="Times New Roman" w:cs="Times New Roman"/>
        </w:rPr>
        <w:t>menunjukkan</w:t>
      </w:r>
      <w:proofErr w:type="spellEnd"/>
      <w:r w:rsidRPr="00887CEA">
        <w:rPr>
          <w:rFonts w:ascii="Times New Roman" w:hAnsi="Times New Roman" w:cs="Times New Roman"/>
        </w:rPr>
        <w:t xml:space="preserve"> </w:t>
      </w:r>
      <w:proofErr w:type="spellStart"/>
      <w:r w:rsidR="00DC64C8">
        <w:rPr>
          <w:rFonts w:ascii="Times New Roman" w:hAnsi="Times New Roman" w:cs="Times New Roman"/>
        </w:rPr>
        <w:t>fluktuasi</w:t>
      </w:r>
      <w:proofErr w:type="spellEnd"/>
      <w:r w:rsidRPr="00887CEA">
        <w:rPr>
          <w:rFonts w:ascii="Times New Roman" w:hAnsi="Times New Roman" w:cs="Times New Roman"/>
        </w:rPr>
        <w:t xml:space="preserve"> yang </w:t>
      </w:r>
      <w:proofErr w:type="spellStart"/>
      <w:r w:rsidRPr="00887CEA">
        <w:rPr>
          <w:rFonts w:ascii="Times New Roman" w:hAnsi="Times New Roman" w:cs="Times New Roman"/>
        </w:rPr>
        <w:t>cukup</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ekstrem</w:t>
      </w:r>
      <w:proofErr w:type="spellEnd"/>
      <w:r w:rsidRPr="00887CEA">
        <w:rPr>
          <w:rFonts w:ascii="Times New Roman" w:hAnsi="Times New Roman" w:cs="Times New Roman"/>
        </w:rPr>
        <w:t xml:space="preserve">. ETR </w:t>
      </w:r>
      <w:proofErr w:type="spellStart"/>
      <w:r w:rsidRPr="00887CEA">
        <w:rPr>
          <w:rFonts w:ascii="Times New Roman" w:hAnsi="Times New Roman" w:cs="Times New Roman"/>
        </w:rPr>
        <w:t>perusahaan</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tercatat</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sebesar</w:t>
      </w:r>
      <w:proofErr w:type="spellEnd"/>
      <w:r w:rsidRPr="00887CEA">
        <w:rPr>
          <w:rFonts w:ascii="Times New Roman" w:hAnsi="Times New Roman" w:cs="Times New Roman"/>
        </w:rPr>
        <w:t xml:space="preserve"> 30</w:t>
      </w:r>
      <w:r w:rsidR="00DC64C8">
        <w:rPr>
          <w:rFonts w:ascii="Times New Roman" w:hAnsi="Times New Roman" w:cs="Times New Roman"/>
        </w:rPr>
        <w:t xml:space="preserve"> </w:t>
      </w:r>
      <w:proofErr w:type="spellStart"/>
      <w:r w:rsidR="00DC64C8">
        <w:rPr>
          <w:rFonts w:ascii="Times New Roman" w:hAnsi="Times New Roman" w:cs="Times New Roman"/>
        </w:rPr>
        <w:t>persen</w:t>
      </w:r>
      <w:proofErr w:type="spellEnd"/>
      <w:r w:rsidRPr="00887CEA">
        <w:rPr>
          <w:rFonts w:ascii="Times New Roman" w:hAnsi="Times New Roman" w:cs="Times New Roman"/>
        </w:rPr>
        <w:t xml:space="preserve"> pada </w:t>
      </w:r>
      <w:proofErr w:type="spellStart"/>
      <w:r w:rsidRPr="00887CEA">
        <w:rPr>
          <w:rFonts w:ascii="Times New Roman" w:hAnsi="Times New Roman" w:cs="Times New Roman"/>
        </w:rPr>
        <w:t>tahun</w:t>
      </w:r>
      <w:proofErr w:type="spellEnd"/>
      <w:r w:rsidRPr="00887CEA">
        <w:rPr>
          <w:rFonts w:ascii="Times New Roman" w:hAnsi="Times New Roman" w:cs="Times New Roman"/>
        </w:rPr>
        <w:t xml:space="preserve"> 2021, </w:t>
      </w:r>
      <w:proofErr w:type="spellStart"/>
      <w:r w:rsidRPr="00887CEA">
        <w:rPr>
          <w:rFonts w:ascii="Times New Roman" w:hAnsi="Times New Roman" w:cs="Times New Roman"/>
        </w:rPr>
        <w:t>menurun</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drastis</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menjadi</w:t>
      </w:r>
      <w:proofErr w:type="spellEnd"/>
      <w:r w:rsidRPr="00887CEA">
        <w:rPr>
          <w:rFonts w:ascii="Times New Roman" w:hAnsi="Times New Roman" w:cs="Times New Roman"/>
        </w:rPr>
        <w:t xml:space="preserve"> 24</w:t>
      </w:r>
      <w:r w:rsidR="00DC64C8">
        <w:rPr>
          <w:rFonts w:ascii="Times New Roman" w:hAnsi="Times New Roman" w:cs="Times New Roman"/>
        </w:rPr>
        <w:t xml:space="preserve"> </w:t>
      </w:r>
      <w:proofErr w:type="spellStart"/>
      <w:r w:rsidR="00DC64C8">
        <w:rPr>
          <w:rFonts w:ascii="Times New Roman" w:hAnsi="Times New Roman" w:cs="Times New Roman"/>
        </w:rPr>
        <w:t>persen</w:t>
      </w:r>
      <w:proofErr w:type="spellEnd"/>
      <w:r w:rsidRPr="00887CEA">
        <w:rPr>
          <w:rFonts w:ascii="Times New Roman" w:hAnsi="Times New Roman" w:cs="Times New Roman"/>
        </w:rPr>
        <w:t xml:space="preserve"> pada </w:t>
      </w:r>
      <w:proofErr w:type="spellStart"/>
      <w:r w:rsidRPr="00887CEA">
        <w:rPr>
          <w:rFonts w:ascii="Times New Roman" w:hAnsi="Times New Roman" w:cs="Times New Roman"/>
        </w:rPr>
        <w:t>tahun</w:t>
      </w:r>
      <w:proofErr w:type="spellEnd"/>
      <w:r w:rsidRPr="00887CEA">
        <w:rPr>
          <w:rFonts w:ascii="Times New Roman" w:hAnsi="Times New Roman" w:cs="Times New Roman"/>
        </w:rPr>
        <w:t xml:space="preserve"> 2022, </w:t>
      </w:r>
      <w:proofErr w:type="spellStart"/>
      <w:r w:rsidRPr="00887CEA">
        <w:rPr>
          <w:rFonts w:ascii="Times New Roman" w:hAnsi="Times New Roman" w:cs="Times New Roman"/>
        </w:rPr>
        <w:t>kemudian</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turun</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tajam</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lagi</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menjadi</w:t>
      </w:r>
      <w:proofErr w:type="spellEnd"/>
      <w:r w:rsidRPr="00887CEA">
        <w:rPr>
          <w:rFonts w:ascii="Times New Roman" w:hAnsi="Times New Roman" w:cs="Times New Roman"/>
        </w:rPr>
        <w:t xml:space="preserve"> 12</w:t>
      </w:r>
      <w:r w:rsidR="00DC64C8">
        <w:rPr>
          <w:rFonts w:ascii="Times New Roman" w:hAnsi="Times New Roman" w:cs="Times New Roman"/>
        </w:rPr>
        <w:t xml:space="preserve"> </w:t>
      </w:r>
      <w:proofErr w:type="spellStart"/>
      <w:r w:rsidR="00DC64C8">
        <w:rPr>
          <w:rFonts w:ascii="Times New Roman" w:hAnsi="Times New Roman" w:cs="Times New Roman"/>
        </w:rPr>
        <w:t>persen</w:t>
      </w:r>
      <w:proofErr w:type="spellEnd"/>
      <w:r w:rsidRPr="00887CEA">
        <w:rPr>
          <w:rFonts w:ascii="Times New Roman" w:hAnsi="Times New Roman" w:cs="Times New Roman"/>
        </w:rPr>
        <w:t xml:space="preserve"> pada </w:t>
      </w:r>
      <w:proofErr w:type="spellStart"/>
      <w:r w:rsidRPr="00887CEA">
        <w:rPr>
          <w:rFonts w:ascii="Times New Roman" w:hAnsi="Times New Roman" w:cs="Times New Roman"/>
        </w:rPr>
        <w:t>tahun</w:t>
      </w:r>
      <w:proofErr w:type="spellEnd"/>
      <w:r w:rsidRPr="00887CEA">
        <w:rPr>
          <w:rFonts w:ascii="Times New Roman" w:hAnsi="Times New Roman" w:cs="Times New Roman"/>
        </w:rPr>
        <w:t xml:space="preserve"> 2023, dan </w:t>
      </w:r>
      <w:proofErr w:type="spellStart"/>
      <w:r w:rsidRPr="00887CEA">
        <w:rPr>
          <w:rFonts w:ascii="Times New Roman" w:hAnsi="Times New Roman" w:cs="Times New Roman"/>
        </w:rPr>
        <w:t>sedikit</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meningkat</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menjadi</w:t>
      </w:r>
      <w:proofErr w:type="spellEnd"/>
      <w:r w:rsidRPr="00887CEA">
        <w:rPr>
          <w:rFonts w:ascii="Times New Roman" w:hAnsi="Times New Roman" w:cs="Times New Roman"/>
        </w:rPr>
        <w:t xml:space="preserve"> 21</w:t>
      </w:r>
      <w:r w:rsidR="00DC64C8">
        <w:rPr>
          <w:rFonts w:ascii="Times New Roman" w:hAnsi="Times New Roman" w:cs="Times New Roman"/>
        </w:rPr>
        <w:t xml:space="preserve"> </w:t>
      </w:r>
      <w:proofErr w:type="spellStart"/>
      <w:r w:rsidR="00DC64C8">
        <w:rPr>
          <w:rFonts w:ascii="Times New Roman" w:hAnsi="Times New Roman" w:cs="Times New Roman"/>
        </w:rPr>
        <w:t>persen</w:t>
      </w:r>
      <w:proofErr w:type="spellEnd"/>
      <w:r w:rsidRPr="00887CEA">
        <w:rPr>
          <w:rFonts w:ascii="Times New Roman" w:hAnsi="Times New Roman" w:cs="Times New Roman"/>
        </w:rPr>
        <w:t xml:space="preserve"> pada </w:t>
      </w:r>
      <w:proofErr w:type="spellStart"/>
      <w:r w:rsidRPr="00887CEA">
        <w:rPr>
          <w:rFonts w:ascii="Times New Roman" w:hAnsi="Times New Roman" w:cs="Times New Roman"/>
        </w:rPr>
        <w:t>tahun</w:t>
      </w:r>
      <w:proofErr w:type="spellEnd"/>
      <w:r w:rsidRPr="00887CEA">
        <w:rPr>
          <w:rFonts w:ascii="Times New Roman" w:hAnsi="Times New Roman" w:cs="Times New Roman"/>
        </w:rPr>
        <w:t xml:space="preserve"> 2024.</w:t>
      </w:r>
      <w:r w:rsidR="00DC64C8">
        <w:rPr>
          <w:rFonts w:ascii="Times New Roman" w:hAnsi="Times New Roman" w:cs="Times New Roman"/>
        </w:rPr>
        <w:t xml:space="preserve"> </w:t>
      </w:r>
      <w:proofErr w:type="spellStart"/>
      <w:r w:rsidR="00DC64C8">
        <w:rPr>
          <w:rFonts w:ascii="Times New Roman" w:hAnsi="Times New Roman" w:cs="Times New Roman"/>
        </w:rPr>
        <w:t>P</w:t>
      </w:r>
      <w:r w:rsidRPr="00887CEA">
        <w:rPr>
          <w:rFonts w:ascii="Times New Roman" w:hAnsi="Times New Roman" w:cs="Times New Roman"/>
        </w:rPr>
        <w:t>erubahan</w:t>
      </w:r>
      <w:proofErr w:type="spellEnd"/>
      <w:r w:rsidRPr="00887CEA">
        <w:rPr>
          <w:rFonts w:ascii="Times New Roman" w:hAnsi="Times New Roman" w:cs="Times New Roman"/>
        </w:rPr>
        <w:t xml:space="preserve"> yang sangat </w:t>
      </w:r>
      <w:proofErr w:type="spellStart"/>
      <w:r w:rsidRPr="00887CEA">
        <w:rPr>
          <w:rFonts w:ascii="Times New Roman" w:hAnsi="Times New Roman" w:cs="Times New Roman"/>
        </w:rPr>
        <w:t>tajam</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ini</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mengindikasikan</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adanya</w:t>
      </w:r>
      <w:proofErr w:type="spellEnd"/>
      <w:r w:rsidRPr="00887CEA">
        <w:rPr>
          <w:rFonts w:ascii="Times New Roman" w:hAnsi="Times New Roman" w:cs="Times New Roman"/>
        </w:rPr>
        <w:t xml:space="preserve"> </w:t>
      </w:r>
      <w:proofErr w:type="spellStart"/>
      <w:r w:rsidRPr="00887CEA">
        <w:rPr>
          <w:rFonts w:ascii="Times New Roman" w:hAnsi="Times New Roman" w:cs="Times New Roman"/>
        </w:rPr>
        <w:t>praktik</w:t>
      </w:r>
      <w:proofErr w:type="spellEnd"/>
      <w:r w:rsidRPr="00887CEA">
        <w:rPr>
          <w:rFonts w:ascii="Times New Roman" w:hAnsi="Times New Roman" w:cs="Times New Roman"/>
        </w:rPr>
        <w:t xml:space="preserve"> </w:t>
      </w:r>
      <w:proofErr w:type="spellStart"/>
      <w:r w:rsidR="00DC64C8" w:rsidRPr="00DC64C8">
        <w:rPr>
          <w:rFonts w:ascii="Times New Roman" w:hAnsi="Times New Roman" w:cs="Times New Roman"/>
        </w:rPr>
        <w:t>perencanaan</w:t>
      </w:r>
      <w:proofErr w:type="spellEnd"/>
      <w:r w:rsidR="00DC64C8" w:rsidRPr="00DC64C8">
        <w:rPr>
          <w:rFonts w:ascii="Times New Roman" w:hAnsi="Times New Roman" w:cs="Times New Roman"/>
        </w:rPr>
        <w:t xml:space="preserve"> </w:t>
      </w:r>
      <w:proofErr w:type="spellStart"/>
      <w:r w:rsidR="00DC64C8" w:rsidRPr="00DC64C8">
        <w:rPr>
          <w:rFonts w:ascii="Times New Roman" w:hAnsi="Times New Roman" w:cs="Times New Roman"/>
        </w:rPr>
        <w:t>pajak</w:t>
      </w:r>
      <w:proofErr w:type="spellEnd"/>
      <w:r w:rsidR="00DC64C8" w:rsidRPr="00DC64C8">
        <w:rPr>
          <w:rFonts w:ascii="Times New Roman" w:hAnsi="Times New Roman" w:cs="Times New Roman"/>
        </w:rPr>
        <w:t xml:space="preserve"> </w:t>
      </w:r>
      <w:proofErr w:type="spellStart"/>
      <w:r w:rsidR="00DC64C8" w:rsidRPr="00DC64C8">
        <w:rPr>
          <w:rFonts w:ascii="Times New Roman" w:hAnsi="Times New Roman" w:cs="Times New Roman"/>
        </w:rPr>
        <w:t>agresif</w:t>
      </w:r>
      <w:proofErr w:type="spellEnd"/>
      <w:r w:rsidR="00DC64C8" w:rsidRPr="00DC64C8">
        <w:rPr>
          <w:rFonts w:ascii="Times New Roman" w:hAnsi="Times New Roman" w:cs="Times New Roman"/>
        </w:rPr>
        <w:t xml:space="preserve"> yang </w:t>
      </w:r>
      <w:proofErr w:type="spellStart"/>
      <w:r w:rsidR="00DC64C8" w:rsidRPr="00DC64C8">
        <w:rPr>
          <w:rFonts w:ascii="Times New Roman" w:hAnsi="Times New Roman" w:cs="Times New Roman"/>
        </w:rPr>
        <w:t>bertujuan</w:t>
      </w:r>
      <w:proofErr w:type="spellEnd"/>
      <w:r w:rsidR="00DC64C8" w:rsidRPr="00DC64C8">
        <w:rPr>
          <w:rFonts w:ascii="Times New Roman" w:hAnsi="Times New Roman" w:cs="Times New Roman"/>
        </w:rPr>
        <w:t xml:space="preserve"> </w:t>
      </w:r>
      <w:proofErr w:type="spellStart"/>
      <w:r w:rsidR="00DC64C8" w:rsidRPr="00DC64C8">
        <w:rPr>
          <w:rFonts w:ascii="Times New Roman" w:hAnsi="Times New Roman" w:cs="Times New Roman"/>
        </w:rPr>
        <w:t>untuk</w:t>
      </w:r>
      <w:proofErr w:type="spellEnd"/>
      <w:r w:rsidR="00DC64C8" w:rsidRPr="00DC64C8">
        <w:rPr>
          <w:rFonts w:ascii="Times New Roman" w:hAnsi="Times New Roman" w:cs="Times New Roman"/>
        </w:rPr>
        <w:t xml:space="preserve"> </w:t>
      </w:r>
      <w:proofErr w:type="spellStart"/>
      <w:r w:rsidR="00DC64C8" w:rsidRPr="00DC64C8">
        <w:rPr>
          <w:rFonts w:ascii="Times New Roman" w:hAnsi="Times New Roman" w:cs="Times New Roman"/>
        </w:rPr>
        <w:t>menekan</w:t>
      </w:r>
      <w:proofErr w:type="spellEnd"/>
      <w:r w:rsidR="00DC64C8" w:rsidRPr="00DC64C8">
        <w:rPr>
          <w:rFonts w:ascii="Times New Roman" w:hAnsi="Times New Roman" w:cs="Times New Roman"/>
        </w:rPr>
        <w:t xml:space="preserve"> </w:t>
      </w:r>
      <w:proofErr w:type="spellStart"/>
      <w:r w:rsidR="00DC64C8" w:rsidRPr="00DC64C8">
        <w:rPr>
          <w:rFonts w:ascii="Times New Roman" w:hAnsi="Times New Roman" w:cs="Times New Roman"/>
        </w:rPr>
        <w:t>beban</w:t>
      </w:r>
      <w:proofErr w:type="spellEnd"/>
      <w:r w:rsidR="00DC64C8" w:rsidRPr="00DC64C8">
        <w:rPr>
          <w:rFonts w:ascii="Times New Roman" w:hAnsi="Times New Roman" w:cs="Times New Roman"/>
        </w:rPr>
        <w:t xml:space="preserve"> </w:t>
      </w:r>
      <w:proofErr w:type="spellStart"/>
      <w:r w:rsidR="00DC64C8" w:rsidRPr="00DC64C8">
        <w:rPr>
          <w:rFonts w:ascii="Times New Roman" w:hAnsi="Times New Roman" w:cs="Times New Roman"/>
        </w:rPr>
        <w:t>pajak</w:t>
      </w:r>
      <w:proofErr w:type="spellEnd"/>
      <w:r w:rsidR="00DC64C8" w:rsidRPr="00DC64C8">
        <w:rPr>
          <w:rFonts w:ascii="Times New Roman" w:hAnsi="Times New Roman" w:cs="Times New Roman"/>
        </w:rPr>
        <w:t xml:space="preserve"> </w:t>
      </w:r>
      <w:proofErr w:type="spellStart"/>
      <w:r w:rsidR="00DC64C8" w:rsidRPr="00DC64C8">
        <w:rPr>
          <w:rFonts w:ascii="Times New Roman" w:hAnsi="Times New Roman" w:cs="Times New Roman"/>
        </w:rPr>
        <w:t>penghasilan</w:t>
      </w:r>
      <w:proofErr w:type="spellEnd"/>
      <w:r w:rsidR="00DC64C8" w:rsidRPr="00DC64C8">
        <w:rPr>
          <w:rFonts w:ascii="Times New Roman" w:hAnsi="Times New Roman" w:cs="Times New Roman"/>
        </w:rPr>
        <w:t>.</w:t>
      </w:r>
    </w:p>
    <w:p w14:paraId="7AA30A95" w14:textId="180696F0" w:rsidR="004B1376" w:rsidRPr="00DC64C8" w:rsidRDefault="00DC64C8" w:rsidP="004B1376">
      <w:pPr>
        <w:spacing w:line="480" w:lineRule="auto"/>
        <w:ind w:firstLine="720"/>
        <w:rPr>
          <w:rFonts w:ascii="Times New Roman" w:hAnsi="Times New Roman" w:cs="Times New Roman"/>
        </w:rPr>
      </w:pPr>
      <w:proofErr w:type="spellStart"/>
      <w:r w:rsidRPr="00DC64C8">
        <w:rPr>
          <w:rFonts w:ascii="Times New Roman" w:hAnsi="Times New Roman" w:cs="Times New Roman"/>
        </w:rPr>
        <w:t>Sementara</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itu</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perusahaan</w:t>
      </w:r>
      <w:proofErr w:type="spellEnd"/>
      <w:r w:rsidRPr="00DC64C8">
        <w:rPr>
          <w:rFonts w:ascii="Times New Roman" w:hAnsi="Times New Roman" w:cs="Times New Roman"/>
        </w:rPr>
        <w:t xml:space="preserve"> PT Sekar Laut </w:t>
      </w:r>
      <w:proofErr w:type="spellStart"/>
      <w:r w:rsidRPr="00DC64C8">
        <w:rPr>
          <w:rFonts w:ascii="Times New Roman" w:hAnsi="Times New Roman" w:cs="Times New Roman"/>
        </w:rPr>
        <w:t>Tbk</w:t>
      </w:r>
      <w:proofErr w:type="spellEnd"/>
      <w:r w:rsidRPr="00DC64C8">
        <w:rPr>
          <w:rFonts w:ascii="Times New Roman" w:hAnsi="Times New Roman" w:cs="Times New Roman"/>
        </w:rPr>
        <w:t xml:space="preserve"> (IKAN) juga </w:t>
      </w:r>
      <w:proofErr w:type="spellStart"/>
      <w:r w:rsidRPr="00DC64C8">
        <w:rPr>
          <w:rFonts w:ascii="Times New Roman" w:hAnsi="Times New Roman" w:cs="Times New Roman"/>
        </w:rPr>
        <w:t>menunjukkan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fluktuasi</w:t>
      </w:r>
      <w:proofErr w:type="spellEnd"/>
      <w:r w:rsidRPr="00DC64C8">
        <w:rPr>
          <w:rFonts w:ascii="Times New Roman" w:hAnsi="Times New Roman" w:cs="Times New Roman"/>
        </w:rPr>
        <w:t xml:space="preserve"> ETR yang </w:t>
      </w:r>
      <w:proofErr w:type="spellStart"/>
      <w:r w:rsidRPr="00DC64C8">
        <w:rPr>
          <w:rFonts w:ascii="Times New Roman" w:hAnsi="Times New Roman" w:cs="Times New Roman"/>
        </w:rPr>
        <w:t>tidak</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stabil</w:t>
      </w:r>
      <w:proofErr w:type="spellEnd"/>
      <w:r w:rsidRPr="00DC64C8">
        <w:rPr>
          <w:rFonts w:ascii="Times New Roman" w:hAnsi="Times New Roman" w:cs="Times New Roman"/>
        </w:rPr>
        <w:t xml:space="preserve">. ETR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sidRPr="00DC64C8">
        <w:rPr>
          <w:rFonts w:ascii="Times New Roman" w:hAnsi="Times New Roman" w:cs="Times New Roman"/>
        </w:rPr>
        <w:t>tercatat</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sebesar</w:t>
      </w:r>
      <w:proofErr w:type="spellEnd"/>
      <w:r w:rsidRPr="00DC64C8">
        <w:rPr>
          <w:rFonts w:ascii="Times New Roman" w:hAnsi="Times New Roman" w:cs="Times New Roman"/>
        </w:rPr>
        <w:t xml:space="preserve"> 24</w:t>
      </w:r>
      <w:r>
        <w:rPr>
          <w:rFonts w:ascii="Times New Roman" w:hAnsi="Times New Roman" w:cs="Times New Roman"/>
        </w:rPr>
        <w:t xml:space="preserve"> </w:t>
      </w:r>
      <w:proofErr w:type="spellStart"/>
      <w:r>
        <w:rPr>
          <w:rFonts w:ascii="Times New Roman" w:hAnsi="Times New Roman" w:cs="Times New Roman"/>
        </w:rPr>
        <w:t>persen</w:t>
      </w:r>
      <w:proofErr w:type="spellEnd"/>
      <w:r w:rsidRPr="00DC64C8">
        <w:rPr>
          <w:rFonts w:ascii="Times New Roman" w:hAnsi="Times New Roman" w:cs="Times New Roman"/>
        </w:rPr>
        <w:t xml:space="preserve"> pada </w:t>
      </w:r>
      <w:proofErr w:type="spellStart"/>
      <w:r w:rsidRPr="00DC64C8">
        <w:rPr>
          <w:rFonts w:ascii="Times New Roman" w:hAnsi="Times New Roman" w:cs="Times New Roman"/>
        </w:rPr>
        <w:t>tahun</w:t>
      </w:r>
      <w:proofErr w:type="spellEnd"/>
      <w:r w:rsidRPr="00DC64C8">
        <w:rPr>
          <w:rFonts w:ascii="Times New Roman" w:hAnsi="Times New Roman" w:cs="Times New Roman"/>
        </w:rPr>
        <w:t xml:space="preserve"> 2021, </w:t>
      </w:r>
      <w:proofErr w:type="spellStart"/>
      <w:r w:rsidRPr="00DC64C8">
        <w:rPr>
          <w:rFonts w:ascii="Times New Roman" w:hAnsi="Times New Roman" w:cs="Times New Roman"/>
        </w:rPr>
        <w:t>menurun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menjadi</w:t>
      </w:r>
      <w:proofErr w:type="spellEnd"/>
      <w:r w:rsidRPr="00DC64C8">
        <w:rPr>
          <w:rFonts w:ascii="Times New Roman" w:hAnsi="Times New Roman" w:cs="Times New Roman"/>
        </w:rPr>
        <w:t xml:space="preserve"> 17</w:t>
      </w:r>
      <w:r>
        <w:rPr>
          <w:rFonts w:ascii="Times New Roman" w:hAnsi="Times New Roman" w:cs="Times New Roman"/>
        </w:rPr>
        <w:t xml:space="preserve"> </w:t>
      </w:r>
      <w:proofErr w:type="spellStart"/>
      <w:r>
        <w:rPr>
          <w:rFonts w:ascii="Times New Roman" w:hAnsi="Times New Roman" w:cs="Times New Roman"/>
        </w:rPr>
        <w:t>persen</w:t>
      </w:r>
      <w:proofErr w:type="spellEnd"/>
      <w:r w:rsidRPr="00DC64C8">
        <w:rPr>
          <w:rFonts w:ascii="Times New Roman" w:hAnsi="Times New Roman" w:cs="Times New Roman"/>
        </w:rPr>
        <w:t xml:space="preserve"> pada </w:t>
      </w:r>
      <w:proofErr w:type="spellStart"/>
      <w:r w:rsidRPr="00DC64C8">
        <w:rPr>
          <w:rFonts w:ascii="Times New Roman" w:hAnsi="Times New Roman" w:cs="Times New Roman"/>
        </w:rPr>
        <w:t>tahun</w:t>
      </w:r>
      <w:proofErr w:type="spellEnd"/>
      <w:r w:rsidRPr="00DC64C8">
        <w:rPr>
          <w:rFonts w:ascii="Times New Roman" w:hAnsi="Times New Roman" w:cs="Times New Roman"/>
        </w:rPr>
        <w:t xml:space="preserve"> 2022, </w:t>
      </w:r>
      <w:proofErr w:type="spellStart"/>
      <w:r w:rsidRPr="00DC64C8">
        <w:rPr>
          <w:rFonts w:ascii="Times New Roman" w:hAnsi="Times New Roman" w:cs="Times New Roman"/>
        </w:rPr>
        <w:t>meningkat</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kembali</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menjadi</w:t>
      </w:r>
      <w:proofErr w:type="spellEnd"/>
      <w:r w:rsidRPr="00DC64C8">
        <w:rPr>
          <w:rFonts w:ascii="Times New Roman" w:hAnsi="Times New Roman" w:cs="Times New Roman"/>
        </w:rPr>
        <w:t xml:space="preserve"> 25</w:t>
      </w:r>
      <w:r>
        <w:rPr>
          <w:rFonts w:ascii="Times New Roman" w:hAnsi="Times New Roman" w:cs="Times New Roman"/>
        </w:rPr>
        <w:t xml:space="preserve"> </w:t>
      </w:r>
      <w:proofErr w:type="spellStart"/>
      <w:r>
        <w:rPr>
          <w:rFonts w:ascii="Times New Roman" w:hAnsi="Times New Roman" w:cs="Times New Roman"/>
        </w:rPr>
        <w:t>persen</w:t>
      </w:r>
      <w:proofErr w:type="spellEnd"/>
      <w:r w:rsidRPr="00DC64C8">
        <w:rPr>
          <w:rFonts w:ascii="Times New Roman" w:hAnsi="Times New Roman" w:cs="Times New Roman"/>
        </w:rPr>
        <w:t xml:space="preserve"> pada </w:t>
      </w:r>
      <w:proofErr w:type="spellStart"/>
      <w:r w:rsidRPr="00DC64C8">
        <w:rPr>
          <w:rFonts w:ascii="Times New Roman" w:hAnsi="Times New Roman" w:cs="Times New Roman"/>
        </w:rPr>
        <w:t>tahun</w:t>
      </w:r>
      <w:proofErr w:type="spellEnd"/>
      <w:r w:rsidRPr="00DC64C8">
        <w:rPr>
          <w:rFonts w:ascii="Times New Roman" w:hAnsi="Times New Roman" w:cs="Times New Roman"/>
        </w:rPr>
        <w:t xml:space="preserve"> 2023, dan </w:t>
      </w:r>
      <w:proofErr w:type="spellStart"/>
      <w:r w:rsidRPr="00DC64C8">
        <w:rPr>
          <w:rFonts w:ascii="Times New Roman" w:hAnsi="Times New Roman" w:cs="Times New Roman"/>
        </w:rPr>
        <w:t>kemudian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turun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lagi</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menjadi</w:t>
      </w:r>
      <w:proofErr w:type="spellEnd"/>
      <w:r w:rsidRPr="00DC64C8">
        <w:rPr>
          <w:rFonts w:ascii="Times New Roman" w:hAnsi="Times New Roman" w:cs="Times New Roman"/>
        </w:rPr>
        <w:t xml:space="preserve"> 18</w:t>
      </w:r>
      <w:r>
        <w:rPr>
          <w:rFonts w:ascii="Times New Roman" w:hAnsi="Times New Roman" w:cs="Times New Roman"/>
        </w:rPr>
        <w:t xml:space="preserve"> </w:t>
      </w:r>
      <w:proofErr w:type="spellStart"/>
      <w:r>
        <w:rPr>
          <w:rFonts w:ascii="Times New Roman" w:hAnsi="Times New Roman" w:cs="Times New Roman"/>
        </w:rPr>
        <w:t>persen</w:t>
      </w:r>
      <w:proofErr w:type="spellEnd"/>
      <w:r w:rsidRPr="00DC64C8">
        <w:rPr>
          <w:rFonts w:ascii="Times New Roman" w:hAnsi="Times New Roman" w:cs="Times New Roman"/>
        </w:rPr>
        <w:t xml:space="preserve"> pada </w:t>
      </w:r>
      <w:proofErr w:type="spellStart"/>
      <w:r w:rsidRPr="00DC64C8">
        <w:rPr>
          <w:rFonts w:ascii="Times New Roman" w:hAnsi="Times New Roman" w:cs="Times New Roman"/>
        </w:rPr>
        <w:t>tahun</w:t>
      </w:r>
      <w:proofErr w:type="spellEnd"/>
      <w:r w:rsidRPr="00DC64C8">
        <w:rPr>
          <w:rFonts w:ascii="Times New Roman" w:hAnsi="Times New Roman" w:cs="Times New Roman"/>
        </w:rPr>
        <w:t xml:space="preserve"> 2024. </w:t>
      </w:r>
      <w:proofErr w:type="spellStart"/>
      <w:r>
        <w:rPr>
          <w:rFonts w:ascii="Times New Roman" w:hAnsi="Times New Roman" w:cs="Times New Roman"/>
        </w:rPr>
        <w:t>P</w:t>
      </w:r>
      <w:r w:rsidRPr="00DC64C8">
        <w:rPr>
          <w:rFonts w:ascii="Times New Roman" w:hAnsi="Times New Roman" w:cs="Times New Roman"/>
        </w:rPr>
        <w:t>enurunan</w:t>
      </w:r>
      <w:proofErr w:type="spellEnd"/>
      <w:r w:rsidRPr="00DC64C8">
        <w:rPr>
          <w:rFonts w:ascii="Times New Roman" w:hAnsi="Times New Roman" w:cs="Times New Roman"/>
        </w:rPr>
        <w:t xml:space="preserve"> ETR </w:t>
      </w:r>
      <w:proofErr w:type="spellStart"/>
      <w:r w:rsidRPr="00DC64C8">
        <w:rPr>
          <w:rFonts w:ascii="Times New Roman" w:hAnsi="Times New Roman" w:cs="Times New Roman"/>
        </w:rPr>
        <w:t>hingga</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berada</w:t>
      </w:r>
      <w:proofErr w:type="spellEnd"/>
      <w:r w:rsidRPr="00DC64C8">
        <w:rPr>
          <w:rFonts w:ascii="Times New Roman" w:hAnsi="Times New Roman" w:cs="Times New Roman"/>
        </w:rPr>
        <w:t xml:space="preserve"> di </w:t>
      </w:r>
      <w:proofErr w:type="spellStart"/>
      <w:r w:rsidRPr="00DC64C8">
        <w:rPr>
          <w:rFonts w:ascii="Times New Roman" w:hAnsi="Times New Roman" w:cs="Times New Roman"/>
        </w:rPr>
        <w:t>bawah</w:t>
      </w:r>
      <w:proofErr w:type="spellEnd"/>
      <w:r w:rsidRPr="00DC64C8">
        <w:rPr>
          <w:rFonts w:ascii="Times New Roman" w:hAnsi="Times New Roman" w:cs="Times New Roman"/>
        </w:rPr>
        <w:t xml:space="preserve"> batas </w:t>
      </w:r>
      <w:proofErr w:type="spellStart"/>
      <w:r w:rsidRPr="00DC64C8">
        <w:rPr>
          <w:rFonts w:ascii="Times New Roman" w:hAnsi="Times New Roman" w:cs="Times New Roman"/>
        </w:rPr>
        <w:t>tarif</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efektif</w:t>
      </w:r>
      <w:proofErr w:type="spellEnd"/>
      <w:r w:rsidRPr="00DC64C8">
        <w:rPr>
          <w:rFonts w:ascii="Times New Roman" w:hAnsi="Times New Roman" w:cs="Times New Roman"/>
        </w:rPr>
        <w:t xml:space="preserve"> 19</w:t>
      </w:r>
      <w:r>
        <w:rPr>
          <w:rFonts w:ascii="Times New Roman" w:hAnsi="Times New Roman" w:cs="Times New Roman"/>
        </w:rPr>
        <w:t xml:space="preserve"> </w:t>
      </w:r>
      <w:proofErr w:type="spellStart"/>
      <w:r>
        <w:rPr>
          <w:rFonts w:ascii="Times New Roman" w:hAnsi="Times New Roman" w:cs="Times New Roman"/>
        </w:rPr>
        <w:t>persen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menunjukkan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indikasi</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adanya</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praktik</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perencanaan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pajak</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agresif</w:t>
      </w:r>
      <w:proofErr w:type="spellEnd"/>
      <w:r w:rsidRPr="00DC64C8">
        <w:rPr>
          <w:rFonts w:ascii="Times New Roman" w:hAnsi="Times New Roman" w:cs="Times New Roman"/>
        </w:rPr>
        <w:t xml:space="preserve"> yang </w:t>
      </w:r>
      <w:proofErr w:type="spellStart"/>
      <w:r w:rsidRPr="00DC64C8">
        <w:rPr>
          <w:rFonts w:ascii="Times New Roman" w:hAnsi="Times New Roman" w:cs="Times New Roman"/>
        </w:rPr>
        <w:t>bertujuan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untuk</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menekan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beban</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pajak</w:t>
      </w:r>
      <w:proofErr w:type="spellEnd"/>
      <w:r w:rsidRPr="00DC64C8">
        <w:rPr>
          <w:rFonts w:ascii="Times New Roman" w:hAnsi="Times New Roman" w:cs="Times New Roman"/>
        </w:rPr>
        <w:t xml:space="preserve"> </w:t>
      </w:r>
      <w:proofErr w:type="spellStart"/>
      <w:r w:rsidRPr="00DC64C8">
        <w:rPr>
          <w:rFonts w:ascii="Times New Roman" w:hAnsi="Times New Roman" w:cs="Times New Roman"/>
        </w:rPr>
        <w:t>penghasilan</w:t>
      </w:r>
      <w:proofErr w:type="spellEnd"/>
      <w:r w:rsidRPr="00DC64C8">
        <w:rPr>
          <w:rFonts w:ascii="Times New Roman" w:hAnsi="Times New Roman" w:cs="Times New Roman"/>
        </w:rPr>
        <w:t>.</w:t>
      </w:r>
    </w:p>
    <w:p w14:paraId="34A93164" w14:textId="0B160C37" w:rsidR="00551797" w:rsidRDefault="003631AC" w:rsidP="00DC64C8">
      <w:pPr>
        <w:spacing w:line="480" w:lineRule="auto"/>
        <w:ind w:firstLine="720"/>
        <w:rPr>
          <w:rFonts w:ascii="Times New Roman" w:hAnsi="Times New Roman" w:cs="Times New Roman"/>
          <w:color w:val="000000" w:themeColor="text1"/>
          <w:lang w:val="it-IT"/>
        </w:rPr>
      </w:pPr>
      <w:r w:rsidRPr="00DC64C8">
        <w:rPr>
          <w:rFonts w:ascii="Times New Roman" w:hAnsi="Times New Roman" w:cs="Times New Roman"/>
          <w:color w:val="000000" w:themeColor="text1"/>
          <w:lang w:val="it-IT"/>
        </w:rPr>
        <w:t xml:space="preserve">Penurunan ETR </w:t>
      </w:r>
      <w:r w:rsidR="00FC0499" w:rsidRPr="00DC64C8">
        <w:rPr>
          <w:rFonts w:ascii="Times New Roman" w:hAnsi="Times New Roman" w:cs="Times New Roman"/>
          <w:color w:val="000000" w:themeColor="text1"/>
          <w:lang w:val="it-IT"/>
        </w:rPr>
        <w:t>p</w:t>
      </w:r>
      <w:r w:rsidRPr="00DC64C8">
        <w:rPr>
          <w:rFonts w:ascii="Times New Roman" w:hAnsi="Times New Roman" w:cs="Times New Roman"/>
          <w:color w:val="000000" w:themeColor="text1"/>
          <w:lang w:val="it-IT"/>
        </w:rPr>
        <w:t xml:space="preserve">ada perusahaan GOOD, </w:t>
      </w:r>
      <w:r w:rsidR="00AF4D7A">
        <w:rPr>
          <w:rFonts w:ascii="Times New Roman" w:hAnsi="Times New Roman" w:cs="Times New Roman"/>
          <w:color w:val="000000" w:themeColor="text1"/>
          <w:lang w:val="it-IT"/>
        </w:rPr>
        <w:t>MERK</w:t>
      </w:r>
      <w:r w:rsidRPr="00DC64C8">
        <w:rPr>
          <w:rFonts w:ascii="Times New Roman" w:hAnsi="Times New Roman" w:cs="Times New Roman"/>
          <w:color w:val="000000" w:themeColor="text1"/>
          <w:lang w:val="it-IT"/>
        </w:rPr>
        <w:t>, dan</w:t>
      </w:r>
      <w:r w:rsidR="00AF4D7A">
        <w:rPr>
          <w:rFonts w:ascii="Times New Roman" w:hAnsi="Times New Roman" w:cs="Times New Roman"/>
          <w:color w:val="000000" w:themeColor="text1"/>
          <w:lang w:val="it-IT"/>
        </w:rPr>
        <w:t xml:space="preserve"> IKAN</w:t>
      </w:r>
      <w:r w:rsidRPr="00DC64C8">
        <w:rPr>
          <w:rFonts w:ascii="Times New Roman" w:hAnsi="Times New Roman" w:cs="Times New Roman"/>
          <w:color w:val="000000" w:themeColor="text1"/>
          <w:lang w:val="it-IT"/>
        </w:rPr>
        <w:t xml:space="preserve"> terjadi meski</w:t>
      </w:r>
      <w:r w:rsidR="00FC0499" w:rsidRPr="00DC64C8">
        <w:rPr>
          <w:rFonts w:ascii="Times New Roman" w:hAnsi="Times New Roman" w:cs="Times New Roman"/>
          <w:color w:val="000000" w:themeColor="text1"/>
          <w:lang w:val="it-IT"/>
        </w:rPr>
        <w:t>pun</w:t>
      </w:r>
      <w:r w:rsidRPr="00DC64C8">
        <w:rPr>
          <w:rFonts w:ascii="Times New Roman" w:hAnsi="Times New Roman" w:cs="Times New Roman"/>
          <w:color w:val="000000" w:themeColor="text1"/>
          <w:lang w:val="it-IT"/>
        </w:rPr>
        <w:t xml:space="preserve"> laba sebelum pajak meningkat</w:t>
      </w:r>
      <w:r w:rsidR="00FC0499" w:rsidRPr="00DC64C8">
        <w:rPr>
          <w:rFonts w:ascii="Times New Roman" w:hAnsi="Times New Roman" w:cs="Times New Roman"/>
          <w:color w:val="000000" w:themeColor="text1"/>
          <w:lang w:val="it-IT"/>
        </w:rPr>
        <w:t>. Kondisi ini mengindikasikan</w:t>
      </w:r>
      <w:r w:rsidRPr="00DC64C8">
        <w:rPr>
          <w:rFonts w:ascii="Times New Roman" w:hAnsi="Times New Roman" w:cs="Times New Roman"/>
          <w:color w:val="000000" w:themeColor="text1"/>
          <w:lang w:val="it-IT"/>
        </w:rPr>
        <w:t xml:space="preserve"> potensi praktik perencanaan pajak agresif yang memanfaatkan celah hukum.</w:t>
      </w:r>
      <w:r w:rsidR="004B1376">
        <w:rPr>
          <w:rFonts w:ascii="Times New Roman" w:hAnsi="Times New Roman" w:cs="Times New Roman"/>
          <w:color w:val="000000" w:themeColor="text1"/>
          <w:lang w:val="it-IT"/>
        </w:rPr>
        <w:t xml:space="preserve"> Sesuai dengan gambar 1.1.</w:t>
      </w:r>
    </w:p>
    <w:p w14:paraId="49DA3C15" w14:textId="77777777" w:rsidR="009308B6" w:rsidRDefault="009308B6" w:rsidP="009308B6">
      <w:pPr>
        <w:spacing w:line="480" w:lineRule="auto"/>
        <w:rPr>
          <w:rFonts w:ascii="Times New Roman" w:hAnsi="Times New Roman" w:cs="Times New Roman"/>
          <w:color w:val="000000" w:themeColor="text1"/>
          <w:lang w:val="it-IT"/>
        </w:rPr>
      </w:pPr>
    </w:p>
    <w:p w14:paraId="4B23900A" w14:textId="2E599A30" w:rsidR="009308B6" w:rsidRDefault="009308B6" w:rsidP="009308B6">
      <w:pPr>
        <w:spacing w:line="240" w:lineRule="auto"/>
        <w:rPr>
          <w:rFonts w:ascii="Times New Roman" w:hAnsi="Times New Roman" w:cs="Times New Roman"/>
          <w:i/>
          <w:iCs/>
          <w:sz w:val="20"/>
          <w:szCs w:val="20"/>
        </w:rPr>
      </w:pPr>
      <w:r>
        <w:rPr>
          <w:noProof/>
        </w:rPr>
        <w:lastRenderedPageBreak/>
        <w:drawing>
          <wp:inline distT="0" distB="0" distL="0" distR="0" wp14:anchorId="52D2ECB3" wp14:editId="3857A954">
            <wp:extent cx="4968000" cy="2700000"/>
            <wp:effectExtent l="0" t="0" r="4445" b="5715"/>
            <wp:docPr id="1755587613" name="Chart 1">
              <a:extLst xmlns:a="http://schemas.openxmlformats.org/drawingml/2006/main">
                <a:ext uri="{FF2B5EF4-FFF2-40B4-BE49-F238E27FC236}">
                  <a16:creationId xmlns:a16="http://schemas.microsoft.com/office/drawing/2014/main" id="{1E789B6B-5498-510C-DC39-FB5C928246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A4CD5F" w14:textId="695BBC73" w:rsidR="009308B6" w:rsidRPr="009308B6" w:rsidRDefault="009308B6" w:rsidP="009308B6">
      <w:pPr>
        <w:pStyle w:val="Caption"/>
        <w:rPr>
          <w:rFonts w:ascii="Times New Roman" w:hAnsi="Times New Roman" w:cs="Times New Roman"/>
          <w:sz w:val="20"/>
          <w:szCs w:val="20"/>
          <w:lang w:val="it-IT"/>
        </w:rPr>
      </w:pPr>
      <w:bookmarkStart w:id="27" w:name="_Toc211919309"/>
      <w:r w:rsidRPr="009308B6">
        <w:rPr>
          <w:rFonts w:ascii="Times New Roman" w:hAnsi="Times New Roman" w:cs="Times New Roman"/>
          <w:b/>
          <w:bCs/>
          <w:sz w:val="20"/>
          <w:szCs w:val="20"/>
        </w:rPr>
        <w:t>Gambar 1.</w:t>
      </w:r>
      <w:r w:rsidRPr="009308B6">
        <w:rPr>
          <w:rFonts w:ascii="Times New Roman" w:hAnsi="Times New Roman" w:cs="Times New Roman"/>
          <w:b/>
          <w:bCs/>
          <w:sz w:val="20"/>
          <w:szCs w:val="20"/>
        </w:rPr>
        <w:fldChar w:fldCharType="begin"/>
      </w:r>
      <w:r w:rsidRPr="009308B6">
        <w:rPr>
          <w:rFonts w:ascii="Times New Roman" w:hAnsi="Times New Roman" w:cs="Times New Roman"/>
          <w:b/>
          <w:bCs/>
          <w:sz w:val="20"/>
          <w:szCs w:val="20"/>
        </w:rPr>
        <w:instrText xml:space="preserve"> SEQ Gambar_1. \* ARABIC </w:instrText>
      </w:r>
      <w:r w:rsidRPr="009308B6">
        <w:rPr>
          <w:rFonts w:ascii="Times New Roman" w:hAnsi="Times New Roman" w:cs="Times New Roman"/>
          <w:b/>
          <w:bCs/>
          <w:sz w:val="20"/>
          <w:szCs w:val="20"/>
        </w:rPr>
        <w:fldChar w:fldCharType="separate"/>
      </w:r>
      <w:r w:rsidR="002B0EA0">
        <w:rPr>
          <w:rFonts w:ascii="Times New Roman" w:hAnsi="Times New Roman" w:cs="Times New Roman"/>
          <w:b/>
          <w:bCs/>
          <w:noProof/>
          <w:sz w:val="20"/>
          <w:szCs w:val="20"/>
        </w:rPr>
        <w:t>1</w:t>
      </w:r>
      <w:r w:rsidRPr="009308B6">
        <w:rPr>
          <w:rFonts w:ascii="Times New Roman" w:hAnsi="Times New Roman" w:cs="Times New Roman"/>
          <w:b/>
          <w:bCs/>
          <w:sz w:val="20"/>
          <w:szCs w:val="20"/>
        </w:rPr>
        <w:fldChar w:fldCharType="end"/>
      </w:r>
      <w:r w:rsidRPr="009308B6">
        <w:rPr>
          <w:rFonts w:ascii="Times New Roman" w:hAnsi="Times New Roman" w:cs="Times New Roman"/>
          <w:b/>
          <w:bCs/>
          <w:sz w:val="20"/>
          <w:szCs w:val="20"/>
        </w:rPr>
        <w:t xml:space="preserve"> </w:t>
      </w:r>
      <w:r w:rsidRPr="009308B6">
        <w:rPr>
          <w:rFonts w:ascii="Times New Roman" w:hAnsi="Times New Roman" w:cs="Times New Roman"/>
          <w:b/>
          <w:bCs/>
          <w:sz w:val="20"/>
          <w:szCs w:val="20"/>
          <w:lang w:val="sv-SE"/>
        </w:rPr>
        <w:t>Grafik Tren ETR PT GOOD, MERK dan IKAN (2021-2024)</w:t>
      </w:r>
      <w:r w:rsidRPr="009308B6">
        <w:rPr>
          <w:rFonts w:ascii="Times New Roman" w:hAnsi="Times New Roman" w:cs="Times New Roman"/>
          <w:b/>
          <w:bCs/>
          <w:i/>
          <w:sz w:val="20"/>
          <w:szCs w:val="20"/>
          <w:lang w:val="sv-SE"/>
        </w:rPr>
        <w:br/>
      </w:r>
      <w:proofErr w:type="spellStart"/>
      <w:proofErr w:type="gramStart"/>
      <w:r w:rsidRPr="009308B6">
        <w:rPr>
          <w:rFonts w:ascii="Times New Roman" w:hAnsi="Times New Roman" w:cs="Times New Roman"/>
          <w:i/>
          <w:sz w:val="20"/>
          <w:szCs w:val="20"/>
        </w:rPr>
        <w:t>Sumber</w:t>
      </w:r>
      <w:proofErr w:type="spellEnd"/>
      <w:r w:rsidRPr="009308B6">
        <w:rPr>
          <w:rFonts w:ascii="Times New Roman" w:hAnsi="Times New Roman" w:cs="Times New Roman"/>
          <w:i/>
          <w:sz w:val="20"/>
          <w:szCs w:val="20"/>
        </w:rPr>
        <w:t xml:space="preserve"> :</w:t>
      </w:r>
      <w:proofErr w:type="gramEnd"/>
      <w:r w:rsidRPr="009308B6">
        <w:rPr>
          <w:rFonts w:ascii="Times New Roman" w:hAnsi="Times New Roman" w:cs="Times New Roman"/>
          <w:i/>
          <w:sz w:val="20"/>
          <w:szCs w:val="20"/>
        </w:rPr>
        <w:t xml:space="preserve"> </w:t>
      </w:r>
      <w:proofErr w:type="spellStart"/>
      <w:r w:rsidRPr="009308B6">
        <w:rPr>
          <w:rFonts w:ascii="Times New Roman" w:hAnsi="Times New Roman" w:cs="Times New Roman"/>
          <w:i/>
          <w:sz w:val="20"/>
          <w:szCs w:val="20"/>
        </w:rPr>
        <w:t>Laporan</w:t>
      </w:r>
      <w:proofErr w:type="spellEnd"/>
      <w:r w:rsidRPr="009308B6">
        <w:rPr>
          <w:rFonts w:ascii="Times New Roman" w:hAnsi="Times New Roman" w:cs="Times New Roman"/>
          <w:i/>
          <w:sz w:val="20"/>
          <w:szCs w:val="20"/>
        </w:rPr>
        <w:t xml:space="preserve"> </w:t>
      </w:r>
      <w:proofErr w:type="spellStart"/>
      <w:r w:rsidRPr="009308B6">
        <w:rPr>
          <w:rFonts w:ascii="Times New Roman" w:hAnsi="Times New Roman" w:cs="Times New Roman"/>
          <w:i/>
          <w:sz w:val="20"/>
          <w:szCs w:val="20"/>
        </w:rPr>
        <w:t>Keuangan</w:t>
      </w:r>
      <w:proofErr w:type="spellEnd"/>
      <w:r w:rsidRPr="009308B6">
        <w:rPr>
          <w:rFonts w:ascii="Times New Roman" w:hAnsi="Times New Roman" w:cs="Times New Roman"/>
          <w:i/>
          <w:sz w:val="20"/>
          <w:szCs w:val="20"/>
        </w:rPr>
        <w:t xml:space="preserve"> Perusahaan (2021-2024)</w:t>
      </w:r>
      <w:bookmarkEnd w:id="27"/>
    </w:p>
    <w:p w14:paraId="28938CE6" w14:textId="77777777" w:rsidR="009308B6" w:rsidRDefault="009308B6" w:rsidP="009308B6">
      <w:pPr>
        <w:spacing w:line="480" w:lineRule="auto"/>
        <w:ind w:firstLine="720"/>
        <w:rPr>
          <w:rFonts w:ascii="Times New Roman" w:hAnsi="Times New Roman" w:cs="Times New Roman"/>
          <w:bCs/>
          <w:color w:val="000000" w:themeColor="text1"/>
          <w:lang w:val="sv-SE"/>
        </w:rPr>
      </w:pPr>
    </w:p>
    <w:p w14:paraId="2E314842" w14:textId="57D9B3F0" w:rsidR="004B1376" w:rsidRPr="009308B6" w:rsidRDefault="009308B6" w:rsidP="009308B6">
      <w:pPr>
        <w:spacing w:line="480" w:lineRule="auto"/>
        <w:ind w:firstLine="720"/>
        <w:rPr>
          <w:rFonts w:ascii="Times New Roman" w:hAnsi="Times New Roman" w:cs="Times New Roman"/>
          <w:bCs/>
          <w:color w:val="000000" w:themeColor="text1"/>
          <w:lang w:val="sv-SE"/>
        </w:rPr>
      </w:pPr>
      <w:r w:rsidRPr="009308B6">
        <w:rPr>
          <w:rFonts w:ascii="Times New Roman" w:hAnsi="Times New Roman" w:cs="Times New Roman"/>
          <w:bCs/>
          <w:color w:val="000000" w:themeColor="text1"/>
          <w:lang w:val="sv-SE"/>
        </w:rPr>
        <w:t>Meskipun,</w:t>
      </w:r>
      <w:r w:rsidR="00B839B4">
        <w:rPr>
          <w:rFonts w:ascii="Times New Roman" w:hAnsi="Times New Roman" w:cs="Times New Roman"/>
          <w:bCs/>
          <w:color w:val="000000" w:themeColor="text1"/>
          <w:lang w:val="sv-SE"/>
        </w:rPr>
        <w:t xml:space="preserve"> ETR perusahaan-perusahaan contoh seperti GOOD masih di atas tarif efektif </w:t>
      </w:r>
      <w:r w:rsidR="00E715AC">
        <w:rPr>
          <w:rFonts w:ascii="Times New Roman" w:hAnsi="Times New Roman" w:cs="Times New Roman"/>
          <w:bCs/>
          <w:color w:val="000000" w:themeColor="text1"/>
          <w:lang w:val="sv-SE"/>
        </w:rPr>
        <w:t>19 persen, tren penurunan ETR yang terjadi bersamaan dengan kenaikan laba mengindikasikan adanya upaya untuk mendekati batas minimum tarif pajak tersebut, yang dapat ditafsirkan sebagai praktik agresivitas pajak</w:t>
      </w:r>
      <w:r w:rsidRPr="009308B6">
        <w:rPr>
          <w:rFonts w:ascii="Times New Roman" w:hAnsi="Times New Roman" w:cs="Times New Roman"/>
          <w:bCs/>
          <w:color w:val="000000" w:themeColor="text1"/>
          <w:lang w:val="sv-SE"/>
        </w:rPr>
        <w:t xml:space="preserve">. Oleh karena itu, isu agresivitas pajak di </w:t>
      </w:r>
      <w:r>
        <w:rPr>
          <w:rFonts w:ascii="Times New Roman" w:hAnsi="Times New Roman" w:cs="Times New Roman"/>
          <w:bCs/>
          <w:color w:val="000000" w:themeColor="text1"/>
          <w:lang w:val="sv-SE"/>
        </w:rPr>
        <w:t xml:space="preserve">sub </w:t>
      </w:r>
      <w:r w:rsidRPr="009308B6">
        <w:rPr>
          <w:rFonts w:ascii="Times New Roman" w:hAnsi="Times New Roman" w:cs="Times New Roman"/>
          <w:bCs/>
          <w:color w:val="000000" w:themeColor="text1"/>
          <w:lang w:val="sv-SE"/>
        </w:rPr>
        <w:t xml:space="preserve">sektor </w:t>
      </w:r>
      <w:r>
        <w:rPr>
          <w:rFonts w:ascii="Times New Roman" w:hAnsi="Times New Roman" w:cs="Times New Roman"/>
          <w:bCs/>
          <w:color w:val="000000" w:themeColor="text1"/>
          <w:lang w:val="sv-SE"/>
        </w:rPr>
        <w:t>i</w:t>
      </w:r>
      <w:r w:rsidRPr="009308B6">
        <w:rPr>
          <w:rFonts w:ascii="Times New Roman" w:hAnsi="Times New Roman" w:cs="Times New Roman"/>
          <w:bCs/>
          <w:color w:val="000000" w:themeColor="text1"/>
          <w:lang w:val="sv-SE"/>
        </w:rPr>
        <w:t>n</w:t>
      </w:r>
      <w:r>
        <w:rPr>
          <w:rFonts w:ascii="Times New Roman" w:hAnsi="Times New Roman" w:cs="Times New Roman"/>
          <w:bCs/>
          <w:color w:val="000000" w:themeColor="text1"/>
          <w:lang w:val="sv-SE"/>
        </w:rPr>
        <w:t>dustri barang konsumsi</w:t>
      </w:r>
      <w:r w:rsidRPr="009308B6">
        <w:rPr>
          <w:rFonts w:ascii="Times New Roman" w:hAnsi="Times New Roman" w:cs="Times New Roman"/>
          <w:bCs/>
          <w:color w:val="000000" w:themeColor="text1"/>
          <w:lang w:val="sv-SE"/>
        </w:rPr>
        <w:t xml:space="preserve"> dapat dikaji lebih dalam.</w:t>
      </w:r>
    </w:p>
    <w:p w14:paraId="4C593590" w14:textId="5BD9E087" w:rsidR="00AF4D7A" w:rsidRPr="00836FB3" w:rsidRDefault="0008008A" w:rsidP="004B1376">
      <w:pPr>
        <w:spacing w:line="480" w:lineRule="auto"/>
        <w:ind w:firstLine="720"/>
        <w:rPr>
          <w:rFonts w:ascii="Times New Roman" w:hAnsi="Times New Roman" w:cs="Times New Roman"/>
          <w:lang w:val="it-IT"/>
        </w:rPr>
      </w:pPr>
      <w:r>
        <w:rPr>
          <w:rFonts w:ascii="Times New Roman" w:hAnsi="Times New Roman" w:cs="Times New Roman"/>
          <w:lang w:val="it-IT"/>
        </w:rPr>
        <w:t>Seiring dengan persaingan yang ketat dalam industri</w:t>
      </w:r>
      <w:r w:rsidR="008C2E1D">
        <w:rPr>
          <w:rFonts w:ascii="Times New Roman" w:hAnsi="Times New Roman" w:cs="Times New Roman"/>
          <w:lang w:val="it-IT"/>
        </w:rPr>
        <w:t xml:space="preserve"> ini, perusahaan cenderung mencari strategi untuk menekan biaya, salah satunya melalui perencanaan pajak. Hal ini mendorong timbulnya tindakan agresivitas pajak, yaitu upaya untuk mengurangi beban pajak, baik secara legal </w:t>
      </w:r>
      <w:r w:rsidR="008C2E1D" w:rsidRPr="00360DFE">
        <w:rPr>
          <w:rFonts w:ascii="Times New Roman" w:hAnsi="Times New Roman" w:cs="Times New Roman"/>
          <w:lang w:val="it-IT"/>
        </w:rPr>
        <w:t>(</w:t>
      </w:r>
      <w:r w:rsidR="008C2E1D" w:rsidRPr="00360DFE">
        <w:rPr>
          <w:rFonts w:ascii="Times New Roman" w:hAnsi="Times New Roman" w:cs="Times New Roman"/>
          <w:i/>
          <w:iCs/>
          <w:lang w:val="it-IT"/>
        </w:rPr>
        <w:t>tax avoidance</w:t>
      </w:r>
      <w:r w:rsidR="008C2E1D" w:rsidRPr="00360DFE">
        <w:rPr>
          <w:rFonts w:ascii="Times New Roman" w:hAnsi="Times New Roman" w:cs="Times New Roman"/>
          <w:lang w:val="it-IT"/>
        </w:rPr>
        <w:t>) maupun ilegal (</w:t>
      </w:r>
      <w:r w:rsidR="008C2E1D" w:rsidRPr="00360DFE">
        <w:rPr>
          <w:rFonts w:ascii="Times New Roman" w:hAnsi="Times New Roman" w:cs="Times New Roman"/>
          <w:i/>
          <w:iCs/>
          <w:lang w:val="it-IT"/>
        </w:rPr>
        <w:t>tax evasion</w:t>
      </w:r>
      <w:r w:rsidR="008C2E1D" w:rsidRPr="00360DFE">
        <w:rPr>
          <w:rFonts w:ascii="Times New Roman" w:hAnsi="Times New Roman" w:cs="Times New Roman"/>
          <w:lang w:val="it-IT"/>
        </w:rPr>
        <w:t>).</w:t>
      </w:r>
    </w:p>
    <w:p w14:paraId="74D26424" w14:textId="3E6C401F" w:rsidR="008C2E1D" w:rsidRPr="00360DFE" w:rsidRDefault="008C2E1D" w:rsidP="00466F70">
      <w:pPr>
        <w:spacing w:line="480" w:lineRule="auto"/>
        <w:ind w:firstLine="720"/>
        <w:rPr>
          <w:rFonts w:ascii="Times New Roman" w:hAnsi="Times New Roman" w:cs="Times New Roman"/>
          <w:lang w:val="sv-SE"/>
        </w:rPr>
      </w:pPr>
      <w:r w:rsidRPr="00360DFE">
        <w:rPr>
          <w:rFonts w:ascii="Times New Roman" w:hAnsi="Times New Roman" w:cs="Times New Roman"/>
          <w:lang w:val="it-IT"/>
        </w:rPr>
        <w:t xml:space="preserve"> Beberapa faktor yang diduga memengaruhi agresivitas pajak antara lain </w:t>
      </w:r>
      <w:r w:rsidRPr="00360DFE">
        <w:rPr>
          <w:rFonts w:ascii="Times New Roman" w:hAnsi="Times New Roman" w:cs="Times New Roman"/>
          <w:i/>
          <w:iCs/>
          <w:lang w:val="it-IT"/>
        </w:rPr>
        <w:t>capital intensity, profitabilitas,</w:t>
      </w:r>
      <w:r w:rsidRPr="00360DFE">
        <w:rPr>
          <w:rFonts w:ascii="Times New Roman" w:hAnsi="Times New Roman" w:cs="Times New Roman"/>
          <w:lang w:val="it-IT"/>
        </w:rPr>
        <w:t xml:space="preserve"> dan </w:t>
      </w:r>
      <w:r w:rsidRPr="00360DFE">
        <w:rPr>
          <w:rFonts w:ascii="Times New Roman" w:hAnsi="Times New Roman" w:cs="Times New Roman"/>
          <w:i/>
          <w:iCs/>
          <w:lang w:val="it-IT"/>
        </w:rPr>
        <w:t>gender diversity</w:t>
      </w:r>
      <w:r w:rsidRPr="00360DFE">
        <w:rPr>
          <w:rFonts w:ascii="Times New Roman" w:hAnsi="Times New Roman" w:cs="Times New Roman"/>
          <w:lang w:val="it-IT"/>
        </w:rPr>
        <w:t xml:space="preserve"> dalam manajemen. Perusahaan </w:t>
      </w:r>
      <w:r w:rsidRPr="00360DFE">
        <w:rPr>
          <w:rFonts w:ascii="Times New Roman" w:hAnsi="Times New Roman" w:cs="Times New Roman"/>
          <w:lang w:val="it-IT"/>
        </w:rPr>
        <w:lastRenderedPageBreak/>
        <w:t>yang memiliki aset tetap besar (</w:t>
      </w:r>
      <w:r w:rsidRPr="00360DFE">
        <w:rPr>
          <w:rFonts w:ascii="Times New Roman" w:hAnsi="Times New Roman" w:cs="Times New Roman"/>
          <w:i/>
          <w:iCs/>
          <w:lang w:val="it-IT"/>
        </w:rPr>
        <w:t>capital intensity</w:t>
      </w:r>
      <w:r w:rsidRPr="00360DFE">
        <w:rPr>
          <w:rFonts w:ascii="Times New Roman" w:hAnsi="Times New Roman" w:cs="Times New Roman"/>
          <w:lang w:val="it-IT"/>
        </w:rPr>
        <w:t xml:space="preserve">) dapat memanfaatkan penyusutan untuk menekan laba kena pajak. </w:t>
      </w:r>
      <w:r w:rsidRPr="00360DFE">
        <w:rPr>
          <w:rFonts w:ascii="Times New Roman" w:hAnsi="Times New Roman" w:cs="Times New Roman"/>
          <w:lang w:val="sv-SE"/>
        </w:rPr>
        <w:t xml:space="preserve">Tingkat </w:t>
      </w:r>
      <w:r w:rsidRPr="00B30EEB">
        <w:rPr>
          <w:rFonts w:ascii="Times New Roman" w:hAnsi="Times New Roman" w:cs="Times New Roman"/>
          <w:i/>
          <w:iCs/>
          <w:lang w:val="sv-SE"/>
        </w:rPr>
        <w:t xml:space="preserve">profitabilitas </w:t>
      </w:r>
      <w:r w:rsidRPr="00360DFE">
        <w:rPr>
          <w:rFonts w:ascii="Times New Roman" w:hAnsi="Times New Roman" w:cs="Times New Roman"/>
          <w:lang w:val="sv-SE"/>
        </w:rPr>
        <w:t>yang tinggi juga dapat mendorong perusahaan untuk merancang strategi agar beban pajak tidak terlalu besar. Selain itu, keberadaan perempuan dalam dewan direksi dianggap dapat menekan agresivitas pajak karena perempuan cenderung lebih berhati-hati dalam pengambilan keputusan keuangan.</w:t>
      </w:r>
    </w:p>
    <w:p w14:paraId="6D6D6798" w14:textId="0BA6E531" w:rsidR="00E52C0D" w:rsidRPr="00360DFE" w:rsidRDefault="00E52C0D" w:rsidP="001014CC">
      <w:pPr>
        <w:spacing w:line="480" w:lineRule="auto"/>
        <w:ind w:firstLine="720"/>
        <w:rPr>
          <w:rFonts w:ascii="Times New Roman" w:hAnsi="Times New Roman" w:cs="Times New Roman"/>
          <w:lang w:val="sv-SE"/>
        </w:rPr>
      </w:pPr>
      <w:r w:rsidRPr="00360DFE">
        <w:rPr>
          <w:rFonts w:ascii="Times New Roman" w:hAnsi="Times New Roman" w:cs="Times New Roman"/>
          <w:i/>
          <w:iCs/>
          <w:lang w:val="sv-SE"/>
        </w:rPr>
        <w:t xml:space="preserve">Capital </w:t>
      </w:r>
      <w:r w:rsidR="003F7E11" w:rsidRPr="00360DFE">
        <w:rPr>
          <w:rFonts w:ascii="Times New Roman" w:hAnsi="Times New Roman" w:cs="Times New Roman"/>
          <w:i/>
          <w:iCs/>
          <w:lang w:val="sv-SE"/>
        </w:rPr>
        <w:t>i</w:t>
      </w:r>
      <w:r w:rsidRPr="00360DFE">
        <w:rPr>
          <w:rFonts w:ascii="Times New Roman" w:hAnsi="Times New Roman" w:cs="Times New Roman"/>
          <w:i/>
          <w:iCs/>
          <w:lang w:val="sv-SE"/>
        </w:rPr>
        <w:t xml:space="preserve">ntensity </w:t>
      </w:r>
      <w:r w:rsidRPr="00360DFE">
        <w:rPr>
          <w:rFonts w:ascii="Times New Roman" w:hAnsi="Times New Roman" w:cs="Times New Roman"/>
          <w:lang w:val="sv-SE"/>
        </w:rPr>
        <w:t xml:space="preserve">mengacu pada besarnya investasi perusahaan dalam aset tetap dan persediaan. Semakin </w:t>
      </w:r>
      <w:r w:rsidR="007A2D42" w:rsidRPr="00360DFE">
        <w:rPr>
          <w:rFonts w:ascii="Times New Roman" w:hAnsi="Times New Roman" w:cs="Times New Roman"/>
          <w:lang w:val="sv-SE"/>
        </w:rPr>
        <w:t xml:space="preserve">banyak aset tetap yang diinvestasikan oleh perusahaan maka perusahaan dianggap semakin agresif terhadap pajak. Hal ini menyebabkan menurunnya yang dihasilkan perusahaan. Apabila jumlah laba yang diperoleh perusahaan berkurang, maka akan berdampak pada beban pajak perusahaan menjadi rendah sehingga jumlah kas perusahaan untuk membayar pajak akan ikut rendah </w:t>
      </w:r>
      <w:r w:rsidR="007A2D42">
        <w:rPr>
          <w:rFonts w:ascii="Times New Roman" w:hAnsi="Times New Roman" w:cs="Times New Roman"/>
          <w:lang w:val="en-ID"/>
        </w:rPr>
        <w:fldChar w:fldCharType="begin" w:fldLock="1"/>
      </w:r>
      <w:r w:rsidR="006E0831" w:rsidRPr="00360DFE">
        <w:rPr>
          <w:rFonts w:ascii="Times New Roman" w:hAnsi="Times New Roman" w:cs="Times New Roman"/>
          <w:lang w:val="sv-SE"/>
        </w:rPr>
        <w:instrText>ADDIN CSL_CITATION {"citationItems":[{"id":"ITEM-1","itemData":{"author":[{"dropping-particle":"","family":"Flora Maida Haloho","given":"","non-dropping-particle":"","parse-names":false,"suffix":""},{"dropping-particle":"","family":"Saragih","given":"Afni Eliana","non-dropping-particle":"","parse-names":false,"suffix":""}],"container-title":"Ilmiah Akuntansi","id":"ITEM-1","issue":"2","issued":{"date-parts":[["2023"]]},"page":"125-140","title":"PENGARUH UKURAN PERUSAHAAN, LEVERAGE, CAPITAL INTENSITY DAN PROFITABILITAS TERHADAP AGRESIVITAS PAJAK Flora Maida Haloho 1 , Afni Eliana Saragih 2 Program Studi Akuntansi Universitas Katolik Santo Thomas","type":"article-journal","volume":"2"},"uris":["http://www.mendeley.com/documents/?uuid=3e02909e-e57f-4e50-a21d-e60550861478"]}],"mendeley":{"formattedCitation":"(Flora Maida Haloho et al. 2023)","plainTextFormattedCitation":"(Flora Maida Haloho et al. 2023)","previouslyFormattedCitation":"(Flora Maida Haloho et al. 2023)"},"properties":{"noteIndex":0},"schema":"https://github.com/citation-style-language/schema/raw/master/csl-citation.json"}</w:instrText>
      </w:r>
      <w:r w:rsidR="007A2D42">
        <w:rPr>
          <w:rFonts w:ascii="Times New Roman" w:hAnsi="Times New Roman" w:cs="Times New Roman"/>
          <w:lang w:val="en-ID"/>
        </w:rPr>
        <w:fldChar w:fldCharType="separate"/>
      </w:r>
      <w:r w:rsidR="007A2D42" w:rsidRPr="00360DFE">
        <w:rPr>
          <w:rFonts w:ascii="Times New Roman" w:hAnsi="Times New Roman" w:cs="Times New Roman"/>
          <w:noProof/>
          <w:lang w:val="sv-SE"/>
        </w:rPr>
        <w:t xml:space="preserve">(Flora Maida Haloho </w:t>
      </w:r>
      <w:r w:rsidR="001B5890" w:rsidRPr="00360DFE">
        <w:rPr>
          <w:rFonts w:ascii="Times New Roman" w:hAnsi="Times New Roman" w:cs="Times New Roman"/>
          <w:i/>
          <w:iCs/>
          <w:noProof/>
          <w:lang w:val="sv-SE"/>
        </w:rPr>
        <w:t>et al</w:t>
      </w:r>
      <w:r w:rsidR="007A2D42" w:rsidRPr="00360DFE">
        <w:rPr>
          <w:rFonts w:ascii="Times New Roman" w:hAnsi="Times New Roman" w:cs="Times New Roman"/>
          <w:noProof/>
          <w:lang w:val="sv-SE"/>
        </w:rPr>
        <w:t>. 2023)</w:t>
      </w:r>
      <w:r w:rsidR="007A2D42">
        <w:rPr>
          <w:rFonts w:ascii="Times New Roman" w:hAnsi="Times New Roman" w:cs="Times New Roman"/>
          <w:lang w:val="en-ID"/>
        </w:rPr>
        <w:fldChar w:fldCharType="end"/>
      </w:r>
      <w:r w:rsidR="006E3041" w:rsidRPr="00360DFE">
        <w:rPr>
          <w:rFonts w:ascii="Times New Roman" w:hAnsi="Times New Roman" w:cs="Times New Roman"/>
          <w:lang w:val="sv-SE"/>
        </w:rPr>
        <w:t xml:space="preserve">. </w:t>
      </w:r>
      <w:r w:rsidR="003F0849" w:rsidRPr="00360DFE">
        <w:rPr>
          <w:rFonts w:ascii="Times New Roman" w:hAnsi="Times New Roman" w:cs="Times New Roman"/>
          <w:lang w:val="sv-SE"/>
        </w:rPr>
        <w:t>Namun, hasil penelitian terdahulu menunju</w:t>
      </w:r>
      <w:r w:rsidR="00CE1EB2">
        <w:rPr>
          <w:rFonts w:ascii="Times New Roman" w:hAnsi="Times New Roman" w:cs="Times New Roman"/>
          <w:lang w:val="sv-SE"/>
        </w:rPr>
        <w:t>k</w:t>
      </w:r>
      <w:r w:rsidR="003F0849" w:rsidRPr="00360DFE">
        <w:rPr>
          <w:rFonts w:ascii="Times New Roman" w:hAnsi="Times New Roman" w:cs="Times New Roman"/>
          <w:lang w:val="sv-SE"/>
        </w:rPr>
        <w:t>kan hasil yang beragam.</w:t>
      </w:r>
      <w:r w:rsidR="00E275AA" w:rsidRPr="00360DFE">
        <w:rPr>
          <w:rFonts w:ascii="Times New Roman" w:hAnsi="Times New Roman" w:cs="Times New Roman"/>
          <w:lang w:val="sv-SE"/>
        </w:rPr>
        <w:t xml:space="preserve"> </w:t>
      </w:r>
      <w:r w:rsidR="001014CC">
        <w:rPr>
          <w:rFonts w:ascii="Times New Roman" w:hAnsi="Times New Roman" w:cs="Times New Roman"/>
          <w:lang w:val="sv-SE"/>
        </w:rPr>
        <w:t>P</w:t>
      </w:r>
      <w:r w:rsidR="001014CC" w:rsidRPr="00360DFE">
        <w:rPr>
          <w:rFonts w:ascii="Times New Roman" w:hAnsi="Times New Roman" w:cs="Times New Roman"/>
          <w:lang w:val="sv-SE"/>
        </w:rPr>
        <w:t>enelitian</w:t>
      </w:r>
      <w:r w:rsidR="001014CC">
        <w:rPr>
          <w:rFonts w:ascii="Times New Roman" w:hAnsi="Times New Roman" w:cs="Times New Roman"/>
          <w:lang w:val="en-ID"/>
        </w:rPr>
        <w:t xml:space="preserve"> </w:t>
      </w:r>
      <w:r w:rsidR="001014CC">
        <w:rPr>
          <w:rFonts w:ascii="Times New Roman" w:hAnsi="Times New Roman" w:cs="Times New Roman"/>
          <w:lang w:val="en-ID"/>
        </w:rPr>
        <w:fldChar w:fldCharType="begin" w:fldLock="1"/>
      </w:r>
      <w:r w:rsidR="001014CC">
        <w:rPr>
          <w:rFonts w:ascii="Times New Roman" w:hAnsi="Times New Roman" w:cs="Times New Roman"/>
          <w:lang w:val="en-ID"/>
        </w:rPr>
        <w:instrText>ADDIN CSL_CITATION {"citationItems":[{"id":"ITEM-1","itemData":{"DOI":"10.31959/jm.v10i1.635","ISSN":"2302-9560","abstract":"Agresivitas pajak adalah suatu tindakan untuk mengurangi pendapatan kena pajak melalui perencanaan secara legal dan ilegal. Penelitian ini bertujuan untuk menganalisis pengaruh Profitabilitas, Corporate Social Responbility, Capital Intensity, Ukuran Perusahaan terhadap Agresivitas Pajak. Dalam penelitian ini pengukuran agresivitas pajak menggunkan Effectife Tax Rate (ETR). Populasi penelitian ini ialah perusahaan manufaktur sub sektor makanan dan minuman yang terdaftar di Bursa Efek Indonesia periode 2015-2019. Jumlah sampel sebanyak 66 perusahaan dalam periode lima tahun menggunakan metode purposive sampling. Data penelitian dianalisis menggunakan metode analisis linear berganda dengan aplikasi SPSS versi 25. Hasil penelitian menunjukan Profitabilitas, Corporate Social Responsibility, Capital Intensity tidak berpengaruh terhadap agresivitas pajak. sedangkan Ukuran Perusahaan berpengaruh terhadap agresivitas pajak.","author":[{"dropping-particle":"","family":"Rahayu","given":"Ulfa","non-dropping-particle":"","parse-names":false,"suffix":""},{"dropping-particle":"","family":"Kartika","given":"Andi","non-dropping-particle":"","parse-names":false,"suffix":""}],"container-title":"Jurnal Maneksi","id":"ITEM-1","issue":"1","issued":{"date-parts":[["2021"]]},"page":"25-33","title":"Pengaruh Profitabilitas, Corporate Social Responsibility, Capital Intensity, Ukuran Perusahaan Terhadap Agresivitas Pajak","type":"article-journal","volume":"10"},"uris":["http://www.mendeley.com/documents/?uuid=ea7297af-bd77-4b84-aac3-3e315b81b99f"]}],"mendeley":{"formattedCitation":"(Rahayu et al. 2021)","plainTextFormattedCitation":"(Rahayu et al. 2021)","previouslyFormattedCitation":"(Rahayu et al. 2021)"},"properties":{"noteIndex":0},"schema":"https://github.com/citation-style-language/schema/raw/master/csl-citation.json"}</w:instrText>
      </w:r>
      <w:r w:rsidR="001014CC">
        <w:rPr>
          <w:rFonts w:ascii="Times New Roman" w:hAnsi="Times New Roman" w:cs="Times New Roman"/>
          <w:lang w:val="en-ID"/>
        </w:rPr>
        <w:fldChar w:fldCharType="separate"/>
      </w:r>
      <w:r w:rsidR="001014CC" w:rsidRPr="006676E2">
        <w:rPr>
          <w:rFonts w:ascii="Times New Roman" w:hAnsi="Times New Roman" w:cs="Times New Roman"/>
          <w:noProof/>
          <w:lang w:val="en-ID"/>
        </w:rPr>
        <w:t>(Rahayu et al. 2021)</w:t>
      </w:r>
      <w:r w:rsidR="001014CC">
        <w:rPr>
          <w:rFonts w:ascii="Times New Roman" w:hAnsi="Times New Roman" w:cs="Times New Roman"/>
          <w:lang w:val="en-ID"/>
        </w:rPr>
        <w:fldChar w:fldCharType="end"/>
      </w:r>
      <w:r w:rsidR="001014CC">
        <w:rPr>
          <w:rFonts w:ascii="Times New Roman" w:hAnsi="Times New Roman" w:cs="Times New Roman"/>
          <w:lang w:val="sv-SE"/>
        </w:rPr>
        <w:t xml:space="preserve"> </w:t>
      </w:r>
      <w:r w:rsidR="001014CC" w:rsidRPr="00360DFE">
        <w:rPr>
          <w:rFonts w:ascii="Times New Roman" w:hAnsi="Times New Roman" w:cs="Times New Roman"/>
          <w:lang w:val="sv-SE"/>
        </w:rPr>
        <w:t>dan</w:t>
      </w:r>
      <w:r w:rsidR="001014CC">
        <w:rPr>
          <w:rFonts w:ascii="Times New Roman" w:hAnsi="Times New Roman" w:cs="Times New Roman"/>
          <w:lang w:val="sv-SE"/>
        </w:rPr>
        <w:t xml:space="preserve"> </w:t>
      </w:r>
      <w:r w:rsidR="001014CC">
        <w:rPr>
          <w:rFonts w:ascii="Times New Roman" w:hAnsi="Times New Roman" w:cs="Times New Roman"/>
          <w:lang w:val="sv-SE"/>
        </w:rPr>
        <w:fldChar w:fldCharType="begin" w:fldLock="1"/>
      </w:r>
      <w:r w:rsidR="001014CC">
        <w:rPr>
          <w:rFonts w:ascii="Times New Roman" w:hAnsi="Times New Roman" w:cs="Times New Roman"/>
          <w:lang w:val="sv-SE"/>
        </w:rPr>
        <w:instrText>ADDIN CSL_CITATION {"citationItems":[{"id":"ITEM-1","itemData":{"author":[{"dropping-particle":"","family":"Andriani","given":"Wulan","non-dropping-particle":"","parse-names":false,"suffix":""}],"container-title":"Akuntansi Keuangan dan Bisnis","id":"ITEM-1","issue":"2","issued":{"date-parts":[["2024"]]},"page":"474-483","title":"Pengaruh Capital Intensity , Kepemilikan Manajerial Dan Keragaman Gender Terhadap Tax Aggressiveness","type":"article-journal","volume":"2"},"uris":["http://www.mendeley.com/documents/?uuid=d0483a6d-0e90-459c-af01-ef64817335f6"]}],"mendeley":{"formattedCitation":"(Andriani 2024)","plainTextFormattedCitation":"(Andriani 2024)","previouslyFormattedCitation":"(Andriani 2024)"},"properties":{"noteIndex":0},"schema":"https://github.com/citation-style-language/schema/raw/master/csl-citation.json"}</w:instrText>
      </w:r>
      <w:r w:rsidR="001014CC">
        <w:rPr>
          <w:rFonts w:ascii="Times New Roman" w:hAnsi="Times New Roman" w:cs="Times New Roman"/>
          <w:lang w:val="sv-SE"/>
        </w:rPr>
        <w:fldChar w:fldCharType="separate"/>
      </w:r>
      <w:r w:rsidR="001014CC" w:rsidRPr="00E171FF">
        <w:rPr>
          <w:rFonts w:ascii="Times New Roman" w:hAnsi="Times New Roman" w:cs="Times New Roman"/>
          <w:noProof/>
          <w:lang w:val="sv-SE"/>
        </w:rPr>
        <w:t>(Andriani 2024)</w:t>
      </w:r>
      <w:r w:rsidR="001014CC">
        <w:rPr>
          <w:rFonts w:ascii="Times New Roman" w:hAnsi="Times New Roman" w:cs="Times New Roman"/>
          <w:lang w:val="sv-SE"/>
        </w:rPr>
        <w:fldChar w:fldCharType="end"/>
      </w:r>
      <w:r w:rsidR="001014CC" w:rsidRPr="00360DFE">
        <w:rPr>
          <w:rFonts w:ascii="Times New Roman" w:hAnsi="Times New Roman" w:cs="Times New Roman"/>
          <w:lang w:val="sv-SE"/>
        </w:rPr>
        <w:t xml:space="preserve">   menemukan bahwa </w:t>
      </w:r>
      <w:r w:rsidR="001014CC">
        <w:rPr>
          <w:rFonts w:ascii="Times New Roman" w:hAnsi="Times New Roman" w:cs="Times New Roman"/>
          <w:i/>
          <w:iCs/>
          <w:lang w:val="sv-SE"/>
        </w:rPr>
        <w:t xml:space="preserve">capital intensity </w:t>
      </w:r>
      <w:r w:rsidR="001014CC" w:rsidRPr="00360DFE">
        <w:rPr>
          <w:rFonts w:ascii="Times New Roman" w:hAnsi="Times New Roman" w:cs="Times New Roman"/>
          <w:lang w:val="sv-SE"/>
        </w:rPr>
        <w:t xml:space="preserve">berpengaruh </w:t>
      </w:r>
      <w:r w:rsidR="001014CC">
        <w:rPr>
          <w:rFonts w:ascii="Times New Roman" w:hAnsi="Times New Roman" w:cs="Times New Roman"/>
          <w:lang w:val="sv-SE"/>
        </w:rPr>
        <w:t xml:space="preserve">positif </w:t>
      </w:r>
      <w:r w:rsidR="001014CC" w:rsidRPr="00360DFE">
        <w:rPr>
          <w:rFonts w:ascii="Times New Roman" w:hAnsi="Times New Roman" w:cs="Times New Roman"/>
          <w:lang w:val="sv-SE"/>
        </w:rPr>
        <w:t>terhadap agresivitas pajak.</w:t>
      </w:r>
      <w:r w:rsidR="001014CC">
        <w:rPr>
          <w:rFonts w:ascii="Times New Roman" w:hAnsi="Times New Roman" w:cs="Times New Roman"/>
          <w:lang w:val="sv-SE"/>
        </w:rPr>
        <w:t xml:space="preserve"> Sementara p</w:t>
      </w:r>
      <w:r w:rsidR="00E275AA" w:rsidRPr="00360DFE">
        <w:rPr>
          <w:rFonts w:ascii="Times New Roman" w:hAnsi="Times New Roman" w:cs="Times New Roman"/>
          <w:lang w:val="sv-SE"/>
        </w:rPr>
        <w:t>enelitian</w:t>
      </w:r>
      <w:r w:rsidR="003F0849" w:rsidRPr="00360DFE">
        <w:rPr>
          <w:rFonts w:ascii="Times New Roman" w:hAnsi="Times New Roman" w:cs="Times New Roman"/>
          <w:lang w:val="sv-SE"/>
        </w:rPr>
        <w:t xml:space="preserve"> </w:t>
      </w:r>
      <w:r w:rsidR="003F0849">
        <w:rPr>
          <w:rFonts w:ascii="Times New Roman" w:hAnsi="Times New Roman" w:cs="Times New Roman"/>
          <w:lang w:val="en-ID"/>
        </w:rPr>
        <w:fldChar w:fldCharType="begin" w:fldLock="1"/>
      </w:r>
      <w:r w:rsidR="008D5774" w:rsidRPr="00360DFE">
        <w:rPr>
          <w:rFonts w:ascii="Times New Roman" w:hAnsi="Times New Roman" w:cs="Times New Roman"/>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sidR="003F0849">
        <w:rPr>
          <w:rFonts w:ascii="Times New Roman" w:hAnsi="Times New Roman" w:cs="Times New Roman"/>
          <w:lang w:val="en-ID"/>
        </w:rPr>
        <w:fldChar w:fldCharType="separate"/>
      </w:r>
      <w:r w:rsidR="003F0849" w:rsidRPr="00360DFE">
        <w:rPr>
          <w:rFonts w:ascii="Times New Roman" w:hAnsi="Times New Roman" w:cs="Times New Roman"/>
          <w:noProof/>
          <w:lang w:val="sv-SE"/>
        </w:rPr>
        <w:t>(Nadhifah 2023)</w:t>
      </w:r>
      <w:r w:rsidR="003F0849">
        <w:rPr>
          <w:rFonts w:ascii="Times New Roman" w:hAnsi="Times New Roman" w:cs="Times New Roman"/>
          <w:lang w:val="en-ID"/>
        </w:rPr>
        <w:fldChar w:fldCharType="end"/>
      </w:r>
      <w:r w:rsidR="006676E2">
        <w:rPr>
          <w:rFonts w:ascii="Times New Roman" w:hAnsi="Times New Roman" w:cs="Times New Roman"/>
          <w:lang w:val="sv-SE"/>
        </w:rPr>
        <w:t>,</w:t>
      </w:r>
      <w:r w:rsidR="001014CC">
        <w:rPr>
          <w:rFonts w:ascii="Times New Roman" w:hAnsi="Times New Roman" w:cs="Times New Roman"/>
          <w:lang w:val="sv-SE"/>
        </w:rPr>
        <w:t xml:space="preserve"> </w:t>
      </w:r>
      <w:r w:rsidR="006676E2">
        <w:rPr>
          <w:rFonts w:ascii="Times New Roman" w:hAnsi="Times New Roman" w:cs="Times New Roman"/>
          <w:lang w:val="sv-SE"/>
        </w:rPr>
        <w:fldChar w:fldCharType="begin" w:fldLock="1"/>
      </w:r>
      <w:r w:rsidR="002603E6">
        <w:rPr>
          <w:rFonts w:ascii="Times New Roman" w:hAnsi="Times New Roman" w:cs="Times New Roman"/>
          <w:lang w:val="sv-SE"/>
        </w:rPr>
        <w:instrText>ADDIN CSL_CITATION {"citationItems":[{"id":"ITEM-1","itemData":{"abstract":"Tujuan riset ini yaitu untuk menguji pengaruh variabel sales growth, capital intensity, dan profitabilitas terhadap agresivitas pajak dengan leverage dan ukuran perusahaan sebagai variabel kontrol. Kuantitatif merupakan jenis penelitian ini. Dengan populasi seluruh perusahan sektor mining yang tercatat di BEI pada tahun 2017-2020. Dalam pemilihan sampel mengggunakan teknik purposive sampling sehingga didapatkan data sejumlah 50 dalam periode pengamatan dengan 22 data outlier. Data diuji menggunakan regresi linier berganda. Sehinggga didapatkan bahwa sales growth beperngaruh negatif terhadap agresivitas pajak, capital intensity beperngaruh negaif terhadap agresivitas pajak, dan profitabilitas tidak memiliki pengaruh terhadap agresivitas pajak","author":[{"dropping-particle":"","family":"Waladi","given":"Ahsan","non-dropping-particle":"","parse-names":false,"suffix":""},{"dropping-particle":"","family":"Prastiwi","given":"Dewi","non-dropping-particle":"","parse-names":false,"suffix":""}],"container-title":"AKUNESA: Jurnal Akuntansi Unesa","id":"ITEM-1","issue":"1","issued":{"date-parts":[["2022"]]},"page":"2","title":"Pengaruh Sales Growth, Capital Intensity, dan Profitabilitas terhadap Agresivitas Pajak","type":"article-journal","volume":"11"},"uris":["http://www.mendeley.com/documents/?uuid=6dd278b4-0855-48a6-a1af-d0e7a36ce82f"]}],"mendeley":{"formattedCitation":"(Waladi et al. 2022)","plainTextFormattedCitation":"(Waladi et al. 2022)","previouslyFormattedCitation":"(Waladi et al. 2022)"},"properties":{"noteIndex":0},"schema":"https://github.com/citation-style-language/schema/raw/master/csl-citation.json"}</w:instrText>
      </w:r>
      <w:r w:rsidR="006676E2">
        <w:rPr>
          <w:rFonts w:ascii="Times New Roman" w:hAnsi="Times New Roman" w:cs="Times New Roman"/>
          <w:lang w:val="sv-SE"/>
        </w:rPr>
        <w:fldChar w:fldCharType="separate"/>
      </w:r>
      <w:r w:rsidR="006676E2" w:rsidRPr="006676E2">
        <w:rPr>
          <w:rFonts w:ascii="Times New Roman" w:hAnsi="Times New Roman" w:cs="Times New Roman"/>
          <w:noProof/>
          <w:lang w:val="sv-SE"/>
        </w:rPr>
        <w:t>(Waladi et al. 2022)</w:t>
      </w:r>
      <w:r w:rsidR="006676E2">
        <w:rPr>
          <w:rFonts w:ascii="Times New Roman" w:hAnsi="Times New Roman" w:cs="Times New Roman"/>
          <w:lang w:val="sv-SE"/>
        </w:rPr>
        <w:fldChar w:fldCharType="end"/>
      </w:r>
      <w:r w:rsidR="006676E2">
        <w:rPr>
          <w:rFonts w:ascii="Times New Roman" w:hAnsi="Times New Roman" w:cs="Times New Roman"/>
          <w:lang w:val="sv-SE"/>
        </w:rPr>
        <w:t xml:space="preserve"> dan</w:t>
      </w:r>
      <w:r w:rsidR="002726F5" w:rsidRPr="00360DFE">
        <w:rPr>
          <w:rFonts w:ascii="Times New Roman" w:hAnsi="Times New Roman" w:cs="Times New Roman"/>
          <w:lang w:val="sv-SE"/>
        </w:rPr>
        <w:t xml:space="preserve"> </w:t>
      </w:r>
      <w:r w:rsidR="00357B70">
        <w:rPr>
          <w:rFonts w:ascii="Times New Roman" w:hAnsi="Times New Roman" w:cs="Times New Roman"/>
          <w:lang w:val="en-ID"/>
        </w:rPr>
        <w:fldChar w:fldCharType="begin" w:fldLock="1"/>
      </w:r>
      <w:r w:rsidR="00357B70" w:rsidRPr="00360DFE">
        <w:rPr>
          <w:rFonts w:ascii="Times New Roman" w:hAnsi="Times New Roman" w:cs="Times New Roman"/>
          <w:lang w:val="sv-SE"/>
        </w:rPr>
        <w:instrText>ADDIN CSL_CITATION {"citationItems":[{"id":"ITEM-1","itemData":{"author":[{"dropping-particle":"","family":"Raida Rajak","given":"Suwito","non-dropping-particle":"","parse-names":false,"suffix":""}],"container-title":"ekonomi bisnis digital","id":"ITEM-1","issue":"1","issued":{"date-parts":[["2024"]]},"page":"81-91","title":"PENGARUH PROFITABILITAS, LEVERAGE, PERTUMBUHAN PENJUALAN, DAN CAPITAL INTENSITY TERHADAP AGRESIVITAS PAJAK","type":"article-journal","volume":"3"},"uris":["http://www.mendeley.com/documents/?uuid=1ad80bb3-9ce5-4db6-ac1c-3ebaa2a2c356"]}],"mendeley":{"formattedCitation":"(Raida Rajak 2024)","plainTextFormattedCitation":"(Raida Rajak 2024)","previouslyFormattedCitation":"(Raida Rajak 2024)"},"properties":{"noteIndex":0},"schema":"https://github.com/citation-style-language/schema/raw/master/csl-citation.json"}</w:instrText>
      </w:r>
      <w:r w:rsidR="00357B70">
        <w:rPr>
          <w:rFonts w:ascii="Times New Roman" w:hAnsi="Times New Roman" w:cs="Times New Roman"/>
          <w:lang w:val="en-ID"/>
        </w:rPr>
        <w:fldChar w:fldCharType="separate"/>
      </w:r>
      <w:r w:rsidR="00357B70" w:rsidRPr="00360DFE">
        <w:rPr>
          <w:rFonts w:ascii="Times New Roman" w:hAnsi="Times New Roman" w:cs="Times New Roman"/>
          <w:noProof/>
          <w:lang w:val="sv-SE"/>
        </w:rPr>
        <w:t>(Raida Rajak 2024)</w:t>
      </w:r>
      <w:r w:rsidR="00357B70">
        <w:rPr>
          <w:rFonts w:ascii="Times New Roman" w:hAnsi="Times New Roman" w:cs="Times New Roman"/>
          <w:lang w:val="en-ID"/>
        </w:rPr>
        <w:fldChar w:fldCharType="end"/>
      </w:r>
      <w:r w:rsidR="003F0849" w:rsidRPr="00360DFE">
        <w:rPr>
          <w:rFonts w:ascii="Times New Roman" w:hAnsi="Times New Roman" w:cs="Times New Roman"/>
          <w:lang w:val="sv-SE"/>
        </w:rPr>
        <w:t xml:space="preserve"> menemukan bahwa </w:t>
      </w:r>
      <w:r w:rsidR="008D5774" w:rsidRPr="00360DFE">
        <w:rPr>
          <w:rFonts w:ascii="Times New Roman" w:hAnsi="Times New Roman" w:cs="Times New Roman"/>
          <w:i/>
          <w:iCs/>
          <w:lang w:val="sv-SE"/>
        </w:rPr>
        <w:t xml:space="preserve">capital intensity </w:t>
      </w:r>
      <w:r w:rsidR="008D5774" w:rsidRPr="00360DFE">
        <w:rPr>
          <w:rFonts w:ascii="Times New Roman" w:hAnsi="Times New Roman" w:cs="Times New Roman"/>
          <w:lang w:val="sv-SE"/>
        </w:rPr>
        <w:t>berpengaruh</w:t>
      </w:r>
      <w:r w:rsidR="001014CC">
        <w:rPr>
          <w:rFonts w:ascii="Times New Roman" w:hAnsi="Times New Roman" w:cs="Times New Roman"/>
          <w:lang w:val="sv-SE"/>
        </w:rPr>
        <w:t xml:space="preserve"> negatif</w:t>
      </w:r>
      <w:r w:rsidR="008D5774" w:rsidRPr="00360DFE">
        <w:rPr>
          <w:rFonts w:ascii="Times New Roman" w:hAnsi="Times New Roman" w:cs="Times New Roman"/>
          <w:lang w:val="sv-SE"/>
        </w:rPr>
        <w:t xml:space="preserve"> terhadap agresivitas paja</w:t>
      </w:r>
      <w:r w:rsidR="001014CC">
        <w:rPr>
          <w:rFonts w:ascii="Times New Roman" w:hAnsi="Times New Roman" w:cs="Times New Roman"/>
          <w:lang w:val="sv-SE"/>
        </w:rPr>
        <w:t>k.</w:t>
      </w:r>
    </w:p>
    <w:p w14:paraId="420251F5" w14:textId="187B108E" w:rsidR="008D5774" w:rsidRPr="00360DFE" w:rsidRDefault="008D5774" w:rsidP="001014CC">
      <w:pPr>
        <w:spacing w:line="480" w:lineRule="auto"/>
        <w:ind w:firstLine="720"/>
        <w:rPr>
          <w:rFonts w:ascii="Times New Roman" w:hAnsi="Times New Roman" w:cs="Times New Roman"/>
          <w:lang w:val="sv-SE"/>
        </w:rPr>
      </w:pPr>
      <w:r w:rsidRPr="00360DFE">
        <w:rPr>
          <w:rFonts w:ascii="Times New Roman" w:hAnsi="Times New Roman" w:cs="Times New Roman"/>
          <w:i/>
          <w:iCs/>
          <w:lang w:val="sv-SE"/>
        </w:rPr>
        <w:t>Profitabilitas</w:t>
      </w:r>
      <w:r w:rsidRPr="00360DFE">
        <w:rPr>
          <w:rFonts w:ascii="Times New Roman" w:hAnsi="Times New Roman" w:cs="Times New Roman"/>
          <w:lang w:val="sv-SE"/>
        </w:rPr>
        <w:t xml:space="preserve"> </w:t>
      </w:r>
      <w:r w:rsidR="003902EC" w:rsidRPr="00360DFE">
        <w:rPr>
          <w:rFonts w:ascii="Times New Roman" w:hAnsi="Times New Roman" w:cs="Times New Roman"/>
          <w:lang w:val="sv-SE"/>
        </w:rPr>
        <w:t xml:space="preserve">adalah rasio yang </w:t>
      </w:r>
      <w:r w:rsidRPr="00360DFE">
        <w:rPr>
          <w:rFonts w:ascii="Times New Roman" w:hAnsi="Times New Roman" w:cs="Times New Roman"/>
          <w:lang w:val="sv-SE"/>
        </w:rPr>
        <w:t xml:space="preserve">mencerminkan kemampuan perusahaan dalam menghasilkan laba. Semakin tinggi </w:t>
      </w:r>
      <w:r w:rsidRPr="00360DFE">
        <w:rPr>
          <w:rFonts w:ascii="Times New Roman" w:hAnsi="Times New Roman" w:cs="Times New Roman"/>
          <w:i/>
          <w:iCs/>
          <w:lang w:val="sv-SE"/>
        </w:rPr>
        <w:t>profitabilitas</w:t>
      </w:r>
      <w:r w:rsidRPr="00360DFE">
        <w:rPr>
          <w:rFonts w:ascii="Times New Roman" w:hAnsi="Times New Roman" w:cs="Times New Roman"/>
          <w:lang w:val="sv-SE"/>
        </w:rPr>
        <w:t xml:space="preserve">, semakin besar pajak yang harus dibayarkan, sehingga perusahaan mungkin cenderung melakukan perencanaan pajak agresif untuk meminimalkan kewajiban pajaknya </w:t>
      </w:r>
      <w:r>
        <w:rPr>
          <w:rFonts w:ascii="Times New Roman" w:hAnsi="Times New Roman" w:cs="Times New Roman"/>
          <w:lang w:val="en-ID"/>
        </w:rPr>
        <w:fldChar w:fldCharType="begin" w:fldLock="1"/>
      </w:r>
      <w:r w:rsidRPr="00360DFE">
        <w:rPr>
          <w:rFonts w:ascii="Times New Roman" w:hAnsi="Times New Roman" w:cs="Times New Roman"/>
          <w:lang w:val="sv-SE"/>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lang w:val="en-ID"/>
        </w:rPr>
        <w:fldChar w:fldCharType="separate"/>
      </w:r>
      <w:r w:rsidRPr="00360DFE">
        <w:rPr>
          <w:rFonts w:ascii="Times New Roman" w:hAnsi="Times New Roman" w:cs="Times New Roman"/>
          <w:noProof/>
          <w:lang w:val="sv-SE"/>
        </w:rPr>
        <w:t>(Nadhifah 2023)</w:t>
      </w:r>
      <w:r>
        <w:rPr>
          <w:rFonts w:ascii="Times New Roman" w:hAnsi="Times New Roman" w:cs="Times New Roman"/>
          <w:lang w:val="en-ID"/>
        </w:rPr>
        <w:fldChar w:fldCharType="end"/>
      </w:r>
      <w:r w:rsidRPr="00360DFE">
        <w:rPr>
          <w:rFonts w:ascii="Times New Roman" w:hAnsi="Times New Roman" w:cs="Times New Roman"/>
          <w:lang w:val="sv-SE"/>
        </w:rPr>
        <w:t>.</w:t>
      </w:r>
      <w:r w:rsidR="008105EF" w:rsidRPr="00360DFE">
        <w:rPr>
          <w:rFonts w:ascii="Times New Roman" w:hAnsi="Times New Roman" w:cs="Times New Roman"/>
          <w:lang w:val="sv-SE"/>
        </w:rPr>
        <w:t xml:space="preserve"> </w:t>
      </w:r>
      <w:r w:rsidR="003F4BF8" w:rsidRPr="00360DFE">
        <w:rPr>
          <w:rFonts w:ascii="Times New Roman" w:hAnsi="Times New Roman" w:cs="Times New Roman"/>
          <w:lang w:val="sv-SE"/>
        </w:rPr>
        <w:t xml:space="preserve">Jika nilai </w:t>
      </w:r>
      <w:r w:rsidR="003F4BF8" w:rsidRPr="00360DFE">
        <w:rPr>
          <w:rFonts w:ascii="Times New Roman" w:hAnsi="Times New Roman" w:cs="Times New Roman"/>
          <w:i/>
          <w:iCs/>
          <w:lang w:val="sv-SE"/>
        </w:rPr>
        <w:t xml:space="preserve">Return on Assets </w:t>
      </w:r>
      <w:r w:rsidR="003F4BF8" w:rsidRPr="00360DFE">
        <w:rPr>
          <w:rFonts w:ascii="Times New Roman" w:hAnsi="Times New Roman" w:cs="Times New Roman"/>
          <w:lang w:val="sv-SE"/>
        </w:rPr>
        <w:t xml:space="preserve">(ROA) rendah, hal ini menunjukkan bahwa </w:t>
      </w:r>
      <w:r w:rsidR="003F4BF8" w:rsidRPr="00360DFE">
        <w:rPr>
          <w:rFonts w:ascii="Times New Roman" w:hAnsi="Times New Roman" w:cs="Times New Roman"/>
          <w:lang w:val="sv-SE"/>
        </w:rPr>
        <w:lastRenderedPageBreak/>
        <w:t>keuntungan perusahaan juga kecil. Akibatnya, beban pajak yang harus ditanggung perusahaan menjadi tinggi. Dalam situasi ini, perusahaan cenderung mengurangi beban pajak dengan melakukan tindakan agresi</w:t>
      </w:r>
      <w:r w:rsidR="003B64E0" w:rsidRPr="00360DFE">
        <w:rPr>
          <w:rFonts w:ascii="Times New Roman" w:hAnsi="Times New Roman" w:cs="Times New Roman"/>
          <w:lang w:val="sv-SE"/>
        </w:rPr>
        <w:t>f</w:t>
      </w:r>
      <w:r w:rsidR="003F4BF8" w:rsidRPr="00360DFE">
        <w:rPr>
          <w:rFonts w:ascii="Times New Roman" w:hAnsi="Times New Roman" w:cs="Times New Roman"/>
          <w:lang w:val="sv-SE"/>
        </w:rPr>
        <w:t xml:space="preserve"> dalam perencanaan pajak</w:t>
      </w:r>
      <w:r w:rsidR="00282A36" w:rsidRPr="00360DFE">
        <w:rPr>
          <w:rFonts w:ascii="Times New Roman" w:hAnsi="Times New Roman" w:cs="Times New Roman"/>
          <w:lang w:val="sv-SE"/>
        </w:rPr>
        <w:t>.</w:t>
      </w:r>
      <w:r w:rsidR="001014CC">
        <w:rPr>
          <w:rFonts w:ascii="Times New Roman" w:hAnsi="Times New Roman" w:cs="Times New Roman"/>
          <w:lang w:val="sv-SE"/>
        </w:rPr>
        <w:t xml:space="preserve"> </w:t>
      </w:r>
      <w:r w:rsidR="00282A36" w:rsidRPr="00360DFE">
        <w:rPr>
          <w:rFonts w:ascii="Times New Roman" w:hAnsi="Times New Roman" w:cs="Times New Roman"/>
          <w:lang w:val="sv-SE"/>
        </w:rPr>
        <w:t xml:space="preserve"> </w:t>
      </w:r>
      <w:r w:rsidR="001014CC">
        <w:rPr>
          <w:rFonts w:ascii="Times New Roman" w:hAnsi="Times New Roman" w:cs="Times New Roman"/>
          <w:lang w:val="sv-SE"/>
        </w:rPr>
        <w:t>P</w:t>
      </w:r>
      <w:r w:rsidR="001014CC" w:rsidRPr="00360DFE">
        <w:rPr>
          <w:rFonts w:ascii="Times New Roman" w:hAnsi="Times New Roman" w:cs="Times New Roman"/>
          <w:lang w:val="sv-SE"/>
        </w:rPr>
        <w:t xml:space="preserve">enelitian </w:t>
      </w:r>
      <w:r w:rsidR="001014CC">
        <w:rPr>
          <w:rFonts w:ascii="Times New Roman" w:hAnsi="Times New Roman" w:cs="Times New Roman"/>
          <w:lang w:val="en-ID"/>
        </w:rPr>
        <w:fldChar w:fldCharType="begin" w:fldLock="1"/>
      </w:r>
      <w:r w:rsidR="001014CC" w:rsidRPr="00360DFE">
        <w:rPr>
          <w:rFonts w:ascii="Times New Roman" w:hAnsi="Times New Roman" w:cs="Times New Roman"/>
          <w:lang w:val="sv-SE"/>
        </w:rPr>
        <w:instrText>ADDIN CSL_CITATION {"citationItems":[{"id":"ITEM-1","itemData":{"author":[{"dropping-particle":"","family":"Raida Rajak","given":"Suwito","non-dropping-particle":"","parse-names":false,"suffix":""}],"container-title":"ekonomi bisnis digital","id":"ITEM-1","issue":"1","issued":{"date-parts":[["2024"]]},"page":"81-91","title":"PENGARUH PROFITABILITAS, LEVERAGE, PERTUMBUHAN PENJUALAN, DAN CAPITAL INTENSITY TERHADAP AGRESIVITAS PAJAK","type":"article-journal","volume":"3"},"uris":["http://www.mendeley.com/documents/?uuid=1ad80bb3-9ce5-4db6-ac1c-3ebaa2a2c356"]}],"mendeley":{"formattedCitation":"(Raida Rajak 2024)","plainTextFormattedCitation":"(Raida Rajak 2024)","previouslyFormattedCitation":"(Raida Rajak 2024)"},"properties":{"noteIndex":0},"schema":"https://github.com/citation-style-language/schema/raw/master/csl-citation.json"}</w:instrText>
      </w:r>
      <w:r w:rsidR="001014CC">
        <w:rPr>
          <w:rFonts w:ascii="Times New Roman" w:hAnsi="Times New Roman" w:cs="Times New Roman"/>
          <w:lang w:val="en-ID"/>
        </w:rPr>
        <w:fldChar w:fldCharType="separate"/>
      </w:r>
      <w:r w:rsidR="001014CC" w:rsidRPr="00360DFE">
        <w:rPr>
          <w:rFonts w:ascii="Times New Roman" w:hAnsi="Times New Roman" w:cs="Times New Roman"/>
          <w:noProof/>
          <w:lang w:val="sv-SE"/>
        </w:rPr>
        <w:t>(Raida Rajak 2024)</w:t>
      </w:r>
      <w:r w:rsidR="001014CC">
        <w:rPr>
          <w:rFonts w:ascii="Times New Roman" w:hAnsi="Times New Roman" w:cs="Times New Roman"/>
          <w:lang w:val="en-ID"/>
        </w:rPr>
        <w:fldChar w:fldCharType="end"/>
      </w:r>
      <w:r w:rsidR="001014CC">
        <w:rPr>
          <w:rFonts w:ascii="Times New Roman" w:hAnsi="Times New Roman" w:cs="Times New Roman"/>
          <w:lang w:val="sv-SE"/>
        </w:rPr>
        <w:t xml:space="preserve">, </w:t>
      </w:r>
      <w:r w:rsidR="001014CC">
        <w:rPr>
          <w:rFonts w:ascii="Times New Roman" w:hAnsi="Times New Roman" w:cs="Times New Roman"/>
          <w:lang w:val="sv-SE"/>
        </w:rPr>
        <w:fldChar w:fldCharType="begin" w:fldLock="1"/>
      </w:r>
      <w:r w:rsidR="001014CC">
        <w:rPr>
          <w:rFonts w:ascii="Times New Roman" w:hAnsi="Times New Roman" w:cs="Times New Roman"/>
          <w:lang w:val="sv-SE"/>
        </w:rPr>
        <w:instrText>ADDIN CSL_CITATION {"citationItems":[{"id":"ITEM-1","itemData":{"author":[{"dropping-particle":"","family":"Flora Maida Haloho","given":"","non-dropping-particle":"","parse-names":false,"suffix":""},{"dropping-particle":"","family":"Saragih","given":"Afni Eliana","non-dropping-particle":"","parse-names":false,"suffix":""}],"container-title":"Ilmiah Akuntansi","id":"ITEM-1","issue":"2","issued":{"date-parts":[["2023"]]},"page":"125-140","title":"PENGARUH UKURAN PERUSAHAAN, LEVERAGE, CAPITAL INTENSITY DAN PROFITABILITAS TERHADAP AGRESIVITAS PAJAK Flora Maida Haloho 1 , Afni Eliana Saragih 2 Program Studi Akuntansi Universitas Katolik Santo Thomas","type":"article-journal","volume":"2"},"uris":["http://www.mendeley.com/documents/?uuid=3e02909e-e57f-4e50-a21d-e60550861478"]}],"mendeley":{"formattedCitation":"(Flora Maida Haloho et al. 2023)","plainTextFormattedCitation":"(Flora Maida Haloho et al. 2023)","previouslyFormattedCitation":"(Flora Maida Haloho et al. 2023)"},"properties":{"noteIndex":0},"schema":"https://github.com/citation-style-language/schema/raw/master/csl-citation.json"}</w:instrText>
      </w:r>
      <w:r w:rsidR="001014CC">
        <w:rPr>
          <w:rFonts w:ascii="Times New Roman" w:hAnsi="Times New Roman" w:cs="Times New Roman"/>
          <w:lang w:val="sv-SE"/>
        </w:rPr>
        <w:fldChar w:fldCharType="separate"/>
      </w:r>
      <w:r w:rsidR="001014CC" w:rsidRPr="00187426">
        <w:rPr>
          <w:rFonts w:ascii="Times New Roman" w:hAnsi="Times New Roman" w:cs="Times New Roman"/>
          <w:noProof/>
          <w:lang w:val="sv-SE"/>
        </w:rPr>
        <w:t>(Flora Maida Haloho et al. 2023)</w:t>
      </w:r>
      <w:r w:rsidR="001014CC">
        <w:rPr>
          <w:rFonts w:ascii="Times New Roman" w:hAnsi="Times New Roman" w:cs="Times New Roman"/>
          <w:lang w:val="sv-SE"/>
        </w:rPr>
        <w:fldChar w:fldCharType="end"/>
      </w:r>
      <w:r w:rsidR="001014CC" w:rsidRPr="00360DFE">
        <w:rPr>
          <w:rFonts w:ascii="Times New Roman" w:hAnsi="Times New Roman" w:cs="Times New Roman"/>
          <w:lang w:val="sv-SE"/>
        </w:rPr>
        <w:t xml:space="preserve"> </w:t>
      </w:r>
      <w:r w:rsidR="001014CC">
        <w:rPr>
          <w:rFonts w:ascii="Times New Roman" w:hAnsi="Times New Roman" w:cs="Times New Roman"/>
          <w:lang w:val="sv-SE"/>
        </w:rPr>
        <w:t xml:space="preserve">dan </w:t>
      </w:r>
      <w:r w:rsidR="00111B2A">
        <w:rPr>
          <w:rFonts w:ascii="Times New Roman" w:hAnsi="Times New Roman" w:cs="Times New Roman"/>
          <w:lang w:val="sv-SE"/>
        </w:rPr>
        <w:fldChar w:fldCharType="begin" w:fldLock="1"/>
      </w:r>
      <w:r w:rsidR="004475D6">
        <w:rPr>
          <w:rFonts w:ascii="Times New Roman" w:hAnsi="Times New Roman" w:cs="Times New Roman"/>
          <w:lang w:val="sv-SE"/>
        </w:rPr>
        <w:instrText>ADDIN CSL_CITATION {"citationItems":[{"id":"ITEM-1","itemData":{"abstract":"The goal of this research is to find out the effect of profitability, leverage, size, capital intensity, and inventory intensity towards tax aggressiveness. Quantitative approach has been used in this research and applied the multiple linear regression analysis. Tax aggressiveness is measured by Effective Tax Rate (ETR). Population in this study was manufacture, and property, building, real estate companies listed on Indonesia Stock Exchange (IDX) for the year of 2019-2020. Purposive sampling used as sampling technique and 135 samples were acquired. Data for this research is analysed using descriptive statistics, classical assumption test, multiple linear regression, hypothesis test, and coefficient of determination with the help of SPSS version 26. According to the finding of the research, profitability, leverage, size, and capital intensity partially has no effect on tax aggressiveness, while inventory intensity has an effect on tax aggressiveness. All the factors affect tax aggressiveness and contribute 11.6%.","author":[{"dropping-particle":"","family":"Ainniyya","given":"A Mustika","non-dropping-particle":"","parse-names":false,"suffix":""},{"dropping-particle":"","family":"Sumiati","given":"Ati","non-dropping-particle":"","parse-names":false,"suffix":""}],"container-title":"Journal of International Conference Proceedings","id":"ITEM-1","issue":"3","issued":{"date-parts":[["2021"]]},"page":"245-255","title":"Effect of Profitability, Leverage, Size, Capital Intensity, and Inventory Intensity toward Tax Aggressiveness","type":"article-journal","volume":"4"},"uris":["http://www.mendeley.com/documents/?uuid=bca728ca-d6e4-4079-931b-95ec1f3f0fa5"]}],"mendeley":{"formattedCitation":"(Ainniyya et al. 2021)","plainTextFormattedCitation":"(Ainniyya et al. 2021)","previouslyFormattedCitation":"(Ainniyya et al. 2021)"},"properties":{"noteIndex":0},"schema":"https://github.com/citation-style-language/schema/raw/master/csl-citation.json"}</w:instrText>
      </w:r>
      <w:r w:rsidR="00111B2A">
        <w:rPr>
          <w:rFonts w:ascii="Times New Roman" w:hAnsi="Times New Roman" w:cs="Times New Roman"/>
          <w:lang w:val="sv-SE"/>
        </w:rPr>
        <w:fldChar w:fldCharType="separate"/>
      </w:r>
      <w:r w:rsidR="00111B2A" w:rsidRPr="00111B2A">
        <w:rPr>
          <w:rFonts w:ascii="Times New Roman" w:hAnsi="Times New Roman" w:cs="Times New Roman"/>
          <w:noProof/>
          <w:lang w:val="sv-SE"/>
        </w:rPr>
        <w:t>(Ainniyya et al. 2021)</w:t>
      </w:r>
      <w:r w:rsidR="00111B2A">
        <w:rPr>
          <w:rFonts w:ascii="Times New Roman" w:hAnsi="Times New Roman" w:cs="Times New Roman"/>
          <w:lang w:val="sv-SE"/>
        </w:rPr>
        <w:fldChar w:fldCharType="end"/>
      </w:r>
      <w:r w:rsidR="001014CC">
        <w:rPr>
          <w:rFonts w:ascii="Times New Roman" w:hAnsi="Times New Roman" w:cs="Times New Roman"/>
          <w:lang w:val="sv-SE"/>
        </w:rPr>
        <w:t xml:space="preserve"> </w:t>
      </w:r>
      <w:r w:rsidR="001014CC" w:rsidRPr="00360DFE">
        <w:rPr>
          <w:rFonts w:ascii="Times New Roman" w:hAnsi="Times New Roman" w:cs="Times New Roman"/>
          <w:lang w:val="sv-SE"/>
        </w:rPr>
        <w:t>menunju</w:t>
      </w:r>
      <w:r w:rsidR="001014CC">
        <w:rPr>
          <w:rFonts w:ascii="Times New Roman" w:hAnsi="Times New Roman" w:cs="Times New Roman"/>
          <w:lang w:val="sv-SE"/>
        </w:rPr>
        <w:t>k</w:t>
      </w:r>
      <w:r w:rsidR="001014CC" w:rsidRPr="00360DFE">
        <w:rPr>
          <w:rFonts w:ascii="Times New Roman" w:hAnsi="Times New Roman" w:cs="Times New Roman"/>
          <w:lang w:val="sv-SE"/>
        </w:rPr>
        <w:t xml:space="preserve">kan bahwa profitabilitas </w:t>
      </w:r>
      <w:r w:rsidR="001014CC">
        <w:rPr>
          <w:rFonts w:ascii="Times New Roman" w:hAnsi="Times New Roman" w:cs="Times New Roman"/>
          <w:lang w:val="sv-SE"/>
        </w:rPr>
        <w:t>berpengaruh</w:t>
      </w:r>
      <w:r w:rsidR="001014CC" w:rsidRPr="00360DFE">
        <w:rPr>
          <w:rFonts w:ascii="Times New Roman" w:hAnsi="Times New Roman" w:cs="Times New Roman"/>
          <w:lang w:val="sv-SE"/>
        </w:rPr>
        <w:t xml:space="preserve"> </w:t>
      </w:r>
      <w:r w:rsidR="001014CC">
        <w:rPr>
          <w:rFonts w:ascii="Times New Roman" w:hAnsi="Times New Roman" w:cs="Times New Roman"/>
          <w:lang w:val="sv-SE"/>
        </w:rPr>
        <w:t>positif</w:t>
      </w:r>
      <w:r w:rsidR="001014CC" w:rsidRPr="00360DFE">
        <w:rPr>
          <w:rFonts w:ascii="Times New Roman" w:hAnsi="Times New Roman" w:cs="Times New Roman"/>
          <w:lang w:val="sv-SE"/>
        </w:rPr>
        <w:t xml:space="preserve"> terhadap agresivitas pajak.</w:t>
      </w:r>
      <w:r w:rsidR="001014CC">
        <w:rPr>
          <w:rFonts w:ascii="Times New Roman" w:hAnsi="Times New Roman" w:cs="Times New Roman"/>
          <w:lang w:val="sv-SE"/>
        </w:rPr>
        <w:t xml:space="preserve"> Sementara </w:t>
      </w:r>
      <w:r w:rsidR="00E275AA" w:rsidRPr="00360DFE">
        <w:rPr>
          <w:rFonts w:ascii="Times New Roman" w:hAnsi="Times New Roman" w:cs="Times New Roman"/>
          <w:lang w:val="sv-SE"/>
        </w:rPr>
        <w:t xml:space="preserve">penelitian </w:t>
      </w:r>
      <w:r w:rsidR="00111B2A">
        <w:rPr>
          <w:rFonts w:ascii="Times New Roman" w:hAnsi="Times New Roman" w:cs="Times New Roman"/>
          <w:lang w:val="sv-SE"/>
        </w:rPr>
        <w:fldChar w:fldCharType="begin" w:fldLock="1"/>
      </w:r>
      <w:r w:rsidR="00111B2A">
        <w:rPr>
          <w:rFonts w:ascii="Times New Roman" w:hAnsi="Times New Roman" w:cs="Times New Roman"/>
          <w:lang w:val="sv-SE"/>
        </w:rPr>
        <w:instrText>ADDIN CSL_CITATION {"citationItems":[{"id":"ITEM-1","itemData":{"abstract":"Tujuan riset ini yaitu untuk menguji pengaruh variabel sales growth, capital intensity, dan profitabilitas terhadap agresivitas pajak dengan leverage dan ukuran perusahaan sebagai variabel kontrol. Kuantitatif merupakan jenis penelitian ini. Dengan populasi seluruh perusahan sektor mining yang tercatat di BEI pada tahun 2017-2020. Dalam pemilihan sampel mengggunakan teknik purposive sampling sehingga didapatkan data sejumlah 50 dalam periode pengamatan dengan 22 data outlier. Data diuji menggunakan regresi linier berganda. Sehinggga didapatkan bahwa sales growth beperngaruh negatif terhadap agresivitas pajak, capital intensity beperngaruh negaif terhadap agresivitas pajak, dan profitabilitas tidak memiliki pengaruh terhadap agresivitas pajak","author":[{"dropping-particle":"","family":"Waladi","given":"Ahsan","non-dropping-particle":"","parse-names":false,"suffix":""},{"dropping-particle":"","family":"Prastiwi","given":"Dewi","non-dropping-particle":"","parse-names":false,"suffix":""}],"container-title":"AKUNESA: Jurnal Akuntansi Unesa","id":"ITEM-1","issue":"1","issued":{"date-parts":[["2022"]]},"page":"2","title":"Pengaruh Sales Growth, Capital Intensity, dan Profitabilitas terhadap Agresivitas Pajak","type":"article-journal","volume":"11"},"uris":["http://www.mendeley.com/documents/?uuid=6dd278b4-0855-48a6-a1af-d0e7a36ce82f"]}],"mendeley":{"formattedCitation":"(Waladi et al. 2022)","plainTextFormattedCitation":"(Waladi et al. 2022)","previouslyFormattedCitation":"(Waladi et al. 2022)"},"properties":{"noteIndex":0},"schema":"https://github.com/citation-style-language/schema/raw/master/csl-citation.json"}</w:instrText>
      </w:r>
      <w:r w:rsidR="00111B2A">
        <w:rPr>
          <w:rFonts w:ascii="Times New Roman" w:hAnsi="Times New Roman" w:cs="Times New Roman"/>
          <w:lang w:val="sv-SE"/>
        </w:rPr>
        <w:fldChar w:fldCharType="separate"/>
      </w:r>
      <w:r w:rsidR="00111B2A" w:rsidRPr="00111B2A">
        <w:rPr>
          <w:rFonts w:ascii="Times New Roman" w:hAnsi="Times New Roman" w:cs="Times New Roman"/>
          <w:noProof/>
          <w:lang w:val="sv-SE"/>
        </w:rPr>
        <w:t>(Waladi et al. 2022)</w:t>
      </w:r>
      <w:r w:rsidR="00111B2A">
        <w:rPr>
          <w:rFonts w:ascii="Times New Roman" w:hAnsi="Times New Roman" w:cs="Times New Roman"/>
          <w:lang w:val="sv-SE"/>
        </w:rPr>
        <w:fldChar w:fldCharType="end"/>
      </w:r>
      <w:r w:rsidR="002603E6">
        <w:rPr>
          <w:rFonts w:ascii="Times New Roman" w:hAnsi="Times New Roman" w:cs="Times New Roman"/>
          <w:lang w:val="sv-SE"/>
        </w:rPr>
        <w:t xml:space="preserve"> dan </w:t>
      </w:r>
      <w:r w:rsidR="002603E6">
        <w:rPr>
          <w:rFonts w:ascii="Times New Roman" w:hAnsi="Times New Roman" w:cs="Times New Roman"/>
          <w:lang w:val="sv-SE"/>
        </w:rPr>
        <w:fldChar w:fldCharType="begin" w:fldLock="1"/>
      </w:r>
      <w:r w:rsidR="00E171FF">
        <w:rPr>
          <w:rFonts w:ascii="Times New Roman" w:hAnsi="Times New Roman" w:cs="Times New Roman"/>
          <w:lang w:val="sv-SE"/>
        </w:rPr>
        <w:instrText>ADDIN CSL_CITATION {"citationItems":[{"id":"ITEM-1","itemData":{"DOI":"10.36406/jam.v19i01.485","ISSN":"1693-8364","abstract":"The goal of this research is to look at the elements that influence tax aggression in one way or another. Capital intensity, leverage, profitability, company size, and inventory turnover are the independent variables in this study. Tax aggressiveness, which is determined by ETR, is the dependent variable in this study. The study's population consisted of 19 mining businesses in the oil and gas sub-sector that were listed on the Indonesia Stock Exchange (IDX) between 2016 and 2020. The sample for this study was determined using the purposive sampling approach, which yielded a sample of 7 organizations depending on specified criteria. Multiple linear regression was used to examine the data with the SPSS version 22 tool. As a result, it is known that capital intensity, leverage, profitability, and company size have no effect on tax aggression. Meanwhile, simultaneously capital intensity, leverage, profitability, firm size, and inventory turnover all have a positive impact on tax aggressiveness, as evidenced by the Adjusted R Square value of 0.241, indicating that the independent variable has a 24.1 percent influence on the dependent variable, with the remaining 75.9% influenced by variables not included in this study.","author":[{"dropping-particle":"","family":"Iffah","given":"Qorin Nurul","non-dropping-particle":"","parse-names":false,"suffix":""},{"dropping-particle":"","family":".","given":"Amrizal","non-dropping-particle":"","parse-names":false,"suffix":""}],"container-title":"Jurnal Akuntansi dan Manajemen","id":"ITEM-1","issue":"01","issued":{"date-parts":[["2022"]]},"page":"74-82","title":"Analisis Pengaruh Capital Intensity, Leverage, Profitabilitas, Ukuran Perusahaan, dan Perputaran Persediaan terhadap Agresivitas Pajak","type":"article-journal","volume":"19"},"uris":["http://www.mendeley.com/documents/?uuid=1958e4f8-b7b5-4477-b4a0-d7dee9c1eec4"]}],"mendeley":{"formattedCitation":"(Iffah et al. 2022)","plainTextFormattedCitation":"(Iffah et al. 2022)","previouslyFormattedCitation":"(Iffah et al. 2022)"},"properties":{"noteIndex":0},"schema":"https://github.com/citation-style-language/schema/raw/master/csl-citation.json"}</w:instrText>
      </w:r>
      <w:r w:rsidR="002603E6">
        <w:rPr>
          <w:rFonts w:ascii="Times New Roman" w:hAnsi="Times New Roman" w:cs="Times New Roman"/>
          <w:lang w:val="sv-SE"/>
        </w:rPr>
        <w:fldChar w:fldCharType="separate"/>
      </w:r>
      <w:r w:rsidR="002603E6" w:rsidRPr="002603E6">
        <w:rPr>
          <w:rFonts w:ascii="Times New Roman" w:hAnsi="Times New Roman" w:cs="Times New Roman"/>
          <w:noProof/>
          <w:lang w:val="sv-SE"/>
        </w:rPr>
        <w:t>(Iffah et al. 2022)</w:t>
      </w:r>
      <w:r w:rsidR="002603E6">
        <w:rPr>
          <w:rFonts w:ascii="Times New Roman" w:hAnsi="Times New Roman" w:cs="Times New Roman"/>
          <w:lang w:val="sv-SE"/>
        </w:rPr>
        <w:fldChar w:fldCharType="end"/>
      </w:r>
      <w:r w:rsidR="00187426">
        <w:rPr>
          <w:rFonts w:ascii="Times New Roman" w:hAnsi="Times New Roman" w:cs="Times New Roman"/>
          <w:lang w:val="sv-SE"/>
        </w:rPr>
        <w:t xml:space="preserve"> </w:t>
      </w:r>
      <w:r w:rsidR="00E275AA" w:rsidRPr="00360DFE">
        <w:rPr>
          <w:rFonts w:ascii="Times New Roman" w:hAnsi="Times New Roman" w:cs="Times New Roman"/>
          <w:lang w:val="sv-SE"/>
        </w:rPr>
        <w:t>profitabilitas berpengaruh</w:t>
      </w:r>
      <w:r w:rsidR="001014CC">
        <w:rPr>
          <w:rFonts w:ascii="Times New Roman" w:hAnsi="Times New Roman" w:cs="Times New Roman"/>
          <w:lang w:val="sv-SE"/>
        </w:rPr>
        <w:t xml:space="preserve"> negatif</w:t>
      </w:r>
      <w:r w:rsidR="00E275AA" w:rsidRPr="00360DFE">
        <w:rPr>
          <w:rFonts w:ascii="Times New Roman" w:hAnsi="Times New Roman" w:cs="Times New Roman"/>
          <w:lang w:val="sv-SE"/>
        </w:rPr>
        <w:t xml:space="preserve"> terhadap agresivitas pajak.</w:t>
      </w:r>
      <w:r w:rsidR="00282A36" w:rsidRPr="00360DFE">
        <w:rPr>
          <w:rFonts w:ascii="Times New Roman" w:hAnsi="Times New Roman" w:cs="Times New Roman"/>
          <w:lang w:val="sv-SE"/>
        </w:rPr>
        <w:t xml:space="preserve"> </w:t>
      </w:r>
    </w:p>
    <w:p w14:paraId="0D35EDC1" w14:textId="09FE8D9C" w:rsidR="007D2AB7" w:rsidRPr="00360DFE" w:rsidRDefault="008D5774" w:rsidP="007D2AB7">
      <w:pPr>
        <w:spacing w:line="480" w:lineRule="auto"/>
        <w:ind w:firstLine="720"/>
        <w:rPr>
          <w:rFonts w:ascii="Times New Roman" w:hAnsi="Times New Roman" w:cs="Times New Roman"/>
          <w:lang w:val="sv-SE"/>
        </w:rPr>
      </w:pPr>
      <w:r w:rsidRPr="00360DFE">
        <w:rPr>
          <w:rFonts w:ascii="Times New Roman" w:hAnsi="Times New Roman" w:cs="Times New Roman"/>
          <w:i/>
          <w:iCs/>
          <w:lang w:val="sv-SE"/>
        </w:rPr>
        <w:t xml:space="preserve">Gender </w:t>
      </w:r>
      <w:r w:rsidR="003F7E11" w:rsidRPr="00360DFE">
        <w:rPr>
          <w:rFonts w:ascii="Times New Roman" w:hAnsi="Times New Roman" w:cs="Times New Roman"/>
          <w:i/>
          <w:iCs/>
          <w:lang w:val="sv-SE"/>
        </w:rPr>
        <w:t>d</w:t>
      </w:r>
      <w:r w:rsidRPr="00360DFE">
        <w:rPr>
          <w:rFonts w:ascii="Times New Roman" w:hAnsi="Times New Roman" w:cs="Times New Roman"/>
          <w:i/>
          <w:iCs/>
          <w:lang w:val="sv-SE"/>
        </w:rPr>
        <w:t xml:space="preserve">iversity </w:t>
      </w:r>
      <w:r w:rsidRPr="00360DFE">
        <w:rPr>
          <w:rFonts w:ascii="Times New Roman" w:hAnsi="Times New Roman" w:cs="Times New Roman"/>
          <w:lang w:val="sv-SE"/>
        </w:rPr>
        <w:t xml:space="preserve">dalam manajemen perusahaan juga dapat mempengaruhi keputusan terkait pajak. Penelitian menunjukkan bahwa perempuan </w:t>
      </w:r>
      <w:r w:rsidR="00A3458C">
        <w:rPr>
          <w:rFonts w:ascii="Times New Roman" w:hAnsi="Times New Roman" w:cs="Times New Roman"/>
          <w:lang w:val="sv-SE"/>
        </w:rPr>
        <w:t>dikenal memiliki karakter pendekatan yang kehati-hatian, transparansi, dan etika dalam pengelolaan pajak perusahaan. Meskipun memiliki karakteristik tersebut tidak selalu menolak risiko sepenuhnya, melainkan mengelola risiko dengan mempertimbangkan risiko hukum seperti agresivitas pajak secara legal daripada yang berisiko tinggi.</w:t>
      </w:r>
      <w:r w:rsidR="007D2AB7" w:rsidRPr="00360DFE">
        <w:rPr>
          <w:rFonts w:ascii="Times New Roman" w:hAnsi="Times New Roman" w:cs="Times New Roman"/>
          <w:lang w:val="sv-SE"/>
        </w:rPr>
        <w:t xml:space="preserve"> </w:t>
      </w:r>
      <w:r w:rsidR="00A3458C">
        <w:rPr>
          <w:rFonts w:ascii="Times New Roman" w:hAnsi="Times New Roman" w:cs="Times New Roman"/>
          <w:lang w:val="sv-SE"/>
        </w:rPr>
        <w:t xml:space="preserve">Penelitian </w:t>
      </w:r>
      <w:r w:rsidR="00196AD8">
        <w:rPr>
          <w:rFonts w:ascii="Times New Roman" w:hAnsi="Times New Roman" w:cs="Times New Roman"/>
          <w:lang w:val="sv-SE"/>
        </w:rPr>
        <w:fldChar w:fldCharType="begin" w:fldLock="1"/>
      </w:r>
      <w:r w:rsidR="00196AD8">
        <w:rPr>
          <w:rFonts w:ascii="Times New Roman" w:hAnsi="Times New Roman" w:cs="Times New Roman"/>
          <w:lang w:val="sv-SE"/>
        </w:rPr>
        <w:instrText>ADDIN CSL_CITATION {"citationItems":[{"id":"ITEM-1","itemData":{"author":[{"dropping-particle":"","family":"Andriani","given":"Wulan","non-dropping-particle":"","parse-names":false,"suffix":""}],"container-title":"Akuntansi Keuangan dan Bisnis","id":"ITEM-1","issue":"2","issued":{"date-parts":[["2024"]]},"page":"474-483","title":"Pengaruh Capital Intensity , Kepemilikan Manajerial Dan Keragaman Gender Terhadap Tax Aggressiveness","type":"article-journal","volume":"2"},"uris":["http://www.mendeley.com/documents/?uuid=d0483a6d-0e90-459c-af01-ef64817335f6"]}],"mendeley":{"formattedCitation":"(Andriani 2024)","plainTextFormattedCitation":"(Andriani 2024)","previouslyFormattedCitation":"(Andriani 2024)"},"properties":{"noteIndex":0},"schema":"https://github.com/citation-style-language/schema/raw/master/csl-citation.json"}</w:instrText>
      </w:r>
      <w:r w:rsidR="00196AD8">
        <w:rPr>
          <w:rFonts w:ascii="Times New Roman" w:hAnsi="Times New Roman" w:cs="Times New Roman"/>
          <w:lang w:val="sv-SE"/>
        </w:rPr>
        <w:fldChar w:fldCharType="separate"/>
      </w:r>
      <w:r w:rsidR="00196AD8" w:rsidRPr="00196AD8">
        <w:rPr>
          <w:rFonts w:ascii="Times New Roman" w:hAnsi="Times New Roman" w:cs="Times New Roman"/>
          <w:noProof/>
          <w:lang w:val="sv-SE"/>
        </w:rPr>
        <w:t>(Andriani 2024)</w:t>
      </w:r>
      <w:r w:rsidR="00196AD8">
        <w:rPr>
          <w:rFonts w:ascii="Times New Roman" w:hAnsi="Times New Roman" w:cs="Times New Roman"/>
          <w:lang w:val="sv-SE"/>
        </w:rPr>
        <w:fldChar w:fldCharType="end"/>
      </w:r>
      <w:r w:rsidR="00B839B4">
        <w:rPr>
          <w:rFonts w:ascii="Times New Roman" w:hAnsi="Times New Roman" w:cs="Times New Roman"/>
          <w:lang w:val="sv-SE"/>
        </w:rPr>
        <w:t xml:space="preserve"> dan </w:t>
      </w:r>
      <w:r w:rsidR="00196AD8">
        <w:rPr>
          <w:rFonts w:ascii="Times New Roman" w:hAnsi="Times New Roman" w:cs="Times New Roman"/>
          <w:lang w:val="sv-SE"/>
        </w:rPr>
        <w:fldChar w:fldCharType="begin" w:fldLock="1"/>
      </w:r>
      <w:r w:rsidR="00040CF9">
        <w:rPr>
          <w:rFonts w:ascii="Times New Roman" w:hAnsi="Times New Roman" w:cs="Times New Roman"/>
          <w:lang w:val="sv-SE"/>
        </w:rPr>
        <w:instrText>ADDIN CSL_CITATION {"citationItems":[{"id":"ITEM-1","itemData":{"DOI":"10.30871/jama.v6i2.4244","abstract":"ABSTRACT\r Every company hopes to get a large amount of after-tax income, thus they have to make an effort to legally lower its tax as much as possible. This is known as tax aggressiveness. This research aims to test several factors that affect tax aggressiveness, which are gender diversity in board of directors, board of commissioners and audit committee, managerial ownership &amp; institutional ownership. Data for this research are taken from food &amp; beverage companies’ annual report for year 2017 – 2019. Companies used for this research are chosen with purposive sampling method, with a result of 36 companies for three years. This research uses SPSS 20 to conduct pooling test, descriptive statistical test, classical assumption test, F test, t test, and coefficient of determination. The significance value obtaiend from F test is 0,029. The coefficient of determination shows that tax aggresiveness  is 40,2% affected by variables in this research. T-test shows that the significance value of GDDIR 0,475; GDCOM 0,007; GDAC 0,023; KM  0,146; and KI  0,077. The conclusion of this study is that gender diversity in the board of commissioners and in the audit committee have significant positive effect towards tax aggressiveness. While gender diversity in the board of directors, managerial ownership and institutional ownership are not proven that they have positive effect on tax aggressiveness.\r ABSTRAK\r Perusahaan pasti mengharapkan laba setelah pajak yang besar, untuk itu harus berupaya membayar pajak serendah mungkin dengan cara yang  legal. Tindakan ini dikenal dengan istilah agresivitas pajak. Penelitian ini bertujuan menguji beberapa faktor yang memengaruhi agresivitas pajak seperti diversitas gender dalam direksi, dalam dewan komisaris, dan komite audit, serta kepemilikan manajerial, dan kepemilikan institusional. Data penelitian ini diperoleh dari laporan perusahaan sub sektor makanan dan minuman yang terdaftar di BEI selama tahun 2017-2019. Perusahaan sampel dipilih dengan metode purposive sampling, dan terpilih 12 perusahaan per tahun sehingga ttotal 36 sampeldalam 3 tahun. Penelitian ini menggunakan SPSS 20 untuk uji pooling, uji statistik deskriptif, uji asumsi klasik, uji F, uji t, dan koefisien determinasi. Nilai signifikansi uji F adalah 0,029. Hasil uji koefisien determinasi menunjukkan agresivitas pajak dipengaruhi sebesar 40,2% oleh variabel- variabel independen yang diteliti. Uji hipotesis (Uji t) menunjukkan nilai signifikansi GDDIR sebesar 0,475; …","author":[{"dropping-particle":"","family":"Sandra","given":"Amelia","non-dropping-particle":"","parse-names":false,"suffix":""}],"container-title":"Journal of Applied Managerial Accounting","id":"ITEM-1","issue":"2","issued":{"date-parts":[["2022"]]},"page":"187-203","title":"Pengaruh Diversitas Gender Dalam Dewan Direksi, Dewan Komisaris, Dan Komite Audit, Serta Kepemilikan Manajerial Dan Kepemilikan Institusional Terhadap Agresivitas Pajak","type":"article-journal","volume":"6"},"uris":["http://www.mendeley.com/documents/?uuid=975ff6e9-bda4-473b-8a0e-6ce6266caa3c"]}],"mendeley":{"formattedCitation":"(Sandra 2022)","plainTextFormattedCitation":"(Sandra 2022)","previouslyFormattedCitation":"(Sandra 2022)"},"properties":{"noteIndex":0},"schema":"https://github.com/citation-style-language/schema/raw/master/csl-citation.json"}</w:instrText>
      </w:r>
      <w:r w:rsidR="00196AD8">
        <w:rPr>
          <w:rFonts w:ascii="Times New Roman" w:hAnsi="Times New Roman" w:cs="Times New Roman"/>
          <w:lang w:val="sv-SE"/>
        </w:rPr>
        <w:fldChar w:fldCharType="separate"/>
      </w:r>
      <w:r w:rsidR="00196AD8" w:rsidRPr="00196AD8">
        <w:rPr>
          <w:rFonts w:ascii="Times New Roman" w:hAnsi="Times New Roman" w:cs="Times New Roman"/>
          <w:noProof/>
          <w:lang w:val="sv-SE"/>
        </w:rPr>
        <w:t>(Sandra 2022)</w:t>
      </w:r>
      <w:r w:rsidR="00196AD8">
        <w:rPr>
          <w:rFonts w:ascii="Times New Roman" w:hAnsi="Times New Roman" w:cs="Times New Roman"/>
          <w:lang w:val="sv-SE"/>
        </w:rPr>
        <w:fldChar w:fldCharType="end"/>
      </w:r>
      <w:r w:rsidR="00196AD8">
        <w:rPr>
          <w:rFonts w:ascii="Times New Roman" w:hAnsi="Times New Roman" w:cs="Times New Roman"/>
          <w:lang w:val="sv-SE"/>
        </w:rPr>
        <w:t xml:space="preserve"> </w:t>
      </w:r>
      <w:r w:rsidR="007D2AB7" w:rsidRPr="00360DFE">
        <w:rPr>
          <w:rFonts w:ascii="Times New Roman" w:hAnsi="Times New Roman" w:cs="Times New Roman"/>
          <w:lang w:val="sv-SE"/>
        </w:rPr>
        <w:t xml:space="preserve">menunjukkan bahwa </w:t>
      </w:r>
      <w:r w:rsidR="007D2AB7" w:rsidRPr="00360DFE">
        <w:rPr>
          <w:rFonts w:ascii="Times New Roman" w:hAnsi="Times New Roman" w:cs="Times New Roman"/>
          <w:i/>
          <w:iCs/>
          <w:lang w:val="sv-SE"/>
        </w:rPr>
        <w:t xml:space="preserve">gender diversity </w:t>
      </w:r>
      <w:r w:rsidR="00DC044B">
        <w:rPr>
          <w:rFonts w:ascii="Times New Roman" w:hAnsi="Times New Roman" w:cs="Times New Roman"/>
          <w:lang w:val="sv-SE"/>
        </w:rPr>
        <w:t xml:space="preserve">berpengaruh </w:t>
      </w:r>
      <w:r w:rsidR="00111B2A">
        <w:rPr>
          <w:rFonts w:ascii="Times New Roman" w:hAnsi="Times New Roman" w:cs="Times New Roman"/>
          <w:lang w:val="sv-SE"/>
        </w:rPr>
        <w:t>positif</w:t>
      </w:r>
      <w:r w:rsidR="007D2AB7" w:rsidRPr="00360DFE">
        <w:rPr>
          <w:rFonts w:ascii="Times New Roman" w:hAnsi="Times New Roman" w:cs="Times New Roman"/>
          <w:lang w:val="sv-SE"/>
        </w:rPr>
        <w:t xml:space="preserve"> terhadap agresivitas pajak.</w:t>
      </w:r>
    </w:p>
    <w:p w14:paraId="1401BBE2" w14:textId="04ECF0A9" w:rsidR="006651A0" w:rsidRPr="00360DFE" w:rsidRDefault="006651A0" w:rsidP="00D91AAC">
      <w:pPr>
        <w:spacing w:line="480" w:lineRule="auto"/>
        <w:ind w:firstLine="720"/>
        <w:rPr>
          <w:rFonts w:ascii="Times New Roman" w:hAnsi="Times New Roman" w:cs="Times New Roman"/>
          <w:lang w:val="sv-SE"/>
        </w:rPr>
      </w:pPr>
      <w:r w:rsidRPr="00360DFE">
        <w:rPr>
          <w:rFonts w:ascii="Times New Roman" w:hAnsi="Times New Roman" w:cs="Times New Roman"/>
          <w:lang w:val="sv-SE"/>
        </w:rPr>
        <w:t>Penelitian ini dilakukan pada periode 2021–202</w:t>
      </w:r>
      <w:r w:rsidR="004D7C78" w:rsidRPr="00360DFE">
        <w:rPr>
          <w:rFonts w:ascii="Times New Roman" w:hAnsi="Times New Roman" w:cs="Times New Roman"/>
          <w:lang w:val="sv-SE"/>
        </w:rPr>
        <w:t>4</w:t>
      </w:r>
      <w:r w:rsidRPr="00360DFE">
        <w:rPr>
          <w:rFonts w:ascii="Times New Roman" w:hAnsi="Times New Roman" w:cs="Times New Roman"/>
          <w:lang w:val="sv-SE"/>
        </w:rPr>
        <w:t xml:space="preserve"> karena mencerminkan kondisi </w:t>
      </w:r>
      <w:r w:rsidR="007440D5" w:rsidRPr="00360DFE">
        <w:rPr>
          <w:rFonts w:ascii="Times New Roman" w:hAnsi="Times New Roman" w:cs="Times New Roman"/>
          <w:lang w:val="sv-SE"/>
        </w:rPr>
        <w:t xml:space="preserve">transisi pandemi hingga </w:t>
      </w:r>
      <w:r w:rsidRPr="00360DFE">
        <w:rPr>
          <w:rFonts w:ascii="Times New Roman" w:hAnsi="Times New Roman" w:cs="Times New Roman"/>
          <w:lang w:val="sv-SE"/>
        </w:rPr>
        <w:t xml:space="preserve">pascapandemi COVID-19, </w:t>
      </w:r>
      <w:r w:rsidR="00681674" w:rsidRPr="00360DFE">
        <w:rPr>
          <w:rFonts w:ascii="Times New Roman" w:hAnsi="Times New Roman" w:cs="Times New Roman"/>
          <w:lang w:val="sv-SE"/>
        </w:rPr>
        <w:t>yang menyebabkan perlambatan ekonomi akibat pembatasan sosial, penurunan daya beli masyarakat, dan terganggunya rantai pasok makanan. Saat itu, banyak perusahaan mengalami tekanan finansial dan pemerintah menerapkan berbagai kebijakan insentif perpajakan</w:t>
      </w:r>
      <w:r w:rsidR="00B12A92" w:rsidRPr="00360DFE">
        <w:rPr>
          <w:rFonts w:ascii="Times New Roman" w:hAnsi="Times New Roman" w:cs="Times New Roman"/>
          <w:lang w:val="sv-SE"/>
        </w:rPr>
        <w:t xml:space="preserve">, </w:t>
      </w:r>
      <w:r w:rsidR="00681674" w:rsidRPr="00360DFE">
        <w:rPr>
          <w:rFonts w:ascii="Times New Roman" w:hAnsi="Times New Roman" w:cs="Times New Roman"/>
          <w:lang w:val="sv-SE"/>
        </w:rPr>
        <w:t>seperti pengurangan tarif pajak</w:t>
      </w:r>
      <w:r w:rsidR="00B12A92" w:rsidRPr="00360DFE">
        <w:rPr>
          <w:rFonts w:ascii="Times New Roman" w:hAnsi="Times New Roman" w:cs="Times New Roman"/>
          <w:lang w:val="sv-SE"/>
        </w:rPr>
        <w:t xml:space="preserve"> hingga</w:t>
      </w:r>
      <w:r w:rsidR="00681674" w:rsidRPr="00360DFE">
        <w:rPr>
          <w:rFonts w:ascii="Times New Roman" w:hAnsi="Times New Roman" w:cs="Times New Roman"/>
          <w:lang w:val="sv-SE"/>
        </w:rPr>
        <w:t xml:space="preserve"> pembebasan PPN, </w:t>
      </w:r>
      <w:r w:rsidR="00B12A92" w:rsidRPr="00360DFE">
        <w:rPr>
          <w:rFonts w:ascii="Times New Roman" w:hAnsi="Times New Roman" w:cs="Times New Roman"/>
          <w:lang w:val="sv-SE"/>
        </w:rPr>
        <w:t xml:space="preserve">untuk  </w:t>
      </w:r>
      <w:r w:rsidR="00681674" w:rsidRPr="00360DFE">
        <w:rPr>
          <w:rFonts w:ascii="Times New Roman" w:hAnsi="Times New Roman" w:cs="Times New Roman"/>
          <w:lang w:val="sv-SE"/>
        </w:rPr>
        <w:t>membantu meringankan beban pelaku usaha</w:t>
      </w:r>
      <w:r w:rsidR="00B12A92" w:rsidRPr="00360DFE">
        <w:rPr>
          <w:rFonts w:ascii="Times New Roman" w:hAnsi="Times New Roman" w:cs="Times New Roman"/>
          <w:lang w:val="sv-SE"/>
        </w:rPr>
        <w:t>,</w:t>
      </w:r>
      <w:r w:rsidR="00681674" w:rsidRPr="00360DFE">
        <w:rPr>
          <w:rFonts w:ascii="Times New Roman" w:hAnsi="Times New Roman" w:cs="Times New Roman"/>
          <w:lang w:val="sv-SE"/>
        </w:rPr>
        <w:t xml:space="preserve"> </w:t>
      </w:r>
      <w:r w:rsidR="00B12A92" w:rsidRPr="00360DFE">
        <w:rPr>
          <w:rFonts w:ascii="Times New Roman" w:hAnsi="Times New Roman" w:cs="Times New Roman"/>
          <w:lang w:val="sv-SE"/>
        </w:rPr>
        <w:t>agar</w:t>
      </w:r>
      <w:r w:rsidR="00681674" w:rsidRPr="00360DFE">
        <w:rPr>
          <w:rFonts w:ascii="Times New Roman" w:hAnsi="Times New Roman" w:cs="Times New Roman"/>
          <w:lang w:val="sv-SE"/>
        </w:rPr>
        <w:t xml:space="preserve"> dapat menjaga kelangsungan bisnis dan memacu pemulihan ekonomi.</w:t>
      </w:r>
      <w:r w:rsidRPr="00360DFE">
        <w:rPr>
          <w:rFonts w:ascii="Times New Roman" w:hAnsi="Times New Roman" w:cs="Times New Roman"/>
          <w:lang w:val="sv-SE"/>
        </w:rPr>
        <w:t xml:space="preserve"> Oleh karena itu, </w:t>
      </w:r>
      <w:r w:rsidR="00240C80" w:rsidRPr="00360DFE">
        <w:rPr>
          <w:rFonts w:ascii="Times New Roman" w:hAnsi="Times New Roman" w:cs="Times New Roman"/>
          <w:lang w:val="sv-SE"/>
        </w:rPr>
        <w:t xml:space="preserve">periode ini penting untuk </w:t>
      </w:r>
      <w:r w:rsidR="00240C80" w:rsidRPr="00360DFE">
        <w:rPr>
          <w:rFonts w:ascii="Times New Roman" w:hAnsi="Times New Roman" w:cs="Times New Roman"/>
          <w:lang w:val="sv-SE"/>
        </w:rPr>
        <w:lastRenderedPageBreak/>
        <w:t xml:space="preserve">dikaji untuk melihat bagaimana perusahaan merespons kebijakan dan tekanan tersebut melalui perilaku pajaknya. </w:t>
      </w:r>
    </w:p>
    <w:p w14:paraId="012A207B" w14:textId="54745641" w:rsidR="00E931CE" w:rsidRPr="00360DFE" w:rsidRDefault="007D2AB7" w:rsidP="00D91AAC">
      <w:pPr>
        <w:spacing w:line="480" w:lineRule="auto"/>
        <w:ind w:firstLine="720"/>
        <w:rPr>
          <w:rFonts w:ascii="Times New Roman" w:hAnsi="Times New Roman" w:cs="Times New Roman"/>
          <w:lang w:val="sv-SE"/>
        </w:rPr>
      </w:pPr>
      <w:r w:rsidRPr="00360DFE">
        <w:rPr>
          <w:rFonts w:ascii="Times New Roman" w:hAnsi="Times New Roman" w:cs="Times New Roman"/>
          <w:lang w:val="sv-SE"/>
        </w:rPr>
        <w:t>Dengan mempertimbangkan kontribusi sektor industr</w:t>
      </w:r>
      <w:r w:rsidR="00536415" w:rsidRPr="00360DFE">
        <w:rPr>
          <w:rFonts w:ascii="Times New Roman" w:hAnsi="Times New Roman" w:cs="Times New Roman"/>
          <w:lang w:val="sv-SE"/>
        </w:rPr>
        <w:t>i</w:t>
      </w:r>
      <w:r w:rsidRPr="00360DFE">
        <w:rPr>
          <w:rFonts w:ascii="Times New Roman" w:hAnsi="Times New Roman" w:cs="Times New Roman"/>
          <w:lang w:val="sv-SE"/>
        </w:rPr>
        <w:t xml:space="preserve"> barang konsumsi terhadap perekonomia</w:t>
      </w:r>
      <w:r w:rsidR="005D4856" w:rsidRPr="00360DFE">
        <w:rPr>
          <w:rFonts w:ascii="Times New Roman" w:hAnsi="Times New Roman" w:cs="Times New Roman"/>
          <w:lang w:val="sv-SE"/>
        </w:rPr>
        <w:t>n</w:t>
      </w:r>
      <w:r w:rsidR="000A20A6" w:rsidRPr="00360DFE">
        <w:rPr>
          <w:rFonts w:ascii="Times New Roman" w:hAnsi="Times New Roman" w:cs="Times New Roman"/>
          <w:lang w:val="sv-SE"/>
        </w:rPr>
        <w:t xml:space="preserve"> dan adanya tren agresivitas pajak yang bervariasi,</w:t>
      </w:r>
      <w:r w:rsidR="005D4856" w:rsidRPr="00360DFE">
        <w:rPr>
          <w:rFonts w:ascii="Times New Roman" w:hAnsi="Times New Roman" w:cs="Times New Roman"/>
          <w:lang w:val="sv-SE"/>
        </w:rPr>
        <w:t xml:space="preserve"> </w:t>
      </w:r>
      <w:r w:rsidR="00536415" w:rsidRPr="00360DFE">
        <w:rPr>
          <w:rFonts w:ascii="Times New Roman" w:hAnsi="Times New Roman" w:cs="Times New Roman"/>
          <w:lang w:val="sv-SE"/>
        </w:rPr>
        <w:t xml:space="preserve">penelitian ini bertujuan untuk menganalisis pengaruh </w:t>
      </w:r>
      <w:r w:rsidR="00536415" w:rsidRPr="00360DFE">
        <w:rPr>
          <w:rFonts w:ascii="Times New Roman" w:hAnsi="Times New Roman" w:cs="Times New Roman"/>
          <w:i/>
          <w:iCs/>
          <w:lang w:val="sv-SE"/>
        </w:rPr>
        <w:t xml:space="preserve">capital intensity, profitabilitas, gender diversity </w:t>
      </w:r>
      <w:r w:rsidR="00536415" w:rsidRPr="00360DFE">
        <w:rPr>
          <w:rFonts w:ascii="Times New Roman" w:hAnsi="Times New Roman" w:cs="Times New Roman"/>
          <w:lang w:val="sv-SE"/>
        </w:rPr>
        <w:t>terhadap agresivitas pajak di perusahaan industr</w:t>
      </w:r>
      <w:r w:rsidR="00CD6249" w:rsidRPr="00360DFE">
        <w:rPr>
          <w:rFonts w:ascii="Times New Roman" w:hAnsi="Times New Roman" w:cs="Times New Roman"/>
          <w:lang w:val="sv-SE"/>
        </w:rPr>
        <w:t xml:space="preserve">i </w:t>
      </w:r>
      <w:r w:rsidR="00536415" w:rsidRPr="00360DFE">
        <w:rPr>
          <w:rFonts w:ascii="Times New Roman" w:hAnsi="Times New Roman" w:cs="Times New Roman"/>
          <w:lang w:val="sv-SE"/>
        </w:rPr>
        <w:t xml:space="preserve">barang konsumsi yang terdaftar di </w:t>
      </w:r>
      <w:r w:rsidR="00240C80" w:rsidRPr="00360DFE">
        <w:rPr>
          <w:rFonts w:ascii="Times New Roman" w:hAnsi="Times New Roman" w:cs="Times New Roman"/>
          <w:lang w:val="sv-SE"/>
        </w:rPr>
        <w:t xml:space="preserve">Bursa Efek Indonesia (BEI) </w:t>
      </w:r>
      <w:r w:rsidR="00536415" w:rsidRPr="00360DFE">
        <w:rPr>
          <w:rFonts w:ascii="Times New Roman" w:hAnsi="Times New Roman" w:cs="Times New Roman"/>
          <w:lang w:val="sv-SE"/>
        </w:rPr>
        <w:t>selama periode 2021-202</w:t>
      </w:r>
      <w:r w:rsidR="005C29A3" w:rsidRPr="00360DFE">
        <w:rPr>
          <w:rFonts w:ascii="Times New Roman" w:hAnsi="Times New Roman" w:cs="Times New Roman"/>
          <w:lang w:val="sv-SE"/>
        </w:rPr>
        <w:t>4</w:t>
      </w:r>
      <w:r w:rsidR="00536415" w:rsidRPr="00360DFE">
        <w:rPr>
          <w:rFonts w:ascii="Times New Roman" w:hAnsi="Times New Roman" w:cs="Times New Roman"/>
          <w:lang w:val="sv-SE"/>
        </w:rPr>
        <w:t>.</w:t>
      </w:r>
    </w:p>
    <w:p w14:paraId="6F86741E" w14:textId="65E5045C" w:rsidR="00D91AAC" w:rsidRPr="00360DFE" w:rsidRDefault="00E931CE" w:rsidP="00E931CE">
      <w:pPr>
        <w:spacing w:after="160" w:line="278" w:lineRule="auto"/>
        <w:jc w:val="left"/>
        <w:rPr>
          <w:rFonts w:ascii="Times New Roman" w:hAnsi="Times New Roman" w:cs="Times New Roman"/>
          <w:lang w:val="sv-SE"/>
        </w:rPr>
      </w:pPr>
      <w:r w:rsidRPr="00360DFE">
        <w:rPr>
          <w:rFonts w:ascii="Times New Roman" w:hAnsi="Times New Roman" w:cs="Times New Roman"/>
          <w:lang w:val="sv-SE"/>
        </w:rPr>
        <w:br w:type="page"/>
      </w:r>
    </w:p>
    <w:p w14:paraId="40D9223D" w14:textId="4DCD4240" w:rsidR="006E3041" w:rsidRPr="00360DFE" w:rsidRDefault="00360DFE" w:rsidP="00DA42F8">
      <w:pPr>
        <w:pStyle w:val="Heading2"/>
        <w:numPr>
          <w:ilvl w:val="1"/>
          <w:numId w:val="30"/>
        </w:numPr>
        <w:spacing w:after="0" w:line="480" w:lineRule="auto"/>
        <w:ind w:left="426" w:hanging="426"/>
        <w:rPr>
          <w:lang w:val="en-ID"/>
        </w:rPr>
      </w:pPr>
      <w:bookmarkStart w:id="28" w:name="_Toc198388324"/>
      <w:bookmarkStart w:id="29" w:name="_Toc199832027"/>
      <w:r>
        <w:rPr>
          <w:lang w:val="en-ID"/>
        </w:rPr>
        <w:lastRenderedPageBreak/>
        <w:t xml:space="preserve">      </w:t>
      </w:r>
      <w:bookmarkStart w:id="30" w:name="_Toc213228994"/>
      <w:proofErr w:type="spellStart"/>
      <w:r w:rsidR="006E3041" w:rsidRPr="00360DFE">
        <w:rPr>
          <w:lang w:val="en-ID"/>
        </w:rPr>
        <w:t>Rumusan</w:t>
      </w:r>
      <w:proofErr w:type="spellEnd"/>
      <w:r w:rsidR="006E3041" w:rsidRPr="00360DFE">
        <w:rPr>
          <w:lang w:val="en-ID"/>
        </w:rPr>
        <w:t xml:space="preserve"> </w:t>
      </w:r>
      <w:proofErr w:type="spellStart"/>
      <w:r w:rsidR="006E3041" w:rsidRPr="00360DFE">
        <w:rPr>
          <w:lang w:val="en-ID"/>
        </w:rPr>
        <w:t>Masalah</w:t>
      </w:r>
      <w:bookmarkEnd w:id="28"/>
      <w:bookmarkEnd w:id="29"/>
      <w:bookmarkEnd w:id="30"/>
      <w:proofErr w:type="spellEnd"/>
    </w:p>
    <w:p w14:paraId="56981D7D" w14:textId="3D4FB5FC" w:rsidR="006E3041" w:rsidRPr="00360DFE" w:rsidRDefault="006E3041" w:rsidP="00DA42F8">
      <w:pPr>
        <w:spacing w:line="480" w:lineRule="auto"/>
        <w:ind w:firstLine="720"/>
        <w:rPr>
          <w:rFonts w:ascii="Times New Roman" w:hAnsi="Times New Roman" w:cs="Times New Roman"/>
          <w:lang w:val="sv-SE"/>
        </w:rPr>
      </w:pPr>
      <w:r w:rsidRPr="00360DFE">
        <w:rPr>
          <w:rFonts w:ascii="Times New Roman" w:hAnsi="Times New Roman" w:cs="Times New Roman"/>
          <w:lang w:val="sv-SE"/>
        </w:rPr>
        <w:t>Berdasarkan uraian di atas, peneliti dapat merumuskan masalah sebagai berikut:</w:t>
      </w:r>
    </w:p>
    <w:p w14:paraId="05BB1C62" w14:textId="7A9AAB24" w:rsidR="006E3041" w:rsidRDefault="0043256A" w:rsidP="00163057">
      <w:pPr>
        <w:pStyle w:val="ListParagraph"/>
        <w:numPr>
          <w:ilvl w:val="0"/>
          <w:numId w:val="12"/>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w:t>
      </w:r>
      <w:r>
        <w:rPr>
          <w:rFonts w:ascii="Times New Roman" w:hAnsi="Times New Roman" w:cs="Times New Roman"/>
          <w:i/>
          <w:iCs/>
        </w:rPr>
        <w:t xml:space="preserve">capital intensity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w:t>
      </w:r>
    </w:p>
    <w:p w14:paraId="340654D2" w14:textId="4AEB4C06" w:rsidR="0043256A" w:rsidRDefault="0043256A" w:rsidP="00163057">
      <w:pPr>
        <w:pStyle w:val="ListParagraph"/>
        <w:numPr>
          <w:ilvl w:val="0"/>
          <w:numId w:val="12"/>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i/>
          <w:iCs/>
        </w:rPr>
        <w:t>profitabilitas</w:t>
      </w:r>
      <w:proofErr w:type="spellEnd"/>
      <w:r>
        <w:rPr>
          <w:rFonts w:ascii="Times New Roman" w:hAnsi="Times New Roman" w:cs="Times New Roman"/>
          <w:i/>
          <w:iCs/>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w:t>
      </w:r>
    </w:p>
    <w:p w14:paraId="217EBF99" w14:textId="248810F6" w:rsidR="0043256A" w:rsidRDefault="0043256A" w:rsidP="00163057">
      <w:pPr>
        <w:pStyle w:val="ListParagraph"/>
        <w:numPr>
          <w:ilvl w:val="0"/>
          <w:numId w:val="12"/>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w:t>
      </w:r>
      <w:r>
        <w:rPr>
          <w:rFonts w:ascii="Times New Roman" w:hAnsi="Times New Roman" w:cs="Times New Roman"/>
          <w:i/>
          <w:iCs/>
        </w:rPr>
        <w:t xml:space="preserve">gender diversity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w:t>
      </w:r>
    </w:p>
    <w:p w14:paraId="5C497967" w14:textId="0C3AF471" w:rsidR="0043256A" w:rsidRDefault="00360DFE" w:rsidP="00DA42F8">
      <w:pPr>
        <w:pStyle w:val="Heading2"/>
        <w:spacing w:after="0" w:line="480" w:lineRule="auto"/>
      </w:pPr>
      <w:bookmarkStart w:id="31" w:name="_Toc198388325"/>
      <w:bookmarkStart w:id="32" w:name="_Toc199832028"/>
      <w:r>
        <w:t xml:space="preserve">      </w:t>
      </w:r>
      <w:bookmarkStart w:id="33" w:name="_Toc213228995"/>
      <w:r w:rsidR="0043256A">
        <w:t xml:space="preserve">Tujuan </w:t>
      </w:r>
      <w:proofErr w:type="spellStart"/>
      <w:r w:rsidR="0043256A">
        <w:t>Penelitian</w:t>
      </w:r>
      <w:bookmarkEnd w:id="31"/>
      <w:bookmarkEnd w:id="32"/>
      <w:bookmarkEnd w:id="33"/>
      <w:proofErr w:type="spellEnd"/>
    </w:p>
    <w:p w14:paraId="64290331" w14:textId="3D297A27" w:rsidR="0043256A" w:rsidRPr="00360DFE" w:rsidRDefault="0043256A" w:rsidP="00DA42F8">
      <w:pPr>
        <w:spacing w:line="480" w:lineRule="auto"/>
        <w:ind w:firstLine="720"/>
        <w:rPr>
          <w:rFonts w:ascii="Times New Roman" w:hAnsi="Times New Roman" w:cs="Times New Roman"/>
          <w:lang w:val="sv-SE"/>
        </w:rPr>
      </w:pPr>
      <w:r w:rsidRPr="00360DFE">
        <w:rPr>
          <w:rFonts w:ascii="Times New Roman" w:hAnsi="Times New Roman" w:cs="Times New Roman"/>
          <w:lang w:val="sv-SE"/>
        </w:rPr>
        <w:t>Berdasarkan rumusan masalah di</w:t>
      </w:r>
      <w:r w:rsidR="008105EF" w:rsidRPr="00360DFE">
        <w:rPr>
          <w:rFonts w:ascii="Times New Roman" w:hAnsi="Times New Roman" w:cs="Times New Roman"/>
          <w:lang w:val="sv-SE"/>
        </w:rPr>
        <w:t xml:space="preserve"> </w:t>
      </w:r>
      <w:r w:rsidRPr="00360DFE">
        <w:rPr>
          <w:rFonts w:ascii="Times New Roman" w:hAnsi="Times New Roman" w:cs="Times New Roman"/>
          <w:lang w:val="sv-SE"/>
        </w:rPr>
        <w:t>atas, tujuan dari penelitian tersebut adalah sebagai berikut:</w:t>
      </w:r>
    </w:p>
    <w:p w14:paraId="1FB44DAA" w14:textId="1455BDF8" w:rsidR="0043256A" w:rsidRDefault="0043256A" w:rsidP="00DA42F8">
      <w:pPr>
        <w:pStyle w:val="ListParagraph"/>
        <w:numPr>
          <w:ilvl w:val="0"/>
          <w:numId w:val="13"/>
        </w:numPr>
        <w:spacing w:line="480" w:lineRule="auto"/>
        <w:rPr>
          <w:rFonts w:ascii="Times New Roman" w:hAnsi="Times New Roman" w:cs="Times New Roman"/>
        </w:rPr>
      </w:pP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r>
        <w:rPr>
          <w:rFonts w:ascii="Times New Roman" w:hAnsi="Times New Roman" w:cs="Times New Roman"/>
          <w:i/>
          <w:iCs/>
        </w:rPr>
        <w:t xml:space="preserve">capital intensity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w:t>
      </w:r>
    </w:p>
    <w:p w14:paraId="6BE118EE" w14:textId="3865915C" w:rsidR="0043256A" w:rsidRPr="00360DFE" w:rsidRDefault="0043256A" w:rsidP="00163057">
      <w:pPr>
        <w:pStyle w:val="ListParagraph"/>
        <w:numPr>
          <w:ilvl w:val="0"/>
          <w:numId w:val="13"/>
        </w:numPr>
        <w:spacing w:line="480" w:lineRule="auto"/>
        <w:rPr>
          <w:rFonts w:ascii="Times New Roman" w:hAnsi="Times New Roman" w:cs="Times New Roman"/>
          <w:lang w:val="sv-SE"/>
        </w:rPr>
      </w:pPr>
      <w:r w:rsidRPr="00360DFE">
        <w:rPr>
          <w:rFonts w:ascii="Times New Roman" w:hAnsi="Times New Roman" w:cs="Times New Roman"/>
          <w:lang w:val="sv-SE"/>
        </w:rPr>
        <w:t xml:space="preserve">Untuk mengetahui pengaruh </w:t>
      </w:r>
      <w:r w:rsidRPr="00360DFE">
        <w:rPr>
          <w:rFonts w:ascii="Times New Roman" w:hAnsi="Times New Roman" w:cs="Times New Roman"/>
          <w:i/>
          <w:iCs/>
          <w:lang w:val="sv-SE"/>
        </w:rPr>
        <w:t xml:space="preserve">profitabilitas </w:t>
      </w:r>
      <w:r w:rsidRPr="00360DFE">
        <w:rPr>
          <w:rFonts w:ascii="Times New Roman" w:hAnsi="Times New Roman" w:cs="Times New Roman"/>
          <w:lang w:val="sv-SE"/>
        </w:rPr>
        <w:t>terhadap agresivitas pajak.</w:t>
      </w:r>
    </w:p>
    <w:p w14:paraId="00F79186" w14:textId="2B864E17" w:rsidR="0043256A" w:rsidRDefault="0043256A" w:rsidP="0043256A">
      <w:pPr>
        <w:pStyle w:val="ListParagraph"/>
        <w:numPr>
          <w:ilvl w:val="0"/>
          <w:numId w:val="13"/>
        </w:numPr>
        <w:spacing w:line="480" w:lineRule="auto"/>
        <w:rPr>
          <w:rFonts w:ascii="Times New Roman" w:hAnsi="Times New Roman" w:cs="Times New Roman"/>
        </w:rPr>
      </w:pP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r>
        <w:rPr>
          <w:rFonts w:ascii="Times New Roman" w:hAnsi="Times New Roman" w:cs="Times New Roman"/>
          <w:i/>
          <w:iCs/>
        </w:rPr>
        <w:t xml:space="preserve">gender diversity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w:t>
      </w:r>
    </w:p>
    <w:p w14:paraId="1BC7DC31" w14:textId="65BE9DC8" w:rsidR="004B2CDD" w:rsidRDefault="00360DFE" w:rsidP="00DA42F8">
      <w:pPr>
        <w:pStyle w:val="Heading2"/>
        <w:spacing w:after="0" w:line="480" w:lineRule="auto"/>
      </w:pPr>
      <w:bookmarkStart w:id="34" w:name="_Toc198388326"/>
      <w:bookmarkStart w:id="35" w:name="_Toc199832029"/>
      <w:r>
        <w:t xml:space="preserve">      </w:t>
      </w:r>
      <w:bookmarkStart w:id="36" w:name="_Toc213228996"/>
      <w:r w:rsidR="004B2CDD">
        <w:t xml:space="preserve">Manfaat </w:t>
      </w:r>
      <w:proofErr w:type="spellStart"/>
      <w:r w:rsidR="004B2CDD">
        <w:t>Penelitian</w:t>
      </w:r>
      <w:bookmarkEnd w:id="34"/>
      <w:bookmarkEnd w:id="35"/>
      <w:bookmarkEnd w:id="36"/>
      <w:proofErr w:type="spellEnd"/>
    </w:p>
    <w:p w14:paraId="3E10BD3C" w14:textId="77777777" w:rsidR="004B2CDD" w:rsidRDefault="004B2CDD" w:rsidP="00DA42F8">
      <w:pPr>
        <w:spacing w:line="480" w:lineRule="auto"/>
        <w:ind w:firstLine="720"/>
        <w:rPr>
          <w:rFonts w:ascii="Times New Roman" w:hAnsi="Times New Roman" w:cs="Times New Roman"/>
        </w:rPr>
      </w:pP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yang </w:t>
      </w:r>
      <w:proofErr w:type="spellStart"/>
      <w:r>
        <w:rPr>
          <w:rFonts w:ascii="Times New Roman" w:hAnsi="Times New Roman" w:cs="Times New Roman"/>
        </w:rPr>
        <w:t>berkepentingan</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manfaat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sidRPr="002147F7">
        <w:rPr>
          <w:rFonts w:ascii="Times New Roman" w:hAnsi="Times New Roman" w:cs="Times New Roman"/>
        </w:rPr>
        <w:t xml:space="preserve">, </w:t>
      </w:r>
      <w:proofErr w:type="spellStart"/>
      <w:r w:rsidRPr="002147F7">
        <w:rPr>
          <w:rFonts w:ascii="Times New Roman" w:hAnsi="Times New Roman" w:cs="Times New Roman"/>
        </w:rPr>
        <w:t>sebagaimana</w:t>
      </w:r>
      <w:proofErr w:type="spellEnd"/>
      <w:r w:rsidRPr="002147F7">
        <w:rPr>
          <w:rFonts w:ascii="Times New Roman" w:hAnsi="Times New Roman" w:cs="Times New Roman"/>
        </w:rPr>
        <w:t xml:space="preserve"> yang </w:t>
      </w:r>
      <w:proofErr w:type="spellStart"/>
      <w:r w:rsidRPr="002147F7">
        <w:rPr>
          <w:rFonts w:ascii="Times New Roman" w:hAnsi="Times New Roman" w:cs="Times New Roman"/>
        </w:rPr>
        <w:t>tercantum</w:t>
      </w:r>
      <w:proofErr w:type="spellEnd"/>
      <w:r w:rsidRPr="002147F7">
        <w:rPr>
          <w:rFonts w:ascii="Times New Roman" w:hAnsi="Times New Roman" w:cs="Times New Roman"/>
        </w:rPr>
        <w:t xml:space="preserve"> </w:t>
      </w:r>
      <w:proofErr w:type="spellStart"/>
      <w:r w:rsidRPr="002147F7">
        <w:rPr>
          <w:rFonts w:ascii="Times New Roman" w:hAnsi="Times New Roman" w:cs="Times New Roman"/>
        </w:rPr>
        <w:t>dalam</w:t>
      </w:r>
      <w:proofErr w:type="spellEnd"/>
      <w:r w:rsidRPr="002147F7">
        <w:rPr>
          <w:rFonts w:ascii="Times New Roman" w:hAnsi="Times New Roman" w:cs="Times New Roman"/>
        </w:rPr>
        <w:t xml:space="preserve"> </w:t>
      </w:r>
      <w:proofErr w:type="spellStart"/>
      <w:r w:rsidRPr="002147F7">
        <w:rPr>
          <w:rFonts w:ascii="Times New Roman" w:hAnsi="Times New Roman" w:cs="Times New Roman"/>
        </w:rPr>
        <w:t>tujuan</w:t>
      </w:r>
      <w:proofErr w:type="spellEnd"/>
      <w:r w:rsidRPr="002147F7">
        <w:rPr>
          <w:rFonts w:ascii="Times New Roman" w:hAnsi="Times New Roman" w:cs="Times New Roman"/>
        </w:rPr>
        <w:t xml:space="preserve"> </w:t>
      </w:r>
      <w:proofErr w:type="spellStart"/>
      <w:r w:rsidRPr="002147F7">
        <w:rPr>
          <w:rFonts w:ascii="Times New Roman" w:hAnsi="Times New Roman" w:cs="Times New Roman"/>
        </w:rPr>
        <w:t>penelitian</w:t>
      </w:r>
      <w:proofErr w:type="spellEnd"/>
      <w:r w:rsidRPr="002147F7">
        <w:rPr>
          <w:rFonts w:ascii="Times New Roman" w:hAnsi="Times New Roman" w:cs="Times New Roman"/>
        </w:rPr>
        <w:t>:</w:t>
      </w:r>
    </w:p>
    <w:p w14:paraId="37ACB180" w14:textId="21464F85" w:rsidR="004B2CDD" w:rsidRDefault="004B2CDD" w:rsidP="00DA42F8">
      <w:pPr>
        <w:pStyle w:val="ListParagraph"/>
        <w:numPr>
          <w:ilvl w:val="1"/>
          <w:numId w:val="12"/>
        </w:numPr>
        <w:spacing w:line="480" w:lineRule="auto"/>
        <w:ind w:left="993" w:hanging="993"/>
        <w:rPr>
          <w:rFonts w:ascii="Times New Roman" w:hAnsi="Times New Roman" w:cs="Times New Roman"/>
        </w:rPr>
      </w:pPr>
      <w:r>
        <w:rPr>
          <w:rFonts w:ascii="Times New Roman" w:hAnsi="Times New Roman" w:cs="Times New Roman"/>
        </w:rPr>
        <w:t xml:space="preserve">Manfaat </w:t>
      </w:r>
      <w:proofErr w:type="spellStart"/>
      <w:r>
        <w:rPr>
          <w:rFonts w:ascii="Times New Roman" w:hAnsi="Times New Roman" w:cs="Times New Roman"/>
        </w:rPr>
        <w:t>Teoritis</w:t>
      </w:r>
      <w:proofErr w:type="spellEnd"/>
    </w:p>
    <w:p w14:paraId="47431730" w14:textId="4B3AA81A" w:rsidR="00163057" w:rsidRDefault="004B2CDD" w:rsidP="00DA42F8">
      <w:pPr>
        <w:pStyle w:val="ListParagraph"/>
        <w:spacing w:line="480" w:lineRule="auto"/>
        <w:ind w:left="993"/>
        <w:rPr>
          <w:rFonts w:ascii="Times New Roman" w:hAnsi="Times New Roman" w:cs="Times New Roman"/>
        </w:rPr>
      </w:pP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bermanfaat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menambah</w:t>
      </w:r>
      <w:proofErr w:type="spellEnd"/>
      <w:r>
        <w:rPr>
          <w:rFonts w:ascii="Times New Roman" w:hAnsi="Times New Roman" w:cs="Times New Roman"/>
        </w:rPr>
        <w:t xml:space="preserve"> </w:t>
      </w:r>
      <w:proofErr w:type="spellStart"/>
      <w:r>
        <w:rPr>
          <w:rFonts w:ascii="Times New Roman" w:hAnsi="Times New Roman" w:cs="Times New Roman"/>
        </w:rPr>
        <w:t>wawasan</w:t>
      </w:r>
      <w:proofErr w:type="spellEnd"/>
      <w:r>
        <w:rPr>
          <w:rFonts w:ascii="Times New Roman" w:hAnsi="Times New Roman" w:cs="Times New Roman"/>
        </w:rPr>
        <w:t xml:space="preserve"> dan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r>
        <w:rPr>
          <w:rFonts w:ascii="Times New Roman" w:hAnsi="Times New Roman" w:cs="Times New Roman"/>
          <w:i/>
          <w:iCs/>
        </w:rPr>
        <w:t xml:space="preserve">capital intensity, </w:t>
      </w:r>
      <w:proofErr w:type="spellStart"/>
      <w:r>
        <w:rPr>
          <w:rFonts w:ascii="Times New Roman" w:hAnsi="Times New Roman" w:cs="Times New Roman"/>
          <w:i/>
          <w:iCs/>
        </w:rPr>
        <w:t>profitabilitas</w:t>
      </w:r>
      <w:proofErr w:type="spellEnd"/>
      <w:r>
        <w:rPr>
          <w:rFonts w:ascii="Times New Roman" w:hAnsi="Times New Roman" w:cs="Times New Roman"/>
          <w:i/>
          <w:iCs/>
        </w:rPr>
        <w:t xml:space="preserve">, gender diversity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sidRPr="00F86DD9">
        <w:rPr>
          <w:rFonts w:ascii="Times New Roman" w:hAnsi="Times New Roman" w:cs="Times New Roman"/>
        </w:rPr>
        <w:t>agresivitas</w:t>
      </w:r>
      <w:proofErr w:type="spellEnd"/>
      <w:r w:rsidRPr="00F86DD9">
        <w:rPr>
          <w:rFonts w:ascii="Times New Roman" w:hAnsi="Times New Roman" w:cs="Times New Roman"/>
        </w:rPr>
        <w:t xml:space="preserve"> </w:t>
      </w:r>
      <w:proofErr w:type="spellStart"/>
      <w:r w:rsidRPr="00F86DD9">
        <w:rPr>
          <w:rFonts w:ascii="Times New Roman" w:hAnsi="Times New Roman" w:cs="Times New Roman"/>
        </w:rPr>
        <w:t>pajak</w:t>
      </w:r>
      <w:proofErr w:type="spellEnd"/>
      <w:r>
        <w:rPr>
          <w:rFonts w:ascii="Times New Roman" w:hAnsi="Times New Roman" w:cs="Times New Roman"/>
          <w:i/>
          <w:iCs/>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bahan</w:t>
      </w:r>
      <w:proofErr w:type="spellEnd"/>
      <w:r>
        <w:rPr>
          <w:rFonts w:ascii="Times New Roman" w:hAnsi="Times New Roman" w:cs="Times New Roman"/>
        </w:rPr>
        <w:t xml:space="preserve"> </w:t>
      </w:r>
      <w:proofErr w:type="spellStart"/>
      <w:r>
        <w:rPr>
          <w:rFonts w:ascii="Times New Roman" w:hAnsi="Times New Roman" w:cs="Times New Roman"/>
        </w:rPr>
        <w:t>evaluasi</w:t>
      </w:r>
      <w:proofErr w:type="spellEnd"/>
      <w:r>
        <w:rPr>
          <w:rFonts w:ascii="Times New Roman" w:hAnsi="Times New Roman" w:cs="Times New Roman"/>
        </w:rPr>
        <w:t xml:space="preserve"> </w:t>
      </w:r>
      <w:proofErr w:type="spellStart"/>
      <w:r>
        <w:rPr>
          <w:rFonts w:ascii="Times New Roman" w:hAnsi="Times New Roman" w:cs="Times New Roman"/>
        </w:rPr>
        <w:t>bagi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variabel-variabel</w:t>
      </w:r>
      <w:proofErr w:type="spellEnd"/>
      <w:r>
        <w:rPr>
          <w:rFonts w:ascii="Times New Roman" w:hAnsi="Times New Roman" w:cs="Times New Roman"/>
        </w:rPr>
        <w:t xml:space="preserve"> yang </w:t>
      </w:r>
      <w:proofErr w:type="spellStart"/>
      <w:r>
        <w:rPr>
          <w:rFonts w:ascii="Times New Roman" w:hAnsi="Times New Roman" w:cs="Times New Roman"/>
        </w:rPr>
        <w:t>berkaitan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melanjutkan</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melengkapi</w:t>
      </w:r>
      <w:proofErr w:type="spellEnd"/>
      <w:r>
        <w:rPr>
          <w:rFonts w:ascii="Times New Roman" w:hAnsi="Times New Roman" w:cs="Times New Roman"/>
        </w:rPr>
        <w:t>.</w:t>
      </w:r>
    </w:p>
    <w:p w14:paraId="259CB62C" w14:textId="77777777" w:rsidR="00DA42F8" w:rsidRDefault="00DA42F8" w:rsidP="00DA42F8">
      <w:pPr>
        <w:pStyle w:val="ListParagraph"/>
        <w:spacing w:line="480" w:lineRule="auto"/>
        <w:ind w:left="993"/>
        <w:rPr>
          <w:rFonts w:ascii="Times New Roman" w:hAnsi="Times New Roman" w:cs="Times New Roman"/>
        </w:rPr>
      </w:pPr>
    </w:p>
    <w:p w14:paraId="57A7EC1E" w14:textId="77777777" w:rsidR="00DA42F8" w:rsidRPr="00DA42F8" w:rsidRDefault="00DA42F8" w:rsidP="00DA42F8">
      <w:pPr>
        <w:pStyle w:val="ListParagraph"/>
        <w:spacing w:line="480" w:lineRule="auto"/>
        <w:ind w:left="993"/>
        <w:rPr>
          <w:rFonts w:ascii="Times New Roman" w:hAnsi="Times New Roman" w:cs="Times New Roman"/>
        </w:rPr>
      </w:pPr>
    </w:p>
    <w:p w14:paraId="236374EE" w14:textId="2E7E3DE0" w:rsidR="00BB5964" w:rsidRDefault="00BB5964" w:rsidP="00AE08C0">
      <w:pPr>
        <w:pStyle w:val="ListParagraph"/>
        <w:numPr>
          <w:ilvl w:val="1"/>
          <w:numId w:val="12"/>
        </w:numPr>
        <w:spacing w:line="480" w:lineRule="auto"/>
        <w:ind w:left="993" w:hanging="993"/>
        <w:rPr>
          <w:rFonts w:ascii="Times New Roman" w:hAnsi="Times New Roman" w:cs="Times New Roman"/>
        </w:rPr>
      </w:pPr>
      <w:r>
        <w:rPr>
          <w:rFonts w:ascii="Times New Roman" w:hAnsi="Times New Roman" w:cs="Times New Roman"/>
        </w:rPr>
        <w:lastRenderedPageBreak/>
        <w:t xml:space="preserve">Manfaat </w:t>
      </w:r>
      <w:proofErr w:type="spellStart"/>
      <w:r>
        <w:rPr>
          <w:rFonts w:ascii="Times New Roman" w:hAnsi="Times New Roman" w:cs="Times New Roman"/>
        </w:rPr>
        <w:t>Praktis</w:t>
      </w:r>
      <w:proofErr w:type="spellEnd"/>
    </w:p>
    <w:p w14:paraId="10A8FD79" w14:textId="09101E7A" w:rsidR="004B2CDD" w:rsidRPr="00360DFE" w:rsidRDefault="008F63E2" w:rsidP="008C074C">
      <w:pPr>
        <w:pStyle w:val="ListParagraph"/>
        <w:numPr>
          <w:ilvl w:val="0"/>
          <w:numId w:val="14"/>
        </w:numPr>
        <w:spacing w:line="480" w:lineRule="auto"/>
        <w:ind w:left="993" w:hanging="284"/>
        <w:rPr>
          <w:rFonts w:ascii="Times New Roman" w:hAnsi="Times New Roman" w:cs="Times New Roman"/>
          <w:lang w:val="sv-SE"/>
        </w:rPr>
      </w:pPr>
      <w:r w:rsidRPr="00360DFE">
        <w:rPr>
          <w:rFonts w:ascii="Times New Roman" w:hAnsi="Times New Roman" w:cs="Times New Roman"/>
          <w:lang w:val="sv-SE"/>
        </w:rPr>
        <w:t>Bagi perusahaan, penelitian ini dapat membantu bisnis di industri barang konsumsi mengembangkan strategi manajemen pajak internal, seperti meningkatkan transparansi</w:t>
      </w:r>
      <w:r w:rsidR="00F86DD9" w:rsidRPr="00360DFE">
        <w:rPr>
          <w:rFonts w:ascii="Times New Roman" w:hAnsi="Times New Roman" w:cs="Times New Roman"/>
          <w:lang w:val="sv-SE"/>
        </w:rPr>
        <w:t xml:space="preserve"> </w:t>
      </w:r>
      <w:r w:rsidRPr="00360DFE">
        <w:rPr>
          <w:rFonts w:ascii="Times New Roman" w:hAnsi="Times New Roman" w:cs="Times New Roman"/>
          <w:lang w:val="sv-SE"/>
        </w:rPr>
        <w:t>dan kepatuhan pajak untuk menghindari sanksi hukum dan merusak reputasi perusahaan.</w:t>
      </w:r>
    </w:p>
    <w:p w14:paraId="384FFA5E" w14:textId="0EA8F518" w:rsidR="008F63E2" w:rsidRPr="00360DFE" w:rsidRDefault="008F63E2" w:rsidP="008C074C">
      <w:pPr>
        <w:pStyle w:val="ListParagraph"/>
        <w:numPr>
          <w:ilvl w:val="0"/>
          <w:numId w:val="14"/>
        </w:numPr>
        <w:spacing w:line="480" w:lineRule="auto"/>
        <w:ind w:left="993" w:hanging="284"/>
        <w:rPr>
          <w:rFonts w:ascii="Times New Roman" w:hAnsi="Times New Roman" w:cs="Times New Roman"/>
          <w:lang w:val="sv-SE"/>
        </w:rPr>
      </w:pPr>
      <w:r w:rsidRPr="00360DFE">
        <w:rPr>
          <w:rFonts w:ascii="Times New Roman" w:hAnsi="Times New Roman" w:cs="Times New Roman"/>
          <w:lang w:val="sv-SE"/>
        </w:rPr>
        <w:t>Bagi pemerintah,</w:t>
      </w:r>
      <w:r w:rsidR="00B471D0" w:rsidRPr="00360DFE">
        <w:rPr>
          <w:rFonts w:ascii="Times New Roman" w:hAnsi="Times New Roman" w:cs="Times New Roman"/>
          <w:lang w:val="sv-SE"/>
        </w:rPr>
        <w:t xml:space="preserve"> penelitian ini dapat menjadi acuan revisi kebijakan insentif pajak pascapandemi,</w:t>
      </w:r>
      <w:r w:rsidRPr="00360DFE">
        <w:rPr>
          <w:rFonts w:ascii="Times New Roman" w:hAnsi="Times New Roman" w:cs="Times New Roman"/>
          <w:lang w:val="sv-SE"/>
        </w:rPr>
        <w:t xml:space="preserve"> </w:t>
      </w:r>
      <w:r w:rsidR="009D5BFD" w:rsidRPr="00360DFE">
        <w:rPr>
          <w:rFonts w:ascii="Times New Roman" w:hAnsi="Times New Roman" w:cs="Times New Roman"/>
          <w:lang w:val="sv-SE"/>
        </w:rPr>
        <w:t>membuat kebijakan perpajakan lebih proporsional,</w:t>
      </w:r>
      <w:r w:rsidR="008C074C" w:rsidRPr="00360DFE">
        <w:rPr>
          <w:rFonts w:ascii="Times New Roman" w:hAnsi="Times New Roman" w:cs="Times New Roman"/>
          <w:lang w:val="sv-SE"/>
        </w:rPr>
        <w:t xml:space="preserve"> </w:t>
      </w:r>
      <w:r w:rsidR="009D5BFD" w:rsidRPr="00360DFE">
        <w:rPr>
          <w:rFonts w:ascii="Times New Roman" w:hAnsi="Times New Roman" w:cs="Times New Roman"/>
          <w:lang w:val="sv-SE"/>
        </w:rPr>
        <w:t>pemerintah dapat memberikan insentif atau menurunkan tarif pajak untuk perusahaan yang menerapkan praktik perpajakan yang etis dan bertanggung jawab.</w:t>
      </w:r>
    </w:p>
    <w:p w14:paraId="1258FA7B" w14:textId="1878B3D3" w:rsidR="009D5BFD" w:rsidRPr="00360DFE" w:rsidRDefault="000A20A6" w:rsidP="008C074C">
      <w:pPr>
        <w:pStyle w:val="ListParagraph"/>
        <w:numPr>
          <w:ilvl w:val="0"/>
          <w:numId w:val="14"/>
        </w:numPr>
        <w:spacing w:line="480" w:lineRule="auto"/>
        <w:ind w:left="993" w:hanging="284"/>
        <w:rPr>
          <w:rFonts w:ascii="Times New Roman" w:hAnsi="Times New Roman" w:cs="Times New Roman"/>
          <w:lang w:val="sv-SE"/>
        </w:rPr>
      </w:pPr>
      <w:r w:rsidRPr="00360DFE">
        <w:rPr>
          <w:rFonts w:ascii="Times New Roman" w:hAnsi="Times New Roman" w:cs="Times New Roman"/>
          <w:lang w:val="sv-SE"/>
        </w:rPr>
        <w:t xml:space="preserve">Bagi masyarakat, penelitian ini diharapkan dapat dijadikan sebagai sarana informasi tentang aktivitas </w:t>
      </w:r>
      <w:r w:rsidR="005B5A20" w:rsidRPr="00360DFE">
        <w:rPr>
          <w:rFonts w:ascii="Times New Roman" w:hAnsi="Times New Roman" w:cs="Times New Roman"/>
          <w:lang w:val="sv-SE"/>
        </w:rPr>
        <w:t>a</w:t>
      </w:r>
      <w:r w:rsidRPr="00360DFE">
        <w:rPr>
          <w:rFonts w:ascii="Times New Roman" w:hAnsi="Times New Roman" w:cs="Times New Roman"/>
          <w:lang w:val="sv-SE"/>
        </w:rPr>
        <w:t xml:space="preserve">gresivitas </w:t>
      </w:r>
      <w:r w:rsidR="005B5A20" w:rsidRPr="00360DFE">
        <w:rPr>
          <w:rFonts w:ascii="Times New Roman" w:hAnsi="Times New Roman" w:cs="Times New Roman"/>
          <w:lang w:val="sv-SE"/>
        </w:rPr>
        <w:t>p</w:t>
      </w:r>
      <w:r w:rsidRPr="00360DFE">
        <w:rPr>
          <w:rFonts w:ascii="Times New Roman" w:hAnsi="Times New Roman" w:cs="Times New Roman"/>
          <w:lang w:val="sv-SE"/>
        </w:rPr>
        <w:t>ajak yang terjadi di masyarakat, serta dapat menjadi sarana untuk menambah pengetahuan akuntansi khususnya pajak.</w:t>
      </w:r>
    </w:p>
    <w:p w14:paraId="632DC331" w14:textId="77777777" w:rsidR="000A20A6" w:rsidRPr="00360DFE" w:rsidRDefault="000A20A6" w:rsidP="008C074C">
      <w:pPr>
        <w:pStyle w:val="ListParagraph"/>
        <w:numPr>
          <w:ilvl w:val="0"/>
          <w:numId w:val="14"/>
        </w:numPr>
        <w:spacing w:line="480" w:lineRule="auto"/>
        <w:ind w:left="993" w:hanging="284"/>
        <w:rPr>
          <w:rFonts w:ascii="Times New Roman" w:hAnsi="Times New Roman" w:cs="Times New Roman"/>
          <w:lang w:val="sv-SE"/>
        </w:rPr>
      </w:pPr>
      <w:r w:rsidRPr="00360DFE">
        <w:rPr>
          <w:rFonts w:ascii="Times New Roman" w:hAnsi="Times New Roman" w:cs="Times New Roman"/>
          <w:lang w:val="sv-SE"/>
        </w:rPr>
        <w:t>Bagi akademisi, hasil penelitian ini memiliki manfaat yang signifikan dalam pengembangan model penelitian di bidang perpajakan, khususnya terkait faktor-faktor yang memengaruhi agresivitas pajak.</w:t>
      </w:r>
    </w:p>
    <w:p w14:paraId="48B452C5" w14:textId="77777777" w:rsidR="001937BD" w:rsidRPr="00360DFE" w:rsidRDefault="001937BD" w:rsidP="000A20A6">
      <w:pPr>
        <w:spacing w:line="480" w:lineRule="auto"/>
        <w:rPr>
          <w:rFonts w:ascii="Times New Roman" w:hAnsi="Times New Roman" w:cs="Times New Roman"/>
          <w:lang w:val="sv-SE"/>
        </w:rPr>
        <w:sectPr w:rsidR="001937BD" w:rsidRPr="00360DFE" w:rsidSect="00420B4E">
          <w:headerReference w:type="default" r:id="rId18"/>
          <w:footerReference w:type="default" r:id="rId19"/>
          <w:type w:val="continuous"/>
          <w:pgSz w:w="11907" w:h="16840" w:code="9"/>
          <w:pgMar w:top="2268" w:right="1701" w:bottom="1701" w:left="2268" w:header="851" w:footer="851" w:gutter="0"/>
          <w:cols w:space="720"/>
          <w:titlePg/>
          <w:docGrid w:linePitch="360"/>
        </w:sectPr>
      </w:pPr>
    </w:p>
    <w:p w14:paraId="49190703" w14:textId="59A21484" w:rsidR="000A20A6" w:rsidRDefault="00D33B9F" w:rsidP="00DA42F8">
      <w:pPr>
        <w:pStyle w:val="Heading2"/>
        <w:spacing w:after="0" w:line="480" w:lineRule="auto"/>
        <w:rPr>
          <w:lang w:val="sv-SE"/>
        </w:rPr>
      </w:pPr>
      <w:r>
        <w:rPr>
          <w:lang w:val="sv-SE"/>
        </w:rPr>
        <w:t xml:space="preserve">      </w:t>
      </w:r>
      <w:bookmarkStart w:id="37" w:name="_Toc213228997"/>
      <w:r>
        <w:rPr>
          <w:lang w:val="sv-SE"/>
        </w:rPr>
        <w:t>Keterbatasan Penelitian</w:t>
      </w:r>
      <w:bookmarkEnd w:id="37"/>
    </w:p>
    <w:p w14:paraId="0D6CF242" w14:textId="4D22960A" w:rsidR="00282A36" w:rsidRPr="00360DFE" w:rsidRDefault="00D33B9F" w:rsidP="00DA42F8">
      <w:pPr>
        <w:spacing w:line="480" w:lineRule="auto"/>
        <w:ind w:firstLine="709"/>
        <w:rPr>
          <w:rFonts w:ascii="Times New Roman" w:hAnsi="Times New Roman" w:cs="Times New Roman"/>
          <w:lang w:val="sv-SE"/>
        </w:rPr>
        <w:sectPr w:rsidR="00282A36" w:rsidRPr="00360DFE" w:rsidSect="001937BD">
          <w:headerReference w:type="default" r:id="rId20"/>
          <w:footerReference w:type="default" r:id="rId21"/>
          <w:type w:val="continuous"/>
          <w:pgSz w:w="11907" w:h="16840" w:code="9"/>
          <w:pgMar w:top="2268" w:right="1701" w:bottom="1701" w:left="2268" w:header="851" w:footer="851" w:gutter="0"/>
          <w:cols w:space="720"/>
          <w:titlePg/>
          <w:docGrid w:linePitch="360"/>
        </w:sectPr>
      </w:pPr>
      <w:r>
        <w:rPr>
          <w:rFonts w:ascii="Times New Roman" w:hAnsi="Times New Roman" w:cs="Times New Roman"/>
          <w:lang w:val="sv-SE"/>
        </w:rPr>
        <w:t xml:space="preserve">  Penelitian ini hanya mencakup perusahaan sektor barang konsumsi di BEI, sehingga generalisasi terbatas. Periode penelitian (2021-2024) juga relatif pendek akibat ketersediaan data.</w:t>
      </w:r>
      <w:r w:rsidR="00745380">
        <w:rPr>
          <w:rFonts w:ascii="Times New Roman" w:hAnsi="Times New Roman" w:cs="Times New Roman"/>
          <w:lang w:val="sv-SE"/>
        </w:rPr>
        <w:t xml:space="preserve"> </w:t>
      </w:r>
      <w:r w:rsidR="00745380" w:rsidRPr="00360DFE">
        <w:rPr>
          <w:rFonts w:ascii="Times New Roman" w:hAnsi="Times New Roman" w:cs="Times New Roman"/>
          <w:lang w:val="sv-SE"/>
        </w:rPr>
        <w:t>Terdapat keterbatasan data sekunder dalam penelitian ini dikarenakan data laporan keuangan yang diolah hanya berdasarkan pada data yang dibuat oleh pihak lai</w:t>
      </w:r>
      <w:r w:rsidR="00745380">
        <w:rPr>
          <w:rFonts w:ascii="Times New Roman" w:hAnsi="Times New Roman" w:cs="Times New Roman"/>
          <w:lang w:val="sv-SE"/>
        </w:rPr>
        <w:t>n.</w:t>
      </w:r>
    </w:p>
    <w:p w14:paraId="3D9CFFD9" w14:textId="0AB93B1D" w:rsidR="000A20A6" w:rsidRDefault="000A20A6" w:rsidP="000A20A6">
      <w:pPr>
        <w:pStyle w:val="Heading1"/>
      </w:pPr>
      <w:r w:rsidRPr="00360DFE">
        <w:rPr>
          <w:lang w:val="sv-SE"/>
        </w:rPr>
        <w:lastRenderedPageBreak/>
        <w:br/>
      </w:r>
      <w:r w:rsidRPr="00360DFE">
        <w:rPr>
          <w:lang w:val="sv-SE"/>
        </w:rPr>
        <w:br/>
      </w:r>
      <w:bookmarkStart w:id="38" w:name="_Toc198388327"/>
      <w:bookmarkStart w:id="39" w:name="_Toc199832030"/>
      <w:bookmarkStart w:id="40" w:name="_Toc213228998"/>
      <w:r>
        <w:t>KAJIAN PUSTAKA</w:t>
      </w:r>
      <w:bookmarkEnd w:id="38"/>
      <w:bookmarkEnd w:id="39"/>
      <w:bookmarkEnd w:id="40"/>
    </w:p>
    <w:p w14:paraId="611DD338" w14:textId="77777777" w:rsidR="00633E0F" w:rsidRPr="00633E0F" w:rsidRDefault="00633E0F" w:rsidP="00633E0F">
      <w:pPr>
        <w:pStyle w:val="NoSpacing"/>
      </w:pPr>
    </w:p>
    <w:p w14:paraId="4B452CD7" w14:textId="1EDD191F" w:rsidR="00633E0F" w:rsidRDefault="00360DFE" w:rsidP="00DA42F8">
      <w:pPr>
        <w:pStyle w:val="Heading2"/>
        <w:spacing w:after="0" w:line="480" w:lineRule="auto"/>
        <w:rPr>
          <w:i/>
          <w:iCs/>
        </w:rPr>
      </w:pPr>
      <w:bookmarkStart w:id="41" w:name="_Toc198388328"/>
      <w:bookmarkStart w:id="42" w:name="_Toc199832031"/>
      <w:r>
        <w:t xml:space="preserve">      </w:t>
      </w:r>
      <w:bookmarkStart w:id="43" w:name="_Toc213228999"/>
      <w:r w:rsidR="00633E0F">
        <w:t xml:space="preserve">Teori </w:t>
      </w:r>
      <w:proofErr w:type="gramStart"/>
      <w:r w:rsidR="00633E0F">
        <w:t>Keagenan(</w:t>
      </w:r>
      <w:proofErr w:type="gramEnd"/>
      <w:r w:rsidR="00633E0F">
        <w:rPr>
          <w:i/>
          <w:iCs/>
        </w:rPr>
        <w:t>Agency Theory)</w:t>
      </w:r>
      <w:bookmarkEnd w:id="41"/>
      <w:bookmarkEnd w:id="42"/>
      <w:bookmarkEnd w:id="43"/>
    </w:p>
    <w:p w14:paraId="778ACC76" w14:textId="017AA9E2" w:rsidR="00BA33ED" w:rsidRPr="00360DFE" w:rsidRDefault="00240C80" w:rsidP="00DA42F8">
      <w:pPr>
        <w:spacing w:line="480" w:lineRule="auto"/>
        <w:ind w:firstLine="720"/>
        <w:rPr>
          <w:rFonts w:ascii="Times New Roman" w:eastAsiaTheme="majorEastAsia" w:hAnsi="Times New Roman" w:cstheme="majorBidi"/>
          <w:bCs/>
          <w:szCs w:val="40"/>
          <w:lang w:val="sv-SE"/>
        </w:rPr>
      </w:pPr>
      <w:r w:rsidRPr="00360DFE">
        <w:rPr>
          <w:rFonts w:ascii="Times New Roman" w:eastAsiaTheme="majorEastAsia" w:hAnsi="Times New Roman" w:cstheme="majorBidi"/>
          <w:bCs/>
          <w:szCs w:val="40"/>
          <w:lang w:val="sv-SE"/>
        </w:rPr>
        <w:t xml:space="preserve">Teori keagenan dikemukakan oleh </w:t>
      </w:r>
      <w:r w:rsidR="00BF13C5" w:rsidRPr="00360DFE">
        <w:rPr>
          <w:rFonts w:ascii="Times New Roman" w:eastAsiaTheme="majorEastAsia" w:hAnsi="Times New Roman" w:cstheme="majorBidi"/>
          <w:bCs/>
          <w:szCs w:val="40"/>
          <w:lang w:val="sv-SE"/>
        </w:rPr>
        <w:t xml:space="preserve">Jensen dan Meckling (1976), </w:t>
      </w:r>
      <w:r w:rsidRPr="00360DFE">
        <w:rPr>
          <w:rFonts w:ascii="Times New Roman" w:eastAsiaTheme="majorEastAsia" w:hAnsi="Times New Roman" w:cstheme="majorBidi"/>
          <w:bCs/>
          <w:szCs w:val="40"/>
          <w:lang w:val="sv-SE"/>
        </w:rPr>
        <w:t>yang menjelaskan hubungan antara pemilik perusahaan (</w:t>
      </w:r>
      <w:r w:rsidRPr="00360DFE">
        <w:rPr>
          <w:rFonts w:ascii="Times New Roman" w:eastAsiaTheme="majorEastAsia" w:hAnsi="Times New Roman" w:cstheme="majorBidi"/>
          <w:bCs/>
          <w:i/>
          <w:iCs/>
          <w:szCs w:val="40"/>
          <w:lang w:val="sv-SE"/>
        </w:rPr>
        <w:t>principal</w:t>
      </w:r>
      <w:r w:rsidRPr="00360DFE">
        <w:rPr>
          <w:rFonts w:ascii="Times New Roman" w:eastAsiaTheme="majorEastAsia" w:hAnsi="Times New Roman" w:cstheme="majorBidi"/>
          <w:bCs/>
          <w:szCs w:val="40"/>
          <w:lang w:val="sv-SE"/>
        </w:rPr>
        <w:t>) dan agen</w:t>
      </w:r>
      <w:r w:rsidR="00BA33ED" w:rsidRPr="00360DFE">
        <w:rPr>
          <w:rFonts w:ascii="Times New Roman" w:eastAsiaTheme="majorEastAsia" w:hAnsi="Times New Roman" w:cstheme="majorBidi"/>
          <w:bCs/>
          <w:szCs w:val="40"/>
          <w:lang w:val="sv-SE"/>
        </w:rPr>
        <w:t xml:space="preserve">. Dalam hubungan ini, agen diberi wewenang untuk mengelola perusahaan, namun sering kali terjadi konflik kepentingan karena tujuan agen tidak selalu sejalan dengan </w:t>
      </w:r>
      <w:r w:rsidR="00BA33ED" w:rsidRPr="00360DFE">
        <w:rPr>
          <w:rFonts w:ascii="Times New Roman" w:eastAsiaTheme="majorEastAsia" w:hAnsi="Times New Roman" w:cstheme="majorBidi"/>
          <w:bCs/>
          <w:i/>
          <w:iCs/>
          <w:szCs w:val="40"/>
          <w:lang w:val="sv-SE"/>
        </w:rPr>
        <w:t>principal</w:t>
      </w:r>
      <w:r w:rsidR="00BA33ED" w:rsidRPr="00360DFE">
        <w:rPr>
          <w:rFonts w:ascii="Times New Roman" w:eastAsiaTheme="majorEastAsia" w:hAnsi="Times New Roman" w:cstheme="majorBidi"/>
          <w:bCs/>
          <w:szCs w:val="40"/>
          <w:lang w:val="sv-SE"/>
        </w:rPr>
        <w:t xml:space="preserve">. </w:t>
      </w:r>
    </w:p>
    <w:p w14:paraId="40573F01" w14:textId="4CCFB51F" w:rsidR="00BA33ED" w:rsidRPr="00360DFE" w:rsidRDefault="00BA33ED" w:rsidP="0078118B">
      <w:pPr>
        <w:spacing w:line="480" w:lineRule="auto"/>
        <w:ind w:firstLine="720"/>
        <w:rPr>
          <w:rFonts w:ascii="Times New Roman" w:eastAsiaTheme="majorEastAsia" w:hAnsi="Times New Roman" w:cstheme="majorBidi"/>
          <w:bCs/>
          <w:szCs w:val="40"/>
          <w:lang w:val="sv-SE"/>
        </w:rPr>
      </w:pPr>
      <w:r w:rsidRPr="00360DFE">
        <w:rPr>
          <w:rFonts w:ascii="Times New Roman" w:eastAsiaTheme="majorEastAsia" w:hAnsi="Times New Roman" w:cstheme="majorBidi"/>
          <w:bCs/>
          <w:szCs w:val="40"/>
          <w:lang w:val="sv-SE"/>
        </w:rPr>
        <w:t xml:space="preserve">Dalam konteks perpajakan, konflik ini muncul saat agen ingin memaksimalkan keuntungan pribadi melalui insentif atau bonus, yang dapat mendorong agen melakukan perencanaan </w:t>
      </w:r>
      <w:r w:rsidR="00EE5669" w:rsidRPr="00360DFE">
        <w:rPr>
          <w:rFonts w:ascii="Times New Roman" w:eastAsiaTheme="majorEastAsia" w:hAnsi="Times New Roman" w:cstheme="majorBidi"/>
          <w:bCs/>
          <w:szCs w:val="40"/>
          <w:lang w:val="sv-SE"/>
        </w:rPr>
        <w:t>agresivitas pajak</w:t>
      </w:r>
      <w:r w:rsidRPr="00360DFE">
        <w:rPr>
          <w:rFonts w:ascii="Times New Roman" w:eastAsiaTheme="majorEastAsia" w:hAnsi="Times New Roman" w:cstheme="majorBidi"/>
          <w:bCs/>
          <w:szCs w:val="40"/>
          <w:lang w:val="sv-SE"/>
        </w:rPr>
        <w:t>. Salah satu cara yang digunakan adalah melalui investasi besar dalam aset tetap (</w:t>
      </w:r>
      <w:r w:rsidRPr="00360DFE">
        <w:rPr>
          <w:rFonts w:ascii="Times New Roman" w:eastAsiaTheme="majorEastAsia" w:hAnsi="Times New Roman" w:cstheme="majorBidi"/>
          <w:bCs/>
          <w:i/>
          <w:iCs/>
          <w:szCs w:val="40"/>
          <w:lang w:val="sv-SE"/>
        </w:rPr>
        <w:t>capital intensity</w:t>
      </w:r>
      <w:r w:rsidRPr="00360DFE">
        <w:rPr>
          <w:rFonts w:ascii="Times New Roman" w:eastAsiaTheme="majorEastAsia" w:hAnsi="Times New Roman" w:cstheme="majorBidi"/>
          <w:bCs/>
          <w:szCs w:val="40"/>
          <w:lang w:val="sv-SE"/>
        </w:rPr>
        <w:t xml:space="preserve">) untuk meningkatkan beban penyusutan dan menurunkan laba kena pajak. </w:t>
      </w:r>
      <w:r w:rsidR="00902CF5" w:rsidRPr="00360DFE">
        <w:rPr>
          <w:rFonts w:ascii="Times New Roman" w:eastAsiaTheme="majorEastAsia" w:hAnsi="Times New Roman" w:cstheme="majorBidi"/>
          <w:bCs/>
          <w:szCs w:val="40"/>
          <w:lang w:val="sv-SE"/>
        </w:rPr>
        <w:t>Laba yang lebih kecil akan mengurangi beban pajak.</w:t>
      </w:r>
    </w:p>
    <w:p w14:paraId="06F6C6E5" w14:textId="77777777" w:rsidR="00D95D88" w:rsidRDefault="001C5DAD" w:rsidP="0078118B">
      <w:pPr>
        <w:spacing w:line="480" w:lineRule="auto"/>
        <w:ind w:firstLine="720"/>
        <w:rPr>
          <w:rFonts w:ascii="Times New Roman" w:eastAsiaTheme="majorEastAsia" w:hAnsi="Times New Roman" w:cstheme="majorBidi"/>
          <w:bCs/>
          <w:i/>
          <w:iCs/>
          <w:szCs w:val="40"/>
          <w:lang w:val="sv-SE"/>
        </w:rPr>
        <w:sectPr w:rsidR="00D95D88" w:rsidSect="001937BD">
          <w:headerReference w:type="default" r:id="rId22"/>
          <w:headerReference w:type="first" r:id="rId23"/>
          <w:footerReference w:type="first" r:id="rId24"/>
          <w:type w:val="continuous"/>
          <w:pgSz w:w="11907" w:h="16840" w:code="9"/>
          <w:pgMar w:top="2268" w:right="1701" w:bottom="1701" w:left="2268" w:header="851" w:footer="851" w:gutter="0"/>
          <w:cols w:space="720"/>
          <w:titlePg/>
          <w:docGrid w:linePitch="360"/>
        </w:sectPr>
      </w:pPr>
      <w:r w:rsidRPr="00360DFE">
        <w:rPr>
          <w:rFonts w:ascii="Times New Roman" w:eastAsiaTheme="majorEastAsia" w:hAnsi="Times New Roman" w:cstheme="majorBidi"/>
          <w:bCs/>
          <w:szCs w:val="40"/>
          <w:lang w:val="sv-SE"/>
        </w:rPr>
        <w:t>H</w:t>
      </w:r>
      <w:r w:rsidR="00BF13C5" w:rsidRPr="00360DFE">
        <w:rPr>
          <w:rFonts w:ascii="Times New Roman" w:eastAsiaTheme="majorEastAsia" w:hAnsi="Times New Roman" w:cstheme="majorBidi"/>
          <w:bCs/>
          <w:szCs w:val="40"/>
          <w:lang w:val="sv-SE"/>
        </w:rPr>
        <w:t>ubungan keagenan</w:t>
      </w:r>
      <w:r w:rsidRPr="00360DFE">
        <w:rPr>
          <w:rFonts w:ascii="Times New Roman" w:eastAsiaTheme="majorEastAsia" w:hAnsi="Times New Roman" w:cstheme="majorBidi"/>
          <w:bCs/>
          <w:szCs w:val="40"/>
          <w:lang w:val="sv-SE"/>
        </w:rPr>
        <w:t xml:space="preserve"> </w:t>
      </w:r>
      <w:r w:rsidR="00BF13C5" w:rsidRPr="00360DFE">
        <w:rPr>
          <w:rFonts w:ascii="Times New Roman" w:eastAsiaTheme="majorEastAsia" w:hAnsi="Times New Roman" w:cstheme="majorBidi"/>
          <w:bCs/>
          <w:szCs w:val="40"/>
          <w:lang w:val="sv-SE"/>
        </w:rPr>
        <w:t xml:space="preserve">terjadi saat pemilik perusahaan </w:t>
      </w:r>
      <w:r w:rsidR="00902CF5" w:rsidRPr="00360DFE">
        <w:rPr>
          <w:rFonts w:ascii="Times New Roman" w:eastAsiaTheme="majorEastAsia" w:hAnsi="Times New Roman" w:cstheme="majorBidi"/>
          <w:bCs/>
          <w:szCs w:val="40"/>
          <w:lang w:val="sv-SE"/>
        </w:rPr>
        <w:t>(</w:t>
      </w:r>
      <w:r w:rsidR="00BF13C5" w:rsidRPr="00360DFE">
        <w:rPr>
          <w:rFonts w:ascii="Times New Roman" w:eastAsiaTheme="majorEastAsia" w:hAnsi="Times New Roman" w:cstheme="majorBidi"/>
          <w:bCs/>
          <w:i/>
          <w:iCs/>
          <w:szCs w:val="40"/>
          <w:lang w:val="sv-SE"/>
        </w:rPr>
        <w:t>principal</w:t>
      </w:r>
      <w:r w:rsidR="00902CF5" w:rsidRPr="00360DFE">
        <w:rPr>
          <w:rFonts w:ascii="Times New Roman" w:eastAsiaTheme="majorEastAsia" w:hAnsi="Times New Roman" w:cstheme="majorBidi"/>
          <w:bCs/>
          <w:i/>
          <w:iCs/>
          <w:szCs w:val="40"/>
          <w:lang w:val="sv-SE"/>
        </w:rPr>
        <w:t>)</w:t>
      </w:r>
      <w:r w:rsidR="00BF13C5" w:rsidRPr="00360DFE">
        <w:rPr>
          <w:rFonts w:ascii="Times New Roman" w:eastAsiaTheme="majorEastAsia" w:hAnsi="Times New Roman" w:cstheme="majorBidi"/>
          <w:bCs/>
          <w:szCs w:val="40"/>
          <w:lang w:val="sv-SE"/>
        </w:rPr>
        <w:t xml:space="preserve"> mem</w:t>
      </w:r>
      <w:r w:rsidR="0001452C" w:rsidRPr="00360DFE">
        <w:rPr>
          <w:rFonts w:ascii="Times New Roman" w:eastAsiaTheme="majorEastAsia" w:hAnsi="Times New Roman" w:cstheme="majorBidi"/>
          <w:bCs/>
          <w:szCs w:val="40"/>
          <w:lang w:val="sv-SE"/>
        </w:rPr>
        <w:t>bekerjakan</w:t>
      </w:r>
      <w:r w:rsidR="00BF13C5" w:rsidRPr="00360DFE">
        <w:rPr>
          <w:rFonts w:ascii="Times New Roman" w:eastAsiaTheme="majorEastAsia" w:hAnsi="Times New Roman" w:cstheme="majorBidi"/>
          <w:bCs/>
          <w:szCs w:val="40"/>
          <w:lang w:val="sv-SE"/>
        </w:rPr>
        <w:t xml:space="preserve"> orang lain </w:t>
      </w:r>
      <w:r w:rsidR="00223703" w:rsidRPr="00360DFE">
        <w:rPr>
          <w:rFonts w:ascii="Times New Roman" w:eastAsiaTheme="majorEastAsia" w:hAnsi="Times New Roman" w:cstheme="majorBidi"/>
          <w:bCs/>
          <w:szCs w:val="40"/>
          <w:lang w:val="sv-SE"/>
        </w:rPr>
        <w:t>(</w:t>
      </w:r>
      <w:r w:rsidR="00BF13C5" w:rsidRPr="00360DFE">
        <w:rPr>
          <w:rFonts w:ascii="Times New Roman" w:eastAsiaTheme="majorEastAsia" w:hAnsi="Times New Roman" w:cstheme="majorBidi"/>
          <w:bCs/>
          <w:i/>
          <w:iCs/>
          <w:szCs w:val="40"/>
          <w:lang w:val="sv-SE"/>
        </w:rPr>
        <w:t>agen</w:t>
      </w:r>
      <w:r w:rsidR="00223703" w:rsidRPr="00360DFE">
        <w:rPr>
          <w:rFonts w:ascii="Times New Roman" w:eastAsiaTheme="majorEastAsia" w:hAnsi="Times New Roman" w:cstheme="majorBidi"/>
          <w:bCs/>
          <w:szCs w:val="40"/>
          <w:lang w:val="sv-SE"/>
        </w:rPr>
        <w:t>)</w:t>
      </w:r>
      <w:r w:rsidR="00BF13C5" w:rsidRPr="00360DFE">
        <w:rPr>
          <w:rFonts w:ascii="Times New Roman" w:eastAsiaTheme="majorEastAsia" w:hAnsi="Times New Roman" w:cstheme="majorBidi"/>
          <w:bCs/>
          <w:szCs w:val="40"/>
          <w:lang w:val="sv-SE"/>
        </w:rPr>
        <w:t xml:space="preserve"> melalui kontrak, untuk memberikan suatu jasa dan memberikan wewenang pengambilan keputusan kepada agen. Jadi teori keagenan merupakan hubungan antara pemilik sebagai pihak pertama yang fokus kepada keuntungan yang maksimal kepada manajamen</w:t>
      </w:r>
      <w:r w:rsidR="00223703" w:rsidRPr="00360DFE">
        <w:rPr>
          <w:rFonts w:ascii="Times New Roman" w:eastAsiaTheme="majorEastAsia" w:hAnsi="Times New Roman" w:cstheme="majorBidi"/>
          <w:bCs/>
          <w:szCs w:val="40"/>
          <w:lang w:val="sv-SE"/>
        </w:rPr>
        <w:t xml:space="preserve">, </w:t>
      </w:r>
      <w:r w:rsidR="00BF13C5" w:rsidRPr="00360DFE">
        <w:rPr>
          <w:rFonts w:ascii="Times New Roman" w:eastAsiaTheme="majorEastAsia" w:hAnsi="Times New Roman" w:cstheme="majorBidi"/>
          <w:bCs/>
          <w:szCs w:val="40"/>
          <w:lang w:val="sv-SE"/>
        </w:rPr>
        <w:t xml:space="preserve">agen sebagai pihak kedua yang fokus kepada bonus maksimal. Untuk mewujudkan keinginan </w:t>
      </w:r>
      <w:r w:rsidR="00BF13C5" w:rsidRPr="00360DFE">
        <w:rPr>
          <w:rFonts w:ascii="Times New Roman" w:eastAsiaTheme="majorEastAsia" w:hAnsi="Times New Roman" w:cstheme="majorBidi"/>
          <w:bCs/>
          <w:i/>
          <w:iCs/>
          <w:szCs w:val="40"/>
          <w:lang w:val="sv-SE"/>
        </w:rPr>
        <w:t>principal</w:t>
      </w:r>
    </w:p>
    <w:p w14:paraId="0C2FE0B7" w14:textId="020012EC" w:rsidR="00BF13C5" w:rsidRPr="00360DFE" w:rsidRDefault="00BF13C5" w:rsidP="00D95D88">
      <w:pPr>
        <w:spacing w:line="480" w:lineRule="auto"/>
        <w:rPr>
          <w:rFonts w:ascii="Times New Roman" w:eastAsiaTheme="majorEastAsia" w:hAnsi="Times New Roman" w:cstheme="majorBidi"/>
          <w:bCs/>
          <w:szCs w:val="40"/>
          <w:lang w:val="sv-SE"/>
        </w:rPr>
      </w:pPr>
      <w:r w:rsidRPr="00360DFE">
        <w:rPr>
          <w:rFonts w:ascii="Times New Roman" w:eastAsiaTheme="majorEastAsia" w:hAnsi="Times New Roman" w:cstheme="majorBidi"/>
          <w:bCs/>
          <w:szCs w:val="40"/>
          <w:lang w:val="sv-SE"/>
        </w:rPr>
        <w:t xml:space="preserve">tersebut, </w:t>
      </w:r>
      <w:r w:rsidRPr="00360DFE">
        <w:rPr>
          <w:rFonts w:ascii="Times New Roman" w:eastAsiaTheme="majorEastAsia" w:hAnsi="Times New Roman" w:cstheme="majorBidi"/>
          <w:bCs/>
          <w:i/>
          <w:iCs/>
          <w:szCs w:val="40"/>
          <w:lang w:val="sv-SE"/>
        </w:rPr>
        <w:t xml:space="preserve">principal </w:t>
      </w:r>
      <w:r w:rsidRPr="00360DFE">
        <w:rPr>
          <w:rFonts w:ascii="Times New Roman" w:eastAsiaTheme="majorEastAsia" w:hAnsi="Times New Roman" w:cstheme="majorBidi"/>
          <w:bCs/>
          <w:szCs w:val="40"/>
          <w:lang w:val="sv-SE"/>
        </w:rPr>
        <w:t xml:space="preserve">memberikan </w:t>
      </w:r>
      <w:r w:rsidRPr="00360DFE">
        <w:rPr>
          <w:rFonts w:ascii="Times New Roman" w:eastAsiaTheme="majorEastAsia" w:hAnsi="Times New Roman" w:cstheme="majorBidi"/>
          <w:bCs/>
          <w:i/>
          <w:iCs/>
          <w:szCs w:val="40"/>
          <w:lang w:val="sv-SE"/>
        </w:rPr>
        <w:t>capital intensity</w:t>
      </w:r>
      <w:r w:rsidRPr="00360DFE">
        <w:rPr>
          <w:rFonts w:ascii="Times New Roman" w:eastAsiaTheme="majorEastAsia" w:hAnsi="Times New Roman" w:cstheme="majorBidi"/>
          <w:bCs/>
          <w:szCs w:val="40"/>
          <w:lang w:val="sv-SE"/>
        </w:rPr>
        <w:t xml:space="preserve"> yakni mengeluarkan modal untuk jalannya </w:t>
      </w:r>
      <w:r w:rsidR="00A819A1" w:rsidRPr="00360DFE">
        <w:rPr>
          <w:rFonts w:ascii="Times New Roman" w:eastAsiaTheme="majorEastAsia" w:hAnsi="Times New Roman" w:cstheme="majorBidi"/>
          <w:bCs/>
          <w:szCs w:val="40"/>
          <w:lang w:val="sv-SE"/>
        </w:rPr>
        <w:t>operasional perusahaannya</w:t>
      </w:r>
      <w:r w:rsidR="00D95D88">
        <w:rPr>
          <w:rFonts w:ascii="Times New Roman" w:eastAsiaTheme="majorEastAsia" w:hAnsi="Times New Roman" w:cstheme="majorBidi"/>
          <w:bCs/>
          <w:szCs w:val="40"/>
          <w:lang w:val="sv-SE"/>
        </w:rPr>
        <w:t>.</w:t>
      </w:r>
    </w:p>
    <w:p w14:paraId="47B96C0D" w14:textId="55BF6103" w:rsidR="00B37089" w:rsidRPr="003F7E11" w:rsidRDefault="0078118B" w:rsidP="00EB6737">
      <w:pPr>
        <w:spacing w:line="480" w:lineRule="auto"/>
        <w:ind w:firstLine="720"/>
        <w:rPr>
          <w:rFonts w:ascii="Times New Roman" w:hAnsi="Times New Roman" w:cs="Times New Roman"/>
          <w:bCs/>
          <w:lang w:val="it-IT"/>
        </w:rPr>
      </w:pPr>
      <w:r w:rsidRPr="00360DFE">
        <w:rPr>
          <w:rFonts w:ascii="Times New Roman" w:hAnsi="Times New Roman" w:cs="Times New Roman"/>
          <w:bCs/>
          <w:lang w:val="sv-SE"/>
        </w:rPr>
        <w:lastRenderedPageBreak/>
        <w:t xml:space="preserve">Dalam teori keagenan, </w:t>
      </w:r>
      <w:r w:rsidR="001C5DAD">
        <w:rPr>
          <w:rFonts w:ascii="Times New Roman" w:hAnsi="Times New Roman" w:cs="Times New Roman"/>
          <w:bCs/>
          <w:i/>
          <w:iCs/>
          <w:lang w:val="it-IT"/>
        </w:rPr>
        <w:t>c</w:t>
      </w:r>
      <w:r w:rsidRPr="00836FB3">
        <w:rPr>
          <w:rFonts w:ascii="Times New Roman" w:hAnsi="Times New Roman" w:cs="Times New Roman"/>
          <w:bCs/>
          <w:i/>
          <w:iCs/>
          <w:lang w:val="it-IT"/>
        </w:rPr>
        <w:t>apital intensity</w:t>
      </w:r>
      <w:r w:rsidRPr="00836FB3">
        <w:rPr>
          <w:rFonts w:ascii="Times New Roman" w:hAnsi="Times New Roman" w:cs="Times New Roman"/>
          <w:bCs/>
          <w:lang w:val="it-IT"/>
        </w:rPr>
        <w:t xml:space="preserve"> mencerminkan bagaimana perusahaan berinvestasi dan membutuhkan modal besar. Dengan investasi </w:t>
      </w:r>
      <w:r w:rsidR="001C5DAD">
        <w:rPr>
          <w:rFonts w:ascii="Times New Roman" w:hAnsi="Times New Roman" w:cs="Times New Roman"/>
          <w:bCs/>
          <w:lang w:val="it-IT"/>
        </w:rPr>
        <w:t xml:space="preserve">yang besar dalam </w:t>
      </w:r>
      <w:r w:rsidR="003F7E11" w:rsidRPr="003F7E11">
        <w:rPr>
          <w:rFonts w:ascii="Times New Roman" w:hAnsi="Times New Roman" w:cs="Times New Roman"/>
          <w:bCs/>
          <w:i/>
          <w:iCs/>
          <w:lang w:val="it-IT"/>
        </w:rPr>
        <w:t>capital intensity</w:t>
      </w:r>
      <w:r w:rsidR="003F7E11">
        <w:rPr>
          <w:rFonts w:ascii="Times New Roman" w:hAnsi="Times New Roman" w:cs="Times New Roman"/>
          <w:bCs/>
          <w:lang w:val="it-IT"/>
        </w:rPr>
        <w:t xml:space="preserve"> </w:t>
      </w:r>
      <w:r w:rsidR="001C5DAD">
        <w:rPr>
          <w:rFonts w:ascii="Times New Roman" w:hAnsi="Times New Roman" w:cs="Times New Roman"/>
          <w:bCs/>
          <w:lang w:val="it-IT"/>
        </w:rPr>
        <w:t xml:space="preserve">dapat memberikan peluang bagi </w:t>
      </w:r>
      <w:r w:rsidR="00EB6737">
        <w:rPr>
          <w:rFonts w:ascii="Times New Roman" w:hAnsi="Times New Roman" w:cs="Times New Roman"/>
          <w:bCs/>
          <w:lang w:val="it-IT"/>
        </w:rPr>
        <w:t>agen</w:t>
      </w:r>
      <w:r w:rsidR="001C5DAD">
        <w:rPr>
          <w:rFonts w:ascii="Times New Roman" w:hAnsi="Times New Roman" w:cs="Times New Roman"/>
          <w:bCs/>
          <w:lang w:val="it-IT"/>
        </w:rPr>
        <w:t xml:space="preserve"> untuk melakukan tindakan agresif dalam perencanaan pajak</w:t>
      </w:r>
      <w:r w:rsidR="00EB6737">
        <w:rPr>
          <w:rFonts w:ascii="Times New Roman" w:hAnsi="Times New Roman" w:cs="Times New Roman"/>
          <w:bCs/>
          <w:lang w:val="it-IT"/>
        </w:rPr>
        <w:t xml:space="preserve">, seperti memanfaatkan penyusutan untuk menekan laba kena pajak. </w:t>
      </w:r>
      <w:r w:rsidR="003F7E11" w:rsidRPr="003F7E11">
        <w:rPr>
          <w:rFonts w:ascii="Times New Roman" w:hAnsi="Times New Roman" w:cs="Times New Roman"/>
          <w:bCs/>
          <w:i/>
          <w:iCs/>
          <w:lang w:val="it-IT"/>
        </w:rPr>
        <w:t>P</w:t>
      </w:r>
      <w:r w:rsidR="00EB6737" w:rsidRPr="003F7E11">
        <w:rPr>
          <w:rFonts w:ascii="Times New Roman" w:hAnsi="Times New Roman" w:cs="Times New Roman"/>
          <w:bCs/>
          <w:i/>
          <w:iCs/>
          <w:lang w:val="it-IT"/>
        </w:rPr>
        <w:t>rofitabilitas</w:t>
      </w:r>
      <w:r w:rsidR="00EB6737" w:rsidRPr="003F7E11">
        <w:rPr>
          <w:rFonts w:ascii="Times New Roman" w:hAnsi="Times New Roman" w:cs="Times New Roman"/>
          <w:bCs/>
          <w:lang w:val="it-IT"/>
        </w:rPr>
        <w:t xml:space="preserve"> yang tercatat lebih rendah</w:t>
      </w:r>
      <w:r w:rsidR="0001452C" w:rsidRPr="003F7E11">
        <w:rPr>
          <w:rFonts w:ascii="Times New Roman" w:hAnsi="Times New Roman" w:cs="Times New Roman"/>
          <w:bCs/>
          <w:lang w:val="it-IT"/>
        </w:rPr>
        <w:t xml:space="preserve"> dapat </w:t>
      </w:r>
      <w:r w:rsidR="003F7E11">
        <w:rPr>
          <w:rFonts w:ascii="Times New Roman" w:hAnsi="Times New Roman" w:cs="Times New Roman"/>
          <w:bCs/>
          <w:lang w:val="it-IT"/>
        </w:rPr>
        <w:t>mengurangi</w:t>
      </w:r>
      <w:r w:rsidR="00EB6737" w:rsidRPr="003F7E11">
        <w:rPr>
          <w:rFonts w:ascii="Times New Roman" w:hAnsi="Times New Roman" w:cs="Times New Roman"/>
          <w:bCs/>
          <w:lang w:val="it-IT"/>
        </w:rPr>
        <w:t xml:space="preserve"> kewajiban pajak. </w:t>
      </w:r>
    </w:p>
    <w:p w14:paraId="5C438F55" w14:textId="4AA54864" w:rsidR="00EB6737" w:rsidRPr="00836FB3" w:rsidRDefault="00EB6737" w:rsidP="00EB6737">
      <w:pPr>
        <w:spacing w:line="480" w:lineRule="auto"/>
        <w:ind w:firstLine="720"/>
        <w:rPr>
          <w:rFonts w:ascii="Times New Roman" w:hAnsi="Times New Roman" w:cs="Times New Roman"/>
          <w:bCs/>
          <w:lang w:val="it-IT"/>
        </w:rPr>
      </w:pPr>
      <w:r>
        <w:rPr>
          <w:rFonts w:ascii="Times New Roman" w:hAnsi="Times New Roman" w:cs="Times New Roman"/>
          <w:bCs/>
          <w:lang w:val="it-IT"/>
        </w:rPr>
        <w:t>Dengan demikian, teori keagenan menjelaskan bahwa semakin besar konflik kepentingan antara pemilik dan agen, semakin tinggi kemungkinan tindakan agresivitas pajak dilakukan, terutama jika ada dorongan untuk meningkatkan keuntungan pribadi agen melalui pengurangan pajak.</w:t>
      </w:r>
    </w:p>
    <w:p w14:paraId="2C9FA81F" w14:textId="31F40A72" w:rsidR="0078118B" w:rsidRPr="00285C65" w:rsidRDefault="00360DFE" w:rsidP="00DA42F8">
      <w:pPr>
        <w:pStyle w:val="Heading2"/>
        <w:spacing w:after="0" w:line="480" w:lineRule="auto"/>
        <w:rPr>
          <w:color w:val="auto"/>
          <w:lang w:val="en-ID"/>
        </w:rPr>
      </w:pPr>
      <w:bookmarkStart w:id="44" w:name="_Toc192120781"/>
      <w:bookmarkStart w:id="45" w:name="_Toc198388329"/>
      <w:bookmarkStart w:id="46" w:name="_Toc199832032"/>
      <w:r>
        <w:rPr>
          <w:color w:val="auto"/>
          <w:lang w:val="en-ID"/>
        </w:rPr>
        <w:t xml:space="preserve">      </w:t>
      </w:r>
      <w:bookmarkStart w:id="47" w:name="_Toc213229000"/>
      <w:r w:rsidR="0078118B" w:rsidRPr="00285C65">
        <w:rPr>
          <w:color w:val="auto"/>
          <w:lang w:val="en-ID"/>
        </w:rPr>
        <w:t xml:space="preserve">Teori </w:t>
      </w:r>
      <w:proofErr w:type="spellStart"/>
      <w:r w:rsidR="0078118B" w:rsidRPr="00285C65">
        <w:rPr>
          <w:color w:val="auto"/>
          <w:lang w:val="en-ID"/>
        </w:rPr>
        <w:t>Feminisme</w:t>
      </w:r>
      <w:proofErr w:type="spellEnd"/>
      <w:r w:rsidR="0078118B" w:rsidRPr="00285C65">
        <w:rPr>
          <w:color w:val="auto"/>
          <w:lang w:val="en-ID"/>
        </w:rPr>
        <w:t xml:space="preserve"> Liberal</w:t>
      </w:r>
      <w:bookmarkEnd w:id="44"/>
      <w:bookmarkEnd w:id="45"/>
      <w:bookmarkEnd w:id="46"/>
      <w:bookmarkEnd w:id="47"/>
    </w:p>
    <w:p w14:paraId="4F9BF1FF" w14:textId="6B6A39C1" w:rsidR="0078118B" w:rsidRPr="00360DFE" w:rsidRDefault="00172266" w:rsidP="00DA42F8">
      <w:pPr>
        <w:spacing w:line="480" w:lineRule="auto"/>
        <w:ind w:firstLine="720"/>
        <w:rPr>
          <w:rFonts w:ascii="Times New Roman" w:hAnsi="Times New Roman" w:cs="Times New Roman"/>
          <w:lang w:val="sv-SE"/>
        </w:rPr>
      </w:pPr>
      <w:proofErr w:type="spellStart"/>
      <w:r w:rsidRPr="00285C65">
        <w:rPr>
          <w:rFonts w:ascii="Times New Roman" w:hAnsi="Times New Roman" w:cs="Times New Roman"/>
        </w:rPr>
        <w:t>Menurut</w:t>
      </w:r>
      <w:proofErr w:type="spellEnd"/>
      <w:r w:rsidRPr="00285C65">
        <w:rPr>
          <w:rFonts w:ascii="Times New Roman" w:hAnsi="Times New Roman" w:cs="Times New Roman"/>
        </w:rPr>
        <w:t xml:space="preserve"> Mary </w:t>
      </w:r>
      <w:proofErr w:type="spellStart"/>
      <w:r w:rsidRPr="00285C65">
        <w:rPr>
          <w:rFonts w:ascii="Times New Roman" w:hAnsi="Times New Roman" w:cs="Times New Roman"/>
        </w:rPr>
        <w:t>Wollstonecrat</w:t>
      </w:r>
      <w:proofErr w:type="spellEnd"/>
      <w:r w:rsidRPr="00285C65">
        <w:rPr>
          <w:rFonts w:ascii="Times New Roman" w:hAnsi="Times New Roman" w:cs="Times New Roman"/>
        </w:rPr>
        <w:t xml:space="preserve"> (1759-1799), </w:t>
      </w:r>
      <w:proofErr w:type="spellStart"/>
      <w:r w:rsidRPr="00285C65">
        <w:rPr>
          <w:rFonts w:ascii="Times New Roman" w:hAnsi="Times New Roman" w:cs="Times New Roman"/>
        </w:rPr>
        <w:t>memaparkan</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masyarakat</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Eropa</w:t>
      </w:r>
      <w:proofErr w:type="spellEnd"/>
      <w:r w:rsidRPr="00285C65">
        <w:rPr>
          <w:rFonts w:ascii="Times New Roman" w:hAnsi="Times New Roman" w:cs="Times New Roman"/>
        </w:rPr>
        <w:t xml:space="preserve"> pada </w:t>
      </w:r>
      <w:proofErr w:type="spellStart"/>
      <w:r w:rsidRPr="00285C65">
        <w:rPr>
          <w:rFonts w:ascii="Times New Roman" w:hAnsi="Times New Roman" w:cs="Times New Roman"/>
        </w:rPr>
        <w:t>saat</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itu</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sedang</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mengalami</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kemunduran</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dimana</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perempuan</w:t>
      </w:r>
      <w:proofErr w:type="spellEnd"/>
      <w:r w:rsidRPr="00285C65">
        <w:rPr>
          <w:rFonts w:ascii="Times New Roman" w:hAnsi="Times New Roman" w:cs="Times New Roman"/>
        </w:rPr>
        <w:t xml:space="preserve"> pada </w:t>
      </w:r>
      <w:proofErr w:type="spellStart"/>
      <w:r w:rsidRPr="00285C65">
        <w:rPr>
          <w:rFonts w:ascii="Times New Roman" w:hAnsi="Times New Roman" w:cs="Times New Roman"/>
        </w:rPr>
        <w:t>saat</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itu</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dikekang</w:t>
      </w:r>
      <w:proofErr w:type="spellEnd"/>
      <w:r w:rsidRPr="00285C65">
        <w:rPr>
          <w:rFonts w:ascii="Times New Roman" w:hAnsi="Times New Roman" w:cs="Times New Roman"/>
        </w:rPr>
        <w:t xml:space="preserve"> di </w:t>
      </w:r>
      <w:proofErr w:type="spellStart"/>
      <w:r w:rsidRPr="00285C65">
        <w:rPr>
          <w:rFonts w:ascii="Times New Roman" w:hAnsi="Times New Roman" w:cs="Times New Roman"/>
        </w:rPr>
        <w:t>dalam</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rumah</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tidak</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diberikan</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kesempatan</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untuk</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bekerja</w:t>
      </w:r>
      <w:proofErr w:type="spellEnd"/>
      <w:r w:rsidRPr="00285C65">
        <w:rPr>
          <w:rFonts w:ascii="Times New Roman" w:hAnsi="Times New Roman" w:cs="Times New Roman"/>
        </w:rPr>
        <w:t xml:space="preserve"> dan </w:t>
      </w:r>
      <w:proofErr w:type="spellStart"/>
      <w:r w:rsidRPr="00285C65">
        <w:rPr>
          <w:rFonts w:ascii="Times New Roman" w:hAnsi="Times New Roman" w:cs="Times New Roman"/>
        </w:rPr>
        <w:t>hanya</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melakukan</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pekerjaan</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rumah</w:t>
      </w:r>
      <w:proofErr w:type="spellEnd"/>
      <w:r w:rsidRPr="00285C65">
        <w:rPr>
          <w:rFonts w:ascii="Times New Roman" w:hAnsi="Times New Roman" w:cs="Times New Roman"/>
        </w:rPr>
        <w:t xml:space="preserve"> </w:t>
      </w:r>
      <w:proofErr w:type="spellStart"/>
      <w:r w:rsidRPr="00285C65">
        <w:rPr>
          <w:rFonts w:ascii="Times New Roman" w:hAnsi="Times New Roman" w:cs="Times New Roman"/>
        </w:rPr>
        <w:t>tangga</w:t>
      </w:r>
      <w:proofErr w:type="spellEnd"/>
      <w:r w:rsidRPr="00285C65">
        <w:rPr>
          <w:rFonts w:ascii="Times New Roman" w:hAnsi="Times New Roman" w:cs="Times New Roman"/>
        </w:rPr>
        <w:t xml:space="preserve">. </w:t>
      </w:r>
      <w:r w:rsidRPr="00360DFE">
        <w:rPr>
          <w:rFonts w:ascii="Times New Roman" w:hAnsi="Times New Roman" w:cs="Times New Roman"/>
          <w:lang w:val="sv-SE"/>
        </w:rPr>
        <w:t>Sementara, laki-laki diberikan kebebasan untuk mengembangkan diri seoptimal mungkin.</w:t>
      </w:r>
    </w:p>
    <w:p w14:paraId="5087482E" w14:textId="7261B909" w:rsidR="00172266" w:rsidRPr="00360DFE" w:rsidRDefault="006E0831" w:rsidP="00172266">
      <w:pPr>
        <w:spacing w:line="480" w:lineRule="auto"/>
        <w:ind w:firstLine="720"/>
        <w:rPr>
          <w:rFonts w:ascii="Times New Roman" w:hAnsi="Times New Roman" w:cs="Times New Roman"/>
          <w:lang w:val="sv-SE"/>
        </w:rPr>
      </w:pPr>
      <w:r w:rsidRPr="00360DFE">
        <w:rPr>
          <w:rFonts w:ascii="Times New Roman" w:hAnsi="Times New Roman" w:cs="Times New Roman"/>
          <w:lang w:val="sv-SE"/>
        </w:rPr>
        <w:t>Menurut Rokmansyah (2016), feminisme liberal adalah tujuan utama dari kehidupan bermasyarakat adalah kebebasan individu dianggap sebagai kondisi yang ideal karena dengan kebebasan, seseorang dapat memilih</w:t>
      </w:r>
      <w:r w:rsidR="00B901BA" w:rsidRPr="00360DFE">
        <w:rPr>
          <w:rFonts w:ascii="Times New Roman" w:hAnsi="Times New Roman" w:cs="Times New Roman"/>
          <w:lang w:val="sv-SE"/>
        </w:rPr>
        <w:t xml:space="preserve"> untuk bebas berekspresi  terhadap apa yang diinginkan. Tujuan utama dari feminisme liberal adalah menciptakan “masyarakat yang adil dan peduli tempat kebebasan berkembang”. Dengan itu, perempuan dan laki-laki dapat mengembangkan diri.</w:t>
      </w:r>
      <w:r w:rsidR="00FD1BE2" w:rsidRPr="00360DFE">
        <w:rPr>
          <w:rFonts w:ascii="Times New Roman" w:hAnsi="Times New Roman" w:cs="Times New Roman"/>
          <w:lang w:val="sv-SE"/>
        </w:rPr>
        <w:t xml:space="preserve"> </w:t>
      </w:r>
      <w:r w:rsidR="00172266" w:rsidRPr="00285C65">
        <w:rPr>
          <w:rFonts w:ascii="Times New Roman" w:hAnsi="Times New Roman" w:cs="Times New Roman"/>
        </w:rPr>
        <w:fldChar w:fldCharType="begin" w:fldLock="1"/>
      </w:r>
      <w:r w:rsidR="000E5B50" w:rsidRPr="00360DFE">
        <w:rPr>
          <w:rFonts w:ascii="Times New Roman" w:hAnsi="Times New Roman" w:cs="Times New Roman"/>
          <w:lang w:val="sv-SE"/>
        </w:rPr>
        <w:instrText>ADDIN CSL_CITATION {"citationItems":[{"id":"ITEM-1","itemData":{"DOI":"10.1023/B:BUSI.0000022125.95758.98","ISSN":"01674544","abstract":"Has the diversity of corporate boards of directors improved? Should it? What role does diversity play in reducing corporate wrongdoing? Will diversity result in a more focused board of directors or more board autonomy? Examining the state of Tennessee as a case study, the authors collected data on the board composition of publicly traded corporations and compared those data to an original study conducted in 1995. Data indicate only a modest improvement in board diversity. This article discusses reasons for the scarcity of women on boards and concludes that, to enhance strategic decisions, board membership should reflect the corporation's consumer population. Thus, women are a critical but overlooked resource. Areas for future research are also considered.","author":[{"dropping-particle":"","family":"Arfken","given":"Deborah E.","non-dropping-particle":"","parse-names":false,"suffix":""},{"dropping-particle":"","family":"Bellar","given":"Stephanie L.","non-dropping-particle":"","parse-names":false,"suffix":""},{"dropping-particle":"","family":"Helms","given":"Marilyn M.","non-dropping-particle":"","parse-names":false,"suffix":""}],"container-title":"Journal of Business Ethics","id":"ITEM-1","issue":"2","issued":{"date-parts":[["2004"]]},"page":"177-186","title":"The ultimate glass ceiling revisited: The presence of women on corporate boards","type":"article-journal","volume":"50"},"uris":["http://www.mendeley.com/documents/?uuid=df85c9b0-264e-4ce2-af59-4a483d2ba8b2"]}],"mendeley":{"formattedCitation":"(Arfken et al. 2004)","plainTextFormattedCitation":"(Arfken et al. 2004)","previouslyFormattedCitation":"(Arfken et al. 2004)"},"properties":{"noteIndex":0},"schema":"https://github.com/citation-style-language/schema/raw/master/csl-citation.json"}</w:instrText>
      </w:r>
      <w:r w:rsidR="00172266" w:rsidRPr="00285C65">
        <w:rPr>
          <w:rFonts w:ascii="Times New Roman" w:hAnsi="Times New Roman" w:cs="Times New Roman"/>
        </w:rPr>
        <w:fldChar w:fldCharType="separate"/>
      </w:r>
      <w:r w:rsidR="00172266" w:rsidRPr="00360DFE">
        <w:rPr>
          <w:rFonts w:ascii="Times New Roman" w:hAnsi="Times New Roman" w:cs="Times New Roman"/>
          <w:noProof/>
          <w:lang w:val="sv-SE"/>
        </w:rPr>
        <w:t xml:space="preserve">(Arfken </w:t>
      </w:r>
      <w:r w:rsidR="001B5890" w:rsidRPr="00360DFE">
        <w:rPr>
          <w:rFonts w:ascii="Times New Roman" w:hAnsi="Times New Roman" w:cs="Times New Roman"/>
          <w:i/>
          <w:iCs/>
          <w:noProof/>
          <w:lang w:val="sv-SE"/>
        </w:rPr>
        <w:t>et al</w:t>
      </w:r>
      <w:r w:rsidR="00172266" w:rsidRPr="00360DFE">
        <w:rPr>
          <w:rFonts w:ascii="Times New Roman" w:hAnsi="Times New Roman" w:cs="Times New Roman"/>
          <w:noProof/>
          <w:lang w:val="sv-SE"/>
        </w:rPr>
        <w:t>. 2004)</w:t>
      </w:r>
      <w:r w:rsidR="00172266" w:rsidRPr="00285C65">
        <w:rPr>
          <w:rFonts w:ascii="Times New Roman" w:hAnsi="Times New Roman" w:cs="Times New Roman"/>
        </w:rPr>
        <w:fldChar w:fldCharType="end"/>
      </w:r>
      <w:r w:rsidR="00172266" w:rsidRPr="00360DFE">
        <w:rPr>
          <w:rFonts w:ascii="Times New Roman" w:hAnsi="Times New Roman" w:cs="Times New Roman"/>
          <w:lang w:val="sv-SE"/>
        </w:rPr>
        <w:t xml:space="preserve"> menyatakan dalam sebuah perusahaan, </w:t>
      </w:r>
      <w:r w:rsidR="00172266" w:rsidRPr="00360DFE">
        <w:rPr>
          <w:rFonts w:ascii="Times New Roman" w:hAnsi="Times New Roman" w:cs="Times New Roman"/>
          <w:i/>
          <w:iCs/>
          <w:lang w:val="sv-SE"/>
        </w:rPr>
        <w:t>gender diversity</w:t>
      </w:r>
      <w:r w:rsidR="00172266" w:rsidRPr="00360DFE">
        <w:rPr>
          <w:rFonts w:ascii="Times New Roman" w:hAnsi="Times New Roman" w:cs="Times New Roman"/>
          <w:lang w:val="sv-SE"/>
        </w:rPr>
        <w:t xml:space="preserve"> di </w:t>
      </w:r>
      <w:r w:rsidR="00172266" w:rsidRPr="00360DFE">
        <w:rPr>
          <w:rFonts w:ascii="Times New Roman" w:hAnsi="Times New Roman" w:cs="Times New Roman"/>
          <w:lang w:val="sv-SE"/>
        </w:rPr>
        <w:lastRenderedPageBreak/>
        <w:t xml:space="preserve">perusahaan dapat memberikan berbagai manfaat mulai dari tambahan pengetahuan dan ide-ide inovatif hingga wawasan yang sangat berguna dalam memecahkan masalah, meningkatkan perencanaan strategis, pengalaman baru dan pendapat. </w:t>
      </w:r>
    </w:p>
    <w:p w14:paraId="6EB696BE" w14:textId="65574171" w:rsidR="00EB6737" w:rsidRPr="00360DFE" w:rsidRDefault="00EB6737" w:rsidP="00172266">
      <w:pPr>
        <w:spacing w:line="480" w:lineRule="auto"/>
        <w:ind w:firstLine="720"/>
        <w:rPr>
          <w:rFonts w:ascii="Times New Roman" w:hAnsi="Times New Roman" w:cs="Times New Roman"/>
          <w:lang w:val="sv-SE"/>
        </w:rPr>
      </w:pPr>
      <w:r w:rsidRPr="00360DFE">
        <w:rPr>
          <w:rFonts w:ascii="Times New Roman" w:hAnsi="Times New Roman" w:cs="Times New Roman"/>
          <w:lang w:val="sv-SE"/>
        </w:rPr>
        <w:t>Teori f</w:t>
      </w:r>
      <w:r w:rsidR="001C3C54" w:rsidRPr="00360DFE">
        <w:rPr>
          <w:rFonts w:ascii="Times New Roman" w:hAnsi="Times New Roman" w:cs="Times New Roman"/>
          <w:lang w:val="sv-SE"/>
        </w:rPr>
        <w:t xml:space="preserve">eminisme liberal </w:t>
      </w:r>
      <w:r w:rsidRPr="00360DFE">
        <w:rPr>
          <w:rFonts w:ascii="Times New Roman" w:hAnsi="Times New Roman" w:cs="Times New Roman"/>
          <w:lang w:val="sv-SE"/>
        </w:rPr>
        <w:t>berfokus pada kesetaraan hak antara laki-laki dan perempuan, termasuk dalam bidang ekonomi dan pengambilan keputusan. Teori ini menolak diskriminasi gender dan mendorong partisipasi perempuan dalan posisi manajerial atau kepemimpinan.</w:t>
      </w:r>
    </w:p>
    <w:p w14:paraId="00D82DCC" w14:textId="61DA8849" w:rsidR="0012681F" w:rsidRPr="00360DFE" w:rsidRDefault="0012681F" w:rsidP="0012681F">
      <w:pPr>
        <w:spacing w:line="480" w:lineRule="auto"/>
        <w:ind w:firstLine="720"/>
        <w:rPr>
          <w:rFonts w:ascii="Times New Roman" w:hAnsi="Times New Roman" w:cs="Times New Roman"/>
          <w:lang w:val="sv-SE"/>
        </w:rPr>
      </w:pPr>
      <w:r w:rsidRPr="00360DFE">
        <w:rPr>
          <w:rFonts w:ascii="Times New Roman" w:hAnsi="Times New Roman" w:cs="Times New Roman"/>
          <w:lang w:val="sv-SE"/>
        </w:rPr>
        <w:t>Dalam konteks perusahaan, kehadiran perempuan di jajaran direksi dipercaya dapat meningkatkan transparansi dan pengawasan. Penelitian menunjukkan bahwa perempuan cenderung menghindari risiko (</w:t>
      </w:r>
      <w:r w:rsidRPr="00360DFE">
        <w:rPr>
          <w:rFonts w:ascii="Times New Roman" w:hAnsi="Times New Roman" w:cs="Times New Roman"/>
          <w:i/>
          <w:iCs/>
          <w:lang w:val="sv-SE"/>
        </w:rPr>
        <w:t>risk averse</w:t>
      </w:r>
      <w:r w:rsidRPr="00360DFE">
        <w:rPr>
          <w:rFonts w:ascii="Times New Roman" w:hAnsi="Times New Roman" w:cs="Times New Roman"/>
          <w:lang w:val="sv-SE"/>
        </w:rPr>
        <w:t>) dan lebih berhati-hati dalam pengambilan keputusan keuangan, termasuk keputusan yang berkaitan dengan perpajakan. Oleh karena itu, teori ini</w:t>
      </w:r>
      <w:r w:rsidR="001C3C54" w:rsidRPr="00360DFE">
        <w:rPr>
          <w:rFonts w:ascii="Times New Roman" w:hAnsi="Times New Roman" w:cs="Times New Roman"/>
          <w:lang w:val="sv-SE"/>
        </w:rPr>
        <w:t xml:space="preserve"> mendukung </w:t>
      </w:r>
      <w:r w:rsidRPr="00360DFE">
        <w:rPr>
          <w:rFonts w:ascii="Times New Roman" w:hAnsi="Times New Roman" w:cs="Times New Roman"/>
          <w:lang w:val="sv-SE"/>
        </w:rPr>
        <w:t xml:space="preserve">pandangan bahwa </w:t>
      </w:r>
      <w:r w:rsidR="001C3C54" w:rsidRPr="00360DFE">
        <w:rPr>
          <w:rFonts w:ascii="Times New Roman" w:hAnsi="Times New Roman" w:cs="Times New Roman"/>
          <w:i/>
          <w:iCs/>
          <w:lang w:val="sv-SE"/>
        </w:rPr>
        <w:t>gender diversity</w:t>
      </w:r>
      <w:r w:rsidR="001C3C54" w:rsidRPr="00360DFE">
        <w:rPr>
          <w:rFonts w:ascii="Times New Roman" w:hAnsi="Times New Roman" w:cs="Times New Roman"/>
          <w:lang w:val="sv-SE"/>
        </w:rPr>
        <w:t xml:space="preserve"> </w:t>
      </w:r>
      <w:r w:rsidRPr="00360DFE">
        <w:rPr>
          <w:rFonts w:ascii="Times New Roman" w:hAnsi="Times New Roman" w:cs="Times New Roman"/>
          <w:lang w:val="sv-SE"/>
        </w:rPr>
        <w:t>di tingkat kepemimpinan dapat mengurangi kecenderungan perusahaan untuk melakukan agresivitas pajak.</w:t>
      </w:r>
    </w:p>
    <w:p w14:paraId="112682AB" w14:textId="2CD36049" w:rsidR="002F5107" w:rsidRDefault="00360DFE" w:rsidP="00DA42F8">
      <w:pPr>
        <w:pStyle w:val="Heading2"/>
        <w:spacing w:after="0" w:line="480" w:lineRule="auto"/>
        <w:rPr>
          <w:lang w:val="en-ID"/>
        </w:rPr>
      </w:pPr>
      <w:bookmarkStart w:id="48" w:name="_Toc192120782"/>
      <w:bookmarkStart w:id="49" w:name="_Toc198388330"/>
      <w:bookmarkStart w:id="50" w:name="_Toc199832033"/>
      <w:r>
        <w:rPr>
          <w:lang w:val="en-ID"/>
        </w:rPr>
        <w:t xml:space="preserve">      </w:t>
      </w:r>
      <w:bookmarkStart w:id="51" w:name="_Toc213229001"/>
      <w:proofErr w:type="spellStart"/>
      <w:r w:rsidR="002F5107">
        <w:rPr>
          <w:lang w:val="en-ID"/>
        </w:rPr>
        <w:t>Agresivitas</w:t>
      </w:r>
      <w:proofErr w:type="spellEnd"/>
      <w:r w:rsidR="002F5107">
        <w:rPr>
          <w:lang w:val="en-ID"/>
        </w:rPr>
        <w:t xml:space="preserve"> Pajak</w:t>
      </w:r>
      <w:bookmarkEnd w:id="48"/>
      <w:bookmarkEnd w:id="49"/>
      <w:bookmarkEnd w:id="50"/>
      <w:bookmarkEnd w:id="51"/>
    </w:p>
    <w:p w14:paraId="6788209A" w14:textId="0B64AF16" w:rsidR="002F5107" w:rsidRPr="00360DFE" w:rsidRDefault="002F5107" w:rsidP="00DA42F8">
      <w:pPr>
        <w:spacing w:line="480" w:lineRule="auto"/>
        <w:ind w:firstLine="720"/>
        <w:rPr>
          <w:rFonts w:ascii="Times New Roman" w:hAnsi="Times New Roman" w:cs="Times New Roman"/>
          <w:lang w:val="sv-SE"/>
        </w:rPr>
      </w:pPr>
      <w:proofErr w:type="spellStart"/>
      <w:r w:rsidRPr="00C31D76">
        <w:rPr>
          <w:rFonts w:ascii="Times New Roman" w:hAnsi="Times New Roman" w:cs="Times New Roman"/>
        </w:rPr>
        <w:t>Agresivitas</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merupakan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tindakan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agresif</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dilakukan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untuk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mengurangi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beban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dengan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menghindari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beban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yaitu</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baik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secara</w:t>
      </w:r>
      <w:proofErr w:type="spellEnd"/>
      <w:r w:rsidRPr="00C31D76">
        <w:rPr>
          <w:rFonts w:ascii="Times New Roman" w:hAnsi="Times New Roman" w:cs="Times New Roman"/>
        </w:rPr>
        <w:t xml:space="preserve"> legal </w:t>
      </w:r>
      <w:r w:rsidRPr="00C0715A">
        <w:rPr>
          <w:rFonts w:ascii="Times New Roman" w:hAnsi="Times New Roman" w:cs="Times New Roman"/>
          <w:i/>
          <w:iCs/>
        </w:rPr>
        <w:t>(tax avoidance)</w:t>
      </w:r>
      <w:r w:rsidRPr="00C31D76">
        <w:rPr>
          <w:rFonts w:ascii="Times New Roman" w:hAnsi="Times New Roman" w:cs="Times New Roman"/>
        </w:rPr>
        <w:t xml:space="preserve"> </w:t>
      </w:r>
      <w:proofErr w:type="spellStart"/>
      <w:r w:rsidRPr="00C31D76">
        <w:rPr>
          <w:rFonts w:ascii="Times New Roman" w:hAnsi="Times New Roman" w:cs="Times New Roman"/>
        </w:rPr>
        <w:t>maupun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secara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ilegal</w:t>
      </w:r>
      <w:proofErr w:type="spellEnd"/>
      <w:r w:rsidRPr="00C31D76">
        <w:rPr>
          <w:rFonts w:ascii="Times New Roman" w:hAnsi="Times New Roman" w:cs="Times New Roman"/>
        </w:rPr>
        <w:t xml:space="preserve"> </w:t>
      </w:r>
      <w:r w:rsidRPr="00C0715A">
        <w:rPr>
          <w:rFonts w:ascii="Times New Roman" w:hAnsi="Times New Roman" w:cs="Times New Roman"/>
          <w:i/>
          <w:iCs/>
        </w:rPr>
        <w:t>(tax evasion),</w:t>
      </w:r>
      <w:r w:rsidRPr="00C31D76">
        <w:rPr>
          <w:rFonts w:ascii="Times New Roman" w:hAnsi="Times New Roman" w:cs="Times New Roman"/>
        </w:rPr>
        <w:t xml:space="preserve"> yang </w:t>
      </w:r>
      <w:proofErr w:type="spellStart"/>
      <w:r w:rsidRPr="00C31D76">
        <w:rPr>
          <w:rFonts w:ascii="Times New Roman" w:hAnsi="Times New Roman" w:cs="Times New Roman"/>
        </w:rPr>
        <w:t>dimaksud</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ilegal</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yaitu</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penggelapan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r w:rsidRPr="00C31D76">
        <w:rPr>
          <w:rFonts w:ascii="Times New Roman" w:hAnsi="Times New Roman" w:cs="Times New Roman"/>
        </w:rPr>
        <w:fldChar w:fldCharType="begin" w:fldLock="1"/>
      </w:r>
      <w:r w:rsidRPr="00C31D76">
        <w:rPr>
          <w:rFonts w:ascii="Times New Roman" w:hAnsi="Times New Roman" w:cs="Times New Roman"/>
        </w:rPr>
        <w:instrText>ADDIN CSL_CITATION {"citationItems":[{"id":"ITEM-1","itemData":{"DOI":"10.51211/joia.v6i2.1576","abstract":"Abstrak: Penelitian ini bertujuan untuk menganalisis pengaruh transfer pricing, profitabilitas, capital intensity, beban iklan, dan gender diversity terhadap agresivitas pajak. Populasi penelitian ini adalah perusahaan sektor manufaktur yang terdaftar di Bursa Efek Indonesia periode 2017-2019. Sampel penelitian yang digunakan yaitu 98 perusahaan sektor manufaktur yang dipilih berdasarkan metode purposive sampling. Metode penelitian yang digunakan adalah metode kuantitatif, dengan analisis regresi data panel. Hasil penelitian yang didapatkan yaitu profitabilitas berpengaruh positif terhadap agresivitas pajak, capital intensity berpengaruh negatif terhadap agresivitas pajak, sedangkan transfer pricing, beban iklan, dan gender diversity tidak berpengaruh terhadap agresivitas pajak.\r Kata kunci: Agresivitas Pajak, Beban Iklan, Capital Intensity, Gender Diversity, Profitabilitas, Transfer Pricing","author":[{"dropping-particle":"","family":"Rahman","given":"Huda Aulia","non-dropping-particle":"","parse-names":false,"suffix":""}],"container-title":"Jurnal Online Insan Akuntan","id":"ITEM-1","issue":"2","issued":{"date-parts":[["2021"]]},"page":"195","title":"Agresivitas Pajak dan Faktor-faktor yang Memengaruhinya","type":"article-journal","volume":"6"},"uris":["http://www.mendeley.com/documents/?uuid=88c9d745-933a-4fcc-9fd9-aace7dbaf742"]}],"mendeley":{"formattedCitation":"(Rahman 2021)","plainTextFormattedCitation":"(Rahman 2021)","previouslyFormattedCitation":"(Rahman 2021)"},"properties":{"noteIndex":0},"schema":"https://github.com/citation-style-language/schema/raw/master/csl-citation.json"}</w:instrText>
      </w:r>
      <w:r w:rsidRPr="00C31D76">
        <w:rPr>
          <w:rFonts w:ascii="Times New Roman" w:hAnsi="Times New Roman" w:cs="Times New Roman"/>
        </w:rPr>
        <w:fldChar w:fldCharType="separate"/>
      </w:r>
      <w:r w:rsidRPr="00C31D76">
        <w:rPr>
          <w:rFonts w:ascii="Times New Roman" w:hAnsi="Times New Roman" w:cs="Times New Roman"/>
          <w:noProof/>
        </w:rPr>
        <w:t>(Rahman 2021)</w:t>
      </w:r>
      <w:r w:rsidRPr="00C31D76">
        <w:rPr>
          <w:rFonts w:ascii="Times New Roman" w:hAnsi="Times New Roman" w:cs="Times New Roman"/>
        </w:rPr>
        <w:fldChar w:fldCharType="end"/>
      </w:r>
      <w:r w:rsidRPr="00C31D76">
        <w:rPr>
          <w:rFonts w:ascii="Times New Roman" w:hAnsi="Times New Roman" w:cs="Times New Roman"/>
        </w:rPr>
        <w:t xml:space="preserve">. Dalam </w:t>
      </w:r>
      <w:proofErr w:type="spellStart"/>
      <w:r w:rsidRPr="00C31D76">
        <w:rPr>
          <w:rFonts w:ascii="Times New Roman" w:hAnsi="Times New Roman" w:cs="Times New Roman"/>
        </w:rPr>
        <w:t>hal</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ini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berusaha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untuk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mengurangi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beban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mereka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dengan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cara</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sah</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dimana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berusaha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untuk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meminimalisir</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dibayar</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dengan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tetap</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mematuhi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peraturan</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berlaku</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Namun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ada</w:t>
      </w:r>
      <w:proofErr w:type="spellEnd"/>
      <w:r w:rsidRPr="00C31D76">
        <w:rPr>
          <w:rFonts w:ascii="Times New Roman" w:hAnsi="Times New Roman" w:cs="Times New Roman"/>
        </w:rPr>
        <w:t xml:space="preserve"> pula </w:t>
      </w:r>
      <w:proofErr w:type="spellStart"/>
      <w:r w:rsidRPr="00C31D76">
        <w:rPr>
          <w:rFonts w:ascii="Times New Roman" w:hAnsi="Times New Roman" w:cs="Times New Roman"/>
        </w:rPr>
        <w:t>tindakan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agresif</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dengan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cara</w:t>
      </w:r>
      <w:proofErr w:type="spellEnd"/>
      <w:r w:rsidRPr="00C31D76">
        <w:rPr>
          <w:rFonts w:ascii="Times New Roman" w:hAnsi="Times New Roman" w:cs="Times New Roman"/>
        </w:rPr>
        <w:t xml:space="preserve"> illegal, yang </w:t>
      </w:r>
      <w:proofErr w:type="spellStart"/>
      <w:r w:rsidRPr="00C31D76">
        <w:rPr>
          <w:rFonts w:ascii="Times New Roman" w:hAnsi="Times New Roman" w:cs="Times New Roman"/>
        </w:rPr>
        <w:t>mencakup</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penggelapan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yaitu</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tindakan</w:t>
      </w:r>
      <w:proofErr w:type="spellEnd"/>
      <w:r w:rsidRPr="00C31D76">
        <w:rPr>
          <w:rFonts w:ascii="Times New Roman" w:hAnsi="Times New Roman" w:cs="Times New Roman"/>
        </w:rPr>
        <w:t xml:space="preserve"> di mana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secara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sengaja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lastRenderedPageBreak/>
        <w:t>mengurangi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kewajiban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dengan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melanggar</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hukum</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berlaku</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Walaupun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tindakan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penghindaran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tidak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semuanya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melanggar</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hukum</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tetapi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semakin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banyak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celah</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dimanfaatkan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maka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tersebut</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dianggap</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semakin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agresif</w:t>
      </w:r>
      <w:proofErr w:type="spellEnd"/>
      <w:r w:rsidRPr="00C31D76">
        <w:rPr>
          <w:rFonts w:ascii="Times New Roman" w:hAnsi="Times New Roman" w:cs="Times New Roman"/>
        </w:rPr>
        <w:t xml:space="preserve">. </w:t>
      </w:r>
      <w:r w:rsidRPr="00C31D76">
        <w:rPr>
          <w:rFonts w:ascii="Times New Roman" w:hAnsi="Times New Roman" w:cs="Times New Roman"/>
        </w:rPr>
        <w:fldChar w:fldCharType="begin" w:fldLock="1"/>
      </w:r>
      <w:r w:rsidR="004E72BE">
        <w:rPr>
          <w:rFonts w:ascii="Times New Roman" w:hAnsi="Times New Roman" w:cs="Times New Roman"/>
        </w:rPr>
        <w:instrText>ADDIN CSL_CITATION {"citationItems":[{"id":"ITEM-1","itemData":{"abstract":"Standar Akuntansi Keuangan Entitas Mikro, Kecil dan Menengah (SAK EMKM) bertujuan untuk memudahkan pengelola UMKM dalam menyajikan laporan keuangan. Tujuan utama dari penelitian ini adalah menetahui penyajian laporan keuangan yang dilakukan pengelola UMKM MAWAR Jenis penelitian ini penelitian kualitatif. Untuk mendapatkan data, peneliti melakukan wawancara mendalam dan melakukan obsevasi patisipatif. Hasil penelitian menunjukkan bahwa Laporan Keuangan UMKM MAWAR belum disusun seperti acuan yang ditetapkan SAK EMKM. Peneliti membuat hasil laporan keuangan yang penyajiannya sesuai dengan SAK EMKM yaitu Laporan Posisi Keuangan, Laporan Laba Rugi dan Catatan atas Laporan Keuangan (CaLK). Kemudian peneliti memberikan edukasi terkait penyusunan laporan keuangan yang mengacu pada SAK EMKM kepada pengelola UMKM dan memotivasi pengelola untuk mulai menerapkan SAK EMKM. Kini, pengelola UMKM MAWAR sudah mulai menerapkan SAK EMKM.","author":[{"dropping-particle":"","family":"Sihombing","given":"Ustresia","non-dropping-particle":"","parse-names":false,"suffix":""},{"dropping-particle":"","family":"Pahala","given":"Indra","non-dropping-particle":"","parse-names":false,"suffix":""},{"dropping-particle":"","family":"Armeliza","given":"Diah","non-dropping-particle":"","parse-names":false,"suffix":""}],"container-title":"Akuntansi,Perpajakan dan Auditing","id":"ITEM-1","issue":"2","issued":{"date-parts":[["2021"]]},"page":"416-434","title":"Pengaruh Good Corporate Governance, Capital Intensity dan Profitabilitas terhadap Agresivitas Pajak","type":"article-journal","volume":"2"},"uris":["http://www.mendeley.com/documents/?uuid=38e9de95-b4e5-4594-8412-0366ecca67a9"]}],"mendeley":{"formattedCitation":"(Sihombing et al. 2021)","plainTextFormattedCitation":"(Sihombing et al. 2021)","previouslyFormattedCitation":"(Sihombing et al. 2021)"},"properties":{"noteIndex":0},"schema":"https://github.com/citation-style-language/schema/raw/master/csl-citation.json"}</w:instrText>
      </w:r>
      <w:r w:rsidRPr="00C31D76">
        <w:rPr>
          <w:rFonts w:ascii="Times New Roman" w:hAnsi="Times New Roman" w:cs="Times New Roman"/>
        </w:rPr>
        <w:fldChar w:fldCharType="separate"/>
      </w:r>
      <w:r w:rsidR="000E5B50" w:rsidRPr="000E5B50">
        <w:rPr>
          <w:rFonts w:ascii="Times New Roman" w:hAnsi="Times New Roman" w:cs="Times New Roman"/>
          <w:noProof/>
        </w:rPr>
        <w:t xml:space="preserve">(Sihombing </w:t>
      </w:r>
      <w:r w:rsidR="001B5890" w:rsidRPr="001B5890">
        <w:rPr>
          <w:rFonts w:ascii="Times New Roman" w:hAnsi="Times New Roman" w:cs="Times New Roman"/>
          <w:i/>
          <w:iCs/>
          <w:noProof/>
        </w:rPr>
        <w:t>et al</w:t>
      </w:r>
      <w:r w:rsidR="000E5B50" w:rsidRPr="000E5B50">
        <w:rPr>
          <w:rFonts w:ascii="Times New Roman" w:hAnsi="Times New Roman" w:cs="Times New Roman"/>
          <w:noProof/>
        </w:rPr>
        <w:t>. 2021)</w:t>
      </w:r>
      <w:r w:rsidRPr="00C31D76">
        <w:rPr>
          <w:rFonts w:ascii="Times New Roman" w:hAnsi="Times New Roman" w:cs="Times New Roman"/>
        </w:rPr>
        <w:fldChar w:fldCharType="end"/>
      </w:r>
      <w:r w:rsidRPr="00C31D76">
        <w:rPr>
          <w:rFonts w:ascii="Times New Roman" w:hAnsi="Times New Roman" w:cs="Times New Roman"/>
        </w:rPr>
        <w:t xml:space="preserve"> </w:t>
      </w:r>
      <w:proofErr w:type="spellStart"/>
      <w:r w:rsidRPr="00C31D76">
        <w:rPr>
          <w:rFonts w:ascii="Times New Roman" w:hAnsi="Times New Roman" w:cs="Times New Roman"/>
        </w:rPr>
        <w:t>mendefinisikan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bahwa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melakukan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tindakan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agresif</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yaitu</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penghematan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atau</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pengurangan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pengeluaran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untuk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meningkatkan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keuntungan</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diperolehnya</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digunakan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untuk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mendanai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investasi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dimasa</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datang</w:t>
      </w:r>
      <w:proofErr w:type="spellEnd"/>
      <w:r w:rsidRPr="00C31D76">
        <w:rPr>
          <w:rFonts w:ascii="Times New Roman" w:hAnsi="Times New Roman" w:cs="Times New Roman"/>
        </w:rPr>
        <w:t xml:space="preserve">. </w:t>
      </w:r>
      <w:r w:rsidRPr="00360DFE">
        <w:rPr>
          <w:rFonts w:ascii="Times New Roman" w:hAnsi="Times New Roman" w:cs="Times New Roman"/>
          <w:lang w:val="sv-SE"/>
        </w:rPr>
        <w:t xml:space="preserve">Dengan melakukan penghematan atau pengurangan pengeluaran pajak, perusahaan dapat meningkatkan laba bersih yang diperoleh dengan laba yang lebih besar ini kemudian dapat digunakan untuk investasi di masa depan, seperti pengembangan produk baru serta meningkatkan kapasitas produksi. </w:t>
      </w:r>
    </w:p>
    <w:p w14:paraId="7909259B" w14:textId="43F3969B" w:rsidR="002F5107" w:rsidRPr="00C31D76" w:rsidRDefault="002F5107" w:rsidP="002F5107">
      <w:pPr>
        <w:spacing w:line="480" w:lineRule="auto"/>
        <w:ind w:firstLine="720"/>
        <w:rPr>
          <w:rFonts w:ascii="Times New Roman" w:hAnsi="Times New Roman" w:cs="Times New Roman"/>
        </w:rPr>
      </w:pPr>
      <w:proofErr w:type="spellStart"/>
      <w:r w:rsidRPr="00C31D76">
        <w:rPr>
          <w:rFonts w:ascii="Times New Roman" w:hAnsi="Times New Roman" w:cs="Times New Roman"/>
        </w:rPr>
        <w:t>Agresivitas</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diukur</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melalui</w:t>
      </w:r>
      <w:proofErr w:type="spellEnd"/>
      <w:r w:rsidRPr="00C31D76">
        <w:rPr>
          <w:rFonts w:ascii="Times New Roman" w:hAnsi="Times New Roman" w:cs="Times New Roman"/>
        </w:rPr>
        <w:t xml:space="preserve"> </w:t>
      </w:r>
      <w:r w:rsidRPr="00F86DD9">
        <w:rPr>
          <w:rFonts w:ascii="Times New Roman" w:hAnsi="Times New Roman" w:cs="Times New Roman"/>
          <w:i/>
          <w:iCs/>
        </w:rPr>
        <w:t>Effective Tax Rate</w:t>
      </w:r>
      <w:r w:rsidRPr="00C31D76">
        <w:rPr>
          <w:rFonts w:ascii="Times New Roman" w:hAnsi="Times New Roman" w:cs="Times New Roman"/>
        </w:rPr>
        <w:t xml:space="preserve"> (ETR). </w:t>
      </w:r>
      <w:proofErr w:type="spellStart"/>
      <w:r w:rsidRPr="00C31D76">
        <w:rPr>
          <w:rFonts w:ascii="Times New Roman" w:hAnsi="Times New Roman" w:cs="Times New Roman"/>
        </w:rPr>
        <w:t>Menurut</w:t>
      </w:r>
      <w:proofErr w:type="spellEnd"/>
      <w:r w:rsidRPr="00C31D76">
        <w:rPr>
          <w:rFonts w:ascii="Times New Roman" w:hAnsi="Times New Roman" w:cs="Times New Roman"/>
        </w:rPr>
        <w:t xml:space="preserve"> </w:t>
      </w:r>
      <w:r w:rsidRPr="00C31D76">
        <w:rPr>
          <w:rFonts w:ascii="Times New Roman" w:hAnsi="Times New Roman" w:cs="Times New Roman"/>
        </w:rPr>
        <w:fldChar w:fldCharType="begin" w:fldLock="1"/>
      </w:r>
      <w:r w:rsidRPr="00C31D76">
        <w:rPr>
          <w:rFonts w:ascii="Times New Roman" w:hAnsi="Times New Roman" w:cs="Times New Roman"/>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sidRPr="00C31D76">
        <w:rPr>
          <w:rFonts w:ascii="Times New Roman" w:hAnsi="Times New Roman" w:cs="Times New Roman"/>
        </w:rPr>
        <w:fldChar w:fldCharType="separate"/>
      </w:r>
      <w:r w:rsidRPr="00C31D76">
        <w:rPr>
          <w:rFonts w:ascii="Times New Roman" w:hAnsi="Times New Roman" w:cs="Times New Roman"/>
          <w:noProof/>
        </w:rPr>
        <w:t>(Nadhifah 2023)</w:t>
      </w:r>
      <w:r w:rsidRPr="00C31D76">
        <w:rPr>
          <w:rFonts w:ascii="Times New Roman" w:hAnsi="Times New Roman" w:cs="Times New Roman"/>
        </w:rPr>
        <w:fldChar w:fldCharType="end"/>
      </w:r>
      <w:r w:rsidRPr="00C31D76">
        <w:rPr>
          <w:rFonts w:ascii="Times New Roman" w:hAnsi="Times New Roman" w:cs="Times New Roman"/>
        </w:rPr>
        <w:t xml:space="preserve"> </w:t>
      </w:r>
      <w:proofErr w:type="spellStart"/>
      <w:r w:rsidRPr="00C31D76">
        <w:rPr>
          <w:rFonts w:ascii="Times New Roman" w:hAnsi="Times New Roman" w:cs="Times New Roman"/>
        </w:rPr>
        <w:t>jika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memiliki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nilai</w:t>
      </w:r>
      <w:proofErr w:type="spellEnd"/>
      <w:r w:rsidRPr="00C31D76">
        <w:rPr>
          <w:rFonts w:ascii="Times New Roman" w:hAnsi="Times New Roman" w:cs="Times New Roman"/>
        </w:rPr>
        <w:t xml:space="preserve"> ETR yang </w:t>
      </w:r>
      <w:proofErr w:type="spellStart"/>
      <w:r w:rsidRPr="00C31D76">
        <w:rPr>
          <w:rFonts w:ascii="Times New Roman" w:hAnsi="Times New Roman" w:cs="Times New Roman"/>
        </w:rPr>
        <w:t>rendah</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menunjukkan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bahwa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beban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penghasilan</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harus</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dibayar</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lebih</w:t>
      </w:r>
      <w:proofErr w:type="spellEnd"/>
      <w:r w:rsidRPr="00C31D76">
        <w:rPr>
          <w:rFonts w:ascii="Times New Roman" w:hAnsi="Times New Roman" w:cs="Times New Roman"/>
        </w:rPr>
        <w:t xml:space="preserve"> minim </w:t>
      </w:r>
      <w:proofErr w:type="spellStart"/>
      <w:r w:rsidRPr="00C31D76">
        <w:rPr>
          <w:rFonts w:ascii="Times New Roman" w:hAnsi="Times New Roman" w:cs="Times New Roman"/>
        </w:rPr>
        <w:t>daripada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pendapatan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sebelum</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Dengan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begitu</w:t>
      </w:r>
      <w:proofErr w:type="spellEnd"/>
      <w:r w:rsidRPr="00C31D76">
        <w:rPr>
          <w:rFonts w:ascii="Times New Roman" w:hAnsi="Times New Roman" w:cs="Times New Roman"/>
        </w:rPr>
        <w:t xml:space="preserve">, ETR yang </w:t>
      </w:r>
      <w:proofErr w:type="spellStart"/>
      <w:r w:rsidRPr="00C31D76">
        <w:rPr>
          <w:rFonts w:ascii="Times New Roman" w:hAnsi="Times New Roman" w:cs="Times New Roman"/>
        </w:rPr>
        <w:t>rendah</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menunju</w:t>
      </w:r>
      <w:r w:rsidR="00CE1EB2">
        <w:rPr>
          <w:rFonts w:ascii="Times New Roman" w:hAnsi="Times New Roman" w:cs="Times New Roman"/>
        </w:rPr>
        <w:t>k</w:t>
      </w:r>
      <w:r w:rsidRPr="00C31D76">
        <w:rPr>
          <w:rFonts w:ascii="Times New Roman" w:hAnsi="Times New Roman" w:cs="Times New Roman"/>
        </w:rPr>
        <w:t>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bahwa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melakukan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tindakan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agresif</w:t>
      </w:r>
      <w:proofErr w:type="spellEnd"/>
      <w:r w:rsidRPr="00C31D76">
        <w:rPr>
          <w:rFonts w:ascii="Times New Roman" w:hAnsi="Times New Roman" w:cs="Times New Roman"/>
        </w:rPr>
        <w:t xml:space="preserve"> yang </w:t>
      </w:r>
      <w:proofErr w:type="spellStart"/>
      <w:r w:rsidRPr="00C31D76">
        <w:rPr>
          <w:rFonts w:ascii="Times New Roman" w:hAnsi="Times New Roman" w:cs="Times New Roman"/>
        </w:rPr>
        <w:t>lebih</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tinggi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sedangkan</w:t>
      </w:r>
      <w:proofErr w:type="spellEnd"/>
      <w:r w:rsidRPr="00C31D76">
        <w:rPr>
          <w:rFonts w:ascii="Times New Roman" w:hAnsi="Times New Roman" w:cs="Times New Roman"/>
        </w:rPr>
        <w:t xml:space="preserve"> ETR yang </w:t>
      </w:r>
      <w:proofErr w:type="spellStart"/>
      <w:r w:rsidRPr="00C31D76">
        <w:rPr>
          <w:rFonts w:ascii="Times New Roman" w:hAnsi="Times New Roman" w:cs="Times New Roman"/>
        </w:rPr>
        <w:t>tinggi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ini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menunjukkan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bahwa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perusahaan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lebih</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patuh</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terhadap</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kewajiban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perpajakannya</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Penelitian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ini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memproksikan</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agresivitas</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pajak</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dalam</w:t>
      </w:r>
      <w:proofErr w:type="spellEnd"/>
      <w:r w:rsidRPr="00C31D76">
        <w:rPr>
          <w:rFonts w:ascii="Times New Roman" w:hAnsi="Times New Roman" w:cs="Times New Roman"/>
        </w:rPr>
        <w:t xml:space="preserve"> </w:t>
      </w:r>
      <w:r w:rsidRPr="00C31D76">
        <w:rPr>
          <w:rFonts w:ascii="Times New Roman" w:hAnsi="Times New Roman" w:cs="Times New Roman"/>
        </w:rPr>
        <w:fldChar w:fldCharType="begin" w:fldLock="1"/>
      </w:r>
      <w:r w:rsidRPr="00C31D76">
        <w:rPr>
          <w:rFonts w:ascii="Times New Roman" w:hAnsi="Times New Roman" w:cs="Times New Roman"/>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sidRPr="00C31D76">
        <w:rPr>
          <w:rFonts w:ascii="Times New Roman" w:hAnsi="Times New Roman" w:cs="Times New Roman"/>
        </w:rPr>
        <w:fldChar w:fldCharType="separate"/>
      </w:r>
      <w:r w:rsidRPr="00C31D76">
        <w:rPr>
          <w:rFonts w:ascii="Times New Roman" w:hAnsi="Times New Roman" w:cs="Times New Roman"/>
          <w:noProof/>
        </w:rPr>
        <w:t>(Nadhifah 2023)</w:t>
      </w:r>
      <w:r w:rsidRPr="00C31D76">
        <w:rPr>
          <w:rFonts w:ascii="Times New Roman" w:hAnsi="Times New Roman" w:cs="Times New Roman"/>
        </w:rPr>
        <w:fldChar w:fldCharType="end"/>
      </w:r>
      <w:r w:rsidRPr="00C31D76">
        <w:rPr>
          <w:rFonts w:ascii="Times New Roman" w:hAnsi="Times New Roman" w:cs="Times New Roman"/>
        </w:rPr>
        <w:t xml:space="preserve"> </w:t>
      </w:r>
      <w:proofErr w:type="spellStart"/>
      <w:r w:rsidRPr="00C31D76">
        <w:rPr>
          <w:rFonts w:ascii="Times New Roman" w:hAnsi="Times New Roman" w:cs="Times New Roman"/>
        </w:rPr>
        <w:t>sebagai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berikut</w:t>
      </w:r>
      <w:proofErr w:type="spellEnd"/>
      <w:r w:rsidRPr="00C31D76">
        <w:rPr>
          <w:rFonts w:ascii="Times New Roman" w:hAnsi="Times New Roman" w:cs="Times New Roman"/>
        </w:rPr>
        <w:t>:</w:t>
      </w:r>
    </w:p>
    <w:p w14:paraId="4EE5C1E9" w14:textId="3D0B8E09" w:rsidR="00DA42F8" w:rsidRPr="00DA42F8" w:rsidRDefault="00223703" w:rsidP="00DA42F8">
      <w:pPr>
        <w:spacing w:line="480" w:lineRule="auto"/>
        <w:ind w:firstLine="720"/>
        <w:rPr>
          <w:rFonts w:ascii="Times New Roman" w:eastAsiaTheme="minorEastAsia" w:hAnsi="Times New Roman" w:cs="Times New Roman"/>
          <w:iCs/>
          <w:sz w:val="32"/>
          <w:szCs w:val="32"/>
        </w:rPr>
      </w:pPr>
      <m:oMathPara>
        <m:oMath>
          <m:r>
            <m:rPr>
              <m:sty m:val="p"/>
            </m:rPr>
            <w:rPr>
              <w:rFonts w:ascii="Cambria Math" w:eastAsiaTheme="minorEastAsia" w:hAnsi="Cambria Math" w:cs="Times New Roman"/>
              <w:sz w:val="32"/>
              <w:szCs w:val="32"/>
            </w:rPr>
            <m:t>ETR</m:t>
          </m:r>
          <m:box>
            <m:boxPr>
              <m:ctrlPr>
                <w:rPr>
                  <w:rFonts w:ascii="Cambria Math" w:eastAsiaTheme="minorEastAsia" w:hAnsi="Cambria Math" w:cs="Times New Roman"/>
                  <w:iCs/>
                  <w:sz w:val="32"/>
                  <w:szCs w:val="32"/>
                </w:rPr>
              </m:ctrlPr>
            </m:boxPr>
            <m:e>
              <m:argPr>
                <m:argSz m:val="-1"/>
              </m:argPr>
              <m:r>
                <m:rPr>
                  <m:sty m:val="p"/>
                </m:rPr>
                <w:rPr>
                  <w:rFonts w:ascii="Cambria Math" w:eastAsiaTheme="minorEastAsia" w:hAnsi="Cambria Math" w:cs="Times New Roman"/>
                  <w:sz w:val="32"/>
                  <w:szCs w:val="32"/>
                </w:rPr>
                <m:t xml:space="preserve">= </m:t>
              </m:r>
              <m:f>
                <m:fPr>
                  <m:ctrlPr>
                    <w:rPr>
                      <w:rFonts w:ascii="Cambria Math" w:eastAsiaTheme="minorEastAsia" w:hAnsi="Cambria Math" w:cs="Times New Roman"/>
                      <w:iCs/>
                      <w:sz w:val="32"/>
                      <w:szCs w:val="32"/>
                    </w:rPr>
                  </m:ctrlPr>
                </m:fPr>
                <m:num>
                  <m:r>
                    <m:rPr>
                      <m:sty m:val="p"/>
                    </m:rPr>
                    <w:rPr>
                      <w:rFonts w:ascii="Cambria Math" w:eastAsiaTheme="minorEastAsia" w:hAnsi="Cambria Math" w:cs="Times New Roman"/>
                      <w:sz w:val="32"/>
                      <w:szCs w:val="32"/>
                    </w:rPr>
                    <m:t>Total Pajak Penghasilan</m:t>
                  </m:r>
                </m:num>
                <m:den>
                  <m:r>
                    <m:rPr>
                      <m:sty m:val="p"/>
                    </m:rPr>
                    <w:rPr>
                      <w:rFonts w:ascii="Cambria Math" w:eastAsiaTheme="minorEastAsia" w:hAnsi="Cambria Math" w:cs="Times New Roman"/>
                      <w:sz w:val="32"/>
                      <w:szCs w:val="32"/>
                    </w:rPr>
                    <m:t>Laba Sebelum Pajak</m:t>
                  </m:r>
                </m:den>
              </m:f>
            </m:e>
          </m:box>
        </m:oMath>
      </m:oMathPara>
    </w:p>
    <w:p w14:paraId="6F9D8C68" w14:textId="77777777" w:rsidR="00DA42F8" w:rsidRPr="00DA42F8" w:rsidRDefault="00DA42F8" w:rsidP="00DA42F8">
      <w:pPr>
        <w:spacing w:line="480" w:lineRule="auto"/>
        <w:ind w:firstLine="720"/>
        <w:rPr>
          <w:rFonts w:ascii="Times New Roman" w:eastAsiaTheme="minorEastAsia" w:hAnsi="Times New Roman" w:cs="Times New Roman"/>
          <w:iCs/>
          <w:sz w:val="32"/>
          <w:szCs w:val="32"/>
        </w:rPr>
      </w:pPr>
    </w:p>
    <w:p w14:paraId="01E0E22E" w14:textId="39E1C863" w:rsidR="002F5107" w:rsidRPr="00C31D76" w:rsidRDefault="00360DFE" w:rsidP="00DA42F8">
      <w:pPr>
        <w:pStyle w:val="Heading2"/>
        <w:spacing w:after="0" w:line="480" w:lineRule="auto"/>
        <w:rPr>
          <w:lang w:val="en-ID"/>
        </w:rPr>
      </w:pPr>
      <w:bookmarkStart w:id="52" w:name="_Toc192120783"/>
      <w:bookmarkStart w:id="53" w:name="_Toc198388331"/>
      <w:bookmarkStart w:id="54" w:name="_Toc199832034"/>
      <w:r>
        <w:rPr>
          <w:lang w:val="en-ID"/>
        </w:rPr>
        <w:lastRenderedPageBreak/>
        <w:t xml:space="preserve">      </w:t>
      </w:r>
      <w:bookmarkStart w:id="55" w:name="_Toc213229002"/>
      <w:r w:rsidR="002F5107" w:rsidRPr="00C31D76">
        <w:rPr>
          <w:lang w:val="en-ID"/>
        </w:rPr>
        <w:t>Capital Intensity</w:t>
      </w:r>
      <w:bookmarkEnd w:id="52"/>
      <w:bookmarkEnd w:id="53"/>
      <w:bookmarkEnd w:id="54"/>
      <w:bookmarkEnd w:id="55"/>
    </w:p>
    <w:p w14:paraId="25242CC3" w14:textId="26A1876F" w:rsidR="002F5107" w:rsidRPr="00836FB3" w:rsidRDefault="002F5107" w:rsidP="00DA42F8">
      <w:pPr>
        <w:spacing w:line="480" w:lineRule="auto"/>
        <w:ind w:firstLine="720"/>
        <w:rPr>
          <w:rFonts w:ascii="Times New Roman" w:hAnsi="Times New Roman" w:cs="Times New Roman"/>
          <w:lang w:val="it-IT"/>
        </w:rPr>
      </w:pPr>
      <w:r w:rsidRPr="00836FB3">
        <w:rPr>
          <w:rFonts w:ascii="Times New Roman" w:hAnsi="Times New Roman" w:cs="Times New Roman"/>
          <w:i/>
          <w:iCs/>
          <w:lang w:val="it-IT"/>
        </w:rPr>
        <w:t>Capital intensity</w:t>
      </w:r>
      <w:r w:rsidRPr="00836FB3">
        <w:rPr>
          <w:rFonts w:ascii="Times New Roman" w:hAnsi="Times New Roman" w:cs="Times New Roman"/>
          <w:lang w:val="it-IT"/>
        </w:rPr>
        <w:t xml:space="preserve"> dimana perusahaan menanamkan modalnya dalam bentuk aset tetap </w:t>
      </w:r>
      <w:r w:rsidRPr="00C31D76">
        <w:rPr>
          <w:rFonts w:ascii="Times New Roman" w:hAnsi="Times New Roman" w:cs="Times New Roman"/>
        </w:rPr>
        <w:fldChar w:fldCharType="begin" w:fldLock="1"/>
      </w:r>
      <w:r w:rsidRPr="00836FB3">
        <w:rPr>
          <w:rFonts w:ascii="Times New Roman" w:hAnsi="Times New Roman" w:cs="Times New Roman"/>
          <w:lang w:val="it-IT"/>
        </w:rPr>
        <w:instrText>ADDIN CSL_CITATION {"citationItems":[{"id":"ITEM-1","itemData":{"DOI":"10.52160/ejmm.v4i1.330","ISSN":"2614-0365","abstract":"Penelitian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2015-2018)","type":"article-journal","volume":"4"},"uris":["http://www.mendeley.com/documents/?uuid=e6204f36-4ca7-4eb5-8040-d2bd6cea8bdc"]}],"mendeley":{"formattedCitation":"(Simamora et al. 2020)","plainTextFormattedCitation":"(Simamora et al. 2020)","previouslyFormattedCitation":"(Simamora et al. 2020)"},"properties":{"noteIndex":0},"schema":"https://github.com/citation-style-language/schema/raw/master/csl-citation.json"}</w:instrText>
      </w:r>
      <w:r w:rsidRPr="00C31D76">
        <w:rPr>
          <w:rFonts w:ascii="Times New Roman" w:hAnsi="Times New Roman" w:cs="Times New Roman"/>
        </w:rPr>
        <w:fldChar w:fldCharType="separate"/>
      </w:r>
      <w:r w:rsidRPr="00836FB3">
        <w:rPr>
          <w:rFonts w:ascii="Times New Roman" w:hAnsi="Times New Roman" w:cs="Times New Roman"/>
          <w:noProof/>
          <w:lang w:val="it-IT"/>
        </w:rPr>
        <w:t xml:space="preserve">(Simamora </w:t>
      </w:r>
      <w:r w:rsidR="001B5890" w:rsidRPr="001B5890">
        <w:rPr>
          <w:rFonts w:ascii="Times New Roman" w:hAnsi="Times New Roman" w:cs="Times New Roman"/>
          <w:i/>
          <w:iCs/>
          <w:noProof/>
          <w:lang w:val="it-IT"/>
        </w:rPr>
        <w:t>et al</w:t>
      </w:r>
      <w:r w:rsidRPr="00836FB3">
        <w:rPr>
          <w:rFonts w:ascii="Times New Roman" w:hAnsi="Times New Roman" w:cs="Times New Roman"/>
          <w:noProof/>
          <w:lang w:val="it-IT"/>
        </w:rPr>
        <w:t>. 2020)</w:t>
      </w:r>
      <w:r w:rsidRPr="00C31D76">
        <w:rPr>
          <w:rFonts w:ascii="Times New Roman" w:hAnsi="Times New Roman" w:cs="Times New Roman"/>
        </w:rPr>
        <w:fldChar w:fldCharType="end"/>
      </w:r>
      <w:r w:rsidRPr="00836FB3">
        <w:rPr>
          <w:rFonts w:ascii="Times New Roman" w:hAnsi="Times New Roman" w:cs="Times New Roman"/>
          <w:lang w:val="it-IT"/>
        </w:rPr>
        <w:t xml:space="preserve">.  Dalam hal ini, investasi dalam aset tetap mengacu pada pengeluaran yang dilakukan oleh perusahaan untuk memperbaiki aset yang akan digunakan dalam jangka panjang untuk membantu operasional bisnis, aset tetap ini berupa mesin, peralatan, pabrik, tanah serta berbagai properti terhadap penjualan. Aset tetap tersebut memiliki umur ekonomis yang dapat menimbulkan beban penyusutan sehingga dapat mengurangi laba perusahaan. Menurut </w:t>
      </w:r>
      <w:r w:rsidRPr="00C31D76">
        <w:rPr>
          <w:rFonts w:ascii="Times New Roman" w:hAnsi="Times New Roman" w:cs="Times New Roman"/>
        </w:rPr>
        <w:fldChar w:fldCharType="begin" w:fldLock="1"/>
      </w:r>
      <w:r w:rsidRPr="00836FB3">
        <w:rPr>
          <w:rFonts w:ascii="Times New Roman" w:hAnsi="Times New Roman" w:cs="Times New Roman"/>
          <w:lang w:val="it-IT"/>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sidRPr="00C31D76">
        <w:rPr>
          <w:rFonts w:ascii="Times New Roman" w:hAnsi="Times New Roman" w:cs="Times New Roman"/>
        </w:rPr>
        <w:fldChar w:fldCharType="separate"/>
      </w:r>
      <w:r w:rsidRPr="00836FB3">
        <w:rPr>
          <w:rFonts w:ascii="Times New Roman" w:hAnsi="Times New Roman" w:cs="Times New Roman"/>
          <w:noProof/>
          <w:lang w:val="it-IT"/>
        </w:rPr>
        <w:t>(Nadhifah 2023)</w:t>
      </w:r>
      <w:r w:rsidRPr="00C31D76">
        <w:rPr>
          <w:rFonts w:ascii="Times New Roman" w:hAnsi="Times New Roman" w:cs="Times New Roman"/>
        </w:rPr>
        <w:fldChar w:fldCharType="end"/>
      </w:r>
      <w:r w:rsidRPr="00836FB3">
        <w:rPr>
          <w:rFonts w:ascii="Times New Roman" w:hAnsi="Times New Roman" w:cs="Times New Roman"/>
          <w:lang w:val="it-IT"/>
        </w:rPr>
        <w:t xml:space="preserve"> bahwa perusahaan dapat mengurangi beban pajak dengan memilih untuk investasi dalam aset tetap. </w:t>
      </w:r>
    </w:p>
    <w:p w14:paraId="68ADAA03" w14:textId="0EAF6A1A" w:rsidR="002F5107" w:rsidRPr="00C31D76" w:rsidRDefault="002F5107" w:rsidP="00C31D76">
      <w:pPr>
        <w:spacing w:line="480" w:lineRule="auto"/>
        <w:ind w:firstLine="720"/>
        <w:rPr>
          <w:rFonts w:ascii="Times New Roman" w:hAnsi="Times New Roman" w:cs="Times New Roman"/>
        </w:rPr>
      </w:pPr>
      <w:r w:rsidRPr="00836FB3">
        <w:rPr>
          <w:rFonts w:ascii="Times New Roman" w:hAnsi="Times New Roman" w:cs="Times New Roman"/>
          <w:lang w:val="it-IT"/>
        </w:rPr>
        <w:t xml:space="preserve">Menurut </w:t>
      </w:r>
      <w:r w:rsidRPr="00C31D76">
        <w:rPr>
          <w:rFonts w:ascii="Times New Roman" w:hAnsi="Times New Roman" w:cs="Times New Roman"/>
        </w:rPr>
        <w:fldChar w:fldCharType="begin" w:fldLock="1"/>
      </w:r>
      <w:r w:rsidRPr="00836FB3">
        <w:rPr>
          <w:rFonts w:ascii="Times New Roman" w:hAnsi="Times New Roman" w:cs="Times New Roman"/>
          <w:lang w:val="it-IT"/>
        </w:rPr>
        <w:instrText>ADDIN CSL_CITATION {"citationItems":[{"id":"ITEM-1","itemData":{"DOI":"10.36406/jam.v19i01.485","ISSN":"1693-8364","abstract":"The goal of this research is to look at the elements that influence tax aggression in one way or another. Capital intensity, leverage, profitability, company size, and inventory turnover are the independent variables in this study. Tax aggressiveness, which is determined by ETR, is the dependent variable in this study. The study's population consisted of 19 mining businesses in the oil and gas sub-sector that were listed on the Indonesia Stock Exchange (IDX) between 2016 and 2020. The sample for this study was determined using the purposive sampling approach, which yielded a sample of 7 organizations depending on specified criteria. Multiple linear regression was used to examine the data with the SPSS version 22 tool. As a result, it is known that capital intensity, leverage, profitability, and company size have no effect on tax aggression. Meanwhile, simultaneously capital intensity, leverage, profitability, firm size, and inventory turnover all have a positive impact on tax aggressiveness, as evidenced by the Adjusted R Square value of 0.241, indicating that the independent variable has a 24.1 percent influence on the dependent variable, with the remaining 75.9% influenced by variables not included in this study.","author":[{"dropping-particle":"","family":"Iffah","given":"Qorin Nurul","non-dropping-particle":"","parse-names":false,"suffix":""},{"dropping-particle":"","family":".","given":"Amrizal","non-dropping-particle":"","parse-names":false,"suffix":""}],"container-title":"Jurnal Akuntansi dan Manajemen","id":"ITEM-1","issue":"01","issued":{"date-parts":[["2022"]]},"page":"74-82","title":"Analisis Pengaruh Capital Intensity, Leverage, Profitabilitas, Ukuran Perusahaan, dan Perputaran Persediaan terhadap Agresivitas Pajak","type":"article-journal","volume":"19"},"uris":["http://www.mendeley.com/documents/?uuid=1958e4f8-b7b5-4477-b4a0-d7dee9c1eec4"]}],"mendeley":{"formattedCitation":"(Iffah et al. 2022)","plainTextFormattedCitation":"(Iffah et al. 2022)","previouslyFormattedCitation":"(Iffah et al. 2022)"},"properties":{"noteIndex":0},"schema":"https://github.com/citation-style-language/schema/raw/master/csl-citation.json"}</w:instrText>
      </w:r>
      <w:r w:rsidRPr="00C31D76">
        <w:rPr>
          <w:rFonts w:ascii="Times New Roman" w:hAnsi="Times New Roman" w:cs="Times New Roman"/>
        </w:rPr>
        <w:fldChar w:fldCharType="separate"/>
      </w:r>
      <w:r w:rsidRPr="00836FB3">
        <w:rPr>
          <w:rFonts w:ascii="Times New Roman" w:hAnsi="Times New Roman" w:cs="Times New Roman"/>
          <w:noProof/>
          <w:lang w:val="it-IT"/>
        </w:rPr>
        <w:t xml:space="preserve">(Iffah </w:t>
      </w:r>
      <w:r w:rsidR="001B5890" w:rsidRPr="001B5890">
        <w:rPr>
          <w:rFonts w:ascii="Times New Roman" w:hAnsi="Times New Roman" w:cs="Times New Roman"/>
          <w:i/>
          <w:iCs/>
          <w:noProof/>
          <w:lang w:val="it-IT"/>
        </w:rPr>
        <w:t>et al</w:t>
      </w:r>
      <w:r w:rsidRPr="00836FB3">
        <w:rPr>
          <w:rFonts w:ascii="Times New Roman" w:hAnsi="Times New Roman" w:cs="Times New Roman"/>
          <w:noProof/>
          <w:lang w:val="it-IT"/>
        </w:rPr>
        <w:t>. 2022)</w:t>
      </w:r>
      <w:r w:rsidRPr="00C31D76">
        <w:rPr>
          <w:rFonts w:ascii="Times New Roman" w:hAnsi="Times New Roman" w:cs="Times New Roman"/>
        </w:rPr>
        <w:fldChar w:fldCharType="end"/>
      </w:r>
      <w:r w:rsidRPr="00836FB3">
        <w:rPr>
          <w:rFonts w:ascii="Times New Roman" w:hAnsi="Times New Roman" w:cs="Times New Roman"/>
          <w:lang w:val="it-IT"/>
        </w:rPr>
        <w:t xml:space="preserve"> </w:t>
      </w:r>
      <w:r w:rsidRPr="00836FB3">
        <w:rPr>
          <w:rFonts w:ascii="Times New Roman" w:hAnsi="Times New Roman" w:cs="Times New Roman"/>
          <w:i/>
          <w:iCs/>
          <w:lang w:val="it-IT"/>
        </w:rPr>
        <w:t>capital intensity</w:t>
      </w:r>
      <w:r w:rsidRPr="00836FB3">
        <w:rPr>
          <w:rFonts w:ascii="Times New Roman" w:hAnsi="Times New Roman" w:cs="Times New Roman"/>
          <w:lang w:val="it-IT"/>
        </w:rPr>
        <w:t xml:space="preserve"> adalah rasio yang mencerminkan kemampuan seseorang dalam menggunakan aktivanya untuk menciptakan keuntungan. Dalam konteks ini, </w:t>
      </w:r>
      <w:r w:rsidRPr="00836FB3">
        <w:rPr>
          <w:rFonts w:ascii="Times New Roman" w:hAnsi="Times New Roman" w:cs="Times New Roman"/>
          <w:i/>
          <w:iCs/>
          <w:lang w:val="it-IT"/>
        </w:rPr>
        <w:t>capital intensity</w:t>
      </w:r>
      <w:r w:rsidRPr="00836FB3">
        <w:rPr>
          <w:rFonts w:ascii="Times New Roman" w:hAnsi="Times New Roman" w:cs="Times New Roman"/>
          <w:lang w:val="it-IT"/>
        </w:rPr>
        <w:t xml:space="preserve"> merujuk pada seberapa efisien suatu perusahaan menggunakan aset tetapnya untuk menghasilkan keuntungan. Jika </w:t>
      </w:r>
      <w:r w:rsidR="005F649E" w:rsidRPr="00836FB3">
        <w:rPr>
          <w:rFonts w:ascii="Times New Roman" w:hAnsi="Times New Roman" w:cs="Times New Roman"/>
          <w:i/>
          <w:iCs/>
          <w:lang w:val="it-IT"/>
        </w:rPr>
        <w:t>capital intensity</w:t>
      </w:r>
      <w:r w:rsidRPr="00836FB3">
        <w:rPr>
          <w:rFonts w:ascii="Times New Roman" w:hAnsi="Times New Roman" w:cs="Times New Roman"/>
          <w:lang w:val="it-IT"/>
        </w:rPr>
        <w:t xml:space="preserve"> perusahaan tinggi, maka besar tindakan penghindaran pajak yang dilakukan perusahaan. Rumus perhitungan </w:t>
      </w:r>
      <w:r w:rsidR="00EE5669">
        <w:rPr>
          <w:rFonts w:ascii="Times New Roman" w:hAnsi="Times New Roman" w:cs="Times New Roman"/>
          <w:lang w:val="it-IT"/>
        </w:rPr>
        <w:t>c</w:t>
      </w:r>
      <w:r w:rsidRPr="00836FB3">
        <w:rPr>
          <w:rFonts w:ascii="Times New Roman" w:hAnsi="Times New Roman" w:cs="Times New Roman"/>
          <w:i/>
          <w:iCs/>
          <w:lang w:val="it-IT"/>
        </w:rPr>
        <w:t xml:space="preserve">apital </w:t>
      </w:r>
      <w:r w:rsidR="00EE5669">
        <w:rPr>
          <w:rFonts w:ascii="Times New Roman" w:hAnsi="Times New Roman" w:cs="Times New Roman"/>
          <w:i/>
          <w:iCs/>
          <w:lang w:val="it-IT"/>
        </w:rPr>
        <w:t>i</w:t>
      </w:r>
      <w:r w:rsidRPr="00836FB3">
        <w:rPr>
          <w:rFonts w:ascii="Times New Roman" w:hAnsi="Times New Roman" w:cs="Times New Roman"/>
          <w:i/>
          <w:iCs/>
          <w:lang w:val="it-IT"/>
        </w:rPr>
        <w:t>ntensity</w:t>
      </w:r>
      <w:r w:rsidRPr="00836FB3">
        <w:rPr>
          <w:rFonts w:ascii="Times New Roman" w:hAnsi="Times New Roman" w:cs="Times New Roman"/>
          <w:lang w:val="it-IT"/>
        </w:rPr>
        <w:t xml:space="preserve"> </w:t>
      </w:r>
      <w:r w:rsidRPr="00C31D76">
        <w:rPr>
          <w:rFonts w:ascii="Times New Roman" w:hAnsi="Times New Roman" w:cs="Times New Roman"/>
        </w:rPr>
        <w:fldChar w:fldCharType="begin" w:fldLock="1"/>
      </w:r>
      <w:r w:rsidR="00F83E97">
        <w:rPr>
          <w:rFonts w:ascii="Times New Roman" w:hAnsi="Times New Roman" w:cs="Times New Roman"/>
          <w:lang w:val="it-IT"/>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sidRPr="00C31D76">
        <w:rPr>
          <w:rFonts w:ascii="Times New Roman" w:hAnsi="Times New Roman" w:cs="Times New Roman"/>
        </w:rPr>
        <w:fldChar w:fldCharType="separate"/>
      </w:r>
      <w:r w:rsidR="00911736" w:rsidRPr="00911736">
        <w:rPr>
          <w:rFonts w:ascii="Times New Roman" w:hAnsi="Times New Roman" w:cs="Times New Roman"/>
          <w:noProof/>
        </w:rPr>
        <w:t>(Nadhifah 2023)</w:t>
      </w:r>
      <w:r w:rsidRPr="00C31D76">
        <w:rPr>
          <w:rFonts w:ascii="Times New Roman" w:hAnsi="Times New Roman" w:cs="Times New Roman"/>
        </w:rPr>
        <w:fldChar w:fldCharType="end"/>
      </w:r>
      <w:r w:rsidRPr="00C31D76">
        <w:rPr>
          <w:rFonts w:ascii="Times New Roman" w:hAnsi="Times New Roman" w:cs="Times New Roman"/>
        </w:rPr>
        <w:t xml:space="preserve"> </w:t>
      </w:r>
      <w:proofErr w:type="spellStart"/>
      <w:r w:rsidRPr="00C31D76">
        <w:rPr>
          <w:rFonts w:ascii="Times New Roman" w:hAnsi="Times New Roman" w:cs="Times New Roman"/>
        </w:rPr>
        <w:t>adalah</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sebagai</w:t>
      </w:r>
      <w:proofErr w:type="spellEnd"/>
      <w:r w:rsidRPr="00C31D76">
        <w:rPr>
          <w:rFonts w:ascii="Times New Roman" w:hAnsi="Times New Roman" w:cs="Times New Roman"/>
        </w:rPr>
        <w:t xml:space="preserve"> </w:t>
      </w:r>
      <w:proofErr w:type="spellStart"/>
      <w:r w:rsidRPr="00C31D76">
        <w:rPr>
          <w:rFonts w:ascii="Times New Roman" w:hAnsi="Times New Roman" w:cs="Times New Roman"/>
        </w:rPr>
        <w:t>berikut</w:t>
      </w:r>
      <w:proofErr w:type="spellEnd"/>
      <w:r w:rsidRPr="00C31D76">
        <w:rPr>
          <w:rFonts w:ascii="Times New Roman" w:hAnsi="Times New Roman" w:cs="Times New Roman"/>
        </w:rPr>
        <w:t>:</w:t>
      </w:r>
    </w:p>
    <w:p w14:paraId="277DA3CA" w14:textId="77777777" w:rsidR="00C31D76" w:rsidRPr="00C31D76" w:rsidRDefault="00C31D76" w:rsidP="00C31D76">
      <w:pPr>
        <w:ind w:firstLine="720"/>
        <w:rPr>
          <w:rFonts w:ascii="Times New Roman" w:hAnsi="Times New Roman" w:cs="Times New Roman"/>
        </w:rPr>
      </w:pPr>
    </w:p>
    <w:p w14:paraId="6960245B" w14:textId="4161211A" w:rsidR="002F5107" w:rsidRPr="00C31D76" w:rsidRDefault="002F5107" w:rsidP="002F5107">
      <w:pPr>
        <w:spacing w:line="480" w:lineRule="auto"/>
        <w:ind w:firstLine="567"/>
        <w:rPr>
          <w:rFonts w:ascii="Times New Roman" w:eastAsiaTheme="minorEastAsia" w:hAnsi="Times New Roman" w:cs="Times New Roman"/>
          <w:iCs/>
          <w:sz w:val="28"/>
          <w:szCs w:val="28"/>
          <w:lang w:val="en-ID"/>
        </w:rPr>
      </w:pPr>
      <m:oMathPara>
        <m:oMath>
          <m:r>
            <m:rPr>
              <m:sty m:val="p"/>
            </m:rPr>
            <w:rPr>
              <w:rFonts w:ascii="Cambria Math" w:hAnsi="Cambria Math" w:cs="Times New Roman"/>
              <w:sz w:val="28"/>
              <w:szCs w:val="28"/>
              <w:lang w:val="en-ID"/>
            </w:rPr>
            <m:t>CAPINT=</m:t>
          </m:r>
          <m:box>
            <m:boxPr>
              <m:ctrlPr>
                <w:rPr>
                  <w:rFonts w:ascii="Cambria Math" w:hAnsi="Cambria Math" w:cs="Times New Roman"/>
                  <w:iCs/>
                  <w:sz w:val="28"/>
                  <w:szCs w:val="28"/>
                  <w:lang w:val="en-ID"/>
                </w:rPr>
              </m:ctrlPr>
            </m:boxPr>
            <m:e>
              <m:argPr>
                <m:argSz m:val="-1"/>
              </m:argPr>
              <m:f>
                <m:fPr>
                  <m:ctrlPr>
                    <w:rPr>
                      <w:rFonts w:ascii="Cambria Math" w:hAnsi="Cambria Math" w:cs="Times New Roman"/>
                      <w:iCs/>
                      <w:sz w:val="28"/>
                      <w:szCs w:val="28"/>
                      <w:lang w:val="en-ID"/>
                    </w:rPr>
                  </m:ctrlPr>
                </m:fPr>
                <m:num>
                  <m:r>
                    <m:rPr>
                      <m:sty m:val="p"/>
                    </m:rPr>
                    <w:rPr>
                      <w:rFonts w:ascii="Cambria Math" w:hAnsi="Cambria Math" w:cs="Times New Roman"/>
                      <w:sz w:val="28"/>
                      <w:szCs w:val="28"/>
                      <w:lang w:val="en-ID"/>
                    </w:rPr>
                    <m:t xml:space="preserve">Total Aset Tetap </m:t>
                  </m:r>
                </m:num>
                <m:den>
                  <m:r>
                    <m:rPr>
                      <m:sty m:val="p"/>
                    </m:rPr>
                    <w:rPr>
                      <w:rFonts w:ascii="Cambria Math" w:hAnsi="Cambria Math" w:cs="Times New Roman"/>
                      <w:sz w:val="28"/>
                      <w:szCs w:val="28"/>
                      <w:lang w:val="en-ID"/>
                    </w:rPr>
                    <m:t>Total  Aset</m:t>
                  </m:r>
                </m:den>
              </m:f>
            </m:e>
          </m:box>
        </m:oMath>
      </m:oMathPara>
    </w:p>
    <w:p w14:paraId="1004D20F" w14:textId="7F44D14C" w:rsidR="00C31D76" w:rsidRDefault="00360DFE" w:rsidP="00DA42F8">
      <w:pPr>
        <w:pStyle w:val="Heading2"/>
        <w:spacing w:after="0" w:line="480" w:lineRule="auto"/>
        <w:rPr>
          <w:lang w:val="en-ID"/>
        </w:rPr>
      </w:pPr>
      <w:bookmarkStart w:id="56" w:name="_Toc192120784"/>
      <w:bookmarkStart w:id="57" w:name="_Toc198388332"/>
      <w:bookmarkStart w:id="58" w:name="_Toc199832035"/>
      <w:r>
        <w:rPr>
          <w:lang w:val="en-ID"/>
        </w:rPr>
        <w:t xml:space="preserve">   </w:t>
      </w:r>
      <w:bookmarkStart w:id="59" w:name="_Toc213229003"/>
      <w:proofErr w:type="spellStart"/>
      <w:r w:rsidR="00C31D76">
        <w:rPr>
          <w:lang w:val="en-ID"/>
        </w:rPr>
        <w:t>Profitabilitas</w:t>
      </w:r>
      <w:bookmarkEnd w:id="56"/>
      <w:bookmarkEnd w:id="57"/>
      <w:bookmarkEnd w:id="58"/>
      <w:bookmarkEnd w:id="59"/>
      <w:proofErr w:type="spellEnd"/>
    </w:p>
    <w:p w14:paraId="5832C871" w14:textId="54DB41D8" w:rsidR="00C31D76" w:rsidRPr="00836FB3" w:rsidRDefault="00C31D76" w:rsidP="00DA42F8">
      <w:pPr>
        <w:spacing w:line="480" w:lineRule="auto"/>
        <w:ind w:firstLine="567"/>
        <w:rPr>
          <w:rFonts w:ascii="Times New Roman" w:hAnsi="Times New Roman" w:cs="Times New Roman"/>
          <w:lang w:val="it-IT"/>
        </w:rPr>
      </w:pPr>
      <w:r w:rsidRPr="00360DFE">
        <w:rPr>
          <w:rFonts w:ascii="Times New Roman" w:hAnsi="Times New Roman" w:cs="Times New Roman"/>
          <w:lang w:val="sv-SE"/>
        </w:rPr>
        <w:t xml:space="preserve">Menurut </w:t>
      </w:r>
      <w:r w:rsidRPr="00C31D76">
        <w:rPr>
          <w:rFonts w:ascii="Times New Roman" w:hAnsi="Times New Roman" w:cs="Times New Roman"/>
          <w:lang w:val="en-ID"/>
        </w:rPr>
        <w:fldChar w:fldCharType="begin" w:fldLock="1"/>
      </w:r>
      <w:r w:rsidRPr="00360DFE">
        <w:rPr>
          <w:rFonts w:ascii="Times New Roman" w:hAnsi="Times New Roman" w:cs="Times New Roman"/>
          <w:lang w:val="sv-SE"/>
        </w:rPr>
        <w:instrText>ADDIN CSL_CITATION {"citationItems":[{"id":"ITEM-1","itemData":{"abstract":"Penelitian ini bertujuan untuk menguji pengaruh dari agresivitas pajak. Terdapat empat variabel independen yang dihipotesiskan mempengaruhi agresivitas pajak meliputi: profitabilitas, likuiditas, leverage, dan ukuran perusahaan. Jenis penelitian ini adalah kuantitatif dengan menggunakan sumber data sekunder berupa laporan keuangan tahunan atau annual report melalui Bursa Efek Indonesia (BEI). Populasi yang digunakan dalam penelitian ini adalah perusahaan properti dan real estate yang terdaftar di Bursa Efek Indonesia (BEI) terhitung dari tahun 2016-2019. Teknik Pengambian sampel dalam penelitian ini menggunakan purposive sampling dengan 4 kriteria penelitian yang ditentukan sehingga memperoleh jumlah sampel sebanyak 28 perusahaan dengan data yang diperoleh sebanyak 112 data. Teknik analisis data yang digunakan dalam penelitian ini adalah analisis regresi linear berganda dengan menggunakan program aplikasi SPSS 23. Hasil analisis penelitian ini menyatakan bahwa profitabilitas berpengaruh positif terhadap agresivitas pajak, likuiditas berpengaruh negatif terhadap agresivitas pajak, leverage berpengaruh negatif terhadap agresivitas pajak, sedangkan ukuran perusahaan tidak memiliki pengaruh terhadap agresivitas pajak.","author":[{"dropping-particle":"","family":"Herlinda","given":"Annisa Rachma","non-dropping-particle":"","parse-names":false,"suffix":""},{"dropping-particle":"","family":"Rahmawati","given":"Mia Ika","non-dropping-particle":"","parse-names":false,"suffix":""}],"container-title":"Ilmu dan Riset Akuntansi","id":"ITEM-1","issued":{"date-parts":[["2021"]]},"page":"18","title":"Pengaruh Profitabilitas, Likuiditas, Leverage Dan Ukuran Perusahaan Terhadap Agresivitas Pajak","type":"article-journal","volume":"10"},"uris":["http://www.mendeley.com/documents/?uuid=049a2df8-ad66-445e-8ded-4f1cb7ff9cac"]}],"mendeley":{"formattedCitation":"(Herlinda et al. 2021)","plainTextFormattedCitation":"(Herlinda et al. 2021)","previouslyFormattedCitation":"(Herlinda et al. 2021)"},"properties":{"noteIndex":0},"schema":"https://github.com/citation-style-language/schema/raw/master/csl-citation.json"}</w:instrText>
      </w:r>
      <w:r w:rsidRPr="00C31D76">
        <w:rPr>
          <w:rFonts w:ascii="Times New Roman" w:hAnsi="Times New Roman" w:cs="Times New Roman"/>
          <w:lang w:val="en-ID"/>
        </w:rPr>
        <w:fldChar w:fldCharType="separate"/>
      </w:r>
      <w:r w:rsidRPr="00360DFE">
        <w:rPr>
          <w:rFonts w:ascii="Times New Roman" w:hAnsi="Times New Roman" w:cs="Times New Roman"/>
          <w:noProof/>
          <w:lang w:val="sv-SE"/>
        </w:rPr>
        <w:t xml:space="preserve">(Herlinda </w:t>
      </w:r>
      <w:r w:rsidR="001B5890" w:rsidRPr="00360DFE">
        <w:rPr>
          <w:rFonts w:ascii="Times New Roman" w:hAnsi="Times New Roman" w:cs="Times New Roman"/>
          <w:i/>
          <w:iCs/>
          <w:noProof/>
          <w:lang w:val="sv-SE"/>
        </w:rPr>
        <w:t>et al</w:t>
      </w:r>
      <w:r w:rsidRPr="00360DFE">
        <w:rPr>
          <w:rFonts w:ascii="Times New Roman" w:hAnsi="Times New Roman" w:cs="Times New Roman"/>
          <w:noProof/>
          <w:lang w:val="sv-SE"/>
        </w:rPr>
        <w:t>. 2021)</w:t>
      </w:r>
      <w:r w:rsidRPr="00C31D76">
        <w:rPr>
          <w:rFonts w:ascii="Times New Roman" w:hAnsi="Times New Roman" w:cs="Times New Roman"/>
          <w:lang w:val="en-ID"/>
        </w:rPr>
        <w:fldChar w:fldCharType="end"/>
      </w:r>
      <w:r w:rsidRPr="00360DFE">
        <w:rPr>
          <w:rFonts w:ascii="Times New Roman" w:hAnsi="Times New Roman" w:cs="Times New Roman"/>
          <w:lang w:val="sv-SE"/>
        </w:rPr>
        <w:t xml:space="preserve"> merupakan kemampuan agen untuk mengelola perusahaannya untuk memperoleh laba dalam periode tertentu. Dengan pengambilan keputusan yang tepat dan sumber daya yang efisien, manajer dapat </w:t>
      </w:r>
      <w:r w:rsidRPr="00360DFE">
        <w:rPr>
          <w:rFonts w:ascii="Times New Roman" w:hAnsi="Times New Roman" w:cs="Times New Roman"/>
          <w:lang w:val="sv-SE"/>
        </w:rPr>
        <w:lastRenderedPageBreak/>
        <w:t xml:space="preserve">memastikan perusahaan memperoleh keuntungan yang optimal dalam periode tertentu. </w:t>
      </w:r>
      <w:r w:rsidRPr="00360DFE">
        <w:rPr>
          <w:rFonts w:ascii="Times New Roman" w:hAnsi="Times New Roman" w:cs="Times New Roman"/>
          <w:i/>
          <w:iCs/>
          <w:lang w:val="sv-SE"/>
        </w:rPr>
        <w:t>Profitabilitas</w:t>
      </w:r>
      <w:r w:rsidRPr="00360DFE">
        <w:rPr>
          <w:rFonts w:ascii="Times New Roman" w:hAnsi="Times New Roman" w:cs="Times New Roman"/>
          <w:lang w:val="sv-SE"/>
        </w:rPr>
        <w:t xml:space="preserve"> memberikan fungsi bagi suatu bisnis untuk menghasilkan pendapatan dari aktivitasnya. Jika perusahaan memiliki nilai </w:t>
      </w:r>
      <w:r w:rsidRPr="00360DFE">
        <w:rPr>
          <w:rFonts w:ascii="Times New Roman" w:hAnsi="Times New Roman" w:cs="Times New Roman"/>
          <w:i/>
          <w:iCs/>
          <w:lang w:val="sv-SE"/>
        </w:rPr>
        <w:t>profitabilitas</w:t>
      </w:r>
      <w:r w:rsidRPr="00360DFE">
        <w:rPr>
          <w:rFonts w:ascii="Times New Roman" w:hAnsi="Times New Roman" w:cs="Times New Roman"/>
          <w:lang w:val="sv-SE"/>
        </w:rPr>
        <w:t xml:space="preserve"> yang tinggi, mereka akan melakukan perencanaan pajak yang matang agar dapat memperoleh laba yang optimal sehingga mengurangi pembayaran pajak.  </w:t>
      </w:r>
      <w:r w:rsidRPr="00360DFE">
        <w:rPr>
          <w:rFonts w:ascii="Times New Roman" w:hAnsi="Times New Roman" w:cs="Times New Roman"/>
          <w:i/>
          <w:iCs/>
          <w:lang w:val="sv-SE"/>
        </w:rPr>
        <w:t>Profitabilitas</w:t>
      </w:r>
      <w:r w:rsidRPr="00360DFE">
        <w:rPr>
          <w:rFonts w:ascii="Times New Roman" w:hAnsi="Times New Roman" w:cs="Times New Roman"/>
          <w:lang w:val="sv-SE"/>
        </w:rPr>
        <w:t xml:space="preserve"> merupakan rasio untuk menilai kemampuan perusahaan dalam menghasilkan keuntungan yang dihasilkan oleh penjualan dan pendapatan investasi </w:t>
      </w:r>
      <w:r w:rsidRPr="00C31D76">
        <w:rPr>
          <w:rFonts w:ascii="Times New Roman" w:hAnsi="Times New Roman" w:cs="Times New Roman"/>
          <w:lang w:val="en-ID"/>
        </w:rPr>
        <w:fldChar w:fldCharType="begin" w:fldLock="1"/>
      </w:r>
      <w:r w:rsidRPr="00360DFE">
        <w:rPr>
          <w:rFonts w:ascii="Times New Roman" w:hAnsi="Times New Roman" w:cs="Times New Roman"/>
          <w:lang w:val="sv-SE"/>
        </w:rPr>
        <w:instrText>ADDIN CSL_CITATION {"citationItems":[{"id":"ITEM-1","itemData":{"DOI":"10.31959/jm.v10i1.635","ISSN":"2302-9560","abstract":"Agresivitas pajak adalah suatu tindakan untuk mengurangi pendapatan kena pajak melalui perencanaan secara legal dan ilegal. Penelitian ini bertujuan untuk menganalisis pengaruh Profitabilitas, Corporate Social Responbility, Capital Intensity, Ukuran Perusahaan terhadap Agresivitas Pajak. Dalam penelitian ini pengukuran agresivitas pajak menggunkan Effectife Tax Rate (ETR). Populasi penelitian ini ialah perusahaan manufaktur sub sektor makanan dan minuman yang terdaftar di Bursa Efek Indonesia periode 2015-2019. Jumlah sampel sebanyak 66 perusahaan dalam periode lima tahun menggunakan metode purposive sampling. Data penelitian dianalisis menggunakan metode analisis linear berganda dengan aplikasi SPSS versi 25. Hasil penelitian menunjukan Profitabilitas, Corporate Social Responsibility, Capital Intensity tidak berpengaruh terhadap agresivitas pajak. sedangkan Ukuran Perusahaan berpengaruh terhadap agresivitas pajak.","author":[{"dropping-particle":"","family":"Rahayu","given":"Ulfa","non-dropping-particle":"","parse-names":false,"suffix":""},{"dropping-particle":"","family":"Kartika","given":"Andi","non-dropping-particle":"","parse-names":false,"suffix":""}],"container-title":"Jurnal Maneksi","id":"ITEM-</w:instrText>
      </w:r>
      <w:r w:rsidRPr="00836FB3">
        <w:rPr>
          <w:rFonts w:ascii="Times New Roman" w:hAnsi="Times New Roman" w:cs="Times New Roman"/>
          <w:lang w:val="it-IT"/>
        </w:rPr>
        <w:instrText>1","issue":"1","issued":{"date-parts":[["2021"]]},"page":"25-33","title":"Pengaruh Profitabilitas, Corporate Social Responsibility, Capital Intensity, Ukuran Perusahaan Terhadap Agresivitas Pajak","type":"article-journal","volume":"10"},"uris":["http://www.mendeley.com/documents/?uuid=ea7297af-bd77-4b84-aac3-3e315b81b99f"]}],"mendeley":{"formattedCitation":"(Rahayu et al. 2021)","plainTextFormattedCitation":"(Rahayu et al. 2021)","previouslyFormattedCitation":"(Rahayu et al. 2021)"},"properties":{"noteIndex":0},"schema":"https://github.com/citation-style-language/schema/raw/master/csl-citation.json"}</w:instrText>
      </w:r>
      <w:r w:rsidRPr="00C31D76">
        <w:rPr>
          <w:rFonts w:ascii="Times New Roman" w:hAnsi="Times New Roman" w:cs="Times New Roman"/>
          <w:lang w:val="en-ID"/>
        </w:rPr>
        <w:fldChar w:fldCharType="separate"/>
      </w:r>
      <w:r w:rsidRPr="00836FB3">
        <w:rPr>
          <w:rFonts w:ascii="Times New Roman" w:hAnsi="Times New Roman" w:cs="Times New Roman"/>
          <w:noProof/>
          <w:lang w:val="it-IT"/>
        </w:rPr>
        <w:t xml:space="preserve">(Rahayu </w:t>
      </w:r>
      <w:r w:rsidR="001B5890" w:rsidRPr="001B5890">
        <w:rPr>
          <w:rFonts w:ascii="Times New Roman" w:hAnsi="Times New Roman" w:cs="Times New Roman"/>
          <w:i/>
          <w:iCs/>
          <w:noProof/>
          <w:lang w:val="it-IT"/>
        </w:rPr>
        <w:t>et al</w:t>
      </w:r>
      <w:r w:rsidRPr="00836FB3">
        <w:rPr>
          <w:rFonts w:ascii="Times New Roman" w:hAnsi="Times New Roman" w:cs="Times New Roman"/>
          <w:noProof/>
          <w:lang w:val="it-IT"/>
        </w:rPr>
        <w:t>. 2021)</w:t>
      </w:r>
      <w:r w:rsidRPr="00C31D76">
        <w:rPr>
          <w:rFonts w:ascii="Times New Roman" w:hAnsi="Times New Roman" w:cs="Times New Roman"/>
          <w:lang w:val="en-ID"/>
        </w:rPr>
        <w:fldChar w:fldCharType="end"/>
      </w:r>
      <w:r w:rsidRPr="00836FB3">
        <w:rPr>
          <w:rFonts w:ascii="Times New Roman" w:hAnsi="Times New Roman" w:cs="Times New Roman"/>
          <w:lang w:val="it-IT"/>
        </w:rPr>
        <w:t xml:space="preserve">. </w:t>
      </w:r>
    </w:p>
    <w:p w14:paraId="2F408905" w14:textId="77777777" w:rsidR="00C31D76" w:rsidRPr="00836FB3" w:rsidRDefault="00C31D76" w:rsidP="00C31D76">
      <w:pPr>
        <w:spacing w:line="480" w:lineRule="auto"/>
        <w:rPr>
          <w:rFonts w:ascii="Times New Roman" w:hAnsi="Times New Roman" w:cs="Times New Roman"/>
          <w:lang w:val="it-IT"/>
        </w:rPr>
      </w:pPr>
      <w:r w:rsidRPr="00836FB3">
        <w:rPr>
          <w:rFonts w:ascii="Times New Roman" w:hAnsi="Times New Roman" w:cs="Times New Roman"/>
          <w:lang w:val="it-IT"/>
        </w:rPr>
        <w:t xml:space="preserve"> Adapun beberapa manfaat dari penerapan rasio profitabilitas:</w:t>
      </w:r>
    </w:p>
    <w:p w14:paraId="59D542DB" w14:textId="77777777" w:rsidR="00C31D76" w:rsidRPr="00836FB3" w:rsidRDefault="00C31D76" w:rsidP="00C31D76">
      <w:pPr>
        <w:pStyle w:val="ListParagraph"/>
        <w:numPr>
          <w:ilvl w:val="0"/>
          <w:numId w:val="17"/>
        </w:numPr>
        <w:spacing w:line="480" w:lineRule="auto"/>
        <w:rPr>
          <w:rFonts w:ascii="Times New Roman" w:hAnsi="Times New Roman" w:cs="Times New Roman"/>
          <w:lang w:val="it-IT"/>
        </w:rPr>
      </w:pPr>
      <w:r w:rsidRPr="00836FB3">
        <w:rPr>
          <w:rFonts w:ascii="Times New Roman" w:hAnsi="Times New Roman" w:cs="Times New Roman"/>
          <w:lang w:val="it-IT"/>
        </w:rPr>
        <w:t>Mengetahui perhitungan laba perusahaan dari suatu periode akuntansi tertentu.</w:t>
      </w:r>
    </w:p>
    <w:p w14:paraId="045F405C" w14:textId="77777777" w:rsidR="00C31D76" w:rsidRPr="00836FB3" w:rsidRDefault="00C31D76" w:rsidP="009C1551">
      <w:pPr>
        <w:pStyle w:val="ListParagraph"/>
        <w:numPr>
          <w:ilvl w:val="0"/>
          <w:numId w:val="17"/>
        </w:numPr>
        <w:spacing w:line="480" w:lineRule="auto"/>
        <w:rPr>
          <w:rFonts w:ascii="Times New Roman" w:hAnsi="Times New Roman" w:cs="Times New Roman"/>
          <w:lang w:val="it-IT"/>
        </w:rPr>
      </w:pPr>
      <w:r w:rsidRPr="00836FB3">
        <w:rPr>
          <w:rFonts w:ascii="Times New Roman" w:hAnsi="Times New Roman" w:cs="Times New Roman"/>
          <w:lang w:val="it-IT"/>
        </w:rPr>
        <w:t>Mengetahui besarnya nilai perusahaan dari waktu ke waktu.</w:t>
      </w:r>
    </w:p>
    <w:p w14:paraId="7C8A7157" w14:textId="1578FA1B" w:rsidR="00C31D76" w:rsidRPr="00836FB3" w:rsidRDefault="00C31D76" w:rsidP="009C1551">
      <w:pPr>
        <w:pStyle w:val="ListParagraph"/>
        <w:numPr>
          <w:ilvl w:val="0"/>
          <w:numId w:val="17"/>
        </w:numPr>
        <w:spacing w:line="480" w:lineRule="auto"/>
        <w:rPr>
          <w:rFonts w:ascii="Times New Roman" w:hAnsi="Times New Roman" w:cs="Times New Roman"/>
          <w:lang w:val="it-IT"/>
        </w:rPr>
      </w:pPr>
      <w:r w:rsidRPr="00836FB3">
        <w:rPr>
          <w:rFonts w:ascii="Times New Roman" w:hAnsi="Times New Roman" w:cs="Times New Roman"/>
          <w:lang w:val="it-IT"/>
        </w:rPr>
        <w:t>Mengetahui besarnya laba bersih perusahaan setelah dikurangi dengan pajak.</w:t>
      </w:r>
    </w:p>
    <w:p w14:paraId="1E841009" w14:textId="77777777" w:rsidR="00C31D76" w:rsidRPr="00836FB3" w:rsidRDefault="00C31D76" w:rsidP="00C31D76">
      <w:pPr>
        <w:pStyle w:val="ListParagraph"/>
        <w:numPr>
          <w:ilvl w:val="0"/>
          <w:numId w:val="17"/>
        </w:numPr>
        <w:spacing w:line="480" w:lineRule="auto"/>
        <w:rPr>
          <w:rFonts w:ascii="Times New Roman" w:hAnsi="Times New Roman" w:cs="Times New Roman"/>
          <w:lang w:val="it-IT"/>
        </w:rPr>
      </w:pPr>
      <w:r w:rsidRPr="00836FB3">
        <w:rPr>
          <w:rFonts w:ascii="Times New Roman" w:hAnsi="Times New Roman" w:cs="Times New Roman"/>
          <w:lang w:val="it-IT"/>
        </w:rPr>
        <w:t>Mengetahui seberapa produkti perusahaan dalam mengelola modal sehingga menghasilkan keuntungan.</w:t>
      </w:r>
    </w:p>
    <w:p w14:paraId="28A42222" w14:textId="7030B2C0" w:rsidR="00C31D76" w:rsidRPr="00C31D76" w:rsidRDefault="00C31D76" w:rsidP="00C31D76">
      <w:pPr>
        <w:spacing w:line="480" w:lineRule="auto"/>
        <w:ind w:firstLine="720"/>
        <w:rPr>
          <w:rFonts w:ascii="Times New Roman" w:hAnsi="Times New Roman" w:cs="Times New Roman"/>
          <w:lang w:val="en-ID"/>
        </w:rPr>
      </w:pPr>
      <w:r w:rsidRPr="00836FB3">
        <w:rPr>
          <w:rFonts w:ascii="Times New Roman" w:hAnsi="Times New Roman" w:cs="Times New Roman"/>
          <w:lang w:val="it-IT"/>
        </w:rPr>
        <w:t xml:space="preserve">Penelitian ini diukur profitabilitasnya menggunakan ROA. ROA adalah rasio yang menilai kemampuan suatu perusahaan untuk menghasilkan laba yang menunjukkan seberapa baik perusahaan mengelola dana yang diinvestasikan pada aset untuk kegiatan operasional. </w:t>
      </w:r>
      <w:proofErr w:type="spellStart"/>
      <w:r w:rsidRPr="00C31D76">
        <w:rPr>
          <w:rFonts w:ascii="Times New Roman" w:hAnsi="Times New Roman" w:cs="Times New Roman"/>
          <w:lang w:val="en-ID"/>
        </w:rPr>
        <w:t>Rumus</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untuk</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menghitung</w:t>
      </w:r>
      <w:proofErr w:type="spellEnd"/>
      <w:r w:rsidRPr="00C31D76">
        <w:rPr>
          <w:rFonts w:ascii="Times New Roman" w:hAnsi="Times New Roman" w:cs="Times New Roman"/>
          <w:lang w:val="en-ID"/>
        </w:rPr>
        <w:t xml:space="preserve"> ROA</w:t>
      </w:r>
      <w:r w:rsidR="00951A67">
        <w:rPr>
          <w:rFonts w:ascii="Times New Roman" w:hAnsi="Times New Roman" w:cs="Times New Roman"/>
          <w:lang w:val="en-ID"/>
        </w:rPr>
        <w:t xml:space="preserve"> </w:t>
      </w:r>
      <w:r w:rsidR="00951A67" w:rsidRPr="00C31D76">
        <w:rPr>
          <w:rFonts w:ascii="Times New Roman" w:hAnsi="Times New Roman" w:cs="Times New Roman"/>
        </w:rPr>
        <w:fldChar w:fldCharType="begin" w:fldLock="1"/>
      </w:r>
      <w:r w:rsidR="00F83E97">
        <w:rPr>
          <w:rFonts w:ascii="Times New Roman" w:hAnsi="Times New Roman" w:cs="Times New Roman"/>
          <w:lang w:val="it-IT"/>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sidR="00951A67" w:rsidRPr="00C31D76">
        <w:rPr>
          <w:rFonts w:ascii="Times New Roman" w:hAnsi="Times New Roman" w:cs="Times New Roman"/>
        </w:rPr>
        <w:fldChar w:fldCharType="separate"/>
      </w:r>
      <w:r w:rsidR="00951A67" w:rsidRPr="00911736">
        <w:rPr>
          <w:rFonts w:ascii="Times New Roman" w:hAnsi="Times New Roman" w:cs="Times New Roman"/>
          <w:noProof/>
        </w:rPr>
        <w:t>(Nadhifah 2023)</w:t>
      </w:r>
      <w:r w:rsidR="00951A67" w:rsidRPr="00C31D76">
        <w:rPr>
          <w:rFonts w:ascii="Times New Roman" w:hAnsi="Times New Roman" w:cs="Times New Roman"/>
        </w:rPr>
        <w:fldChar w:fldCharType="end"/>
      </w:r>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sebagai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berikut</w:t>
      </w:r>
      <w:proofErr w:type="spellEnd"/>
      <w:r w:rsidRPr="00C31D76">
        <w:rPr>
          <w:rFonts w:ascii="Times New Roman" w:hAnsi="Times New Roman" w:cs="Times New Roman"/>
          <w:lang w:val="en-ID"/>
        </w:rPr>
        <w:t>:</w:t>
      </w:r>
    </w:p>
    <w:p w14:paraId="3BBE4BBE" w14:textId="77777777" w:rsidR="00C31D76" w:rsidRPr="00223703" w:rsidRDefault="00C31D76" w:rsidP="00C31D76">
      <w:pPr>
        <w:spacing w:line="480" w:lineRule="auto"/>
        <w:rPr>
          <w:rFonts w:eastAsiaTheme="minorEastAsia"/>
          <w:iCs/>
          <w:sz w:val="28"/>
          <w:szCs w:val="28"/>
          <w:lang w:val="en-ID"/>
        </w:rPr>
      </w:pPr>
      <m:oMathPara>
        <m:oMath>
          <m:r>
            <m:rPr>
              <m:sty m:val="p"/>
            </m:rPr>
            <w:rPr>
              <w:rFonts w:ascii="Cambria Math" w:hAnsi="Cambria Math"/>
              <w:sz w:val="28"/>
              <w:szCs w:val="28"/>
              <w:lang w:val="en-ID"/>
            </w:rPr>
            <m:t>ROA=</m:t>
          </m:r>
          <m:box>
            <m:boxPr>
              <m:ctrlPr>
                <w:rPr>
                  <w:rFonts w:ascii="Cambria Math" w:hAnsi="Cambria Math"/>
                  <w:iCs/>
                  <w:sz w:val="28"/>
                  <w:szCs w:val="28"/>
                  <w:lang w:val="en-ID"/>
                </w:rPr>
              </m:ctrlPr>
            </m:boxPr>
            <m:e>
              <m:argPr>
                <m:argSz m:val="-1"/>
              </m:argPr>
              <m:f>
                <m:fPr>
                  <m:ctrlPr>
                    <w:rPr>
                      <w:rFonts w:ascii="Cambria Math" w:hAnsi="Cambria Math"/>
                      <w:iCs/>
                      <w:sz w:val="28"/>
                      <w:szCs w:val="28"/>
                      <w:lang w:val="en-ID"/>
                    </w:rPr>
                  </m:ctrlPr>
                </m:fPr>
                <m:num>
                  <m:r>
                    <m:rPr>
                      <m:sty m:val="p"/>
                    </m:rPr>
                    <w:rPr>
                      <w:rFonts w:ascii="Cambria Math" w:hAnsi="Cambria Math"/>
                      <w:sz w:val="28"/>
                      <w:szCs w:val="28"/>
                      <w:lang w:val="en-ID"/>
                    </w:rPr>
                    <m:t>Laba Bersih Setelah Pajak</m:t>
                  </m:r>
                </m:num>
                <m:den>
                  <m:r>
                    <m:rPr>
                      <m:sty m:val="p"/>
                    </m:rPr>
                    <w:rPr>
                      <w:rFonts w:ascii="Cambria Math" w:hAnsi="Cambria Math"/>
                      <w:sz w:val="28"/>
                      <w:szCs w:val="28"/>
                      <w:lang w:val="en-ID"/>
                    </w:rPr>
                    <m:t>Total Aset</m:t>
                  </m:r>
                </m:den>
              </m:f>
            </m:e>
          </m:box>
        </m:oMath>
      </m:oMathPara>
    </w:p>
    <w:p w14:paraId="13B5029B" w14:textId="77777777" w:rsidR="00223703" w:rsidRPr="00277503" w:rsidRDefault="00223703" w:rsidP="00C31D76">
      <w:pPr>
        <w:spacing w:line="480" w:lineRule="auto"/>
        <w:rPr>
          <w:iCs/>
          <w:lang w:val="en-ID"/>
        </w:rPr>
      </w:pPr>
    </w:p>
    <w:p w14:paraId="1AD28C16" w14:textId="360CE6B8" w:rsidR="00C31D76" w:rsidRDefault="00360DFE" w:rsidP="00DA42F8">
      <w:pPr>
        <w:pStyle w:val="Heading2"/>
        <w:spacing w:after="0" w:line="480" w:lineRule="auto"/>
        <w:rPr>
          <w:lang w:val="en-ID"/>
        </w:rPr>
      </w:pPr>
      <w:bookmarkStart w:id="60" w:name="_Toc192120785"/>
      <w:bookmarkStart w:id="61" w:name="_Toc198388333"/>
      <w:bookmarkStart w:id="62" w:name="_Toc199832036"/>
      <w:r>
        <w:rPr>
          <w:lang w:val="en-ID"/>
        </w:rPr>
        <w:lastRenderedPageBreak/>
        <w:t xml:space="preserve">   </w:t>
      </w:r>
      <w:bookmarkStart w:id="63" w:name="_Toc213229004"/>
      <w:r w:rsidR="00C31D76">
        <w:rPr>
          <w:lang w:val="en-ID"/>
        </w:rPr>
        <w:t>Gender Diversity</w:t>
      </w:r>
      <w:bookmarkEnd w:id="60"/>
      <w:bookmarkEnd w:id="61"/>
      <w:bookmarkEnd w:id="62"/>
      <w:bookmarkEnd w:id="63"/>
    </w:p>
    <w:p w14:paraId="04F5E147" w14:textId="29386CC7" w:rsidR="00C31D76" w:rsidRPr="00360DFE" w:rsidRDefault="00C31D76" w:rsidP="00DA42F8">
      <w:pPr>
        <w:spacing w:line="480" w:lineRule="auto"/>
        <w:ind w:firstLine="567"/>
        <w:rPr>
          <w:rFonts w:ascii="Times New Roman" w:hAnsi="Times New Roman" w:cs="Times New Roman"/>
          <w:lang w:val="sv-SE"/>
        </w:rPr>
      </w:pPr>
      <w:r w:rsidRPr="00360DFE">
        <w:rPr>
          <w:rFonts w:ascii="Times New Roman" w:hAnsi="Times New Roman" w:cs="Times New Roman"/>
          <w:lang w:val="sv-SE"/>
        </w:rPr>
        <w:t xml:space="preserve">Menurut </w:t>
      </w:r>
      <w:r w:rsidRPr="00C31D76">
        <w:rPr>
          <w:rFonts w:ascii="Times New Roman" w:hAnsi="Times New Roman" w:cs="Times New Roman"/>
          <w:lang w:val="en-ID"/>
        </w:rPr>
        <w:fldChar w:fldCharType="begin" w:fldLock="1"/>
      </w:r>
      <w:r w:rsidRPr="00360DFE">
        <w:rPr>
          <w:rFonts w:ascii="Times New Roman" w:hAnsi="Times New Roman" w:cs="Times New Roman"/>
          <w:lang w:val="sv-SE"/>
        </w:rPr>
        <w:instrText>ADDIN CSL_CITATION {"citationItems":[{"id":"ITEM-1","itemData":{"DOI":"10.30871/jama.v6i2.4244","abstract":"ABSTRACT\r Every company hopes to get a large amount of after-tax income, thus they have to make an effort to legally lower its tax as much as possible. This is known as tax aggressiveness. This research aims to test several factors that affect tax aggressiveness, which are gender diversity in board of directors, board of commissioners and audit committee, managerial ownership &amp; institutional ownership. Data for this research are taken from food &amp; beverage companies’ annual report for year 2017 – 2019. Companies used for this research are chosen with purposive sampling method, with a result of 36 companies for three years. This research uses SPSS 20 to conduct pooling test, descriptive statistical test, classical assumption test, F test, t test, and coefficient of determination. The significance value obtaiend from F test is 0,029. The coefficient of determination shows that tax aggresiveness  is 40,2% affected by variables in this research. T-test shows that the significance value of GDDIR 0,475; GDCOM 0,007; GDAC 0,023; KM  0,146; and KI  0,077. The conclusion of this study is that gender diversity in the board of commissioners and in the audit committee have significant positive effect towards tax aggressiveness. While gender diversity in the board of directors, managerial ownership and institutional ownership are not proven that they have positive effect on tax aggressiveness.\r ABSTRAK\r Perusahaan pasti mengharapkan laba setelah pajak yang besar, untuk itu harus berupaya membayar pajak serendah mungkin dengan cara yang  legal. Tindakan ini dikenal dengan istilah agresivitas pajak. Penelitian ini bertujuan menguji beberapa faktor yang memengaruhi agresivitas pajak seperti diversitas gender dalam direksi, dalam dewan komisaris, dan komite audit, serta kepemilikan manajerial, dan kepemilikan institusional. Data penelitian ini diperoleh dari laporan perusahaan sub sektor makanan dan minuman yang terdaftar di BEI selama tahun 2017-2019. Perusahaan sampel dipilih dengan metode purposive sampling, dan terpilih 12 perusahaan per tahun sehingga ttotal 36 sampeldalam 3 tahun. Penelitian ini menggunakan SPSS 20 untuk uji pooling, uji statistik deskriptif, uji asumsi klasik, uji F, uji t, dan koefisien determinasi. Nilai signifikansi uji F adalah 0,029. Hasil uji koefisien determinasi menunjukkan agresivitas pajak dipengaruhi sebesar 40,2% oleh variabel- variabel independen yang diteliti. Uji hipotesis (Uji t) menunjukkan nilai signifikansi GDDIR sebesar 0,475; …","author":[{"dropping-particle":"","family":"Sandra","given":"Amelia","non-dropping-particle":"","parse-names":false,"suffix":""}],"container-title":"Journal of Applied Managerial Accounting","id":"ITEM-1","issue":"2","issued":{"date-parts":[["2022"]]},"page":"187-203","title":"Pengaruh Diversitas Gender Dalam Dewan Direksi, Dewan Komisaris, Dan Komite Audit, Serta Kepemilikan Manajerial Dan Kepemilikan Institusional Terhadap Agresivitas Pajak","type":"article-journal","volume":"6"},"uris":["http://www.mendeley.com/documents/?uuid=975ff6e9-bda4-473b-8a0e-6ce6266caa3c"]}],"mendeley":{"formattedCitation":"(Sandra 2022)","plainTextFormattedCitation":"(Sandra 2022)","previouslyFormattedCitation":"(Sandra 2022)"},"properties":{"noteIndex":0},"schema":"https://github.com/citation-style-language/schema/raw/master/csl-citation.json"}</w:instrText>
      </w:r>
      <w:r w:rsidRPr="00C31D76">
        <w:rPr>
          <w:rFonts w:ascii="Times New Roman" w:hAnsi="Times New Roman" w:cs="Times New Roman"/>
          <w:lang w:val="en-ID"/>
        </w:rPr>
        <w:fldChar w:fldCharType="separate"/>
      </w:r>
      <w:r w:rsidRPr="00360DFE">
        <w:rPr>
          <w:rFonts w:ascii="Times New Roman" w:hAnsi="Times New Roman" w:cs="Times New Roman"/>
          <w:noProof/>
          <w:lang w:val="sv-SE"/>
        </w:rPr>
        <w:t>(Sandra 2022)</w:t>
      </w:r>
      <w:r w:rsidRPr="00C31D76">
        <w:rPr>
          <w:rFonts w:ascii="Times New Roman" w:hAnsi="Times New Roman" w:cs="Times New Roman"/>
          <w:lang w:val="en-ID"/>
        </w:rPr>
        <w:fldChar w:fldCharType="end"/>
      </w:r>
      <w:r w:rsidRPr="00360DFE">
        <w:rPr>
          <w:rFonts w:ascii="Times New Roman" w:hAnsi="Times New Roman" w:cs="Times New Roman"/>
          <w:lang w:val="sv-SE"/>
        </w:rPr>
        <w:t xml:space="preserve"> mendefinisikan  adanya kedua gender, yaitu laki-laki dan perempuan dalam lingkaran anggota manajemen senior, dalam hal ini ada paling sedikit satu perempuan sebagai anggota tersebut. </w:t>
      </w:r>
      <w:r w:rsidRPr="00C31D76">
        <w:rPr>
          <w:rFonts w:ascii="Times New Roman" w:hAnsi="Times New Roman" w:cs="Times New Roman"/>
          <w:lang w:val="en-ID"/>
        </w:rPr>
        <w:t xml:space="preserve">Perusahaan </w:t>
      </w:r>
      <w:proofErr w:type="spellStart"/>
      <w:r w:rsidRPr="00C31D76">
        <w:rPr>
          <w:rFonts w:ascii="Times New Roman" w:hAnsi="Times New Roman" w:cs="Times New Roman"/>
          <w:lang w:val="en-ID"/>
        </w:rPr>
        <w:t>memberikan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kesempatan</w:t>
      </w:r>
      <w:proofErr w:type="spellEnd"/>
      <w:r w:rsidRPr="00C31D76">
        <w:rPr>
          <w:rFonts w:ascii="Times New Roman" w:hAnsi="Times New Roman" w:cs="Times New Roman"/>
          <w:lang w:val="en-ID"/>
        </w:rPr>
        <w:t xml:space="preserve"> yang </w:t>
      </w:r>
      <w:proofErr w:type="spellStart"/>
      <w:r w:rsidRPr="00C31D76">
        <w:rPr>
          <w:rFonts w:ascii="Times New Roman" w:hAnsi="Times New Roman" w:cs="Times New Roman"/>
          <w:lang w:val="en-ID"/>
        </w:rPr>
        <w:t>sama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bagi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semua</w:t>
      </w:r>
      <w:proofErr w:type="spellEnd"/>
      <w:r w:rsidRPr="00C31D76">
        <w:rPr>
          <w:rFonts w:ascii="Times New Roman" w:hAnsi="Times New Roman" w:cs="Times New Roman"/>
          <w:lang w:val="en-ID"/>
        </w:rPr>
        <w:t xml:space="preserve"> orang </w:t>
      </w:r>
      <w:proofErr w:type="spellStart"/>
      <w:r w:rsidRPr="00C31D76">
        <w:rPr>
          <w:rFonts w:ascii="Times New Roman" w:hAnsi="Times New Roman" w:cs="Times New Roman"/>
          <w:lang w:val="en-ID"/>
        </w:rPr>
        <w:t>untuk</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menduduki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posisi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penting</w:t>
      </w:r>
      <w:proofErr w:type="spellEnd"/>
      <w:r w:rsidRPr="00C31D76">
        <w:rPr>
          <w:rFonts w:ascii="Times New Roman" w:hAnsi="Times New Roman" w:cs="Times New Roman"/>
          <w:lang w:val="en-ID"/>
        </w:rPr>
        <w:t xml:space="preserve"> di </w:t>
      </w:r>
      <w:proofErr w:type="spellStart"/>
      <w:r w:rsidRPr="00C31D76">
        <w:rPr>
          <w:rFonts w:ascii="Times New Roman" w:hAnsi="Times New Roman" w:cs="Times New Roman"/>
          <w:lang w:val="en-ID"/>
        </w:rPr>
        <w:t>dalamnya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tanpa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membeda-bedakan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seperti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perempuan</w:t>
      </w:r>
      <w:proofErr w:type="spellEnd"/>
      <w:r w:rsidRPr="00C31D76">
        <w:rPr>
          <w:rFonts w:ascii="Times New Roman" w:hAnsi="Times New Roman" w:cs="Times New Roman"/>
          <w:lang w:val="en-ID"/>
        </w:rPr>
        <w:t xml:space="preserve"> yang </w:t>
      </w:r>
      <w:proofErr w:type="spellStart"/>
      <w:r w:rsidRPr="00C31D76">
        <w:rPr>
          <w:rFonts w:ascii="Times New Roman" w:hAnsi="Times New Roman" w:cs="Times New Roman"/>
          <w:lang w:val="en-ID"/>
        </w:rPr>
        <w:t>menjadi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anggota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tingkat</w:t>
      </w:r>
      <w:proofErr w:type="spellEnd"/>
      <w:r w:rsidRPr="00C31D76">
        <w:rPr>
          <w:rFonts w:ascii="Times New Roman" w:hAnsi="Times New Roman" w:cs="Times New Roman"/>
          <w:lang w:val="en-ID"/>
        </w:rPr>
        <w:t xml:space="preserve"> senior </w:t>
      </w:r>
      <w:r w:rsidRPr="00C31D76">
        <w:rPr>
          <w:rFonts w:ascii="Times New Roman" w:hAnsi="Times New Roman" w:cs="Times New Roman"/>
          <w:lang w:val="en-ID"/>
        </w:rPr>
        <w:fldChar w:fldCharType="begin" w:fldLock="1"/>
      </w:r>
      <w:r w:rsidR="000E5B50">
        <w:rPr>
          <w:rFonts w:ascii="Times New Roman" w:hAnsi="Times New Roman" w:cs="Times New Roman"/>
          <w:lang w:val="en-ID"/>
        </w:rPr>
        <w:instrText>ADDIN CSL_CITATION {"citationItems":[{"id":"ITEM-1","itemData":{"author":[{"dropping-particle":"","family":"Andriani","given":"Wulan","non-dropping-particle":"","parse-names":false,"suffix":""}],"container-title":"Akuntansi Keuangan dan Bisnis","id":"ITEM-1","issue":"2","issued":{"date-parts":[["2024"]]},"page":"474-483","title":"Pengaruh Capital Intensity , Kepemilikan Manajerial Dan Keragaman Gender Terhadap Tax Aggressiveness","type":"article-journal","volume":"2"},"uris":["http://www.mendeley.com/documents/?uuid=d0483a6d-0e90-459c-af01-ef64817335f6"]}],"mendeley":{"formattedCitation":"(Andriani 2024)","plainTextFormattedCitation":"(Andriani 2024)","previouslyFormattedCitation":"(Andriani 2024)"},"properties":{"noteIndex":0},"schema":"https://github.com/citation-style-language/schema/raw/master/csl-citation.json"}</w:instrText>
      </w:r>
      <w:r w:rsidRPr="00C31D76">
        <w:rPr>
          <w:rFonts w:ascii="Times New Roman" w:hAnsi="Times New Roman" w:cs="Times New Roman"/>
          <w:lang w:val="en-ID"/>
        </w:rPr>
        <w:fldChar w:fldCharType="separate"/>
      </w:r>
      <w:r w:rsidRPr="00C31D76">
        <w:rPr>
          <w:rFonts w:ascii="Times New Roman" w:hAnsi="Times New Roman" w:cs="Times New Roman"/>
          <w:noProof/>
          <w:lang w:val="en-ID"/>
        </w:rPr>
        <w:t>(Andriani 2024)</w:t>
      </w:r>
      <w:r w:rsidRPr="00C31D76">
        <w:rPr>
          <w:rFonts w:ascii="Times New Roman" w:hAnsi="Times New Roman" w:cs="Times New Roman"/>
          <w:lang w:val="en-ID"/>
        </w:rPr>
        <w:fldChar w:fldCharType="end"/>
      </w:r>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Penelitian</w:t>
      </w:r>
      <w:proofErr w:type="spellEnd"/>
      <w:r w:rsidRPr="00C31D76">
        <w:rPr>
          <w:rFonts w:ascii="Times New Roman" w:hAnsi="Times New Roman" w:cs="Times New Roman"/>
          <w:lang w:val="en-ID"/>
        </w:rPr>
        <w:t xml:space="preserve"> yang </w:t>
      </w:r>
      <w:proofErr w:type="spellStart"/>
      <w:r w:rsidRPr="00C31D76">
        <w:rPr>
          <w:rFonts w:ascii="Times New Roman" w:hAnsi="Times New Roman" w:cs="Times New Roman"/>
          <w:lang w:val="en-ID"/>
        </w:rPr>
        <w:t>dilakukan</w:t>
      </w:r>
      <w:proofErr w:type="spellEnd"/>
      <w:r w:rsidRPr="00C31D76">
        <w:rPr>
          <w:rFonts w:ascii="Times New Roman" w:hAnsi="Times New Roman" w:cs="Times New Roman"/>
          <w:lang w:val="en-ID"/>
        </w:rPr>
        <w:t xml:space="preserve"> oleh Ellsworth American, </w:t>
      </w:r>
      <w:proofErr w:type="spellStart"/>
      <w:r w:rsidRPr="00C31D76">
        <w:rPr>
          <w:rFonts w:ascii="Times New Roman" w:hAnsi="Times New Roman" w:cs="Times New Roman"/>
          <w:lang w:val="en-ID"/>
        </w:rPr>
        <w:t>koran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lokal</w:t>
      </w:r>
      <w:proofErr w:type="spellEnd"/>
      <w:r w:rsidRPr="00C31D76">
        <w:rPr>
          <w:rFonts w:ascii="Times New Roman" w:hAnsi="Times New Roman" w:cs="Times New Roman"/>
          <w:lang w:val="en-ID"/>
        </w:rPr>
        <w:t xml:space="preserve"> di Amerika </w:t>
      </w:r>
      <w:proofErr w:type="spellStart"/>
      <w:r w:rsidRPr="00C31D76">
        <w:rPr>
          <w:rFonts w:ascii="Times New Roman" w:hAnsi="Times New Roman" w:cs="Times New Roman"/>
          <w:lang w:val="en-ID"/>
        </w:rPr>
        <w:t>Serikat</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menyebutkan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keberadaan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wanita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dalam</w:t>
      </w:r>
      <w:proofErr w:type="spellEnd"/>
      <w:r w:rsidRPr="00C31D76">
        <w:rPr>
          <w:rFonts w:ascii="Times New Roman" w:hAnsi="Times New Roman" w:cs="Times New Roman"/>
          <w:lang w:val="en-ID"/>
        </w:rPr>
        <w:t xml:space="preserve"> dewan </w:t>
      </w:r>
      <w:proofErr w:type="spellStart"/>
      <w:r w:rsidRPr="00C31D76">
        <w:rPr>
          <w:rFonts w:ascii="Times New Roman" w:hAnsi="Times New Roman" w:cs="Times New Roman"/>
          <w:lang w:val="en-ID"/>
        </w:rPr>
        <w:t>perusahaan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memberikan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dampak</w:t>
      </w:r>
      <w:proofErr w:type="spellEnd"/>
      <w:r w:rsidRPr="00C31D76">
        <w:rPr>
          <w:rFonts w:ascii="Times New Roman" w:hAnsi="Times New Roman" w:cs="Times New Roman"/>
          <w:lang w:val="en-ID"/>
        </w:rPr>
        <w:t xml:space="preserve"> yang </w:t>
      </w:r>
      <w:proofErr w:type="spellStart"/>
      <w:r w:rsidRPr="00C31D76">
        <w:rPr>
          <w:rFonts w:ascii="Times New Roman" w:hAnsi="Times New Roman" w:cs="Times New Roman"/>
          <w:lang w:val="en-ID"/>
        </w:rPr>
        <w:t>baik</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terhadap</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perusahaan</w:t>
      </w:r>
      <w:proofErr w:type="spellEnd"/>
      <w:r w:rsidRPr="00C31D76">
        <w:rPr>
          <w:rFonts w:ascii="Times New Roman" w:hAnsi="Times New Roman" w:cs="Times New Roman"/>
          <w:lang w:val="en-ID"/>
        </w:rPr>
        <w:t xml:space="preserve">. </w:t>
      </w:r>
      <w:r w:rsidRPr="00360DFE">
        <w:rPr>
          <w:rFonts w:ascii="Times New Roman" w:hAnsi="Times New Roman" w:cs="Times New Roman"/>
          <w:lang w:val="sv-SE"/>
        </w:rPr>
        <w:t xml:space="preserve">Dalam konteks ini, keterlibatan perempuan dalam dewan perusahaan bukan hanya tentang kesetaraan, tetapi juga meningkatkan efektifitas dan kinerja perusahaan karena perempuan cenderung bekerja sama untuk menyampaikan pendapat dan menyelesaikan masalah secara bersama-sama. </w:t>
      </w:r>
    </w:p>
    <w:p w14:paraId="323F486A" w14:textId="0C96964E" w:rsidR="00C31D76" w:rsidRPr="00B871D5" w:rsidRDefault="00C31D76" w:rsidP="00B871D5">
      <w:pPr>
        <w:spacing w:line="480" w:lineRule="auto"/>
        <w:ind w:firstLine="567"/>
        <w:rPr>
          <w:rFonts w:ascii="Times New Roman" w:hAnsi="Times New Roman" w:cs="Times New Roman"/>
          <w:lang w:val="sv-SE"/>
        </w:rPr>
      </w:pPr>
      <w:r w:rsidRPr="00360DFE">
        <w:rPr>
          <w:rFonts w:ascii="Times New Roman" w:hAnsi="Times New Roman" w:cs="Times New Roman"/>
          <w:lang w:val="sv-SE"/>
        </w:rPr>
        <w:t xml:space="preserve">Menurut </w:t>
      </w:r>
      <w:r w:rsidRPr="00C31D76">
        <w:rPr>
          <w:rFonts w:ascii="Times New Roman" w:hAnsi="Times New Roman" w:cs="Times New Roman"/>
          <w:lang w:val="en-ID"/>
        </w:rPr>
        <w:fldChar w:fldCharType="begin" w:fldLock="1"/>
      </w:r>
      <w:r w:rsidRPr="00360DFE">
        <w:rPr>
          <w:rFonts w:ascii="Times New Roman" w:hAnsi="Times New Roman" w:cs="Times New Roman"/>
          <w:lang w:val="sv-SE"/>
        </w:rPr>
        <w:instrText>ADDIN CSL_CITATION {"citationItems":[{"id":"ITEM-1","itemData":{"DOI":"10.24036/jea.v5i3.804","abstract":"This study aims to determine the effect of Political Connections and Gender Diversity on tax aggressiveness. The company uses tax aggressiveness to fulfill tax obligations that do not violate tax regulations and do not conflict with laws. The reduction in the tax burden is the main reason for companies to carry out tax aggressiveness. This research is a type of quantitative research. The research sample is mining sector companies listed on the IDX for the 2018-2020 period. This research sample selection method is using purposive sampling method. Secondary data is obtained based on the annual financial reports on the IDX. The results of the study show that political connections have a negative effect on tax aggressiveness and gender diversity has a negative effect on tax aggressiveness. This research contributes to the government being able to improve supervision of companies that have close relationships so that they remain compliant in paying taxes and avoid tax risks.","author":[{"dropping-particle":"","family":"Asmara","given":"Adzkia Celina","non-dropping-particle":"","parse-names":false,"suffix":""},{"dropping-particle":"","family":"Helmy","given":"Herlina","non-dropping-particle":"","parse-names":false,"suffix":""}],"container-title":"Jurnal Eksplorasi Akuntansi","id":"ITEM-1","issue":"3","issued":{"date-parts":[["2023"]]},"page":"1153-1167","title":"Pengaruh Koneksi Politik dan Keragaman Gender terhadap Agresivitas Pajak","type":"article-journal","volume":"5"},"uris":["http://www.mendeley.com/documents/?uuid=94ec921e-2f69-4028-a240-c9c636676d29"]}],"mendeley":{"formattedCitation":"(Asmara et al. 2023)","plainTextFormattedCitation":"(Asmara et al. 2023)","previouslyFormattedCitation":"(Asmara et al. 2023)"},"properties":{"noteIndex":0},"schema":"https://github.com/citation-style-language/schema/raw/master/csl-citation.json"}</w:instrText>
      </w:r>
      <w:r w:rsidRPr="00C31D76">
        <w:rPr>
          <w:rFonts w:ascii="Times New Roman" w:hAnsi="Times New Roman" w:cs="Times New Roman"/>
          <w:lang w:val="en-ID"/>
        </w:rPr>
        <w:fldChar w:fldCharType="separate"/>
      </w:r>
      <w:r w:rsidRPr="00360DFE">
        <w:rPr>
          <w:rFonts w:ascii="Times New Roman" w:hAnsi="Times New Roman" w:cs="Times New Roman"/>
          <w:noProof/>
          <w:lang w:val="sv-SE"/>
        </w:rPr>
        <w:t xml:space="preserve">(Asmara </w:t>
      </w:r>
      <w:r w:rsidR="001B5890" w:rsidRPr="00360DFE">
        <w:rPr>
          <w:rFonts w:ascii="Times New Roman" w:hAnsi="Times New Roman" w:cs="Times New Roman"/>
          <w:i/>
          <w:iCs/>
          <w:noProof/>
          <w:lang w:val="sv-SE"/>
        </w:rPr>
        <w:t>et al</w:t>
      </w:r>
      <w:r w:rsidRPr="00360DFE">
        <w:rPr>
          <w:rFonts w:ascii="Times New Roman" w:hAnsi="Times New Roman" w:cs="Times New Roman"/>
          <w:noProof/>
          <w:lang w:val="sv-SE"/>
        </w:rPr>
        <w:t>. 2023)</w:t>
      </w:r>
      <w:r w:rsidRPr="00C31D76">
        <w:rPr>
          <w:rFonts w:ascii="Times New Roman" w:hAnsi="Times New Roman" w:cs="Times New Roman"/>
          <w:lang w:val="en-ID"/>
        </w:rPr>
        <w:fldChar w:fldCharType="end"/>
      </w:r>
      <w:r w:rsidRPr="00360DFE">
        <w:rPr>
          <w:rFonts w:ascii="Times New Roman" w:hAnsi="Times New Roman" w:cs="Times New Roman"/>
          <w:lang w:val="sv-SE"/>
        </w:rPr>
        <w:t xml:space="preserve"> bahwa perempuan memiliki kecenderungan untuk menghindari r</w:t>
      </w:r>
      <w:r w:rsidR="00FD1BE2" w:rsidRPr="00360DFE">
        <w:rPr>
          <w:rFonts w:ascii="Times New Roman" w:hAnsi="Times New Roman" w:cs="Times New Roman"/>
          <w:lang w:val="sv-SE"/>
        </w:rPr>
        <w:t>i</w:t>
      </w:r>
      <w:r w:rsidRPr="00360DFE">
        <w:rPr>
          <w:rFonts w:ascii="Times New Roman" w:hAnsi="Times New Roman" w:cs="Times New Roman"/>
          <w:lang w:val="sv-SE"/>
        </w:rPr>
        <w:t>siko (</w:t>
      </w:r>
      <w:r w:rsidRPr="00360DFE">
        <w:rPr>
          <w:rFonts w:ascii="Times New Roman" w:hAnsi="Times New Roman" w:cs="Times New Roman"/>
          <w:i/>
          <w:iCs/>
          <w:lang w:val="sv-SE"/>
        </w:rPr>
        <w:t>ris</w:t>
      </w:r>
      <w:r w:rsidR="00E423F9">
        <w:rPr>
          <w:rFonts w:ascii="Times New Roman" w:hAnsi="Times New Roman" w:cs="Times New Roman"/>
          <w:i/>
          <w:iCs/>
          <w:lang w:val="sv-SE"/>
        </w:rPr>
        <w:t>k</w:t>
      </w:r>
      <w:r w:rsidR="00CE1EB2">
        <w:rPr>
          <w:rFonts w:ascii="Times New Roman" w:hAnsi="Times New Roman" w:cs="Times New Roman"/>
          <w:i/>
          <w:iCs/>
          <w:lang w:val="sv-SE"/>
        </w:rPr>
        <w:t>-</w:t>
      </w:r>
      <w:r w:rsidRPr="00360DFE">
        <w:rPr>
          <w:rFonts w:ascii="Times New Roman" w:hAnsi="Times New Roman" w:cs="Times New Roman"/>
          <w:i/>
          <w:iCs/>
          <w:lang w:val="sv-SE"/>
        </w:rPr>
        <w:t>averse</w:t>
      </w:r>
      <w:r w:rsidRPr="00360DFE">
        <w:rPr>
          <w:rFonts w:ascii="Times New Roman" w:hAnsi="Times New Roman" w:cs="Times New Roman"/>
          <w:lang w:val="sv-SE"/>
        </w:rPr>
        <w:t>) dibanding</w:t>
      </w:r>
      <w:r w:rsidR="00E423F9">
        <w:rPr>
          <w:rFonts w:ascii="Times New Roman" w:hAnsi="Times New Roman" w:cs="Times New Roman"/>
          <w:lang w:val="sv-SE"/>
        </w:rPr>
        <w:t>k</w:t>
      </w:r>
      <w:r w:rsidRPr="00360DFE">
        <w:rPr>
          <w:rFonts w:ascii="Times New Roman" w:hAnsi="Times New Roman" w:cs="Times New Roman"/>
          <w:lang w:val="sv-SE"/>
        </w:rPr>
        <w:t>an dengan pria yang memiliki kecenderungan untuk mengambil risiko (</w:t>
      </w:r>
      <w:r w:rsidRPr="00360DFE">
        <w:rPr>
          <w:rFonts w:ascii="Times New Roman" w:hAnsi="Times New Roman" w:cs="Times New Roman"/>
          <w:i/>
          <w:iCs/>
          <w:lang w:val="sv-SE"/>
        </w:rPr>
        <w:t>risk</w:t>
      </w:r>
      <w:r w:rsidR="00CE1EB2">
        <w:rPr>
          <w:rFonts w:ascii="Times New Roman" w:hAnsi="Times New Roman" w:cs="Times New Roman"/>
          <w:i/>
          <w:iCs/>
          <w:lang w:val="sv-SE"/>
        </w:rPr>
        <w:t>-</w:t>
      </w:r>
      <w:r w:rsidRPr="00360DFE">
        <w:rPr>
          <w:rFonts w:ascii="Times New Roman" w:hAnsi="Times New Roman" w:cs="Times New Roman"/>
          <w:i/>
          <w:iCs/>
          <w:lang w:val="sv-SE"/>
        </w:rPr>
        <w:t>taker</w:t>
      </w:r>
      <w:r w:rsidRPr="00360DFE">
        <w:rPr>
          <w:rFonts w:ascii="Times New Roman" w:hAnsi="Times New Roman" w:cs="Times New Roman"/>
          <w:lang w:val="sv-SE"/>
        </w:rPr>
        <w:t xml:space="preserve">) yang </w:t>
      </w:r>
      <w:r w:rsidR="00E423F9">
        <w:rPr>
          <w:rFonts w:ascii="Times New Roman" w:hAnsi="Times New Roman" w:cs="Times New Roman"/>
          <w:lang w:val="sv-SE"/>
        </w:rPr>
        <w:t>tinggi</w:t>
      </w:r>
      <w:r w:rsidRPr="00360DFE">
        <w:rPr>
          <w:rFonts w:ascii="Times New Roman" w:hAnsi="Times New Roman" w:cs="Times New Roman"/>
          <w:lang w:val="sv-SE"/>
        </w:rPr>
        <w:t xml:space="preserve">. Oleh karena itu, jika perusahaan dipimpin oleh perempuan akan mengambil cara yang lebih tidak beresiko serta jujur dalam pengambilan keputusan perusahaan. </w:t>
      </w:r>
      <w:r w:rsidR="00B871D5">
        <w:rPr>
          <w:rFonts w:ascii="Times New Roman" w:hAnsi="Times New Roman" w:cs="Times New Roman"/>
          <w:lang w:val="sv-SE"/>
        </w:rPr>
        <w:t xml:space="preserve">Meskipun memiliki karakter tersebut, perempuan tidak selalu menolak risiko sepenuhnya, melainkan mengelola risiko dengan mempertimbangkan risiko hukum seperti agresivitas pajak secara legal daripada berisiko tinggi. </w:t>
      </w:r>
      <w:proofErr w:type="spellStart"/>
      <w:r w:rsidR="00911736">
        <w:rPr>
          <w:rFonts w:ascii="Times New Roman" w:hAnsi="Times New Roman" w:cs="Times New Roman"/>
          <w:lang w:val="en-ID"/>
        </w:rPr>
        <w:t>Rumus</w:t>
      </w:r>
      <w:proofErr w:type="spellEnd"/>
      <w:r w:rsidR="00911736">
        <w:rPr>
          <w:rFonts w:ascii="Times New Roman" w:hAnsi="Times New Roman" w:cs="Times New Roman"/>
          <w:lang w:val="en-ID"/>
        </w:rPr>
        <w:t xml:space="preserve"> </w:t>
      </w:r>
      <w:proofErr w:type="spellStart"/>
      <w:r w:rsidR="00911736">
        <w:rPr>
          <w:rFonts w:ascii="Times New Roman" w:hAnsi="Times New Roman" w:cs="Times New Roman"/>
          <w:lang w:val="en-ID"/>
        </w:rPr>
        <w:t>untuk</w:t>
      </w:r>
      <w:proofErr w:type="spellEnd"/>
      <w:r w:rsidR="00911736">
        <w:rPr>
          <w:rFonts w:ascii="Times New Roman" w:hAnsi="Times New Roman" w:cs="Times New Roman"/>
          <w:lang w:val="en-ID"/>
        </w:rPr>
        <w:t xml:space="preserve"> </w:t>
      </w:r>
      <w:proofErr w:type="spellStart"/>
      <w:r w:rsidR="00911736">
        <w:rPr>
          <w:rFonts w:ascii="Times New Roman" w:hAnsi="Times New Roman" w:cs="Times New Roman"/>
          <w:lang w:val="en-ID"/>
        </w:rPr>
        <w:t>menghitung</w:t>
      </w:r>
      <w:proofErr w:type="spellEnd"/>
      <w:r w:rsidR="00911736">
        <w:rPr>
          <w:rFonts w:ascii="Times New Roman" w:hAnsi="Times New Roman" w:cs="Times New Roman"/>
          <w:lang w:val="en-ID"/>
        </w:rPr>
        <w:t xml:space="preserve"> </w:t>
      </w:r>
      <w:r w:rsidR="00911736" w:rsidRPr="00911736">
        <w:rPr>
          <w:rFonts w:ascii="Times New Roman" w:hAnsi="Times New Roman" w:cs="Times New Roman"/>
          <w:i/>
          <w:iCs/>
          <w:lang w:val="en-ID"/>
        </w:rPr>
        <w:t>gender diversity</w:t>
      </w:r>
      <w:r w:rsidR="00911736">
        <w:rPr>
          <w:rFonts w:ascii="Times New Roman" w:hAnsi="Times New Roman" w:cs="Times New Roman"/>
          <w:i/>
          <w:iCs/>
          <w:lang w:val="en-ID"/>
        </w:rPr>
        <w:t xml:space="preserve"> </w:t>
      </w:r>
      <w:proofErr w:type="spellStart"/>
      <w:r w:rsidR="00911736">
        <w:rPr>
          <w:rFonts w:ascii="Times New Roman" w:hAnsi="Times New Roman" w:cs="Times New Roman"/>
          <w:lang w:val="en-ID"/>
        </w:rPr>
        <w:t>sebagai</w:t>
      </w:r>
      <w:proofErr w:type="spellEnd"/>
      <w:r w:rsidR="00911736">
        <w:rPr>
          <w:rFonts w:ascii="Times New Roman" w:hAnsi="Times New Roman" w:cs="Times New Roman"/>
          <w:lang w:val="en-ID"/>
        </w:rPr>
        <w:t xml:space="preserve"> </w:t>
      </w:r>
      <w:proofErr w:type="spellStart"/>
      <w:r w:rsidR="00911736">
        <w:rPr>
          <w:rFonts w:ascii="Times New Roman" w:hAnsi="Times New Roman" w:cs="Times New Roman"/>
          <w:lang w:val="en-ID"/>
        </w:rPr>
        <w:t>berikut</w:t>
      </w:r>
      <w:proofErr w:type="spellEnd"/>
      <w:r w:rsidR="00911736">
        <w:rPr>
          <w:rFonts w:ascii="Times New Roman" w:hAnsi="Times New Roman" w:cs="Times New Roman"/>
          <w:lang w:val="en-ID"/>
        </w:rPr>
        <w:t>:</w:t>
      </w:r>
    </w:p>
    <w:p w14:paraId="0924986F" w14:textId="73AB8703" w:rsidR="00911736" w:rsidRPr="008C074C" w:rsidRDefault="00911736" w:rsidP="00911736">
      <w:pPr>
        <w:spacing w:line="480" w:lineRule="auto"/>
        <w:ind w:firstLine="720"/>
        <w:rPr>
          <w:rFonts w:ascii="Times New Roman" w:eastAsiaTheme="minorEastAsia" w:hAnsi="Times New Roman" w:cs="Times New Roman"/>
          <w:iCs/>
          <w:lang w:val="en-ID"/>
        </w:rPr>
      </w:pPr>
      <m:oMathPara>
        <m:oMath>
          <m:r>
            <w:rPr>
              <w:rFonts w:ascii="Cambria Math" w:hAnsi="Cambria Math" w:cs="Times New Roman"/>
              <w:lang w:val="en-ID"/>
            </w:rPr>
            <m:t>GD=</m:t>
          </m:r>
          <m:f>
            <m:fPr>
              <m:ctrlPr>
                <w:rPr>
                  <w:rFonts w:ascii="Cambria Math" w:hAnsi="Cambria Math" w:cs="Times New Roman"/>
                  <w:iCs/>
                  <w:lang w:val="en-ID"/>
                </w:rPr>
              </m:ctrlPr>
            </m:fPr>
            <m:num>
              <m:r>
                <m:rPr>
                  <m:sty m:val="p"/>
                </m:rPr>
                <w:rPr>
                  <w:rFonts w:ascii="Cambria Math" w:hAnsi="Cambria Math" w:cs="Times New Roman"/>
                  <w:lang w:val="en-ID"/>
                </w:rPr>
                <m:t xml:space="preserve">Jumlah Direksi Perempuan </m:t>
              </m:r>
            </m:num>
            <m:den>
              <m:r>
                <m:rPr>
                  <m:sty m:val="p"/>
                </m:rPr>
                <w:rPr>
                  <w:rFonts w:ascii="Cambria Math" w:hAnsi="Cambria Math" w:cs="Times New Roman"/>
                  <w:lang w:val="en-ID"/>
                </w:rPr>
                <m:t>Jumlah Total Direksi</m:t>
              </m:r>
            </m:den>
          </m:f>
        </m:oMath>
      </m:oMathPara>
      <w:bookmarkStart w:id="64" w:name="_Toc192120786"/>
      <w:bookmarkStart w:id="65" w:name="_Toc198388334"/>
      <w:bookmarkStart w:id="66" w:name="_Toc199832037"/>
    </w:p>
    <w:p w14:paraId="3C633FDC" w14:textId="27FBF24B" w:rsidR="00911736" w:rsidRPr="00911736" w:rsidRDefault="00360DFE" w:rsidP="00DA42F8">
      <w:pPr>
        <w:pStyle w:val="Heading2"/>
        <w:spacing w:after="0" w:line="480" w:lineRule="auto"/>
        <w:rPr>
          <w:lang w:val="en-ID"/>
        </w:rPr>
      </w:pPr>
      <w:r>
        <w:rPr>
          <w:lang w:val="en-ID"/>
        </w:rPr>
        <w:lastRenderedPageBreak/>
        <w:t xml:space="preserve"> </w:t>
      </w:r>
      <w:bookmarkStart w:id="67" w:name="_Toc213229005"/>
      <w:proofErr w:type="spellStart"/>
      <w:r w:rsidR="00C31D76">
        <w:rPr>
          <w:lang w:val="en-ID"/>
        </w:rPr>
        <w:t>Penelitian</w:t>
      </w:r>
      <w:proofErr w:type="spellEnd"/>
      <w:r w:rsidR="00C31D76">
        <w:rPr>
          <w:lang w:val="en-ID"/>
        </w:rPr>
        <w:t xml:space="preserve"> </w:t>
      </w:r>
      <w:proofErr w:type="spellStart"/>
      <w:r w:rsidR="00C31D76">
        <w:rPr>
          <w:lang w:val="en-ID"/>
        </w:rPr>
        <w:t>Terdahulu</w:t>
      </w:r>
      <w:bookmarkEnd w:id="64"/>
      <w:bookmarkEnd w:id="65"/>
      <w:bookmarkEnd w:id="66"/>
      <w:bookmarkEnd w:id="67"/>
      <w:proofErr w:type="spellEnd"/>
    </w:p>
    <w:p w14:paraId="0DCEA0BD" w14:textId="05F30F20" w:rsidR="00C31D76" w:rsidRDefault="00C31D76" w:rsidP="00DA42F8">
      <w:pPr>
        <w:spacing w:line="480" w:lineRule="auto"/>
        <w:ind w:firstLine="426"/>
        <w:rPr>
          <w:rFonts w:ascii="Times New Roman" w:hAnsi="Times New Roman" w:cs="Times New Roman"/>
          <w:lang w:val="en-ID"/>
        </w:rPr>
      </w:pPr>
      <w:proofErr w:type="spellStart"/>
      <w:r w:rsidRPr="00C31D76">
        <w:rPr>
          <w:rFonts w:ascii="Times New Roman" w:hAnsi="Times New Roman" w:cs="Times New Roman"/>
          <w:lang w:val="en-ID"/>
        </w:rPr>
        <w:t>Terdapat</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beberapa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penelitian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terdahulu</w:t>
      </w:r>
      <w:proofErr w:type="spellEnd"/>
      <w:r w:rsidRPr="00C31D76">
        <w:rPr>
          <w:rFonts w:ascii="Times New Roman" w:hAnsi="Times New Roman" w:cs="Times New Roman"/>
          <w:lang w:val="en-ID"/>
        </w:rPr>
        <w:t xml:space="preserve"> yang </w:t>
      </w:r>
      <w:proofErr w:type="spellStart"/>
      <w:r w:rsidRPr="00C31D76">
        <w:rPr>
          <w:rFonts w:ascii="Times New Roman" w:hAnsi="Times New Roman" w:cs="Times New Roman"/>
          <w:lang w:val="en-ID"/>
        </w:rPr>
        <w:t>dilakukan</w:t>
      </w:r>
      <w:proofErr w:type="spellEnd"/>
      <w:r w:rsidRPr="00C31D76">
        <w:rPr>
          <w:rFonts w:ascii="Times New Roman" w:hAnsi="Times New Roman" w:cs="Times New Roman"/>
          <w:lang w:val="en-ID"/>
        </w:rPr>
        <w:t xml:space="preserve"> oleh </w:t>
      </w:r>
      <w:proofErr w:type="spellStart"/>
      <w:r w:rsidRPr="00C31D76">
        <w:rPr>
          <w:rFonts w:ascii="Times New Roman" w:hAnsi="Times New Roman" w:cs="Times New Roman"/>
          <w:lang w:val="en-ID"/>
        </w:rPr>
        <w:t>beberapa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peneliti</w:t>
      </w:r>
      <w:proofErr w:type="spellEnd"/>
      <w:r w:rsidR="0074354E">
        <w:rPr>
          <w:rFonts w:ascii="Times New Roman" w:hAnsi="Times New Roman" w:cs="Times New Roman"/>
          <w:lang w:val="en-ID"/>
        </w:rPr>
        <w:t xml:space="preserve">. </w:t>
      </w:r>
      <w:proofErr w:type="spellStart"/>
      <w:r w:rsidR="0074354E">
        <w:rPr>
          <w:rFonts w:ascii="Times New Roman" w:hAnsi="Times New Roman" w:cs="Times New Roman"/>
          <w:lang w:val="en-ID"/>
        </w:rPr>
        <w:t>S</w:t>
      </w:r>
      <w:r w:rsidRPr="00C31D76">
        <w:rPr>
          <w:rFonts w:ascii="Times New Roman" w:hAnsi="Times New Roman" w:cs="Times New Roman"/>
          <w:lang w:val="en-ID"/>
        </w:rPr>
        <w:t>ebagai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rujukan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dalam</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penulisan</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untuk</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meneliti</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pengaruh</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dari</w:t>
      </w:r>
      <w:proofErr w:type="spellEnd"/>
      <w:r w:rsidRPr="00C31D76">
        <w:rPr>
          <w:rFonts w:ascii="Times New Roman" w:hAnsi="Times New Roman" w:cs="Times New Roman"/>
          <w:lang w:val="en-ID"/>
        </w:rPr>
        <w:t xml:space="preserve"> </w:t>
      </w:r>
      <w:r w:rsidRPr="00C31D76">
        <w:rPr>
          <w:rFonts w:ascii="Times New Roman" w:hAnsi="Times New Roman" w:cs="Times New Roman"/>
          <w:i/>
          <w:iCs/>
          <w:lang w:val="en-ID"/>
        </w:rPr>
        <w:t>capital intensity</w:t>
      </w:r>
      <w:r w:rsidRPr="00C31D76">
        <w:rPr>
          <w:rFonts w:ascii="Times New Roman" w:hAnsi="Times New Roman" w:cs="Times New Roman"/>
          <w:lang w:val="en-ID"/>
        </w:rPr>
        <w:t>,</w:t>
      </w:r>
      <w:r w:rsidRPr="00C31D76">
        <w:rPr>
          <w:rFonts w:ascii="Times New Roman" w:hAnsi="Times New Roman" w:cs="Times New Roman"/>
          <w:i/>
          <w:iCs/>
          <w:lang w:val="en-ID"/>
        </w:rPr>
        <w:t xml:space="preserve"> </w:t>
      </w:r>
      <w:proofErr w:type="spellStart"/>
      <w:r w:rsidRPr="00C31D76">
        <w:rPr>
          <w:rFonts w:ascii="Times New Roman" w:hAnsi="Times New Roman" w:cs="Times New Roman"/>
          <w:i/>
          <w:iCs/>
          <w:lang w:val="en-ID"/>
        </w:rPr>
        <w:t>profitabilitas</w:t>
      </w:r>
      <w:proofErr w:type="spellEnd"/>
      <w:r w:rsidRPr="00C31D76">
        <w:rPr>
          <w:rFonts w:ascii="Times New Roman" w:hAnsi="Times New Roman" w:cs="Times New Roman"/>
          <w:lang w:val="en-ID"/>
        </w:rPr>
        <w:t xml:space="preserve">, </w:t>
      </w:r>
      <w:r w:rsidRPr="00C31D76">
        <w:rPr>
          <w:rFonts w:ascii="Times New Roman" w:hAnsi="Times New Roman" w:cs="Times New Roman"/>
          <w:i/>
          <w:iCs/>
          <w:lang w:val="en-ID"/>
        </w:rPr>
        <w:t xml:space="preserve">gender diversity </w:t>
      </w:r>
      <w:proofErr w:type="spellStart"/>
      <w:r w:rsidRPr="00C31D76">
        <w:rPr>
          <w:rFonts w:ascii="Times New Roman" w:hAnsi="Times New Roman" w:cs="Times New Roman"/>
          <w:lang w:val="en-ID"/>
        </w:rPr>
        <w:t>terhadap</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i/>
          <w:iCs/>
          <w:lang w:val="en-ID"/>
        </w:rPr>
        <w:t>agresivitas</w:t>
      </w:r>
      <w:proofErr w:type="spellEnd"/>
      <w:r w:rsidRPr="00C31D76">
        <w:rPr>
          <w:rFonts w:ascii="Times New Roman" w:hAnsi="Times New Roman" w:cs="Times New Roman"/>
          <w:i/>
          <w:iCs/>
          <w:lang w:val="en-ID"/>
        </w:rPr>
        <w:t xml:space="preserve"> </w:t>
      </w:r>
      <w:proofErr w:type="spellStart"/>
      <w:r w:rsidRPr="00C31D76">
        <w:rPr>
          <w:rFonts w:ascii="Times New Roman" w:hAnsi="Times New Roman" w:cs="Times New Roman"/>
          <w:i/>
          <w:iCs/>
          <w:lang w:val="en-ID"/>
        </w:rPr>
        <w:t>pajak</w:t>
      </w:r>
      <w:proofErr w:type="spellEnd"/>
      <w:r w:rsidRPr="00C31D76">
        <w:rPr>
          <w:rFonts w:ascii="Times New Roman" w:hAnsi="Times New Roman" w:cs="Times New Roman"/>
          <w:i/>
          <w:iCs/>
          <w:lang w:val="en-ID"/>
        </w:rPr>
        <w:t>.</w:t>
      </w:r>
      <w:r>
        <w:rPr>
          <w:rFonts w:ascii="Times New Roman" w:hAnsi="Times New Roman" w:cs="Times New Roman"/>
          <w:i/>
          <w:iCs/>
          <w:lang w:val="en-ID"/>
        </w:rPr>
        <w:t xml:space="preserve"> </w:t>
      </w:r>
      <w:proofErr w:type="spellStart"/>
      <w:r w:rsidRPr="00C31D76">
        <w:rPr>
          <w:rFonts w:ascii="Times New Roman" w:hAnsi="Times New Roman" w:cs="Times New Roman"/>
          <w:lang w:val="en-ID"/>
        </w:rPr>
        <w:t>Beberapa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diantaranya</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adalah</w:t>
      </w:r>
      <w:proofErr w:type="spellEnd"/>
      <w:r w:rsidRPr="00C31D76">
        <w:rPr>
          <w:rFonts w:ascii="Times New Roman" w:hAnsi="Times New Roman" w:cs="Times New Roman"/>
          <w:lang w:val="en-ID"/>
        </w:rPr>
        <w:t xml:space="preserve"> </w:t>
      </w:r>
      <w:proofErr w:type="spellStart"/>
      <w:r w:rsidRPr="00C31D76">
        <w:rPr>
          <w:rFonts w:ascii="Times New Roman" w:hAnsi="Times New Roman" w:cs="Times New Roman"/>
          <w:lang w:val="en-ID"/>
        </w:rPr>
        <w:t>sebagai</w:t>
      </w:r>
      <w:proofErr w:type="spellEnd"/>
      <w:r w:rsidRPr="00C31D76">
        <w:rPr>
          <w:rFonts w:ascii="Times New Roman" w:hAnsi="Times New Roman" w:cs="Times New Roman"/>
          <w:lang w:val="en-ID"/>
        </w:rPr>
        <w:t xml:space="preserve"> </w:t>
      </w:r>
      <w:proofErr w:type="spellStart"/>
      <w:proofErr w:type="gramStart"/>
      <w:r w:rsidRPr="00C31D76">
        <w:rPr>
          <w:rFonts w:ascii="Times New Roman" w:hAnsi="Times New Roman" w:cs="Times New Roman"/>
          <w:lang w:val="en-ID"/>
        </w:rPr>
        <w:t>berikut</w:t>
      </w:r>
      <w:proofErr w:type="spellEnd"/>
      <w:r w:rsidRPr="00C31D76">
        <w:rPr>
          <w:rFonts w:ascii="Times New Roman" w:hAnsi="Times New Roman" w:cs="Times New Roman"/>
          <w:lang w:val="en-ID"/>
        </w:rPr>
        <w:t xml:space="preserve"> :</w:t>
      </w:r>
      <w:proofErr w:type="gramEnd"/>
    </w:p>
    <w:p w14:paraId="40D972F2" w14:textId="04EDBA50" w:rsidR="00D91AAC" w:rsidRPr="00D91AAC" w:rsidRDefault="00D91AAC" w:rsidP="00D91AAC">
      <w:pPr>
        <w:pStyle w:val="Caption"/>
        <w:keepNext/>
        <w:rPr>
          <w:rFonts w:ascii="Times New Roman" w:hAnsi="Times New Roman" w:cs="Times New Roman"/>
          <w:b/>
          <w:bCs/>
        </w:rPr>
      </w:pPr>
      <w:bookmarkStart w:id="68" w:name="_Toc211853039"/>
      <w:r w:rsidRPr="00D91AAC">
        <w:rPr>
          <w:rFonts w:ascii="Times New Roman" w:hAnsi="Times New Roman" w:cs="Times New Roman"/>
          <w:b/>
          <w:bCs/>
        </w:rPr>
        <w:t xml:space="preserve">Tabel 2. </w:t>
      </w:r>
      <w:r w:rsidRPr="00D91AAC">
        <w:rPr>
          <w:rFonts w:ascii="Times New Roman" w:hAnsi="Times New Roman" w:cs="Times New Roman"/>
          <w:b/>
          <w:bCs/>
        </w:rPr>
        <w:fldChar w:fldCharType="begin"/>
      </w:r>
      <w:r w:rsidRPr="00D91AAC">
        <w:rPr>
          <w:rFonts w:ascii="Times New Roman" w:hAnsi="Times New Roman" w:cs="Times New Roman"/>
          <w:b/>
          <w:bCs/>
        </w:rPr>
        <w:instrText xml:space="preserve"> SEQ Tabel_2. \* ARABIC </w:instrText>
      </w:r>
      <w:r w:rsidRPr="00D91AAC">
        <w:rPr>
          <w:rFonts w:ascii="Times New Roman" w:hAnsi="Times New Roman" w:cs="Times New Roman"/>
          <w:b/>
          <w:bCs/>
        </w:rPr>
        <w:fldChar w:fldCharType="separate"/>
      </w:r>
      <w:r w:rsidR="002B0EA0">
        <w:rPr>
          <w:rFonts w:ascii="Times New Roman" w:hAnsi="Times New Roman" w:cs="Times New Roman"/>
          <w:b/>
          <w:bCs/>
          <w:noProof/>
        </w:rPr>
        <w:t>1</w:t>
      </w:r>
      <w:r w:rsidRPr="00D91AAC">
        <w:rPr>
          <w:rFonts w:ascii="Times New Roman" w:hAnsi="Times New Roman" w:cs="Times New Roman"/>
          <w:b/>
          <w:bCs/>
        </w:rPr>
        <w:fldChar w:fldCharType="end"/>
      </w:r>
      <w:r w:rsidRPr="00D91AAC">
        <w:rPr>
          <w:rFonts w:ascii="Times New Roman" w:hAnsi="Times New Roman" w:cs="Times New Roman"/>
          <w:b/>
          <w:bCs/>
        </w:rPr>
        <w:t xml:space="preserve"> </w:t>
      </w:r>
      <w:r w:rsidRPr="00D91AAC">
        <w:rPr>
          <w:rFonts w:ascii="Times New Roman" w:hAnsi="Times New Roman" w:cs="Times New Roman"/>
          <w:b/>
          <w:bCs/>
        </w:rPr>
        <w:br/>
      </w:r>
      <w:proofErr w:type="spellStart"/>
      <w:r w:rsidRPr="00D91AAC">
        <w:rPr>
          <w:rFonts w:ascii="Times New Roman" w:hAnsi="Times New Roman" w:cs="Times New Roman"/>
          <w:b/>
          <w:bCs/>
        </w:rPr>
        <w:t>Penelitian</w:t>
      </w:r>
      <w:proofErr w:type="spellEnd"/>
      <w:r w:rsidRPr="00D91AAC">
        <w:rPr>
          <w:rFonts w:ascii="Times New Roman" w:hAnsi="Times New Roman" w:cs="Times New Roman"/>
          <w:b/>
          <w:bCs/>
        </w:rPr>
        <w:t xml:space="preserve"> </w:t>
      </w:r>
      <w:proofErr w:type="spellStart"/>
      <w:r w:rsidRPr="00D91AAC">
        <w:rPr>
          <w:rFonts w:ascii="Times New Roman" w:hAnsi="Times New Roman" w:cs="Times New Roman"/>
          <w:b/>
          <w:bCs/>
        </w:rPr>
        <w:t>Terdahulu</w:t>
      </w:r>
      <w:bookmarkEnd w:id="68"/>
      <w:proofErr w:type="spellEnd"/>
    </w:p>
    <w:tbl>
      <w:tblPr>
        <w:tblStyle w:val="TableGrid"/>
        <w:tblpPr w:leftFromText="180" w:rightFromText="180" w:vertAnchor="text" w:tblpXSpec="center" w:tblpY="1"/>
        <w:tblOverlap w:val="never"/>
        <w:tblW w:w="7933" w:type="dxa"/>
        <w:tblLayout w:type="fixed"/>
        <w:tblLook w:val="04A0" w:firstRow="1" w:lastRow="0" w:firstColumn="1" w:lastColumn="0" w:noHBand="0" w:noVBand="1"/>
      </w:tblPr>
      <w:tblGrid>
        <w:gridCol w:w="510"/>
        <w:gridCol w:w="1165"/>
        <w:gridCol w:w="1581"/>
        <w:gridCol w:w="1701"/>
        <w:gridCol w:w="1134"/>
        <w:gridCol w:w="1842"/>
      </w:tblGrid>
      <w:tr w:rsidR="00A50510" w:rsidRPr="008E78FE" w14:paraId="6589A618" w14:textId="77777777" w:rsidTr="00A50510">
        <w:trPr>
          <w:trHeight w:val="850"/>
          <w:tblHeader/>
        </w:trPr>
        <w:tc>
          <w:tcPr>
            <w:tcW w:w="510" w:type="dxa"/>
            <w:vAlign w:val="center"/>
          </w:tcPr>
          <w:p w14:paraId="0568A64F" w14:textId="784F90EE" w:rsidR="00A50510" w:rsidRPr="00770E70" w:rsidRDefault="00A50510" w:rsidP="00F04673">
            <w:pPr>
              <w:jc w:val="center"/>
              <w:rPr>
                <w:rFonts w:ascii="Times New Roman" w:hAnsi="Times New Roman" w:cs="Times New Roman"/>
                <w:b/>
                <w:bCs/>
                <w:sz w:val="24"/>
                <w:szCs w:val="24"/>
              </w:rPr>
            </w:pPr>
            <w:r w:rsidRPr="00770E70">
              <w:rPr>
                <w:rFonts w:ascii="Times New Roman" w:hAnsi="Times New Roman" w:cs="Times New Roman"/>
                <w:b/>
                <w:bCs/>
                <w:sz w:val="24"/>
                <w:szCs w:val="24"/>
              </w:rPr>
              <w:t>No</w:t>
            </w:r>
          </w:p>
        </w:tc>
        <w:tc>
          <w:tcPr>
            <w:tcW w:w="1165" w:type="dxa"/>
            <w:vAlign w:val="center"/>
          </w:tcPr>
          <w:p w14:paraId="1AC0C96B" w14:textId="77777777" w:rsidR="00A50510" w:rsidRPr="00770E70" w:rsidRDefault="00A50510" w:rsidP="00F04673">
            <w:pPr>
              <w:jc w:val="center"/>
              <w:rPr>
                <w:rFonts w:ascii="Times New Roman" w:hAnsi="Times New Roman" w:cs="Times New Roman"/>
                <w:b/>
                <w:bCs/>
                <w:sz w:val="24"/>
                <w:szCs w:val="24"/>
              </w:rPr>
            </w:pPr>
            <w:r w:rsidRPr="00770E70">
              <w:rPr>
                <w:rFonts w:ascii="Times New Roman" w:hAnsi="Times New Roman" w:cs="Times New Roman"/>
                <w:b/>
                <w:bCs/>
                <w:sz w:val="24"/>
                <w:szCs w:val="24"/>
              </w:rPr>
              <w:t xml:space="preserve">Nama </w:t>
            </w:r>
            <w:proofErr w:type="spellStart"/>
            <w:r w:rsidRPr="00770E70">
              <w:rPr>
                <w:rFonts w:ascii="Times New Roman" w:hAnsi="Times New Roman" w:cs="Times New Roman"/>
                <w:b/>
                <w:bCs/>
                <w:sz w:val="24"/>
                <w:szCs w:val="24"/>
              </w:rPr>
              <w:t>Peneliti</w:t>
            </w:r>
            <w:proofErr w:type="spellEnd"/>
          </w:p>
        </w:tc>
        <w:tc>
          <w:tcPr>
            <w:tcW w:w="1581" w:type="dxa"/>
            <w:vAlign w:val="center"/>
          </w:tcPr>
          <w:p w14:paraId="70FBC17E" w14:textId="1F77FEA3" w:rsidR="00A50510" w:rsidRPr="00770E70" w:rsidRDefault="00A50510" w:rsidP="00F04673">
            <w:pPr>
              <w:jc w:val="center"/>
              <w:rPr>
                <w:rFonts w:ascii="Times New Roman" w:hAnsi="Times New Roman" w:cs="Times New Roman"/>
                <w:b/>
                <w:bCs/>
                <w:sz w:val="24"/>
                <w:szCs w:val="24"/>
              </w:rPr>
            </w:pPr>
            <w:proofErr w:type="spellStart"/>
            <w:r w:rsidRPr="00770E70">
              <w:rPr>
                <w:rFonts w:ascii="Times New Roman" w:hAnsi="Times New Roman" w:cs="Times New Roman"/>
                <w:b/>
                <w:bCs/>
                <w:sz w:val="24"/>
                <w:szCs w:val="24"/>
              </w:rPr>
              <w:t>Variabel</w:t>
            </w:r>
            <w:proofErr w:type="spellEnd"/>
          </w:p>
        </w:tc>
        <w:tc>
          <w:tcPr>
            <w:tcW w:w="1701" w:type="dxa"/>
            <w:vAlign w:val="center"/>
          </w:tcPr>
          <w:p w14:paraId="053B04C0" w14:textId="0907D0EB" w:rsidR="00A50510" w:rsidRPr="00770E70" w:rsidRDefault="00A50510" w:rsidP="00F04673">
            <w:pPr>
              <w:jc w:val="center"/>
              <w:rPr>
                <w:rFonts w:ascii="Times New Roman" w:hAnsi="Times New Roman" w:cs="Times New Roman"/>
                <w:b/>
                <w:bCs/>
                <w:sz w:val="24"/>
                <w:szCs w:val="24"/>
              </w:rPr>
            </w:pPr>
            <w:proofErr w:type="spellStart"/>
            <w:proofErr w:type="gramStart"/>
            <w:r w:rsidRPr="00770E70">
              <w:rPr>
                <w:rFonts w:ascii="Times New Roman" w:hAnsi="Times New Roman" w:cs="Times New Roman"/>
                <w:b/>
                <w:bCs/>
                <w:sz w:val="24"/>
                <w:szCs w:val="24"/>
              </w:rPr>
              <w:t>Tempat</w:t>
            </w:r>
            <w:proofErr w:type="spellEnd"/>
            <w:r w:rsidRPr="00770E70">
              <w:rPr>
                <w:rFonts w:ascii="Times New Roman" w:hAnsi="Times New Roman" w:cs="Times New Roman"/>
                <w:b/>
                <w:bCs/>
                <w:sz w:val="24"/>
                <w:szCs w:val="24"/>
              </w:rPr>
              <w:t xml:space="preserve"> </w:t>
            </w:r>
            <w:r>
              <w:rPr>
                <w:rFonts w:ascii="Times New Roman" w:hAnsi="Times New Roman" w:cs="Times New Roman"/>
                <w:sz w:val="24"/>
                <w:szCs w:val="24"/>
              </w:rPr>
              <w:t xml:space="preserve"> </w:t>
            </w:r>
            <w:proofErr w:type="spellStart"/>
            <w:r w:rsidRPr="00770E70">
              <w:rPr>
                <w:rFonts w:ascii="Times New Roman" w:hAnsi="Times New Roman" w:cs="Times New Roman"/>
                <w:b/>
                <w:bCs/>
                <w:sz w:val="24"/>
                <w:szCs w:val="24"/>
              </w:rPr>
              <w:t>Penelitian</w:t>
            </w:r>
            <w:proofErr w:type="spellEnd"/>
            <w:proofErr w:type="gramEnd"/>
          </w:p>
        </w:tc>
        <w:tc>
          <w:tcPr>
            <w:tcW w:w="1134" w:type="dxa"/>
            <w:vAlign w:val="center"/>
          </w:tcPr>
          <w:p w14:paraId="4431E489" w14:textId="77777777" w:rsidR="00A50510" w:rsidRPr="00770E70" w:rsidRDefault="00A50510" w:rsidP="00F04673">
            <w:pPr>
              <w:jc w:val="center"/>
              <w:rPr>
                <w:rFonts w:ascii="Times New Roman" w:hAnsi="Times New Roman" w:cs="Times New Roman"/>
                <w:b/>
                <w:bCs/>
                <w:sz w:val="24"/>
                <w:szCs w:val="24"/>
              </w:rPr>
            </w:pPr>
            <w:r w:rsidRPr="00770E70">
              <w:rPr>
                <w:rFonts w:ascii="Times New Roman" w:hAnsi="Times New Roman" w:cs="Times New Roman"/>
                <w:b/>
                <w:bCs/>
                <w:sz w:val="24"/>
                <w:szCs w:val="24"/>
              </w:rPr>
              <w:t xml:space="preserve">Alat </w:t>
            </w:r>
            <w:proofErr w:type="spellStart"/>
            <w:r w:rsidRPr="00770E70">
              <w:rPr>
                <w:rFonts w:ascii="Times New Roman" w:hAnsi="Times New Roman" w:cs="Times New Roman"/>
                <w:b/>
                <w:bCs/>
                <w:sz w:val="24"/>
                <w:szCs w:val="24"/>
              </w:rPr>
              <w:t>Analisis</w:t>
            </w:r>
            <w:proofErr w:type="spellEnd"/>
          </w:p>
        </w:tc>
        <w:tc>
          <w:tcPr>
            <w:tcW w:w="1842" w:type="dxa"/>
            <w:vAlign w:val="center"/>
          </w:tcPr>
          <w:p w14:paraId="49192ABE" w14:textId="77777777" w:rsidR="00A50510" w:rsidRPr="00770E70" w:rsidRDefault="00A50510" w:rsidP="006676E2">
            <w:pPr>
              <w:spacing w:line="240" w:lineRule="auto"/>
              <w:jc w:val="center"/>
              <w:rPr>
                <w:rFonts w:ascii="Times New Roman" w:hAnsi="Times New Roman" w:cs="Times New Roman"/>
                <w:b/>
                <w:bCs/>
                <w:sz w:val="24"/>
                <w:szCs w:val="24"/>
              </w:rPr>
            </w:pPr>
            <w:r w:rsidRPr="00770E70">
              <w:rPr>
                <w:rFonts w:ascii="Times New Roman" w:hAnsi="Times New Roman" w:cs="Times New Roman"/>
                <w:b/>
                <w:bCs/>
                <w:sz w:val="24"/>
                <w:szCs w:val="24"/>
              </w:rPr>
              <w:t xml:space="preserve">Hasil </w:t>
            </w:r>
            <w:proofErr w:type="spellStart"/>
            <w:r w:rsidRPr="00770E70">
              <w:rPr>
                <w:rFonts w:ascii="Times New Roman" w:hAnsi="Times New Roman" w:cs="Times New Roman"/>
                <w:b/>
                <w:bCs/>
                <w:sz w:val="24"/>
                <w:szCs w:val="24"/>
              </w:rPr>
              <w:t>Penelitian</w:t>
            </w:r>
            <w:proofErr w:type="spellEnd"/>
          </w:p>
        </w:tc>
      </w:tr>
      <w:tr w:rsidR="00A50510" w:rsidRPr="008E78FE" w14:paraId="6D5FCA37" w14:textId="77777777" w:rsidTr="009C0667">
        <w:trPr>
          <w:trHeight w:val="7496"/>
        </w:trPr>
        <w:tc>
          <w:tcPr>
            <w:tcW w:w="510" w:type="dxa"/>
          </w:tcPr>
          <w:p w14:paraId="6CB5D636" w14:textId="77777777"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1.</w:t>
            </w:r>
          </w:p>
        </w:tc>
        <w:tc>
          <w:tcPr>
            <w:tcW w:w="1165" w:type="dxa"/>
          </w:tcPr>
          <w:p w14:paraId="6FF2F36B" w14:textId="77777777" w:rsidR="00BE173E" w:rsidRDefault="00BE173E" w:rsidP="00BE173E">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 xml:space="preserve">Raida Rajak, </w:t>
            </w:r>
            <w:proofErr w:type="spellStart"/>
            <w:r w:rsidRPr="00C8201C">
              <w:rPr>
                <w:rFonts w:ascii="Times New Roman" w:hAnsi="Times New Roman" w:cs="Times New Roman"/>
                <w:sz w:val="20"/>
                <w:szCs w:val="20"/>
              </w:rPr>
              <w:t>Suwito</w:t>
            </w:r>
            <w:proofErr w:type="spellEnd"/>
            <w:r>
              <w:rPr>
                <w:rFonts w:ascii="Times New Roman" w:hAnsi="Times New Roman" w:cs="Times New Roman"/>
                <w:sz w:val="20"/>
                <w:szCs w:val="20"/>
              </w:rPr>
              <w:t xml:space="preserve"> (2024)</w:t>
            </w:r>
          </w:p>
          <w:p w14:paraId="16E7BA40" w14:textId="5B01D270" w:rsidR="00A50510" w:rsidRPr="00360DFE" w:rsidRDefault="00A50510" w:rsidP="00F04673">
            <w:pPr>
              <w:spacing w:line="240" w:lineRule="auto"/>
              <w:jc w:val="center"/>
              <w:rPr>
                <w:rFonts w:ascii="Times New Roman" w:hAnsi="Times New Roman" w:cs="Times New Roman"/>
                <w:sz w:val="20"/>
                <w:szCs w:val="20"/>
                <w:lang w:val="sv-SE"/>
              </w:rPr>
            </w:pPr>
          </w:p>
        </w:tc>
        <w:tc>
          <w:tcPr>
            <w:tcW w:w="1581" w:type="dxa"/>
          </w:tcPr>
          <w:p w14:paraId="01A61F38" w14:textId="77777777" w:rsidR="00BE173E" w:rsidRPr="00C8201C" w:rsidRDefault="00BE173E" w:rsidP="00BE173E">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Independen</w:t>
            </w:r>
            <w:proofErr w:type="spellEnd"/>
            <w:r w:rsidRPr="00C8201C">
              <w:rPr>
                <w:rFonts w:ascii="Times New Roman" w:hAnsi="Times New Roman" w:cs="Times New Roman"/>
                <w:sz w:val="20"/>
                <w:szCs w:val="20"/>
              </w:rPr>
              <w:t xml:space="preserve"> :</w:t>
            </w:r>
            <w:proofErr w:type="gramEnd"/>
          </w:p>
          <w:p w14:paraId="5D084F5B" w14:textId="77777777" w:rsidR="00BE173E" w:rsidRPr="00C8201C" w:rsidRDefault="00BE173E" w:rsidP="00BE173E">
            <w:pPr>
              <w:spacing w:line="240" w:lineRule="auto"/>
              <w:jc w:val="center"/>
              <w:rPr>
                <w:rFonts w:ascii="Times New Roman" w:hAnsi="Times New Roman" w:cs="Times New Roman"/>
                <w:i/>
                <w:iCs/>
                <w:sz w:val="20"/>
                <w:szCs w:val="20"/>
              </w:rPr>
            </w:pPr>
            <w:proofErr w:type="spellStart"/>
            <w:r w:rsidRPr="00C8201C">
              <w:rPr>
                <w:rFonts w:ascii="Times New Roman" w:hAnsi="Times New Roman" w:cs="Times New Roman"/>
                <w:i/>
                <w:iCs/>
                <w:sz w:val="20"/>
                <w:szCs w:val="20"/>
              </w:rPr>
              <w:t>Profitabilitas</w:t>
            </w:r>
            <w:proofErr w:type="spellEnd"/>
            <w:r w:rsidRPr="00C8201C">
              <w:rPr>
                <w:rFonts w:ascii="Times New Roman" w:hAnsi="Times New Roman" w:cs="Times New Roman"/>
                <w:sz w:val="20"/>
                <w:szCs w:val="20"/>
              </w:rPr>
              <w:t xml:space="preserve">, </w:t>
            </w:r>
            <w:r w:rsidRPr="00C8201C">
              <w:rPr>
                <w:rFonts w:ascii="Times New Roman" w:hAnsi="Times New Roman" w:cs="Times New Roman"/>
                <w:i/>
                <w:iCs/>
                <w:sz w:val="20"/>
                <w:szCs w:val="20"/>
              </w:rPr>
              <w:t>Leverage</w:t>
            </w:r>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Pertumbuhan</w:t>
            </w:r>
            <w:proofErr w:type="spellEnd"/>
            <w:r w:rsidRPr="00C8201C">
              <w:rPr>
                <w:rFonts w:ascii="Times New Roman" w:hAnsi="Times New Roman" w:cs="Times New Roman"/>
                <w:sz w:val="20"/>
                <w:szCs w:val="20"/>
              </w:rPr>
              <w:t xml:space="preserve"> Penjualan, </w:t>
            </w:r>
            <w:r w:rsidRPr="00C8201C">
              <w:rPr>
                <w:rFonts w:ascii="Times New Roman" w:hAnsi="Times New Roman" w:cs="Times New Roman"/>
                <w:i/>
                <w:iCs/>
                <w:sz w:val="20"/>
                <w:szCs w:val="20"/>
              </w:rPr>
              <w:t>Capital Intensity</w:t>
            </w:r>
          </w:p>
          <w:p w14:paraId="22D92FC0" w14:textId="77777777" w:rsidR="00BE173E" w:rsidRPr="00C8201C" w:rsidRDefault="00BE173E" w:rsidP="00BE173E">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w:t>
            </w:r>
          </w:p>
          <w:p w14:paraId="52E0DAA0" w14:textId="0109A7F4" w:rsidR="00BE173E" w:rsidRPr="00C8201C" w:rsidRDefault="00BE173E" w:rsidP="00BE173E">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Pajak</w:t>
            </w:r>
          </w:p>
        </w:tc>
        <w:tc>
          <w:tcPr>
            <w:tcW w:w="1701" w:type="dxa"/>
          </w:tcPr>
          <w:p w14:paraId="173020DE" w14:textId="4F58BFFC" w:rsidR="00BE173E" w:rsidRPr="00C8201C" w:rsidRDefault="00BE173E" w:rsidP="00F04673">
            <w:pPr>
              <w:spacing w:line="240" w:lineRule="auto"/>
              <w:jc w:val="center"/>
              <w:rPr>
                <w:rFonts w:ascii="Times New Roman" w:hAnsi="Times New Roman" w:cs="Times New Roman"/>
                <w:sz w:val="20"/>
                <w:szCs w:val="20"/>
              </w:rPr>
            </w:pPr>
            <w:r w:rsidRPr="00360DFE">
              <w:rPr>
                <w:rFonts w:ascii="Times New Roman" w:hAnsi="Times New Roman" w:cs="Times New Roman"/>
                <w:sz w:val="20"/>
                <w:szCs w:val="20"/>
                <w:lang w:val="sv-SE"/>
              </w:rPr>
              <w:t xml:space="preserve">Penelitian dilakukan oleh perusahaan sektor industry barang konsumsi pada tahun 2016-2020. </w:t>
            </w:r>
            <w:r w:rsidRPr="00C8201C">
              <w:rPr>
                <w:rFonts w:ascii="Times New Roman" w:hAnsi="Times New Roman" w:cs="Times New Roman"/>
                <w:sz w:val="20"/>
                <w:szCs w:val="20"/>
              </w:rPr>
              <w:t xml:space="preserve">Data </w:t>
            </w:r>
            <w:proofErr w:type="spellStart"/>
            <w:r w:rsidRPr="00C8201C">
              <w:rPr>
                <w:rFonts w:ascii="Times New Roman" w:hAnsi="Times New Roman" w:cs="Times New Roman"/>
                <w:sz w:val="20"/>
                <w:szCs w:val="20"/>
              </w:rPr>
              <w:t>diperoleh</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dari</w:t>
            </w:r>
            <w:proofErr w:type="spellEnd"/>
            <w:r w:rsidRPr="00C8201C">
              <w:rPr>
                <w:rFonts w:ascii="Times New Roman" w:hAnsi="Times New Roman" w:cs="Times New Roman"/>
                <w:sz w:val="20"/>
                <w:szCs w:val="20"/>
              </w:rPr>
              <w:t xml:space="preserve"> Bursa </w:t>
            </w:r>
            <w:proofErr w:type="spellStart"/>
            <w:r w:rsidRPr="00C8201C">
              <w:rPr>
                <w:rFonts w:ascii="Times New Roman" w:hAnsi="Times New Roman" w:cs="Times New Roman"/>
                <w:sz w:val="20"/>
                <w:szCs w:val="20"/>
              </w:rPr>
              <w:t>Efek</w:t>
            </w:r>
            <w:proofErr w:type="spellEnd"/>
            <w:r w:rsidRPr="00C8201C">
              <w:rPr>
                <w:rFonts w:ascii="Times New Roman" w:hAnsi="Times New Roman" w:cs="Times New Roman"/>
                <w:sz w:val="20"/>
                <w:szCs w:val="20"/>
              </w:rPr>
              <w:t xml:space="preserve"> Indonesia (BEI).</w:t>
            </w:r>
          </w:p>
        </w:tc>
        <w:tc>
          <w:tcPr>
            <w:tcW w:w="1134" w:type="dxa"/>
          </w:tcPr>
          <w:p w14:paraId="2C6997FA" w14:textId="432B184E"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Regresi</w:t>
            </w:r>
            <w:proofErr w:type="spellEnd"/>
            <w:r w:rsidRPr="00C8201C">
              <w:rPr>
                <w:rFonts w:ascii="Times New Roman" w:hAnsi="Times New Roman" w:cs="Times New Roman"/>
                <w:sz w:val="20"/>
                <w:szCs w:val="20"/>
              </w:rPr>
              <w:t xml:space="preserve"> </w:t>
            </w:r>
            <w:r w:rsidR="00BE173E">
              <w:rPr>
                <w:rFonts w:ascii="Times New Roman" w:hAnsi="Times New Roman" w:cs="Times New Roman"/>
                <w:sz w:val="20"/>
                <w:szCs w:val="20"/>
              </w:rPr>
              <w:t>Data Panel</w:t>
            </w:r>
          </w:p>
        </w:tc>
        <w:tc>
          <w:tcPr>
            <w:tcW w:w="1842" w:type="dxa"/>
          </w:tcPr>
          <w:p w14:paraId="69F8158E" w14:textId="2083C549" w:rsidR="009C0667" w:rsidRPr="009C0667" w:rsidRDefault="00BE173E" w:rsidP="009C0667">
            <w:pPr>
              <w:spacing w:line="240" w:lineRule="auto"/>
              <w:jc w:val="center"/>
              <w:rPr>
                <w:rFonts w:ascii="Times New Roman" w:hAnsi="Times New Roman" w:cs="Times New Roman"/>
                <w:sz w:val="20"/>
                <w:szCs w:val="20"/>
                <w:lang w:val="nl-NL"/>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penelitian</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temuan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menunjukkan</w:t>
            </w:r>
            <w:proofErr w:type="spellEnd"/>
            <w:r w:rsidRPr="00C8201C">
              <w:rPr>
                <w:rFonts w:ascii="Times New Roman" w:hAnsi="Times New Roman" w:cs="Times New Roman"/>
                <w:sz w:val="20"/>
                <w:szCs w:val="20"/>
                <w:lang w:val="en-ID"/>
              </w:rPr>
              <w:t xml:space="preserve"> </w:t>
            </w:r>
            <w:r>
              <w:rPr>
                <w:rFonts w:ascii="Times New Roman" w:hAnsi="Times New Roman" w:cs="Times New Roman"/>
                <w:i/>
                <w:iCs/>
                <w:sz w:val="20"/>
                <w:szCs w:val="20"/>
                <w:lang w:val="en-ID"/>
              </w:rPr>
              <w:t>p</w:t>
            </w:r>
            <w:proofErr w:type="spellStart"/>
            <w:r w:rsidRPr="00C8201C">
              <w:rPr>
                <w:rFonts w:ascii="Times New Roman" w:hAnsi="Times New Roman" w:cs="Times New Roman"/>
                <w:i/>
                <w:iCs/>
                <w:sz w:val="20"/>
                <w:szCs w:val="20"/>
              </w:rPr>
              <w:t>rofitabilitas</w:t>
            </w:r>
            <w:proofErr w:type="spellEnd"/>
            <w:r w:rsidRPr="00C8201C">
              <w:rPr>
                <w:rFonts w:ascii="Times New Roman" w:hAnsi="Times New Roman" w:cs="Times New Roman"/>
                <w:sz w:val="20"/>
                <w:szCs w:val="20"/>
              </w:rPr>
              <w:br/>
            </w:r>
            <w:proofErr w:type="spellStart"/>
            <w:r w:rsidRPr="00C8201C">
              <w:rPr>
                <w:rFonts w:ascii="Times New Roman" w:hAnsi="Times New Roman" w:cs="Times New Roman"/>
                <w:sz w:val="20"/>
                <w:szCs w:val="20"/>
              </w:rPr>
              <w:t>berpengaruh</w:t>
            </w:r>
            <w:proofErr w:type="spellEnd"/>
            <w:r w:rsidR="00C30A90">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r w:rsidR="009C0667">
              <w:rPr>
                <w:rFonts w:ascii="Times New Roman" w:hAnsi="Times New Roman" w:cs="Times New Roman"/>
                <w:sz w:val="20"/>
                <w:szCs w:val="20"/>
              </w:rPr>
              <w:t xml:space="preserve">dan </w:t>
            </w:r>
            <w:proofErr w:type="spellStart"/>
            <w:r w:rsidR="009C0667">
              <w:rPr>
                <w:rFonts w:ascii="Times New Roman" w:hAnsi="Times New Roman" w:cs="Times New Roman"/>
                <w:sz w:val="20"/>
                <w:szCs w:val="20"/>
              </w:rPr>
              <w:t>signifikan</w:t>
            </w:r>
            <w:proofErr w:type="spellEnd"/>
            <w:r w:rsidR="009C0667">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terhadap</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pajak</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Sementara</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pertumbuhan</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penjualan</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berpengaruh</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negatif</w:t>
            </w:r>
            <w:proofErr w:type="spellEnd"/>
            <w:r w:rsidR="009C0667">
              <w:rPr>
                <w:rFonts w:ascii="Times New Roman" w:hAnsi="Times New Roman" w:cs="Times New Roman"/>
                <w:sz w:val="20"/>
                <w:szCs w:val="20"/>
              </w:rPr>
              <w:t xml:space="preserve"> dan </w:t>
            </w:r>
            <w:proofErr w:type="spellStart"/>
            <w:r w:rsidR="009C0667">
              <w:rPr>
                <w:rFonts w:ascii="Times New Roman" w:hAnsi="Times New Roman" w:cs="Times New Roman"/>
                <w:sz w:val="20"/>
                <w:szCs w:val="20"/>
              </w:rPr>
              <w:t>tidak</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signifikan</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terhadap</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agresivitas</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pajak</w:t>
            </w:r>
            <w:proofErr w:type="spellEnd"/>
            <w:r w:rsidR="009C0667">
              <w:rPr>
                <w:rFonts w:ascii="Times New Roman" w:hAnsi="Times New Roman" w:cs="Times New Roman"/>
                <w:sz w:val="20"/>
                <w:szCs w:val="20"/>
              </w:rPr>
              <w:t xml:space="preserve">, </w:t>
            </w:r>
            <w:proofErr w:type="spell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r w:rsidRPr="00C8201C">
              <w:rPr>
                <w:rFonts w:ascii="Times New Roman" w:hAnsi="Times New Roman" w:cs="Times New Roman"/>
                <w:i/>
                <w:iCs/>
                <w:sz w:val="20"/>
                <w:szCs w:val="20"/>
              </w:rPr>
              <w:t>capital intensit</w:t>
            </w:r>
            <w:r w:rsidR="009C0667">
              <w:rPr>
                <w:rFonts w:ascii="Times New Roman" w:hAnsi="Times New Roman" w:cs="Times New Roman"/>
                <w:i/>
                <w:iCs/>
                <w:sz w:val="20"/>
                <w:szCs w:val="20"/>
              </w:rPr>
              <w:t>y</w:t>
            </w:r>
            <w:r w:rsidR="00A819AC">
              <w:rPr>
                <w:rFonts w:ascii="Times New Roman" w:hAnsi="Times New Roman" w:cs="Times New Roman"/>
                <w:i/>
                <w:iCs/>
                <w:sz w:val="20"/>
                <w:szCs w:val="20"/>
              </w:rPr>
              <w:t xml:space="preserve"> </w:t>
            </w:r>
            <w:proofErr w:type="spellStart"/>
            <w:r w:rsidRPr="00C8201C">
              <w:rPr>
                <w:rFonts w:ascii="Times New Roman" w:hAnsi="Times New Roman" w:cs="Times New Roman"/>
                <w:sz w:val="20"/>
                <w:szCs w:val="20"/>
              </w:rPr>
              <w:t>berpengaruh</w:t>
            </w:r>
            <w:proofErr w:type="spellEnd"/>
            <w:r w:rsidRPr="00C8201C">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negatif</w:t>
            </w:r>
            <w:proofErr w:type="spellEnd"/>
            <w:r w:rsidRPr="00C8201C">
              <w:rPr>
                <w:rFonts w:ascii="Times New Roman" w:hAnsi="Times New Roman" w:cs="Times New Roman"/>
                <w:sz w:val="20"/>
                <w:szCs w:val="20"/>
              </w:rPr>
              <w:t xml:space="preserve"> </w:t>
            </w:r>
            <w:r w:rsidR="009C0667">
              <w:rPr>
                <w:rFonts w:ascii="Times New Roman" w:hAnsi="Times New Roman" w:cs="Times New Roman"/>
                <w:sz w:val="20"/>
                <w:szCs w:val="20"/>
              </w:rPr>
              <w:t xml:space="preserve">dan </w:t>
            </w:r>
            <w:proofErr w:type="spellStart"/>
            <w:r w:rsidR="009C0667">
              <w:rPr>
                <w:rFonts w:ascii="Times New Roman" w:hAnsi="Times New Roman" w:cs="Times New Roman"/>
                <w:sz w:val="20"/>
                <w:szCs w:val="20"/>
              </w:rPr>
              <w:t>signifikan</w:t>
            </w:r>
            <w:proofErr w:type="spellEnd"/>
            <w:r w:rsidR="009C0667">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terhadap</w:t>
            </w:r>
            <w:proofErr w:type="spellEnd"/>
            <w:r w:rsidRPr="00C8201C">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agresivitas</w:t>
            </w:r>
            <w:proofErr w:type="spellEnd"/>
            <w:r>
              <w:rPr>
                <w:rFonts w:ascii="Times New Roman" w:hAnsi="Times New Roman" w:cs="Times New Roman"/>
                <w:sz w:val="20"/>
                <w:szCs w:val="20"/>
              </w:rPr>
              <w:t xml:space="preserve"> </w:t>
            </w:r>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pajak</w:t>
            </w:r>
            <w:proofErr w:type="spellEnd"/>
            <w:proofErr w:type="gramEnd"/>
            <w:r w:rsidRPr="00C8201C">
              <w:rPr>
                <w:rFonts w:ascii="Times New Roman" w:hAnsi="Times New Roman" w:cs="Times New Roman"/>
                <w:sz w:val="20"/>
                <w:szCs w:val="20"/>
              </w:rPr>
              <w:t>.</w:t>
            </w:r>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Sementara</w:t>
            </w:r>
            <w:proofErr w:type="spellEnd"/>
            <w:r w:rsidR="009C0667">
              <w:rPr>
                <w:rFonts w:ascii="Times New Roman" w:hAnsi="Times New Roman" w:cs="Times New Roman"/>
                <w:sz w:val="20"/>
                <w:szCs w:val="20"/>
              </w:rPr>
              <w:t xml:space="preserve"> </w:t>
            </w:r>
            <w:r w:rsidR="009C0667">
              <w:rPr>
                <w:rFonts w:ascii="Times New Roman" w:hAnsi="Times New Roman" w:cs="Times New Roman"/>
                <w:i/>
                <w:iCs/>
                <w:sz w:val="20"/>
                <w:szCs w:val="20"/>
              </w:rPr>
              <w:t xml:space="preserve">leverage, </w:t>
            </w:r>
            <w:proofErr w:type="spellStart"/>
            <w:r w:rsidR="009C0667">
              <w:rPr>
                <w:rFonts w:ascii="Times New Roman" w:hAnsi="Times New Roman" w:cs="Times New Roman"/>
                <w:sz w:val="20"/>
                <w:szCs w:val="20"/>
              </w:rPr>
              <w:t>berpengaruh</w:t>
            </w:r>
            <w:proofErr w:type="spellEnd"/>
            <w:r w:rsidR="009C0667">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negatif</w:t>
            </w:r>
            <w:proofErr w:type="spellEnd"/>
            <w:r w:rsidR="00C30A90">
              <w:rPr>
                <w:rFonts w:ascii="Times New Roman" w:hAnsi="Times New Roman" w:cs="Times New Roman"/>
                <w:sz w:val="20"/>
                <w:szCs w:val="20"/>
              </w:rPr>
              <w:t xml:space="preserve"> </w:t>
            </w:r>
            <w:r w:rsidR="009C0667">
              <w:rPr>
                <w:rFonts w:ascii="Times New Roman" w:hAnsi="Times New Roman" w:cs="Times New Roman"/>
                <w:sz w:val="20"/>
                <w:szCs w:val="20"/>
              </w:rPr>
              <w:t xml:space="preserve">dan </w:t>
            </w:r>
            <w:proofErr w:type="spellStart"/>
            <w:r w:rsidR="009C0667">
              <w:rPr>
                <w:rFonts w:ascii="Times New Roman" w:hAnsi="Times New Roman" w:cs="Times New Roman"/>
                <w:sz w:val="20"/>
                <w:szCs w:val="20"/>
              </w:rPr>
              <w:t>tidak</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signifikan</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terhadap</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agresivitas</w:t>
            </w:r>
            <w:proofErr w:type="spellEnd"/>
            <w:r w:rsidR="009C0667">
              <w:rPr>
                <w:rFonts w:ascii="Times New Roman" w:hAnsi="Times New Roman" w:cs="Times New Roman"/>
                <w:sz w:val="20"/>
                <w:szCs w:val="20"/>
              </w:rPr>
              <w:t xml:space="preserve"> </w:t>
            </w:r>
            <w:proofErr w:type="spellStart"/>
            <w:r w:rsidR="009C0667">
              <w:rPr>
                <w:rFonts w:ascii="Times New Roman" w:hAnsi="Times New Roman" w:cs="Times New Roman"/>
                <w:sz w:val="20"/>
                <w:szCs w:val="20"/>
              </w:rPr>
              <w:t>pajak</w:t>
            </w:r>
            <w:proofErr w:type="spellEnd"/>
            <w:r w:rsidR="009C0667">
              <w:rPr>
                <w:rFonts w:ascii="Times New Roman" w:hAnsi="Times New Roman" w:cs="Times New Roman"/>
                <w:sz w:val="20"/>
                <w:szCs w:val="20"/>
              </w:rPr>
              <w:t>.</w:t>
            </w:r>
            <w:r>
              <w:rPr>
                <w:rFonts w:ascii="Times New Roman" w:hAnsi="Times New Roman" w:cs="Times New Roman"/>
                <w:sz w:val="20"/>
                <w:szCs w:val="20"/>
              </w:rPr>
              <w:t xml:space="preserve"> 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sidR="00A819AC">
              <w:rPr>
                <w:rFonts w:ascii="Times New Roman" w:hAnsi="Times New Roman" w:cs="Times New Roman"/>
                <w:sz w:val="20"/>
                <w:szCs w:val="20"/>
              </w:rPr>
              <w:t xml:space="preserve"> </w:t>
            </w:r>
            <w:r w:rsidR="00140531">
              <w:rPr>
                <w:rFonts w:ascii="Times New Roman" w:hAnsi="Times New Roman" w:cs="Times New Roman"/>
                <w:sz w:val="20"/>
                <w:szCs w:val="20"/>
              </w:rPr>
              <w:t>7</w:t>
            </w:r>
            <w:r w:rsidR="009C0667">
              <w:rPr>
                <w:rFonts w:ascii="Times New Roman" w:hAnsi="Times New Roman" w:cs="Times New Roman"/>
                <w:sz w:val="20"/>
                <w:szCs w:val="20"/>
              </w:rPr>
              <w:t xml:space="preserve"> </w:t>
            </w:r>
            <w:proofErr w:type="spellStart"/>
            <w:proofErr w:type="gramStart"/>
            <w:r w:rsidR="00DC64C8">
              <w:rPr>
                <w:rFonts w:ascii="Times New Roman" w:hAnsi="Times New Roman" w:cs="Times New Roman"/>
                <w:sz w:val="20"/>
                <w:szCs w:val="20"/>
              </w:rPr>
              <w:t>persen</w:t>
            </w:r>
            <w:proofErr w:type="spellEnd"/>
            <w:r>
              <w:rPr>
                <w:rFonts w:ascii="Times New Roman" w:hAnsi="Times New Roman" w:cs="Times New Roman"/>
                <w:sz w:val="20"/>
                <w:szCs w:val="20"/>
              </w:rPr>
              <w:t xml:space="preserve"> </w:t>
            </w:r>
            <w:r w:rsidR="00A819AC">
              <w:rPr>
                <w:rFonts w:ascii="Times New Roman" w:hAnsi="Times New Roman" w:cs="Times New Roman"/>
                <w:sz w:val="20"/>
                <w:szCs w:val="20"/>
                <w:lang w:val="nl-NL"/>
              </w:rPr>
              <w:t xml:space="preserve"> variabel</w:t>
            </w:r>
            <w:proofErr w:type="gramEnd"/>
            <w:r w:rsidR="00A819AC">
              <w:rPr>
                <w:rFonts w:ascii="Times New Roman" w:hAnsi="Times New Roman" w:cs="Times New Roman"/>
                <w:sz w:val="20"/>
                <w:szCs w:val="20"/>
                <w:lang w:val="nl-NL"/>
              </w:rPr>
              <w:t xml:space="preserve"> independen secara bersama-sama memberikan kontribusi terhadap dependen.</w:t>
            </w:r>
          </w:p>
        </w:tc>
      </w:tr>
      <w:tr w:rsidR="00A50510" w:rsidRPr="008E78FE" w14:paraId="57E48DBD" w14:textId="77777777" w:rsidTr="00A50510">
        <w:tc>
          <w:tcPr>
            <w:tcW w:w="510" w:type="dxa"/>
          </w:tcPr>
          <w:p w14:paraId="370DF27E" w14:textId="0ABDA7EC"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2.</w:t>
            </w:r>
          </w:p>
        </w:tc>
        <w:tc>
          <w:tcPr>
            <w:tcW w:w="1165" w:type="dxa"/>
          </w:tcPr>
          <w:p w14:paraId="2D1C8AF1" w14:textId="0DE5E25D"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Isyfa</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Fuhrotun</w:t>
            </w:r>
            <w:proofErr w:type="spellEnd"/>
            <w:r w:rsidRPr="00C8201C">
              <w:rPr>
                <w:rFonts w:ascii="Times New Roman" w:hAnsi="Times New Roman" w:cs="Times New Roman"/>
                <w:sz w:val="20"/>
                <w:szCs w:val="20"/>
              </w:rPr>
              <w:t xml:space="preserve"> Nadhifah</w:t>
            </w:r>
            <w:r>
              <w:rPr>
                <w:rFonts w:ascii="Times New Roman" w:hAnsi="Times New Roman" w:cs="Times New Roman"/>
                <w:sz w:val="20"/>
                <w:szCs w:val="20"/>
              </w:rPr>
              <w:t xml:space="preserve"> (2023)</w:t>
            </w:r>
          </w:p>
        </w:tc>
        <w:tc>
          <w:tcPr>
            <w:tcW w:w="1581" w:type="dxa"/>
          </w:tcPr>
          <w:p w14:paraId="585695AF" w14:textId="77777777" w:rsidR="00272B8B" w:rsidRDefault="00A50510" w:rsidP="00F04673">
            <w:pPr>
              <w:spacing w:line="240" w:lineRule="auto"/>
              <w:jc w:val="center"/>
              <w:rPr>
                <w:rFonts w:ascii="Times New Roman" w:hAnsi="Times New Roman" w:cs="Times New Roman"/>
                <w:i/>
                <w:iCs/>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Independen</w:t>
            </w:r>
            <w:proofErr w:type="spellEnd"/>
            <w:r w:rsidRPr="00C8201C">
              <w:rPr>
                <w:rFonts w:ascii="Times New Roman" w:hAnsi="Times New Roman" w:cs="Times New Roman"/>
                <w:sz w:val="20"/>
                <w:szCs w:val="20"/>
              </w:rPr>
              <w:t xml:space="preserve"> :</w:t>
            </w:r>
            <w:proofErr w:type="gramEnd"/>
            <w:r w:rsidRPr="00C8201C">
              <w:rPr>
                <w:rFonts w:ascii="Times New Roman" w:hAnsi="Times New Roman" w:cs="Times New Roman"/>
                <w:sz w:val="20"/>
                <w:szCs w:val="20"/>
              </w:rPr>
              <w:t xml:space="preserve"> </w:t>
            </w:r>
            <w:r w:rsidRPr="00C8201C">
              <w:rPr>
                <w:rFonts w:ascii="Times New Roman" w:hAnsi="Times New Roman" w:cs="Times New Roman"/>
                <w:i/>
                <w:iCs/>
                <w:sz w:val="20"/>
                <w:szCs w:val="20"/>
              </w:rPr>
              <w:t xml:space="preserve">Capital </w:t>
            </w:r>
            <w:r w:rsidRPr="00C8201C">
              <w:rPr>
                <w:rFonts w:ascii="Times New Roman" w:hAnsi="Times New Roman" w:cs="Times New Roman"/>
                <w:i/>
                <w:iCs/>
                <w:sz w:val="20"/>
                <w:szCs w:val="20"/>
              </w:rPr>
              <w:lastRenderedPageBreak/>
              <w:t xml:space="preserve">Intensity, </w:t>
            </w:r>
            <w:proofErr w:type="spellStart"/>
            <w:r w:rsidRPr="00C8201C">
              <w:rPr>
                <w:rFonts w:ascii="Times New Roman" w:hAnsi="Times New Roman" w:cs="Times New Roman"/>
                <w:i/>
                <w:iCs/>
                <w:sz w:val="20"/>
                <w:szCs w:val="20"/>
              </w:rPr>
              <w:t>Profitabilitas</w:t>
            </w:r>
            <w:proofErr w:type="spellEnd"/>
            <w:r w:rsidRPr="00C8201C">
              <w:rPr>
                <w:rFonts w:ascii="Times New Roman" w:hAnsi="Times New Roman" w:cs="Times New Roman"/>
                <w:i/>
                <w:iCs/>
                <w:sz w:val="20"/>
                <w:szCs w:val="20"/>
              </w:rPr>
              <w:t>,</w:t>
            </w:r>
          </w:p>
          <w:p w14:paraId="73BF481F" w14:textId="155AD2D3" w:rsidR="00A50510" w:rsidRPr="00C8201C" w:rsidRDefault="00A50510" w:rsidP="00F04673">
            <w:pPr>
              <w:spacing w:line="240" w:lineRule="auto"/>
              <w:jc w:val="center"/>
              <w:rPr>
                <w:rFonts w:ascii="Times New Roman" w:hAnsi="Times New Roman" w:cs="Times New Roman"/>
                <w:i/>
                <w:iCs/>
                <w:sz w:val="20"/>
                <w:szCs w:val="20"/>
              </w:rPr>
            </w:pPr>
            <w:r w:rsidRPr="00C8201C">
              <w:rPr>
                <w:rFonts w:ascii="Times New Roman" w:hAnsi="Times New Roman" w:cs="Times New Roman"/>
                <w:i/>
                <w:iCs/>
                <w:sz w:val="20"/>
                <w:szCs w:val="20"/>
              </w:rPr>
              <w:t>Inventory</w:t>
            </w:r>
          </w:p>
          <w:p w14:paraId="0C3EB724"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 xml:space="preserve"> :</w:t>
            </w:r>
            <w:proofErr w:type="gramEnd"/>
          </w:p>
          <w:p w14:paraId="2ECF3D12" w14:textId="5D048684"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Pajak</w:t>
            </w:r>
          </w:p>
        </w:tc>
        <w:tc>
          <w:tcPr>
            <w:tcW w:w="1701" w:type="dxa"/>
          </w:tcPr>
          <w:p w14:paraId="5F66977B" w14:textId="2B2B460C" w:rsidR="00A50510" w:rsidRPr="00C8201C" w:rsidRDefault="00A50510" w:rsidP="00F04673">
            <w:pPr>
              <w:spacing w:line="240" w:lineRule="auto"/>
              <w:jc w:val="center"/>
              <w:rPr>
                <w:rFonts w:ascii="Times New Roman" w:hAnsi="Times New Roman" w:cs="Times New Roman"/>
                <w:sz w:val="20"/>
                <w:szCs w:val="20"/>
              </w:rPr>
            </w:pPr>
            <w:r w:rsidRPr="00360DFE">
              <w:rPr>
                <w:rFonts w:ascii="Times New Roman" w:hAnsi="Times New Roman" w:cs="Times New Roman"/>
                <w:sz w:val="20"/>
                <w:szCs w:val="20"/>
                <w:lang w:val="sv-SE"/>
              </w:rPr>
              <w:lastRenderedPageBreak/>
              <w:t xml:space="preserve">Penelitian dilakukan pada perusahaan pertambangan </w:t>
            </w:r>
            <w:r w:rsidRPr="00360DFE">
              <w:rPr>
                <w:rFonts w:ascii="Times New Roman" w:hAnsi="Times New Roman" w:cs="Times New Roman"/>
                <w:sz w:val="20"/>
                <w:szCs w:val="20"/>
                <w:lang w:val="sv-SE"/>
              </w:rPr>
              <w:lastRenderedPageBreak/>
              <w:t xml:space="preserve">dari 20 perusahaan dengan total 60 data dalam tahun 2019-2021. </w:t>
            </w:r>
            <w:r w:rsidRPr="00C8201C">
              <w:rPr>
                <w:rFonts w:ascii="Times New Roman" w:hAnsi="Times New Roman" w:cs="Times New Roman"/>
                <w:sz w:val="20"/>
                <w:szCs w:val="20"/>
              </w:rPr>
              <w:t xml:space="preserve">Data </w:t>
            </w:r>
            <w:proofErr w:type="spellStart"/>
            <w:r w:rsidRPr="00C8201C">
              <w:rPr>
                <w:rFonts w:ascii="Times New Roman" w:hAnsi="Times New Roman" w:cs="Times New Roman"/>
                <w:sz w:val="20"/>
                <w:szCs w:val="20"/>
              </w:rPr>
              <w:t>diperoleh</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dari</w:t>
            </w:r>
            <w:proofErr w:type="spellEnd"/>
            <w:r w:rsidRPr="00C8201C">
              <w:rPr>
                <w:rFonts w:ascii="Times New Roman" w:hAnsi="Times New Roman" w:cs="Times New Roman"/>
                <w:sz w:val="20"/>
                <w:szCs w:val="20"/>
              </w:rPr>
              <w:t xml:space="preserve"> Bursa </w:t>
            </w:r>
            <w:proofErr w:type="spellStart"/>
            <w:r w:rsidRPr="00C8201C">
              <w:rPr>
                <w:rFonts w:ascii="Times New Roman" w:hAnsi="Times New Roman" w:cs="Times New Roman"/>
                <w:sz w:val="20"/>
                <w:szCs w:val="20"/>
              </w:rPr>
              <w:t>Efek</w:t>
            </w:r>
            <w:proofErr w:type="spellEnd"/>
            <w:r w:rsidRPr="00C8201C">
              <w:rPr>
                <w:rFonts w:ascii="Times New Roman" w:hAnsi="Times New Roman" w:cs="Times New Roman"/>
                <w:sz w:val="20"/>
                <w:szCs w:val="20"/>
              </w:rPr>
              <w:t xml:space="preserve"> Indonesia (BEI).</w:t>
            </w:r>
          </w:p>
        </w:tc>
        <w:tc>
          <w:tcPr>
            <w:tcW w:w="1134" w:type="dxa"/>
          </w:tcPr>
          <w:p w14:paraId="7DCE2F82" w14:textId="0607DE1C"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lastRenderedPageBreak/>
              <w:t>Regresi</w:t>
            </w:r>
            <w:proofErr w:type="spellEnd"/>
            <w:r w:rsidRPr="00C8201C">
              <w:rPr>
                <w:rFonts w:ascii="Times New Roman" w:hAnsi="Times New Roman" w:cs="Times New Roman"/>
                <w:sz w:val="20"/>
                <w:szCs w:val="20"/>
              </w:rPr>
              <w:t xml:space="preserve"> Linier </w:t>
            </w:r>
            <w:proofErr w:type="spellStart"/>
            <w:r w:rsidRPr="00C8201C">
              <w:rPr>
                <w:rFonts w:ascii="Times New Roman" w:hAnsi="Times New Roman" w:cs="Times New Roman"/>
                <w:sz w:val="20"/>
                <w:szCs w:val="20"/>
              </w:rPr>
              <w:t>Berganda</w:t>
            </w:r>
            <w:proofErr w:type="spellEnd"/>
          </w:p>
        </w:tc>
        <w:tc>
          <w:tcPr>
            <w:tcW w:w="1842" w:type="dxa"/>
          </w:tcPr>
          <w:p w14:paraId="6A0188A8" w14:textId="476CC6D8" w:rsidR="00A50510" w:rsidRPr="00C8201C" w:rsidRDefault="00A50510" w:rsidP="006676E2">
            <w:pPr>
              <w:spacing w:line="24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w:t>
            </w:r>
            <w:r w:rsidRPr="00C8201C">
              <w:rPr>
                <w:rFonts w:ascii="Times New Roman" w:hAnsi="Times New Roman" w:cs="Times New Roman"/>
                <w:sz w:val="20"/>
                <w:szCs w:val="20"/>
              </w:rPr>
              <w:t>asil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penelitian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temuan</w:t>
            </w:r>
            <w:proofErr w:type="spellEnd"/>
            <w:r>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menunjukkan</w:t>
            </w:r>
            <w:proofErr w:type="spellEnd"/>
            <w:r w:rsidRPr="00C8201C">
              <w:rPr>
                <w:rFonts w:ascii="Times New Roman" w:hAnsi="Times New Roman" w:cs="Times New Roman"/>
                <w:sz w:val="20"/>
                <w:szCs w:val="20"/>
              </w:rPr>
              <w:t xml:space="preserve"> </w:t>
            </w:r>
            <w:r w:rsidRPr="00C8201C">
              <w:rPr>
                <w:rFonts w:ascii="Times New Roman" w:hAnsi="Times New Roman" w:cs="Times New Roman"/>
                <w:i/>
                <w:iCs/>
                <w:sz w:val="20"/>
                <w:szCs w:val="20"/>
              </w:rPr>
              <w:lastRenderedPageBreak/>
              <w:t>capital intensity</w:t>
            </w:r>
            <w:r>
              <w:rPr>
                <w:rFonts w:ascii="Times New Roman" w:hAnsi="Times New Roman" w:cs="Times New Roman"/>
                <w:i/>
                <w:iCs/>
                <w:sz w:val="20"/>
                <w:szCs w:val="20"/>
              </w:rPr>
              <w:t xml:space="preserve">, </w:t>
            </w:r>
            <w:r w:rsidRPr="006C0625">
              <w:rPr>
                <w:rFonts w:ascii="Times New Roman" w:hAnsi="Times New Roman" w:cs="Times New Roman"/>
                <w:sz w:val="20"/>
                <w:szCs w:val="20"/>
              </w:rPr>
              <w:t>dan</w:t>
            </w:r>
            <w:r>
              <w:rPr>
                <w:rFonts w:ascii="Times New Roman" w:hAnsi="Times New Roman" w:cs="Times New Roman"/>
                <w:i/>
                <w:iCs/>
                <w:sz w:val="20"/>
                <w:szCs w:val="20"/>
              </w:rPr>
              <w:t xml:space="preserve"> </w:t>
            </w:r>
            <w:r w:rsidRPr="00C8201C">
              <w:rPr>
                <w:rFonts w:ascii="Times New Roman" w:hAnsi="Times New Roman" w:cs="Times New Roman"/>
                <w:i/>
                <w:iCs/>
                <w:sz w:val="20"/>
                <w:szCs w:val="20"/>
              </w:rPr>
              <w:t>inventory intensity</w:t>
            </w:r>
            <w:r>
              <w:rPr>
                <w:rFonts w:ascii="Times New Roman" w:hAnsi="Times New Roman" w:cs="Times New Roman"/>
                <w:i/>
                <w:iCs/>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konsisten</w:t>
            </w:r>
            <w:proofErr w:type="spellEnd"/>
            <w:r>
              <w:rPr>
                <w:rFonts w:ascii="Times New Roman" w:hAnsi="Times New Roman" w:cs="Times New Roman"/>
                <w:sz w:val="20"/>
                <w:szCs w:val="20"/>
              </w:rPr>
              <w:t xml:space="preserve"> </w:t>
            </w:r>
            <w:r w:rsidRPr="00C8201C">
              <w:rPr>
                <w:rFonts w:ascii="Times New Roman" w:hAnsi="Times New Roman" w:cs="Times New Roman"/>
                <w:i/>
                <w:iCs/>
                <w:sz w:val="20"/>
                <w:szCs w:val="20"/>
              </w:rPr>
              <w:t xml:space="preserve"> </w:t>
            </w:r>
            <w:proofErr w:type="spellStart"/>
            <w:r w:rsidRPr="00C8201C">
              <w:rPr>
                <w:rFonts w:ascii="Times New Roman" w:hAnsi="Times New Roman" w:cs="Times New Roman"/>
                <w:sz w:val="20"/>
                <w:szCs w:val="20"/>
              </w:rPr>
              <w:t>berpengaruh</w:t>
            </w:r>
            <w:proofErr w:type="spellEnd"/>
            <w:proofErr w:type="gramEnd"/>
            <w:r w:rsidR="00C30A90">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negatif</w:t>
            </w:r>
            <w:proofErr w:type="spellEnd"/>
            <w:r>
              <w:rPr>
                <w:rFonts w:ascii="Times New Roman" w:hAnsi="Times New Roman" w:cs="Times New Roman"/>
                <w:sz w:val="20"/>
                <w:szCs w:val="20"/>
              </w:rPr>
              <w:t xml:space="preserve"> </w:t>
            </w:r>
            <w:r w:rsidR="00290C66">
              <w:rPr>
                <w:rFonts w:ascii="Times New Roman" w:hAnsi="Times New Roman" w:cs="Times New Roman"/>
                <w:sz w:val="20"/>
                <w:szCs w:val="20"/>
              </w:rPr>
              <w:t xml:space="preserve">dan </w:t>
            </w:r>
            <w:proofErr w:type="spellStart"/>
            <w:r w:rsidRPr="00C8201C">
              <w:rPr>
                <w:rFonts w:ascii="Times New Roman" w:hAnsi="Times New Roman" w:cs="Times New Roman"/>
                <w:sz w:val="20"/>
                <w:szCs w:val="20"/>
              </w:rPr>
              <w:t>signifikan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terhadap</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pajak</w:t>
            </w:r>
            <w:proofErr w:type="spellEnd"/>
            <w:r w:rsidRPr="00C8201C">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C8201C">
              <w:rPr>
                <w:rFonts w:ascii="Times New Roman" w:hAnsi="Times New Roman" w:cs="Times New Roman"/>
                <w:sz w:val="20"/>
                <w:szCs w:val="20"/>
              </w:rPr>
              <w:t>erusahaan</w:t>
            </w:r>
            <w:proofErr w:type="spellEnd"/>
            <w:r w:rsidRPr="00C8201C">
              <w:rPr>
                <w:rFonts w:ascii="Times New Roman" w:hAnsi="Times New Roman" w:cs="Times New Roman"/>
                <w:sz w:val="20"/>
                <w:szCs w:val="20"/>
              </w:rPr>
              <w:t>.</w:t>
            </w:r>
            <w:r w:rsidR="00C30A90">
              <w:rPr>
                <w:rFonts w:ascii="Times New Roman" w:hAnsi="Times New Roman" w:cs="Times New Roman"/>
                <w:sz w:val="20"/>
                <w:szCs w:val="20"/>
              </w:rPr>
              <w:t xml:space="preserve"> </w:t>
            </w:r>
            <w:proofErr w:type="spellStart"/>
            <w:proofErr w:type="gramStart"/>
            <w:r w:rsidR="00C30A90">
              <w:rPr>
                <w:rFonts w:ascii="Times New Roman" w:hAnsi="Times New Roman" w:cs="Times New Roman"/>
                <w:sz w:val="20"/>
                <w:szCs w:val="20"/>
              </w:rPr>
              <w:t>Sedangkan</w:t>
            </w:r>
            <w:proofErr w:type="spellEnd"/>
            <w:r w:rsidR="00C30A90">
              <w:rPr>
                <w:rFonts w:ascii="Times New Roman" w:hAnsi="Times New Roman" w:cs="Times New Roman"/>
                <w:sz w:val="20"/>
                <w:szCs w:val="20"/>
              </w:rPr>
              <w:t xml:space="preserve"> </w:t>
            </w:r>
            <w:r w:rsidR="00C30A90">
              <w:rPr>
                <w:rFonts w:ascii="Times New Roman" w:hAnsi="Times New Roman" w:cs="Times New Roman"/>
                <w:i/>
                <w:iCs/>
                <w:sz w:val="20"/>
                <w:szCs w:val="20"/>
              </w:rPr>
              <w:t xml:space="preserve"> </w:t>
            </w:r>
            <w:proofErr w:type="spellStart"/>
            <w:r w:rsidR="00C30A90">
              <w:rPr>
                <w:rFonts w:ascii="Times New Roman" w:hAnsi="Times New Roman" w:cs="Times New Roman"/>
                <w:i/>
                <w:iCs/>
                <w:sz w:val="20"/>
                <w:szCs w:val="20"/>
              </w:rPr>
              <w:t>p</w:t>
            </w:r>
            <w:r w:rsidR="00C30A90" w:rsidRPr="00C8201C">
              <w:rPr>
                <w:rFonts w:ascii="Times New Roman" w:hAnsi="Times New Roman" w:cs="Times New Roman"/>
                <w:i/>
                <w:iCs/>
                <w:sz w:val="20"/>
                <w:szCs w:val="20"/>
              </w:rPr>
              <w:t>rofitabilita</w:t>
            </w:r>
            <w:r w:rsidR="00C30A90">
              <w:rPr>
                <w:rFonts w:ascii="Times New Roman" w:hAnsi="Times New Roman" w:cs="Times New Roman"/>
                <w:i/>
                <w:iCs/>
                <w:sz w:val="20"/>
                <w:szCs w:val="20"/>
              </w:rPr>
              <w:t>s</w:t>
            </w:r>
            <w:proofErr w:type="spellEnd"/>
            <w:proofErr w:type="gramEnd"/>
            <w:r w:rsidR="00C30A90">
              <w:rPr>
                <w:rFonts w:ascii="Times New Roman" w:hAnsi="Times New Roman" w:cs="Times New Roman"/>
                <w:i/>
                <w:iCs/>
                <w:sz w:val="20"/>
                <w:szCs w:val="20"/>
              </w:rPr>
              <w:t xml:space="preserve"> </w:t>
            </w:r>
            <w:proofErr w:type="spellStart"/>
            <w:r w:rsidR="00C30A90">
              <w:rPr>
                <w:rFonts w:ascii="Times New Roman" w:hAnsi="Times New Roman" w:cs="Times New Roman"/>
                <w:sz w:val="20"/>
                <w:szCs w:val="20"/>
              </w:rPr>
              <w:t>berpengaruh</w:t>
            </w:r>
            <w:proofErr w:type="spellEnd"/>
            <w:r w:rsidR="00C30A90">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positif</w:t>
            </w:r>
            <w:proofErr w:type="spellEnd"/>
            <w:r w:rsidR="00C30A90">
              <w:rPr>
                <w:rFonts w:ascii="Times New Roman" w:hAnsi="Times New Roman" w:cs="Times New Roman"/>
                <w:sz w:val="20"/>
                <w:szCs w:val="20"/>
              </w:rPr>
              <w:t xml:space="preserve"> dan </w:t>
            </w:r>
            <w:proofErr w:type="spellStart"/>
            <w:r w:rsidR="00C30A90">
              <w:rPr>
                <w:rFonts w:ascii="Times New Roman" w:hAnsi="Times New Roman" w:cs="Times New Roman"/>
                <w:sz w:val="20"/>
                <w:szCs w:val="20"/>
              </w:rPr>
              <w:t>signifikan</w:t>
            </w:r>
            <w:proofErr w:type="spellEnd"/>
            <w:r w:rsidR="00C30A90">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terhadap</w:t>
            </w:r>
            <w:proofErr w:type="spellEnd"/>
            <w:r w:rsidR="00C30A90">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agresivitas</w:t>
            </w:r>
            <w:proofErr w:type="spellEnd"/>
            <w:r w:rsidR="00C30A90">
              <w:rPr>
                <w:rFonts w:ascii="Times New Roman" w:hAnsi="Times New Roman" w:cs="Times New Roman"/>
                <w:sz w:val="20"/>
                <w:szCs w:val="20"/>
              </w:rPr>
              <w:t xml:space="preserve"> </w:t>
            </w:r>
            <w:proofErr w:type="spellStart"/>
            <w:r w:rsidR="00C30A90">
              <w:rPr>
                <w:rFonts w:ascii="Times New Roman" w:hAnsi="Times New Roman" w:cs="Times New Roman"/>
                <w:sz w:val="20"/>
                <w:szCs w:val="20"/>
              </w:rPr>
              <w:t>pajak</w:t>
            </w:r>
            <w:proofErr w:type="spellEnd"/>
            <w:r w:rsidR="00C30A90">
              <w:rPr>
                <w:rFonts w:ascii="Times New Roman" w:hAnsi="Times New Roman" w:cs="Times New Roman"/>
                <w:sz w:val="20"/>
                <w:szCs w:val="20"/>
              </w:rPr>
              <w:t>.</w:t>
            </w:r>
            <w:r>
              <w:rPr>
                <w:rFonts w:ascii="Times New Roman" w:hAnsi="Times New Roman" w:cs="Times New Roman"/>
                <w:sz w:val="20"/>
                <w:szCs w:val="20"/>
              </w:rPr>
              <w:t xml:space="preserve"> 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r w:rsidR="00C30A90">
              <w:rPr>
                <w:rFonts w:ascii="Times New Roman" w:hAnsi="Times New Roman" w:cs="Times New Roman"/>
                <w:sz w:val="20"/>
                <w:szCs w:val="20"/>
              </w:rPr>
              <w:t>37,2</w:t>
            </w:r>
            <w:r w:rsidR="009C0667">
              <w:rPr>
                <w:rFonts w:ascii="Times New Roman" w:hAnsi="Times New Roman" w:cs="Times New Roman"/>
                <w:sz w:val="20"/>
                <w:szCs w:val="20"/>
              </w:rPr>
              <w:t xml:space="preserve"> </w:t>
            </w:r>
            <w:proofErr w:type="spellStart"/>
            <w:proofErr w:type="gramStart"/>
            <w:r w:rsidR="00DC64C8">
              <w:rPr>
                <w:rFonts w:ascii="Times New Roman" w:hAnsi="Times New Roman" w:cs="Times New Roman"/>
                <w:sz w:val="20"/>
                <w:szCs w:val="20"/>
              </w:rPr>
              <w:t>persen</w:t>
            </w:r>
            <w:proofErr w:type="spellEnd"/>
            <w:r>
              <w:rPr>
                <w:rFonts w:ascii="Times New Roman" w:hAnsi="Times New Roman" w:cs="Times New Roman"/>
                <w:sz w:val="20"/>
                <w:szCs w:val="20"/>
              </w:rPr>
              <w:t xml:space="preserve"> </w:t>
            </w:r>
            <w:r w:rsidR="001A3913">
              <w:rPr>
                <w:rFonts w:ascii="Times New Roman" w:hAnsi="Times New Roman" w:cs="Times New Roman"/>
                <w:sz w:val="20"/>
                <w:szCs w:val="20"/>
                <w:lang w:val="nl-NL"/>
              </w:rPr>
              <w:t xml:space="preserve"> variabel</w:t>
            </w:r>
            <w:proofErr w:type="gramEnd"/>
            <w:r w:rsidR="001A3913">
              <w:rPr>
                <w:rFonts w:ascii="Times New Roman" w:hAnsi="Times New Roman" w:cs="Times New Roman"/>
                <w:sz w:val="20"/>
                <w:szCs w:val="20"/>
                <w:lang w:val="nl-NL"/>
              </w:rPr>
              <w:t xml:space="preserve"> independen secara bersama-sama memberikan kontribusi terhadap dependen.</w:t>
            </w:r>
          </w:p>
        </w:tc>
      </w:tr>
      <w:tr w:rsidR="00A50510" w:rsidRPr="00360DFE" w14:paraId="2C6EF9E3" w14:textId="77777777" w:rsidTr="00A50510">
        <w:trPr>
          <w:trHeight w:val="5311"/>
        </w:trPr>
        <w:tc>
          <w:tcPr>
            <w:tcW w:w="510" w:type="dxa"/>
          </w:tcPr>
          <w:p w14:paraId="559293B4" w14:textId="7A5FAB25"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lastRenderedPageBreak/>
              <w:t>3.</w:t>
            </w:r>
          </w:p>
        </w:tc>
        <w:tc>
          <w:tcPr>
            <w:tcW w:w="1165" w:type="dxa"/>
          </w:tcPr>
          <w:p w14:paraId="733945C4" w14:textId="1043197B"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Wulan Andriani dan Jarno</w:t>
            </w:r>
            <w:r>
              <w:rPr>
                <w:rFonts w:ascii="Times New Roman" w:hAnsi="Times New Roman" w:cs="Times New Roman"/>
                <w:sz w:val="20"/>
                <w:szCs w:val="20"/>
              </w:rPr>
              <w:t xml:space="preserve"> (2024)</w:t>
            </w:r>
          </w:p>
        </w:tc>
        <w:tc>
          <w:tcPr>
            <w:tcW w:w="1581" w:type="dxa"/>
          </w:tcPr>
          <w:p w14:paraId="3F66E488"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Independen</w:t>
            </w:r>
            <w:proofErr w:type="spellEnd"/>
            <w:r w:rsidRPr="00C8201C">
              <w:rPr>
                <w:rFonts w:ascii="Times New Roman" w:hAnsi="Times New Roman" w:cs="Times New Roman"/>
                <w:sz w:val="20"/>
                <w:szCs w:val="20"/>
              </w:rPr>
              <w:t xml:space="preserve"> :</w:t>
            </w:r>
            <w:proofErr w:type="gramEnd"/>
          </w:p>
          <w:p w14:paraId="695A07D3" w14:textId="77777777"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 xml:space="preserve">Capital Intensity, </w:t>
            </w:r>
            <w:proofErr w:type="spellStart"/>
            <w:r w:rsidRPr="00C8201C">
              <w:rPr>
                <w:rFonts w:ascii="Times New Roman" w:hAnsi="Times New Roman" w:cs="Times New Roman"/>
                <w:sz w:val="20"/>
                <w:szCs w:val="20"/>
              </w:rPr>
              <w:t>Kepemilikan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manajerial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keragaman</w:t>
            </w:r>
            <w:proofErr w:type="spellEnd"/>
            <w:r w:rsidRPr="00C8201C">
              <w:rPr>
                <w:rFonts w:ascii="Times New Roman" w:hAnsi="Times New Roman" w:cs="Times New Roman"/>
                <w:sz w:val="20"/>
                <w:szCs w:val="20"/>
              </w:rPr>
              <w:t xml:space="preserve"> gender</w:t>
            </w:r>
          </w:p>
          <w:p w14:paraId="3DEB225D"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 xml:space="preserve"> :</w:t>
            </w:r>
            <w:proofErr w:type="gramEnd"/>
          </w:p>
          <w:p w14:paraId="7D21875B" w14:textId="0092152B"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Pajak</w:t>
            </w:r>
          </w:p>
        </w:tc>
        <w:tc>
          <w:tcPr>
            <w:tcW w:w="1701" w:type="dxa"/>
          </w:tcPr>
          <w:p w14:paraId="0A52B60F" w14:textId="5FB48C2E"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Penelitian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dilakukan</w:t>
            </w:r>
            <w:proofErr w:type="spellEnd"/>
            <w:r w:rsidRPr="00C8201C">
              <w:rPr>
                <w:rFonts w:ascii="Times New Roman" w:hAnsi="Times New Roman" w:cs="Times New Roman"/>
                <w:sz w:val="20"/>
                <w:szCs w:val="20"/>
              </w:rPr>
              <w:t xml:space="preserve"> pada </w:t>
            </w:r>
            <w:proofErr w:type="spellStart"/>
            <w:r w:rsidRPr="00C8201C">
              <w:rPr>
                <w:rFonts w:ascii="Times New Roman" w:hAnsi="Times New Roman" w:cs="Times New Roman"/>
                <w:sz w:val="20"/>
                <w:szCs w:val="20"/>
              </w:rPr>
              <w:t>perusahaan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sektor</w:t>
            </w:r>
            <w:proofErr w:type="spellEnd"/>
            <w:r w:rsidRPr="00C8201C">
              <w:rPr>
                <w:rFonts w:ascii="Times New Roman" w:hAnsi="Times New Roman" w:cs="Times New Roman"/>
                <w:sz w:val="20"/>
                <w:szCs w:val="20"/>
              </w:rPr>
              <w:t xml:space="preserve"> Consumer Non-Cyclicals </w:t>
            </w:r>
            <w:proofErr w:type="spellStart"/>
            <w:r w:rsidRPr="00C8201C">
              <w:rPr>
                <w:rFonts w:ascii="Times New Roman" w:hAnsi="Times New Roman" w:cs="Times New Roman"/>
                <w:sz w:val="20"/>
                <w:szCs w:val="20"/>
              </w:rPr>
              <w:t>dari</w:t>
            </w:r>
            <w:proofErr w:type="spellEnd"/>
            <w:r w:rsidRPr="00C8201C">
              <w:rPr>
                <w:rFonts w:ascii="Times New Roman" w:hAnsi="Times New Roman" w:cs="Times New Roman"/>
                <w:sz w:val="20"/>
                <w:szCs w:val="20"/>
              </w:rPr>
              <w:t xml:space="preserve"> 128 </w:t>
            </w:r>
            <w:proofErr w:type="spellStart"/>
            <w:proofErr w:type="gramStart"/>
            <w:r w:rsidRPr="00C8201C">
              <w:rPr>
                <w:rFonts w:ascii="Times New Roman" w:hAnsi="Times New Roman" w:cs="Times New Roman"/>
                <w:sz w:val="20"/>
                <w:szCs w:val="20"/>
              </w:rPr>
              <w:t>perusahaan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dengan</w:t>
            </w:r>
            <w:proofErr w:type="spellEnd"/>
            <w:proofErr w:type="gram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observasi</w:t>
            </w:r>
            <w:proofErr w:type="spellEnd"/>
            <w:r w:rsidRPr="00C8201C">
              <w:rPr>
                <w:rFonts w:ascii="Times New Roman" w:hAnsi="Times New Roman" w:cs="Times New Roman"/>
                <w:sz w:val="20"/>
                <w:szCs w:val="20"/>
              </w:rPr>
              <w:t xml:space="preserve"> 5 (lima) </w:t>
            </w:r>
            <w:proofErr w:type="spellStart"/>
            <w:r w:rsidRPr="00C8201C">
              <w:rPr>
                <w:rFonts w:ascii="Times New Roman" w:hAnsi="Times New Roman" w:cs="Times New Roman"/>
                <w:sz w:val="20"/>
                <w:szCs w:val="20"/>
              </w:rPr>
              <w:t>tahun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dengan</w:t>
            </w:r>
            <w:proofErr w:type="spellEnd"/>
            <w:r w:rsidRPr="00C8201C">
              <w:rPr>
                <w:rFonts w:ascii="Times New Roman" w:hAnsi="Times New Roman" w:cs="Times New Roman"/>
                <w:sz w:val="20"/>
                <w:szCs w:val="20"/>
              </w:rPr>
              <w:t xml:space="preserve"> total 45 data </w:t>
            </w:r>
            <w:proofErr w:type="spellStart"/>
            <w:r w:rsidRPr="00C8201C">
              <w:rPr>
                <w:rFonts w:ascii="Times New Roman" w:hAnsi="Times New Roman" w:cs="Times New Roman"/>
                <w:sz w:val="20"/>
                <w:szCs w:val="20"/>
              </w:rPr>
              <w:t>dalam</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tahun</w:t>
            </w:r>
            <w:proofErr w:type="spellEnd"/>
            <w:r w:rsidRPr="00C8201C">
              <w:rPr>
                <w:rFonts w:ascii="Times New Roman" w:hAnsi="Times New Roman" w:cs="Times New Roman"/>
                <w:sz w:val="20"/>
                <w:szCs w:val="20"/>
              </w:rPr>
              <w:t xml:space="preserve"> 2018- 2022. Data </w:t>
            </w:r>
            <w:proofErr w:type="spellStart"/>
            <w:r w:rsidRPr="00C8201C">
              <w:rPr>
                <w:rFonts w:ascii="Times New Roman" w:hAnsi="Times New Roman" w:cs="Times New Roman"/>
                <w:sz w:val="20"/>
                <w:szCs w:val="20"/>
              </w:rPr>
              <w:t>diperoleh</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dari</w:t>
            </w:r>
            <w:proofErr w:type="spellEnd"/>
            <w:r w:rsidRPr="00C8201C">
              <w:rPr>
                <w:rFonts w:ascii="Times New Roman" w:hAnsi="Times New Roman" w:cs="Times New Roman"/>
                <w:sz w:val="20"/>
                <w:szCs w:val="20"/>
              </w:rPr>
              <w:t xml:space="preserve"> Bursa </w:t>
            </w:r>
            <w:proofErr w:type="spellStart"/>
            <w:r w:rsidRPr="00C8201C">
              <w:rPr>
                <w:rFonts w:ascii="Times New Roman" w:hAnsi="Times New Roman" w:cs="Times New Roman"/>
                <w:sz w:val="20"/>
                <w:szCs w:val="20"/>
              </w:rPr>
              <w:t>Efek</w:t>
            </w:r>
            <w:proofErr w:type="spellEnd"/>
            <w:r w:rsidRPr="00C8201C">
              <w:rPr>
                <w:rFonts w:ascii="Times New Roman" w:hAnsi="Times New Roman" w:cs="Times New Roman"/>
                <w:sz w:val="20"/>
                <w:szCs w:val="20"/>
              </w:rPr>
              <w:t xml:space="preserve"> Indonesia (BEI).</w:t>
            </w:r>
          </w:p>
        </w:tc>
        <w:tc>
          <w:tcPr>
            <w:tcW w:w="1134" w:type="dxa"/>
          </w:tcPr>
          <w:p w14:paraId="6B24ECF6"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Regresi</w:t>
            </w:r>
            <w:proofErr w:type="spellEnd"/>
          </w:p>
          <w:p w14:paraId="221F04A4" w14:textId="02A390BB"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Data panel</w:t>
            </w:r>
          </w:p>
        </w:tc>
        <w:tc>
          <w:tcPr>
            <w:tcW w:w="1842" w:type="dxa"/>
          </w:tcPr>
          <w:p w14:paraId="39BE6E29" w14:textId="639EF40A" w:rsidR="00A50510" w:rsidRPr="00360DFE" w:rsidRDefault="00A50510" w:rsidP="006676E2">
            <w:pPr>
              <w:spacing w:line="240" w:lineRule="auto"/>
              <w:jc w:val="center"/>
              <w:rPr>
                <w:rFonts w:ascii="Times New Roman" w:hAnsi="Times New Roman" w:cs="Times New Roman"/>
                <w:sz w:val="20"/>
                <w:szCs w:val="20"/>
                <w:lang w:val="sv-SE"/>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penelitian</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temuan</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menunjukkan</w:t>
            </w:r>
            <w:proofErr w:type="spellEnd"/>
            <w:r w:rsidRPr="00C8201C">
              <w:rPr>
                <w:rFonts w:ascii="Times New Roman" w:hAnsi="Times New Roman" w:cs="Times New Roman"/>
                <w:sz w:val="20"/>
                <w:szCs w:val="20"/>
                <w:lang w:val="en-ID"/>
              </w:rPr>
              <w:t xml:space="preserve"> </w:t>
            </w:r>
            <w:r w:rsidRPr="00C8201C">
              <w:rPr>
                <w:rFonts w:ascii="Times New Roman" w:hAnsi="Times New Roman" w:cs="Times New Roman"/>
                <w:i/>
                <w:iCs/>
                <w:sz w:val="20"/>
                <w:szCs w:val="20"/>
                <w:lang w:val="en-ID"/>
              </w:rPr>
              <w:t xml:space="preserve">capital </w:t>
            </w:r>
            <w:proofErr w:type="gramStart"/>
            <w:r w:rsidRPr="00C8201C">
              <w:rPr>
                <w:rFonts w:ascii="Times New Roman" w:hAnsi="Times New Roman" w:cs="Times New Roman"/>
                <w:i/>
                <w:iCs/>
                <w:sz w:val="20"/>
                <w:szCs w:val="20"/>
                <w:lang w:val="en-ID"/>
              </w:rPr>
              <w:t>intensity</w:t>
            </w:r>
            <w:r>
              <w:rPr>
                <w:rFonts w:ascii="Times New Roman" w:hAnsi="Times New Roman" w:cs="Times New Roman"/>
                <w:i/>
                <w:iCs/>
                <w:sz w:val="20"/>
                <w:szCs w:val="20"/>
                <w:lang w:val="en-ID"/>
              </w:rPr>
              <w:t xml:space="preserve">, </w:t>
            </w:r>
            <w:r w:rsidRPr="00C8201C">
              <w:rPr>
                <w:rStyle w:val="fontstyle01"/>
                <w:rFonts w:ascii="Times New Roman" w:hAnsi="Times New Roman" w:cs="Times New Roman"/>
                <w:b w:val="0"/>
                <w:bCs w:val="0"/>
                <w:sz w:val="20"/>
                <w:szCs w:val="20"/>
              </w:rPr>
              <w:t xml:space="preserve"> </w:t>
            </w:r>
            <w:proofErr w:type="spellStart"/>
            <w:r w:rsidRPr="00C8201C">
              <w:rPr>
                <w:rStyle w:val="fontstyle01"/>
                <w:rFonts w:ascii="Times New Roman" w:hAnsi="Times New Roman" w:cs="Times New Roman"/>
                <w:b w:val="0"/>
                <w:bCs w:val="0"/>
                <w:sz w:val="20"/>
                <w:szCs w:val="20"/>
              </w:rPr>
              <w:t>kepemilikan</w:t>
            </w:r>
            <w:proofErr w:type="spellEnd"/>
            <w:proofErr w:type="gramEnd"/>
            <w:r w:rsidRPr="00C8201C">
              <w:rPr>
                <w:rStyle w:val="fontstyle01"/>
                <w:rFonts w:ascii="Times New Roman" w:hAnsi="Times New Roman" w:cs="Times New Roman"/>
                <w:b w:val="0"/>
                <w:bCs w:val="0"/>
                <w:sz w:val="20"/>
                <w:szCs w:val="20"/>
              </w:rPr>
              <w:t xml:space="preserve"> </w:t>
            </w:r>
            <w:proofErr w:type="spellStart"/>
            <w:r w:rsidRPr="00C8201C">
              <w:rPr>
                <w:rStyle w:val="fontstyle01"/>
                <w:rFonts w:ascii="Times New Roman" w:hAnsi="Times New Roman" w:cs="Times New Roman"/>
                <w:b w:val="0"/>
                <w:bCs w:val="0"/>
                <w:sz w:val="20"/>
                <w:szCs w:val="20"/>
              </w:rPr>
              <w:t>manajerial</w:t>
            </w:r>
            <w:proofErr w:type="spellEnd"/>
            <w:r>
              <w:rPr>
                <w:rStyle w:val="fontstyle01"/>
                <w:rFonts w:ascii="Times New Roman" w:hAnsi="Times New Roman" w:cs="Times New Roman"/>
                <w:b w:val="0"/>
                <w:bCs w:val="0"/>
                <w:sz w:val="20"/>
                <w:szCs w:val="20"/>
              </w:rPr>
              <w:t xml:space="preserve">, </w:t>
            </w:r>
            <w:proofErr w:type="gramStart"/>
            <w:r w:rsidRPr="000E0FE1">
              <w:rPr>
                <w:rStyle w:val="fontstyle01"/>
                <w:b w:val="0"/>
                <w:bCs w:val="0"/>
                <w:sz w:val="20"/>
                <w:szCs w:val="18"/>
              </w:rPr>
              <w:t>dan</w:t>
            </w:r>
            <w:r>
              <w:rPr>
                <w:rStyle w:val="fontstyle01"/>
              </w:rPr>
              <w:t xml:space="preserve"> </w:t>
            </w:r>
            <w:r w:rsidRPr="00C8201C">
              <w:rPr>
                <w:rStyle w:val="fontstyle01"/>
                <w:rFonts w:ascii="Times New Roman" w:hAnsi="Times New Roman" w:cs="Times New Roman"/>
                <w:b w:val="0"/>
                <w:bCs w:val="0"/>
                <w:sz w:val="20"/>
                <w:szCs w:val="20"/>
              </w:rPr>
              <w:t xml:space="preserve"> </w:t>
            </w:r>
            <w:proofErr w:type="spellStart"/>
            <w:r w:rsidRPr="00C8201C">
              <w:rPr>
                <w:rStyle w:val="fontstyle01"/>
                <w:rFonts w:ascii="Times New Roman" w:hAnsi="Times New Roman" w:cs="Times New Roman"/>
                <w:b w:val="0"/>
                <w:bCs w:val="0"/>
                <w:sz w:val="20"/>
                <w:szCs w:val="20"/>
              </w:rPr>
              <w:t>keragaman</w:t>
            </w:r>
            <w:proofErr w:type="spellEnd"/>
            <w:proofErr w:type="gramEnd"/>
            <w:r w:rsidRPr="00C8201C">
              <w:rPr>
                <w:rStyle w:val="fontstyle01"/>
                <w:rFonts w:ascii="Times New Roman" w:hAnsi="Times New Roman" w:cs="Times New Roman"/>
                <w:b w:val="0"/>
                <w:bCs w:val="0"/>
                <w:sz w:val="20"/>
                <w:szCs w:val="20"/>
              </w:rPr>
              <w:t xml:space="preserve"> gender</w:t>
            </w:r>
            <w:r>
              <w:rPr>
                <w:rStyle w:val="fontstyle01"/>
                <w:rFonts w:ascii="Times New Roman" w:hAnsi="Times New Roman" w:cs="Times New Roman"/>
                <w:b w:val="0"/>
                <w:bCs w:val="0"/>
                <w:sz w:val="20"/>
                <w:szCs w:val="20"/>
              </w:rPr>
              <w:t xml:space="preserve"> </w:t>
            </w:r>
            <w:proofErr w:type="spellStart"/>
            <w:r>
              <w:rPr>
                <w:rStyle w:val="fontstyle01"/>
                <w:rFonts w:ascii="Times New Roman" w:hAnsi="Times New Roman" w:cs="Times New Roman"/>
                <w:b w:val="0"/>
                <w:bCs w:val="0"/>
                <w:sz w:val="20"/>
                <w:szCs w:val="20"/>
              </w:rPr>
              <w:t>masih</w:t>
            </w:r>
            <w:proofErr w:type="spellEnd"/>
            <w:r>
              <w:rPr>
                <w:rStyle w:val="fontstyle01"/>
                <w:rFonts w:ascii="Times New Roman" w:hAnsi="Times New Roman" w:cs="Times New Roman"/>
                <w:b w:val="0"/>
                <w:bCs w:val="0"/>
                <w:sz w:val="20"/>
                <w:szCs w:val="20"/>
              </w:rPr>
              <w:t xml:space="preserve"> </w:t>
            </w:r>
            <w:proofErr w:type="spellStart"/>
            <w:r>
              <w:rPr>
                <w:rStyle w:val="fontstyle01"/>
                <w:rFonts w:ascii="Times New Roman" w:hAnsi="Times New Roman" w:cs="Times New Roman"/>
                <w:b w:val="0"/>
                <w:bCs w:val="0"/>
                <w:sz w:val="20"/>
                <w:szCs w:val="20"/>
              </w:rPr>
              <w:t>beragam</w:t>
            </w:r>
            <w:proofErr w:type="spellEnd"/>
            <w:r>
              <w:rPr>
                <w:rStyle w:val="fontstyle01"/>
                <w:rFonts w:ascii="Times New Roman" w:hAnsi="Times New Roman" w:cs="Times New Roman"/>
                <w:b w:val="0"/>
                <w:bCs w:val="0"/>
                <w:sz w:val="20"/>
                <w:szCs w:val="20"/>
              </w:rPr>
              <w:t xml:space="preserve">.  </w:t>
            </w:r>
            <w:r w:rsidRPr="007B4F2E">
              <w:rPr>
                <w:rStyle w:val="fontstyle01"/>
                <w:rFonts w:ascii="Times New Roman" w:hAnsi="Times New Roman" w:cs="Times New Roman"/>
                <w:b w:val="0"/>
                <w:bCs w:val="0"/>
                <w:i/>
                <w:iCs/>
                <w:sz w:val="20"/>
                <w:szCs w:val="20"/>
              </w:rPr>
              <w:t>Capital intensity</w:t>
            </w:r>
            <w:r>
              <w:rPr>
                <w:rStyle w:val="fontstyle01"/>
                <w:rFonts w:ascii="Times New Roman" w:hAnsi="Times New Roman" w:cs="Times New Roman"/>
                <w:b w:val="0"/>
                <w:bCs w:val="0"/>
                <w:sz w:val="20"/>
                <w:szCs w:val="20"/>
              </w:rPr>
              <w:t xml:space="preserve"> </w:t>
            </w:r>
            <w:proofErr w:type="spellStart"/>
            <w:r w:rsidR="00700D2E">
              <w:rPr>
                <w:rStyle w:val="fontstyle01"/>
                <w:rFonts w:ascii="Times New Roman" w:hAnsi="Times New Roman" w:cs="Times New Roman"/>
                <w:b w:val="0"/>
                <w:bCs w:val="0"/>
                <w:sz w:val="20"/>
                <w:szCs w:val="20"/>
              </w:rPr>
              <w:t>berpengaruh</w:t>
            </w:r>
            <w:proofErr w:type="spellEnd"/>
            <w:r w:rsidR="009C0667">
              <w:rPr>
                <w:rStyle w:val="fontstyle01"/>
                <w:rFonts w:ascii="Times New Roman" w:hAnsi="Times New Roman" w:cs="Times New Roman"/>
                <w:b w:val="0"/>
                <w:bCs w:val="0"/>
                <w:sz w:val="20"/>
                <w:szCs w:val="20"/>
              </w:rPr>
              <w:t xml:space="preserve"> </w:t>
            </w:r>
            <w:proofErr w:type="spellStart"/>
            <w:r w:rsidR="00C30A90">
              <w:rPr>
                <w:rStyle w:val="fontstyle01"/>
                <w:rFonts w:ascii="Times New Roman" w:hAnsi="Times New Roman" w:cs="Times New Roman"/>
                <w:b w:val="0"/>
                <w:bCs w:val="0"/>
                <w:sz w:val="20"/>
                <w:szCs w:val="20"/>
              </w:rPr>
              <w:t>positif</w:t>
            </w:r>
            <w:proofErr w:type="spellEnd"/>
            <w:r w:rsidR="00700D2E">
              <w:rPr>
                <w:rStyle w:val="fontstyle01"/>
                <w:rFonts w:ascii="Times New Roman" w:hAnsi="Times New Roman" w:cs="Times New Roman"/>
                <w:b w:val="0"/>
                <w:bCs w:val="0"/>
                <w:sz w:val="20"/>
                <w:szCs w:val="20"/>
              </w:rPr>
              <w:t xml:space="preserve"> da</w:t>
            </w:r>
            <w:r w:rsidR="009C0667">
              <w:rPr>
                <w:rStyle w:val="fontstyle01"/>
                <w:rFonts w:ascii="Times New Roman" w:hAnsi="Times New Roman" w:cs="Times New Roman"/>
                <w:b w:val="0"/>
                <w:bCs w:val="0"/>
                <w:sz w:val="20"/>
                <w:szCs w:val="20"/>
              </w:rPr>
              <w:t>n</w:t>
            </w:r>
            <w:r w:rsidR="00700D2E">
              <w:rPr>
                <w:rStyle w:val="fontstyle01"/>
                <w:rFonts w:ascii="Times New Roman" w:hAnsi="Times New Roman" w:cs="Times New Roman"/>
                <w:b w:val="0"/>
                <w:bCs w:val="0"/>
                <w:sz w:val="20"/>
                <w:szCs w:val="20"/>
              </w:rPr>
              <w:t xml:space="preserve"> </w:t>
            </w:r>
            <w:proofErr w:type="spellStart"/>
            <w:r w:rsidR="009C0667">
              <w:rPr>
                <w:rStyle w:val="fontstyle01"/>
                <w:rFonts w:ascii="Times New Roman" w:hAnsi="Times New Roman" w:cs="Times New Roman"/>
                <w:b w:val="0"/>
                <w:bCs w:val="0"/>
                <w:sz w:val="20"/>
                <w:szCs w:val="20"/>
              </w:rPr>
              <w:t>t</w:t>
            </w:r>
            <w:r w:rsidR="00700D2E">
              <w:rPr>
                <w:rStyle w:val="fontstyle01"/>
                <w:rFonts w:ascii="Times New Roman" w:hAnsi="Times New Roman" w:cs="Times New Roman"/>
                <w:b w:val="0"/>
                <w:bCs w:val="0"/>
                <w:sz w:val="20"/>
                <w:szCs w:val="20"/>
              </w:rPr>
              <w:t>idak</w:t>
            </w:r>
            <w:proofErr w:type="spellEnd"/>
            <w:r w:rsidR="00700D2E">
              <w:rPr>
                <w:rStyle w:val="fontstyle01"/>
                <w:rFonts w:ascii="Times New Roman" w:hAnsi="Times New Roman" w:cs="Times New Roman"/>
                <w:b w:val="0"/>
                <w:bCs w:val="0"/>
                <w:sz w:val="20"/>
                <w:szCs w:val="20"/>
              </w:rPr>
              <w:t xml:space="preserve"> </w:t>
            </w:r>
            <w:proofErr w:type="spellStart"/>
            <w:r w:rsidR="00700D2E">
              <w:rPr>
                <w:rStyle w:val="fontstyle01"/>
                <w:rFonts w:ascii="Times New Roman" w:hAnsi="Times New Roman" w:cs="Times New Roman"/>
                <w:b w:val="0"/>
                <w:bCs w:val="0"/>
                <w:sz w:val="20"/>
                <w:szCs w:val="20"/>
              </w:rPr>
              <w:t>signifikan</w:t>
            </w:r>
            <w:proofErr w:type="spellEnd"/>
            <w:r w:rsidR="00D27F55">
              <w:rPr>
                <w:rStyle w:val="fontstyle01"/>
                <w:rFonts w:ascii="Times New Roman" w:hAnsi="Times New Roman" w:cs="Times New Roman"/>
                <w:b w:val="0"/>
                <w:bCs w:val="0"/>
                <w:sz w:val="20"/>
                <w:szCs w:val="20"/>
              </w:rPr>
              <w:t xml:space="preserve"> </w:t>
            </w:r>
            <w:proofErr w:type="spellStart"/>
            <w:r w:rsidR="00D27F55">
              <w:rPr>
                <w:rStyle w:val="fontstyle01"/>
                <w:rFonts w:ascii="Times New Roman" w:hAnsi="Times New Roman" w:cs="Times New Roman"/>
                <w:b w:val="0"/>
                <w:bCs w:val="0"/>
                <w:sz w:val="20"/>
                <w:szCs w:val="20"/>
              </w:rPr>
              <w:t>terhadap</w:t>
            </w:r>
            <w:proofErr w:type="spellEnd"/>
            <w:r w:rsidR="00D27F55">
              <w:rPr>
                <w:rStyle w:val="fontstyle01"/>
                <w:rFonts w:ascii="Times New Roman" w:hAnsi="Times New Roman" w:cs="Times New Roman"/>
                <w:b w:val="0"/>
                <w:bCs w:val="0"/>
                <w:sz w:val="20"/>
                <w:szCs w:val="20"/>
              </w:rPr>
              <w:t xml:space="preserve"> </w:t>
            </w:r>
            <w:proofErr w:type="spellStart"/>
            <w:r w:rsidR="00D27F55">
              <w:rPr>
                <w:rStyle w:val="fontstyle01"/>
                <w:rFonts w:ascii="Times New Roman" w:hAnsi="Times New Roman" w:cs="Times New Roman"/>
                <w:b w:val="0"/>
                <w:bCs w:val="0"/>
                <w:sz w:val="20"/>
                <w:szCs w:val="20"/>
              </w:rPr>
              <w:t>agresivitas</w:t>
            </w:r>
            <w:proofErr w:type="spellEnd"/>
            <w:r w:rsidR="00D27F55">
              <w:rPr>
                <w:rStyle w:val="fontstyle01"/>
                <w:rFonts w:ascii="Times New Roman" w:hAnsi="Times New Roman" w:cs="Times New Roman"/>
                <w:b w:val="0"/>
                <w:bCs w:val="0"/>
                <w:sz w:val="20"/>
                <w:szCs w:val="20"/>
              </w:rPr>
              <w:t xml:space="preserve"> </w:t>
            </w:r>
            <w:proofErr w:type="spellStart"/>
            <w:r w:rsidR="00D27F55">
              <w:rPr>
                <w:rStyle w:val="fontstyle01"/>
                <w:rFonts w:ascii="Times New Roman" w:hAnsi="Times New Roman" w:cs="Times New Roman"/>
                <w:b w:val="0"/>
                <w:bCs w:val="0"/>
                <w:sz w:val="20"/>
                <w:szCs w:val="20"/>
              </w:rPr>
              <w:t>pajak</w:t>
            </w:r>
            <w:proofErr w:type="spellEnd"/>
            <w:r w:rsidR="00D27F55">
              <w:rPr>
                <w:rStyle w:val="fontstyle01"/>
                <w:rFonts w:ascii="Times New Roman" w:hAnsi="Times New Roman" w:cs="Times New Roman"/>
                <w:b w:val="0"/>
                <w:bCs w:val="0"/>
                <w:sz w:val="20"/>
                <w:szCs w:val="20"/>
              </w:rPr>
              <w:t xml:space="preserve">. </w:t>
            </w:r>
            <w:r w:rsidR="00290C66">
              <w:rPr>
                <w:rStyle w:val="fontstyle01"/>
                <w:rFonts w:ascii="Times New Roman" w:hAnsi="Times New Roman" w:cs="Times New Roman"/>
                <w:b w:val="0"/>
                <w:bCs w:val="0"/>
                <w:sz w:val="20"/>
                <w:szCs w:val="20"/>
                <w:lang w:val="sv-SE"/>
              </w:rPr>
              <w:t>Sementara,</w:t>
            </w:r>
            <w:r w:rsidR="00D27F55" w:rsidRPr="00360DFE">
              <w:rPr>
                <w:rStyle w:val="fontstyle01"/>
                <w:rFonts w:ascii="Times New Roman" w:hAnsi="Times New Roman" w:cs="Times New Roman"/>
                <w:b w:val="0"/>
                <w:bCs w:val="0"/>
                <w:sz w:val="20"/>
                <w:szCs w:val="20"/>
                <w:lang w:val="sv-SE"/>
              </w:rPr>
              <w:t xml:space="preserve"> </w:t>
            </w:r>
            <w:r w:rsidRPr="00360DFE">
              <w:rPr>
                <w:rStyle w:val="fontstyle01"/>
                <w:rFonts w:ascii="Times New Roman" w:hAnsi="Times New Roman" w:cs="Times New Roman"/>
                <w:b w:val="0"/>
                <w:bCs w:val="0"/>
                <w:sz w:val="20"/>
                <w:szCs w:val="20"/>
                <w:lang w:val="sv-SE"/>
              </w:rPr>
              <w:t xml:space="preserve"> kepemilikan manajerial </w:t>
            </w:r>
            <w:r w:rsidR="00D27F55" w:rsidRPr="00360DFE">
              <w:rPr>
                <w:rStyle w:val="fontstyle01"/>
                <w:rFonts w:ascii="Times New Roman" w:hAnsi="Times New Roman" w:cs="Times New Roman"/>
                <w:b w:val="0"/>
                <w:bCs w:val="0"/>
                <w:sz w:val="20"/>
                <w:szCs w:val="20"/>
                <w:lang w:val="sv-SE"/>
              </w:rPr>
              <w:t>dan</w:t>
            </w:r>
            <w:r w:rsidRPr="00360DFE">
              <w:rPr>
                <w:rStyle w:val="fontstyle01"/>
                <w:rFonts w:ascii="Times New Roman" w:hAnsi="Times New Roman" w:cs="Times New Roman"/>
                <w:b w:val="0"/>
                <w:bCs w:val="0"/>
                <w:sz w:val="20"/>
                <w:szCs w:val="20"/>
                <w:lang w:val="sv-SE"/>
              </w:rPr>
              <w:t xml:space="preserve"> keragaman gender </w:t>
            </w:r>
            <w:r w:rsidR="00290C66">
              <w:rPr>
                <w:rStyle w:val="fontstyle01"/>
                <w:rFonts w:ascii="Times New Roman" w:hAnsi="Times New Roman" w:cs="Times New Roman"/>
                <w:b w:val="0"/>
                <w:bCs w:val="0"/>
                <w:sz w:val="20"/>
                <w:szCs w:val="20"/>
                <w:lang w:val="sv-SE"/>
              </w:rPr>
              <w:t>berpengaruh</w:t>
            </w:r>
            <w:r w:rsidRPr="00360DFE">
              <w:rPr>
                <w:rStyle w:val="fontstyle01"/>
                <w:rFonts w:ascii="Times New Roman" w:hAnsi="Times New Roman" w:cs="Times New Roman"/>
                <w:b w:val="0"/>
                <w:bCs w:val="0"/>
                <w:sz w:val="20"/>
                <w:szCs w:val="20"/>
                <w:lang w:val="sv-SE"/>
              </w:rPr>
              <w:t xml:space="preserve"> </w:t>
            </w:r>
            <w:r w:rsidR="00EA093F">
              <w:rPr>
                <w:rStyle w:val="fontstyle01"/>
                <w:rFonts w:ascii="Times New Roman" w:hAnsi="Times New Roman" w:cs="Times New Roman"/>
                <w:b w:val="0"/>
                <w:bCs w:val="0"/>
                <w:sz w:val="20"/>
                <w:szCs w:val="20"/>
                <w:lang w:val="sv-SE"/>
              </w:rPr>
              <w:t>positif</w:t>
            </w:r>
            <w:r w:rsidR="00E171FF">
              <w:rPr>
                <w:rStyle w:val="fontstyle01"/>
                <w:rFonts w:ascii="Times New Roman" w:hAnsi="Times New Roman" w:cs="Times New Roman"/>
                <w:b w:val="0"/>
                <w:bCs w:val="0"/>
                <w:sz w:val="20"/>
                <w:szCs w:val="20"/>
                <w:lang w:val="sv-SE"/>
              </w:rPr>
              <w:t xml:space="preserve"> dan signifikan</w:t>
            </w:r>
            <w:r w:rsidRPr="00360DFE">
              <w:rPr>
                <w:rStyle w:val="fontstyle01"/>
                <w:rFonts w:ascii="Times New Roman" w:hAnsi="Times New Roman" w:cs="Times New Roman"/>
                <w:b w:val="0"/>
                <w:bCs w:val="0"/>
                <w:sz w:val="20"/>
                <w:szCs w:val="20"/>
                <w:lang w:val="sv-SE"/>
              </w:rPr>
              <w:t xml:space="preserve"> terhadap agresivitas pajak.</w:t>
            </w:r>
          </w:p>
          <w:p w14:paraId="1B01BAFB" w14:textId="2F7131A3" w:rsidR="00A50510" w:rsidRPr="00360DFE" w:rsidRDefault="00A50510" w:rsidP="006676E2">
            <w:pPr>
              <w:spacing w:line="240" w:lineRule="auto"/>
              <w:jc w:val="center"/>
              <w:rPr>
                <w:rFonts w:ascii="Times New Roman" w:hAnsi="Times New Roman" w:cs="Times New Roman"/>
                <w:b/>
                <w:bCs/>
                <w:sz w:val="20"/>
                <w:szCs w:val="20"/>
                <w:lang w:val="sv-SE"/>
              </w:rPr>
            </w:pPr>
            <w:r w:rsidRPr="00360DFE">
              <w:rPr>
                <w:rFonts w:ascii="Times New Roman" w:hAnsi="Times New Roman" w:cs="Times New Roman"/>
                <w:sz w:val="20"/>
                <w:szCs w:val="20"/>
                <w:lang w:val="sv-SE"/>
              </w:rPr>
              <w:t>Dari hasil penelitian tersebut 3</w:t>
            </w:r>
            <w:r w:rsidR="00EA093F">
              <w:rPr>
                <w:rFonts w:ascii="Times New Roman" w:hAnsi="Times New Roman" w:cs="Times New Roman"/>
                <w:sz w:val="20"/>
                <w:szCs w:val="20"/>
                <w:lang w:val="sv-SE"/>
              </w:rPr>
              <w:t>3</w:t>
            </w:r>
            <w:r w:rsidR="009C0667">
              <w:rPr>
                <w:rFonts w:ascii="Times New Roman" w:hAnsi="Times New Roman" w:cs="Times New Roman"/>
                <w:sz w:val="20"/>
                <w:szCs w:val="20"/>
                <w:lang w:val="sv-SE"/>
              </w:rPr>
              <w:t xml:space="preserve"> </w:t>
            </w:r>
            <w:r w:rsidR="00DC64C8">
              <w:rPr>
                <w:rFonts w:ascii="Times New Roman" w:hAnsi="Times New Roman" w:cs="Times New Roman"/>
                <w:sz w:val="20"/>
                <w:szCs w:val="20"/>
                <w:lang w:val="sv-SE"/>
              </w:rPr>
              <w:t>persen</w:t>
            </w:r>
            <w:r w:rsidRPr="00360DFE">
              <w:rPr>
                <w:rFonts w:ascii="Times New Roman" w:hAnsi="Times New Roman" w:cs="Times New Roman"/>
                <w:sz w:val="20"/>
                <w:szCs w:val="20"/>
                <w:lang w:val="sv-SE"/>
              </w:rPr>
              <w:t xml:space="preserve"> </w:t>
            </w:r>
            <w:r w:rsidR="00700D2E">
              <w:rPr>
                <w:rFonts w:ascii="Times New Roman" w:hAnsi="Times New Roman" w:cs="Times New Roman"/>
                <w:sz w:val="20"/>
                <w:szCs w:val="20"/>
                <w:lang w:val="nl-NL"/>
              </w:rPr>
              <w:t xml:space="preserve"> variabel independen secara bersama-sama memberikan kontribusi terhadap dependen.</w:t>
            </w:r>
          </w:p>
        </w:tc>
      </w:tr>
      <w:tr w:rsidR="00A50510" w:rsidRPr="00360DFE" w14:paraId="13BB4513" w14:textId="77777777" w:rsidTr="00A50510">
        <w:tc>
          <w:tcPr>
            <w:tcW w:w="510" w:type="dxa"/>
          </w:tcPr>
          <w:p w14:paraId="2FE63A69" w14:textId="7C75B33E"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4.</w:t>
            </w:r>
          </w:p>
        </w:tc>
        <w:tc>
          <w:tcPr>
            <w:tcW w:w="1165" w:type="dxa"/>
          </w:tcPr>
          <w:p w14:paraId="2E5B933B" w14:textId="63564845"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 xml:space="preserve">Angi Manuela, Amelia </w:t>
            </w:r>
            <w:r w:rsidRPr="00C8201C">
              <w:rPr>
                <w:rFonts w:ascii="Times New Roman" w:hAnsi="Times New Roman" w:cs="Times New Roman"/>
                <w:sz w:val="20"/>
                <w:szCs w:val="20"/>
              </w:rPr>
              <w:lastRenderedPageBreak/>
              <w:t>Sandra</w:t>
            </w:r>
            <w:r>
              <w:rPr>
                <w:rFonts w:ascii="Times New Roman" w:hAnsi="Times New Roman" w:cs="Times New Roman"/>
                <w:sz w:val="20"/>
                <w:szCs w:val="20"/>
              </w:rPr>
              <w:t xml:space="preserve"> (2022)</w:t>
            </w:r>
          </w:p>
        </w:tc>
        <w:tc>
          <w:tcPr>
            <w:tcW w:w="1581" w:type="dxa"/>
          </w:tcPr>
          <w:p w14:paraId="4D456CFD" w14:textId="77777777" w:rsidR="00A50510" w:rsidRPr="00360DFE" w:rsidRDefault="00A50510" w:rsidP="00F04673">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lastRenderedPageBreak/>
              <w:t>Variabel Independen:</w:t>
            </w:r>
          </w:p>
          <w:p w14:paraId="7B72F2EF" w14:textId="77777777" w:rsidR="00A50510" w:rsidRPr="00836FB3" w:rsidRDefault="00A50510" w:rsidP="00F04673">
            <w:pPr>
              <w:spacing w:line="240" w:lineRule="auto"/>
              <w:jc w:val="center"/>
              <w:rPr>
                <w:rFonts w:ascii="Times New Roman" w:hAnsi="Times New Roman" w:cs="Times New Roman"/>
                <w:sz w:val="20"/>
                <w:szCs w:val="20"/>
                <w:lang w:val="nl-NL"/>
              </w:rPr>
            </w:pPr>
            <w:r w:rsidRPr="00836FB3">
              <w:rPr>
                <w:rFonts w:ascii="Times New Roman" w:hAnsi="Times New Roman" w:cs="Times New Roman"/>
                <w:sz w:val="20"/>
                <w:szCs w:val="20"/>
                <w:lang w:val="nl-NL"/>
              </w:rPr>
              <w:lastRenderedPageBreak/>
              <w:t>Diversitas Gender (direksi), Diversitas Gender (komite),Diversitas Gender (Dewan Komisaris), Kepemilikan Manajerial</w:t>
            </w:r>
          </w:p>
          <w:p w14:paraId="03DEB08A"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w:t>
            </w:r>
          </w:p>
          <w:p w14:paraId="55A3EA05" w14:textId="11275F66"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Pajak</w:t>
            </w:r>
          </w:p>
        </w:tc>
        <w:tc>
          <w:tcPr>
            <w:tcW w:w="1701" w:type="dxa"/>
          </w:tcPr>
          <w:p w14:paraId="0C559B5C" w14:textId="7F0108C9" w:rsidR="00A50510" w:rsidRPr="00C8201C" w:rsidRDefault="00A50510" w:rsidP="00F04673">
            <w:pPr>
              <w:spacing w:line="240" w:lineRule="auto"/>
              <w:jc w:val="center"/>
              <w:rPr>
                <w:rFonts w:ascii="Times New Roman" w:hAnsi="Times New Roman" w:cs="Times New Roman"/>
                <w:sz w:val="20"/>
                <w:szCs w:val="20"/>
              </w:rPr>
            </w:pPr>
            <w:r w:rsidRPr="00836FB3">
              <w:rPr>
                <w:rFonts w:ascii="Times New Roman" w:hAnsi="Times New Roman" w:cs="Times New Roman"/>
                <w:sz w:val="20"/>
                <w:szCs w:val="20"/>
                <w:lang w:val="nl-NL"/>
              </w:rPr>
              <w:lastRenderedPageBreak/>
              <w:t xml:space="preserve">Penelitian dilakukan pada perusahaan sub </w:t>
            </w:r>
            <w:r w:rsidRPr="00836FB3">
              <w:rPr>
                <w:rFonts w:ascii="Times New Roman" w:hAnsi="Times New Roman" w:cs="Times New Roman"/>
                <w:sz w:val="20"/>
                <w:szCs w:val="20"/>
                <w:lang w:val="nl-NL"/>
              </w:rPr>
              <w:lastRenderedPageBreak/>
              <w:t xml:space="preserve">sektor makanan dan minuman dalam periode 2017-2019. </w:t>
            </w:r>
            <w:r w:rsidRPr="00C8201C">
              <w:rPr>
                <w:rFonts w:ascii="Times New Roman" w:hAnsi="Times New Roman" w:cs="Times New Roman"/>
                <w:sz w:val="20"/>
                <w:szCs w:val="20"/>
              </w:rPr>
              <w:t xml:space="preserve">Data </w:t>
            </w:r>
            <w:proofErr w:type="spellStart"/>
            <w:r w:rsidRPr="00C8201C">
              <w:rPr>
                <w:rFonts w:ascii="Times New Roman" w:hAnsi="Times New Roman" w:cs="Times New Roman"/>
                <w:sz w:val="20"/>
                <w:szCs w:val="20"/>
              </w:rPr>
              <w:t>diperoleh</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dari</w:t>
            </w:r>
            <w:proofErr w:type="spellEnd"/>
            <w:r w:rsidRPr="00C8201C">
              <w:rPr>
                <w:rFonts w:ascii="Times New Roman" w:hAnsi="Times New Roman" w:cs="Times New Roman"/>
                <w:sz w:val="20"/>
                <w:szCs w:val="20"/>
              </w:rPr>
              <w:t xml:space="preserve"> Bursa </w:t>
            </w:r>
            <w:proofErr w:type="spellStart"/>
            <w:r w:rsidRPr="00C8201C">
              <w:rPr>
                <w:rFonts w:ascii="Times New Roman" w:hAnsi="Times New Roman" w:cs="Times New Roman"/>
                <w:sz w:val="20"/>
                <w:szCs w:val="20"/>
              </w:rPr>
              <w:t>Efek</w:t>
            </w:r>
            <w:proofErr w:type="spellEnd"/>
            <w:r w:rsidRPr="00C8201C">
              <w:rPr>
                <w:rFonts w:ascii="Times New Roman" w:hAnsi="Times New Roman" w:cs="Times New Roman"/>
                <w:sz w:val="20"/>
                <w:szCs w:val="20"/>
              </w:rPr>
              <w:t xml:space="preserve"> Indonesia (BEI).</w:t>
            </w:r>
          </w:p>
        </w:tc>
        <w:tc>
          <w:tcPr>
            <w:tcW w:w="1134" w:type="dxa"/>
          </w:tcPr>
          <w:p w14:paraId="4B35CE38" w14:textId="44C71188" w:rsidR="00A50510" w:rsidRPr="00C8201C" w:rsidRDefault="00A50510" w:rsidP="00F04673">
            <w:pPr>
              <w:spacing w:line="240" w:lineRule="auto"/>
              <w:jc w:val="center"/>
              <w:rPr>
                <w:rFonts w:ascii="Times New Roman" w:hAnsi="Times New Roman" w:cs="Times New Roman"/>
                <w:b/>
                <w:bCs/>
                <w:sz w:val="20"/>
                <w:szCs w:val="20"/>
              </w:rPr>
            </w:pPr>
            <w:proofErr w:type="spellStart"/>
            <w:r w:rsidRPr="00C8201C">
              <w:rPr>
                <w:rStyle w:val="fontstyle01"/>
                <w:rFonts w:ascii="Times New Roman" w:hAnsi="Times New Roman" w:cs="Times New Roman"/>
                <w:b w:val="0"/>
                <w:bCs w:val="0"/>
                <w:sz w:val="20"/>
                <w:szCs w:val="20"/>
              </w:rPr>
              <w:lastRenderedPageBreak/>
              <w:t>Regresi</w:t>
            </w:r>
            <w:proofErr w:type="spellEnd"/>
            <w:r w:rsidRPr="00C8201C">
              <w:rPr>
                <w:rStyle w:val="fontstyle01"/>
                <w:rFonts w:ascii="Times New Roman" w:hAnsi="Times New Roman" w:cs="Times New Roman"/>
                <w:b w:val="0"/>
                <w:bCs w:val="0"/>
                <w:sz w:val="20"/>
                <w:szCs w:val="20"/>
              </w:rPr>
              <w:t xml:space="preserve"> Linier </w:t>
            </w:r>
            <w:proofErr w:type="spellStart"/>
            <w:r w:rsidRPr="00C8201C">
              <w:rPr>
                <w:rStyle w:val="fontstyle01"/>
                <w:rFonts w:ascii="Times New Roman" w:hAnsi="Times New Roman" w:cs="Times New Roman"/>
                <w:b w:val="0"/>
                <w:bCs w:val="0"/>
                <w:sz w:val="20"/>
                <w:szCs w:val="20"/>
              </w:rPr>
              <w:t>Berganda</w:t>
            </w:r>
            <w:proofErr w:type="spellEnd"/>
          </w:p>
        </w:tc>
        <w:tc>
          <w:tcPr>
            <w:tcW w:w="1842" w:type="dxa"/>
          </w:tcPr>
          <w:p w14:paraId="6A352437" w14:textId="66C91707" w:rsidR="00A50510" w:rsidRPr="00836FB3" w:rsidRDefault="00A50510" w:rsidP="006676E2">
            <w:pPr>
              <w:spacing w:line="240" w:lineRule="auto"/>
              <w:jc w:val="center"/>
              <w:rPr>
                <w:rFonts w:ascii="Times New Roman" w:hAnsi="Times New Roman" w:cs="Times New Roman"/>
                <w:sz w:val="20"/>
                <w:szCs w:val="20"/>
                <w:lang w:val="nl-NL"/>
              </w:rPr>
            </w:pPr>
            <w:r>
              <w:rPr>
                <w:rFonts w:ascii="Times New Roman" w:hAnsi="Times New Roman" w:cs="Times New Roman"/>
                <w:sz w:val="20"/>
                <w:szCs w:val="20"/>
                <w:lang w:val="nl-NL"/>
              </w:rPr>
              <w:t xml:space="preserve">Berdasarkan </w:t>
            </w:r>
            <w:r w:rsidRPr="00836FB3">
              <w:rPr>
                <w:rFonts w:ascii="Times New Roman" w:hAnsi="Times New Roman" w:cs="Times New Roman"/>
                <w:sz w:val="20"/>
                <w:szCs w:val="20"/>
                <w:lang w:val="nl-NL"/>
              </w:rPr>
              <w:t>penelitian ini</w:t>
            </w:r>
            <w:r>
              <w:rPr>
                <w:rFonts w:ascii="Times New Roman" w:hAnsi="Times New Roman" w:cs="Times New Roman"/>
                <w:sz w:val="20"/>
                <w:szCs w:val="20"/>
                <w:lang w:val="nl-NL"/>
              </w:rPr>
              <w:t xml:space="preserve">, hasil temuan </w:t>
            </w:r>
            <w:r>
              <w:rPr>
                <w:rFonts w:ascii="Times New Roman" w:hAnsi="Times New Roman" w:cs="Times New Roman"/>
                <w:sz w:val="20"/>
                <w:szCs w:val="20"/>
                <w:lang w:val="nl-NL"/>
              </w:rPr>
              <w:lastRenderedPageBreak/>
              <w:t xml:space="preserve">menunjukkan </w:t>
            </w:r>
            <w:r w:rsidR="00AD74EB">
              <w:rPr>
                <w:rFonts w:ascii="Times New Roman" w:hAnsi="Times New Roman" w:cs="Times New Roman"/>
                <w:sz w:val="20"/>
                <w:szCs w:val="20"/>
                <w:lang w:val="nl-NL"/>
              </w:rPr>
              <w:t xml:space="preserve">diversitas gender dewan komisaris dan komite audit berpengaruh </w:t>
            </w:r>
            <w:r w:rsidR="00167BAF">
              <w:rPr>
                <w:rFonts w:ascii="Times New Roman" w:hAnsi="Times New Roman" w:cs="Times New Roman"/>
                <w:sz w:val="20"/>
                <w:szCs w:val="20"/>
                <w:lang w:val="nl-NL"/>
              </w:rPr>
              <w:t xml:space="preserve">positif </w:t>
            </w:r>
            <w:r w:rsidR="00AD74EB">
              <w:rPr>
                <w:rFonts w:ascii="Times New Roman" w:hAnsi="Times New Roman" w:cs="Times New Roman"/>
                <w:sz w:val="20"/>
                <w:szCs w:val="20"/>
                <w:lang w:val="nl-NL"/>
              </w:rPr>
              <w:t>dan signifikan terhadap agresivitas pajak. Sedangkan diversitas gender direksi, kepemilikan manajerial dan kepemilikan institusional tidak terbukti berpengaruh</w:t>
            </w:r>
            <w:r w:rsidR="00167BAF">
              <w:rPr>
                <w:rFonts w:ascii="Times New Roman" w:hAnsi="Times New Roman" w:cs="Times New Roman"/>
                <w:sz w:val="20"/>
                <w:szCs w:val="20"/>
                <w:lang w:val="nl-NL"/>
              </w:rPr>
              <w:t xml:space="preserve"> positif</w:t>
            </w:r>
            <w:r w:rsidR="00272B8B">
              <w:rPr>
                <w:rFonts w:ascii="Times New Roman" w:hAnsi="Times New Roman" w:cs="Times New Roman"/>
                <w:sz w:val="20"/>
                <w:szCs w:val="20"/>
                <w:lang w:val="nl-NL"/>
              </w:rPr>
              <w:t xml:space="preserve"> </w:t>
            </w:r>
            <w:r w:rsidR="00AD74EB">
              <w:rPr>
                <w:rFonts w:ascii="Times New Roman" w:hAnsi="Times New Roman" w:cs="Times New Roman"/>
                <w:sz w:val="20"/>
                <w:szCs w:val="20"/>
                <w:lang w:val="nl-NL"/>
              </w:rPr>
              <w:t xml:space="preserve">terhadap agresivitas pajak. </w:t>
            </w:r>
            <w:r w:rsidRPr="00836FB3">
              <w:rPr>
                <w:rFonts w:ascii="Times New Roman" w:hAnsi="Times New Roman" w:cs="Times New Roman"/>
                <w:sz w:val="20"/>
                <w:szCs w:val="20"/>
                <w:lang w:val="nl-NL"/>
              </w:rPr>
              <w:t>Dari hasil penelitian tersebut 40,2</w:t>
            </w:r>
            <w:r w:rsidR="00AD74EB">
              <w:rPr>
                <w:rFonts w:ascii="Times New Roman" w:hAnsi="Times New Roman" w:cs="Times New Roman"/>
                <w:sz w:val="20"/>
                <w:szCs w:val="20"/>
                <w:lang w:val="nl-NL"/>
              </w:rPr>
              <w:t xml:space="preserve"> </w:t>
            </w:r>
            <w:r w:rsidR="00DC64C8">
              <w:rPr>
                <w:rFonts w:ascii="Times New Roman" w:hAnsi="Times New Roman" w:cs="Times New Roman"/>
                <w:sz w:val="20"/>
                <w:szCs w:val="20"/>
                <w:lang w:val="nl-NL"/>
              </w:rPr>
              <w:t>persen</w:t>
            </w:r>
            <w:r w:rsidRPr="00836FB3">
              <w:rPr>
                <w:rFonts w:ascii="Times New Roman" w:hAnsi="Times New Roman" w:cs="Times New Roman"/>
                <w:sz w:val="20"/>
                <w:szCs w:val="20"/>
                <w:lang w:val="nl-NL"/>
              </w:rPr>
              <w:t xml:space="preserve"> </w:t>
            </w:r>
            <w:r w:rsidR="00700D2E">
              <w:rPr>
                <w:rFonts w:ascii="Times New Roman" w:hAnsi="Times New Roman" w:cs="Times New Roman"/>
                <w:sz w:val="20"/>
                <w:szCs w:val="20"/>
                <w:lang w:val="nl-NL"/>
              </w:rPr>
              <w:t>variabel independen secara bersama-sama memberikan kontribusi terhadap dependen.</w:t>
            </w:r>
          </w:p>
        </w:tc>
      </w:tr>
      <w:tr w:rsidR="00A50510" w:rsidRPr="00360DFE" w14:paraId="736C4AB7" w14:textId="77777777" w:rsidTr="00A50510">
        <w:tc>
          <w:tcPr>
            <w:tcW w:w="510" w:type="dxa"/>
          </w:tcPr>
          <w:p w14:paraId="37EA4B15" w14:textId="69BB896D"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lastRenderedPageBreak/>
              <w:t>5.</w:t>
            </w:r>
          </w:p>
        </w:tc>
        <w:tc>
          <w:tcPr>
            <w:tcW w:w="1165" w:type="dxa"/>
          </w:tcPr>
          <w:p w14:paraId="324F3328" w14:textId="677EC6ED" w:rsidR="00A50510" w:rsidRPr="00836FB3" w:rsidRDefault="00A50510" w:rsidP="00F04673">
            <w:pPr>
              <w:spacing w:line="240" w:lineRule="auto"/>
              <w:jc w:val="center"/>
              <w:rPr>
                <w:rFonts w:ascii="Times New Roman" w:hAnsi="Times New Roman" w:cs="Times New Roman"/>
                <w:sz w:val="20"/>
                <w:szCs w:val="20"/>
                <w:lang w:val="it-IT"/>
              </w:rPr>
            </w:pPr>
            <w:r w:rsidRPr="00836FB3">
              <w:rPr>
                <w:rFonts w:ascii="Times New Roman" w:hAnsi="Times New Roman" w:cs="Times New Roman"/>
                <w:sz w:val="20"/>
                <w:szCs w:val="20"/>
                <w:lang w:val="it-IT"/>
              </w:rPr>
              <w:t>Adzkia Celina Asmara,</w:t>
            </w:r>
            <w:r w:rsidRPr="00836FB3">
              <w:rPr>
                <w:rFonts w:ascii="Times New Roman" w:hAnsi="Times New Roman" w:cs="Times New Roman"/>
                <w:color w:val="000000"/>
                <w:sz w:val="20"/>
                <w:szCs w:val="20"/>
                <w:lang w:val="it-IT"/>
              </w:rPr>
              <w:t xml:space="preserve"> </w:t>
            </w:r>
            <w:r w:rsidRPr="00836FB3">
              <w:rPr>
                <w:rFonts w:ascii="Times New Roman" w:hAnsi="Times New Roman" w:cs="Times New Roman"/>
                <w:sz w:val="20"/>
                <w:szCs w:val="20"/>
                <w:lang w:val="it-IT"/>
              </w:rPr>
              <w:t>Herlina Helmy</w:t>
            </w:r>
            <w:r>
              <w:rPr>
                <w:rFonts w:ascii="Times New Roman" w:hAnsi="Times New Roman" w:cs="Times New Roman"/>
                <w:sz w:val="20"/>
                <w:szCs w:val="20"/>
                <w:lang w:val="it-IT"/>
              </w:rPr>
              <w:t xml:space="preserve"> (2023)</w:t>
            </w:r>
          </w:p>
        </w:tc>
        <w:tc>
          <w:tcPr>
            <w:tcW w:w="1581" w:type="dxa"/>
          </w:tcPr>
          <w:p w14:paraId="15EA73DA" w14:textId="0B6810F7" w:rsidR="00A50510" w:rsidRPr="00836FB3" w:rsidRDefault="00A50510" w:rsidP="00F04673">
            <w:pPr>
              <w:spacing w:line="240" w:lineRule="auto"/>
              <w:jc w:val="center"/>
              <w:rPr>
                <w:rFonts w:ascii="Times New Roman" w:hAnsi="Times New Roman" w:cs="Times New Roman"/>
                <w:sz w:val="20"/>
                <w:szCs w:val="20"/>
                <w:lang w:val="nl-NL"/>
              </w:rPr>
            </w:pPr>
            <w:r w:rsidRPr="00836FB3">
              <w:rPr>
                <w:rFonts w:ascii="Times New Roman" w:hAnsi="Times New Roman" w:cs="Times New Roman"/>
                <w:sz w:val="20"/>
                <w:szCs w:val="20"/>
                <w:lang w:val="nl-NL"/>
              </w:rPr>
              <w:t>Variabel Independen : Koneksi Politik, Keragam</w:t>
            </w:r>
            <w:r>
              <w:rPr>
                <w:rFonts w:ascii="Times New Roman" w:hAnsi="Times New Roman" w:cs="Times New Roman"/>
                <w:sz w:val="20"/>
                <w:szCs w:val="20"/>
                <w:lang w:val="nl-NL"/>
              </w:rPr>
              <w:t>a</w:t>
            </w:r>
            <w:r w:rsidRPr="00836FB3">
              <w:rPr>
                <w:rFonts w:ascii="Times New Roman" w:hAnsi="Times New Roman" w:cs="Times New Roman"/>
                <w:sz w:val="20"/>
                <w:szCs w:val="20"/>
                <w:lang w:val="nl-NL"/>
              </w:rPr>
              <w:t>n gender</w:t>
            </w:r>
          </w:p>
          <w:p w14:paraId="5E6B3E0F"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 xml:space="preserve"> :</w:t>
            </w:r>
            <w:proofErr w:type="gramEnd"/>
          </w:p>
          <w:p w14:paraId="3F2ABB9A" w14:textId="5338AF0F"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Pajak</w:t>
            </w:r>
          </w:p>
        </w:tc>
        <w:tc>
          <w:tcPr>
            <w:tcW w:w="1701" w:type="dxa"/>
          </w:tcPr>
          <w:p w14:paraId="656BE553" w14:textId="2DF780B9" w:rsidR="00A50510" w:rsidRPr="00836FB3" w:rsidRDefault="00A50510" w:rsidP="00F04673">
            <w:pPr>
              <w:spacing w:line="240" w:lineRule="auto"/>
              <w:jc w:val="center"/>
              <w:rPr>
                <w:rFonts w:ascii="Times New Roman" w:hAnsi="Times New Roman" w:cs="Times New Roman"/>
                <w:sz w:val="20"/>
                <w:szCs w:val="20"/>
                <w:lang w:val="it-IT"/>
              </w:rPr>
            </w:pPr>
            <w:r w:rsidRPr="00836FB3">
              <w:rPr>
                <w:rFonts w:ascii="Times New Roman" w:hAnsi="Times New Roman" w:cs="Times New Roman"/>
                <w:sz w:val="20"/>
                <w:szCs w:val="20"/>
                <w:lang w:val="it-IT"/>
              </w:rPr>
              <w:t>Penelitian dilakukan pada perusahaan sektor pertambangan dalam periode 2018-2020. Data diperoleh dari Bursa Efek Indonesia (BEI).</w:t>
            </w:r>
          </w:p>
        </w:tc>
        <w:tc>
          <w:tcPr>
            <w:tcW w:w="1134" w:type="dxa"/>
          </w:tcPr>
          <w:p w14:paraId="77498DF2" w14:textId="4BFDD8A7" w:rsidR="00A50510" w:rsidRPr="00C8201C" w:rsidRDefault="00A50510" w:rsidP="00F04673">
            <w:pPr>
              <w:spacing w:line="240" w:lineRule="auto"/>
              <w:jc w:val="center"/>
              <w:rPr>
                <w:rStyle w:val="fontstyle01"/>
                <w:rFonts w:ascii="Times New Roman" w:hAnsi="Times New Roman" w:cs="Times New Roman"/>
                <w:b w:val="0"/>
                <w:bCs w:val="0"/>
                <w:sz w:val="20"/>
                <w:szCs w:val="20"/>
              </w:rPr>
            </w:pPr>
            <w:proofErr w:type="spellStart"/>
            <w:r w:rsidRPr="00C8201C">
              <w:rPr>
                <w:rFonts w:ascii="Times New Roman" w:hAnsi="Times New Roman" w:cs="Times New Roman"/>
                <w:sz w:val="20"/>
                <w:szCs w:val="20"/>
              </w:rPr>
              <w:t>Regresi</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Berganda</w:t>
            </w:r>
            <w:proofErr w:type="spellEnd"/>
          </w:p>
        </w:tc>
        <w:tc>
          <w:tcPr>
            <w:tcW w:w="1842" w:type="dxa"/>
          </w:tcPr>
          <w:p w14:paraId="53971691" w14:textId="57BA3C25" w:rsidR="00700D2E" w:rsidRDefault="00A50510" w:rsidP="006676E2">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t xml:space="preserve">Berdasarkan penelitian ini, hasil temuan menunjukkan koneksi politik </w:t>
            </w:r>
            <w:r w:rsidR="00700D2E">
              <w:rPr>
                <w:rFonts w:ascii="Times New Roman" w:hAnsi="Times New Roman" w:cs="Times New Roman"/>
                <w:sz w:val="20"/>
                <w:szCs w:val="20"/>
                <w:lang w:val="sv-SE"/>
              </w:rPr>
              <w:t>berpengaruh</w:t>
            </w:r>
            <w:r w:rsidR="00EA093F">
              <w:rPr>
                <w:rFonts w:ascii="Times New Roman" w:hAnsi="Times New Roman" w:cs="Times New Roman"/>
                <w:sz w:val="20"/>
                <w:szCs w:val="20"/>
                <w:lang w:val="sv-SE"/>
              </w:rPr>
              <w:t xml:space="preserve"> negatif</w:t>
            </w:r>
            <w:r w:rsidR="00272B8B">
              <w:rPr>
                <w:rFonts w:ascii="Times New Roman" w:hAnsi="Times New Roman" w:cs="Times New Roman"/>
                <w:sz w:val="20"/>
                <w:szCs w:val="20"/>
                <w:lang w:val="sv-SE"/>
              </w:rPr>
              <w:t xml:space="preserve"> dan tidak signifikan</w:t>
            </w:r>
            <w:r w:rsidR="00AD22CE">
              <w:rPr>
                <w:rFonts w:ascii="Times New Roman" w:hAnsi="Times New Roman" w:cs="Times New Roman"/>
                <w:sz w:val="20"/>
                <w:szCs w:val="20"/>
                <w:lang w:val="sv-SE"/>
              </w:rPr>
              <w:t xml:space="preserve">. Sementara </w:t>
            </w:r>
            <w:r w:rsidRPr="00360DFE">
              <w:rPr>
                <w:rFonts w:ascii="Times New Roman" w:hAnsi="Times New Roman" w:cs="Times New Roman"/>
                <w:i/>
                <w:iCs/>
                <w:sz w:val="20"/>
                <w:szCs w:val="20"/>
                <w:lang w:val="sv-SE"/>
              </w:rPr>
              <w:br/>
            </w:r>
            <w:r w:rsidRPr="00360DFE">
              <w:rPr>
                <w:rFonts w:ascii="Times New Roman" w:hAnsi="Times New Roman" w:cs="Times New Roman"/>
                <w:sz w:val="20"/>
                <w:szCs w:val="20"/>
                <w:lang w:val="sv-SE"/>
              </w:rPr>
              <w:t>keragaman gender</w:t>
            </w:r>
            <w:r w:rsidRPr="00360DFE">
              <w:rPr>
                <w:rFonts w:ascii="Times New Roman" w:hAnsi="Times New Roman" w:cs="Times New Roman"/>
                <w:i/>
                <w:iCs/>
                <w:sz w:val="20"/>
                <w:szCs w:val="20"/>
                <w:lang w:val="sv-SE"/>
              </w:rPr>
              <w:t xml:space="preserve"> </w:t>
            </w:r>
            <w:r w:rsidRPr="00360DFE">
              <w:rPr>
                <w:rFonts w:ascii="Times New Roman" w:hAnsi="Times New Roman" w:cs="Times New Roman"/>
                <w:sz w:val="20"/>
                <w:szCs w:val="20"/>
                <w:lang w:val="sv-SE"/>
              </w:rPr>
              <w:t xml:space="preserve">berpengaruh </w:t>
            </w:r>
            <w:r w:rsidR="00EA093F">
              <w:rPr>
                <w:rFonts w:ascii="Times New Roman" w:hAnsi="Times New Roman" w:cs="Times New Roman"/>
                <w:sz w:val="20"/>
                <w:szCs w:val="20"/>
                <w:lang w:val="sv-SE"/>
              </w:rPr>
              <w:t xml:space="preserve">positif </w:t>
            </w:r>
            <w:r w:rsidR="00B839B4">
              <w:rPr>
                <w:rFonts w:ascii="Times New Roman" w:hAnsi="Times New Roman" w:cs="Times New Roman"/>
                <w:sz w:val="20"/>
                <w:szCs w:val="20"/>
                <w:lang w:val="sv-SE"/>
              </w:rPr>
              <w:t xml:space="preserve"> dan tidak signifikan </w:t>
            </w:r>
            <w:r w:rsidRPr="00360DFE">
              <w:rPr>
                <w:rFonts w:ascii="Times New Roman" w:hAnsi="Times New Roman" w:cs="Times New Roman"/>
                <w:sz w:val="20"/>
                <w:szCs w:val="20"/>
                <w:lang w:val="sv-SE"/>
              </w:rPr>
              <w:t>terhadap agresivitas pajak. Dari hasil penelitian tersebut</w:t>
            </w:r>
          </w:p>
          <w:p w14:paraId="5BD77339" w14:textId="0CB93AC9" w:rsidR="00A50510" w:rsidRPr="00360DFE" w:rsidRDefault="00A50510" w:rsidP="006676E2">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t xml:space="preserve"> </w:t>
            </w:r>
            <w:r w:rsidR="00700D2E">
              <w:rPr>
                <w:rFonts w:ascii="Times New Roman" w:hAnsi="Times New Roman" w:cs="Times New Roman"/>
                <w:sz w:val="20"/>
                <w:szCs w:val="20"/>
                <w:lang w:val="sv-SE"/>
              </w:rPr>
              <w:t>-</w:t>
            </w:r>
            <w:r w:rsidRPr="00360DFE">
              <w:rPr>
                <w:rFonts w:ascii="Times New Roman" w:hAnsi="Times New Roman" w:cs="Times New Roman"/>
                <w:sz w:val="20"/>
                <w:szCs w:val="20"/>
                <w:lang w:val="sv-SE"/>
              </w:rPr>
              <w:t>1,4</w:t>
            </w:r>
            <w:r w:rsidR="00272B8B">
              <w:rPr>
                <w:rFonts w:ascii="Times New Roman" w:hAnsi="Times New Roman" w:cs="Times New Roman"/>
                <w:sz w:val="20"/>
                <w:szCs w:val="20"/>
                <w:lang w:val="sv-SE"/>
              </w:rPr>
              <w:t xml:space="preserve"> </w:t>
            </w:r>
            <w:r w:rsidR="00DC64C8">
              <w:rPr>
                <w:rFonts w:ascii="Times New Roman" w:hAnsi="Times New Roman" w:cs="Times New Roman"/>
                <w:sz w:val="20"/>
                <w:szCs w:val="20"/>
                <w:lang w:val="sv-SE"/>
              </w:rPr>
              <w:t>persen</w:t>
            </w:r>
            <w:r w:rsidRPr="00360DFE">
              <w:rPr>
                <w:rFonts w:ascii="Times New Roman" w:hAnsi="Times New Roman" w:cs="Times New Roman"/>
                <w:sz w:val="20"/>
                <w:szCs w:val="20"/>
                <w:lang w:val="sv-SE"/>
              </w:rPr>
              <w:t xml:space="preserve"> </w:t>
            </w:r>
            <w:r w:rsidRPr="00360DFE">
              <w:rPr>
                <w:rFonts w:ascii="Times New Roman" w:hAnsi="Times New Roman" w:cs="Times New Roman"/>
                <w:i/>
                <w:iCs/>
                <w:sz w:val="20"/>
                <w:szCs w:val="20"/>
                <w:lang w:val="sv-SE"/>
              </w:rPr>
              <w:br/>
            </w:r>
            <w:r w:rsidR="00700D2E">
              <w:rPr>
                <w:rFonts w:ascii="Times New Roman" w:hAnsi="Times New Roman" w:cs="Times New Roman"/>
                <w:sz w:val="20"/>
                <w:szCs w:val="20"/>
                <w:lang w:val="sv-SE"/>
              </w:rPr>
              <w:t>tidak terdapat pengaruh variabel independen terhadap variabel dependen karena nilai adjusted R square menunjukkan hasil yang negatif.</w:t>
            </w:r>
          </w:p>
        </w:tc>
      </w:tr>
      <w:tr w:rsidR="00A50510" w:rsidRPr="00360DFE" w14:paraId="1D2FC25B" w14:textId="77777777" w:rsidTr="00A50510">
        <w:tc>
          <w:tcPr>
            <w:tcW w:w="510" w:type="dxa"/>
          </w:tcPr>
          <w:p w14:paraId="2E0F4C98" w14:textId="0788EE5D"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lastRenderedPageBreak/>
              <w:t>6.</w:t>
            </w:r>
          </w:p>
        </w:tc>
        <w:tc>
          <w:tcPr>
            <w:tcW w:w="1165" w:type="dxa"/>
          </w:tcPr>
          <w:p w14:paraId="1BFA3232" w14:textId="6EC33755" w:rsidR="00A50510" w:rsidRPr="00836FB3" w:rsidRDefault="00A50510" w:rsidP="00F04673">
            <w:pPr>
              <w:spacing w:line="240" w:lineRule="auto"/>
              <w:jc w:val="center"/>
              <w:rPr>
                <w:rFonts w:ascii="Times New Roman" w:hAnsi="Times New Roman" w:cs="Times New Roman"/>
                <w:sz w:val="20"/>
                <w:szCs w:val="20"/>
                <w:lang w:val="it-IT"/>
              </w:rPr>
            </w:pPr>
            <w:r w:rsidRPr="00836FB3">
              <w:rPr>
                <w:rFonts w:ascii="Times New Roman" w:hAnsi="Times New Roman" w:cs="Times New Roman"/>
                <w:sz w:val="20"/>
                <w:szCs w:val="20"/>
                <w:lang w:val="it-IT"/>
              </w:rPr>
              <w:t>Sustresia Sihombing,</w:t>
            </w:r>
            <w:r w:rsidRPr="00836FB3">
              <w:rPr>
                <w:rFonts w:ascii="Times New Roman" w:hAnsi="Times New Roman" w:cs="Times New Roman"/>
                <w:color w:val="000000"/>
                <w:sz w:val="20"/>
                <w:szCs w:val="20"/>
                <w:lang w:val="it-IT"/>
              </w:rPr>
              <w:t xml:space="preserve"> </w:t>
            </w:r>
            <w:r w:rsidRPr="00836FB3">
              <w:rPr>
                <w:rFonts w:ascii="Times New Roman" w:hAnsi="Times New Roman" w:cs="Times New Roman"/>
                <w:sz w:val="20"/>
                <w:szCs w:val="20"/>
                <w:lang w:val="it-IT"/>
              </w:rPr>
              <w:t>Indra Pahala,</w:t>
            </w:r>
            <w:r w:rsidRPr="00836FB3">
              <w:rPr>
                <w:rFonts w:ascii="Times New Roman" w:hAnsi="Times New Roman" w:cs="Times New Roman"/>
                <w:color w:val="000000"/>
                <w:sz w:val="20"/>
                <w:szCs w:val="20"/>
                <w:lang w:val="it-IT"/>
              </w:rPr>
              <w:t xml:space="preserve"> </w:t>
            </w:r>
            <w:r w:rsidRPr="00836FB3">
              <w:rPr>
                <w:rFonts w:ascii="Times New Roman" w:hAnsi="Times New Roman" w:cs="Times New Roman"/>
                <w:sz w:val="20"/>
                <w:szCs w:val="20"/>
                <w:lang w:val="it-IT"/>
              </w:rPr>
              <w:t>Diah Armeliza</w:t>
            </w:r>
            <w:r>
              <w:rPr>
                <w:rFonts w:ascii="Times New Roman" w:hAnsi="Times New Roman" w:cs="Times New Roman"/>
                <w:sz w:val="20"/>
                <w:szCs w:val="20"/>
                <w:lang w:val="it-IT"/>
              </w:rPr>
              <w:t xml:space="preserve"> (2021)</w:t>
            </w:r>
          </w:p>
        </w:tc>
        <w:tc>
          <w:tcPr>
            <w:tcW w:w="1581" w:type="dxa"/>
          </w:tcPr>
          <w:p w14:paraId="04622138"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Independen</w:t>
            </w:r>
            <w:proofErr w:type="spellEnd"/>
            <w:r w:rsidRPr="00C8201C">
              <w:rPr>
                <w:rFonts w:ascii="Times New Roman" w:hAnsi="Times New Roman" w:cs="Times New Roman"/>
                <w:sz w:val="20"/>
                <w:szCs w:val="20"/>
              </w:rPr>
              <w:t xml:space="preserve"> :</w:t>
            </w:r>
            <w:proofErr w:type="gramEnd"/>
          </w:p>
          <w:p w14:paraId="43A11A37" w14:textId="6A5FB550" w:rsidR="00A50510" w:rsidRPr="00C8201C" w:rsidRDefault="00A50510" w:rsidP="00F04673">
            <w:pPr>
              <w:spacing w:line="240" w:lineRule="auto"/>
              <w:jc w:val="center"/>
              <w:rPr>
                <w:rFonts w:ascii="Times New Roman" w:hAnsi="Times New Roman" w:cs="Times New Roman"/>
                <w:i/>
                <w:iCs/>
                <w:sz w:val="20"/>
                <w:szCs w:val="20"/>
              </w:rPr>
            </w:pPr>
            <w:r w:rsidRPr="00C8201C">
              <w:rPr>
                <w:rFonts w:ascii="Times New Roman" w:hAnsi="Times New Roman" w:cs="Times New Roman"/>
                <w:i/>
                <w:iCs/>
                <w:sz w:val="20"/>
                <w:szCs w:val="20"/>
              </w:rPr>
              <w:t xml:space="preserve">Good Corporate </w:t>
            </w:r>
            <w:proofErr w:type="spellStart"/>
            <w:r w:rsidRPr="00C8201C">
              <w:rPr>
                <w:rFonts w:ascii="Times New Roman" w:hAnsi="Times New Roman" w:cs="Times New Roman"/>
                <w:i/>
                <w:iCs/>
                <w:sz w:val="20"/>
                <w:szCs w:val="20"/>
              </w:rPr>
              <w:t>Goveranance</w:t>
            </w:r>
            <w:proofErr w:type="spellEnd"/>
            <w:r w:rsidRPr="00C8201C">
              <w:rPr>
                <w:rFonts w:ascii="Times New Roman" w:hAnsi="Times New Roman" w:cs="Times New Roman"/>
                <w:i/>
                <w:iCs/>
                <w:sz w:val="20"/>
                <w:szCs w:val="20"/>
              </w:rPr>
              <w:t xml:space="preserve">, Capital Intensity, </w:t>
            </w:r>
            <w:proofErr w:type="spellStart"/>
            <w:r>
              <w:rPr>
                <w:rFonts w:ascii="Times New Roman" w:hAnsi="Times New Roman" w:cs="Times New Roman"/>
                <w:i/>
                <w:iCs/>
                <w:sz w:val="20"/>
                <w:szCs w:val="20"/>
              </w:rPr>
              <w:t>P</w:t>
            </w:r>
            <w:r w:rsidRPr="00C8201C">
              <w:rPr>
                <w:rFonts w:ascii="Times New Roman" w:hAnsi="Times New Roman" w:cs="Times New Roman"/>
                <w:i/>
                <w:iCs/>
                <w:sz w:val="20"/>
                <w:szCs w:val="20"/>
              </w:rPr>
              <w:t>rofitabilitas</w:t>
            </w:r>
            <w:proofErr w:type="spellEnd"/>
          </w:p>
          <w:p w14:paraId="167784A7" w14:textId="77777777" w:rsidR="00A50510" w:rsidRPr="00C8201C" w:rsidRDefault="00A50510" w:rsidP="00F04673">
            <w:pPr>
              <w:spacing w:line="240" w:lineRule="auto"/>
              <w:jc w:val="center"/>
              <w:rPr>
                <w:rFonts w:ascii="Times New Roman" w:hAnsi="Times New Roman" w:cs="Times New Roman"/>
                <w:i/>
                <w:iCs/>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dependen</w:t>
            </w:r>
            <w:proofErr w:type="spellEnd"/>
            <w:r w:rsidRPr="00C8201C">
              <w:rPr>
                <w:rFonts w:ascii="Times New Roman" w:hAnsi="Times New Roman" w:cs="Times New Roman"/>
                <w:i/>
                <w:iCs/>
                <w:sz w:val="20"/>
                <w:szCs w:val="20"/>
              </w:rPr>
              <w:t xml:space="preserve"> :</w:t>
            </w:r>
            <w:proofErr w:type="gramEnd"/>
          </w:p>
          <w:p w14:paraId="6FB19681" w14:textId="0228B7E3"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Pajak</w:t>
            </w:r>
          </w:p>
        </w:tc>
        <w:tc>
          <w:tcPr>
            <w:tcW w:w="1701" w:type="dxa"/>
          </w:tcPr>
          <w:p w14:paraId="0AE7B77F" w14:textId="1721992F" w:rsidR="00A50510" w:rsidRPr="00C8201C" w:rsidRDefault="00A50510" w:rsidP="00F04673">
            <w:pPr>
              <w:spacing w:line="240" w:lineRule="auto"/>
              <w:jc w:val="center"/>
              <w:rPr>
                <w:rFonts w:ascii="Times New Roman" w:hAnsi="Times New Roman" w:cs="Times New Roman"/>
                <w:sz w:val="20"/>
                <w:szCs w:val="20"/>
              </w:rPr>
            </w:pPr>
            <w:r w:rsidRPr="00360DFE">
              <w:rPr>
                <w:rFonts w:ascii="Times New Roman" w:hAnsi="Times New Roman" w:cs="Times New Roman"/>
                <w:sz w:val="20"/>
                <w:szCs w:val="20"/>
                <w:lang w:val="sv-SE"/>
              </w:rPr>
              <w:t xml:space="preserve">Penelitian dilakukan pada semua perusahaan kecuali sektor keuangan  dengan 165 sampel pada tahun 2020. </w:t>
            </w:r>
            <w:r w:rsidRPr="00C8201C">
              <w:rPr>
                <w:rFonts w:ascii="Times New Roman" w:hAnsi="Times New Roman" w:cs="Times New Roman"/>
                <w:sz w:val="20"/>
                <w:szCs w:val="20"/>
              </w:rPr>
              <w:t xml:space="preserve">Data </w:t>
            </w:r>
            <w:proofErr w:type="spellStart"/>
            <w:r w:rsidRPr="00C8201C">
              <w:rPr>
                <w:rFonts w:ascii="Times New Roman" w:hAnsi="Times New Roman" w:cs="Times New Roman"/>
                <w:sz w:val="20"/>
                <w:szCs w:val="20"/>
              </w:rPr>
              <w:t>diperoleh</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dari</w:t>
            </w:r>
            <w:proofErr w:type="spellEnd"/>
            <w:r w:rsidRPr="00C8201C">
              <w:rPr>
                <w:rFonts w:ascii="Times New Roman" w:hAnsi="Times New Roman" w:cs="Times New Roman"/>
                <w:sz w:val="20"/>
                <w:szCs w:val="20"/>
              </w:rPr>
              <w:t xml:space="preserve"> Bursa </w:t>
            </w:r>
            <w:proofErr w:type="spellStart"/>
            <w:r w:rsidRPr="00C8201C">
              <w:rPr>
                <w:rFonts w:ascii="Times New Roman" w:hAnsi="Times New Roman" w:cs="Times New Roman"/>
                <w:sz w:val="20"/>
                <w:szCs w:val="20"/>
              </w:rPr>
              <w:t>Efek</w:t>
            </w:r>
            <w:proofErr w:type="spellEnd"/>
            <w:r w:rsidRPr="00C8201C">
              <w:rPr>
                <w:rFonts w:ascii="Times New Roman" w:hAnsi="Times New Roman" w:cs="Times New Roman"/>
                <w:sz w:val="20"/>
                <w:szCs w:val="20"/>
              </w:rPr>
              <w:t xml:space="preserve"> Indonesia (BEI).</w:t>
            </w:r>
          </w:p>
        </w:tc>
        <w:tc>
          <w:tcPr>
            <w:tcW w:w="1134" w:type="dxa"/>
          </w:tcPr>
          <w:p w14:paraId="76773483" w14:textId="4D4AB4FC"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Regresi</w:t>
            </w:r>
            <w:proofErr w:type="spellEnd"/>
            <w:r w:rsidRPr="00C8201C">
              <w:rPr>
                <w:rFonts w:ascii="Times New Roman" w:hAnsi="Times New Roman" w:cs="Times New Roman"/>
                <w:sz w:val="20"/>
                <w:szCs w:val="20"/>
              </w:rPr>
              <w:t xml:space="preserve"> Linier </w:t>
            </w:r>
            <w:proofErr w:type="spellStart"/>
            <w:r w:rsidRPr="00C8201C">
              <w:rPr>
                <w:rFonts w:ascii="Times New Roman" w:hAnsi="Times New Roman" w:cs="Times New Roman"/>
                <w:sz w:val="20"/>
                <w:szCs w:val="20"/>
              </w:rPr>
              <w:t>Berganda</w:t>
            </w:r>
            <w:proofErr w:type="spellEnd"/>
          </w:p>
        </w:tc>
        <w:tc>
          <w:tcPr>
            <w:tcW w:w="1842" w:type="dxa"/>
          </w:tcPr>
          <w:p w14:paraId="7E6C0EB0" w14:textId="6F2DA4DD" w:rsidR="00A50510" w:rsidRDefault="00A50510" w:rsidP="006676E2">
            <w:pPr>
              <w:spacing w:line="24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w:t>
            </w:r>
            <w:r w:rsidRPr="00C8201C">
              <w:rPr>
                <w:rFonts w:ascii="Times New Roman" w:hAnsi="Times New Roman" w:cs="Times New Roman"/>
                <w:sz w:val="20"/>
                <w:szCs w:val="20"/>
                <w:lang w:val="en-ID"/>
              </w:rPr>
              <w:t>asil</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penelitian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temuan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menunjukkan</w:t>
            </w:r>
            <w:proofErr w:type="spellEnd"/>
          </w:p>
          <w:p w14:paraId="1DCF7C13" w14:textId="0F9FD427" w:rsidR="00A50510" w:rsidRPr="001A3913" w:rsidRDefault="00A50510" w:rsidP="006676E2">
            <w:pPr>
              <w:spacing w:line="240" w:lineRule="auto"/>
              <w:jc w:val="center"/>
              <w:rPr>
                <w:rFonts w:ascii="Times New Roman" w:hAnsi="Times New Roman" w:cs="Times New Roman"/>
                <w:sz w:val="20"/>
                <w:szCs w:val="20"/>
                <w:lang w:val="sv-SE"/>
              </w:rPr>
            </w:pPr>
            <w:proofErr w:type="spellStart"/>
            <w:r>
              <w:rPr>
                <w:rFonts w:ascii="Times New Roman" w:hAnsi="Times New Roman" w:cs="Times New Roman"/>
                <w:sz w:val="20"/>
                <w:szCs w:val="20"/>
              </w:rPr>
              <w:t>k</w:t>
            </w:r>
            <w:r w:rsidRPr="00C8201C">
              <w:rPr>
                <w:rFonts w:ascii="Times New Roman" w:hAnsi="Times New Roman" w:cs="Times New Roman"/>
                <w:sz w:val="20"/>
                <w:szCs w:val="20"/>
              </w:rPr>
              <w:t>omisaris</w:t>
            </w:r>
            <w:proofErr w:type="spellEnd"/>
            <w:r w:rsidRPr="00C8201C">
              <w:rPr>
                <w:rFonts w:ascii="Times New Roman" w:hAnsi="Times New Roman" w:cs="Times New Roman"/>
                <w:sz w:val="20"/>
                <w:szCs w:val="20"/>
              </w:rPr>
              <w:t xml:space="preserve"> </w:t>
            </w:r>
            <w:r>
              <w:rPr>
                <w:rFonts w:ascii="Times New Roman" w:hAnsi="Times New Roman" w:cs="Times New Roman"/>
                <w:sz w:val="20"/>
                <w:szCs w:val="20"/>
              </w:rPr>
              <w:t xml:space="preserve">independent, </w:t>
            </w:r>
            <w:proofErr w:type="spellStart"/>
            <w:r w:rsidRPr="00C8201C">
              <w:rPr>
                <w:rFonts w:ascii="Times New Roman" w:hAnsi="Times New Roman" w:cs="Times New Roman"/>
                <w:sz w:val="20"/>
                <w:szCs w:val="20"/>
              </w:rPr>
              <w:t>komite</w:t>
            </w:r>
            <w:proofErr w:type="spellEnd"/>
            <w:r w:rsidRPr="00C8201C">
              <w:rPr>
                <w:rFonts w:ascii="Times New Roman" w:hAnsi="Times New Roman" w:cs="Times New Roman"/>
                <w:sz w:val="20"/>
                <w:szCs w:val="20"/>
              </w:rPr>
              <w:t xml:space="preserve"> audit</w:t>
            </w:r>
            <w:r>
              <w:rPr>
                <w:rFonts w:ascii="Times New Roman" w:hAnsi="Times New Roman" w:cs="Times New Roman"/>
                <w:sz w:val="20"/>
                <w:szCs w:val="20"/>
              </w:rPr>
              <w:t xml:space="preserve">, </w:t>
            </w:r>
            <w:r w:rsidRPr="00C8201C">
              <w:rPr>
                <w:rFonts w:ascii="Times New Roman" w:hAnsi="Times New Roman" w:cs="Times New Roman"/>
                <w:sz w:val="20"/>
                <w:szCs w:val="20"/>
                <w:lang w:val="en-ID"/>
              </w:rPr>
              <w:t>k</w:t>
            </w:r>
            <w:proofErr w:type="spellStart"/>
            <w:r w:rsidRPr="00C8201C">
              <w:rPr>
                <w:rFonts w:ascii="Times New Roman" w:hAnsi="Times New Roman" w:cs="Times New Roman"/>
                <w:sz w:val="20"/>
                <w:szCs w:val="20"/>
              </w:rPr>
              <w:t>epemilikan</w:t>
            </w:r>
            <w:proofErr w:type="spellEnd"/>
            <w:r w:rsidRPr="00C8201C">
              <w:rPr>
                <w:rFonts w:ascii="Times New Roman" w:hAnsi="Times New Roman" w:cs="Times New Roman"/>
                <w:sz w:val="20"/>
                <w:szCs w:val="20"/>
              </w:rPr>
              <w:t xml:space="preserve"> </w:t>
            </w:r>
            <w:proofErr w:type="spellStart"/>
            <w:r>
              <w:rPr>
                <w:rFonts w:ascii="Times New Roman" w:hAnsi="Times New Roman" w:cs="Times New Roman"/>
                <w:sz w:val="20"/>
                <w:szCs w:val="20"/>
              </w:rPr>
              <w:t>i</w:t>
            </w:r>
            <w:r w:rsidRPr="00C8201C">
              <w:rPr>
                <w:rFonts w:ascii="Times New Roman" w:hAnsi="Times New Roman" w:cs="Times New Roman"/>
                <w:sz w:val="20"/>
                <w:szCs w:val="20"/>
              </w:rPr>
              <w:t>nstitusional</w:t>
            </w:r>
            <w:proofErr w:type="spellEnd"/>
            <w:r>
              <w:rPr>
                <w:rFonts w:ascii="Times New Roman" w:hAnsi="Times New Roman" w:cs="Times New Roman"/>
                <w:sz w:val="20"/>
                <w:szCs w:val="20"/>
              </w:rPr>
              <w:t xml:space="preserve">, </w:t>
            </w:r>
            <w:r w:rsidRPr="009B74D5">
              <w:rPr>
                <w:rFonts w:ascii="Times New Roman" w:hAnsi="Times New Roman" w:cs="Times New Roman"/>
                <w:i/>
                <w:iCs/>
                <w:sz w:val="20"/>
                <w:szCs w:val="20"/>
              </w:rPr>
              <w:t>capital intensity</w:t>
            </w:r>
            <w:r w:rsidRPr="00C8201C">
              <w:rPr>
                <w:rFonts w:ascii="Times New Roman" w:hAnsi="Times New Roman" w:cs="Times New Roman"/>
                <w:sz w:val="20"/>
                <w:szCs w:val="20"/>
              </w:rPr>
              <w:t xml:space="preserve"> dan </w:t>
            </w:r>
            <w:proofErr w:type="spellStart"/>
            <w:r w:rsidRPr="009B74D5">
              <w:rPr>
                <w:rFonts w:ascii="Times New Roman" w:hAnsi="Times New Roman" w:cs="Times New Roman"/>
                <w:i/>
                <w:iCs/>
                <w:sz w:val="20"/>
                <w:szCs w:val="20"/>
              </w:rPr>
              <w:t>profitabilitas</w:t>
            </w:r>
            <w:proofErr w:type="spellEnd"/>
            <w:r w:rsidRPr="00C8201C">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agresivitas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beragam</w:t>
            </w:r>
            <w:proofErr w:type="spellEnd"/>
            <w:r>
              <w:rPr>
                <w:rFonts w:ascii="Times New Roman" w:hAnsi="Times New Roman" w:cs="Times New Roman"/>
                <w:sz w:val="20"/>
                <w:szCs w:val="20"/>
              </w:rPr>
              <w:t xml:space="preserve">. </w:t>
            </w:r>
            <w:r w:rsidRPr="00360DFE">
              <w:rPr>
                <w:rFonts w:ascii="Times New Roman" w:hAnsi="Times New Roman" w:cs="Times New Roman"/>
                <w:sz w:val="20"/>
                <w:szCs w:val="20"/>
                <w:lang w:val="sv-SE"/>
              </w:rPr>
              <w:t>Sebagian besar  komisaris independen dan</w:t>
            </w:r>
            <w:r w:rsidR="001A3913">
              <w:rPr>
                <w:rFonts w:ascii="Times New Roman" w:hAnsi="Times New Roman" w:cs="Times New Roman"/>
                <w:sz w:val="20"/>
                <w:szCs w:val="20"/>
                <w:lang w:val="sv-SE"/>
              </w:rPr>
              <w:t xml:space="preserve"> </w:t>
            </w:r>
            <w:r w:rsidR="001A3913" w:rsidRPr="00360DFE">
              <w:rPr>
                <w:rFonts w:ascii="Times New Roman" w:hAnsi="Times New Roman" w:cs="Times New Roman"/>
                <w:sz w:val="20"/>
                <w:szCs w:val="20"/>
                <w:lang w:val="sv-SE"/>
              </w:rPr>
              <w:t xml:space="preserve"> kepemilikan institusional, </w:t>
            </w:r>
            <w:r w:rsidRPr="00360DFE">
              <w:rPr>
                <w:rFonts w:ascii="Times New Roman" w:hAnsi="Times New Roman" w:cs="Times New Roman"/>
                <w:sz w:val="20"/>
                <w:szCs w:val="20"/>
                <w:lang w:val="sv-SE"/>
              </w:rPr>
              <w:t xml:space="preserve">berpengaruh </w:t>
            </w:r>
            <w:r w:rsidR="00EA093F">
              <w:rPr>
                <w:rFonts w:ascii="Times New Roman" w:hAnsi="Times New Roman" w:cs="Times New Roman"/>
                <w:sz w:val="20"/>
                <w:szCs w:val="20"/>
                <w:lang w:val="sv-SE"/>
              </w:rPr>
              <w:t>negatif</w:t>
            </w:r>
            <w:r w:rsidR="00AD22CE">
              <w:rPr>
                <w:rFonts w:ascii="Times New Roman" w:hAnsi="Times New Roman" w:cs="Times New Roman"/>
                <w:sz w:val="20"/>
                <w:szCs w:val="20"/>
                <w:lang w:val="sv-SE"/>
              </w:rPr>
              <w:t xml:space="preserve"> </w:t>
            </w:r>
            <w:r w:rsidRPr="00360DFE">
              <w:rPr>
                <w:rFonts w:ascii="Times New Roman" w:hAnsi="Times New Roman" w:cs="Times New Roman"/>
                <w:sz w:val="20"/>
                <w:szCs w:val="20"/>
                <w:lang w:val="sv-SE"/>
              </w:rPr>
              <w:t xml:space="preserve"> </w:t>
            </w:r>
            <w:r w:rsidR="00AD22CE">
              <w:rPr>
                <w:rFonts w:ascii="Times New Roman" w:hAnsi="Times New Roman" w:cs="Times New Roman"/>
                <w:sz w:val="20"/>
                <w:szCs w:val="20"/>
                <w:lang w:val="sv-SE"/>
              </w:rPr>
              <w:t xml:space="preserve">dan tidak signifikan </w:t>
            </w:r>
            <w:r w:rsidRPr="00360DFE">
              <w:rPr>
                <w:rFonts w:ascii="Times New Roman" w:hAnsi="Times New Roman" w:cs="Times New Roman"/>
                <w:sz w:val="20"/>
                <w:szCs w:val="20"/>
                <w:lang w:val="sv-SE"/>
              </w:rPr>
              <w:t>terhadap</w:t>
            </w:r>
            <w:r w:rsidRPr="00360DFE">
              <w:rPr>
                <w:rFonts w:ascii="Times New Roman" w:hAnsi="Times New Roman" w:cs="Times New Roman"/>
                <w:sz w:val="20"/>
                <w:szCs w:val="20"/>
                <w:lang w:val="sv-SE"/>
              </w:rPr>
              <w:br/>
              <w:t xml:space="preserve">agresivitas pajak. </w:t>
            </w:r>
            <w:r w:rsidR="00AD22CE">
              <w:rPr>
                <w:rFonts w:ascii="Times New Roman" w:hAnsi="Times New Roman" w:cs="Times New Roman"/>
                <w:sz w:val="20"/>
                <w:szCs w:val="20"/>
                <w:lang w:val="sv-SE"/>
              </w:rPr>
              <w:t xml:space="preserve">Sementara </w:t>
            </w:r>
            <w:r w:rsidRPr="00360DFE">
              <w:rPr>
                <w:rFonts w:ascii="Times New Roman" w:hAnsi="Times New Roman" w:cs="Times New Roman"/>
                <w:sz w:val="20"/>
                <w:szCs w:val="20"/>
                <w:lang w:val="sv-SE"/>
              </w:rPr>
              <w:t xml:space="preserve">,  </w:t>
            </w:r>
            <w:r w:rsidRPr="00360DFE">
              <w:rPr>
                <w:rFonts w:ascii="Times New Roman" w:hAnsi="Times New Roman" w:cs="Times New Roman"/>
                <w:i/>
                <w:iCs/>
                <w:sz w:val="20"/>
                <w:szCs w:val="20"/>
                <w:lang w:val="sv-SE"/>
              </w:rPr>
              <w:t>capital intensity</w:t>
            </w:r>
            <w:r w:rsidR="001A3913">
              <w:rPr>
                <w:rFonts w:ascii="Times New Roman" w:hAnsi="Times New Roman" w:cs="Times New Roman"/>
                <w:sz w:val="20"/>
                <w:szCs w:val="20"/>
                <w:lang w:val="sv-SE"/>
              </w:rPr>
              <w:t>,</w:t>
            </w:r>
            <w:r w:rsidRPr="00360DFE">
              <w:rPr>
                <w:rFonts w:ascii="Times New Roman" w:hAnsi="Times New Roman" w:cs="Times New Roman"/>
                <w:sz w:val="20"/>
                <w:szCs w:val="20"/>
                <w:lang w:val="sv-SE"/>
              </w:rPr>
              <w:t xml:space="preserve"> </w:t>
            </w:r>
            <w:r w:rsidRPr="00360DFE">
              <w:rPr>
                <w:rFonts w:ascii="Times New Roman" w:hAnsi="Times New Roman" w:cs="Times New Roman"/>
                <w:i/>
                <w:iCs/>
                <w:sz w:val="20"/>
                <w:szCs w:val="20"/>
                <w:lang w:val="sv-SE"/>
              </w:rPr>
              <w:t>profitabilitas</w:t>
            </w:r>
            <w:r w:rsidR="001A3913">
              <w:rPr>
                <w:rFonts w:ascii="Times New Roman" w:hAnsi="Times New Roman" w:cs="Times New Roman"/>
                <w:i/>
                <w:iCs/>
                <w:sz w:val="20"/>
                <w:szCs w:val="20"/>
                <w:lang w:val="sv-SE"/>
              </w:rPr>
              <w:t xml:space="preserve">, </w:t>
            </w:r>
            <w:r w:rsidR="001A3913">
              <w:rPr>
                <w:rFonts w:ascii="Times New Roman" w:hAnsi="Times New Roman" w:cs="Times New Roman"/>
                <w:sz w:val="20"/>
                <w:szCs w:val="20"/>
                <w:lang w:val="sv-SE"/>
              </w:rPr>
              <w:t>dan komite audit</w:t>
            </w:r>
          </w:p>
          <w:p w14:paraId="56267A54" w14:textId="162661F9" w:rsidR="00A50510" w:rsidRPr="00360DFE" w:rsidRDefault="00A50510" w:rsidP="006676E2">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t xml:space="preserve">berpengaruh </w:t>
            </w:r>
            <w:r w:rsidR="00EA093F">
              <w:rPr>
                <w:rFonts w:ascii="Times New Roman" w:hAnsi="Times New Roman" w:cs="Times New Roman"/>
                <w:sz w:val="20"/>
                <w:szCs w:val="20"/>
                <w:lang w:val="sv-SE"/>
              </w:rPr>
              <w:t>positif</w:t>
            </w:r>
            <w:r w:rsidRPr="00360DFE">
              <w:rPr>
                <w:rFonts w:ascii="Times New Roman" w:hAnsi="Times New Roman" w:cs="Times New Roman"/>
                <w:sz w:val="20"/>
                <w:szCs w:val="20"/>
                <w:lang w:val="sv-SE"/>
              </w:rPr>
              <w:t xml:space="preserve"> </w:t>
            </w:r>
            <w:r w:rsidR="00AD22CE">
              <w:rPr>
                <w:rFonts w:ascii="Times New Roman" w:hAnsi="Times New Roman" w:cs="Times New Roman"/>
                <w:sz w:val="20"/>
                <w:szCs w:val="20"/>
                <w:lang w:val="sv-SE"/>
              </w:rPr>
              <w:t xml:space="preserve">dan tidak signifikan </w:t>
            </w:r>
            <w:r w:rsidRPr="00360DFE">
              <w:rPr>
                <w:rFonts w:ascii="Times New Roman" w:hAnsi="Times New Roman" w:cs="Times New Roman"/>
                <w:sz w:val="20"/>
                <w:szCs w:val="20"/>
                <w:lang w:val="sv-SE"/>
              </w:rPr>
              <w:br/>
              <w:t xml:space="preserve">terhadap agresivitas pajak. Dari hasil penelitian tersebut </w:t>
            </w:r>
            <w:r w:rsidR="00140531">
              <w:rPr>
                <w:rFonts w:ascii="Times New Roman" w:hAnsi="Times New Roman" w:cs="Times New Roman"/>
                <w:sz w:val="20"/>
                <w:szCs w:val="20"/>
                <w:lang w:val="sv-SE"/>
              </w:rPr>
              <w:t>8,6</w:t>
            </w:r>
            <w:r w:rsidR="00AD22CE">
              <w:rPr>
                <w:rFonts w:ascii="Times New Roman" w:hAnsi="Times New Roman" w:cs="Times New Roman"/>
                <w:sz w:val="20"/>
                <w:szCs w:val="20"/>
                <w:lang w:val="sv-SE"/>
              </w:rPr>
              <w:t xml:space="preserve"> </w:t>
            </w:r>
            <w:r w:rsidR="00DC64C8">
              <w:rPr>
                <w:rFonts w:ascii="Times New Roman" w:hAnsi="Times New Roman" w:cs="Times New Roman"/>
                <w:sz w:val="20"/>
                <w:szCs w:val="20"/>
                <w:lang w:val="sv-SE"/>
              </w:rPr>
              <w:t>persen</w:t>
            </w:r>
            <w:r w:rsidRPr="00360DFE">
              <w:rPr>
                <w:rFonts w:ascii="Times New Roman" w:hAnsi="Times New Roman" w:cs="Times New Roman"/>
                <w:sz w:val="20"/>
                <w:szCs w:val="20"/>
                <w:lang w:val="sv-SE"/>
              </w:rPr>
              <w:t xml:space="preserve"> </w:t>
            </w:r>
            <w:r w:rsidR="001A3913">
              <w:rPr>
                <w:rFonts w:ascii="Times New Roman" w:hAnsi="Times New Roman" w:cs="Times New Roman"/>
                <w:sz w:val="20"/>
                <w:szCs w:val="20"/>
                <w:lang w:val="nl-NL"/>
              </w:rPr>
              <w:t xml:space="preserve"> variabel independen secara bersama-sama memberikan kontribusi terhadap dependen.</w:t>
            </w:r>
          </w:p>
        </w:tc>
      </w:tr>
      <w:tr w:rsidR="00A50510" w:rsidRPr="008E78FE" w14:paraId="2682DAF8" w14:textId="77777777" w:rsidTr="00A50510">
        <w:tc>
          <w:tcPr>
            <w:tcW w:w="510" w:type="dxa"/>
          </w:tcPr>
          <w:p w14:paraId="7013C773" w14:textId="00A2DBCB"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7.</w:t>
            </w:r>
          </w:p>
        </w:tc>
        <w:tc>
          <w:tcPr>
            <w:tcW w:w="1165" w:type="dxa"/>
          </w:tcPr>
          <w:p w14:paraId="41D78A94" w14:textId="311B354A" w:rsidR="00732E2F" w:rsidRPr="00C8201C" w:rsidRDefault="00732E2F" w:rsidP="00111513">
            <w:pPr>
              <w:spacing w:line="240" w:lineRule="auto"/>
              <w:jc w:val="center"/>
              <w:rPr>
                <w:rFonts w:ascii="Times New Roman" w:hAnsi="Times New Roman" w:cs="Times New Roman"/>
                <w:sz w:val="20"/>
                <w:szCs w:val="20"/>
              </w:rPr>
            </w:pPr>
            <w:r w:rsidRPr="00836FB3">
              <w:rPr>
                <w:rFonts w:ascii="Times New Roman" w:hAnsi="Times New Roman" w:cs="Times New Roman"/>
                <w:sz w:val="20"/>
                <w:szCs w:val="20"/>
                <w:lang w:val="it-IT"/>
              </w:rPr>
              <w:t>Flora Maida Haloho,</w:t>
            </w:r>
            <w:r w:rsidRPr="00836FB3">
              <w:rPr>
                <w:rFonts w:ascii="Times New Roman" w:hAnsi="Times New Roman" w:cs="Times New Roman"/>
                <w:color w:val="000000"/>
                <w:sz w:val="20"/>
                <w:szCs w:val="20"/>
                <w:lang w:val="it-IT"/>
              </w:rPr>
              <w:t xml:space="preserve"> </w:t>
            </w:r>
            <w:r w:rsidRPr="00836FB3">
              <w:rPr>
                <w:rFonts w:ascii="Times New Roman" w:hAnsi="Times New Roman" w:cs="Times New Roman"/>
                <w:sz w:val="20"/>
                <w:szCs w:val="20"/>
                <w:lang w:val="it-IT"/>
              </w:rPr>
              <w:t>Afni Eliana Saragih</w:t>
            </w:r>
            <w:r>
              <w:rPr>
                <w:rFonts w:ascii="Times New Roman" w:hAnsi="Times New Roman" w:cs="Times New Roman"/>
                <w:sz w:val="20"/>
                <w:szCs w:val="20"/>
                <w:lang w:val="it-IT"/>
              </w:rPr>
              <w:t xml:space="preserve"> (2023)</w:t>
            </w:r>
          </w:p>
        </w:tc>
        <w:tc>
          <w:tcPr>
            <w:tcW w:w="1581" w:type="dxa"/>
          </w:tcPr>
          <w:p w14:paraId="682BF4E1" w14:textId="77777777" w:rsidR="00732E2F" w:rsidRPr="00093136" w:rsidRDefault="00732E2F" w:rsidP="0011151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Variabel</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Independen</w:t>
            </w:r>
            <w:proofErr w:type="spellEnd"/>
            <w:r w:rsidRPr="00093136">
              <w:rPr>
                <w:rFonts w:ascii="Times New Roman" w:hAnsi="Times New Roman" w:cs="Times New Roman"/>
                <w:sz w:val="20"/>
                <w:szCs w:val="20"/>
              </w:rPr>
              <w:t>:</w:t>
            </w:r>
          </w:p>
          <w:p w14:paraId="14359F46" w14:textId="795E3B45" w:rsidR="00732E2F" w:rsidRDefault="00732E2F" w:rsidP="0011151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i/>
                <w:iCs/>
                <w:sz w:val="20"/>
                <w:szCs w:val="20"/>
              </w:rPr>
              <w:t>Ukuran</w:t>
            </w:r>
            <w:proofErr w:type="spellEnd"/>
            <w:r w:rsidRPr="00093136">
              <w:rPr>
                <w:rFonts w:ascii="Times New Roman" w:hAnsi="Times New Roman" w:cs="Times New Roman"/>
                <w:i/>
                <w:iCs/>
                <w:sz w:val="20"/>
                <w:szCs w:val="20"/>
              </w:rPr>
              <w:t xml:space="preserve"> Perusahaan, Leverage, Capital</w:t>
            </w:r>
          </w:p>
          <w:p w14:paraId="301C0105" w14:textId="77777777" w:rsidR="00732E2F" w:rsidRPr="00093136" w:rsidRDefault="00732E2F" w:rsidP="00111513">
            <w:pPr>
              <w:spacing w:line="240" w:lineRule="auto"/>
              <w:jc w:val="center"/>
              <w:rPr>
                <w:rFonts w:ascii="Times New Roman" w:hAnsi="Times New Roman" w:cs="Times New Roman"/>
                <w:i/>
                <w:iCs/>
                <w:sz w:val="20"/>
                <w:szCs w:val="20"/>
              </w:rPr>
            </w:pPr>
            <w:r w:rsidRPr="00093136">
              <w:rPr>
                <w:rFonts w:ascii="Times New Roman" w:hAnsi="Times New Roman" w:cs="Times New Roman"/>
                <w:i/>
                <w:iCs/>
                <w:sz w:val="20"/>
                <w:szCs w:val="20"/>
              </w:rPr>
              <w:t>Intensity,</w:t>
            </w:r>
            <w:r w:rsidRPr="00093136">
              <w:rPr>
                <w:rFonts w:ascii="Times New Roman" w:hAnsi="Times New Roman" w:cs="Times New Roman"/>
                <w:i/>
                <w:iCs/>
                <w:sz w:val="20"/>
                <w:szCs w:val="20"/>
              </w:rPr>
              <w:br/>
            </w:r>
            <w:proofErr w:type="spellStart"/>
            <w:r w:rsidRPr="00093136">
              <w:rPr>
                <w:rFonts w:ascii="Times New Roman" w:hAnsi="Times New Roman" w:cs="Times New Roman"/>
                <w:i/>
                <w:iCs/>
                <w:sz w:val="20"/>
                <w:szCs w:val="20"/>
              </w:rPr>
              <w:t>Profitabilitas</w:t>
            </w:r>
            <w:proofErr w:type="spellEnd"/>
          </w:p>
          <w:p w14:paraId="3D5FF6F5" w14:textId="77777777" w:rsidR="00732E2F" w:rsidRPr="00093136" w:rsidRDefault="00732E2F" w:rsidP="0011151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Variabel</w:t>
            </w:r>
            <w:proofErr w:type="spellEnd"/>
            <w:r w:rsidRPr="00093136">
              <w:rPr>
                <w:rFonts w:ascii="Times New Roman" w:hAnsi="Times New Roman" w:cs="Times New Roman"/>
                <w:sz w:val="20"/>
                <w:szCs w:val="20"/>
              </w:rPr>
              <w:t xml:space="preserve"> </w:t>
            </w:r>
            <w:proofErr w:type="spellStart"/>
            <w:proofErr w:type="gramStart"/>
            <w:r w:rsidRPr="00093136">
              <w:rPr>
                <w:rFonts w:ascii="Times New Roman" w:hAnsi="Times New Roman" w:cs="Times New Roman"/>
                <w:sz w:val="20"/>
                <w:szCs w:val="20"/>
              </w:rPr>
              <w:t>dependen</w:t>
            </w:r>
            <w:proofErr w:type="spellEnd"/>
            <w:r w:rsidRPr="00093136">
              <w:rPr>
                <w:rFonts w:ascii="Times New Roman" w:hAnsi="Times New Roman" w:cs="Times New Roman"/>
                <w:sz w:val="20"/>
                <w:szCs w:val="20"/>
              </w:rPr>
              <w:t xml:space="preserve"> :</w:t>
            </w:r>
            <w:proofErr w:type="gramEnd"/>
          </w:p>
          <w:p w14:paraId="70309191" w14:textId="2591DC30" w:rsidR="00A50510" w:rsidRPr="00C8201C" w:rsidRDefault="00732E2F" w:rsidP="0011151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Agresivitas</w:t>
            </w:r>
            <w:proofErr w:type="spellEnd"/>
            <w:r w:rsidRPr="00093136">
              <w:rPr>
                <w:rFonts w:ascii="Times New Roman" w:hAnsi="Times New Roman" w:cs="Times New Roman"/>
                <w:sz w:val="20"/>
                <w:szCs w:val="20"/>
              </w:rPr>
              <w:t xml:space="preserve"> Pajak</w:t>
            </w:r>
          </w:p>
        </w:tc>
        <w:tc>
          <w:tcPr>
            <w:tcW w:w="1701" w:type="dxa"/>
          </w:tcPr>
          <w:p w14:paraId="4112F231" w14:textId="0EE22708" w:rsidR="00732E2F" w:rsidRDefault="00732E2F" w:rsidP="00111513">
            <w:pPr>
              <w:spacing w:line="240" w:lineRule="auto"/>
              <w:jc w:val="center"/>
              <w:rPr>
                <w:rFonts w:ascii="Times New Roman" w:hAnsi="Times New Roman" w:cs="Times New Roman"/>
                <w:sz w:val="20"/>
                <w:szCs w:val="20"/>
              </w:rPr>
            </w:pPr>
            <w:r w:rsidRPr="00360DFE">
              <w:rPr>
                <w:rFonts w:ascii="Times New Roman" w:hAnsi="Times New Roman" w:cs="Times New Roman"/>
                <w:sz w:val="20"/>
                <w:szCs w:val="20"/>
                <w:lang w:val="sv-SE"/>
              </w:rPr>
              <w:t>Penelitian dilakukan pada perusahaan sektor makanan dan minuman</w:t>
            </w:r>
            <w:r w:rsidRPr="00360DFE">
              <w:rPr>
                <w:rFonts w:ascii="Times New Roman" w:hAnsi="Times New Roman" w:cs="Times New Roman"/>
                <w:sz w:val="20"/>
                <w:szCs w:val="20"/>
                <w:lang w:val="sv-SE"/>
              </w:rPr>
              <w:br/>
              <w:t>yang terdaftar di</w:t>
            </w:r>
          </w:p>
          <w:p w14:paraId="124D6A21" w14:textId="76E312BC" w:rsidR="00A50510" w:rsidRPr="00C8201C" w:rsidRDefault="00732E2F" w:rsidP="00111513">
            <w:pPr>
              <w:spacing w:line="240" w:lineRule="auto"/>
              <w:jc w:val="center"/>
              <w:rPr>
                <w:rFonts w:ascii="Times New Roman" w:hAnsi="Times New Roman" w:cs="Times New Roman"/>
                <w:sz w:val="20"/>
                <w:szCs w:val="20"/>
              </w:rPr>
            </w:pPr>
            <w:r w:rsidRPr="00360DFE">
              <w:rPr>
                <w:rFonts w:ascii="Times New Roman" w:hAnsi="Times New Roman" w:cs="Times New Roman"/>
                <w:sz w:val="20"/>
                <w:szCs w:val="20"/>
                <w:lang w:val="sv-SE"/>
              </w:rPr>
              <w:t>Bursa Efek Indonesia</w:t>
            </w:r>
            <w:r>
              <w:rPr>
                <w:rFonts w:ascii="Times New Roman" w:hAnsi="Times New Roman" w:cs="Times New Roman"/>
                <w:sz w:val="20"/>
                <w:szCs w:val="20"/>
                <w:lang w:val="sv-SE"/>
              </w:rPr>
              <w:t xml:space="preserve"> (BEI)</w:t>
            </w:r>
            <w:r w:rsidRPr="00360DFE">
              <w:rPr>
                <w:rFonts w:ascii="Times New Roman" w:hAnsi="Times New Roman" w:cs="Times New Roman"/>
                <w:sz w:val="20"/>
                <w:szCs w:val="20"/>
                <w:lang w:val="sv-SE"/>
              </w:rPr>
              <w:t xml:space="preserve"> tahun 2019-2021.</w:t>
            </w:r>
          </w:p>
        </w:tc>
        <w:tc>
          <w:tcPr>
            <w:tcW w:w="1134" w:type="dxa"/>
          </w:tcPr>
          <w:p w14:paraId="39DCDC68" w14:textId="762EC12E"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Regresi</w:t>
            </w:r>
            <w:proofErr w:type="spellEnd"/>
            <w:r w:rsidRPr="00C8201C">
              <w:rPr>
                <w:rFonts w:ascii="Times New Roman" w:hAnsi="Times New Roman" w:cs="Times New Roman"/>
                <w:sz w:val="20"/>
                <w:szCs w:val="20"/>
              </w:rPr>
              <w:t xml:space="preserve"> </w:t>
            </w:r>
            <w:r w:rsidR="00BE173E">
              <w:rPr>
                <w:rFonts w:ascii="Times New Roman" w:hAnsi="Times New Roman" w:cs="Times New Roman"/>
                <w:sz w:val="20"/>
                <w:szCs w:val="20"/>
              </w:rPr>
              <w:t xml:space="preserve">Linier </w:t>
            </w:r>
            <w:proofErr w:type="spellStart"/>
            <w:r w:rsidR="00BE173E">
              <w:rPr>
                <w:rFonts w:ascii="Times New Roman" w:hAnsi="Times New Roman" w:cs="Times New Roman"/>
                <w:sz w:val="20"/>
                <w:szCs w:val="20"/>
              </w:rPr>
              <w:t>Berganda</w:t>
            </w:r>
            <w:proofErr w:type="spellEnd"/>
          </w:p>
          <w:p w14:paraId="3EED309B" w14:textId="77777777" w:rsidR="00A50510" w:rsidRPr="00C8201C" w:rsidRDefault="00A50510" w:rsidP="00F04673">
            <w:pPr>
              <w:spacing w:line="240" w:lineRule="auto"/>
              <w:jc w:val="center"/>
              <w:rPr>
                <w:rFonts w:ascii="Times New Roman" w:hAnsi="Times New Roman" w:cs="Times New Roman"/>
                <w:sz w:val="20"/>
                <w:szCs w:val="20"/>
              </w:rPr>
            </w:pPr>
          </w:p>
        </w:tc>
        <w:tc>
          <w:tcPr>
            <w:tcW w:w="1842" w:type="dxa"/>
          </w:tcPr>
          <w:p w14:paraId="2C6E8220" w14:textId="73143589" w:rsidR="00A50510" w:rsidRPr="00BE173E" w:rsidRDefault="00732E2F" w:rsidP="006676E2">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w:t>
            </w:r>
            <w:r w:rsidRPr="00093136">
              <w:rPr>
                <w:rFonts w:ascii="Times New Roman" w:hAnsi="Times New Roman" w:cs="Times New Roman"/>
                <w:sz w:val="20"/>
                <w:szCs w:val="20"/>
                <w:lang w:val="en-ID"/>
              </w:rPr>
              <w:t>enelitian</w:t>
            </w:r>
            <w:proofErr w:type="spellEnd"/>
            <w:r w:rsidRPr="0009313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temuan</w:t>
            </w:r>
            <w:proofErr w:type="spellEnd"/>
            <w:r>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ukuran</w:t>
            </w:r>
            <w:proofErr w:type="spellEnd"/>
            <w:r w:rsidRPr="00093136">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perusahaan</w:t>
            </w:r>
            <w:proofErr w:type="spellEnd"/>
            <w:r w:rsidRPr="00093136">
              <w:rPr>
                <w:rFonts w:ascii="Times New Roman" w:hAnsi="Times New Roman" w:cs="Times New Roman"/>
                <w:sz w:val="20"/>
                <w:szCs w:val="20"/>
                <w:lang w:val="en-ID"/>
              </w:rPr>
              <w:t xml:space="preserve">, </w:t>
            </w:r>
            <w:r w:rsidRPr="00093136">
              <w:rPr>
                <w:rFonts w:ascii="Times New Roman" w:hAnsi="Times New Roman" w:cs="Times New Roman"/>
                <w:i/>
                <w:iCs/>
                <w:sz w:val="20"/>
                <w:szCs w:val="20"/>
                <w:lang w:val="en-ID"/>
              </w:rPr>
              <w:t>leverage</w:t>
            </w:r>
            <w:r>
              <w:rPr>
                <w:rFonts w:ascii="Times New Roman" w:hAnsi="Times New Roman" w:cs="Times New Roman"/>
                <w:i/>
                <w:iCs/>
                <w:sz w:val="20"/>
                <w:szCs w:val="20"/>
                <w:lang w:val="en-ID"/>
              </w:rPr>
              <w:t xml:space="preserve">, capital intensity, </w:t>
            </w:r>
            <w:proofErr w:type="gramStart"/>
            <w:r>
              <w:rPr>
                <w:rFonts w:ascii="Times New Roman" w:hAnsi="Times New Roman" w:cs="Times New Roman"/>
                <w:i/>
                <w:iCs/>
                <w:sz w:val="20"/>
                <w:szCs w:val="20"/>
                <w:lang w:val="en-ID"/>
              </w:rPr>
              <w:t xml:space="preserve">dan  </w:t>
            </w:r>
            <w:proofErr w:type="spellStart"/>
            <w:r>
              <w:rPr>
                <w:rFonts w:ascii="Times New Roman" w:hAnsi="Times New Roman" w:cs="Times New Roman"/>
                <w:i/>
                <w:iCs/>
                <w:sz w:val="20"/>
                <w:szCs w:val="20"/>
                <w:lang w:val="en-ID"/>
              </w:rPr>
              <w:t>prof</w:t>
            </w:r>
            <w:r w:rsidR="00111B2A">
              <w:rPr>
                <w:rFonts w:ascii="Times New Roman" w:hAnsi="Times New Roman" w:cs="Times New Roman"/>
                <w:i/>
                <w:iCs/>
                <w:sz w:val="20"/>
                <w:szCs w:val="20"/>
                <w:lang w:val="en-ID"/>
              </w:rPr>
              <w:t>ita</w:t>
            </w:r>
            <w:r>
              <w:rPr>
                <w:rFonts w:ascii="Times New Roman" w:hAnsi="Times New Roman" w:cs="Times New Roman"/>
                <w:i/>
                <w:iCs/>
                <w:sz w:val="20"/>
                <w:szCs w:val="20"/>
                <w:lang w:val="en-ID"/>
              </w:rPr>
              <w:t>bilitas</w:t>
            </w:r>
            <w:proofErr w:type="spellEnd"/>
            <w:proofErr w:type="gramEnd"/>
            <w:r>
              <w:rPr>
                <w:rFonts w:ascii="Times New Roman" w:hAnsi="Times New Roman" w:cs="Times New Roman"/>
                <w:i/>
                <w:iCs/>
                <w:sz w:val="20"/>
                <w:szCs w:val="20"/>
                <w:lang w:val="en-ID"/>
              </w:rPr>
              <w:t xml:space="preserve"> </w:t>
            </w:r>
            <w:proofErr w:type="spellStart"/>
            <w:r>
              <w:rPr>
                <w:rFonts w:ascii="Times New Roman" w:hAnsi="Times New Roman" w:cs="Times New Roman"/>
                <w:sz w:val="20"/>
                <w:szCs w:val="20"/>
                <w:lang w:val="en-ID"/>
              </w:rPr>
              <w:t>terhadap</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agresivitas</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pajak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masih</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beragam</w:t>
            </w:r>
            <w:proofErr w:type="spellEnd"/>
            <w:r>
              <w:rPr>
                <w:rFonts w:ascii="Times New Roman" w:hAnsi="Times New Roman" w:cs="Times New Roman"/>
                <w:sz w:val="20"/>
                <w:szCs w:val="20"/>
                <w:lang w:val="en-ID"/>
              </w:rPr>
              <w:t xml:space="preserve">. Sebagian </w:t>
            </w:r>
            <w:proofErr w:type="spellStart"/>
            <w:r>
              <w:rPr>
                <w:rFonts w:ascii="Times New Roman" w:hAnsi="Times New Roman" w:cs="Times New Roman"/>
                <w:sz w:val="20"/>
                <w:szCs w:val="20"/>
                <w:lang w:val="en-ID"/>
              </w:rPr>
              <w:t>besar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ukuran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perusahaan</w:t>
            </w:r>
            <w:proofErr w:type="spellEnd"/>
            <w:r>
              <w:rPr>
                <w:rFonts w:ascii="Times New Roman" w:hAnsi="Times New Roman" w:cs="Times New Roman"/>
                <w:sz w:val="20"/>
                <w:szCs w:val="20"/>
                <w:lang w:val="en-ID"/>
              </w:rPr>
              <w:t xml:space="preserve"> dan</w:t>
            </w:r>
            <w:r w:rsidRPr="00415E46">
              <w:rPr>
                <w:rFonts w:ascii="Times New Roman" w:hAnsi="Times New Roman" w:cs="Times New Roman"/>
                <w:i/>
                <w:iCs/>
                <w:sz w:val="20"/>
                <w:szCs w:val="20"/>
                <w:lang w:val="en-ID"/>
              </w:rPr>
              <w:t xml:space="preserve"> leverage</w:t>
            </w:r>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terbukti</w:t>
            </w:r>
            <w:proofErr w:type="spellEnd"/>
            <w:r>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berpengaruh</w:t>
            </w:r>
            <w:proofErr w:type="spellEnd"/>
            <w:r w:rsidRPr="00093136">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t>negati</w:t>
            </w:r>
            <w:r w:rsidR="00111B2A">
              <w:rPr>
                <w:rFonts w:ascii="Times New Roman" w:hAnsi="Times New Roman" w:cs="Times New Roman"/>
                <w:sz w:val="20"/>
                <w:szCs w:val="20"/>
                <w:lang w:val="en-ID"/>
              </w:rPr>
              <w:t>f</w:t>
            </w:r>
            <w:proofErr w:type="spellEnd"/>
            <w:r w:rsidR="00EA093F">
              <w:rPr>
                <w:rFonts w:ascii="Times New Roman" w:hAnsi="Times New Roman" w:cs="Times New Roman"/>
                <w:sz w:val="20"/>
                <w:szCs w:val="20"/>
                <w:lang w:val="en-ID"/>
              </w:rPr>
              <w:t xml:space="preserve"> </w:t>
            </w:r>
            <w:r w:rsidR="00F24AF4">
              <w:rPr>
                <w:rFonts w:ascii="Times New Roman" w:hAnsi="Times New Roman" w:cs="Times New Roman"/>
                <w:sz w:val="20"/>
                <w:szCs w:val="20"/>
                <w:lang w:val="en-ID"/>
              </w:rPr>
              <w:t xml:space="preserve">dan </w:t>
            </w:r>
            <w:proofErr w:type="spellStart"/>
            <w:r w:rsidR="00F24AF4">
              <w:rPr>
                <w:rFonts w:ascii="Times New Roman" w:hAnsi="Times New Roman" w:cs="Times New Roman"/>
                <w:sz w:val="20"/>
                <w:szCs w:val="20"/>
                <w:lang w:val="en-ID"/>
              </w:rPr>
              <w:t>tidak</w:t>
            </w:r>
            <w:proofErr w:type="spellEnd"/>
            <w:r w:rsidR="00F24AF4">
              <w:rPr>
                <w:rFonts w:ascii="Times New Roman" w:hAnsi="Times New Roman" w:cs="Times New Roman"/>
                <w:sz w:val="20"/>
                <w:szCs w:val="20"/>
                <w:lang w:val="en-ID"/>
              </w:rPr>
              <w:t xml:space="preserve"> </w:t>
            </w:r>
            <w:proofErr w:type="spellStart"/>
            <w:r w:rsidR="00F24AF4">
              <w:rPr>
                <w:rFonts w:ascii="Times New Roman" w:hAnsi="Times New Roman" w:cs="Times New Roman"/>
                <w:sz w:val="20"/>
                <w:szCs w:val="20"/>
                <w:lang w:val="en-ID"/>
              </w:rPr>
              <w:t>signifikan</w:t>
            </w:r>
            <w:proofErr w:type="spellEnd"/>
            <w:r w:rsidR="00F24AF4">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lastRenderedPageBreak/>
              <w:t>terhadap</w:t>
            </w:r>
            <w:proofErr w:type="spellEnd"/>
            <w:r w:rsidRPr="00093136">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agresivitas</w:t>
            </w:r>
            <w:proofErr w:type="spellEnd"/>
            <w:r w:rsidRPr="00093136">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pajak</w:t>
            </w:r>
            <w:proofErr w:type="spellEnd"/>
            <w:r w:rsidRPr="0009313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sedangkan</w:t>
            </w:r>
            <w:proofErr w:type="spellEnd"/>
            <w:r>
              <w:rPr>
                <w:rFonts w:ascii="Times New Roman" w:hAnsi="Times New Roman" w:cs="Times New Roman"/>
                <w:sz w:val="20"/>
                <w:szCs w:val="20"/>
                <w:lang w:val="en-ID"/>
              </w:rPr>
              <w:t xml:space="preserve"> </w:t>
            </w:r>
            <w:r w:rsidRPr="00093136">
              <w:rPr>
                <w:rFonts w:ascii="Times New Roman" w:hAnsi="Times New Roman" w:cs="Times New Roman"/>
                <w:i/>
                <w:iCs/>
                <w:sz w:val="20"/>
                <w:szCs w:val="20"/>
                <w:lang w:val="en-ID"/>
              </w:rPr>
              <w:t>capital intensity</w:t>
            </w:r>
            <w:r w:rsidR="00111B2A">
              <w:rPr>
                <w:rFonts w:ascii="Times New Roman" w:hAnsi="Times New Roman" w:cs="Times New Roman"/>
                <w:i/>
                <w:iCs/>
                <w:sz w:val="20"/>
                <w:szCs w:val="20"/>
                <w:lang w:val="en-ID"/>
              </w:rPr>
              <w:t xml:space="preserve">, </w:t>
            </w:r>
            <w:proofErr w:type="spellStart"/>
            <w:r w:rsidR="00863DC8">
              <w:rPr>
                <w:rFonts w:ascii="Times New Roman" w:hAnsi="Times New Roman" w:cs="Times New Roman"/>
                <w:sz w:val="20"/>
                <w:szCs w:val="20"/>
                <w:lang w:val="en-ID"/>
              </w:rPr>
              <w:t>profitabilitas</w:t>
            </w:r>
            <w:proofErr w:type="spellEnd"/>
            <w:r w:rsidR="00863DC8">
              <w:rPr>
                <w:rFonts w:ascii="Times New Roman" w:hAnsi="Times New Roman" w:cs="Times New Roman"/>
                <w:sz w:val="20"/>
                <w:szCs w:val="20"/>
                <w:lang w:val="en-ID"/>
              </w:rPr>
              <w:t xml:space="preserve"> </w:t>
            </w:r>
            <w:proofErr w:type="spellStart"/>
            <w:r w:rsidR="00863DC8">
              <w:rPr>
                <w:rFonts w:ascii="Times New Roman" w:hAnsi="Times New Roman" w:cs="Times New Roman"/>
                <w:sz w:val="20"/>
                <w:szCs w:val="20"/>
                <w:lang w:val="en-ID"/>
              </w:rPr>
              <w:t>berpengaruh</w:t>
            </w:r>
            <w:proofErr w:type="spellEnd"/>
            <w:r w:rsidR="00863DC8">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t>positif</w:t>
            </w:r>
            <w:proofErr w:type="spellEnd"/>
            <w:r w:rsidR="00863DC8">
              <w:rPr>
                <w:rFonts w:ascii="Times New Roman" w:hAnsi="Times New Roman" w:cs="Times New Roman"/>
                <w:sz w:val="20"/>
                <w:szCs w:val="20"/>
                <w:lang w:val="en-ID"/>
              </w:rPr>
              <w:t xml:space="preserve"> dan </w:t>
            </w:r>
            <w:proofErr w:type="spellStart"/>
            <w:proofErr w:type="gramStart"/>
            <w:r w:rsidR="00863DC8">
              <w:rPr>
                <w:rFonts w:ascii="Times New Roman" w:hAnsi="Times New Roman" w:cs="Times New Roman"/>
                <w:sz w:val="20"/>
                <w:szCs w:val="20"/>
                <w:lang w:val="en-ID"/>
              </w:rPr>
              <w:t>signifikan</w:t>
            </w:r>
            <w:proofErr w:type="spellEnd"/>
            <w:r w:rsidR="00863DC8">
              <w:rPr>
                <w:rFonts w:ascii="Times New Roman" w:hAnsi="Times New Roman" w:cs="Times New Roman"/>
                <w:sz w:val="20"/>
                <w:szCs w:val="20"/>
                <w:lang w:val="en-ID"/>
              </w:rPr>
              <w:t xml:space="preserve"> </w:t>
            </w:r>
            <w:r>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terhadap</w:t>
            </w:r>
            <w:proofErr w:type="spellEnd"/>
            <w:proofErr w:type="gramEnd"/>
            <w:r w:rsidRPr="00093136">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agresivitas</w:t>
            </w:r>
            <w:proofErr w:type="spellEnd"/>
            <w:r w:rsidRPr="00093136">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pajak</w:t>
            </w:r>
            <w:proofErr w:type="spellEnd"/>
            <w:r>
              <w:rPr>
                <w:rFonts w:ascii="Times New Roman" w:hAnsi="Times New Roman" w:cs="Times New Roman"/>
                <w:sz w:val="20"/>
                <w:szCs w:val="20"/>
                <w:lang w:val="en-ID"/>
              </w:rPr>
              <w:t xml:space="preserve">. </w:t>
            </w:r>
            <w:r>
              <w:rPr>
                <w:rFonts w:ascii="Times New Roman" w:hAnsi="Times New Roman" w:cs="Times New Roman"/>
                <w:sz w:val="20"/>
                <w:szCs w:val="20"/>
              </w:rPr>
              <w:t xml:space="preserve">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r w:rsidR="00EA093F">
              <w:rPr>
                <w:rFonts w:ascii="Times New Roman" w:hAnsi="Times New Roman" w:cs="Times New Roman"/>
                <w:sz w:val="20"/>
                <w:szCs w:val="20"/>
              </w:rPr>
              <w:t xml:space="preserve">13,4 </w:t>
            </w:r>
            <w:proofErr w:type="spellStart"/>
            <w:proofErr w:type="gramStart"/>
            <w:r w:rsidR="00DC64C8">
              <w:rPr>
                <w:rFonts w:ascii="Times New Roman" w:hAnsi="Times New Roman" w:cs="Times New Roman"/>
                <w:sz w:val="20"/>
                <w:szCs w:val="20"/>
              </w:rPr>
              <w:t>persen</w:t>
            </w:r>
            <w:proofErr w:type="spellEnd"/>
            <w:r>
              <w:rPr>
                <w:rFonts w:ascii="Times New Roman" w:hAnsi="Times New Roman" w:cs="Times New Roman"/>
                <w:sz w:val="20"/>
                <w:szCs w:val="20"/>
              </w:rPr>
              <w:t xml:space="preserve"> </w:t>
            </w:r>
            <w:r w:rsidR="001A3913">
              <w:rPr>
                <w:rFonts w:ascii="Times New Roman" w:hAnsi="Times New Roman" w:cs="Times New Roman"/>
                <w:sz w:val="20"/>
                <w:szCs w:val="20"/>
                <w:lang w:val="nl-NL"/>
              </w:rPr>
              <w:t xml:space="preserve"> variabel</w:t>
            </w:r>
            <w:proofErr w:type="gramEnd"/>
            <w:r w:rsidR="001A3913">
              <w:rPr>
                <w:rFonts w:ascii="Times New Roman" w:hAnsi="Times New Roman" w:cs="Times New Roman"/>
                <w:sz w:val="20"/>
                <w:szCs w:val="20"/>
                <w:lang w:val="nl-NL"/>
              </w:rPr>
              <w:t xml:space="preserve"> independen secara bersama-sama memberikan kontribusi terhadap dependen.</w:t>
            </w:r>
          </w:p>
        </w:tc>
      </w:tr>
      <w:tr w:rsidR="00A50510" w:rsidRPr="008E78FE" w14:paraId="702A5A65" w14:textId="77777777" w:rsidTr="002603E6">
        <w:tc>
          <w:tcPr>
            <w:tcW w:w="510" w:type="dxa"/>
          </w:tcPr>
          <w:p w14:paraId="03B93A0C" w14:textId="00009CBB"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lastRenderedPageBreak/>
              <w:t>8.</w:t>
            </w:r>
          </w:p>
        </w:tc>
        <w:tc>
          <w:tcPr>
            <w:tcW w:w="1165" w:type="dxa"/>
          </w:tcPr>
          <w:p w14:paraId="73F49FD8" w14:textId="0B9C54AF" w:rsidR="00A50510" w:rsidRPr="00C8201C" w:rsidRDefault="00A50510" w:rsidP="002603E6">
            <w:pPr>
              <w:spacing w:line="240" w:lineRule="auto"/>
              <w:ind w:left="-186"/>
              <w:jc w:val="center"/>
              <w:rPr>
                <w:rFonts w:ascii="Times New Roman" w:hAnsi="Times New Roman" w:cs="Times New Roman"/>
                <w:sz w:val="20"/>
                <w:szCs w:val="20"/>
              </w:rPr>
            </w:pPr>
            <w:r w:rsidRPr="00C8201C">
              <w:rPr>
                <w:rFonts w:ascii="Times New Roman" w:hAnsi="Times New Roman" w:cs="Times New Roman"/>
                <w:sz w:val="20"/>
                <w:szCs w:val="20"/>
              </w:rPr>
              <w:t xml:space="preserve">Qorin Nurul ‘Iffah, </w:t>
            </w:r>
            <w:proofErr w:type="spellStart"/>
            <w:r w:rsidRPr="00C8201C">
              <w:rPr>
                <w:rFonts w:ascii="Times New Roman" w:hAnsi="Times New Roman" w:cs="Times New Roman"/>
                <w:sz w:val="20"/>
                <w:szCs w:val="20"/>
              </w:rPr>
              <w:t>Amrizal</w:t>
            </w:r>
            <w:proofErr w:type="spellEnd"/>
            <w:r>
              <w:rPr>
                <w:rFonts w:ascii="Times New Roman" w:hAnsi="Times New Roman" w:cs="Times New Roman"/>
                <w:sz w:val="20"/>
                <w:szCs w:val="20"/>
              </w:rPr>
              <w:t xml:space="preserve"> (2022)</w:t>
            </w:r>
          </w:p>
        </w:tc>
        <w:tc>
          <w:tcPr>
            <w:tcW w:w="1581" w:type="dxa"/>
          </w:tcPr>
          <w:p w14:paraId="21641197"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Independen</w:t>
            </w:r>
            <w:proofErr w:type="spellEnd"/>
            <w:r w:rsidRPr="00C8201C">
              <w:rPr>
                <w:rFonts w:ascii="Times New Roman" w:hAnsi="Times New Roman" w:cs="Times New Roman"/>
                <w:sz w:val="20"/>
                <w:szCs w:val="20"/>
              </w:rPr>
              <w:t>:</w:t>
            </w:r>
          </w:p>
          <w:p w14:paraId="170398F0" w14:textId="77777777"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i/>
                <w:iCs/>
                <w:sz w:val="20"/>
                <w:szCs w:val="20"/>
              </w:rPr>
              <w:t xml:space="preserve">Capital Intensity, Leverage, </w:t>
            </w:r>
            <w:proofErr w:type="spellStart"/>
            <w:r w:rsidRPr="00C8201C">
              <w:rPr>
                <w:rFonts w:ascii="Times New Roman" w:hAnsi="Times New Roman" w:cs="Times New Roman"/>
                <w:i/>
                <w:iCs/>
                <w:sz w:val="20"/>
                <w:szCs w:val="20"/>
              </w:rPr>
              <w:t>Profitabilitas</w:t>
            </w:r>
            <w:proofErr w:type="spellEnd"/>
            <w:r w:rsidRPr="00C8201C">
              <w:rPr>
                <w:rFonts w:ascii="Times New Roman" w:hAnsi="Times New Roman" w:cs="Times New Roman"/>
                <w:sz w:val="20"/>
                <w:szCs w:val="20"/>
              </w:rPr>
              <w:t>,</w:t>
            </w:r>
            <w:r w:rsidRPr="00C8201C">
              <w:rPr>
                <w:rFonts w:ascii="Times New Roman" w:hAnsi="Times New Roman" w:cs="Times New Roman"/>
                <w:sz w:val="20"/>
                <w:szCs w:val="20"/>
              </w:rPr>
              <w:br/>
            </w:r>
            <w:proofErr w:type="spellStart"/>
            <w:r w:rsidRPr="00C8201C">
              <w:rPr>
                <w:rFonts w:ascii="Times New Roman" w:hAnsi="Times New Roman" w:cs="Times New Roman"/>
                <w:sz w:val="20"/>
                <w:szCs w:val="20"/>
              </w:rPr>
              <w:t>Ukuran</w:t>
            </w:r>
            <w:proofErr w:type="spellEnd"/>
            <w:r w:rsidRPr="00C8201C">
              <w:rPr>
                <w:rFonts w:ascii="Times New Roman" w:hAnsi="Times New Roman" w:cs="Times New Roman"/>
                <w:sz w:val="20"/>
                <w:szCs w:val="20"/>
              </w:rPr>
              <w:t xml:space="preserve"> Perusahaan, </w:t>
            </w:r>
            <w:proofErr w:type="spellStart"/>
            <w:r w:rsidRPr="00C8201C">
              <w:rPr>
                <w:rFonts w:ascii="Times New Roman" w:hAnsi="Times New Roman" w:cs="Times New Roman"/>
                <w:sz w:val="20"/>
                <w:szCs w:val="20"/>
              </w:rPr>
              <w:t>Perputaran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Persediaan</w:t>
            </w:r>
            <w:proofErr w:type="spellEnd"/>
          </w:p>
          <w:p w14:paraId="000EE2D1"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w:t>
            </w:r>
          </w:p>
          <w:p w14:paraId="7A9F6586" w14:textId="5620252C"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Pajak</w:t>
            </w:r>
          </w:p>
        </w:tc>
        <w:tc>
          <w:tcPr>
            <w:tcW w:w="1701" w:type="dxa"/>
          </w:tcPr>
          <w:p w14:paraId="5006BA91" w14:textId="44E55227" w:rsidR="00A50510" w:rsidRPr="00360DFE" w:rsidRDefault="00A50510" w:rsidP="00F04673">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t>Penelitian dilakukan pada Perusahaan pertambangan di sub sektor minyak dan gas yang terdaftar di Bursa Efek Indonesia (BEI) periode 2016 dan 2020.</w:t>
            </w:r>
          </w:p>
        </w:tc>
        <w:tc>
          <w:tcPr>
            <w:tcW w:w="1134" w:type="dxa"/>
          </w:tcPr>
          <w:p w14:paraId="2D30344E" w14:textId="6D506B38"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Regresi</w:t>
            </w:r>
            <w:proofErr w:type="spellEnd"/>
            <w:r w:rsidRPr="00C8201C">
              <w:rPr>
                <w:rFonts w:ascii="Times New Roman" w:hAnsi="Times New Roman" w:cs="Times New Roman"/>
                <w:sz w:val="20"/>
                <w:szCs w:val="20"/>
              </w:rPr>
              <w:t xml:space="preserve"> Linier </w:t>
            </w:r>
            <w:proofErr w:type="spellStart"/>
            <w:r w:rsidRPr="00C8201C">
              <w:rPr>
                <w:rFonts w:ascii="Times New Roman" w:hAnsi="Times New Roman" w:cs="Times New Roman"/>
                <w:sz w:val="20"/>
                <w:szCs w:val="20"/>
              </w:rPr>
              <w:t>Berganda</w:t>
            </w:r>
            <w:proofErr w:type="spellEnd"/>
          </w:p>
        </w:tc>
        <w:tc>
          <w:tcPr>
            <w:tcW w:w="1842" w:type="dxa"/>
          </w:tcPr>
          <w:p w14:paraId="2D534FD5" w14:textId="3936E1E3" w:rsidR="00A50510" w:rsidRPr="00140531" w:rsidRDefault="00A50510" w:rsidP="006676E2">
            <w:pPr>
              <w:spacing w:line="240" w:lineRule="auto"/>
              <w:jc w:val="center"/>
              <w:rPr>
                <w:rFonts w:ascii="Times New Roman" w:hAnsi="Times New Roman" w:cs="Times New Roman"/>
                <w:sz w:val="20"/>
                <w:szCs w:val="20"/>
                <w:lang w:val="en-ID"/>
              </w:rPr>
            </w:pPr>
            <w:proofErr w:type="spellStart"/>
            <w:r w:rsidRPr="009B74D5">
              <w:rPr>
                <w:rFonts w:ascii="Times New Roman" w:hAnsi="Times New Roman" w:cs="Times New Roman"/>
                <w:sz w:val="20"/>
                <w:szCs w:val="20"/>
              </w:rPr>
              <w:t>Berdasarkan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temuan</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 c</w:t>
            </w:r>
            <w:r w:rsidRPr="00C8201C">
              <w:rPr>
                <w:rFonts w:ascii="Times New Roman" w:hAnsi="Times New Roman" w:cs="Times New Roman"/>
                <w:i/>
                <w:iCs/>
                <w:sz w:val="20"/>
                <w:szCs w:val="20"/>
              </w:rPr>
              <w:t>apital</w:t>
            </w:r>
            <w:proofErr w:type="gramEnd"/>
            <w:r w:rsidRPr="00C8201C">
              <w:rPr>
                <w:rFonts w:ascii="Times New Roman" w:hAnsi="Times New Roman" w:cs="Times New Roman"/>
                <w:i/>
                <w:iCs/>
                <w:sz w:val="20"/>
                <w:szCs w:val="20"/>
              </w:rPr>
              <w:t xml:space="preserve"> </w:t>
            </w:r>
            <w:r>
              <w:rPr>
                <w:rFonts w:ascii="Times New Roman" w:hAnsi="Times New Roman" w:cs="Times New Roman"/>
                <w:i/>
                <w:iCs/>
                <w:sz w:val="20"/>
                <w:szCs w:val="20"/>
              </w:rPr>
              <w:t>i</w:t>
            </w:r>
            <w:r w:rsidRPr="00C8201C">
              <w:rPr>
                <w:rFonts w:ascii="Times New Roman" w:hAnsi="Times New Roman" w:cs="Times New Roman"/>
                <w:i/>
                <w:iCs/>
                <w:sz w:val="20"/>
                <w:szCs w:val="20"/>
              </w:rPr>
              <w:t xml:space="preserve">ntensity, </w:t>
            </w:r>
            <w:r>
              <w:rPr>
                <w:rFonts w:ascii="Times New Roman" w:hAnsi="Times New Roman" w:cs="Times New Roman"/>
                <w:i/>
                <w:iCs/>
                <w:sz w:val="20"/>
                <w:szCs w:val="20"/>
              </w:rPr>
              <w:t>l</w:t>
            </w:r>
            <w:r w:rsidRPr="00C8201C">
              <w:rPr>
                <w:rFonts w:ascii="Times New Roman" w:hAnsi="Times New Roman" w:cs="Times New Roman"/>
                <w:i/>
                <w:iCs/>
                <w:sz w:val="20"/>
                <w:szCs w:val="20"/>
              </w:rPr>
              <w:t xml:space="preserve">everage, </w:t>
            </w:r>
            <w:proofErr w:type="spellStart"/>
            <w:r>
              <w:rPr>
                <w:rFonts w:ascii="Times New Roman" w:hAnsi="Times New Roman" w:cs="Times New Roman"/>
                <w:i/>
                <w:iCs/>
                <w:sz w:val="20"/>
                <w:szCs w:val="20"/>
              </w:rPr>
              <w:t>p</w:t>
            </w:r>
            <w:r w:rsidRPr="00C8201C">
              <w:rPr>
                <w:rFonts w:ascii="Times New Roman" w:hAnsi="Times New Roman" w:cs="Times New Roman"/>
                <w:i/>
                <w:iCs/>
                <w:sz w:val="20"/>
                <w:szCs w:val="20"/>
              </w:rPr>
              <w:t>rofitabilitas</w:t>
            </w:r>
            <w:proofErr w:type="spellEnd"/>
            <w:r w:rsidRPr="00C8201C">
              <w:rPr>
                <w:rFonts w:ascii="Times New Roman" w:hAnsi="Times New Roman" w:cs="Times New Roman"/>
                <w:sz w:val="20"/>
                <w:szCs w:val="20"/>
              </w:rPr>
              <w:t>,</w:t>
            </w:r>
            <w:r w:rsidRPr="00C8201C">
              <w:rPr>
                <w:rFonts w:ascii="Times New Roman" w:hAnsi="Times New Roman" w:cs="Times New Roman"/>
                <w:sz w:val="20"/>
                <w:szCs w:val="20"/>
              </w:rPr>
              <w:br/>
            </w:r>
            <w:proofErr w:type="spellStart"/>
            <w:r>
              <w:rPr>
                <w:rFonts w:ascii="Times New Roman" w:hAnsi="Times New Roman" w:cs="Times New Roman"/>
                <w:sz w:val="20"/>
                <w:szCs w:val="20"/>
              </w:rPr>
              <w:t>u</w:t>
            </w:r>
            <w:r w:rsidRPr="00C8201C">
              <w:rPr>
                <w:rFonts w:ascii="Times New Roman" w:hAnsi="Times New Roman" w:cs="Times New Roman"/>
                <w:sz w:val="20"/>
                <w:szCs w:val="20"/>
              </w:rPr>
              <w:t>kuran</w:t>
            </w:r>
            <w:proofErr w:type="spellEnd"/>
            <w:r w:rsidRPr="00C8201C">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C8201C">
              <w:rPr>
                <w:rFonts w:ascii="Times New Roman" w:hAnsi="Times New Roman" w:cs="Times New Roman"/>
                <w:sz w:val="20"/>
                <w:szCs w:val="20"/>
              </w:rPr>
              <w:t>erusahaan</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dan  </w:t>
            </w:r>
            <w:proofErr w:type="spellStart"/>
            <w:r>
              <w:rPr>
                <w:rFonts w:ascii="Times New Roman" w:hAnsi="Times New Roman" w:cs="Times New Roman"/>
                <w:sz w:val="20"/>
                <w:szCs w:val="20"/>
              </w:rPr>
              <w:t>p</w:t>
            </w:r>
            <w:r w:rsidRPr="00C8201C">
              <w:rPr>
                <w:rFonts w:ascii="Times New Roman" w:hAnsi="Times New Roman" w:cs="Times New Roman"/>
                <w:sz w:val="20"/>
                <w:szCs w:val="20"/>
              </w:rPr>
              <w:t>erputaran</w:t>
            </w:r>
            <w:proofErr w:type="spellEnd"/>
            <w:proofErr w:type="gramEnd"/>
            <w:r w:rsidRPr="00C8201C">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p</w:t>
            </w:r>
            <w:r w:rsidRPr="00C8201C">
              <w:rPr>
                <w:rFonts w:ascii="Times New Roman" w:hAnsi="Times New Roman" w:cs="Times New Roman"/>
                <w:sz w:val="20"/>
                <w:szCs w:val="20"/>
              </w:rPr>
              <w:t>ersediaan</w:t>
            </w:r>
            <w:proofErr w:type="spellEnd"/>
            <w:r w:rsidRPr="00C8201C">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agresivitas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beragam</w:t>
            </w:r>
            <w:proofErr w:type="spellEnd"/>
            <w:r>
              <w:rPr>
                <w:rFonts w:ascii="Times New Roman" w:hAnsi="Times New Roman" w:cs="Times New Roman"/>
                <w:sz w:val="20"/>
                <w:szCs w:val="20"/>
              </w:rPr>
              <w:t xml:space="preserve">. </w:t>
            </w:r>
            <w:r w:rsidRPr="00415E46">
              <w:rPr>
                <w:rFonts w:ascii="Times New Roman" w:hAnsi="Times New Roman" w:cs="Times New Roman"/>
                <w:i/>
                <w:iCs/>
                <w:sz w:val="20"/>
                <w:szCs w:val="20"/>
              </w:rPr>
              <w:t>c</w:t>
            </w:r>
            <w:r w:rsidRPr="00C8201C">
              <w:rPr>
                <w:rFonts w:ascii="Times New Roman" w:hAnsi="Times New Roman" w:cs="Times New Roman"/>
                <w:i/>
                <w:iCs/>
                <w:sz w:val="20"/>
                <w:szCs w:val="20"/>
              </w:rPr>
              <w:t xml:space="preserve">apital </w:t>
            </w:r>
            <w:r>
              <w:rPr>
                <w:rFonts w:ascii="Times New Roman" w:hAnsi="Times New Roman" w:cs="Times New Roman"/>
                <w:i/>
                <w:iCs/>
                <w:sz w:val="20"/>
                <w:szCs w:val="20"/>
              </w:rPr>
              <w:t>i</w:t>
            </w:r>
            <w:r w:rsidRPr="00C8201C">
              <w:rPr>
                <w:rFonts w:ascii="Times New Roman" w:hAnsi="Times New Roman" w:cs="Times New Roman"/>
                <w:i/>
                <w:iCs/>
                <w:sz w:val="20"/>
                <w:szCs w:val="20"/>
              </w:rPr>
              <w:t xml:space="preserve">ntensity, </w:t>
            </w:r>
            <w:r>
              <w:rPr>
                <w:rFonts w:ascii="Times New Roman" w:hAnsi="Times New Roman" w:cs="Times New Roman"/>
                <w:i/>
                <w:iCs/>
                <w:sz w:val="20"/>
                <w:szCs w:val="20"/>
              </w:rPr>
              <w:t>l</w:t>
            </w:r>
            <w:r w:rsidRPr="00C8201C">
              <w:rPr>
                <w:rFonts w:ascii="Times New Roman" w:hAnsi="Times New Roman" w:cs="Times New Roman"/>
                <w:i/>
                <w:iCs/>
                <w:sz w:val="20"/>
                <w:szCs w:val="20"/>
              </w:rPr>
              <w:t>everage</w:t>
            </w:r>
            <w:r w:rsidR="00DC044B">
              <w:rPr>
                <w:rFonts w:ascii="Times New Roman" w:hAnsi="Times New Roman" w:cs="Times New Roman"/>
                <w:i/>
                <w:iCs/>
                <w:sz w:val="20"/>
                <w:szCs w:val="20"/>
              </w:rPr>
              <w:t xml:space="preserve"> </w:t>
            </w:r>
            <w:proofErr w:type="spellStart"/>
            <w:r w:rsidRPr="00C8201C">
              <w:rPr>
                <w:rFonts w:ascii="Times New Roman" w:hAnsi="Times New Roman" w:cs="Times New Roman"/>
                <w:sz w:val="20"/>
                <w:szCs w:val="20"/>
              </w:rPr>
              <w:t>berpengaruh</w:t>
            </w:r>
            <w:proofErr w:type="spellEnd"/>
            <w:r w:rsidRPr="00C8201C">
              <w:rPr>
                <w:rFonts w:ascii="Times New Roman" w:hAnsi="Times New Roman" w:cs="Times New Roman"/>
                <w:sz w:val="20"/>
                <w:szCs w:val="20"/>
              </w:rPr>
              <w:t xml:space="preserve"> </w:t>
            </w:r>
            <w:proofErr w:type="spellStart"/>
            <w:r w:rsidR="00EA093F">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r w:rsidR="00863DC8">
              <w:rPr>
                <w:rFonts w:ascii="Times New Roman" w:hAnsi="Times New Roman" w:cs="Times New Roman"/>
                <w:sz w:val="20"/>
                <w:szCs w:val="20"/>
              </w:rPr>
              <w:t xml:space="preserve">dan </w:t>
            </w:r>
            <w:proofErr w:type="spellStart"/>
            <w:r w:rsidR="00863DC8">
              <w:rPr>
                <w:rFonts w:ascii="Times New Roman" w:hAnsi="Times New Roman" w:cs="Times New Roman"/>
                <w:sz w:val="20"/>
                <w:szCs w:val="20"/>
              </w:rPr>
              <w:t>tidak</w:t>
            </w:r>
            <w:proofErr w:type="spellEnd"/>
            <w:r w:rsidR="00863DC8">
              <w:rPr>
                <w:rFonts w:ascii="Times New Roman" w:hAnsi="Times New Roman" w:cs="Times New Roman"/>
                <w:sz w:val="20"/>
                <w:szCs w:val="20"/>
              </w:rPr>
              <w:t xml:space="preserve"> </w:t>
            </w:r>
            <w:proofErr w:type="spellStart"/>
            <w:r w:rsidR="00863DC8">
              <w:rPr>
                <w:rFonts w:ascii="Times New Roman" w:hAnsi="Times New Roman" w:cs="Times New Roman"/>
                <w:sz w:val="20"/>
                <w:szCs w:val="20"/>
              </w:rPr>
              <w:t>signifikan</w:t>
            </w:r>
            <w:proofErr w:type="spellEnd"/>
            <w:r w:rsidR="00863DC8">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terhadap</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sedangkan</w:t>
            </w:r>
            <w:proofErr w:type="spellEnd"/>
            <w:r w:rsidRPr="00C8201C">
              <w:rPr>
                <w:rFonts w:ascii="Times New Roman" w:hAnsi="Times New Roman" w:cs="Times New Roman"/>
                <w:sz w:val="20"/>
                <w:szCs w:val="20"/>
              </w:rPr>
              <w:t xml:space="preserve"> </w:t>
            </w:r>
            <w:r w:rsidR="00DC044B">
              <w:rPr>
                <w:rFonts w:ascii="Times New Roman" w:hAnsi="Times New Roman" w:cs="Times New Roman"/>
                <w:i/>
                <w:iCs/>
                <w:sz w:val="20"/>
                <w:szCs w:val="20"/>
              </w:rPr>
              <w:t xml:space="preserve"> </w:t>
            </w:r>
            <w:proofErr w:type="spellStart"/>
            <w:r w:rsidR="00DC044B">
              <w:rPr>
                <w:rFonts w:ascii="Times New Roman" w:hAnsi="Times New Roman" w:cs="Times New Roman"/>
                <w:i/>
                <w:iCs/>
                <w:sz w:val="20"/>
                <w:szCs w:val="20"/>
              </w:rPr>
              <w:t>p</w:t>
            </w:r>
            <w:r w:rsidR="00DC044B" w:rsidRPr="00C8201C">
              <w:rPr>
                <w:rFonts w:ascii="Times New Roman" w:hAnsi="Times New Roman" w:cs="Times New Roman"/>
                <w:i/>
                <w:iCs/>
                <w:sz w:val="20"/>
                <w:szCs w:val="20"/>
              </w:rPr>
              <w:t>rofitabilitas</w:t>
            </w:r>
            <w:proofErr w:type="spellEnd"/>
            <w:proofErr w:type="gramEnd"/>
            <w:r w:rsidR="00DC044B" w:rsidRPr="00C8201C">
              <w:rPr>
                <w:rFonts w:ascii="Times New Roman" w:hAnsi="Times New Roman" w:cs="Times New Roman"/>
                <w:sz w:val="20"/>
                <w:szCs w:val="20"/>
              </w:rPr>
              <w:t>,</w:t>
            </w:r>
            <w:r w:rsidR="00DC044B">
              <w:rPr>
                <w:rFonts w:ascii="Times New Roman" w:hAnsi="Times New Roman" w:cs="Times New Roman"/>
                <w:sz w:val="20"/>
                <w:szCs w:val="20"/>
              </w:rPr>
              <w:t xml:space="preserve"> </w:t>
            </w:r>
            <w:r w:rsidR="00DC044B" w:rsidRPr="00C8201C">
              <w:rPr>
                <w:rFonts w:ascii="Times New Roman" w:hAnsi="Times New Roman" w:cs="Times New Roman"/>
                <w:sz w:val="20"/>
                <w:szCs w:val="20"/>
              </w:rPr>
              <w:br/>
            </w:r>
            <w:proofErr w:type="spellStart"/>
            <w:r w:rsidR="00DC044B">
              <w:rPr>
                <w:rFonts w:ascii="Times New Roman" w:hAnsi="Times New Roman" w:cs="Times New Roman"/>
                <w:sz w:val="20"/>
                <w:szCs w:val="20"/>
              </w:rPr>
              <w:t>u</w:t>
            </w:r>
            <w:r w:rsidR="00DC044B" w:rsidRPr="00C8201C">
              <w:rPr>
                <w:rFonts w:ascii="Times New Roman" w:hAnsi="Times New Roman" w:cs="Times New Roman"/>
                <w:sz w:val="20"/>
                <w:szCs w:val="20"/>
              </w:rPr>
              <w:t>kuran</w:t>
            </w:r>
            <w:proofErr w:type="spellEnd"/>
            <w:r w:rsidR="00DC044B" w:rsidRPr="00C8201C">
              <w:rPr>
                <w:rFonts w:ascii="Times New Roman" w:hAnsi="Times New Roman" w:cs="Times New Roman"/>
                <w:sz w:val="20"/>
                <w:szCs w:val="20"/>
              </w:rPr>
              <w:t xml:space="preserve"> </w:t>
            </w:r>
            <w:proofErr w:type="spellStart"/>
            <w:r w:rsidR="00DC044B">
              <w:rPr>
                <w:rFonts w:ascii="Times New Roman" w:hAnsi="Times New Roman" w:cs="Times New Roman"/>
                <w:sz w:val="20"/>
                <w:szCs w:val="20"/>
              </w:rPr>
              <w:t>p</w:t>
            </w:r>
            <w:r w:rsidR="00DC044B" w:rsidRPr="00C8201C">
              <w:rPr>
                <w:rFonts w:ascii="Times New Roman" w:hAnsi="Times New Roman" w:cs="Times New Roman"/>
                <w:sz w:val="20"/>
                <w:szCs w:val="20"/>
              </w:rPr>
              <w:t>erusahaan</w:t>
            </w:r>
            <w:proofErr w:type="spellEnd"/>
            <w:r w:rsidR="00DC044B" w:rsidRPr="00C8201C">
              <w:rPr>
                <w:rFonts w:ascii="Times New Roman" w:hAnsi="Times New Roman" w:cs="Times New Roman"/>
                <w:sz w:val="20"/>
                <w:szCs w:val="20"/>
              </w:rPr>
              <w:t xml:space="preserve"> </w:t>
            </w:r>
            <w:r w:rsidR="00DC044B">
              <w:rPr>
                <w:rFonts w:ascii="Times New Roman" w:hAnsi="Times New Roman" w:cs="Times New Roman"/>
                <w:sz w:val="20"/>
                <w:szCs w:val="20"/>
              </w:rPr>
              <w:t xml:space="preserve">dan </w:t>
            </w:r>
            <w:proofErr w:type="spellStart"/>
            <w:r>
              <w:rPr>
                <w:rFonts w:ascii="Times New Roman" w:hAnsi="Times New Roman" w:cs="Times New Roman"/>
                <w:sz w:val="20"/>
                <w:szCs w:val="20"/>
              </w:rPr>
              <w:t>p</w:t>
            </w:r>
            <w:r w:rsidRPr="00C8201C">
              <w:rPr>
                <w:rFonts w:ascii="Times New Roman" w:hAnsi="Times New Roman" w:cs="Times New Roman"/>
                <w:sz w:val="20"/>
                <w:szCs w:val="20"/>
              </w:rPr>
              <w:t>erputaran</w:t>
            </w:r>
            <w:proofErr w:type="spellEnd"/>
            <w:r w:rsidRPr="00C8201C">
              <w:rPr>
                <w:rFonts w:ascii="Times New Roman" w:hAnsi="Times New Roman" w:cs="Times New Roman"/>
                <w:sz w:val="20"/>
                <w:szCs w:val="20"/>
              </w:rPr>
              <w:t xml:space="preserve"> </w:t>
            </w:r>
            <w:proofErr w:type="spellStart"/>
            <w:r>
              <w:rPr>
                <w:rFonts w:ascii="Times New Roman" w:hAnsi="Times New Roman" w:cs="Times New Roman"/>
                <w:sz w:val="20"/>
                <w:szCs w:val="20"/>
              </w:rPr>
              <w:t>p</w:t>
            </w:r>
            <w:r w:rsidRPr="00C8201C">
              <w:rPr>
                <w:rFonts w:ascii="Times New Roman" w:hAnsi="Times New Roman" w:cs="Times New Roman"/>
                <w:sz w:val="20"/>
                <w:szCs w:val="20"/>
              </w:rPr>
              <w:t>ersediaan</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berpengaruh</w:t>
            </w:r>
            <w:proofErr w:type="spellEnd"/>
            <w:r w:rsidR="00EA093F">
              <w:rPr>
                <w:rFonts w:ascii="Times New Roman" w:hAnsi="Times New Roman" w:cs="Times New Roman"/>
                <w:sz w:val="20"/>
                <w:szCs w:val="20"/>
              </w:rPr>
              <w:t xml:space="preserve"> </w:t>
            </w:r>
            <w:proofErr w:type="spellStart"/>
            <w:proofErr w:type="gramStart"/>
            <w:r w:rsidR="00EA093F">
              <w:rPr>
                <w:rFonts w:ascii="Times New Roman" w:hAnsi="Times New Roman" w:cs="Times New Roman"/>
                <w:sz w:val="20"/>
                <w:szCs w:val="20"/>
              </w:rPr>
              <w:t>negatif</w:t>
            </w:r>
            <w:proofErr w:type="spellEnd"/>
            <w:r w:rsidR="00EA093F">
              <w:rPr>
                <w:rFonts w:ascii="Times New Roman" w:hAnsi="Times New Roman" w:cs="Times New Roman"/>
                <w:sz w:val="20"/>
                <w:szCs w:val="20"/>
              </w:rPr>
              <w:t xml:space="preserve"> </w:t>
            </w:r>
            <w:r w:rsidR="002603E6">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terhadap</w:t>
            </w:r>
            <w:proofErr w:type="spellEnd"/>
            <w:proofErr w:type="gram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pajak</w:t>
            </w:r>
            <w:proofErr w:type="spellEnd"/>
            <w:r w:rsidRPr="00C8201C">
              <w:rPr>
                <w:rFonts w:ascii="Times New Roman" w:hAnsi="Times New Roman" w:cs="Times New Roman"/>
                <w:sz w:val="20"/>
                <w:szCs w:val="20"/>
              </w:rPr>
              <w:t>.</w:t>
            </w:r>
            <w:r>
              <w:rPr>
                <w:rStyle w:val="fontstyle01"/>
                <w:rFonts w:ascii="Times New Roman" w:hAnsi="Times New Roman" w:cs="Times New Roman"/>
                <w:b w:val="0"/>
                <w:bCs w:val="0"/>
                <w:sz w:val="20"/>
                <w:szCs w:val="20"/>
              </w:rPr>
              <w:t xml:space="preserve"> </w:t>
            </w:r>
            <w:r>
              <w:rPr>
                <w:rFonts w:ascii="Times New Roman" w:hAnsi="Times New Roman" w:cs="Times New Roman"/>
                <w:sz w:val="20"/>
                <w:szCs w:val="20"/>
              </w:rPr>
              <w:t xml:space="preserve">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r w:rsidR="00863DC8">
              <w:rPr>
                <w:rFonts w:ascii="Times New Roman" w:hAnsi="Times New Roman" w:cs="Times New Roman"/>
                <w:sz w:val="20"/>
                <w:szCs w:val="20"/>
              </w:rPr>
              <w:t xml:space="preserve">24,1 </w:t>
            </w:r>
            <w:proofErr w:type="spellStart"/>
            <w:proofErr w:type="gramStart"/>
            <w:r w:rsidR="00DC64C8">
              <w:rPr>
                <w:rFonts w:ascii="Times New Roman" w:hAnsi="Times New Roman" w:cs="Times New Roman"/>
                <w:sz w:val="20"/>
                <w:szCs w:val="20"/>
              </w:rPr>
              <w:t>persen</w:t>
            </w:r>
            <w:proofErr w:type="spellEnd"/>
            <w:r w:rsidR="00DC044B">
              <w:rPr>
                <w:rFonts w:ascii="Times New Roman" w:hAnsi="Times New Roman" w:cs="Times New Roman"/>
                <w:i/>
                <w:iCs/>
                <w:sz w:val="20"/>
                <w:szCs w:val="20"/>
              </w:rPr>
              <w:t xml:space="preserve"> </w:t>
            </w:r>
            <w:r w:rsidR="00140531">
              <w:rPr>
                <w:rFonts w:ascii="Times New Roman" w:hAnsi="Times New Roman" w:cs="Times New Roman"/>
                <w:sz w:val="20"/>
                <w:szCs w:val="20"/>
                <w:lang w:val="nl-NL"/>
              </w:rPr>
              <w:t xml:space="preserve"> variabel</w:t>
            </w:r>
            <w:proofErr w:type="gramEnd"/>
            <w:r w:rsidR="00140531">
              <w:rPr>
                <w:rFonts w:ascii="Times New Roman" w:hAnsi="Times New Roman" w:cs="Times New Roman"/>
                <w:sz w:val="20"/>
                <w:szCs w:val="20"/>
                <w:lang w:val="nl-NL"/>
              </w:rPr>
              <w:t xml:space="preserve"> independen secara bersama-sama memberikan kontribusi terhadap dependen.</w:t>
            </w:r>
          </w:p>
        </w:tc>
      </w:tr>
      <w:tr w:rsidR="00A50510" w:rsidRPr="008E78FE" w14:paraId="1BA8C61A" w14:textId="77777777" w:rsidTr="00A50510">
        <w:tc>
          <w:tcPr>
            <w:tcW w:w="510" w:type="dxa"/>
          </w:tcPr>
          <w:p w14:paraId="36EC62CF" w14:textId="30EA02F5" w:rsidR="00A50510" w:rsidRPr="00C8201C" w:rsidRDefault="00A50510" w:rsidP="00F04673">
            <w:pPr>
              <w:spacing w:line="240" w:lineRule="auto"/>
              <w:jc w:val="center"/>
              <w:rPr>
                <w:rFonts w:ascii="Times New Roman" w:hAnsi="Times New Roman" w:cs="Times New Roman"/>
                <w:sz w:val="20"/>
                <w:szCs w:val="20"/>
              </w:rPr>
            </w:pPr>
            <w:r w:rsidRPr="00C8201C">
              <w:rPr>
                <w:rFonts w:ascii="Times New Roman" w:hAnsi="Times New Roman" w:cs="Times New Roman"/>
                <w:sz w:val="20"/>
                <w:szCs w:val="20"/>
              </w:rPr>
              <w:t>9.</w:t>
            </w:r>
          </w:p>
        </w:tc>
        <w:tc>
          <w:tcPr>
            <w:tcW w:w="1165" w:type="dxa"/>
          </w:tcPr>
          <w:p w14:paraId="2597615D" w14:textId="64953180" w:rsidR="00A50510" w:rsidRPr="00836FB3" w:rsidRDefault="00A50510" w:rsidP="00F04673">
            <w:pPr>
              <w:spacing w:line="240" w:lineRule="auto"/>
              <w:jc w:val="center"/>
              <w:rPr>
                <w:rFonts w:ascii="Times New Roman" w:hAnsi="Times New Roman" w:cs="Times New Roman"/>
                <w:sz w:val="20"/>
                <w:szCs w:val="20"/>
                <w:lang w:val="it-IT"/>
              </w:rPr>
            </w:pPr>
            <w:r w:rsidRPr="00836FB3">
              <w:rPr>
                <w:rFonts w:ascii="Times New Roman" w:hAnsi="Times New Roman" w:cs="Times New Roman"/>
                <w:sz w:val="20"/>
                <w:szCs w:val="20"/>
                <w:lang w:val="it-IT"/>
              </w:rPr>
              <w:t>Agnes Maulina Simamora,</w:t>
            </w:r>
            <w:r w:rsidRPr="00836FB3">
              <w:rPr>
                <w:rFonts w:ascii="Times New Roman" w:hAnsi="Times New Roman" w:cs="Times New Roman"/>
                <w:color w:val="000000"/>
                <w:sz w:val="20"/>
                <w:szCs w:val="20"/>
                <w:lang w:val="it-IT"/>
              </w:rPr>
              <w:t xml:space="preserve"> </w:t>
            </w:r>
            <w:r w:rsidRPr="00836FB3">
              <w:rPr>
                <w:rFonts w:ascii="Times New Roman" w:hAnsi="Times New Roman" w:cs="Times New Roman"/>
                <w:sz w:val="20"/>
                <w:szCs w:val="20"/>
                <w:lang w:val="it-IT"/>
              </w:rPr>
              <w:t>Sri Rahayu</w:t>
            </w:r>
            <w:r>
              <w:rPr>
                <w:rFonts w:ascii="Times New Roman" w:hAnsi="Times New Roman" w:cs="Times New Roman"/>
                <w:sz w:val="20"/>
                <w:szCs w:val="20"/>
                <w:lang w:val="it-IT"/>
              </w:rPr>
              <w:t xml:space="preserve"> (2020)</w:t>
            </w:r>
          </w:p>
        </w:tc>
        <w:tc>
          <w:tcPr>
            <w:tcW w:w="1581" w:type="dxa"/>
          </w:tcPr>
          <w:p w14:paraId="0FBF2318"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Independen</w:t>
            </w:r>
            <w:proofErr w:type="spellEnd"/>
            <w:r w:rsidRPr="00C8201C">
              <w:rPr>
                <w:rFonts w:ascii="Times New Roman" w:hAnsi="Times New Roman" w:cs="Times New Roman"/>
                <w:sz w:val="20"/>
                <w:szCs w:val="20"/>
              </w:rPr>
              <w:t>:</w:t>
            </w:r>
          </w:p>
          <w:p w14:paraId="32B1F675" w14:textId="77777777" w:rsidR="00A50510" w:rsidRPr="00C8201C" w:rsidRDefault="00A50510" w:rsidP="00F04673">
            <w:pPr>
              <w:spacing w:line="240" w:lineRule="auto"/>
              <w:jc w:val="center"/>
              <w:rPr>
                <w:rFonts w:ascii="Times New Roman" w:hAnsi="Times New Roman" w:cs="Times New Roman"/>
                <w:i/>
                <w:iCs/>
                <w:sz w:val="20"/>
                <w:szCs w:val="20"/>
              </w:rPr>
            </w:pPr>
            <w:r w:rsidRPr="00C8201C">
              <w:rPr>
                <w:rFonts w:ascii="Times New Roman" w:hAnsi="Times New Roman" w:cs="Times New Roman"/>
                <w:i/>
                <w:iCs/>
                <w:sz w:val="20"/>
                <w:szCs w:val="20"/>
              </w:rPr>
              <w:t xml:space="preserve">Capital </w:t>
            </w:r>
            <w:proofErr w:type="spellStart"/>
            <w:proofErr w:type="gramStart"/>
            <w:r w:rsidRPr="00C8201C">
              <w:rPr>
                <w:rFonts w:ascii="Times New Roman" w:hAnsi="Times New Roman" w:cs="Times New Roman"/>
                <w:i/>
                <w:iCs/>
                <w:sz w:val="20"/>
                <w:szCs w:val="20"/>
              </w:rPr>
              <w:t>Intensity,Profitabilitas</w:t>
            </w:r>
            <w:proofErr w:type="spellEnd"/>
            <w:proofErr w:type="gramEnd"/>
            <w:r w:rsidRPr="00C8201C">
              <w:rPr>
                <w:rFonts w:ascii="Times New Roman" w:hAnsi="Times New Roman" w:cs="Times New Roman"/>
                <w:i/>
                <w:iCs/>
                <w:sz w:val="20"/>
                <w:szCs w:val="20"/>
              </w:rPr>
              <w:t>, Leverage</w:t>
            </w:r>
          </w:p>
          <w:p w14:paraId="7048BCD2" w14:textId="77777777"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w:t>
            </w:r>
          </w:p>
          <w:p w14:paraId="11620E7E" w14:textId="3180A7B8"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lastRenderedPageBreak/>
              <w:t>Agresivitas</w:t>
            </w:r>
            <w:proofErr w:type="spellEnd"/>
            <w:r w:rsidRPr="00C8201C">
              <w:rPr>
                <w:rFonts w:ascii="Times New Roman" w:hAnsi="Times New Roman" w:cs="Times New Roman"/>
                <w:sz w:val="20"/>
                <w:szCs w:val="20"/>
              </w:rPr>
              <w:t xml:space="preserve"> Pajak</w:t>
            </w:r>
          </w:p>
        </w:tc>
        <w:tc>
          <w:tcPr>
            <w:tcW w:w="1701" w:type="dxa"/>
          </w:tcPr>
          <w:p w14:paraId="79D2B1FD" w14:textId="07FBE067" w:rsidR="00A50510" w:rsidRPr="00360DFE" w:rsidRDefault="00A50510" w:rsidP="00F04673">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lastRenderedPageBreak/>
              <w:t>Penelitian dilakukan pada perusahaan sub sektor makanan dan minuman yang</w:t>
            </w:r>
            <w:r w:rsidRPr="00360DFE">
              <w:rPr>
                <w:rFonts w:ascii="Times New Roman" w:hAnsi="Times New Roman" w:cs="Times New Roman"/>
                <w:sz w:val="20"/>
                <w:szCs w:val="20"/>
                <w:lang w:val="sv-SE"/>
              </w:rPr>
              <w:br/>
              <w:t xml:space="preserve">terdaftar di Bursa </w:t>
            </w:r>
            <w:r w:rsidRPr="00360DFE">
              <w:rPr>
                <w:rFonts w:ascii="Times New Roman" w:hAnsi="Times New Roman" w:cs="Times New Roman"/>
                <w:sz w:val="20"/>
                <w:szCs w:val="20"/>
                <w:lang w:val="sv-SE"/>
              </w:rPr>
              <w:lastRenderedPageBreak/>
              <w:t>Efek Indonesia (BEI) periode 2015-</w:t>
            </w:r>
            <w:r w:rsidRPr="00360DFE">
              <w:rPr>
                <w:rFonts w:ascii="Times New Roman" w:hAnsi="Times New Roman" w:cs="Times New Roman"/>
                <w:sz w:val="20"/>
                <w:szCs w:val="20"/>
                <w:lang w:val="sv-SE"/>
              </w:rPr>
              <w:br/>
              <w:t>2018.</w:t>
            </w:r>
          </w:p>
        </w:tc>
        <w:tc>
          <w:tcPr>
            <w:tcW w:w="1134" w:type="dxa"/>
          </w:tcPr>
          <w:p w14:paraId="23033C49" w14:textId="412E3490" w:rsidR="00A50510" w:rsidRPr="00C8201C" w:rsidRDefault="00A50510" w:rsidP="00F04673">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lastRenderedPageBreak/>
              <w:t>Regresi</w:t>
            </w:r>
            <w:proofErr w:type="spellEnd"/>
            <w:r w:rsidRPr="00C8201C">
              <w:rPr>
                <w:rFonts w:ascii="Times New Roman" w:hAnsi="Times New Roman" w:cs="Times New Roman"/>
                <w:sz w:val="20"/>
                <w:szCs w:val="20"/>
              </w:rPr>
              <w:t xml:space="preserve"> data panel</w:t>
            </w:r>
          </w:p>
        </w:tc>
        <w:tc>
          <w:tcPr>
            <w:tcW w:w="1842" w:type="dxa"/>
          </w:tcPr>
          <w:p w14:paraId="4E2C7C48" w14:textId="29B462F5" w:rsidR="00A50510" w:rsidRPr="00C8201C" w:rsidRDefault="00A50510" w:rsidP="006676E2">
            <w:pPr>
              <w:spacing w:line="240" w:lineRule="auto"/>
              <w:jc w:val="center"/>
              <w:rPr>
                <w:rFonts w:ascii="Times New Roman" w:hAnsi="Times New Roman" w:cs="Times New Roman"/>
                <w:i/>
                <w:iCs/>
                <w:sz w:val="20"/>
                <w:szCs w:val="20"/>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w:t>
            </w:r>
            <w:r w:rsidRPr="00C8201C">
              <w:rPr>
                <w:rFonts w:ascii="Times New Roman" w:hAnsi="Times New Roman" w:cs="Times New Roman"/>
                <w:sz w:val="20"/>
                <w:szCs w:val="20"/>
                <w:lang w:val="en-ID"/>
              </w:rPr>
              <w:t>enelitian</w:t>
            </w:r>
            <w:proofErr w:type="spellEnd"/>
            <w:r w:rsidRPr="00C8201C">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temuan</w:t>
            </w:r>
            <w:proofErr w:type="spellEnd"/>
            <w:r>
              <w:rPr>
                <w:rFonts w:ascii="Times New Roman" w:hAnsi="Times New Roman" w:cs="Times New Roman"/>
                <w:sz w:val="20"/>
                <w:szCs w:val="20"/>
                <w:lang w:val="en-ID"/>
              </w:rPr>
              <w:t xml:space="preserve"> </w:t>
            </w:r>
            <w:r w:rsidRPr="00777D00">
              <w:rPr>
                <w:rFonts w:ascii="Times New Roman" w:hAnsi="Times New Roman" w:cs="Times New Roman"/>
                <w:i/>
                <w:iCs/>
                <w:sz w:val="20"/>
                <w:szCs w:val="20"/>
                <w:lang w:val="en-ID"/>
              </w:rPr>
              <w:t>capital intensity</w:t>
            </w:r>
            <w:r w:rsidR="00B448F5">
              <w:rPr>
                <w:rFonts w:ascii="Times New Roman" w:hAnsi="Times New Roman" w:cs="Times New Roman"/>
                <w:sz w:val="20"/>
                <w:szCs w:val="20"/>
                <w:lang w:val="en-ID"/>
              </w:rPr>
              <w:t xml:space="preserve"> </w:t>
            </w:r>
            <w:proofErr w:type="spellStart"/>
            <w:r w:rsidR="00B72922">
              <w:rPr>
                <w:rFonts w:ascii="Times New Roman" w:hAnsi="Times New Roman" w:cs="Times New Roman"/>
                <w:sz w:val="20"/>
                <w:szCs w:val="20"/>
                <w:lang w:val="en-ID"/>
              </w:rPr>
              <w:t>berpengaruh</w:t>
            </w:r>
            <w:proofErr w:type="spellEnd"/>
            <w:r w:rsidR="00B72922">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t>positif</w:t>
            </w:r>
            <w:proofErr w:type="spellEnd"/>
            <w:r w:rsidR="00EA093F">
              <w:rPr>
                <w:rFonts w:ascii="Times New Roman" w:hAnsi="Times New Roman" w:cs="Times New Roman"/>
                <w:sz w:val="20"/>
                <w:szCs w:val="20"/>
                <w:lang w:val="en-ID"/>
              </w:rPr>
              <w:t xml:space="preserve"> </w:t>
            </w:r>
            <w:r w:rsidR="00B448F5">
              <w:rPr>
                <w:rFonts w:ascii="Times New Roman" w:hAnsi="Times New Roman" w:cs="Times New Roman"/>
                <w:sz w:val="20"/>
                <w:szCs w:val="20"/>
                <w:lang w:val="en-ID"/>
              </w:rPr>
              <w:t xml:space="preserve">dan </w:t>
            </w:r>
            <w:proofErr w:type="spellStart"/>
            <w:r w:rsidR="00B448F5">
              <w:rPr>
                <w:rFonts w:ascii="Times New Roman" w:hAnsi="Times New Roman" w:cs="Times New Roman"/>
                <w:sz w:val="20"/>
                <w:szCs w:val="20"/>
                <w:lang w:val="en-ID"/>
              </w:rPr>
              <w:t>tidak</w:t>
            </w:r>
            <w:proofErr w:type="spellEnd"/>
            <w:r w:rsidR="00B448F5">
              <w:rPr>
                <w:rFonts w:ascii="Times New Roman" w:hAnsi="Times New Roman" w:cs="Times New Roman"/>
                <w:sz w:val="20"/>
                <w:szCs w:val="20"/>
                <w:lang w:val="en-ID"/>
              </w:rPr>
              <w:t xml:space="preserve"> </w:t>
            </w:r>
            <w:proofErr w:type="spellStart"/>
            <w:r w:rsidR="00B448F5">
              <w:rPr>
                <w:rFonts w:ascii="Times New Roman" w:hAnsi="Times New Roman" w:cs="Times New Roman"/>
                <w:sz w:val="20"/>
                <w:szCs w:val="20"/>
                <w:lang w:val="en-ID"/>
              </w:rPr>
              <w:t>signifikan</w:t>
            </w:r>
            <w:proofErr w:type="spellEnd"/>
            <w:r w:rsidR="00EA093F">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t>terhadap</w:t>
            </w:r>
            <w:proofErr w:type="spellEnd"/>
            <w:r w:rsidR="00EA093F">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t>agresivitas</w:t>
            </w:r>
            <w:proofErr w:type="spellEnd"/>
            <w:r w:rsidR="00EA093F">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lastRenderedPageBreak/>
              <w:t>pajak</w:t>
            </w:r>
            <w:proofErr w:type="spellEnd"/>
            <w:r w:rsidR="00EA093F">
              <w:rPr>
                <w:rFonts w:ascii="Times New Roman" w:hAnsi="Times New Roman" w:cs="Times New Roman"/>
                <w:sz w:val="20"/>
                <w:szCs w:val="20"/>
                <w:lang w:val="en-ID"/>
              </w:rPr>
              <w:t xml:space="preserve">. </w:t>
            </w:r>
            <w:proofErr w:type="spellStart"/>
            <w:proofErr w:type="gramStart"/>
            <w:r w:rsidR="00B448F5">
              <w:rPr>
                <w:rFonts w:ascii="Times New Roman" w:hAnsi="Times New Roman" w:cs="Times New Roman"/>
                <w:sz w:val="20"/>
                <w:szCs w:val="20"/>
                <w:lang w:val="en-ID"/>
              </w:rPr>
              <w:t>Sementara</w:t>
            </w:r>
            <w:proofErr w:type="spellEnd"/>
            <w:r w:rsidR="00B448F5">
              <w:rPr>
                <w:rFonts w:ascii="Times New Roman" w:hAnsi="Times New Roman" w:cs="Times New Roman"/>
                <w:sz w:val="20"/>
                <w:szCs w:val="20"/>
                <w:lang w:val="en-ID"/>
              </w:rPr>
              <w:t xml:space="preserve">  </w:t>
            </w:r>
            <w:proofErr w:type="spellStart"/>
            <w:r w:rsidR="00885AB2">
              <w:rPr>
                <w:rFonts w:ascii="Times New Roman" w:hAnsi="Times New Roman" w:cs="Times New Roman"/>
                <w:i/>
                <w:iCs/>
                <w:sz w:val="20"/>
                <w:szCs w:val="20"/>
                <w:lang w:val="en-ID"/>
              </w:rPr>
              <w:t>profitabilitas</w:t>
            </w:r>
            <w:proofErr w:type="spellEnd"/>
            <w:proofErr w:type="gramEnd"/>
            <w:r>
              <w:rPr>
                <w:rFonts w:ascii="Times New Roman" w:hAnsi="Times New Roman" w:cs="Times New Roman"/>
                <w:sz w:val="20"/>
                <w:szCs w:val="20"/>
                <w:lang w:val="en-ID"/>
              </w:rPr>
              <w:t xml:space="preserve"> </w:t>
            </w:r>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berpengaruh</w:t>
            </w:r>
            <w:proofErr w:type="spellEnd"/>
            <w:r w:rsidRPr="00C8201C">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t>positif</w:t>
            </w:r>
            <w:proofErr w:type="spellEnd"/>
            <w:r w:rsidR="00EA093F">
              <w:rPr>
                <w:rFonts w:ascii="Times New Roman" w:hAnsi="Times New Roman" w:cs="Times New Roman"/>
                <w:sz w:val="20"/>
                <w:szCs w:val="20"/>
                <w:lang w:val="en-ID"/>
              </w:rPr>
              <w:t xml:space="preserve"> </w:t>
            </w:r>
            <w:r w:rsidR="00B448F5">
              <w:rPr>
                <w:rFonts w:ascii="Times New Roman" w:hAnsi="Times New Roman" w:cs="Times New Roman"/>
                <w:sz w:val="20"/>
                <w:szCs w:val="20"/>
                <w:lang w:val="en-ID"/>
              </w:rPr>
              <w:t xml:space="preserve">dan </w:t>
            </w:r>
            <w:proofErr w:type="spellStart"/>
            <w:r w:rsidR="00B448F5">
              <w:rPr>
                <w:rFonts w:ascii="Times New Roman" w:hAnsi="Times New Roman" w:cs="Times New Roman"/>
                <w:sz w:val="20"/>
                <w:szCs w:val="20"/>
                <w:lang w:val="en-ID"/>
              </w:rPr>
              <w:t>signifikan</w:t>
            </w:r>
            <w:proofErr w:type="spellEnd"/>
            <w:r w:rsidR="00B448F5">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terhadap</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agresivitas</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pajak</w:t>
            </w:r>
            <w:proofErr w:type="spellEnd"/>
            <w:r>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sedangkan</w:t>
            </w:r>
            <w:proofErr w:type="spellEnd"/>
            <w:r w:rsidRPr="00C8201C">
              <w:rPr>
                <w:rFonts w:ascii="Times New Roman" w:hAnsi="Times New Roman" w:cs="Times New Roman"/>
                <w:sz w:val="20"/>
                <w:szCs w:val="20"/>
                <w:lang w:val="en-ID"/>
              </w:rPr>
              <w:t xml:space="preserve"> </w:t>
            </w:r>
            <w:r w:rsidR="00885AB2">
              <w:rPr>
                <w:rFonts w:ascii="Times New Roman" w:hAnsi="Times New Roman" w:cs="Times New Roman"/>
                <w:i/>
                <w:iCs/>
                <w:sz w:val="20"/>
                <w:szCs w:val="20"/>
                <w:lang w:val="en-ID"/>
              </w:rPr>
              <w:t xml:space="preserve">leverage </w:t>
            </w:r>
            <w:proofErr w:type="spellStart"/>
            <w:r w:rsidRPr="00C8201C">
              <w:rPr>
                <w:rFonts w:ascii="Times New Roman" w:hAnsi="Times New Roman" w:cs="Times New Roman"/>
                <w:sz w:val="20"/>
                <w:szCs w:val="20"/>
                <w:lang w:val="en-ID"/>
              </w:rPr>
              <w:t>berpengaruh</w:t>
            </w:r>
            <w:proofErr w:type="spellEnd"/>
            <w:r w:rsidRPr="00C8201C">
              <w:rPr>
                <w:rFonts w:ascii="Times New Roman" w:hAnsi="Times New Roman" w:cs="Times New Roman"/>
                <w:sz w:val="20"/>
                <w:szCs w:val="20"/>
                <w:lang w:val="en-ID"/>
              </w:rPr>
              <w:t xml:space="preserve"> </w:t>
            </w:r>
            <w:proofErr w:type="spellStart"/>
            <w:r w:rsidR="00EA093F">
              <w:rPr>
                <w:rFonts w:ascii="Times New Roman" w:hAnsi="Times New Roman" w:cs="Times New Roman"/>
                <w:sz w:val="20"/>
                <w:szCs w:val="20"/>
                <w:lang w:val="en-ID"/>
              </w:rPr>
              <w:t>negatif</w:t>
            </w:r>
            <w:proofErr w:type="spellEnd"/>
            <w:r w:rsidR="00B448F5">
              <w:rPr>
                <w:rFonts w:ascii="Times New Roman" w:hAnsi="Times New Roman" w:cs="Times New Roman"/>
                <w:sz w:val="20"/>
                <w:szCs w:val="20"/>
                <w:lang w:val="en-ID"/>
              </w:rPr>
              <w:t xml:space="preserve"> dan </w:t>
            </w:r>
            <w:proofErr w:type="spellStart"/>
            <w:r w:rsidR="00B448F5">
              <w:rPr>
                <w:rFonts w:ascii="Times New Roman" w:hAnsi="Times New Roman" w:cs="Times New Roman"/>
                <w:sz w:val="20"/>
                <w:szCs w:val="20"/>
                <w:lang w:val="en-ID"/>
              </w:rPr>
              <w:t>tidak</w:t>
            </w:r>
            <w:proofErr w:type="spellEnd"/>
            <w:r w:rsidR="00B448F5">
              <w:rPr>
                <w:rFonts w:ascii="Times New Roman" w:hAnsi="Times New Roman" w:cs="Times New Roman"/>
                <w:sz w:val="20"/>
                <w:szCs w:val="20"/>
                <w:lang w:val="en-ID"/>
              </w:rPr>
              <w:t xml:space="preserve"> </w:t>
            </w:r>
            <w:proofErr w:type="spellStart"/>
            <w:proofErr w:type="gramStart"/>
            <w:r w:rsidR="00B448F5">
              <w:rPr>
                <w:rFonts w:ascii="Times New Roman" w:hAnsi="Times New Roman" w:cs="Times New Roman"/>
                <w:sz w:val="20"/>
                <w:szCs w:val="20"/>
                <w:lang w:val="en-ID"/>
              </w:rPr>
              <w:t>signifikan</w:t>
            </w:r>
            <w:proofErr w:type="spellEnd"/>
            <w:r w:rsidR="00B448F5">
              <w:rPr>
                <w:rFonts w:ascii="Times New Roman" w:hAnsi="Times New Roman" w:cs="Times New Roman"/>
                <w:sz w:val="20"/>
                <w:szCs w:val="20"/>
                <w:lang w:val="en-ID"/>
              </w:rPr>
              <w:t xml:space="preserve"> </w:t>
            </w:r>
            <w:r>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terhadap</w:t>
            </w:r>
            <w:proofErr w:type="spellEnd"/>
            <w:proofErr w:type="gram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agresivitas</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pajak</w:t>
            </w:r>
            <w:proofErr w:type="spellEnd"/>
            <w:r w:rsidRPr="00C8201C">
              <w:rPr>
                <w:rFonts w:ascii="Times New Roman" w:hAnsi="Times New Roman" w:cs="Times New Roman"/>
                <w:sz w:val="20"/>
                <w:szCs w:val="20"/>
                <w:lang w:val="en-ID"/>
              </w:rPr>
              <w:t>.</w:t>
            </w:r>
            <w:r>
              <w:rPr>
                <w:rFonts w:ascii="Times New Roman" w:hAnsi="Times New Roman" w:cs="Times New Roman"/>
                <w:sz w:val="20"/>
                <w:szCs w:val="20"/>
                <w:lang w:val="en-ID"/>
              </w:rPr>
              <w:t xml:space="preserve"> </w:t>
            </w:r>
            <w:r>
              <w:rPr>
                <w:rFonts w:ascii="Times New Roman" w:hAnsi="Times New Roman" w:cs="Times New Roman"/>
                <w:sz w:val="20"/>
                <w:szCs w:val="20"/>
              </w:rPr>
              <w:t xml:space="preserve">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r w:rsidR="00B448F5">
              <w:rPr>
                <w:rFonts w:ascii="Times New Roman" w:hAnsi="Times New Roman" w:cs="Times New Roman"/>
                <w:sz w:val="20"/>
                <w:szCs w:val="20"/>
              </w:rPr>
              <w:t xml:space="preserve">41 </w:t>
            </w:r>
            <w:proofErr w:type="spellStart"/>
            <w:r w:rsidR="00DC64C8">
              <w:rPr>
                <w:rFonts w:ascii="Times New Roman" w:hAnsi="Times New Roman" w:cs="Times New Roman"/>
                <w:sz w:val="20"/>
                <w:szCs w:val="20"/>
              </w:rPr>
              <w:t>persen</w:t>
            </w:r>
            <w:proofErr w:type="spellEnd"/>
            <w:r w:rsidR="00885AB2">
              <w:rPr>
                <w:rFonts w:ascii="Times New Roman" w:hAnsi="Times New Roman" w:cs="Times New Roman"/>
                <w:sz w:val="20"/>
                <w:szCs w:val="20"/>
              </w:rPr>
              <w:t xml:space="preserve"> </w:t>
            </w:r>
            <w:r>
              <w:rPr>
                <w:rFonts w:ascii="Times New Roman" w:hAnsi="Times New Roman" w:cs="Times New Roman"/>
                <w:sz w:val="20"/>
                <w:szCs w:val="20"/>
              </w:rPr>
              <w:t xml:space="preserve"> </w:t>
            </w:r>
            <w:r w:rsidR="00885AB2">
              <w:rPr>
                <w:rFonts w:ascii="Times New Roman" w:hAnsi="Times New Roman" w:cs="Times New Roman"/>
                <w:sz w:val="20"/>
                <w:szCs w:val="20"/>
                <w:lang w:val="nl-NL"/>
              </w:rPr>
              <w:t xml:space="preserve"> variabel independen secara bersama-sama memberikan kontribusi terhadap dependen.</w:t>
            </w:r>
          </w:p>
        </w:tc>
      </w:tr>
      <w:tr w:rsidR="00A50510" w:rsidRPr="008E78FE" w14:paraId="17C3844B" w14:textId="77777777" w:rsidTr="00A50510">
        <w:tc>
          <w:tcPr>
            <w:tcW w:w="510" w:type="dxa"/>
          </w:tcPr>
          <w:p w14:paraId="5FA8AA17" w14:textId="306A7286" w:rsidR="00A50510" w:rsidRPr="00093136" w:rsidRDefault="00A50510" w:rsidP="00F04673">
            <w:pPr>
              <w:spacing w:line="240" w:lineRule="auto"/>
              <w:jc w:val="center"/>
              <w:rPr>
                <w:rFonts w:ascii="Times New Roman" w:hAnsi="Times New Roman" w:cs="Times New Roman"/>
                <w:sz w:val="20"/>
                <w:szCs w:val="20"/>
              </w:rPr>
            </w:pPr>
            <w:r w:rsidRPr="00093136">
              <w:rPr>
                <w:rFonts w:ascii="Times New Roman" w:hAnsi="Times New Roman" w:cs="Times New Roman"/>
                <w:sz w:val="20"/>
                <w:szCs w:val="20"/>
              </w:rPr>
              <w:lastRenderedPageBreak/>
              <w:t>10.</w:t>
            </w:r>
          </w:p>
        </w:tc>
        <w:tc>
          <w:tcPr>
            <w:tcW w:w="1165" w:type="dxa"/>
          </w:tcPr>
          <w:p w14:paraId="64922053" w14:textId="742D2095"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Ulfa</w:t>
            </w:r>
            <w:proofErr w:type="spellEnd"/>
            <w:r w:rsidRPr="00093136">
              <w:rPr>
                <w:rFonts w:ascii="Times New Roman" w:hAnsi="Times New Roman" w:cs="Times New Roman"/>
                <w:sz w:val="20"/>
                <w:szCs w:val="20"/>
              </w:rPr>
              <w:t xml:space="preserve"> Rahayu, Andi Kartika</w:t>
            </w:r>
            <w:r>
              <w:rPr>
                <w:rFonts w:ascii="Times New Roman" w:hAnsi="Times New Roman" w:cs="Times New Roman"/>
                <w:sz w:val="20"/>
                <w:szCs w:val="20"/>
              </w:rPr>
              <w:t xml:space="preserve"> (2021)</w:t>
            </w:r>
          </w:p>
        </w:tc>
        <w:tc>
          <w:tcPr>
            <w:tcW w:w="1581" w:type="dxa"/>
          </w:tcPr>
          <w:p w14:paraId="6FFAA950" w14:textId="77777777"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Variabel</w:t>
            </w:r>
            <w:proofErr w:type="spellEnd"/>
            <w:r w:rsidRPr="00093136">
              <w:rPr>
                <w:rFonts w:ascii="Times New Roman" w:hAnsi="Times New Roman" w:cs="Times New Roman"/>
                <w:sz w:val="20"/>
                <w:szCs w:val="20"/>
              </w:rPr>
              <w:t xml:space="preserve"> </w:t>
            </w:r>
            <w:proofErr w:type="spellStart"/>
            <w:proofErr w:type="gramStart"/>
            <w:r w:rsidRPr="00093136">
              <w:rPr>
                <w:rFonts w:ascii="Times New Roman" w:hAnsi="Times New Roman" w:cs="Times New Roman"/>
                <w:sz w:val="20"/>
                <w:szCs w:val="20"/>
              </w:rPr>
              <w:t>Independen</w:t>
            </w:r>
            <w:proofErr w:type="spellEnd"/>
            <w:r w:rsidRPr="00093136">
              <w:rPr>
                <w:rFonts w:ascii="Times New Roman" w:hAnsi="Times New Roman" w:cs="Times New Roman"/>
                <w:sz w:val="20"/>
                <w:szCs w:val="20"/>
              </w:rPr>
              <w:t xml:space="preserve"> :</w:t>
            </w:r>
            <w:proofErr w:type="gramEnd"/>
          </w:p>
          <w:p w14:paraId="7E3E57B2" w14:textId="77777777"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i/>
                <w:iCs/>
                <w:sz w:val="20"/>
                <w:szCs w:val="20"/>
              </w:rPr>
              <w:t>Profitabilitas</w:t>
            </w:r>
            <w:proofErr w:type="spellEnd"/>
            <w:r w:rsidRPr="00093136">
              <w:rPr>
                <w:rFonts w:ascii="Times New Roman" w:hAnsi="Times New Roman" w:cs="Times New Roman"/>
                <w:i/>
                <w:iCs/>
                <w:sz w:val="20"/>
                <w:szCs w:val="20"/>
              </w:rPr>
              <w:t>, Corporate Social Responsibility, Capital Intensity,</w:t>
            </w:r>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Ukuran</w:t>
            </w:r>
            <w:proofErr w:type="spellEnd"/>
            <w:r w:rsidRPr="00093136">
              <w:rPr>
                <w:rFonts w:ascii="Times New Roman" w:hAnsi="Times New Roman" w:cs="Times New Roman"/>
                <w:sz w:val="20"/>
                <w:szCs w:val="20"/>
              </w:rPr>
              <w:t xml:space="preserve"> Perusahaan</w:t>
            </w:r>
          </w:p>
          <w:p w14:paraId="38B74EC3" w14:textId="77777777"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Variabel</w:t>
            </w:r>
            <w:proofErr w:type="spellEnd"/>
            <w:r w:rsidRPr="00093136">
              <w:rPr>
                <w:rFonts w:ascii="Times New Roman" w:hAnsi="Times New Roman" w:cs="Times New Roman"/>
                <w:sz w:val="20"/>
                <w:szCs w:val="20"/>
              </w:rPr>
              <w:t xml:space="preserve"> </w:t>
            </w:r>
            <w:proofErr w:type="spellStart"/>
            <w:proofErr w:type="gramStart"/>
            <w:r w:rsidRPr="00093136">
              <w:rPr>
                <w:rFonts w:ascii="Times New Roman" w:hAnsi="Times New Roman" w:cs="Times New Roman"/>
                <w:sz w:val="20"/>
                <w:szCs w:val="20"/>
              </w:rPr>
              <w:t>dependen</w:t>
            </w:r>
            <w:proofErr w:type="spellEnd"/>
            <w:r w:rsidRPr="00093136">
              <w:rPr>
                <w:rFonts w:ascii="Times New Roman" w:hAnsi="Times New Roman" w:cs="Times New Roman"/>
                <w:sz w:val="20"/>
                <w:szCs w:val="20"/>
              </w:rPr>
              <w:t xml:space="preserve"> :</w:t>
            </w:r>
            <w:proofErr w:type="gramEnd"/>
          </w:p>
          <w:p w14:paraId="70DAB5AB" w14:textId="6B55557F"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Agresivitas</w:t>
            </w:r>
            <w:proofErr w:type="spellEnd"/>
            <w:r w:rsidRPr="00093136">
              <w:rPr>
                <w:rFonts w:ascii="Times New Roman" w:hAnsi="Times New Roman" w:cs="Times New Roman"/>
                <w:sz w:val="20"/>
                <w:szCs w:val="20"/>
              </w:rPr>
              <w:t xml:space="preserve"> Pajak</w:t>
            </w:r>
          </w:p>
        </w:tc>
        <w:tc>
          <w:tcPr>
            <w:tcW w:w="1701" w:type="dxa"/>
          </w:tcPr>
          <w:p w14:paraId="117863A6" w14:textId="5191E852" w:rsidR="00A50510" w:rsidRPr="00093136" w:rsidRDefault="00A50510" w:rsidP="00F04673">
            <w:pPr>
              <w:spacing w:line="240" w:lineRule="auto"/>
              <w:jc w:val="center"/>
              <w:rPr>
                <w:rFonts w:ascii="Times New Roman" w:hAnsi="Times New Roman" w:cs="Times New Roman"/>
                <w:sz w:val="20"/>
                <w:szCs w:val="20"/>
              </w:rPr>
            </w:pPr>
            <w:r w:rsidRPr="00360DFE">
              <w:rPr>
                <w:rFonts w:ascii="Times New Roman" w:hAnsi="Times New Roman" w:cs="Times New Roman"/>
                <w:sz w:val="20"/>
                <w:szCs w:val="20"/>
                <w:lang w:val="sv-SE"/>
              </w:rPr>
              <w:t xml:space="preserve">Penelitian dilakukan pada perusahaan manufaktur sub sektor makanan dan minuman dengan 66 sampel pada tahun 2015-2019. </w:t>
            </w:r>
            <w:r w:rsidRPr="00093136">
              <w:rPr>
                <w:rFonts w:ascii="Times New Roman" w:hAnsi="Times New Roman" w:cs="Times New Roman"/>
                <w:sz w:val="20"/>
                <w:szCs w:val="20"/>
              </w:rPr>
              <w:t xml:space="preserve">Data </w:t>
            </w:r>
            <w:proofErr w:type="spellStart"/>
            <w:r w:rsidRPr="00093136">
              <w:rPr>
                <w:rFonts w:ascii="Times New Roman" w:hAnsi="Times New Roman" w:cs="Times New Roman"/>
                <w:sz w:val="20"/>
                <w:szCs w:val="20"/>
              </w:rPr>
              <w:t>diperoleh</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dari</w:t>
            </w:r>
            <w:proofErr w:type="spellEnd"/>
            <w:r w:rsidRPr="00093136">
              <w:rPr>
                <w:rFonts w:ascii="Times New Roman" w:hAnsi="Times New Roman" w:cs="Times New Roman"/>
                <w:sz w:val="20"/>
                <w:szCs w:val="20"/>
              </w:rPr>
              <w:t xml:space="preserve"> Bursa </w:t>
            </w:r>
            <w:proofErr w:type="spellStart"/>
            <w:r w:rsidRPr="00093136">
              <w:rPr>
                <w:rFonts w:ascii="Times New Roman" w:hAnsi="Times New Roman" w:cs="Times New Roman"/>
                <w:sz w:val="20"/>
                <w:szCs w:val="20"/>
              </w:rPr>
              <w:t>Efek</w:t>
            </w:r>
            <w:proofErr w:type="spellEnd"/>
            <w:r w:rsidRPr="00093136">
              <w:rPr>
                <w:rFonts w:ascii="Times New Roman" w:hAnsi="Times New Roman" w:cs="Times New Roman"/>
                <w:sz w:val="20"/>
                <w:szCs w:val="20"/>
              </w:rPr>
              <w:t xml:space="preserve"> Indonesia (BEI).</w:t>
            </w:r>
          </w:p>
        </w:tc>
        <w:tc>
          <w:tcPr>
            <w:tcW w:w="1134" w:type="dxa"/>
          </w:tcPr>
          <w:p w14:paraId="52939AF7" w14:textId="3E1B53C4"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Regresi</w:t>
            </w:r>
            <w:proofErr w:type="spellEnd"/>
            <w:r w:rsidRPr="00093136">
              <w:rPr>
                <w:rFonts w:ascii="Times New Roman" w:hAnsi="Times New Roman" w:cs="Times New Roman"/>
                <w:sz w:val="20"/>
                <w:szCs w:val="20"/>
              </w:rPr>
              <w:t xml:space="preserve"> Linier </w:t>
            </w:r>
            <w:proofErr w:type="spellStart"/>
            <w:r w:rsidRPr="00093136">
              <w:rPr>
                <w:rFonts w:ascii="Times New Roman" w:hAnsi="Times New Roman" w:cs="Times New Roman"/>
                <w:sz w:val="20"/>
                <w:szCs w:val="20"/>
              </w:rPr>
              <w:t>Berganda</w:t>
            </w:r>
            <w:proofErr w:type="spellEnd"/>
          </w:p>
        </w:tc>
        <w:tc>
          <w:tcPr>
            <w:tcW w:w="1842" w:type="dxa"/>
          </w:tcPr>
          <w:p w14:paraId="03ACD066" w14:textId="765EEF42" w:rsidR="00A50510" w:rsidRPr="00CB4521" w:rsidRDefault="00A50510" w:rsidP="006676E2">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penelitian</w:t>
            </w:r>
            <w:proofErr w:type="spellEnd"/>
            <w:r w:rsidRPr="00093136">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temuan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menunjukkan</w:t>
            </w:r>
            <w:proofErr w:type="spellEnd"/>
            <w:r>
              <w:rPr>
                <w:rFonts w:ascii="Times New Roman" w:hAnsi="Times New Roman" w:cs="Times New Roman"/>
                <w:sz w:val="20"/>
                <w:szCs w:val="20"/>
              </w:rPr>
              <w:t xml:space="preserve"> </w:t>
            </w:r>
            <w:r w:rsidRPr="00093136">
              <w:rPr>
                <w:rFonts w:ascii="Times New Roman" w:hAnsi="Times New Roman" w:cs="Times New Roman"/>
                <w:i/>
                <w:iCs/>
                <w:sz w:val="20"/>
                <w:szCs w:val="20"/>
              </w:rPr>
              <w:t>capital intensity</w:t>
            </w:r>
            <w:r>
              <w:rPr>
                <w:rFonts w:ascii="Times New Roman" w:hAnsi="Times New Roman" w:cs="Times New Roman"/>
                <w:i/>
                <w:iCs/>
                <w:sz w:val="20"/>
                <w:szCs w:val="20"/>
              </w:rPr>
              <w:t xml:space="preserve"> </w:t>
            </w:r>
            <w:r w:rsidR="00C41F48">
              <w:rPr>
                <w:rFonts w:ascii="Times New Roman" w:hAnsi="Times New Roman" w:cs="Times New Roman"/>
                <w:sz w:val="20"/>
                <w:szCs w:val="20"/>
              </w:rPr>
              <w:t xml:space="preserve">dan </w:t>
            </w:r>
            <w:proofErr w:type="spellStart"/>
            <w:r w:rsidRPr="00093136">
              <w:rPr>
                <w:rFonts w:ascii="Times New Roman" w:hAnsi="Times New Roman" w:cs="Times New Roman"/>
                <w:i/>
                <w:iCs/>
                <w:sz w:val="20"/>
                <w:szCs w:val="20"/>
              </w:rPr>
              <w:t>profitabilitas</w:t>
            </w:r>
            <w:proofErr w:type="spellEnd"/>
            <w:r>
              <w:rPr>
                <w:rFonts w:ascii="Times New Roman" w:hAnsi="Times New Roman" w:cs="Times New Roman"/>
                <w:i/>
                <w:iCs/>
                <w:sz w:val="20"/>
                <w:szCs w:val="20"/>
              </w:rPr>
              <w:t>, c</w:t>
            </w:r>
            <w:r w:rsidRPr="00093136">
              <w:rPr>
                <w:rFonts w:ascii="Times New Roman" w:hAnsi="Times New Roman" w:cs="Times New Roman"/>
                <w:i/>
                <w:iCs/>
                <w:sz w:val="20"/>
                <w:szCs w:val="20"/>
              </w:rPr>
              <w:t xml:space="preserve">orporate </w:t>
            </w:r>
            <w:r>
              <w:rPr>
                <w:rFonts w:ascii="Times New Roman" w:hAnsi="Times New Roman" w:cs="Times New Roman"/>
                <w:i/>
                <w:iCs/>
                <w:sz w:val="20"/>
                <w:szCs w:val="20"/>
              </w:rPr>
              <w:t>s</w:t>
            </w:r>
            <w:r w:rsidRPr="00093136">
              <w:rPr>
                <w:rFonts w:ascii="Times New Roman" w:hAnsi="Times New Roman" w:cs="Times New Roman"/>
                <w:i/>
                <w:iCs/>
                <w:sz w:val="20"/>
                <w:szCs w:val="20"/>
              </w:rPr>
              <w:t xml:space="preserve">ocial </w:t>
            </w:r>
            <w:proofErr w:type="gramStart"/>
            <w:r>
              <w:rPr>
                <w:rFonts w:ascii="Times New Roman" w:hAnsi="Times New Roman" w:cs="Times New Roman"/>
                <w:i/>
                <w:iCs/>
                <w:sz w:val="20"/>
                <w:szCs w:val="20"/>
              </w:rPr>
              <w:t>r</w:t>
            </w:r>
            <w:r w:rsidRPr="00093136">
              <w:rPr>
                <w:rFonts w:ascii="Times New Roman" w:hAnsi="Times New Roman" w:cs="Times New Roman"/>
                <w:i/>
                <w:iCs/>
                <w:sz w:val="20"/>
                <w:szCs w:val="20"/>
              </w:rPr>
              <w:t>esponsibility</w:t>
            </w:r>
            <w:r w:rsidRPr="00093136">
              <w:rPr>
                <w:rFonts w:ascii="Times New Roman" w:hAnsi="Times New Roman" w:cs="Times New Roman"/>
                <w:sz w:val="20"/>
                <w:szCs w:val="20"/>
              </w:rPr>
              <w:t xml:space="preserve">  dan</w:t>
            </w:r>
            <w:proofErr w:type="gram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ukuran</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perusahaan</w:t>
            </w:r>
            <w:proofErr w:type="spellEnd"/>
            <w:r w:rsidRPr="00093136">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agresivitas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beragam</w:t>
            </w:r>
            <w:proofErr w:type="spellEnd"/>
            <w:r>
              <w:rPr>
                <w:rFonts w:ascii="Times New Roman" w:hAnsi="Times New Roman" w:cs="Times New Roman"/>
                <w:sz w:val="20"/>
                <w:szCs w:val="20"/>
              </w:rPr>
              <w:t xml:space="preserve">. </w:t>
            </w:r>
            <w:proofErr w:type="gramStart"/>
            <w:r w:rsidRPr="00505731">
              <w:rPr>
                <w:rFonts w:ascii="Times New Roman" w:hAnsi="Times New Roman" w:cs="Times New Roman"/>
                <w:i/>
                <w:iCs/>
                <w:sz w:val="20"/>
                <w:szCs w:val="20"/>
              </w:rPr>
              <w:t xml:space="preserve">Corporate </w:t>
            </w:r>
            <w:r>
              <w:rPr>
                <w:rFonts w:ascii="Times New Roman" w:hAnsi="Times New Roman" w:cs="Times New Roman"/>
                <w:i/>
                <w:iCs/>
                <w:sz w:val="20"/>
                <w:szCs w:val="20"/>
              </w:rPr>
              <w:t xml:space="preserve"> s</w:t>
            </w:r>
            <w:r w:rsidRPr="00093136">
              <w:rPr>
                <w:rFonts w:ascii="Times New Roman" w:hAnsi="Times New Roman" w:cs="Times New Roman"/>
                <w:i/>
                <w:iCs/>
                <w:sz w:val="20"/>
                <w:szCs w:val="20"/>
              </w:rPr>
              <w:t>ocial</w:t>
            </w:r>
            <w:proofErr w:type="gramEnd"/>
            <w:r w:rsidRPr="00093136">
              <w:rPr>
                <w:rFonts w:ascii="Times New Roman" w:hAnsi="Times New Roman" w:cs="Times New Roman"/>
                <w:i/>
                <w:iCs/>
                <w:sz w:val="20"/>
                <w:szCs w:val="20"/>
              </w:rPr>
              <w:t xml:space="preserve"> </w:t>
            </w:r>
            <w:proofErr w:type="gramStart"/>
            <w:r>
              <w:rPr>
                <w:rFonts w:ascii="Times New Roman" w:hAnsi="Times New Roman" w:cs="Times New Roman"/>
                <w:i/>
                <w:iCs/>
                <w:sz w:val="20"/>
                <w:szCs w:val="20"/>
              </w:rPr>
              <w:t>r</w:t>
            </w:r>
            <w:r w:rsidRPr="00093136">
              <w:rPr>
                <w:rFonts w:ascii="Times New Roman" w:hAnsi="Times New Roman" w:cs="Times New Roman"/>
                <w:i/>
                <w:iCs/>
                <w:sz w:val="20"/>
                <w:szCs w:val="20"/>
              </w:rPr>
              <w:t>esponsibility</w:t>
            </w:r>
            <w:r w:rsidR="00B448F5">
              <w:rPr>
                <w:rFonts w:ascii="Times New Roman" w:hAnsi="Times New Roman" w:cs="Times New Roman"/>
                <w:i/>
                <w:iCs/>
                <w:sz w:val="20"/>
                <w:szCs w:val="20"/>
              </w:rPr>
              <w:t xml:space="preserve"> </w:t>
            </w:r>
            <w:r w:rsidR="00B448F5" w:rsidRPr="00093136">
              <w:rPr>
                <w:rFonts w:ascii="Times New Roman" w:hAnsi="Times New Roman" w:cs="Times New Roman"/>
                <w:sz w:val="20"/>
                <w:szCs w:val="20"/>
              </w:rPr>
              <w:t xml:space="preserve"> </w:t>
            </w:r>
            <w:proofErr w:type="spellStart"/>
            <w:r w:rsidR="00B448F5" w:rsidRPr="00093136">
              <w:rPr>
                <w:rFonts w:ascii="Times New Roman" w:hAnsi="Times New Roman" w:cs="Times New Roman"/>
                <w:sz w:val="20"/>
                <w:szCs w:val="20"/>
              </w:rPr>
              <w:t>berpengaruh</w:t>
            </w:r>
            <w:proofErr w:type="spellEnd"/>
            <w:proofErr w:type="gramEnd"/>
            <w:r w:rsidR="00B448F5" w:rsidRPr="00093136">
              <w:rPr>
                <w:rFonts w:ascii="Times New Roman" w:hAnsi="Times New Roman" w:cs="Times New Roman"/>
                <w:sz w:val="20"/>
                <w:szCs w:val="20"/>
              </w:rPr>
              <w:t xml:space="preserve"> </w:t>
            </w:r>
            <w:proofErr w:type="spellStart"/>
            <w:r w:rsidR="00EA093F">
              <w:rPr>
                <w:rFonts w:ascii="Times New Roman" w:hAnsi="Times New Roman" w:cs="Times New Roman"/>
                <w:sz w:val="20"/>
                <w:szCs w:val="20"/>
              </w:rPr>
              <w:t>negatif</w:t>
            </w:r>
            <w:proofErr w:type="spellEnd"/>
            <w:r w:rsidR="00B448F5">
              <w:rPr>
                <w:rFonts w:ascii="Times New Roman" w:hAnsi="Times New Roman" w:cs="Times New Roman"/>
                <w:sz w:val="20"/>
                <w:szCs w:val="20"/>
              </w:rPr>
              <w:t xml:space="preserve"> dan </w:t>
            </w:r>
            <w:proofErr w:type="spellStart"/>
            <w:r w:rsidR="00B448F5">
              <w:rPr>
                <w:rFonts w:ascii="Times New Roman" w:hAnsi="Times New Roman" w:cs="Times New Roman"/>
                <w:sz w:val="20"/>
                <w:szCs w:val="20"/>
              </w:rPr>
              <w:t>tidak</w:t>
            </w:r>
            <w:proofErr w:type="spellEnd"/>
            <w:r w:rsidR="00B448F5">
              <w:rPr>
                <w:rFonts w:ascii="Times New Roman" w:hAnsi="Times New Roman" w:cs="Times New Roman"/>
                <w:sz w:val="20"/>
                <w:szCs w:val="20"/>
              </w:rPr>
              <w:t xml:space="preserve"> </w:t>
            </w:r>
            <w:proofErr w:type="spellStart"/>
            <w:r w:rsidR="00B448F5">
              <w:rPr>
                <w:rFonts w:ascii="Times New Roman" w:hAnsi="Times New Roman" w:cs="Times New Roman"/>
                <w:sz w:val="20"/>
                <w:szCs w:val="20"/>
              </w:rPr>
              <w:t>signifikan</w:t>
            </w:r>
            <w:proofErr w:type="spellEnd"/>
            <w:r w:rsidR="00B448F5">
              <w:rPr>
                <w:rFonts w:ascii="Times New Roman" w:hAnsi="Times New Roman" w:cs="Times New Roman"/>
                <w:i/>
                <w:iCs/>
                <w:sz w:val="20"/>
                <w:szCs w:val="20"/>
              </w:rPr>
              <w:t xml:space="preserve">. </w:t>
            </w:r>
            <w:proofErr w:type="spellStart"/>
            <w:proofErr w:type="gramStart"/>
            <w:r w:rsidR="00B448F5">
              <w:rPr>
                <w:rFonts w:ascii="Times New Roman" w:hAnsi="Times New Roman" w:cs="Times New Roman"/>
                <w:sz w:val="20"/>
                <w:szCs w:val="20"/>
              </w:rPr>
              <w:t>Sementara</w:t>
            </w:r>
            <w:proofErr w:type="spellEnd"/>
            <w:r w:rsidR="00B448F5">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ukuran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sidRPr="00093136">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terbukti</w:t>
            </w:r>
            <w:proofErr w:type="spellEnd"/>
            <w:r>
              <w:rPr>
                <w:rFonts w:ascii="Times New Roman" w:hAnsi="Times New Roman" w:cs="Times New Roman"/>
                <w:sz w:val="20"/>
                <w:szCs w:val="20"/>
              </w:rPr>
              <w:t xml:space="preserve"> </w:t>
            </w:r>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berpengaruh</w:t>
            </w:r>
            <w:proofErr w:type="spellEnd"/>
            <w:proofErr w:type="gramEnd"/>
            <w:r w:rsidRPr="00093136">
              <w:rPr>
                <w:rFonts w:ascii="Times New Roman" w:hAnsi="Times New Roman" w:cs="Times New Roman"/>
                <w:sz w:val="20"/>
                <w:szCs w:val="20"/>
              </w:rPr>
              <w:t xml:space="preserve"> </w:t>
            </w:r>
            <w:proofErr w:type="spellStart"/>
            <w:r w:rsidR="00EA093F">
              <w:rPr>
                <w:rFonts w:ascii="Times New Roman" w:hAnsi="Times New Roman" w:cs="Times New Roman"/>
                <w:sz w:val="20"/>
                <w:szCs w:val="20"/>
              </w:rPr>
              <w:t>negatif</w:t>
            </w:r>
            <w:proofErr w:type="spellEnd"/>
            <w:r w:rsidR="00EA093F">
              <w:rPr>
                <w:rFonts w:ascii="Times New Roman" w:hAnsi="Times New Roman" w:cs="Times New Roman"/>
                <w:sz w:val="20"/>
                <w:szCs w:val="20"/>
              </w:rPr>
              <w:t xml:space="preserve"> </w:t>
            </w:r>
            <w:r w:rsidR="00B448F5">
              <w:rPr>
                <w:rFonts w:ascii="Times New Roman" w:hAnsi="Times New Roman" w:cs="Times New Roman"/>
                <w:sz w:val="20"/>
                <w:szCs w:val="20"/>
              </w:rPr>
              <w:t xml:space="preserve">dan </w:t>
            </w:r>
            <w:proofErr w:type="spellStart"/>
            <w:r w:rsidR="00B448F5">
              <w:rPr>
                <w:rFonts w:ascii="Times New Roman" w:hAnsi="Times New Roman" w:cs="Times New Roman"/>
                <w:sz w:val="20"/>
                <w:szCs w:val="20"/>
              </w:rPr>
              <w:t>signifikan</w:t>
            </w:r>
            <w:proofErr w:type="spellEnd"/>
            <w:r w:rsidR="00B448F5">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terhadap</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agresivitas</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r w:rsidRPr="00093136">
              <w:rPr>
                <w:rFonts w:ascii="Times New Roman" w:hAnsi="Times New Roman" w:cs="Times New Roman"/>
                <w:i/>
                <w:iCs/>
                <w:sz w:val="20"/>
                <w:szCs w:val="20"/>
              </w:rPr>
              <w:t xml:space="preserve"> capital</w:t>
            </w:r>
            <w:proofErr w:type="gramEnd"/>
            <w:r w:rsidRPr="00093136">
              <w:rPr>
                <w:rFonts w:ascii="Times New Roman" w:hAnsi="Times New Roman" w:cs="Times New Roman"/>
                <w:i/>
                <w:iCs/>
                <w:sz w:val="20"/>
                <w:szCs w:val="20"/>
              </w:rPr>
              <w:t xml:space="preserve"> intensity</w:t>
            </w:r>
            <w:r>
              <w:rPr>
                <w:rFonts w:ascii="Times New Roman" w:hAnsi="Times New Roman" w:cs="Times New Roman"/>
                <w:i/>
                <w:iCs/>
                <w:sz w:val="20"/>
                <w:szCs w:val="20"/>
              </w:rPr>
              <w:t xml:space="preserve"> </w:t>
            </w:r>
            <w:r>
              <w:rPr>
                <w:rFonts w:ascii="Times New Roman" w:hAnsi="Times New Roman" w:cs="Times New Roman"/>
                <w:sz w:val="20"/>
                <w:szCs w:val="20"/>
              </w:rPr>
              <w:t xml:space="preserve">dan </w:t>
            </w:r>
            <w:proofErr w:type="spellStart"/>
            <w:r w:rsidRPr="00093136">
              <w:rPr>
                <w:rFonts w:ascii="Times New Roman" w:hAnsi="Times New Roman" w:cs="Times New Roman"/>
                <w:i/>
                <w:iCs/>
                <w:sz w:val="20"/>
                <w:szCs w:val="20"/>
              </w:rPr>
              <w:t>profitabilitas</w:t>
            </w:r>
            <w:proofErr w:type="spellEnd"/>
            <w:r>
              <w:rPr>
                <w:rFonts w:ascii="Times New Roman" w:hAnsi="Times New Roman" w:cs="Times New Roman"/>
                <w:i/>
                <w:iCs/>
                <w:sz w:val="20"/>
                <w:szCs w:val="20"/>
              </w:rPr>
              <w:t xml:space="preserve">, </w:t>
            </w:r>
            <w:proofErr w:type="spellStart"/>
            <w:r w:rsidRPr="00093136">
              <w:rPr>
                <w:rFonts w:ascii="Times New Roman" w:hAnsi="Times New Roman" w:cs="Times New Roman"/>
                <w:sz w:val="20"/>
                <w:szCs w:val="20"/>
              </w:rPr>
              <w:t>berpengaruh</w:t>
            </w:r>
            <w:proofErr w:type="spellEnd"/>
            <w:r w:rsidRPr="00093136">
              <w:rPr>
                <w:rFonts w:ascii="Times New Roman" w:hAnsi="Times New Roman" w:cs="Times New Roman"/>
                <w:sz w:val="20"/>
                <w:szCs w:val="20"/>
              </w:rPr>
              <w:t xml:space="preserve"> </w:t>
            </w:r>
            <w:proofErr w:type="spellStart"/>
            <w:r w:rsidR="00EA093F">
              <w:rPr>
                <w:rFonts w:ascii="Times New Roman" w:hAnsi="Times New Roman" w:cs="Times New Roman"/>
                <w:sz w:val="20"/>
                <w:szCs w:val="20"/>
              </w:rPr>
              <w:t>positif</w:t>
            </w:r>
            <w:proofErr w:type="spellEnd"/>
            <w:r w:rsidR="00EA093F">
              <w:rPr>
                <w:rFonts w:ascii="Times New Roman" w:hAnsi="Times New Roman" w:cs="Times New Roman"/>
                <w:sz w:val="20"/>
                <w:szCs w:val="20"/>
              </w:rPr>
              <w:t xml:space="preserve"> </w:t>
            </w:r>
            <w:r w:rsidR="00B448F5">
              <w:rPr>
                <w:rFonts w:ascii="Times New Roman" w:hAnsi="Times New Roman" w:cs="Times New Roman"/>
                <w:sz w:val="20"/>
                <w:szCs w:val="20"/>
              </w:rPr>
              <w:t xml:space="preserve">dan </w:t>
            </w:r>
            <w:proofErr w:type="spellStart"/>
            <w:r w:rsidR="00B448F5">
              <w:rPr>
                <w:rFonts w:ascii="Times New Roman" w:hAnsi="Times New Roman" w:cs="Times New Roman"/>
                <w:sz w:val="20"/>
                <w:szCs w:val="20"/>
              </w:rPr>
              <w:t>tidak</w:t>
            </w:r>
            <w:proofErr w:type="spellEnd"/>
            <w:r w:rsidR="00B448F5">
              <w:rPr>
                <w:rFonts w:ascii="Times New Roman" w:hAnsi="Times New Roman" w:cs="Times New Roman"/>
                <w:sz w:val="20"/>
                <w:szCs w:val="20"/>
              </w:rPr>
              <w:t xml:space="preserve"> </w:t>
            </w:r>
            <w:proofErr w:type="spellStart"/>
            <w:r w:rsidR="00B448F5">
              <w:rPr>
                <w:rFonts w:ascii="Times New Roman" w:hAnsi="Times New Roman" w:cs="Times New Roman"/>
                <w:sz w:val="20"/>
                <w:szCs w:val="20"/>
              </w:rPr>
              <w:t>signifikan</w:t>
            </w:r>
            <w:proofErr w:type="spellEnd"/>
            <w:r w:rsidR="00B448F5">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terhadap</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agr</w:t>
            </w:r>
            <w:r>
              <w:rPr>
                <w:rFonts w:ascii="Times New Roman" w:hAnsi="Times New Roman" w:cs="Times New Roman"/>
                <w:sz w:val="20"/>
                <w:szCs w:val="20"/>
              </w:rPr>
              <w:t>e</w:t>
            </w:r>
            <w:r w:rsidRPr="00093136">
              <w:rPr>
                <w:rFonts w:ascii="Times New Roman" w:hAnsi="Times New Roman" w:cs="Times New Roman"/>
                <w:sz w:val="20"/>
                <w:szCs w:val="20"/>
              </w:rPr>
              <w:t>sivitas</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pajak</w:t>
            </w:r>
            <w:proofErr w:type="spellEnd"/>
            <w:r w:rsidRPr="00093136">
              <w:rPr>
                <w:rFonts w:ascii="Times New Roman" w:hAnsi="Times New Roman" w:cs="Times New Roman"/>
                <w:sz w:val="20"/>
                <w:szCs w:val="20"/>
              </w:rPr>
              <w:t>.</w:t>
            </w:r>
            <w:r>
              <w:rPr>
                <w:rFonts w:ascii="Times New Roman" w:hAnsi="Times New Roman" w:cs="Times New Roman"/>
                <w:sz w:val="20"/>
                <w:szCs w:val="20"/>
              </w:rPr>
              <w:t xml:space="preserve"> 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r w:rsidR="00B448F5">
              <w:rPr>
                <w:rFonts w:ascii="Times New Roman" w:hAnsi="Times New Roman" w:cs="Times New Roman"/>
                <w:sz w:val="20"/>
                <w:szCs w:val="20"/>
              </w:rPr>
              <w:t xml:space="preserve">29,7 </w:t>
            </w:r>
            <w:proofErr w:type="spellStart"/>
            <w:proofErr w:type="gramStart"/>
            <w:r w:rsidR="00DC64C8">
              <w:rPr>
                <w:rFonts w:ascii="Times New Roman" w:hAnsi="Times New Roman" w:cs="Times New Roman"/>
                <w:sz w:val="20"/>
                <w:szCs w:val="20"/>
              </w:rPr>
              <w:t>persen</w:t>
            </w:r>
            <w:proofErr w:type="spellEnd"/>
            <w:r>
              <w:rPr>
                <w:rFonts w:ascii="Times New Roman" w:hAnsi="Times New Roman" w:cs="Times New Roman"/>
                <w:sz w:val="20"/>
                <w:szCs w:val="20"/>
              </w:rPr>
              <w:t xml:space="preserve"> </w:t>
            </w:r>
            <w:r w:rsidR="00885AB2">
              <w:rPr>
                <w:rFonts w:ascii="Times New Roman" w:hAnsi="Times New Roman" w:cs="Times New Roman"/>
                <w:sz w:val="20"/>
                <w:szCs w:val="20"/>
                <w:lang w:val="nl-NL"/>
              </w:rPr>
              <w:t xml:space="preserve"> variabel</w:t>
            </w:r>
            <w:proofErr w:type="gramEnd"/>
            <w:r w:rsidR="00885AB2">
              <w:rPr>
                <w:rFonts w:ascii="Times New Roman" w:hAnsi="Times New Roman" w:cs="Times New Roman"/>
                <w:sz w:val="20"/>
                <w:szCs w:val="20"/>
                <w:lang w:val="nl-NL"/>
              </w:rPr>
              <w:t xml:space="preserve"> independen secara bersama-sama memberikan </w:t>
            </w:r>
            <w:r w:rsidR="00885AB2">
              <w:rPr>
                <w:rFonts w:ascii="Times New Roman" w:hAnsi="Times New Roman" w:cs="Times New Roman"/>
                <w:sz w:val="20"/>
                <w:szCs w:val="20"/>
                <w:lang w:val="nl-NL"/>
              </w:rPr>
              <w:lastRenderedPageBreak/>
              <w:t>kontribusi terhadap dependen.</w:t>
            </w:r>
          </w:p>
        </w:tc>
      </w:tr>
      <w:tr w:rsidR="00A50510" w:rsidRPr="008E78FE" w14:paraId="786B4241" w14:textId="77777777" w:rsidTr="00A50510">
        <w:tc>
          <w:tcPr>
            <w:tcW w:w="510" w:type="dxa"/>
          </w:tcPr>
          <w:p w14:paraId="4192D016" w14:textId="16AF5E42" w:rsidR="00A50510" w:rsidRPr="00093136" w:rsidRDefault="00A50510" w:rsidP="00F04673">
            <w:pPr>
              <w:spacing w:line="240" w:lineRule="auto"/>
              <w:jc w:val="center"/>
              <w:rPr>
                <w:rFonts w:ascii="Times New Roman" w:hAnsi="Times New Roman" w:cs="Times New Roman"/>
                <w:sz w:val="20"/>
                <w:szCs w:val="20"/>
              </w:rPr>
            </w:pPr>
            <w:r w:rsidRPr="00093136">
              <w:rPr>
                <w:rFonts w:ascii="Times New Roman" w:hAnsi="Times New Roman" w:cs="Times New Roman"/>
                <w:sz w:val="20"/>
                <w:szCs w:val="20"/>
              </w:rPr>
              <w:lastRenderedPageBreak/>
              <w:t>11.</w:t>
            </w:r>
          </w:p>
        </w:tc>
        <w:tc>
          <w:tcPr>
            <w:tcW w:w="1165" w:type="dxa"/>
          </w:tcPr>
          <w:p w14:paraId="3845B9E1" w14:textId="6043BDD2" w:rsidR="00A50510" w:rsidRPr="00836FB3" w:rsidRDefault="00A50510" w:rsidP="00F04673">
            <w:pPr>
              <w:spacing w:line="240" w:lineRule="auto"/>
              <w:jc w:val="center"/>
              <w:rPr>
                <w:rFonts w:ascii="Times New Roman" w:hAnsi="Times New Roman" w:cs="Times New Roman"/>
                <w:sz w:val="20"/>
                <w:szCs w:val="20"/>
                <w:lang w:val="nl-NL"/>
              </w:rPr>
            </w:pPr>
            <w:r w:rsidRPr="00836FB3">
              <w:rPr>
                <w:rFonts w:ascii="Times New Roman" w:hAnsi="Times New Roman" w:cs="Times New Roman"/>
                <w:sz w:val="20"/>
                <w:szCs w:val="20"/>
                <w:lang w:val="nl-NL"/>
              </w:rPr>
              <w:t>Ahsan Waladi dan Dewi Prastiwi</w:t>
            </w:r>
            <w:r>
              <w:rPr>
                <w:rFonts w:ascii="Times New Roman" w:hAnsi="Times New Roman" w:cs="Times New Roman"/>
                <w:sz w:val="20"/>
                <w:szCs w:val="20"/>
                <w:lang w:val="nl-NL"/>
              </w:rPr>
              <w:t xml:space="preserve"> (2022)</w:t>
            </w:r>
          </w:p>
        </w:tc>
        <w:tc>
          <w:tcPr>
            <w:tcW w:w="1581" w:type="dxa"/>
          </w:tcPr>
          <w:p w14:paraId="43BDCDFE" w14:textId="77777777"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Variabel</w:t>
            </w:r>
            <w:proofErr w:type="spellEnd"/>
            <w:r w:rsidRPr="00093136">
              <w:rPr>
                <w:rFonts w:ascii="Times New Roman" w:hAnsi="Times New Roman" w:cs="Times New Roman"/>
                <w:sz w:val="20"/>
                <w:szCs w:val="20"/>
              </w:rPr>
              <w:t xml:space="preserve"> </w:t>
            </w:r>
            <w:proofErr w:type="spellStart"/>
            <w:proofErr w:type="gramStart"/>
            <w:r w:rsidRPr="00093136">
              <w:rPr>
                <w:rFonts w:ascii="Times New Roman" w:hAnsi="Times New Roman" w:cs="Times New Roman"/>
                <w:sz w:val="20"/>
                <w:szCs w:val="20"/>
              </w:rPr>
              <w:t>Independen</w:t>
            </w:r>
            <w:proofErr w:type="spellEnd"/>
            <w:r w:rsidRPr="00093136">
              <w:rPr>
                <w:rFonts w:ascii="Times New Roman" w:hAnsi="Times New Roman" w:cs="Times New Roman"/>
                <w:sz w:val="20"/>
                <w:szCs w:val="20"/>
              </w:rPr>
              <w:t xml:space="preserve"> :</w:t>
            </w:r>
            <w:proofErr w:type="gramEnd"/>
          </w:p>
          <w:p w14:paraId="63944FA1" w14:textId="77777777" w:rsidR="00A50510" w:rsidRPr="00093136" w:rsidRDefault="00A50510" w:rsidP="00F04673">
            <w:pPr>
              <w:spacing w:line="240" w:lineRule="auto"/>
              <w:jc w:val="center"/>
              <w:rPr>
                <w:rFonts w:ascii="Times New Roman" w:hAnsi="Times New Roman" w:cs="Times New Roman"/>
                <w:i/>
                <w:iCs/>
                <w:sz w:val="20"/>
                <w:szCs w:val="20"/>
              </w:rPr>
            </w:pPr>
            <w:r w:rsidRPr="00093136">
              <w:rPr>
                <w:rFonts w:ascii="Times New Roman" w:hAnsi="Times New Roman" w:cs="Times New Roman"/>
                <w:i/>
                <w:iCs/>
                <w:sz w:val="20"/>
                <w:szCs w:val="20"/>
              </w:rPr>
              <w:t>Sales Growth, Capital Intensity,</w:t>
            </w:r>
            <w:r w:rsidRPr="00093136">
              <w:rPr>
                <w:rFonts w:ascii="Times New Roman" w:hAnsi="Times New Roman" w:cs="Times New Roman"/>
                <w:sz w:val="20"/>
                <w:szCs w:val="20"/>
              </w:rPr>
              <w:t xml:space="preserve"> </w:t>
            </w:r>
            <w:proofErr w:type="spellStart"/>
            <w:r w:rsidRPr="00093136">
              <w:rPr>
                <w:rFonts w:ascii="Times New Roman" w:hAnsi="Times New Roman" w:cs="Times New Roman"/>
                <w:i/>
                <w:iCs/>
                <w:sz w:val="20"/>
                <w:szCs w:val="20"/>
              </w:rPr>
              <w:t>Profitabilitas</w:t>
            </w:r>
            <w:proofErr w:type="spellEnd"/>
          </w:p>
          <w:p w14:paraId="4BBFC2D5" w14:textId="77777777"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Variabel</w:t>
            </w:r>
            <w:proofErr w:type="spellEnd"/>
            <w:r w:rsidRPr="00093136">
              <w:rPr>
                <w:rFonts w:ascii="Times New Roman" w:hAnsi="Times New Roman" w:cs="Times New Roman"/>
                <w:sz w:val="20"/>
                <w:szCs w:val="20"/>
              </w:rPr>
              <w:t xml:space="preserve"> </w:t>
            </w:r>
            <w:proofErr w:type="spellStart"/>
            <w:proofErr w:type="gramStart"/>
            <w:r w:rsidRPr="00093136">
              <w:rPr>
                <w:rFonts w:ascii="Times New Roman" w:hAnsi="Times New Roman" w:cs="Times New Roman"/>
                <w:sz w:val="20"/>
                <w:szCs w:val="20"/>
              </w:rPr>
              <w:t>Dependen</w:t>
            </w:r>
            <w:proofErr w:type="spellEnd"/>
            <w:r w:rsidRPr="00093136">
              <w:rPr>
                <w:rFonts w:ascii="Times New Roman" w:hAnsi="Times New Roman" w:cs="Times New Roman"/>
                <w:sz w:val="20"/>
                <w:szCs w:val="20"/>
              </w:rPr>
              <w:t xml:space="preserve"> :</w:t>
            </w:r>
            <w:proofErr w:type="gramEnd"/>
          </w:p>
          <w:p w14:paraId="1193E836" w14:textId="16A23C13"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Agresivitas</w:t>
            </w:r>
            <w:proofErr w:type="spellEnd"/>
            <w:r w:rsidRPr="00093136">
              <w:rPr>
                <w:rFonts w:ascii="Times New Roman" w:hAnsi="Times New Roman" w:cs="Times New Roman"/>
                <w:sz w:val="20"/>
                <w:szCs w:val="20"/>
              </w:rPr>
              <w:t xml:space="preserve"> Pajak</w:t>
            </w:r>
          </w:p>
        </w:tc>
        <w:tc>
          <w:tcPr>
            <w:tcW w:w="1701" w:type="dxa"/>
          </w:tcPr>
          <w:p w14:paraId="72401BB5" w14:textId="658A7285" w:rsidR="00A50510" w:rsidRPr="00836FB3" w:rsidRDefault="00A50510" w:rsidP="00F04673">
            <w:pPr>
              <w:spacing w:line="240" w:lineRule="auto"/>
              <w:jc w:val="center"/>
              <w:rPr>
                <w:rFonts w:ascii="Times New Roman" w:hAnsi="Times New Roman" w:cs="Times New Roman"/>
                <w:sz w:val="20"/>
                <w:szCs w:val="20"/>
                <w:lang w:val="it-IT"/>
              </w:rPr>
            </w:pPr>
            <w:r w:rsidRPr="00836FB3">
              <w:rPr>
                <w:rFonts w:ascii="Times New Roman" w:hAnsi="Times New Roman" w:cs="Times New Roman"/>
                <w:sz w:val="20"/>
                <w:szCs w:val="20"/>
                <w:lang w:val="it-IT"/>
              </w:rPr>
              <w:t>Penelitian dilakukan pada perusahaan sektor mining pada periode 2017-2020. Data diperoleh dari Bursa Efek Indonesia (BEI).</w:t>
            </w:r>
          </w:p>
        </w:tc>
        <w:tc>
          <w:tcPr>
            <w:tcW w:w="1134" w:type="dxa"/>
          </w:tcPr>
          <w:p w14:paraId="2073E285" w14:textId="396957CD"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Regresi</w:t>
            </w:r>
            <w:proofErr w:type="spellEnd"/>
            <w:r w:rsidRPr="00093136">
              <w:rPr>
                <w:rFonts w:ascii="Times New Roman" w:hAnsi="Times New Roman" w:cs="Times New Roman"/>
                <w:sz w:val="20"/>
                <w:szCs w:val="20"/>
              </w:rPr>
              <w:t xml:space="preserve"> Linier </w:t>
            </w:r>
            <w:proofErr w:type="spellStart"/>
            <w:r w:rsidRPr="00093136">
              <w:rPr>
                <w:rFonts w:ascii="Times New Roman" w:hAnsi="Times New Roman" w:cs="Times New Roman"/>
                <w:sz w:val="20"/>
                <w:szCs w:val="20"/>
              </w:rPr>
              <w:t>Berganda</w:t>
            </w:r>
            <w:proofErr w:type="spellEnd"/>
          </w:p>
        </w:tc>
        <w:tc>
          <w:tcPr>
            <w:tcW w:w="1842" w:type="dxa"/>
          </w:tcPr>
          <w:p w14:paraId="18C5D439" w14:textId="72D363AB" w:rsidR="00A50510" w:rsidRPr="00093136" w:rsidRDefault="00A50510" w:rsidP="006676E2">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penelitian</w:t>
            </w:r>
            <w:proofErr w:type="spellEnd"/>
            <w:r w:rsidRPr="00093136">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temuan</w:t>
            </w:r>
            <w:proofErr w:type="spellEnd"/>
            <w:r w:rsidRPr="00093136">
              <w:rPr>
                <w:rFonts w:ascii="Times New Roman" w:hAnsi="Times New Roman" w:cs="Times New Roman"/>
                <w:sz w:val="20"/>
                <w:szCs w:val="20"/>
                <w:lang w:val="en-ID"/>
              </w:rPr>
              <w:t xml:space="preserve"> </w:t>
            </w:r>
            <w:r>
              <w:rPr>
                <w:rFonts w:ascii="Times New Roman" w:hAnsi="Times New Roman" w:cs="Times New Roman"/>
                <w:sz w:val="20"/>
                <w:szCs w:val="20"/>
                <w:lang w:val="en-ID"/>
              </w:rPr>
              <w:t>s</w:t>
            </w:r>
            <w:proofErr w:type="spellStart"/>
            <w:r w:rsidRPr="00093136">
              <w:rPr>
                <w:rFonts w:ascii="Times New Roman" w:hAnsi="Times New Roman" w:cs="Times New Roman"/>
                <w:i/>
                <w:iCs/>
                <w:sz w:val="20"/>
                <w:szCs w:val="20"/>
              </w:rPr>
              <w:t>ales</w:t>
            </w:r>
            <w:proofErr w:type="spellEnd"/>
            <w:r w:rsidRPr="00093136">
              <w:rPr>
                <w:rFonts w:ascii="Times New Roman" w:hAnsi="Times New Roman" w:cs="Times New Roman"/>
                <w:i/>
                <w:iCs/>
                <w:sz w:val="20"/>
                <w:szCs w:val="20"/>
              </w:rPr>
              <w:t xml:space="preserve"> </w:t>
            </w:r>
            <w:r>
              <w:rPr>
                <w:rFonts w:ascii="Times New Roman" w:hAnsi="Times New Roman" w:cs="Times New Roman"/>
                <w:i/>
                <w:iCs/>
                <w:sz w:val="20"/>
                <w:szCs w:val="20"/>
              </w:rPr>
              <w:t>g</w:t>
            </w:r>
            <w:r w:rsidRPr="00093136">
              <w:rPr>
                <w:rFonts w:ascii="Times New Roman" w:hAnsi="Times New Roman" w:cs="Times New Roman"/>
                <w:i/>
                <w:iCs/>
                <w:sz w:val="20"/>
                <w:szCs w:val="20"/>
              </w:rPr>
              <w:t>rowth</w:t>
            </w:r>
            <w:r w:rsidRPr="00093136">
              <w:rPr>
                <w:rFonts w:ascii="Times New Roman" w:hAnsi="Times New Roman" w:cs="Times New Roman"/>
                <w:sz w:val="20"/>
                <w:szCs w:val="20"/>
              </w:rPr>
              <w:t xml:space="preserve"> </w:t>
            </w:r>
            <w:r>
              <w:rPr>
                <w:rFonts w:ascii="Times New Roman" w:hAnsi="Times New Roman" w:cs="Times New Roman"/>
                <w:sz w:val="20"/>
                <w:szCs w:val="20"/>
              </w:rPr>
              <w:t>c</w:t>
            </w:r>
            <w:r w:rsidRPr="00093136">
              <w:rPr>
                <w:rFonts w:ascii="Times New Roman" w:hAnsi="Times New Roman" w:cs="Times New Roman"/>
                <w:i/>
                <w:iCs/>
                <w:sz w:val="20"/>
                <w:szCs w:val="20"/>
              </w:rPr>
              <w:t xml:space="preserve">apital </w:t>
            </w:r>
            <w:proofErr w:type="gramStart"/>
            <w:r>
              <w:rPr>
                <w:rFonts w:ascii="Times New Roman" w:hAnsi="Times New Roman" w:cs="Times New Roman"/>
                <w:i/>
                <w:iCs/>
                <w:sz w:val="20"/>
                <w:szCs w:val="20"/>
              </w:rPr>
              <w:t>i</w:t>
            </w:r>
            <w:r w:rsidRPr="00093136">
              <w:rPr>
                <w:rFonts w:ascii="Times New Roman" w:hAnsi="Times New Roman" w:cs="Times New Roman"/>
                <w:i/>
                <w:iCs/>
                <w:sz w:val="20"/>
                <w:szCs w:val="20"/>
              </w:rPr>
              <w:t>ntensity</w:t>
            </w:r>
            <w:r w:rsidR="00885AB2">
              <w:rPr>
                <w:rFonts w:ascii="Times New Roman" w:hAnsi="Times New Roman" w:cs="Times New Roman"/>
                <w:i/>
                <w:iCs/>
                <w:sz w:val="20"/>
                <w:szCs w:val="20"/>
              </w:rPr>
              <w:t xml:space="preserve">, </w:t>
            </w:r>
            <w:r w:rsidR="00111B2A" w:rsidRPr="00093136">
              <w:rPr>
                <w:rFonts w:ascii="Times New Roman" w:hAnsi="Times New Roman" w:cs="Times New Roman"/>
                <w:i/>
                <w:iCs/>
                <w:sz w:val="20"/>
                <w:szCs w:val="20"/>
              </w:rPr>
              <w:t xml:space="preserve"> </w:t>
            </w:r>
            <w:proofErr w:type="spellStart"/>
            <w:r w:rsidR="00111B2A" w:rsidRPr="00093136">
              <w:rPr>
                <w:rFonts w:ascii="Times New Roman" w:hAnsi="Times New Roman" w:cs="Times New Roman"/>
                <w:i/>
                <w:iCs/>
                <w:sz w:val="20"/>
                <w:szCs w:val="20"/>
              </w:rPr>
              <w:t>profitabilitas</w:t>
            </w:r>
            <w:proofErr w:type="spellEnd"/>
            <w:proofErr w:type="gramEnd"/>
            <w:r w:rsidR="00111B2A" w:rsidRPr="00093136">
              <w:rPr>
                <w:rFonts w:ascii="Times New Roman" w:hAnsi="Times New Roman" w:cs="Times New Roman"/>
                <w:i/>
                <w:iCs/>
                <w:sz w:val="20"/>
                <w:szCs w:val="20"/>
              </w:rPr>
              <w:t xml:space="preserve"> </w:t>
            </w:r>
            <w:r w:rsidR="00111B2A" w:rsidRPr="00093136">
              <w:rPr>
                <w:rFonts w:ascii="Times New Roman" w:hAnsi="Times New Roman" w:cs="Times New Roman"/>
                <w:sz w:val="20"/>
                <w:szCs w:val="20"/>
              </w:rPr>
              <w:t xml:space="preserve"> </w:t>
            </w:r>
            <w:r w:rsidR="00885AB2" w:rsidRPr="00093136">
              <w:rPr>
                <w:rFonts w:ascii="Times New Roman" w:hAnsi="Times New Roman" w:cs="Times New Roman"/>
                <w:i/>
                <w:iCs/>
                <w:sz w:val="20"/>
                <w:szCs w:val="20"/>
              </w:rPr>
              <w:t xml:space="preserve"> </w:t>
            </w:r>
            <w:proofErr w:type="spellStart"/>
            <w:r>
              <w:rPr>
                <w:rFonts w:ascii="Times New Roman" w:hAnsi="Times New Roman" w:cs="Times New Roman"/>
                <w:sz w:val="20"/>
                <w:szCs w:val="20"/>
              </w:rPr>
              <w:t>terbukti</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berpengaruh</w:t>
            </w:r>
            <w:proofErr w:type="spellEnd"/>
            <w:r w:rsidRPr="00093136">
              <w:rPr>
                <w:rFonts w:ascii="Times New Roman" w:hAnsi="Times New Roman" w:cs="Times New Roman"/>
                <w:sz w:val="20"/>
                <w:szCs w:val="20"/>
              </w:rPr>
              <w:t xml:space="preserve"> </w:t>
            </w:r>
            <w:proofErr w:type="spellStart"/>
            <w:r w:rsidR="00757DD5">
              <w:rPr>
                <w:rFonts w:ascii="Times New Roman" w:hAnsi="Times New Roman" w:cs="Times New Roman"/>
                <w:sz w:val="20"/>
                <w:szCs w:val="20"/>
              </w:rPr>
              <w:t>negatif</w:t>
            </w:r>
            <w:proofErr w:type="spellEnd"/>
            <w:r w:rsidR="00885AB2">
              <w:rPr>
                <w:rFonts w:ascii="Times New Roman" w:hAnsi="Times New Roman" w:cs="Times New Roman"/>
                <w:sz w:val="20"/>
                <w:szCs w:val="20"/>
              </w:rPr>
              <w:t xml:space="preserve"> dan </w:t>
            </w:r>
            <w:proofErr w:type="spellStart"/>
            <w:r w:rsidR="00885AB2">
              <w:rPr>
                <w:rFonts w:ascii="Times New Roman" w:hAnsi="Times New Roman" w:cs="Times New Roman"/>
                <w:sz w:val="20"/>
                <w:szCs w:val="20"/>
              </w:rPr>
              <w:t>signifikan</w:t>
            </w:r>
            <w:proofErr w:type="spellEnd"/>
            <w:r w:rsidR="006676E2">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terhadap</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agresivitas</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pajak</w:t>
            </w:r>
            <w:proofErr w:type="spellEnd"/>
            <w:r w:rsidRPr="00093136">
              <w:rPr>
                <w:rFonts w:ascii="Times New Roman" w:hAnsi="Times New Roman" w:cs="Times New Roman"/>
                <w:sz w:val="20"/>
                <w:szCs w:val="20"/>
              </w:rPr>
              <w:t xml:space="preserve">, </w:t>
            </w:r>
            <w:r>
              <w:rPr>
                <w:rFonts w:ascii="Times New Roman" w:hAnsi="Times New Roman" w:cs="Times New Roman"/>
                <w:sz w:val="20"/>
                <w:szCs w:val="20"/>
              </w:rPr>
              <w:t xml:space="preserve">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5</w:t>
            </w:r>
            <w:r w:rsidR="00757DD5">
              <w:rPr>
                <w:rFonts w:ascii="Times New Roman" w:hAnsi="Times New Roman" w:cs="Times New Roman"/>
                <w:sz w:val="20"/>
                <w:szCs w:val="20"/>
              </w:rPr>
              <w:t>2</w:t>
            </w:r>
            <w:r w:rsidR="005A505D">
              <w:rPr>
                <w:rFonts w:ascii="Times New Roman" w:hAnsi="Times New Roman" w:cs="Times New Roman"/>
                <w:sz w:val="20"/>
                <w:szCs w:val="20"/>
              </w:rPr>
              <w:t xml:space="preserve"> </w:t>
            </w:r>
            <w:r w:rsidR="00E17125">
              <w:rPr>
                <w:rFonts w:ascii="Times New Roman" w:hAnsi="Times New Roman" w:cs="Times New Roman"/>
                <w:sz w:val="20"/>
                <w:szCs w:val="20"/>
              </w:rPr>
              <w:t xml:space="preserve"> </w:t>
            </w:r>
            <w:proofErr w:type="spellStart"/>
            <w:r w:rsidR="00DC64C8">
              <w:rPr>
                <w:rFonts w:ascii="Times New Roman" w:hAnsi="Times New Roman" w:cs="Times New Roman"/>
                <w:sz w:val="20"/>
                <w:szCs w:val="20"/>
              </w:rPr>
              <w:t>persen</w:t>
            </w:r>
            <w:proofErr w:type="spellEnd"/>
            <w:proofErr w:type="gramEnd"/>
            <w:r w:rsidR="00885AB2">
              <w:rPr>
                <w:rFonts w:ascii="Times New Roman" w:hAnsi="Times New Roman" w:cs="Times New Roman"/>
                <w:sz w:val="20"/>
                <w:szCs w:val="20"/>
              </w:rPr>
              <w:t xml:space="preserve"> </w:t>
            </w:r>
            <w:r w:rsidR="00885AB2" w:rsidRPr="00093136">
              <w:rPr>
                <w:rFonts w:ascii="Times New Roman" w:hAnsi="Times New Roman" w:cs="Times New Roman"/>
                <w:sz w:val="20"/>
                <w:szCs w:val="20"/>
              </w:rPr>
              <w:t xml:space="preserve"> </w:t>
            </w:r>
            <w:r w:rsidR="00885AB2">
              <w:rPr>
                <w:rFonts w:ascii="Times New Roman" w:hAnsi="Times New Roman" w:cs="Times New Roman"/>
                <w:sz w:val="20"/>
                <w:szCs w:val="20"/>
                <w:lang w:val="nl-NL"/>
              </w:rPr>
              <w:t xml:space="preserve"> variabel independen secara bersama-sama memberikan kontribusi terhadap dependen.</w:t>
            </w:r>
          </w:p>
        </w:tc>
      </w:tr>
      <w:tr w:rsidR="00A50510" w:rsidRPr="008E78FE" w14:paraId="26E27396" w14:textId="77777777" w:rsidTr="00D27F55">
        <w:trPr>
          <w:trHeight w:val="4430"/>
        </w:trPr>
        <w:tc>
          <w:tcPr>
            <w:tcW w:w="510" w:type="dxa"/>
          </w:tcPr>
          <w:p w14:paraId="0AFFC6C5" w14:textId="21F9F06C" w:rsidR="00A50510" w:rsidRPr="00093136" w:rsidRDefault="00A50510" w:rsidP="00F04673">
            <w:pPr>
              <w:spacing w:line="240" w:lineRule="auto"/>
              <w:jc w:val="center"/>
              <w:rPr>
                <w:rFonts w:ascii="Times New Roman" w:hAnsi="Times New Roman" w:cs="Times New Roman"/>
                <w:sz w:val="20"/>
                <w:szCs w:val="20"/>
              </w:rPr>
            </w:pPr>
            <w:r w:rsidRPr="00093136">
              <w:rPr>
                <w:rFonts w:ascii="Times New Roman" w:hAnsi="Times New Roman" w:cs="Times New Roman"/>
                <w:sz w:val="20"/>
                <w:szCs w:val="20"/>
              </w:rPr>
              <w:t>12.</w:t>
            </w:r>
          </w:p>
        </w:tc>
        <w:tc>
          <w:tcPr>
            <w:tcW w:w="1165" w:type="dxa"/>
          </w:tcPr>
          <w:p w14:paraId="11791FDA" w14:textId="4205D937" w:rsidR="00A50510" w:rsidRPr="00093136" w:rsidRDefault="00A50510" w:rsidP="00F04673">
            <w:pPr>
              <w:spacing w:line="240" w:lineRule="auto"/>
              <w:jc w:val="center"/>
              <w:rPr>
                <w:rFonts w:ascii="Times New Roman" w:hAnsi="Times New Roman" w:cs="Times New Roman"/>
                <w:sz w:val="20"/>
                <w:szCs w:val="20"/>
              </w:rPr>
            </w:pPr>
            <w:r w:rsidRPr="00093136">
              <w:rPr>
                <w:rFonts w:ascii="Times New Roman" w:hAnsi="Times New Roman" w:cs="Times New Roman"/>
                <w:sz w:val="20"/>
                <w:szCs w:val="20"/>
              </w:rPr>
              <w:t xml:space="preserve">Aisah Amalia Rizki, Dewi </w:t>
            </w:r>
            <w:proofErr w:type="spellStart"/>
            <w:r w:rsidRPr="00093136">
              <w:rPr>
                <w:rFonts w:ascii="Times New Roman" w:hAnsi="Times New Roman" w:cs="Times New Roman"/>
                <w:sz w:val="20"/>
                <w:szCs w:val="20"/>
              </w:rPr>
              <w:t>Pudji</w:t>
            </w:r>
            <w:proofErr w:type="spellEnd"/>
            <w:r w:rsidRPr="00093136">
              <w:rPr>
                <w:rFonts w:ascii="Times New Roman" w:hAnsi="Times New Roman" w:cs="Times New Roman"/>
                <w:sz w:val="20"/>
                <w:szCs w:val="20"/>
              </w:rPr>
              <w:t xml:space="preserve"> Rahayu, </w:t>
            </w:r>
            <w:proofErr w:type="spellStart"/>
            <w:r w:rsidRPr="00093136">
              <w:rPr>
                <w:rFonts w:ascii="Times New Roman" w:hAnsi="Times New Roman" w:cs="Times New Roman"/>
                <w:sz w:val="20"/>
                <w:szCs w:val="20"/>
              </w:rPr>
              <w:t>Meita</w:t>
            </w:r>
            <w:proofErr w:type="spellEnd"/>
            <w:r w:rsidRPr="00093136">
              <w:rPr>
                <w:rFonts w:ascii="Times New Roman" w:hAnsi="Times New Roman" w:cs="Times New Roman"/>
                <w:sz w:val="20"/>
                <w:szCs w:val="20"/>
              </w:rPr>
              <w:t xml:space="preserve"> Larasati</w:t>
            </w:r>
            <w:r>
              <w:rPr>
                <w:rFonts w:ascii="Times New Roman" w:hAnsi="Times New Roman" w:cs="Times New Roman"/>
                <w:sz w:val="20"/>
                <w:szCs w:val="20"/>
              </w:rPr>
              <w:t xml:space="preserve"> (2023)</w:t>
            </w:r>
          </w:p>
        </w:tc>
        <w:tc>
          <w:tcPr>
            <w:tcW w:w="1581" w:type="dxa"/>
          </w:tcPr>
          <w:p w14:paraId="68E75E72" w14:textId="77777777" w:rsidR="00A50510" w:rsidRPr="00836FB3" w:rsidRDefault="00A50510" w:rsidP="00F04673">
            <w:pPr>
              <w:spacing w:line="240" w:lineRule="auto"/>
              <w:jc w:val="center"/>
              <w:rPr>
                <w:rFonts w:ascii="Times New Roman" w:hAnsi="Times New Roman" w:cs="Times New Roman"/>
                <w:i/>
                <w:iCs/>
                <w:sz w:val="20"/>
                <w:szCs w:val="20"/>
                <w:lang w:val="nl-NL"/>
              </w:rPr>
            </w:pPr>
            <w:r w:rsidRPr="00836FB3">
              <w:rPr>
                <w:rFonts w:ascii="Times New Roman" w:hAnsi="Times New Roman" w:cs="Times New Roman"/>
                <w:sz w:val="20"/>
                <w:szCs w:val="20"/>
                <w:lang w:val="nl-NL"/>
              </w:rPr>
              <w:t xml:space="preserve">Variabel Independen : Komisaris Independen, Komite Audit, </w:t>
            </w:r>
            <w:r w:rsidRPr="00836FB3">
              <w:rPr>
                <w:rFonts w:ascii="Times New Roman" w:hAnsi="Times New Roman" w:cs="Times New Roman"/>
                <w:i/>
                <w:iCs/>
                <w:sz w:val="20"/>
                <w:szCs w:val="20"/>
                <w:lang w:val="nl-NL"/>
              </w:rPr>
              <w:t>Board Gender Diversity</w:t>
            </w:r>
          </w:p>
          <w:p w14:paraId="0F1F2870" w14:textId="77777777"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Variabel</w:t>
            </w:r>
            <w:proofErr w:type="spellEnd"/>
            <w:r w:rsidRPr="00093136">
              <w:rPr>
                <w:rFonts w:ascii="Times New Roman" w:hAnsi="Times New Roman" w:cs="Times New Roman"/>
                <w:sz w:val="20"/>
                <w:szCs w:val="20"/>
              </w:rPr>
              <w:t xml:space="preserve"> </w:t>
            </w:r>
            <w:proofErr w:type="spellStart"/>
            <w:proofErr w:type="gramStart"/>
            <w:r w:rsidRPr="00093136">
              <w:rPr>
                <w:rFonts w:ascii="Times New Roman" w:hAnsi="Times New Roman" w:cs="Times New Roman"/>
                <w:sz w:val="20"/>
                <w:szCs w:val="20"/>
              </w:rPr>
              <w:t>Dependen</w:t>
            </w:r>
            <w:proofErr w:type="spellEnd"/>
            <w:r w:rsidRPr="00093136">
              <w:rPr>
                <w:rFonts w:ascii="Times New Roman" w:hAnsi="Times New Roman" w:cs="Times New Roman"/>
                <w:sz w:val="20"/>
                <w:szCs w:val="20"/>
              </w:rPr>
              <w:t xml:space="preserve"> :</w:t>
            </w:r>
            <w:proofErr w:type="gramEnd"/>
          </w:p>
          <w:p w14:paraId="7D949E01" w14:textId="395F0F2E" w:rsidR="00A50510" w:rsidRPr="00093136" w:rsidRDefault="00A50510" w:rsidP="00F04673">
            <w:pPr>
              <w:spacing w:line="240" w:lineRule="auto"/>
              <w:jc w:val="center"/>
              <w:rPr>
                <w:rFonts w:ascii="Times New Roman" w:hAnsi="Times New Roman" w:cs="Times New Roman"/>
                <w:sz w:val="20"/>
                <w:szCs w:val="20"/>
              </w:rPr>
            </w:pPr>
            <w:r w:rsidRPr="00093136">
              <w:rPr>
                <w:rFonts w:ascii="Times New Roman" w:hAnsi="Times New Roman" w:cs="Times New Roman"/>
                <w:i/>
                <w:iCs/>
                <w:sz w:val="20"/>
                <w:szCs w:val="20"/>
              </w:rPr>
              <w:t xml:space="preserve">Tax </w:t>
            </w:r>
            <w:proofErr w:type="spellStart"/>
            <w:r w:rsidRPr="00093136">
              <w:rPr>
                <w:rFonts w:ascii="Times New Roman" w:hAnsi="Times New Roman" w:cs="Times New Roman"/>
                <w:i/>
                <w:iCs/>
                <w:sz w:val="20"/>
                <w:szCs w:val="20"/>
              </w:rPr>
              <w:t>Aggresiveness</w:t>
            </w:r>
            <w:proofErr w:type="spellEnd"/>
          </w:p>
        </w:tc>
        <w:tc>
          <w:tcPr>
            <w:tcW w:w="1701" w:type="dxa"/>
          </w:tcPr>
          <w:p w14:paraId="497E836D" w14:textId="0B584544" w:rsidR="00A50510" w:rsidRPr="00093136" w:rsidRDefault="00A50510" w:rsidP="00F04673">
            <w:pPr>
              <w:spacing w:line="240" w:lineRule="auto"/>
              <w:jc w:val="center"/>
              <w:rPr>
                <w:rFonts w:ascii="Times New Roman" w:hAnsi="Times New Roman" w:cs="Times New Roman"/>
                <w:sz w:val="20"/>
                <w:szCs w:val="20"/>
              </w:rPr>
            </w:pPr>
            <w:r w:rsidRPr="00836FB3">
              <w:rPr>
                <w:rFonts w:ascii="Times New Roman" w:hAnsi="Times New Roman" w:cs="Times New Roman"/>
                <w:sz w:val="20"/>
                <w:szCs w:val="20"/>
                <w:lang w:val="nl-NL"/>
              </w:rPr>
              <w:t xml:space="preserve">Penelitian dilakukan pada perusahaan KOMPAS100 dengan 69 Sampel sebelum dan 85  sampel selama Covid-19 pada periode 2018-2021. </w:t>
            </w:r>
            <w:r w:rsidRPr="00093136">
              <w:rPr>
                <w:rFonts w:ascii="Times New Roman" w:hAnsi="Times New Roman" w:cs="Times New Roman"/>
                <w:sz w:val="20"/>
                <w:szCs w:val="20"/>
              </w:rPr>
              <w:t xml:space="preserve">Data </w:t>
            </w:r>
            <w:proofErr w:type="spellStart"/>
            <w:r w:rsidRPr="00093136">
              <w:rPr>
                <w:rFonts w:ascii="Times New Roman" w:hAnsi="Times New Roman" w:cs="Times New Roman"/>
                <w:sz w:val="20"/>
                <w:szCs w:val="20"/>
              </w:rPr>
              <w:t>diperoleh</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dari</w:t>
            </w:r>
            <w:proofErr w:type="spellEnd"/>
            <w:r w:rsidRPr="00093136">
              <w:rPr>
                <w:rFonts w:ascii="Times New Roman" w:hAnsi="Times New Roman" w:cs="Times New Roman"/>
                <w:sz w:val="20"/>
                <w:szCs w:val="20"/>
              </w:rPr>
              <w:t xml:space="preserve"> Bursa </w:t>
            </w:r>
            <w:proofErr w:type="spellStart"/>
            <w:r w:rsidRPr="00093136">
              <w:rPr>
                <w:rFonts w:ascii="Times New Roman" w:hAnsi="Times New Roman" w:cs="Times New Roman"/>
                <w:sz w:val="20"/>
                <w:szCs w:val="20"/>
              </w:rPr>
              <w:t>Efek</w:t>
            </w:r>
            <w:proofErr w:type="spellEnd"/>
            <w:r w:rsidRPr="00093136">
              <w:rPr>
                <w:rFonts w:ascii="Times New Roman" w:hAnsi="Times New Roman" w:cs="Times New Roman"/>
                <w:sz w:val="20"/>
                <w:szCs w:val="20"/>
              </w:rPr>
              <w:t xml:space="preserve"> Indonesia (BEI).</w:t>
            </w:r>
          </w:p>
        </w:tc>
        <w:tc>
          <w:tcPr>
            <w:tcW w:w="1134" w:type="dxa"/>
          </w:tcPr>
          <w:p w14:paraId="1584B834" w14:textId="195A25E5"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t>Regresi</w:t>
            </w:r>
            <w:proofErr w:type="spellEnd"/>
            <w:r w:rsidRPr="00093136">
              <w:rPr>
                <w:rFonts w:ascii="Times New Roman" w:hAnsi="Times New Roman" w:cs="Times New Roman"/>
                <w:sz w:val="20"/>
                <w:szCs w:val="20"/>
              </w:rPr>
              <w:t xml:space="preserve"> Linier </w:t>
            </w:r>
            <w:proofErr w:type="spellStart"/>
            <w:r w:rsidRPr="00093136">
              <w:rPr>
                <w:rFonts w:ascii="Times New Roman" w:hAnsi="Times New Roman" w:cs="Times New Roman"/>
                <w:sz w:val="20"/>
                <w:szCs w:val="20"/>
              </w:rPr>
              <w:t>Berganda</w:t>
            </w:r>
            <w:proofErr w:type="spellEnd"/>
          </w:p>
        </w:tc>
        <w:tc>
          <w:tcPr>
            <w:tcW w:w="1842" w:type="dxa"/>
          </w:tcPr>
          <w:p w14:paraId="1F9B60EF" w14:textId="62C2D1FD" w:rsidR="00A50510" w:rsidRPr="00093136" w:rsidRDefault="00A50510" w:rsidP="006676E2">
            <w:pPr>
              <w:spacing w:line="24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sidRPr="00093136">
              <w:rPr>
                <w:rFonts w:ascii="Times New Roman" w:hAnsi="Times New Roman" w:cs="Times New Roman"/>
                <w:sz w:val="20"/>
                <w:szCs w:val="20"/>
                <w:lang w:val="en-ID"/>
              </w:rPr>
              <w:t>penelitian</w:t>
            </w:r>
            <w:proofErr w:type="spellEnd"/>
            <w:r w:rsidRPr="0009313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proofErr w:type="gramStart"/>
            <w:r>
              <w:rPr>
                <w:rFonts w:ascii="Times New Roman" w:hAnsi="Times New Roman" w:cs="Times New Roman"/>
                <w:sz w:val="20"/>
                <w:szCs w:val="20"/>
                <w:lang w:val="en-ID"/>
              </w:rPr>
              <w:t>temuan</w:t>
            </w:r>
            <w:proofErr w:type="spellEnd"/>
            <w:r>
              <w:rPr>
                <w:rFonts w:ascii="Times New Roman" w:hAnsi="Times New Roman" w:cs="Times New Roman"/>
                <w:sz w:val="20"/>
                <w:szCs w:val="20"/>
                <w:lang w:val="en-ID"/>
              </w:rPr>
              <w:t xml:space="preserve"> </w:t>
            </w:r>
            <w:r w:rsidR="00A819AC" w:rsidRPr="00093136">
              <w:rPr>
                <w:rFonts w:ascii="Times New Roman" w:hAnsi="Times New Roman" w:cs="Times New Roman"/>
                <w:sz w:val="20"/>
                <w:szCs w:val="20"/>
              </w:rPr>
              <w:t xml:space="preserve"> </w:t>
            </w:r>
            <w:proofErr w:type="spellStart"/>
            <w:r w:rsidR="00A819AC" w:rsidRPr="00093136">
              <w:rPr>
                <w:rFonts w:ascii="Times New Roman" w:hAnsi="Times New Roman" w:cs="Times New Roman"/>
                <w:sz w:val="20"/>
                <w:szCs w:val="20"/>
              </w:rPr>
              <w:t>komite</w:t>
            </w:r>
            <w:proofErr w:type="spellEnd"/>
            <w:proofErr w:type="gramEnd"/>
            <w:r w:rsidR="00A819AC" w:rsidRPr="00093136">
              <w:rPr>
                <w:rFonts w:ascii="Times New Roman" w:hAnsi="Times New Roman" w:cs="Times New Roman"/>
                <w:sz w:val="20"/>
                <w:szCs w:val="20"/>
              </w:rPr>
              <w:t xml:space="preserve"> </w:t>
            </w:r>
            <w:proofErr w:type="gramStart"/>
            <w:r w:rsidR="00A819AC">
              <w:rPr>
                <w:rFonts w:ascii="Times New Roman" w:hAnsi="Times New Roman" w:cs="Times New Roman"/>
                <w:sz w:val="20"/>
                <w:szCs w:val="20"/>
              </w:rPr>
              <w:t>a</w:t>
            </w:r>
            <w:r w:rsidR="00A819AC" w:rsidRPr="00093136">
              <w:rPr>
                <w:rFonts w:ascii="Times New Roman" w:hAnsi="Times New Roman" w:cs="Times New Roman"/>
                <w:sz w:val="20"/>
                <w:szCs w:val="20"/>
              </w:rPr>
              <w:t>udit</w:t>
            </w:r>
            <w:r w:rsidR="00A819AC">
              <w:rPr>
                <w:rFonts w:ascii="Times New Roman" w:hAnsi="Times New Roman" w:cs="Times New Roman"/>
                <w:sz w:val="20"/>
                <w:szCs w:val="20"/>
              </w:rPr>
              <w:t xml:space="preserve">, </w:t>
            </w:r>
            <w:r w:rsidR="00A819AC" w:rsidRPr="00093136">
              <w:rPr>
                <w:rFonts w:ascii="Times New Roman" w:hAnsi="Times New Roman" w:cs="Times New Roman"/>
                <w:sz w:val="20"/>
                <w:szCs w:val="20"/>
              </w:rPr>
              <w:t xml:space="preserve"> </w:t>
            </w:r>
            <w:proofErr w:type="spellStart"/>
            <w:r w:rsidR="00A819AC" w:rsidRPr="00093136">
              <w:rPr>
                <w:rFonts w:ascii="Times New Roman" w:hAnsi="Times New Roman" w:cs="Times New Roman"/>
                <w:sz w:val="20"/>
                <w:szCs w:val="20"/>
              </w:rPr>
              <w:t>keragaman</w:t>
            </w:r>
            <w:proofErr w:type="spellEnd"/>
            <w:proofErr w:type="gramEnd"/>
            <w:r w:rsidR="00A819AC" w:rsidRPr="00093136">
              <w:rPr>
                <w:rFonts w:ascii="Times New Roman" w:hAnsi="Times New Roman" w:cs="Times New Roman"/>
                <w:sz w:val="20"/>
                <w:szCs w:val="20"/>
              </w:rPr>
              <w:t xml:space="preserve"> </w:t>
            </w:r>
            <w:proofErr w:type="gramStart"/>
            <w:r w:rsidR="00A819AC" w:rsidRPr="00093136">
              <w:rPr>
                <w:rFonts w:ascii="Times New Roman" w:hAnsi="Times New Roman" w:cs="Times New Roman"/>
                <w:sz w:val="20"/>
                <w:szCs w:val="20"/>
              </w:rPr>
              <w:t xml:space="preserve">gender </w:t>
            </w:r>
            <w:r w:rsidRPr="00093136">
              <w:rPr>
                <w:rFonts w:ascii="Times New Roman" w:hAnsi="Times New Roman" w:cs="Times New Roman"/>
                <w:sz w:val="20"/>
                <w:szCs w:val="20"/>
              </w:rPr>
              <w:t xml:space="preserve"> </w:t>
            </w:r>
            <w:proofErr w:type="spellStart"/>
            <w:r w:rsidR="005A505D">
              <w:rPr>
                <w:rFonts w:ascii="Times New Roman" w:hAnsi="Times New Roman" w:cs="Times New Roman"/>
                <w:sz w:val="20"/>
                <w:szCs w:val="20"/>
              </w:rPr>
              <w:t>t</w:t>
            </w:r>
            <w:r>
              <w:rPr>
                <w:rFonts w:ascii="Times New Roman" w:hAnsi="Times New Roman" w:cs="Times New Roman"/>
                <w:sz w:val="20"/>
                <w:szCs w:val="20"/>
              </w:rPr>
              <w:t>erbukti</w:t>
            </w:r>
            <w:proofErr w:type="spellEnd"/>
            <w:proofErr w:type="gramEnd"/>
            <w:r w:rsidRPr="00093136">
              <w:rPr>
                <w:rFonts w:ascii="Times New Roman" w:hAnsi="Times New Roman" w:cs="Times New Roman"/>
                <w:i/>
                <w:iCs/>
                <w:sz w:val="20"/>
                <w:szCs w:val="20"/>
              </w:rPr>
              <w:t xml:space="preserve"> </w:t>
            </w:r>
            <w:proofErr w:type="spellStart"/>
            <w:r w:rsidRPr="00093136">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sidR="00AA5271">
              <w:rPr>
                <w:rFonts w:ascii="Times New Roman" w:hAnsi="Times New Roman" w:cs="Times New Roman"/>
                <w:sz w:val="20"/>
                <w:szCs w:val="20"/>
              </w:rPr>
              <w:t>positif</w:t>
            </w:r>
            <w:proofErr w:type="spellEnd"/>
            <w:r w:rsidR="00EA093F">
              <w:rPr>
                <w:rFonts w:ascii="Times New Roman" w:hAnsi="Times New Roman" w:cs="Times New Roman"/>
                <w:sz w:val="20"/>
                <w:szCs w:val="20"/>
              </w:rPr>
              <w:t xml:space="preserve"> </w:t>
            </w:r>
            <w:r w:rsidR="005A505D">
              <w:rPr>
                <w:rFonts w:ascii="Times New Roman" w:hAnsi="Times New Roman" w:cs="Times New Roman"/>
                <w:sz w:val="20"/>
                <w:szCs w:val="20"/>
              </w:rPr>
              <w:t xml:space="preserve">dan </w:t>
            </w:r>
            <w:proofErr w:type="spellStart"/>
            <w:r w:rsidR="005A505D">
              <w:rPr>
                <w:rFonts w:ascii="Times New Roman" w:hAnsi="Times New Roman" w:cs="Times New Roman"/>
                <w:sz w:val="20"/>
                <w:szCs w:val="20"/>
              </w:rPr>
              <w:t>tidak</w:t>
            </w:r>
            <w:proofErr w:type="spellEnd"/>
            <w:r w:rsidR="005A505D">
              <w:rPr>
                <w:rFonts w:ascii="Times New Roman" w:hAnsi="Times New Roman" w:cs="Times New Roman"/>
                <w:sz w:val="20"/>
                <w:szCs w:val="20"/>
              </w:rPr>
              <w:t xml:space="preserve"> </w:t>
            </w:r>
            <w:proofErr w:type="spellStart"/>
            <w:proofErr w:type="gramStart"/>
            <w:r w:rsidR="005A505D">
              <w:rPr>
                <w:rFonts w:ascii="Times New Roman" w:hAnsi="Times New Roman" w:cs="Times New Roman"/>
                <w:sz w:val="20"/>
                <w:szCs w:val="20"/>
              </w:rPr>
              <w:t>signifikan</w:t>
            </w:r>
            <w:proofErr w:type="spellEnd"/>
            <w:r w:rsidR="005A505D">
              <w:rPr>
                <w:rFonts w:ascii="Times New Roman" w:hAnsi="Times New Roman" w:cs="Times New Roman"/>
                <w:sz w:val="20"/>
                <w:szCs w:val="20"/>
              </w:rPr>
              <w:t xml:space="preserve"> </w:t>
            </w:r>
            <w:r w:rsidR="00A819AC">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terhadap</w:t>
            </w:r>
            <w:proofErr w:type="spellEnd"/>
            <w:proofErr w:type="gram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agresivitas</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komisaris</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independen</w:t>
            </w:r>
            <w:proofErr w:type="spellEnd"/>
            <w:r w:rsidRPr="00093136">
              <w:rPr>
                <w:rFonts w:ascii="Times New Roman" w:hAnsi="Times New Roman" w:cs="Times New Roman"/>
                <w:sz w:val="20"/>
                <w:szCs w:val="20"/>
              </w:rPr>
              <w:t xml:space="preserve">, </w:t>
            </w:r>
            <w:proofErr w:type="gramStart"/>
            <w:r w:rsidR="00A819AC">
              <w:rPr>
                <w:rFonts w:ascii="Times New Roman" w:hAnsi="Times New Roman" w:cs="Times New Roman"/>
                <w:sz w:val="20"/>
                <w:szCs w:val="20"/>
              </w:rPr>
              <w:t xml:space="preserve">CSR </w:t>
            </w:r>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berpengaruh</w:t>
            </w:r>
            <w:proofErr w:type="spellEnd"/>
            <w:proofErr w:type="gramEnd"/>
            <w:r w:rsidRPr="00093136">
              <w:rPr>
                <w:rFonts w:ascii="Times New Roman" w:hAnsi="Times New Roman" w:cs="Times New Roman"/>
                <w:sz w:val="20"/>
                <w:szCs w:val="20"/>
              </w:rPr>
              <w:t xml:space="preserve">  </w:t>
            </w:r>
            <w:proofErr w:type="spellStart"/>
            <w:r w:rsidR="00AA5271">
              <w:rPr>
                <w:rFonts w:ascii="Times New Roman" w:hAnsi="Times New Roman" w:cs="Times New Roman"/>
                <w:sz w:val="20"/>
                <w:szCs w:val="20"/>
              </w:rPr>
              <w:t>negatif</w:t>
            </w:r>
            <w:proofErr w:type="spellEnd"/>
            <w:r w:rsidR="00AA5271">
              <w:rPr>
                <w:rFonts w:ascii="Times New Roman" w:hAnsi="Times New Roman" w:cs="Times New Roman"/>
                <w:sz w:val="20"/>
                <w:szCs w:val="20"/>
              </w:rPr>
              <w:t xml:space="preserve"> </w:t>
            </w:r>
            <w:r w:rsidR="005A505D">
              <w:rPr>
                <w:rFonts w:ascii="Times New Roman" w:hAnsi="Times New Roman" w:cs="Times New Roman"/>
                <w:sz w:val="20"/>
                <w:szCs w:val="20"/>
              </w:rPr>
              <w:t xml:space="preserve">dan </w:t>
            </w:r>
            <w:proofErr w:type="spellStart"/>
            <w:r w:rsidR="005A505D">
              <w:rPr>
                <w:rFonts w:ascii="Times New Roman" w:hAnsi="Times New Roman" w:cs="Times New Roman"/>
                <w:sz w:val="20"/>
                <w:szCs w:val="20"/>
              </w:rPr>
              <w:t>tidak</w:t>
            </w:r>
            <w:proofErr w:type="spellEnd"/>
            <w:r w:rsidR="005A505D">
              <w:rPr>
                <w:rFonts w:ascii="Times New Roman" w:hAnsi="Times New Roman" w:cs="Times New Roman"/>
                <w:sz w:val="20"/>
                <w:szCs w:val="20"/>
              </w:rPr>
              <w:t xml:space="preserve"> </w:t>
            </w:r>
            <w:proofErr w:type="spellStart"/>
            <w:r w:rsidR="005A505D">
              <w:rPr>
                <w:rFonts w:ascii="Times New Roman" w:hAnsi="Times New Roman" w:cs="Times New Roman"/>
                <w:sz w:val="20"/>
                <w:szCs w:val="20"/>
              </w:rPr>
              <w:t>signifikan</w:t>
            </w:r>
            <w:proofErr w:type="spellEnd"/>
            <w:r w:rsidR="00A819AC">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terhadap</w:t>
            </w:r>
            <w:proofErr w:type="spellEnd"/>
            <w:r w:rsidRPr="00093136">
              <w:rPr>
                <w:rFonts w:ascii="Times New Roman" w:hAnsi="Times New Roman" w:cs="Times New Roman"/>
                <w:sz w:val="20"/>
                <w:szCs w:val="20"/>
              </w:rPr>
              <w:br/>
            </w:r>
            <w:proofErr w:type="spellStart"/>
            <w:r w:rsidRPr="00093136">
              <w:rPr>
                <w:rFonts w:ascii="Times New Roman" w:hAnsi="Times New Roman" w:cs="Times New Roman"/>
                <w:sz w:val="20"/>
                <w:szCs w:val="20"/>
              </w:rPr>
              <w:t>agresivitas</w:t>
            </w:r>
            <w:proofErr w:type="spellEnd"/>
            <w:r w:rsidRPr="00093136">
              <w:rPr>
                <w:rFonts w:ascii="Times New Roman" w:hAnsi="Times New Roman" w:cs="Times New Roman"/>
                <w:sz w:val="20"/>
                <w:szCs w:val="20"/>
              </w:rPr>
              <w:t xml:space="preserve"> </w:t>
            </w:r>
            <w:proofErr w:type="spellStart"/>
            <w:r w:rsidRPr="00093136">
              <w:rPr>
                <w:rFonts w:ascii="Times New Roman" w:hAnsi="Times New Roman" w:cs="Times New Roman"/>
                <w:sz w:val="20"/>
                <w:szCs w:val="20"/>
              </w:rPr>
              <w:t>pajak</w:t>
            </w:r>
            <w:proofErr w:type="spellEnd"/>
            <w:r w:rsidRPr="00093136">
              <w:rPr>
                <w:rFonts w:ascii="Times New Roman" w:hAnsi="Times New Roman" w:cs="Times New Roman"/>
                <w:sz w:val="20"/>
                <w:szCs w:val="20"/>
              </w:rPr>
              <w:t>.</w:t>
            </w:r>
            <w:r>
              <w:rPr>
                <w:rFonts w:ascii="Times New Roman" w:hAnsi="Times New Roman" w:cs="Times New Roman"/>
                <w:sz w:val="20"/>
                <w:szCs w:val="20"/>
              </w:rPr>
              <w:t xml:space="preserve"> 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r w:rsidR="00757DD5">
              <w:rPr>
                <w:rFonts w:ascii="Times New Roman" w:hAnsi="Times New Roman" w:cs="Times New Roman"/>
                <w:sz w:val="20"/>
                <w:szCs w:val="20"/>
              </w:rPr>
              <w:t>8</w:t>
            </w:r>
            <w:r w:rsidR="005A505D">
              <w:rPr>
                <w:rFonts w:ascii="Times New Roman" w:hAnsi="Times New Roman" w:cs="Times New Roman"/>
                <w:sz w:val="20"/>
                <w:szCs w:val="20"/>
              </w:rPr>
              <w:t xml:space="preserve"> </w:t>
            </w:r>
            <w:proofErr w:type="spellStart"/>
            <w:proofErr w:type="gramStart"/>
            <w:r w:rsidR="00DC64C8">
              <w:rPr>
                <w:rFonts w:ascii="Times New Roman" w:hAnsi="Times New Roman" w:cs="Times New Roman"/>
                <w:sz w:val="20"/>
                <w:szCs w:val="20"/>
              </w:rPr>
              <w:t>persen</w:t>
            </w:r>
            <w:proofErr w:type="spellEnd"/>
            <w:r w:rsidR="00A819AC">
              <w:rPr>
                <w:rFonts w:ascii="Times New Roman" w:hAnsi="Times New Roman" w:cs="Times New Roman"/>
                <w:sz w:val="20"/>
                <w:szCs w:val="20"/>
              </w:rPr>
              <w:t xml:space="preserve"> </w:t>
            </w:r>
            <w:r w:rsidR="00A819AC">
              <w:rPr>
                <w:rFonts w:ascii="Times New Roman" w:hAnsi="Times New Roman" w:cs="Times New Roman"/>
                <w:sz w:val="20"/>
                <w:szCs w:val="20"/>
                <w:lang w:val="nl-NL"/>
              </w:rPr>
              <w:t xml:space="preserve"> variabel</w:t>
            </w:r>
            <w:proofErr w:type="gramEnd"/>
            <w:r w:rsidR="00A819AC">
              <w:rPr>
                <w:rFonts w:ascii="Times New Roman" w:hAnsi="Times New Roman" w:cs="Times New Roman"/>
                <w:sz w:val="20"/>
                <w:szCs w:val="20"/>
                <w:lang w:val="nl-NL"/>
              </w:rPr>
              <w:t xml:space="preserve"> independen secara bersama-sama memberikan kontribusi terhadap dependen.</w:t>
            </w:r>
          </w:p>
        </w:tc>
      </w:tr>
      <w:tr w:rsidR="00A50510" w:rsidRPr="008E78FE" w14:paraId="2689B499" w14:textId="77777777" w:rsidTr="00A50510">
        <w:tc>
          <w:tcPr>
            <w:tcW w:w="510" w:type="dxa"/>
          </w:tcPr>
          <w:p w14:paraId="6A3BB76D" w14:textId="5A23D41A" w:rsidR="00A50510" w:rsidRPr="00093136" w:rsidRDefault="00A50510" w:rsidP="00F04673">
            <w:pPr>
              <w:spacing w:line="240" w:lineRule="auto"/>
              <w:jc w:val="center"/>
              <w:rPr>
                <w:rFonts w:ascii="Times New Roman" w:hAnsi="Times New Roman" w:cs="Times New Roman"/>
                <w:sz w:val="20"/>
                <w:szCs w:val="20"/>
              </w:rPr>
            </w:pPr>
            <w:r w:rsidRPr="00093136">
              <w:rPr>
                <w:rFonts w:ascii="Times New Roman" w:hAnsi="Times New Roman" w:cs="Times New Roman"/>
                <w:sz w:val="20"/>
                <w:szCs w:val="20"/>
              </w:rPr>
              <w:t>13.</w:t>
            </w:r>
          </w:p>
        </w:tc>
        <w:tc>
          <w:tcPr>
            <w:tcW w:w="1165" w:type="dxa"/>
          </w:tcPr>
          <w:p w14:paraId="6C37EC8D" w14:textId="77777777" w:rsidR="00732E2F" w:rsidRDefault="00732E2F" w:rsidP="00732E2F">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t>Agus Taufik Hidayat, Eta Febrina Fitria (2018)</w:t>
            </w:r>
          </w:p>
          <w:p w14:paraId="387ACD2B" w14:textId="77777777" w:rsidR="00732E2F" w:rsidRDefault="00732E2F" w:rsidP="00732E2F">
            <w:pPr>
              <w:spacing w:line="240" w:lineRule="auto"/>
              <w:jc w:val="center"/>
              <w:rPr>
                <w:rFonts w:ascii="Times New Roman" w:hAnsi="Times New Roman" w:cs="Times New Roman"/>
                <w:sz w:val="20"/>
                <w:szCs w:val="20"/>
                <w:lang w:val="sv-SE"/>
              </w:rPr>
            </w:pPr>
          </w:p>
          <w:p w14:paraId="0FF8BD9F" w14:textId="4F863F51" w:rsidR="00A50510" w:rsidRPr="00836FB3" w:rsidRDefault="00A50510" w:rsidP="00F04673">
            <w:pPr>
              <w:spacing w:line="240" w:lineRule="auto"/>
              <w:jc w:val="center"/>
              <w:rPr>
                <w:rFonts w:ascii="Times New Roman" w:hAnsi="Times New Roman" w:cs="Times New Roman"/>
                <w:sz w:val="20"/>
                <w:szCs w:val="20"/>
                <w:lang w:val="it-IT"/>
              </w:rPr>
            </w:pPr>
          </w:p>
        </w:tc>
        <w:tc>
          <w:tcPr>
            <w:tcW w:w="1581" w:type="dxa"/>
          </w:tcPr>
          <w:p w14:paraId="6C78BC50" w14:textId="77777777" w:rsidR="00732E2F" w:rsidRDefault="00732E2F" w:rsidP="00732E2F">
            <w:pPr>
              <w:spacing w:line="240" w:lineRule="auto"/>
              <w:jc w:val="center"/>
              <w:rPr>
                <w:rFonts w:ascii="Times New Roman" w:hAnsi="Times New Roman" w:cs="Times New Roman"/>
                <w:sz w:val="20"/>
                <w:szCs w:val="20"/>
              </w:rPr>
            </w:pP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Independen</w:t>
            </w:r>
            <w:proofErr w:type="spellEnd"/>
            <w:r w:rsidRPr="00C8201C">
              <w:rPr>
                <w:rFonts w:ascii="Times New Roman" w:hAnsi="Times New Roman" w:cs="Times New Roman"/>
                <w:sz w:val="20"/>
                <w:szCs w:val="20"/>
              </w:rPr>
              <w:t xml:space="preserve"> :</w:t>
            </w:r>
            <w:proofErr w:type="gramEnd"/>
            <w:r w:rsidRPr="00C8201C">
              <w:rPr>
                <w:rFonts w:ascii="Times New Roman" w:hAnsi="Times New Roman" w:cs="Times New Roman"/>
                <w:sz w:val="20"/>
                <w:szCs w:val="20"/>
              </w:rPr>
              <w:t xml:space="preserve"> </w:t>
            </w:r>
            <w:r w:rsidRPr="00C8201C">
              <w:rPr>
                <w:rFonts w:ascii="Times New Roman" w:hAnsi="Times New Roman" w:cs="Times New Roman"/>
                <w:i/>
                <w:iCs/>
                <w:sz w:val="20"/>
                <w:szCs w:val="20"/>
              </w:rPr>
              <w:t>Capital Intensity, Inventory</w:t>
            </w:r>
            <w:r w:rsidRPr="00C8201C">
              <w:rPr>
                <w:rFonts w:ascii="Times New Roman" w:hAnsi="Times New Roman" w:cs="Times New Roman"/>
                <w:i/>
                <w:iCs/>
                <w:sz w:val="20"/>
                <w:szCs w:val="20"/>
              </w:rPr>
              <w:br/>
              <w:t xml:space="preserve">Intensity, </w:t>
            </w:r>
            <w:proofErr w:type="spellStart"/>
            <w:r w:rsidRPr="00C8201C">
              <w:rPr>
                <w:rFonts w:ascii="Times New Roman" w:hAnsi="Times New Roman" w:cs="Times New Roman"/>
                <w:i/>
                <w:iCs/>
                <w:sz w:val="20"/>
                <w:szCs w:val="20"/>
              </w:rPr>
              <w:t>Profitabilitas</w:t>
            </w:r>
            <w:proofErr w:type="spellEnd"/>
            <w:r w:rsidRPr="00C8201C">
              <w:rPr>
                <w:rFonts w:ascii="Times New Roman" w:hAnsi="Times New Roman" w:cs="Times New Roman"/>
                <w:i/>
                <w:iCs/>
                <w:sz w:val="20"/>
                <w:szCs w:val="20"/>
              </w:rPr>
              <w:t>,</w:t>
            </w:r>
            <w:r w:rsidRPr="00C8201C">
              <w:rPr>
                <w:rFonts w:ascii="Times New Roman" w:hAnsi="Times New Roman" w:cs="Times New Roman"/>
                <w:sz w:val="20"/>
                <w:szCs w:val="20"/>
              </w:rPr>
              <w:t xml:space="preserve"> </w:t>
            </w:r>
            <w:r w:rsidRPr="00C8201C">
              <w:rPr>
                <w:rFonts w:ascii="Times New Roman" w:hAnsi="Times New Roman" w:cs="Times New Roman"/>
                <w:i/>
                <w:iCs/>
                <w:sz w:val="20"/>
                <w:szCs w:val="20"/>
              </w:rPr>
              <w:t>Leverage</w:t>
            </w:r>
            <w:r w:rsidRPr="00C8201C">
              <w:rPr>
                <w:rFonts w:ascii="Times New Roman" w:hAnsi="Times New Roman" w:cs="Times New Roman"/>
                <w:sz w:val="20"/>
                <w:szCs w:val="20"/>
              </w:rPr>
              <w:br/>
            </w:r>
            <w:proofErr w:type="spellStart"/>
            <w:r w:rsidRPr="00C8201C">
              <w:rPr>
                <w:rFonts w:ascii="Times New Roman" w:hAnsi="Times New Roman" w:cs="Times New Roman"/>
                <w:sz w:val="20"/>
                <w:szCs w:val="20"/>
              </w:rPr>
              <w:t>Variabel</w:t>
            </w:r>
            <w:proofErr w:type="spellEnd"/>
            <w:r w:rsidRPr="00C8201C">
              <w:rPr>
                <w:rFonts w:ascii="Times New Roman" w:hAnsi="Times New Roman" w:cs="Times New Roman"/>
                <w:sz w:val="20"/>
                <w:szCs w:val="20"/>
              </w:rPr>
              <w:t xml:space="preserve"> </w:t>
            </w:r>
            <w:proofErr w:type="spellStart"/>
            <w:proofErr w:type="gramStart"/>
            <w:r w:rsidRPr="00C8201C">
              <w:rPr>
                <w:rFonts w:ascii="Times New Roman" w:hAnsi="Times New Roman" w:cs="Times New Roman"/>
                <w:sz w:val="20"/>
                <w:szCs w:val="20"/>
              </w:rPr>
              <w:t>Dependen</w:t>
            </w:r>
            <w:proofErr w:type="spellEnd"/>
            <w:r w:rsidRPr="00C8201C">
              <w:rPr>
                <w:rFonts w:ascii="Times New Roman" w:hAnsi="Times New Roman" w:cs="Times New Roman"/>
                <w:sz w:val="20"/>
                <w:szCs w:val="20"/>
              </w:rPr>
              <w:t xml:space="preserve"> :</w:t>
            </w:r>
            <w:proofErr w:type="gram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lastRenderedPageBreak/>
              <w:t>Agresivitas</w:t>
            </w:r>
            <w:proofErr w:type="spellEnd"/>
            <w:r w:rsidRPr="00C8201C">
              <w:rPr>
                <w:rFonts w:ascii="Times New Roman" w:hAnsi="Times New Roman" w:cs="Times New Roman"/>
                <w:sz w:val="20"/>
                <w:szCs w:val="20"/>
              </w:rPr>
              <w:t xml:space="preserve"> Pajak</w:t>
            </w:r>
          </w:p>
          <w:p w14:paraId="15E0F2D3" w14:textId="4E995C5A" w:rsidR="00A50510" w:rsidRPr="00093136" w:rsidRDefault="00A50510" w:rsidP="00F04673">
            <w:pPr>
              <w:spacing w:line="240" w:lineRule="auto"/>
              <w:jc w:val="center"/>
              <w:rPr>
                <w:rFonts w:ascii="Times New Roman" w:hAnsi="Times New Roman" w:cs="Times New Roman"/>
                <w:sz w:val="20"/>
                <w:szCs w:val="20"/>
              </w:rPr>
            </w:pPr>
          </w:p>
        </w:tc>
        <w:tc>
          <w:tcPr>
            <w:tcW w:w="1701" w:type="dxa"/>
          </w:tcPr>
          <w:p w14:paraId="02396F0C" w14:textId="77777777" w:rsidR="00732E2F" w:rsidRDefault="00732E2F" w:rsidP="00732E2F">
            <w:pPr>
              <w:spacing w:line="240" w:lineRule="auto"/>
              <w:jc w:val="center"/>
              <w:rPr>
                <w:rFonts w:ascii="Times New Roman" w:hAnsi="Times New Roman" w:cs="Times New Roman"/>
                <w:sz w:val="20"/>
                <w:szCs w:val="20"/>
              </w:rPr>
            </w:pPr>
            <w:r w:rsidRPr="00360DFE">
              <w:rPr>
                <w:rFonts w:ascii="Times New Roman" w:hAnsi="Times New Roman" w:cs="Times New Roman"/>
                <w:sz w:val="20"/>
                <w:szCs w:val="20"/>
                <w:lang w:val="sv-SE"/>
              </w:rPr>
              <w:lastRenderedPageBreak/>
              <w:t xml:space="preserve">Penelitian dilakukan pada perusahaan manufaktur sektor industri dari 42 perusahaan dengan total sampel 140 sampel dari 8 perusahaan dalam </w:t>
            </w:r>
            <w:r w:rsidRPr="00360DFE">
              <w:rPr>
                <w:rFonts w:ascii="Times New Roman" w:hAnsi="Times New Roman" w:cs="Times New Roman"/>
                <w:sz w:val="20"/>
                <w:szCs w:val="20"/>
                <w:lang w:val="sv-SE"/>
              </w:rPr>
              <w:lastRenderedPageBreak/>
              <w:t xml:space="preserve">tahun 2013-2017. </w:t>
            </w:r>
            <w:r w:rsidRPr="00C8201C">
              <w:rPr>
                <w:rFonts w:ascii="Times New Roman" w:hAnsi="Times New Roman" w:cs="Times New Roman"/>
                <w:sz w:val="20"/>
                <w:szCs w:val="20"/>
              </w:rPr>
              <w:t xml:space="preserve">Data </w:t>
            </w:r>
            <w:proofErr w:type="spellStart"/>
            <w:r w:rsidRPr="00C8201C">
              <w:rPr>
                <w:rFonts w:ascii="Times New Roman" w:hAnsi="Times New Roman" w:cs="Times New Roman"/>
                <w:sz w:val="20"/>
                <w:szCs w:val="20"/>
              </w:rPr>
              <w:t>diperoleh</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dari</w:t>
            </w:r>
            <w:proofErr w:type="spellEnd"/>
            <w:r w:rsidRPr="00C8201C">
              <w:rPr>
                <w:rFonts w:ascii="Times New Roman" w:hAnsi="Times New Roman" w:cs="Times New Roman"/>
                <w:sz w:val="20"/>
                <w:szCs w:val="20"/>
              </w:rPr>
              <w:t xml:space="preserve"> Bursa </w:t>
            </w:r>
            <w:proofErr w:type="spellStart"/>
            <w:r w:rsidRPr="00C8201C">
              <w:rPr>
                <w:rFonts w:ascii="Times New Roman" w:hAnsi="Times New Roman" w:cs="Times New Roman"/>
                <w:sz w:val="20"/>
                <w:szCs w:val="20"/>
              </w:rPr>
              <w:t>Efek</w:t>
            </w:r>
            <w:proofErr w:type="spellEnd"/>
            <w:r w:rsidRPr="00C8201C">
              <w:rPr>
                <w:rFonts w:ascii="Times New Roman" w:hAnsi="Times New Roman" w:cs="Times New Roman"/>
                <w:sz w:val="20"/>
                <w:szCs w:val="20"/>
              </w:rPr>
              <w:t xml:space="preserve"> Indonesia (BEI).</w:t>
            </w:r>
          </w:p>
          <w:p w14:paraId="71D043B1" w14:textId="037A346A" w:rsidR="00A50510" w:rsidRPr="00360DFE" w:rsidRDefault="00A50510" w:rsidP="00F04673">
            <w:pPr>
              <w:spacing w:line="240" w:lineRule="auto"/>
              <w:jc w:val="center"/>
              <w:rPr>
                <w:rFonts w:ascii="Times New Roman" w:hAnsi="Times New Roman" w:cs="Times New Roman"/>
                <w:sz w:val="20"/>
                <w:szCs w:val="20"/>
                <w:lang w:val="sv-SE"/>
              </w:rPr>
            </w:pPr>
          </w:p>
        </w:tc>
        <w:tc>
          <w:tcPr>
            <w:tcW w:w="1134" w:type="dxa"/>
          </w:tcPr>
          <w:p w14:paraId="5DC1E299" w14:textId="5F23E1AD" w:rsidR="00A50510" w:rsidRPr="00093136" w:rsidRDefault="00A50510" w:rsidP="00F04673">
            <w:pPr>
              <w:spacing w:line="240" w:lineRule="auto"/>
              <w:jc w:val="center"/>
              <w:rPr>
                <w:rFonts w:ascii="Times New Roman" w:hAnsi="Times New Roman" w:cs="Times New Roman"/>
                <w:sz w:val="20"/>
                <w:szCs w:val="20"/>
              </w:rPr>
            </w:pPr>
            <w:proofErr w:type="spellStart"/>
            <w:r w:rsidRPr="00093136">
              <w:rPr>
                <w:rFonts w:ascii="Times New Roman" w:hAnsi="Times New Roman" w:cs="Times New Roman"/>
                <w:sz w:val="20"/>
                <w:szCs w:val="20"/>
              </w:rPr>
              <w:lastRenderedPageBreak/>
              <w:t>Regresi</w:t>
            </w:r>
            <w:proofErr w:type="spellEnd"/>
            <w:r w:rsidRPr="00093136">
              <w:rPr>
                <w:rFonts w:ascii="Times New Roman" w:hAnsi="Times New Roman" w:cs="Times New Roman"/>
                <w:sz w:val="20"/>
                <w:szCs w:val="20"/>
              </w:rPr>
              <w:t xml:space="preserve"> Linier </w:t>
            </w:r>
            <w:proofErr w:type="spellStart"/>
            <w:r w:rsidRPr="00093136">
              <w:rPr>
                <w:rFonts w:ascii="Times New Roman" w:hAnsi="Times New Roman" w:cs="Times New Roman"/>
                <w:sz w:val="20"/>
                <w:szCs w:val="20"/>
              </w:rPr>
              <w:t>Berganda</w:t>
            </w:r>
            <w:proofErr w:type="spellEnd"/>
          </w:p>
        </w:tc>
        <w:tc>
          <w:tcPr>
            <w:tcW w:w="1842" w:type="dxa"/>
          </w:tcPr>
          <w:p w14:paraId="721EE6D0" w14:textId="59D88B3C" w:rsidR="00732E2F" w:rsidRPr="00093136" w:rsidRDefault="00732E2F" w:rsidP="006676E2">
            <w:pPr>
              <w:spacing w:line="24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w:t>
            </w:r>
            <w:r w:rsidRPr="00C8201C">
              <w:rPr>
                <w:rFonts w:ascii="Times New Roman" w:hAnsi="Times New Roman" w:cs="Times New Roman"/>
                <w:sz w:val="20"/>
                <w:szCs w:val="20"/>
                <w:lang w:val="en-ID"/>
              </w:rPr>
              <w:t>asil</w:t>
            </w:r>
            <w:proofErr w:type="spellEnd"/>
            <w:r w:rsidRPr="00C8201C">
              <w:rPr>
                <w:rFonts w:ascii="Times New Roman" w:hAnsi="Times New Roman" w:cs="Times New Roman"/>
                <w:sz w:val="20"/>
                <w:szCs w:val="20"/>
                <w:lang w:val="en-ID"/>
              </w:rPr>
              <w:t xml:space="preserve"> </w:t>
            </w:r>
            <w:proofErr w:type="spellStart"/>
            <w:r w:rsidRPr="00C8201C">
              <w:rPr>
                <w:rFonts w:ascii="Times New Roman" w:hAnsi="Times New Roman" w:cs="Times New Roman"/>
                <w:sz w:val="20"/>
                <w:szCs w:val="20"/>
                <w:lang w:val="en-ID"/>
              </w:rPr>
              <w:t>penelitian</w:t>
            </w:r>
            <w:proofErr w:type="spellEnd"/>
            <w:r w:rsidRPr="00C8201C">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proofErr w:type="gramStart"/>
            <w:r>
              <w:rPr>
                <w:rFonts w:ascii="Times New Roman" w:hAnsi="Times New Roman" w:cs="Times New Roman"/>
                <w:sz w:val="20"/>
                <w:szCs w:val="20"/>
                <w:lang w:val="en-ID"/>
              </w:rPr>
              <w:t>temuan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terkait</w:t>
            </w:r>
            <w:proofErr w:type="spellEnd"/>
            <w:proofErr w:type="gramEnd"/>
            <w:r>
              <w:rPr>
                <w:rFonts w:ascii="Times New Roman" w:hAnsi="Times New Roman" w:cs="Times New Roman"/>
                <w:sz w:val="20"/>
                <w:szCs w:val="20"/>
                <w:lang w:val="en-ID"/>
              </w:rPr>
              <w:t xml:space="preserve"> </w:t>
            </w:r>
            <w:r w:rsidRPr="00C8201C">
              <w:rPr>
                <w:rFonts w:ascii="Times New Roman" w:hAnsi="Times New Roman" w:cs="Times New Roman"/>
                <w:i/>
                <w:iCs/>
                <w:sz w:val="20"/>
                <w:szCs w:val="20"/>
                <w:lang w:val="en-ID"/>
              </w:rPr>
              <w:t xml:space="preserve"> capital </w:t>
            </w:r>
            <w:proofErr w:type="gramStart"/>
            <w:r w:rsidRPr="00C8201C">
              <w:rPr>
                <w:rFonts w:ascii="Times New Roman" w:hAnsi="Times New Roman" w:cs="Times New Roman"/>
                <w:i/>
                <w:iCs/>
                <w:sz w:val="20"/>
                <w:szCs w:val="20"/>
                <w:lang w:val="en-ID"/>
              </w:rPr>
              <w:t>intensity</w:t>
            </w:r>
            <w:r>
              <w:rPr>
                <w:rFonts w:ascii="Times New Roman" w:hAnsi="Times New Roman" w:cs="Times New Roman"/>
                <w:i/>
                <w:iCs/>
                <w:sz w:val="20"/>
                <w:szCs w:val="20"/>
                <w:lang w:val="en-ID"/>
              </w:rPr>
              <w:t xml:space="preserve">, </w:t>
            </w:r>
            <w:r w:rsidRPr="00C8201C">
              <w:rPr>
                <w:rFonts w:ascii="Times New Roman" w:hAnsi="Times New Roman" w:cs="Times New Roman"/>
                <w:i/>
                <w:iCs/>
                <w:sz w:val="20"/>
                <w:szCs w:val="20"/>
              </w:rPr>
              <w:t xml:space="preserve"> leverage</w:t>
            </w:r>
            <w:r>
              <w:rPr>
                <w:rFonts w:ascii="Times New Roman" w:hAnsi="Times New Roman" w:cs="Times New Roman"/>
                <w:i/>
                <w:iCs/>
                <w:sz w:val="20"/>
                <w:szCs w:val="20"/>
              </w:rPr>
              <w:t xml:space="preserve">, </w:t>
            </w:r>
            <w:r w:rsidRPr="00C8201C">
              <w:rPr>
                <w:rFonts w:ascii="Times New Roman" w:hAnsi="Times New Roman" w:cs="Times New Roman"/>
                <w:i/>
                <w:iCs/>
                <w:sz w:val="20"/>
                <w:szCs w:val="20"/>
              </w:rPr>
              <w:t xml:space="preserve"> inventory</w:t>
            </w:r>
            <w:proofErr w:type="gramEnd"/>
            <w:r w:rsidRPr="00C8201C">
              <w:rPr>
                <w:rFonts w:ascii="Times New Roman" w:hAnsi="Times New Roman" w:cs="Times New Roman"/>
                <w:i/>
                <w:iCs/>
                <w:sz w:val="20"/>
                <w:szCs w:val="20"/>
              </w:rPr>
              <w:t xml:space="preserve"> intensity</w:t>
            </w:r>
            <w:r>
              <w:rPr>
                <w:rFonts w:ascii="Times New Roman" w:hAnsi="Times New Roman" w:cs="Times New Roman"/>
                <w:i/>
                <w:iCs/>
                <w:sz w:val="20"/>
                <w:szCs w:val="20"/>
              </w:rPr>
              <w:t xml:space="preserve">, dan </w:t>
            </w:r>
            <w:proofErr w:type="spellStart"/>
            <w:r>
              <w:rPr>
                <w:rFonts w:ascii="Times New Roman" w:hAnsi="Times New Roman" w:cs="Times New Roman"/>
                <w:i/>
                <w:iCs/>
                <w:sz w:val="20"/>
                <w:szCs w:val="20"/>
              </w:rPr>
              <w:t>profabilitas</w:t>
            </w:r>
            <w:proofErr w:type="spell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agresivitas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beragam</w:t>
            </w:r>
            <w:proofErr w:type="spellEnd"/>
            <w:r>
              <w:rPr>
                <w:rFonts w:ascii="Times New Roman" w:hAnsi="Times New Roman" w:cs="Times New Roman"/>
                <w:sz w:val="20"/>
                <w:szCs w:val="20"/>
              </w:rPr>
              <w:t xml:space="preserve">. </w:t>
            </w:r>
            <w:r w:rsidRPr="00C8201C">
              <w:rPr>
                <w:rFonts w:ascii="Times New Roman" w:hAnsi="Times New Roman" w:cs="Times New Roman"/>
                <w:i/>
                <w:iCs/>
                <w:sz w:val="20"/>
                <w:szCs w:val="20"/>
              </w:rPr>
              <w:t>leverage</w:t>
            </w:r>
            <w:r>
              <w:rPr>
                <w:rFonts w:ascii="Times New Roman" w:hAnsi="Times New Roman" w:cs="Times New Roman"/>
                <w:i/>
                <w:iCs/>
                <w:sz w:val="20"/>
                <w:szCs w:val="20"/>
              </w:rPr>
              <w:t xml:space="preserve"> </w:t>
            </w:r>
            <w:proofErr w:type="spellStart"/>
            <w:r>
              <w:rPr>
                <w:rFonts w:ascii="Times New Roman" w:hAnsi="Times New Roman" w:cs="Times New Roman"/>
                <w:sz w:val="20"/>
                <w:szCs w:val="20"/>
              </w:rPr>
              <w:lastRenderedPageBreak/>
              <w:t>terbukti</w:t>
            </w:r>
            <w:proofErr w:type="spellEnd"/>
            <w:r>
              <w:rPr>
                <w:rFonts w:ascii="Times New Roman" w:hAnsi="Times New Roman" w:cs="Times New Roman"/>
                <w:i/>
                <w:iCs/>
                <w:sz w:val="20"/>
                <w:szCs w:val="20"/>
              </w:rPr>
              <w:t xml:space="preserve"> </w:t>
            </w:r>
            <w:proofErr w:type="spellStart"/>
            <w:r w:rsidRPr="00C8201C">
              <w:rPr>
                <w:rFonts w:ascii="Times New Roman" w:hAnsi="Times New Roman" w:cs="Times New Roman"/>
                <w:sz w:val="20"/>
                <w:szCs w:val="20"/>
              </w:rPr>
              <w:t>berpengaruh</w:t>
            </w:r>
            <w:proofErr w:type="spellEnd"/>
            <w:r w:rsidRPr="00C8201C">
              <w:rPr>
                <w:rFonts w:ascii="Times New Roman" w:hAnsi="Times New Roman" w:cs="Times New Roman"/>
                <w:sz w:val="20"/>
                <w:szCs w:val="20"/>
              </w:rPr>
              <w:t xml:space="preserve"> </w:t>
            </w:r>
            <w:proofErr w:type="spellStart"/>
            <w:r w:rsidR="00757DD5">
              <w:rPr>
                <w:rFonts w:ascii="Times New Roman" w:hAnsi="Times New Roman" w:cs="Times New Roman"/>
                <w:sz w:val="20"/>
                <w:szCs w:val="20"/>
              </w:rPr>
              <w:t>negatif</w:t>
            </w:r>
            <w:proofErr w:type="spellEnd"/>
            <w:r w:rsidR="00757DD5">
              <w:rPr>
                <w:rFonts w:ascii="Times New Roman" w:hAnsi="Times New Roman" w:cs="Times New Roman"/>
                <w:sz w:val="20"/>
                <w:szCs w:val="20"/>
              </w:rPr>
              <w:t xml:space="preserve"> </w:t>
            </w:r>
            <w:r w:rsidR="00E81DB1">
              <w:rPr>
                <w:rFonts w:ascii="Times New Roman" w:hAnsi="Times New Roman" w:cs="Times New Roman"/>
                <w:sz w:val="20"/>
                <w:szCs w:val="20"/>
              </w:rPr>
              <w:t xml:space="preserve">dan </w:t>
            </w:r>
            <w:proofErr w:type="spellStart"/>
            <w:r w:rsidR="00E81DB1">
              <w:rPr>
                <w:rFonts w:ascii="Times New Roman" w:hAnsi="Times New Roman" w:cs="Times New Roman"/>
                <w:sz w:val="20"/>
                <w:szCs w:val="20"/>
              </w:rPr>
              <w:t>signifikan</w:t>
            </w:r>
            <w:proofErr w:type="spellEnd"/>
            <w:r w:rsidR="00E81DB1">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terhadap</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Sedangkan</w:t>
            </w:r>
            <w:proofErr w:type="spellEnd"/>
            <w:r>
              <w:rPr>
                <w:rFonts w:ascii="Times New Roman" w:hAnsi="Times New Roman" w:cs="Times New Roman"/>
                <w:sz w:val="20"/>
                <w:szCs w:val="20"/>
              </w:rPr>
              <w:t xml:space="preserve">, </w:t>
            </w:r>
            <w:r w:rsidR="00885AB2">
              <w:rPr>
                <w:rFonts w:ascii="Times New Roman" w:hAnsi="Times New Roman" w:cs="Times New Roman"/>
                <w:i/>
                <w:iCs/>
                <w:sz w:val="20"/>
                <w:szCs w:val="20"/>
              </w:rPr>
              <w:t xml:space="preserve"> capital</w:t>
            </w:r>
            <w:proofErr w:type="gramEnd"/>
            <w:r w:rsidR="00885AB2">
              <w:rPr>
                <w:rFonts w:ascii="Times New Roman" w:hAnsi="Times New Roman" w:cs="Times New Roman"/>
                <w:i/>
                <w:iCs/>
                <w:sz w:val="20"/>
                <w:szCs w:val="20"/>
              </w:rPr>
              <w:t xml:space="preserve"> intensity</w:t>
            </w:r>
            <w:r>
              <w:rPr>
                <w:rFonts w:ascii="Times New Roman" w:hAnsi="Times New Roman" w:cs="Times New Roman"/>
                <w:i/>
                <w:iCs/>
                <w:sz w:val="20"/>
                <w:szCs w:val="20"/>
              </w:rPr>
              <w:t xml:space="preserve"> </w:t>
            </w:r>
            <w:proofErr w:type="spellStart"/>
            <w:r w:rsidRPr="00C8201C">
              <w:rPr>
                <w:rFonts w:ascii="Times New Roman" w:hAnsi="Times New Roman" w:cs="Times New Roman"/>
                <w:sz w:val="20"/>
                <w:szCs w:val="20"/>
              </w:rPr>
              <w:t>berpengaruh</w:t>
            </w:r>
            <w:proofErr w:type="spellEnd"/>
            <w:r w:rsidRPr="00C8201C">
              <w:rPr>
                <w:rFonts w:ascii="Times New Roman" w:hAnsi="Times New Roman" w:cs="Times New Roman"/>
                <w:sz w:val="20"/>
                <w:szCs w:val="20"/>
              </w:rPr>
              <w:t xml:space="preserve"> </w:t>
            </w:r>
            <w:proofErr w:type="spellStart"/>
            <w:r w:rsidR="00757DD5">
              <w:rPr>
                <w:rFonts w:ascii="Times New Roman" w:hAnsi="Times New Roman" w:cs="Times New Roman"/>
                <w:sz w:val="20"/>
                <w:szCs w:val="20"/>
              </w:rPr>
              <w:t>positif</w:t>
            </w:r>
            <w:proofErr w:type="spellEnd"/>
            <w:r w:rsidR="005A505D">
              <w:rPr>
                <w:rFonts w:ascii="Times New Roman" w:hAnsi="Times New Roman" w:cs="Times New Roman"/>
                <w:sz w:val="20"/>
                <w:szCs w:val="20"/>
              </w:rPr>
              <w:t xml:space="preserve"> dan </w:t>
            </w:r>
            <w:proofErr w:type="spellStart"/>
            <w:r w:rsidR="005A505D">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terhadap</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agresivitas</w:t>
            </w:r>
            <w:proofErr w:type="spellEnd"/>
            <w:r w:rsidRPr="00C8201C">
              <w:rPr>
                <w:rFonts w:ascii="Times New Roman" w:hAnsi="Times New Roman" w:cs="Times New Roman"/>
                <w:sz w:val="20"/>
                <w:szCs w:val="20"/>
              </w:rPr>
              <w:t xml:space="preserve"> </w:t>
            </w:r>
            <w:proofErr w:type="spellStart"/>
            <w:r w:rsidRPr="00C8201C">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sidR="005A505D">
              <w:rPr>
                <w:rFonts w:ascii="Times New Roman" w:hAnsi="Times New Roman" w:cs="Times New Roman"/>
                <w:sz w:val="20"/>
                <w:szCs w:val="20"/>
              </w:rPr>
              <w:t>Sementara</w:t>
            </w:r>
            <w:proofErr w:type="spellEnd"/>
            <w:r w:rsidR="005A505D">
              <w:rPr>
                <w:rFonts w:ascii="Times New Roman" w:hAnsi="Times New Roman" w:cs="Times New Roman"/>
                <w:sz w:val="20"/>
                <w:szCs w:val="20"/>
              </w:rPr>
              <w:t xml:space="preserve"> </w:t>
            </w:r>
            <w:proofErr w:type="spellStart"/>
            <w:proofErr w:type="gramStart"/>
            <w:r w:rsidR="005A505D">
              <w:rPr>
                <w:rFonts w:ascii="Times New Roman" w:hAnsi="Times New Roman" w:cs="Times New Roman"/>
                <w:sz w:val="20"/>
                <w:szCs w:val="20"/>
              </w:rPr>
              <w:t>profitabilitas</w:t>
            </w:r>
            <w:proofErr w:type="spellEnd"/>
            <w:r w:rsidR="005A505D">
              <w:rPr>
                <w:rFonts w:ascii="Times New Roman" w:hAnsi="Times New Roman" w:cs="Times New Roman"/>
                <w:sz w:val="20"/>
                <w:szCs w:val="20"/>
              </w:rPr>
              <w:t xml:space="preserve"> </w:t>
            </w:r>
            <w:r w:rsidR="005A505D" w:rsidRPr="00C8201C">
              <w:rPr>
                <w:rFonts w:ascii="Times New Roman" w:hAnsi="Times New Roman" w:cs="Times New Roman"/>
                <w:sz w:val="20"/>
                <w:szCs w:val="20"/>
              </w:rPr>
              <w:t xml:space="preserve"> </w:t>
            </w:r>
            <w:r w:rsidR="005A505D">
              <w:rPr>
                <w:rFonts w:ascii="Times New Roman" w:hAnsi="Times New Roman" w:cs="Times New Roman"/>
                <w:sz w:val="20"/>
                <w:szCs w:val="20"/>
              </w:rPr>
              <w:t>dan</w:t>
            </w:r>
            <w:proofErr w:type="gramEnd"/>
            <w:r w:rsidR="005A505D">
              <w:rPr>
                <w:rFonts w:ascii="Times New Roman" w:hAnsi="Times New Roman" w:cs="Times New Roman"/>
                <w:sz w:val="20"/>
                <w:szCs w:val="20"/>
              </w:rPr>
              <w:t xml:space="preserve"> inventory intensity </w:t>
            </w:r>
            <w:proofErr w:type="spellStart"/>
            <w:r w:rsidR="005A505D" w:rsidRPr="00C8201C">
              <w:rPr>
                <w:rFonts w:ascii="Times New Roman" w:hAnsi="Times New Roman" w:cs="Times New Roman"/>
                <w:sz w:val="20"/>
                <w:szCs w:val="20"/>
              </w:rPr>
              <w:t>berpengaruh</w:t>
            </w:r>
            <w:proofErr w:type="spellEnd"/>
            <w:r w:rsidR="005A505D" w:rsidRPr="00C8201C">
              <w:rPr>
                <w:rFonts w:ascii="Times New Roman" w:hAnsi="Times New Roman" w:cs="Times New Roman"/>
                <w:sz w:val="20"/>
                <w:szCs w:val="20"/>
              </w:rPr>
              <w:t xml:space="preserve"> </w:t>
            </w:r>
            <w:proofErr w:type="spellStart"/>
            <w:r w:rsidR="00757DD5">
              <w:rPr>
                <w:rFonts w:ascii="Times New Roman" w:hAnsi="Times New Roman" w:cs="Times New Roman"/>
                <w:sz w:val="20"/>
                <w:szCs w:val="20"/>
              </w:rPr>
              <w:t>positif</w:t>
            </w:r>
            <w:proofErr w:type="spellEnd"/>
            <w:r w:rsidR="005A505D">
              <w:rPr>
                <w:rFonts w:ascii="Times New Roman" w:hAnsi="Times New Roman" w:cs="Times New Roman"/>
                <w:sz w:val="20"/>
                <w:szCs w:val="20"/>
              </w:rPr>
              <w:t xml:space="preserve"> dan </w:t>
            </w:r>
            <w:proofErr w:type="spellStart"/>
            <w:r w:rsidR="005A505D">
              <w:rPr>
                <w:rFonts w:ascii="Times New Roman" w:hAnsi="Times New Roman" w:cs="Times New Roman"/>
                <w:sz w:val="20"/>
                <w:szCs w:val="20"/>
              </w:rPr>
              <w:t>tidak</w:t>
            </w:r>
            <w:proofErr w:type="spellEnd"/>
            <w:r w:rsidR="005A505D">
              <w:rPr>
                <w:rFonts w:ascii="Times New Roman" w:hAnsi="Times New Roman" w:cs="Times New Roman"/>
                <w:sz w:val="20"/>
                <w:szCs w:val="20"/>
              </w:rPr>
              <w:t xml:space="preserve"> </w:t>
            </w:r>
            <w:proofErr w:type="spellStart"/>
            <w:r w:rsidR="005A505D">
              <w:rPr>
                <w:rFonts w:ascii="Times New Roman" w:hAnsi="Times New Roman" w:cs="Times New Roman"/>
                <w:sz w:val="20"/>
                <w:szCs w:val="20"/>
              </w:rPr>
              <w:t>signifikan</w:t>
            </w:r>
            <w:proofErr w:type="spellEnd"/>
            <w:r w:rsidR="005A505D">
              <w:rPr>
                <w:rFonts w:ascii="Times New Roman" w:hAnsi="Times New Roman" w:cs="Times New Roman"/>
                <w:sz w:val="20"/>
                <w:szCs w:val="20"/>
              </w:rPr>
              <w:t xml:space="preserve"> </w:t>
            </w:r>
            <w:r>
              <w:rPr>
                <w:rFonts w:ascii="Times New Roman" w:hAnsi="Times New Roman" w:cs="Times New Roman"/>
                <w:sz w:val="20"/>
                <w:szCs w:val="20"/>
              </w:rPr>
              <w:t xml:space="preserve">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r w:rsidR="00E81DB1">
              <w:rPr>
                <w:rFonts w:ascii="Times New Roman" w:hAnsi="Times New Roman" w:cs="Times New Roman"/>
                <w:sz w:val="20"/>
                <w:szCs w:val="20"/>
              </w:rPr>
              <w:t xml:space="preserve">37,5 </w:t>
            </w:r>
            <w:proofErr w:type="spellStart"/>
            <w:proofErr w:type="gramStart"/>
            <w:r w:rsidR="00DC64C8">
              <w:rPr>
                <w:rFonts w:ascii="Times New Roman" w:hAnsi="Times New Roman" w:cs="Times New Roman"/>
                <w:sz w:val="20"/>
                <w:szCs w:val="20"/>
              </w:rPr>
              <w:t>persen</w:t>
            </w:r>
            <w:proofErr w:type="spellEnd"/>
            <w:r>
              <w:rPr>
                <w:rFonts w:ascii="Times New Roman" w:hAnsi="Times New Roman" w:cs="Times New Roman"/>
                <w:sz w:val="20"/>
                <w:szCs w:val="20"/>
              </w:rPr>
              <w:t xml:space="preserve"> </w:t>
            </w:r>
            <w:r w:rsidR="00885AB2">
              <w:rPr>
                <w:rFonts w:ascii="Times New Roman" w:hAnsi="Times New Roman" w:cs="Times New Roman"/>
                <w:sz w:val="20"/>
                <w:szCs w:val="20"/>
                <w:lang w:val="nl-NL"/>
              </w:rPr>
              <w:t xml:space="preserve"> variabel</w:t>
            </w:r>
            <w:proofErr w:type="gramEnd"/>
            <w:r w:rsidR="00885AB2">
              <w:rPr>
                <w:rFonts w:ascii="Times New Roman" w:hAnsi="Times New Roman" w:cs="Times New Roman"/>
                <w:sz w:val="20"/>
                <w:szCs w:val="20"/>
                <w:lang w:val="nl-NL"/>
              </w:rPr>
              <w:t xml:space="preserve"> independen secara bersama-sama memberikan kontribusi terhadap dependen.</w:t>
            </w:r>
          </w:p>
        </w:tc>
      </w:tr>
      <w:tr w:rsidR="00A50510" w:rsidRPr="008E78FE" w14:paraId="6BFFB5D4" w14:textId="77777777" w:rsidTr="00A50510">
        <w:tc>
          <w:tcPr>
            <w:tcW w:w="510" w:type="dxa"/>
          </w:tcPr>
          <w:p w14:paraId="3792558C" w14:textId="1C6DA20F" w:rsidR="00A50510" w:rsidRPr="00093136" w:rsidRDefault="00A50510" w:rsidP="00F04673">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1165" w:type="dxa"/>
          </w:tcPr>
          <w:p w14:paraId="03E8A0F2" w14:textId="4EB0D811" w:rsidR="00A50510" w:rsidRPr="00836FB3" w:rsidRDefault="00A50510" w:rsidP="00F04673">
            <w:pPr>
              <w:spacing w:line="240" w:lineRule="auto"/>
              <w:jc w:val="center"/>
              <w:rPr>
                <w:rFonts w:ascii="Times New Roman" w:hAnsi="Times New Roman" w:cs="Times New Roman"/>
                <w:sz w:val="20"/>
                <w:szCs w:val="20"/>
                <w:lang w:val="it-IT"/>
              </w:rPr>
            </w:pPr>
            <w:r w:rsidRPr="00836FB3">
              <w:rPr>
                <w:rFonts w:ascii="Times New Roman" w:hAnsi="Times New Roman" w:cs="Times New Roman"/>
                <w:sz w:val="20"/>
                <w:szCs w:val="20"/>
                <w:lang w:val="it-IT"/>
              </w:rPr>
              <w:t>Ati Sumiati dan Salma Mustika Ainniyya</w:t>
            </w:r>
            <w:r>
              <w:rPr>
                <w:rFonts w:ascii="Times New Roman" w:hAnsi="Times New Roman" w:cs="Times New Roman"/>
                <w:sz w:val="20"/>
                <w:szCs w:val="20"/>
                <w:lang w:val="it-IT"/>
              </w:rPr>
              <w:t xml:space="preserve"> (2021)</w:t>
            </w:r>
          </w:p>
        </w:tc>
        <w:tc>
          <w:tcPr>
            <w:tcW w:w="1581" w:type="dxa"/>
          </w:tcPr>
          <w:p w14:paraId="69811F95" w14:textId="77777777" w:rsidR="00A50510" w:rsidRDefault="00A50510" w:rsidP="00F04673">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w:t>
            </w:r>
          </w:p>
          <w:p w14:paraId="730CC9B3" w14:textId="379B1949" w:rsidR="00A50510" w:rsidRPr="0038141F" w:rsidRDefault="00A50510" w:rsidP="00F04673">
            <w:pPr>
              <w:spacing w:line="240" w:lineRule="auto"/>
              <w:jc w:val="center"/>
              <w:rPr>
                <w:rFonts w:ascii="Times New Roman" w:hAnsi="Times New Roman" w:cs="Times New Roman"/>
                <w:i/>
                <w:iCs/>
                <w:sz w:val="20"/>
                <w:szCs w:val="20"/>
              </w:rPr>
            </w:pPr>
            <w:r w:rsidRPr="0038141F">
              <w:rPr>
                <w:rFonts w:ascii="Times New Roman" w:hAnsi="Times New Roman" w:cs="Times New Roman"/>
                <w:i/>
                <w:iCs/>
                <w:sz w:val="20"/>
                <w:szCs w:val="20"/>
              </w:rPr>
              <w:t>Profitability, leverage, size, capital intensity</w:t>
            </w:r>
            <w:r>
              <w:rPr>
                <w:rFonts w:ascii="Times New Roman" w:hAnsi="Times New Roman" w:cs="Times New Roman"/>
                <w:i/>
                <w:iCs/>
                <w:sz w:val="20"/>
                <w:szCs w:val="20"/>
              </w:rPr>
              <w:t>, inventory intensity</w:t>
            </w:r>
          </w:p>
        </w:tc>
        <w:tc>
          <w:tcPr>
            <w:tcW w:w="1701" w:type="dxa"/>
          </w:tcPr>
          <w:p w14:paraId="4CA2D7EE" w14:textId="5627DC44" w:rsidR="00A50510" w:rsidRPr="00F946FD" w:rsidRDefault="00A50510" w:rsidP="00F04673">
            <w:pPr>
              <w:spacing w:line="240" w:lineRule="auto"/>
              <w:jc w:val="center"/>
              <w:rPr>
                <w:rFonts w:ascii="Times New Roman" w:hAnsi="Times New Roman" w:cs="Times New Roman"/>
                <w:sz w:val="20"/>
                <w:szCs w:val="20"/>
              </w:rPr>
            </w:pPr>
            <w:proofErr w:type="spellStart"/>
            <w:r w:rsidRPr="00F946FD">
              <w:rPr>
                <w:rFonts w:ascii="Times New Roman" w:hAnsi="Times New Roman" w:cs="Times New Roman"/>
                <w:sz w:val="20"/>
                <w:szCs w:val="20"/>
              </w:rPr>
              <w:t>Penelitian</w:t>
            </w:r>
            <w:proofErr w:type="spellEnd"/>
            <w:r w:rsidRPr="00F946FD">
              <w:rPr>
                <w:rFonts w:ascii="Times New Roman" w:hAnsi="Times New Roman" w:cs="Times New Roman"/>
                <w:sz w:val="20"/>
                <w:szCs w:val="20"/>
              </w:rPr>
              <w:t xml:space="preserve"> </w:t>
            </w:r>
            <w:proofErr w:type="spellStart"/>
            <w:r w:rsidRPr="00F946FD">
              <w:rPr>
                <w:rFonts w:ascii="Times New Roman" w:hAnsi="Times New Roman" w:cs="Times New Roman"/>
                <w:sz w:val="20"/>
                <w:szCs w:val="20"/>
              </w:rPr>
              <w:t>dilakukan</w:t>
            </w:r>
            <w:proofErr w:type="spellEnd"/>
            <w:r w:rsidRPr="00F946FD">
              <w:rPr>
                <w:rFonts w:ascii="Times New Roman" w:hAnsi="Times New Roman" w:cs="Times New Roman"/>
                <w:sz w:val="20"/>
                <w:szCs w:val="20"/>
              </w:rPr>
              <w:t xml:space="preserve"> pada </w:t>
            </w:r>
            <w:proofErr w:type="spellStart"/>
            <w:r w:rsidRPr="00F946FD">
              <w:rPr>
                <w:rFonts w:ascii="Times New Roman" w:hAnsi="Times New Roman" w:cs="Times New Roman"/>
                <w:sz w:val="20"/>
                <w:szCs w:val="20"/>
              </w:rPr>
              <w:t>perusahaan</w:t>
            </w:r>
            <w:proofErr w:type="spellEnd"/>
            <w:r w:rsidRPr="00F946FD">
              <w:rPr>
                <w:rFonts w:ascii="Times New Roman" w:hAnsi="Times New Roman" w:cs="Times New Roman"/>
                <w:sz w:val="20"/>
                <w:szCs w:val="20"/>
              </w:rPr>
              <w:t xml:space="preserve"> </w:t>
            </w:r>
            <w:proofErr w:type="spellStart"/>
            <w:r w:rsidRPr="00F946FD">
              <w:rPr>
                <w:rFonts w:ascii="Times New Roman" w:hAnsi="Times New Roman" w:cs="Times New Roman"/>
                <w:sz w:val="20"/>
                <w:szCs w:val="20"/>
              </w:rPr>
              <w:t>manufaktur</w:t>
            </w:r>
            <w:proofErr w:type="spellEnd"/>
            <w:r w:rsidRPr="00F946FD">
              <w:rPr>
                <w:rFonts w:ascii="Times New Roman" w:hAnsi="Times New Roman" w:cs="Times New Roman"/>
                <w:sz w:val="20"/>
                <w:szCs w:val="20"/>
              </w:rPr>
              <w:t xml:space="preserve">, dan </w:t>
            </w:r>
            <w:proofErr w:type="spellStart"/>
            <w:r w:rsidRPr="00F946FD">
              <w:rPr>
                <w:rFonts w:ascii="Times New Roman" w:hAnsi="Times New Roman" w:cs="Times New Roman"/>
                <w:sz w:val="20"/>
                <w:szCs w:val="20"/>
              </w:rPr>
              <w:t>properti</w:t>
            </w:r>
            <w:proofErr w:type="spellEnd"/>
            <w:r w:rsidRPr="00F946FD">
              <w:rPr>
                <w:rFonts w:ascii="Times New Roman" w:hAnsi="Times New Roman" w:cs="Times New Roman"/>
                <w:sz w:val="20"/>
                <w:szCs w:val="20"/>
              </w:rPr>
              <w:t xml:space="preserve">, </w:t>
            </w:r>
            <w:proofErr w:type="spellStart"/>
            <w:r w:rsidRPr="00F946FD">
              <w:rPr>
                <w:rFonts w:ascii="Times New Roman" w:hAnsi="Times New Roman" w:cs="Times New Roman"/>
                <w:sz w:val="20"/>
                <w:szCs w:val="20"/>
              </w:rPr>
              <w:t>bangunan</w:t>
            </w:r>
            <w:proofErr w:type="spellEnd"/>
            <w:r w:rsidRPr="00F946FD">
              <w:rPr>
                <w:rFonts w:ascii="Times New Roman" w:hAnsi="Times New Roman" w:cs="Times New Roman"/>
                <w:sz w:val="20"/>
                <w:szCs w:val="20"/>
              </w:rPr>
              <w:t xml:space="preserve">, real estate yang </w:t>
            </w:r>
            <w:proofErr w:type="spellStart"/>
            <w:r w:rsidRPr="00F946FD">
              <w:rPr>
                <w:rFonts w:ascii="Times New Roman" w:hAnsi="Times New Roman" w:cs="Times New Roman"/>
                <w:sz w:val="20"/>
                <w:szCs w:val="20"/>
              </w:rPr>
              <w:t>terdaftar</w:t>
            </w:r>
            <w:proofErr w:type="spellEnd"/>
            <w:r w:rsidRPr="00F946FD">
              <w:rPr>
                <w:rFonts w:ascii="Times New Roman" w:hAnsi="Times New Roman" w:cs="Times New Roman"/>
                <w:sz w:val="20"/>
                <w:szCs w:val="20"/>
              </w:rPr>
              <w:t xml:space="preserve"> di Bursa </w:t>
            </w:r>
            <w:proofErr w:type="spellStart"/>
            <w:r w:rsidRPr="00F946FD">
              <w:rPr>
                <w:rFonts w:ascii="Times New Roman" w:hAnsi="Times New Roman" w:cs="Times New Roman"/>
                <w:sz w:val="20"/>
                <w:szCs w:val="20"/>
              </w:rPr>
              <w:t>Efek</w:t>
            </w:r>
            <w:proofErr w:type="spellEnd"/>
            <w:r w:rsidRPr="00F946FD">
              <w:rPr>
                <w:rFonts w:ascii="Times New Roman" w:hAnsi="Times New Roman" w:cs="Times New Roman"/>
                <w:sz w:val="20"/>
                <w:szCs w:val="20"/>
              </w:rPr>
              <w:t xml:space="preserve"> Indonesia </w:t>
            </w:r>
            <w:proofErr w:type="spellStart"/>
            <w:r w:rsidRPr="00F946FD">
              <w:rPr>
                <w:rFonts w:ascii="Times New Roman" w:hAnsi="Times New Roman" w:cs="Times New Roman"/>
                <w:sz w:val="20"/>
                <w:szCs w:val="20"/>
              </w:rPr>
              <w:t>tahun</w:t>
            </w:r>
            <w:proofErr w:type="spellEnd"/>
            <w:r w:rsidRPr="00F946FD">
              <w:rPr>
                <w:rFonts w:ascii="Times New Roman" w:hAnsi="Times New Roman" w:cs="Times New Roman"/>
                <w:sz w:val="20"/>
                <w:szCs w:val="20"/>
              </w:rPr>
              <w:t xml:space="preserve"> 2019-2020</w:t>
            </w:r>
          </w:p>
        </w:tc>
        <w:tc>
          <w:tcPr>
            <w:tcW w:w="1134" w:type="dxa"/>
          </w:tcPr>
          <w:p w14:paraId="1E42A1B3" w14:textId="6B902554" w:rsidR="00A50510" w:rsidRPr="00F946FD" w:rsidRDefault="00A50510" w:rsidP="00F04673">
            <w:pPr>
              <w:spacing w:line="240" w:lineRule="auto"/>
              <w:jc w:val="center"/>
              <w:rPr>
                <w:rFonts w:ascii="Times New Roman" w:hAnsi="Times New Roman" w:cs="Times New Roman"/>
                <w:sz w:val="20"/>
                <w:szCs w:val="20"/>
              </w:rPr>
            </w:pPr>
            <w:proofErr w:type="spellStart"/>
            <w:r w:rsidRPr="00F946FD">
              <w:rPr>
                <w:rFonts w:ascii="Times New Roman" w:hAnsi="Times New Roman" w:cs="Times New Roman"/>
                <w:sz w:val="20"/>
                <w:szCs w:val="20"/>
              </w:rPr>
              <w:t>Regresi</w:t>
            </w:r>
            <w:proofErr w:type="spellEnd"/>
            <w:r w:rsidRPr="00F946FD">
              <w:rPr>
                <w:rFonts w:ascii="Times New Roman" w:hAnsi="Times New Roman" w:cs="Times New Roman"/>
                <w:sz w:val="20"/>
                <w:szCs w:val="20"/>
              </w:rPr>
              <w:t xml:space="preserve"> Linier </w:t>
            </w:r>
            <w:proofErr w:type="spellStart"/>
            <w:r w:rsidRPr="00F946FD">
              <w:rPr>
                <w:rFonts w:ascii="Times New Roman" w:hAnsi="Times New Roman" w:cs="Times New Roman"/>
                <w:sz w:val="20"/>
                <w:szCs w:val="20"/>
              </w:rPr>
              <w:t>Berganda</w:t>
            </w:r>
            <w:proofErr w:type="spellEnd"/>
          </w:p>
        </w:tc>
        <w:tc>
          <w:tcPr>
            <w:tcW w:w="1842" w:type="dxa"/>
          </w:tcPr>
          <w:p w14:paraId="7D421A81" w14:textId="597898F8" w:rsidR="00A50510" w:rsidRPr="00AE5FA0" w:rsidRDefault="00A50510" w:rsidP="00F04673">
            <w:pPr>
              <w:spacing w:line="24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penel</w:t>
            </w:r>
            <w:r>
              <w:rPr>
                <w:rFonts w:ascii="Times New Roman" w:hAnsi="Times New Roman" w:cs="Times New Roman"/>
                <w:sz w:val="20"/>
                <w:szCs w:val="20"/>
                <w:lang w:val="en-ID"/>
              </w:rPr>
              <w:t>i</w:t>
            </w:r>
            <w:r w:rsidRPr="00F946FD">
              <w:rPr>
                <w:rFonts w:ascii="Times New Roman" w:hAnsi="Times New Roman" w:cs="Times New Roman"/>
                <w:sz w:val="20"/>
                <w:szCs w:val="20"/>
                <w:lang w:val="en-ID"/>
              </w:rPr>
              <w:t>tian</w:t>
            </w:r>
            <w:proofErr w:type="spellEnd"/>
            <w:r w:rsidRPr="00F946FD">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temuan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menunjukkan</w:t>
            </w:r>
            <w:proofErr w:type="spellEnd"/>
            <w:r>
              <w:rPr>
                <w:rFonts w:ascii="Times New Roman" w:hAnsi="Times New Roman" w:cs="Times New Roman"/>
                <w:sz w:val="20"/>
                <w:szCs w:val="20"/>
                <w:lang w:val="en-ID"/>
              </w:rPr>
              <w:t xml:space="preserve"> </w:t>
            </w:r>
            <w:r w:rsidRPr="00F946FD">
              <w:rPr>
                <w:rFonts w:ascii="Times New Roman" w:hAnsi="Times New Roman" w:cs="Times New Roman"/>
                <w:i/>
                <w:iCs/>
                <w:sz w:val="20"/>
                <w:szCs w:val="20"/>
                <w:lang w:val="en-ID"/>
              </w:rPr>
              <w:t>profitability,</w:t>
            </w:r>
            <w:r w:rsidRPr="00F946FD">
              <w:rPr>
                <w:rFonts w:ascii="Times New Roman" w:hAnsi="Times New Roman" w:cs="Times New Roman"/>
                <w:sz w:val="20"/>
                <w:szCs w:val="20"/>
                <w:lang w:val="en-ID"/>
              </w:rPr>
              <w:t xml:space="preserve"> </w:t>
            </w:r>
            <w:r w:rsidRPr="00F946FD">
              <w:rPr>
                <w:rFonts w:ascii="Times New Roman" w:hAnsi="Times New Roman" w:cs="Times New Roman"/>
                <w:i/>
                <w:iCs/>
                <w:sz w:val="20"/>
                <w:szCs w:val="20"/>
                <w:lang w:val="en-ID"/>
              </w:rPr>
              <w:t xml:space="preserve">leverage, </w:t>
            </w:r>
            <w:proofErr w:type="gramStart"/>
            <w:r w:rsidRPr="00F946FD">
              <w:rPr>
                <w:rFonts w:ascii="Times New Roman" w:hAnsi="Times New Roman" w:cs="Times New Roman"/>
                <w:i/>
                <w:iCs/>
                <w:sz w:val="20"/>
                <w:szCs w:val="20"/>
                <w:lang w:val="en-ID"/>
              </w:rPr>
              <w:t xml:space="preserve">size, </w:t>
            </w:r>
            <w:r w:rsidR="006D25A0" w:rsidRPr="00F946FD">
              <w:rPr>
                <w:rFonts w:ascii="Times New Roman" w:hAnsi="Times New Roman" w:cs="Times New Roman"/>
                <w:i/>
                <w:iCs/>
                <w:sz w:val="20"/>
                <w:szCs w:val="20"/>
                <w:lang w:val="en-ID"/>
              </w:rPr>
              <w:t xml:space="preserve"> </w:t>
            </w:r>
            <w:proofErr w:type="spellStart"/>
            <w:r w:rsidRPr="00F946FD">
              <w:rPr>
                <w:rFonts w:ascii="Times New Roman" w:hAnsi="Times New Roman" w:cs="Times New Roman"/>
                <w:sz w:val="20"/>
                <w:szCs w:val="20"/>
                <w:lang w:val="en-ID"/>
              </w:rPr>
              <w:t>berpengaruh</w:t>
            </w:r>
            <w:proofErr w:type="spellEnd"/>
            <w:proofErr w:type="gramEnd"/>
            <w:r w:rsidR="006D25A0">
              <w:rPr>
                <w:rFonts w:ascii="Times New Roman" w:hAnsi="Times New Roman" w:cs="Times New Roman"/>
                <w:sz w:val="20"/>
                <w:szCs w:val="20"/>
                <w:lang w:val="en-ID"/>
              </w:rPr>
              <w:t xml:space="preserve"> </w:t>
            </w:r>
            <w:proofErr w:type="spellStart"/>
            <w:r w:rsidR="00757DD5">
              <w:rPr>
                <w:rFonts w:ascii="Times New Roman" w:hAnsi="Times New Roman" w:cs="Times New Roman"/>
                <w:sz w:val="20"/>
                <w:szCs w:val="20"/>
                <w:lang w:val="en-ID"/>
              </w:rPr>
              <w:t>positif</w:t>
            </w:r>
            <w:proofErr w:type="spellEnd"/>
            <w:r w:rsidRPr="00F946FD">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terhadap</w:t>
            </w:r>
            <w:proofErr w:type="spellEnd"/>
            <w:r w:rsidRPr="00F946FD">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agresivitas</w:t>
            </w:r>
            <w:proofErr w:type="spellEnd"/>
            <w:r w:rsidRPr="00F946FD">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pajak</w:t>
            </w:r>
            <w:proofErr w:type="spellEnd"/>
            <w:r w:rsidR="00E81DB1">
              <w:rPr>
                <w:rFonts w:ascii="Times New Roman" w:hAnsi="Times New Roman" w:cs="Times New Roman"/>
                <w:sz w:val="20"/>
                <w:szCs w:val="20"/>
                <w:lang w:val="en-ID"/>
              </w:rPr>
              <w:t xml:space="preserve">. </w:t>
            </w:r>
            <w:proofErr w:type="spellStart"/>
            <w:proofErr w:type="gramStart"/>
            <w:r w:rsidR="00E81DB1">
              <w:rPr>
                <w:rFonts w:ascii="Times New Roman" w:hAnsi="Times New Roman" w:cs="Times New Roman"/>
                <w:sz w:val="20"/>
                <w:szCs w:val="20"/>
                <w:lang w:val="en-ID"/>
              </w:rPr>
              <w:t>Sementara</w:t>
            </w:r>
            <w:proofErr w:type="spellEnd"/>
            <w:r w:rsidR="00E81DB1">
              <w:rPr>
                <w:rFonts w:ascii="Times New Roman" w:hAnsi="Times New Roman" w:cs="Times New Roman"/>
                <w:sz w:val="20"/>
                <w:szCs w:val="20"/>
                <w:lang w:val="en-ID"/>
              </w:rPr>
              <w:t xml:space="preserve"> </w:t>
            </w:r>
            <w:r w:rsidR="00E81DB1" w:rsidRPr="00F946FD">
              <w:rPr>
                <w:rFonts w:ascii="Times New Roman" w:hAnsi="Times New Roman" w:cs="Times New Roman"/>
                <w:i/>
                <w:iCs/>
                <w:sz w:val="20"/>
                <w:szCs w:val="20"/>
                <w:lang w:val="en-ID"/>
              </w:rPr>
              <w:t xml:space="preserve"> inventory</w:t>
            </w:r>
            <w:proofErr w:type="gramEnd"/>
            <w:r w:rsidR="00E81DB1" w:rsidRPr="00F946FD">
              <w:rPr>
                <w:rFonts w:ascii="Times New Roman" w:hAnsi="Times New Roman" w:cs="Times New Roman"/>
                <w:i/>
                <w:iCs/>
                <w:sz w:val="20"/>
                <w:szCs w:val="20"/>
                <w:lang w:val="en-ID"/>
              </w:rPr>
              <w:t xml:space="preserve"> intensity </w:t>
            </w:r>
            <w:proofErr w:type="spellStart"/>
            <w:r w:rsidR="00E81DB1">
              <w:rPr>
                <w:rFonts w:ascii="Times New Roman" w:hAnsi="Times New Roman" w:cs="Times New Roman"/>
                <w:sz w:val="20"/>
                <w:szCs w:val="20"/>
                <w:lang w:val="en-ID"/>
              </w:rPr>
              <w:t>berpengaruh</w:t>
            </w:r>
            <w:proofErr w:type="spellEnd"/>
            <w:r w:rsidR="00E81DB1">
              <w:rPr>
                <w:rFonts w:ascii="Times New Roman" w:hAnsi="Times New Roman" w:cs="Times New Roman"/>
                <w:sz w:val="20"/>
                <w:szCs w:val="20"/>
                <w:lang w:val="en-ID"/>
              </w:rPr>
              <w:t xml:space="preserve"> </w:t>
            </w:r>
            <w:proofErr w:type="spellStart"/>
            <w:r w:rsidR="00757DD5">
              <w:rPr>
                <w:rFonts w:ascii="Times New Roman" w:hAnsi="Times New Roman" w:cs="Times New Roman"/>
                <w:sz w:val="20"/>
                <w:szCs w:val="20"/>
                <w:lang w:val="en-ID"/>
              </w:rPr>
              <w:t>positif</w:t>
            </w:r>
            <w:proofErr w:type="spellEnd"/>
            <w:r w:rsidR="00E81DB1">
              <w:rPr>
                <w:rFonts w:ascii="Times New Roman" w:hAnsi="Times New Roman" w:cs="Times New Roman"/>
                <w:sz w:val="20"/>
                <w:szCs w:val="20"/>
                <w:lang w:val="en-ID"/>
              </w:rPr>
              <w:t xml:space="preserve"> </w:t>
            </w:r>
            <w:proofErr w:type="spellStart"/>
            <w:r w:rsidR="00E81DB1">
              <w:rPr>
                <w:rFonts w:ascii="Times New Roman" w:hAnsi="Times New Roman" w:cs="Times New Roman"/>
                <w:sz w:val="20"/>
                <w:szCs w:val="20"/>
                <w:lang w:val="en-ID"/>
              </w:rPr>
              <w:t>signifikan</w:t>
            </w:r>
            <w:proofErr w:type="spellEnd"/>
            <w:r w:rsidR="00E81DB1">
              <w:rPr>
                <w:rFonts w:ascii="Times New Roman" w:hAnsi="Times New Roman" w:cs="Times New Roman"/>
                <w:sz w:val="20"/>
                <w:szCs w:val="20"/>
                <w:lang w:val="en-ID"/>
              </w:rPr>
              <w:t xml:space="preserve"> </w:t>
            </w:r>
            <w:proofErr w:type="spellStart"/>
            <w:r w:rsidR="00E81DB1">
              <w:rPr>
                <w:rFonts w:ascii="Times New Roman" w:hAnsi="Times New Roman" w:cs="Times New Roman"/>
                <w:sz w:val="20"/>
                <w:szCs w:val="20"/>
                <w:lang w:val="en-ID"/>
              </w:rPr>
              <w:t>terhadap</w:t>
            </w:r>
            <w:proofErr w:type="spellEnd"/>
            <w:r w:rsidR="00E81DB1">
              <w:rPr>
                <w:rFonts w:ascii="Times New Roman" w:hAnsi="Times New Roman" w:cs="Times New Roman"/>
                <w:sz w:val="20"/>
                <w:szCs w:val="20"/>
                <w:lang w:val="en-ID"/>
              </w:rPr>
              <w:t xml:space="preserve"> </w:t>
            </w:r>
            <w:proofErr w:type="spellStart"/>
            <w:r w:rsidR="00E81DB1">
              <w:rPr>
                <w:rFonts w:ascii="Times New Roman" w:hAnsi="Times New Roman" w:cs="Times New Roman"/>
                <w:sz w:val="20"/>
                <w:szCs w:val="20"/>
                <w:lang w:val="en-ID"/>
              </w:rPr>
              <w:t>agresivitas</w:t>
            </w:r>
            <w:proofErr w:type="spellEnd"/>
            <w:r w:rsidR="00E81DB1">
              <w:rPr>
                <w:rFonts w:ascii="Times New Roman" w:hAnsi="Times New Roman" w:cs="Times New Roman"/>
                <w:sz w:val="20"/>
                <w:szCs w:val="20"/>
                <w:lang w:val="en-ID"/>
              </w:rPr>
              <w:t xml:space="preserve"> </w:t>
            </w:r>
            <w:proofErr w:type="spellStart"/>
            <w:r w:rsidR="00E81DB1">
              <w:rPr>
                <w:rFonts w:ascii="Times New Roman" w:hAnsi="Times New Roman" w:cs="Times New Roman"/>
                <w:sz w:val="20"/>
                <w:szCs w:val="20"/>
                <w:lang w:val="en-ID"/>
              </w:rPr>
              <w:t>pajak</w:t>
            </w:r>
            <w:proofErr w:type="spellEnd"/>
            <w:r w:rsidR="00E81DB1">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sedangkan</w:t>
            </w:r>
            <w:proofErr w:type="spellEnd"/>
            <w:r w:rsidRPr="00F946FD">
              <w:rPr>
                <w:rFonts w:ascii="Times New Roman" w:hAnsi="Times New Roman" w:cs="Times New Roman"/>
                <w:sz w:val="20"/>
                <w:szCs w:val="20"/>
                <w:lang w:val="en-ID"/>
              </w:rPr>
              <w:t xml:space="preserve"> </w:t>
            </w:r>
            <w:r w:rsidR="006D25A0">
              <w:rPr>
                <w:rFonts w:ascii="Times New Roman" w:hAnsi="Times New Roman" w:cs="Times New Roman"/>
                <w:i/>
                <w:iCs/>
                <w:sz w:val="20"/>
                <w:szCs w:val="20"/>
                <w:lang w:val="en-ID"/>
              </w:rPr>
              <w:t>capital intensity</w:t>
            </w:r>
            <w:r w:rsidRPr="00F946FD">
              <w:rPr>
                <w:rFonts w:ascii="Times New Roman" w:hAnsi="Times New Roman" w:cs="Times New Roman"/>
                <w:i/>
                <w:iCs/>
                <w:sz w:val="20"/>
                <w:szCs w:val="20"/>
                <w:lang w:val="en-ID"/>
              </w:rPr>
              <w:t xml:space="preserve"> </w:t>
            </w:r>
            <w:proofErr w:type="spellStart"/>
            <w:r w:rsidRPr="00F946FD">
              <w:rPr>
                <w:rFonts w:ascii="Times New Roman" w:hAnsi="Times New Roman" w:cs="Times New Roman"/>
                <w:sz w:val="20"/>
                <w:szCs w:val="20"/>
                <w:lang w:val="en-ID"/>
              </w:rPr>
              <w:t>berpengaruh</w:t>
            </w:r>
            <w:proofErr w:type="spellEnd"/>
            <w:r w:rsidR="00757DD5">
              <w:rPr>
                <w:rFonts w:ascii="Times New Roman" w:hAnsi="Times New Roman" w:cs="Times New Roman"/>
                <w:sz w:val="20"/>
                <w:szCs w:val="20"/>
                <w:lang w:val="en-ID"/>
              </w:rPr>
              <w:t xml:space="preserve"> </w:t>
            </w:r>
            <w:proofErr w:type="spellStart"/>
            <w:r w:rsidR="00757DD5">
              <w:rPr>
                <w:rFonts w:ascii="Times New Roman" w:hAnsi="Times New Roman" w:cs="Times New Roman"/>
                <w:sz w:val="20"/>
                <w:szCs w:val="20"/>
                <w:lang w:val="en-ID"/>
              </w:rPr>
              <w:t>negatif</w:t>
            </w:r>
            <w:proofErr w:type="spellEnd"/>
            <w:r w:rsidRPr="00F946FD">
              <w:rPr>
                <w:rFonts w:ascii="Times New Roman" w:hAnsi="Times New Roman" w:cs="Times New Roman"/>
                <w:sz w:val="20"/>
                <w:szCs w:val="20"/>
                <w:lang w:val="en-ID"/>
              </w:rPr>
              <w:t xml:space="preserve"> </w:t>
            </w:r>
            <w:r w:rsidR="00E81DB1">
              <w:rPr>
                <w:rFonts w:ascii="Times New Roman" w:hAnsi="Times New Roman" w:cs="Times New Roman"/>
                <w:sz w:val="20"/>
                <w:szCs w:val="20"/>
                <w:lang w:val="en-ID"/>
              </w:rPr>
              <w:t xml:space="preserve">dan </w:t>
            </w:r>
            <w:proofErr w:type="spellStart"/>
            <w:r w:rsidR="00E81DB1">
              <w:rPr>
                <w:rFonts w:ascii="Times New Roman" w:hAnsi="Times New Roman" w:cs="Times New Roman"/>
                <w:sz w:val="20"/>
                <w:szCs w:val="20"/>
                <w:lang w:val="en-ID"/>
              </w:rPr>
              <w:t>tidak</w:t>
            </w:r>
            <w:proofErr w:type="spellEnd"/>
            <w:r w:rsidR="00E81DB1">
              <w:rPr>
                <w:rFonts w:ascii="Times New Roman" w:hAnsi="Times New Roman" w:cs="Times New Roman"/>
                <w:sz w:val="20"/>
                <w:szCs w:val="20"/>
                <w:lang w:val="en-ID"/>
              </w:rPr>
              <w:t xml:space="preserve"> </w:t>
            </w:r>
            <w:proofErr w:type="spellStart"/>
            <w:r w:rsidR="00E81DB1">
              <w:rPr>
                <w:rFonts w:ascii="Times New Roman" w:hAnsi="Times New Roman" w:cs="Times New Roman"/>
                <w:sz w:val="20"/>
                <w:szCs w:val="20"/>
                <w:lang w:val="en-ID"/>
              </w:rPr>
              <w:t>signifikan</w:t>
            </w:r>
            <w:proofErr w:type="spellEnd"/>
            <w:r w:rsidR="00E81DB1">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terhadap</w:t>
            </w:r>
            <w:proofErr w:type="spellEnd"/>
            <w:r w:rsidRPr="00F946FD">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agresivitas</w:t>
            </w:r>
            <w:proofErr w:type="spellEnd"/>
            <w:r w:rsidRPr="00F946FD">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pajak</w:t>
            </w:r>
            <w:proofErr w:type="spellEnd"/>
            <w:r w:rsidRPr="00F946FD">
              <w:rPr>
                <w:rFonts w:ascii="Times New Roman" w:hAnsi="Times New Roman" w:cs="Times New Roman"/>
                <w:sz w:val="20"/>
                <w:szCs w:val="20"/>
                <w:lang w:val="en-ID"/>
              </w:rPr>
              <w:t xml:space="preserve">. Dari </w:t>
            </w:r>
            <w:proofErr w:type="spellStart"/>
            <w:r w:rsidRPr="00F946FD">
              <w:rPr>
                <w:rFonts w:ascii="Times New Roman" w:hAnsi="Times New Roman" w:cs="Times New Roman"/>
                <w:sz w:val="20"/>
                <w:szCs w:val="20"/>
                <w:lang w:val="en-ID"/>
              </w:rPr>
              <w:t>hasil</w:t>
            </w:r>
            <w:proofErr w:type="spellEnd"/>
            <w:r w:rsidRPr="00F946FD">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penelitian</w:t>
            </w:r>
            <w:proofErr w:type="spellEnd"/>
            <w:r w:rsidRPr="00F946FD">
              <w:rPr>
                <w:rFonts w:ascii="Times New Roman" w:hAnsi="Times New Roman" w:cs="Times New Roman"/>
                <w:sz w:val="20"/>
                <w:szCs w:val="20"/>
                <w:lang w:val="en-ID"/>
              </w:rPr>
              <w:t xml:space="preserve"> </w:t>
            </w:r>
            <w:proofErr w:type="spellStart"/>
            <w:r w:rsidRPr="00F946FD">
              <w:rPr>
                <w:rFonts w:ascii="Times New Roman" w:hAnsi="Times New Roman" w:cs="Times New Roman"/>
                <w:sz w:val="20"/>
                <w:szCs w:val="20"/>
                <w:lang w:val="en-ID"/>
              </w:rPr>
              <w:t>tersebut</w:t>
            </w:r>
            <w:proofErr w:type="spellEnd"/>
            <w:r w:rsidRPr="00F946FD">
              <w:rPr>
                <w:rFonts w:ascii="Times New Roman" w:hAnsi="Times New Roman" w:cs="Times New Roman"/>
                <w:sz w:val="20"/>
                <w:szCs w:val="20"/>
                <w:lang w:val="en-ID"/>
              </w:rPr>
              <w:t xml:space="preserve"> </w:t>
            </w:r>
            <w:r w:rsidR="00E81DB1">
              <w:rPr>
                <w:rFonts w:ascii="Times New Roman" w:hAnsi="Times New Roman" w:cs="Times New Roman"/>
                <w:sz w:val="20"/>
                <w:szCs w:val="20"/>
                <w:lang w:val="en-ID"/>
              </w:rPr>
              <w:t xml:space="preserve">11,6 </w:t>
            </w:r>
            <w:proofErr w:type="spellStart"/>
            <w:r w:rsidR="00DC64C8">
              <w:rPr>
                <w:rFonts w:ascii="Times New Roman" w:hAnsi="Times New Roman" w:cs="Times New Roman"/>
                <w:sz w:val="20"/>
                <w:szCs w:val="20"/>
                <w:lang w:val="en-ID"/>
              </w:rPr>
              <w:t>persen</w:t>
            </w:r>
            <w:proofErr w:type="spellEnd"/>
            <w:r>
              <w:rPr>
                <w:rFonts w:ascii="Times New Roman" w:hAnsi="Times New Roman" w:cs="Times New Roman"/>
                <w:sz w:val="20"/>
                <w:szCs w:val="20"/>
                <w:lang w:val="en-ID"/>
              </w:rPr>
              <w:t xml:space="preserve"> </w:t>
            </w:r>
            <w:r w:rsidRPr="00F946FD">
              <w:rPr>
                <w:rFonts w:ascii="Times New Roman" w:hAnsi="Times New Roman" w:cs="Times New Roman"/>
                <w:i/>
                <w:iCs/>
                <w:sz w:val="20"/>
                <w:szCs w:val="20"/>
                <w:lang w:val="en-ID"/>
              </w:rPr>
              <w:t xml:space="preserve"> </w:t>
            </w:r>
            <w:r w:rsidR="006D25A0">
              <w:rPr>
                <w:rFonts w:ascii="Times New Roman" w:hAnsi="Times New Roman" w:cs="Times New Roman"/>
                <w:sz w:val="20"/>
                <w:szCs w:val="20"/>
                <w:lang w:val="nl-NL"/>
              </w:rPr>
              <w:t xml:space="preserve"> variabel independen secara bersama-sama memberikan kontribusi terhadap dependen.</w:t>
            </w:r>
          </w:p>
        </w:tc>
      </w:tr>
    </w:tbl>
    <w:p w14:paraId="56BECDA2" w14:textId="77777777" w:rsidR="00AE08C0" w:rsidRPr="00A50510" w:rsidRDefault="00AE08C0" w:rsidP="00A50510">
      <w:bookmarkStart w:id="69" w:name="_Toc198388335"/>
      <w:bookmarkStart w:id="70" w:name="_Toc199832038"/>
    </w:p>
    <w:p w14:paraId="6280FE8A" w14:textId="26F3A20A" w:rsidR="003A1E57" w:rsidRDefault="00360DFE" w:rsidP="00DA42F8">
      <w:pPr>
        <w:pStyle w:val="Heading2"/>
        <w:spacing w:after="0" w:line="480" w:lineRule="auto"/>
      </w:pPr>
      <w:r>
        <w:lastRenderedPageBreak/>
        <w:t xml:space="preserve">      </w:t>
      </w:r>
      <w:bookmarkStart w:id="71" w:name="_Toc213229006"/>
      <w:proofErr w:type="spellStart"/>
      <w:r w:rsidR="003A1E57">
        <w:t>Kerangka</w:t>
      </w:r>
      <w:proofErr w:type="spellEnd"/>
      <w:r w:rsidR="003A1E57">
        <w:t xml:space="preserve"> </w:t>
      </w:r>
      <w:proofErr w:type="spellStart"/>
      <w:r w:rsidR="003A1E57">
        <w:t>Konseptual</w:t>
      </w:r>
      <w:bookmarkEnd w:id="69"/>
      <w:bookmarkEnd w:id="70"/>
      <w:bookmarkEnd w:id="71"/>
      <w:proofErr w:type="spellEnd"/>
    </w:p>
    <w:p w14:paraId="2B5B2F31" w14:textId="42291196" w:rsidR="003A1E57" w:rsidRPr="00360DFE" w:rsidRDefault="009A291E" w:rsidP="00DA42F8">
      <w:pPr>
        <w:spacing w:line="480" w:lineRule="auto"/>
        <w:ind w:firstLine="720"/>
        <w:rPr>
          <w:rFonts w:ascii="Times New Roman" w:hAnsi="Times New Roman" w:cs="Times New Roman"/>
          <w:lang w:val="sv-SE"/>
        </w:rPr>
      </w:pPr>
      <w:r w:rsidRPr="00360DFE">
        <w:rPr>
          <w:rFonts w:ascii="Times New Roman" w:hAnsi="Times New Roman" w:cs="Times New Roman"/>
          <w:lang w:val="sv-SE"/>
        </w:rPr>
        <w:t xml:space="preserve">Berdasarkan landasan teori dari hasil penelitian terdahulu maka kerangka konsep dalam meneliti pengaruh </w:t>
      </w:r>
      <w:r w:rsidRPr="00360DFE">
        <w:rPr>
          <w:rFonts w:ascii="Times New Roman" w:hAnsi="Times New Roman" w:cs="Times New Roman"/>
          <w:i/>
          <w:iCs/>
          <w:lang w:val="sv-SE"/>
        </w:rPr>
        <w:t xml:space="preserve">capital intensity, profitabilitas, gender diversity </w:t>
      </w:r>
      <w:r w:rsidRPr="00360DFE">
        <w:rPr>
          <w:rFonts w:ascii="Times New Roman" w:hAnsi="Times New Roman" w:cs="Times New Roman"/>
          <w:lang w:val="sv-SE"/>
        </w:rPr>
        <w:t>terhadap agresivitas pajak adalah sebagai berikut :</w:t>
      </w:r>
    </w:p>
    <w:p w14:paraId="58D65542" w14:textId="25DFB1E5" w:rsidR="003A1E57" w:rsidRPr="00360DFE" w:rsidRDefault="005977A2" w:rsidP="00976685">
      <w:pPr>
        <w:spacing w:line="480" w:lineRule="auto"/>
        <w:rPr>
          <w:rFonts w:ascii="Times New Roman" w:hAnsi="Times New Roman" w:cs="Times New Roman"/>
          <w:lang w:val="sv-SE"/>
        </w:rPr>
      </w:pPr>
      <w:r>
        <w:rPr>
          <w:rFonts w:ascii="Times New Roman" w:hAnsi="Times New Roman" w:cs="Times New Roman"/>
          <w:noProof/>
        </w:rPr>
        <mc:AlternateContent>
          <mc:Choice Requires="wpg">
            <w:drawing>
              <wp:anchor distT="0" distB="0" distL="114300" distR="114300" simplePos="0" relativeHeight="251674624" behindDoc="0" locked="0" layoutInCell="1" allowOverlap="1" wp14:anchorId="51390B11" wp14:editId="1B53CF34">
                <wp:simplePos x="0" y="0"/>
                <wp:positionH relativeFrom="column">
                  <wp:posOffset>-582930</wp:posOffset>
                </wp:positionH>
                <wp:positionV relativeFrom="paragraph">
                  <wp:posOffset>233680</wp:posOffset>
                </wp:positionV>
                <wp:extent cx="5804410" cy="4088379"/>
                <wp:effectExtent l="19050" t="19050" r="25400" b="26670"/>
                <wp:wrapNone/>
                <wp:docPr id="1026455295" name="Group 20"/>
                <wp:cNvGraphicFramePr/>
                <a:graphic xmlns:a="http://schemas.openxmlformats.org/drawingml/2006/main">
                  <a:graphicData uri="http://schemas.microsoft.com/office/word/2010/wordprocessingGroup">
                    <wpg:wgp>
                      <wpg:cNvGrpSpPr/>
                      <wpg:grpSpPr>
                        <a:xfrm>
                          <a:off x="0" y="0"/>
                          <a:ext cx="5804410" cy="4088379"/>
                          <a:chOff x="0" y="0"/>
                          <a:chExt cx="5804410" cy="4088379"/>
                        </a:xfrm>
                      </wpg:grpSpPr>
                      <wps:wsp>
                        <wps:cNvPr id="1487962767" name="Rectangle 1"/>
                        <wps:cNvSpPr/>
                        <wps:spPr>
                          <a:xfrm>
                            <a:off x="0" y="1435100"/>
                            <a:ext cx="1583753" cy="679718"/>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342E62"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Capital 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472273" name="Rectangle 1"/>
                        <wps:cNvSpPr/>
                        <wps:spPr>
                          <a:xfrm>
                            <a:off x="1879600" y="1447800"/>
                            <a:ext cx="1583753" cy="679718"/>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003A15"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32374" name="Straight Connector 6"/>
                        <wps:cNvCnPr/>
                        <wps:spPr>
                          <a:xfrm>
                            <a:off x="1739900" y="679450"/>
                            <a:ext cx="7620" cy="3657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82903599" name="Rectangle 1"/>
                        <wps:cNvSpPr/>
                        <wps:spPr>
                          <a:xfrm>
                            <a:off x="4222750" y="1466850"/>
                            <a:ext cx="1581660" cy="631789"/>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52A21A"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Gender Diversity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707960" name="Straight Connector 11"/>
                        <wps:cNvCnPr/>
                        <wps:spPr>
                          <a:xfrm>
                            <a:off x="673100" y="1047750"/>
                            <a:ext cx="2215889"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85777609" name="Straight Connector 12"/>
                        <wps:cNvCnPr/>
                        <wps:spPr>
                          <a:xfrm flipH="1">
                            <a:off x="704850" y="2159000"/>
                            <a:ext cx="0" cy="83966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011703696" name="Straight Connector 13"/>
                        <wps:cNvCnPr/>
                        <wps:spPr>
                          <a:xfrm>
                            <a:off x="685800" y="2990850"/>
                            <a:ext cx="4345649"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82435957" name="Straight Connector 12"/>
                        <wps:cNvCnPr/>
                        <wps:spPr>
                          <a:xfrm>
                            <a:off x="5010150" y="2133600"/>
                            <a:ext cx="15660" cy="872276"/>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035605456" name="Rectangle 1"/>
                        <wps:cNvSpPr/>
                        <wps:spPr>
                          <a:xfrm>
                            <a:off x="2127250" y="3403600"/>
                            <a:ext cx="1581660" cy="684779"/>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224CC9"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Agresivitas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238234" name="Rectangle 1"/>
                        <wps:cNvSpPr/>
                        <wps:spPr>
                          <a:xfrm>
                            <a:off x="4216400" y="0"/>
                            <a:ext cx="1581597" cy="684509"/>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A6DB17" w14:textId="77777777" w:rsidR="009A291E" w:rsidRPr="00BC52E6" w:rsidRDefault="009A291E"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 xml:space="preserve">Teori </w:t>
                              </w:r>
                              <w:r>
                                <w:rPr>
                                  <w:rFonts w:ascii="Times New Roman" w:hAnsi="Times New Roman" w:cs="Times New Roman"/>
                                  <w:b/>
                                  <w:bCs/>
                                  <w:color w:val="000000" w:themeColor="text1"/>
                                  <w:lang w:val="en-ID"/>
                                </w:rPr>
                                <w:t>Feminisme Liberal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107146" name="Rectangle 1"/>
                        <wps:cNvSpPr/>
                        <wps:spPr>
                          <a:xfrm>
                            <a:off x="965200" y="0"/>
                            <a:ext cx="1581597" cy="688347"/>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8815D7" w14:textId="77777777" w:rsidR="009A291E" w:rsidRPr="00BC52E6" w:rsidRDefault="009A291E"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Teori Agen</w:t>
                              </w:r>
                              <w:r>
                                <w:rPr>
                                  <w:rFonts w:ascii="Times New Roman" w:hAnsi="Times New Roman" w:cs="Times New Roman"/>
                                  <w:b/>
                                  <w:bCs/>
                                  <w:color w:val="000000" w:themeColor="text1"/>
                                  <w:lang w:val="en-ID"/>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246931" name="Straight Connector 25"/>
                        <wps:cNvCnPr/>
                        <wps:spPr>
                          <a:xfrm>
                            <a:off x="2901950" y="2152650"/>
                            <a:ext cx="0" cy="1248508"/>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77687176" name="Straight Arrow Connector 28"/>
                        <wps:cNvCnPr/>
                        <wps:spPr>
                          <a:xfrm>
                            <a:off x="5048250" y="698500"/>
                            <a:ext cx="23446" cy="73961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79776333" name="Straight Arrow Connector 29"/>
                        <wps:cNvCnPr/>
                        <wps:spPr>
                          <a:xfrm>
                            <a:off x="692150" y="1028700"/>
                            <a:ext cx="0" cy="3505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55285844" name="Straight Arrow Connector 29"/>
                        <wps:cNvCnPr/>
                        <wps:spPr>
                          <a:xfrm>
                            <a:off x="2889250" y="1047750"/>
                            <a:ext cx="0" cy="3505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390B11" id="Group 20" o:spid="_x0000_s1026" style="position:absolute;left:0;text-align:left;margin-left:-45.9pt;margin-top:18.4pt;width:457.05pt;height:321.9pt;z-index:251674624;mso-width-relative:margin;mso-height-relative:margin" coordsize="58044,40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CNQYAAM4vAAAOAAAAZHJzL2Uyb0RvYy54bWzsWttu2zgQfV9g/0HQ+9YiJZGSUacI0ssu&#10;ULRB00WfGVmyhZVFLcXEzn79HlIXO76kqdsEraEXWbJ4HZ2ZMzOcl69Wi8K5TVWdy3Likhee66Rl&#10;Iqd5OZu4f39++0fkOrUW5VQUskwn7l1au6/Ofv/t5bIap1TOZTFNlYNBynq8rCbuXOtqPBrVyTxd&#10;iPqFrNISLzOpFkLjUc1GUyWWGH1RjKjnsdFSqmmlZJLWNf593bx0z+z4WZYm+mOW1al2iomLtWl7&#10;VfZ6ba6js5diPFOimudJuwxxxCoWIi8xaT/Ua6GFc6PynaEWeaJkLTP9IpGLkcyyPEntHrAb4m3t&#10;5p2SN5Xdy2y8nFW9mCDaLTkdPWzy4fadqq6qSwVJLKsZZGGfzF5WmVqYX6zSWVmR3fUiS1faSfBn&#10;GHlBQCDZBO8CL4p8HjdCTeaQ/E6/ZP7mKz1H3cSje8tZVgBIvZZB/X0yuJqLKrWirceQwaVy8inw&#10;G0Q8ZpQz7jqlWACvn4AgUc6K1CFmW2YVaN7Lqx7XEN1BYZHAD4nXoqwTGQkhpNBvRMZ4zElkhu73&#10;LcaVqvW7VC4cczNxFdZgwSVu39e6ado1MVMXpbOcuDQKeWib1bLIp2/zojAvrSalF4VybgV0QK/s&#10;PjDZRis8FSVWYHbX7Mfe6bsibcb/lGaQDz43bSYw2rkeUyRJWmrWbqIo0dp0y7CCviPZ17HQ3WLa&#10;tqZbarW27+jt63h/xr6HnVWWuu+8yEup9g0w/aefuWnf7b7Zs9m+Xl2v2i9+Lad3QIiSjfmoq+Rt&#10;ji/zXtT6UijYC+AfNlB/xCUrJD6GbO9cZy7Vf/v+N+0BYbx1nSXsz8St/70RKnWd4q8S4I5JEBiD&#10;ZR+CkFM8qM0315tvypvFhcTnJbC2VWJvTXtddLeZkosvMJXnZla8EmWCuSduolX3cKEbuwhjm6Tn&#10;57YZjFQl9PvyqkrM4EbABnmfV1+Eqlp4agD7g+wUSoy3UNq0NT1LeX6jZZZbCBsRN3JtRQ/lbvTr&#10;ybU8YjzglHKo4PcpOTHWAurtwPbhc/FoUHXYiF9T1Rv739n4QeNPSuOpzwPfXDqNv9JK5LO5di5k&#10;WYJepXIsfxmrBH6/KFt/qOPDzifpnSHC/ThuVR8cHoRbJM+ZMdjGKfJZyJl9e5jhi7w0zsiO7TRO&#10;gPm7YXgSe800jyDqvUq4Zr39JL2Xa9edvpGk1x2PIOi1n5IdIuhGR407ZL7a89EHj2js+WEcd2A6&#10;1kcMKEgIX7ShD8aibRDBUyQM2LE4Yj7hkfWtD+No8BS3/d3n8hQtfdCBPk7SYQxJzD3j6nUav4c+&#10;yGZ8+HX+YNw3gaFVfS/gxgzAkiH6aaNjSqH8UHer+gN7JCamM/Jp2aCJRg+Gdz8xe+CzhpzDI+jp&#10;Yx+Yekty2BlxsiKv/uzc7TZHw73AsIiBFQAEB2ULVi2XRH4MumkD9i7N06UU2rBu8Em2ueQnRhWS&#10;h4R7PovZQybK7/jpMKqMjrVYgj9iAlqLJfi6O95J4AchCwYTBXfstBxcmCiKxGUc9lnQI03UBphC&#10;ZLdJb5l836RN7hEeCXtPNzLJmS6dOFinX5/zKMIl5oUwF511OjZkooRy2sLID2DwdmG0GTJF8KyG&#10;kOkb4/ZnDZl6ShoybieVcSOcEepH1O9TbseqfEAJC1o/ZIczIji5YCmTZ2MRknCDsv/Myh50/ueg&#10;7Cel7D6NiMdJ8N30HrMQRR025HhY1SM/4A+Hr0MqdDt8fVZeDwdVP8lUKCEspgGLfVQaNIfne2JD&#10;2n/9RyUacJxC4j42DCnD/b3YsM1aEWqSWz8wbWXi040ymB9dLDOcwZmavicp1EICNeLwMXdAeK6U&#10;XG6c6lILl0cf64bIn3bxJYuBti0kwp81LGf8TRwAsybpf/g8rm6PmftT5gYSWxUy+055DTS1yIs3&#10;5dTRdxUq0bTKbSFaS3uPLNgaMPhkGDSle5z5fl9G1FvCHRDasOTRIISF7VJlxKMR3wZhaw790IO3&#10;9LAXNAAQRXGnWogQhiGKPqOgD7F/FAApTh47K0j2nU4OCGxqW42V7nP/zZnkV2po+tam61MeZtrq&#10;aRSNozzmXlX65rMtnVmX4Z/9DwAA//8DAFBLAwQUAAYACAAAACEAWxdnkOEAAAAKAQAADwAAAGRy&#10;cy9kb3ducmV2LnhtbEyPzWrDMBCE74W+g9hAb4n8Q43reB1CaHsKhSaF0ptib2wTSzKWYjtv3+2p&#10;OS3DDjPf5JtZd2KkwbXWIISrAASZ0latqRG+jm/LFITzylSqs4YQbuRgUzw+5Cqr7GQ+aTz4WnCI&#10;cZlCaLzvMyld2ZBWbmV7Mvw720Erz3KoZTWoicN1J6MgSKRWreGGRvW0a6i8HK4a4X1S0zYOX8f9&#10;5by7/RyfP773ISE+LebtGoSn2f+b4Q+f0aFgppO9msqJDmH5EjK6R4gTvmxIoygGcUJI0iABWeTy&#10;fkLxCwAA//8DAFBLAQItABQABgAIAAAAIQC2gziS/gAAAOEBAAATAAAAAAAAAAAAAAAAAAAAAABb&#10;Q29udGVudF9UeXBlc10ueG1sUEsBAi0AFAAGAAgAAAAhADj9If/WAAAAlAEAAAsAAAAAAAAAAAAA&#10;AAAALwEAAF9yZWxzLy5yZWxzUEsBAi0AFAAGAAgAAAAhAN2Ov4I1BgAAzi8AAA4AAAAAAAAAAAAA&#10;AAAALgIAAGRycy9lMm9Eb2MueG1sUEsBAi0AFAAGAAgAAAAhAFsXZ5DhAAAACgEAAA8AAAAAAAAA&#10;AAAAAAAAjwgAAGRycy9kb3ducmV2LnhtbFBLBQYAAAAABAAEAPMAAACdCQAAAAA=&#10;">
                <v:rect id="_x0000_s1027" style="position:absolute;top:14351;width:15837;height:6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3ixwAAAOMAAAAPAAAAZHJzL2Rvd25yZXYueG1sRE9fa8Iw&#10;EH8f+B3CDfYiM1Wk1c4oIpPudboVH4/m1pQ1l5Jk2n37ZTDY4/3+32Y32l5cyYfOsYL5LANB3Djd&#10;cavg7Xx8XIEIEVlj75gUfFOA3XZyt8FSuxu/0vUUW5FCOJSowMQ4lFKGxpDFMHMDceI+nLcY0+lb&#10;qT3eUrjt5SLLcmmx49RgcKCDoebz9GUVVHEacl/V4fxeH6t+ai7Fc71U6uF+3D+BiDTGf/Gf+0Wn&#10;+ctVsc4XRV7A708JALn9AQAA//8DAFBLAQItABQABgAIAAAAIQDb4fbL7gAAAIUBAAATAAAAAAAA&#10;AAAAAAAAAAAAAABbQ29udGVudF9UeXBlc10ueG1sUEsBAi0AFAAGAAgAAAAhAFr0LFu/AAAAFQEA&#10;AAsAAAAAAAAAAAAAAAAAHwEAAF9yZWxzLy5yZWxzUEsBAi0AFAAGAAgAAAAhAMk5feLHAAAA4wAA&#10;AA8AAAAAAAAAAAAAAAAABwIAAGRycy9kb3ducmV2LnhtbFBLBQYAAAAAAwADALcAAAD7AgAAAAA=&#10;" fillcolor="white [3201]" strokecolor="black [3213]" strokeweight="2.25pt">
                  <v:textbox>
                    <w:txbxContent>
                      <w:p w14:paraId="54342E62"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Capital Intensity</w:t>
                        </w:r>
                      </w:p>
                    </w:txbxContent>
                  </v:textbox>
                </v:rect>
                <v:rect id="_x0000_s1028" style="position:absolute;left:18796;top:14478;width:15837;height:6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TEygAAAOIAAAAPAAAAZHJzL2Rvd25yZXYueG1sRI9BS8NA&#10;FITvgv9heUIvxW4aS1Jit6VIS7zaavD4yD6zwezbsLu28d+7guBxmJlvmM1usoO4kA+9YwXLRQaC&#10;uHW6507B6/l4vwYRIrLGwTEp+KYAu+3tzQYr7a78QpdT7ESCcKhQgYlxrKQMrSGLYeFG4uR9OG8x&#10;Juk7qT1eE9wOMs+yQlrsOS0YHOnJUPt5+rIK6jgPha+bcH5rjvUwN+/loVkpNbub9o8gIk3xP/zX&#10;ftYK1kW5KvO8fIDfS+kOyO0PAAAA//8DAFBLAQItABQABgAIAAAAIQDb4fbL7gAAAIUBAAATAAAA&#10;AAAAAAAAAAAAAAAAAABbQ29udGVudF9UeXBlc10ueG1sUEsBAi0AFAAGAAgAAAAhAFr0LFu/AAAA&#10;FQEAAAsAAAAAAAAAAAAAAAAAHwEAAF9yZWxzLy5yZWxzUEsBAi0AFAAGAAgAAAAhAC1KpMTKAAAA&#10;4gAAAA8AAAAAAAAAAAAAAAAABwIAAGRycy9kb3ducmV2LnhtbFBLBQYAAAAAAwADALcAAAD+AgAA&#10;AAA=&#10;" fillcolor="white [3201]" strokecolor="black [3213]" strokeweight="2.25pt">
                  <v:textbox>
                    <w:txbxContent>
                      <w:p w14:paraId="03003A15"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Profitabilitas</w:t>
                        </w:r>
                      </w:p>
                    </w:txbxContent>
                  </v:textbox>
                </v:rect>
                <v:line id="Straight Connector 6" o:spid="_x0000_s1029" style="position:absolute;visibility:visible;mso-wrap-style:square" from="17399,6794" to="17475,1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XCygAAAOIAAAAPAAAAZHJzL2Rvd25yZXYueG1sRE9da8Iw&#10;FH0f7D+EK+xtpupw0hllDAXHQJkVnW+X5tqWNTe1yWz11y+C4MuBw/nijKetKcWJaldYVtDrRiCI&#10;U6sLzhRskvnzCITzyBpLy6TgTA6mk8eHMcbaNvxNp7XPRChhF6OC3PsqltKlORl0XVsRB+1ga4M+&#10;0DqTusYmlJtS9qNoKA0WHBZyrOgjp/R3/WcUNNtjsvyKPnf6Z5Ys9vvzZVX2EqWeOu37GwhPrb+b&#10;b+mFVtAfvL4MrgDXS+EOyMk/AAAA//8DAFBLAQItABQABgAIAAAAIQDb4fbL7gAAAIUBAAATAAAA&#10;AAAAAAAAAAAAAAAAAABbQ29udGVudF9UeXBlc10ueG1sUEsBAi0AFAAGAAgAAAAhAFr0LFu/AAAA&#10;FQEAAAsAAAAAAAAAAAAAAAAAHwEAAF9yZWxzLy5yZWxzUEsBAi0AFAAGAAgAAAAhAKEZpcLKAAAA&#10;4gAAAA8AAAAAAAAAAAAAAAAABwIAAGRycy9kb3ducmV2LnhtbFBLBQYAAAAAAwADALcAAAD+AgAA&#10;AAA=&#10;" strokecolor="black [3200]" strokeweight="1.5pt">
                  <v:stroke joinstyle="miter"/>
                </v:line>
                <v:rect id="_x0000_s1030" style="position:absolute;left:42227;top:14668;width:15817;height:6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zrygAAAOIAAAAPAAAAZHJzL2Rvd25yZXYueG1sRI9PSwMx&#10;FMTvgt8hPMFLabPW/tu1aRGxrFdbXXp8bF43i5uXJYnt+u2NUPA4zMxvmPV2sJ04kw+tYwUPkwwE&#10;ce10y42Cj8NuvAIRIrLGzjEp+KEA283tzRoL7S78Tud9bESCcChQgYmxL6QMtSGLYeJ64uSdnLcY&#10;k/SN1B4vCW47Oc2yhbTYclow2NOLofpr/20VlHEUFr6swuGz2pXdyByXr9VMqfu74fkJRKQh/oev&#10;7TetYLma5tnjPM/h71K6A3LzCwAA//8DAFBLAQItABQABgAIAAAAIQDb4fbL7gAAAIUBAAATAAAA&#10;AAAAAAAAAAAAAAAAAABbQ29udGVudF9UeXBlc10ueG1sUEsBAi0AFAAGAAgAAAAhAFr0LFu/AAAA&#10;FQEAAAsAAAAAAAAAAAAAAAAAHwEAAF9yZWxzLy5yZWxzUEsBAi0AFAAGAAgAAAAhAOODHOvKAAAA&#10;4gAAAA8AAAAAAAAAAAAAAAAABwIAAGRycy9kb3ducmV2LnhtbFBLBQYAAAAAAwADALcAAAD+AgAA&#10;AAA=&#10;" fillcolor="white [3201]" strokecolor="black [3213]" strokeweight="2.25pt">
                  <v:textbox>
                    <w:txbxContent>
                      <w:p w14:paraId="1852A21A"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Gender Diversity</w:t>
                        </w:r>
                      </w:p>
                    </w:txbxContent>
                  </v:textbox>
                </v:rect>
                <v:line id="Straight Connector 11" o:spid="_x0000_s1031" style="position:absolute;visibility:visible;mso-wrap-style:square" from="6731,10477" to="2888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oLywAAAOIAAAAPAAAAZHJzL2Rvd25yZXYueG1sRI/LSsNA&#10;FIb3gu8wHMGdnYnQW+y0iLRQERSb0svukDkmwcyZNDM2qU/vLIQuf/4b32zR21qcqfWVYw3JQIEg&#10;zp2puNCwzVYPExA+IBusHZOGC3lYzG9vZpga1/EnnTehEHGEfYoayhCaVEqfl2TRD1xDHL0v11oM&#10;UbaFNC12cdzW8lGpkbRYcXwosaGXkvLvzY/V0O1O2fubet2bwzJbH4+X3486ybS+v+ufn0AE6sM1&#10;/N9eGw3DZDpW4+koQkSkiANy/gcAAP//AwBQSwECLQAUAAYACAAAACEA2+H2y+4AAACFAQAAEwAA&#10;AAAAAAAAAAAAAAAAAAAAW0NvbnRlbnRfVHlwZXNdLnhtbFBLAQItABQABgAIAAAAIQBa9CxbvwAA&#10;ABUBAAALAAAAAAAAAAAAAAAAAB8BAABfcmVscy8ucmVsc1BLAQItABQABgAIAAAAIQDWwgoLywAA&#10;AOIAAAAPAAAAAAAAAAAAAAAAAAcCAABkcnMvZG93bnJldi54bWxQSwUGAAAAAAMAAwC3AAAA/wIA&#10;AAAA&#10;" strokecolor="black [3200]" strokeweight="1.5pt">
                  <v:stroke joinstyle="miter"/>
                </v:line>
                <v:line id="Straight Connector 12" o:spid="_x0000_s1032" style="position:absolute;flip:x;visibility:visible;mso-wrap-style:square" from="7048,21590" to="7048,2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kw/yAAAAOMAAAAPAAAAZHJzL2Rvd25yZXYueG1sRE9Pa8Iw&#10;FL8P/A7hCbuMmTjQajWKDgaextbustujebbF5qU0UTM//TIYeHy//2+9jbYTFxp861jDdKJAEFfO&#10;tFxr+CrfnhcgfEA22DkmDT/kYbsZPawxN+7Kn3QpQi1SCPscNTQh9LmUvmrIop+4njhxRzdYDOkc&#10;amkGvKZw28kXpebSYsupocGeXhuqTsXZalh+xNPhfVoWim/7nfrObk/RlFo/juNuBSJQDHfxv/tg&#10;0vzZYpZl2Vwt4e+nBIDc/AIAAP//AwBQSwECLQAUAAYACAAAACEA2+H2y+4AAACFAQAAEwAAAAAA&#10;AAAAAAAAAAAAAAAAW0NvbnRlbnRfVHlwZXNdLnhtbFBLAQItABQABgAIAAAAIQBa9CxbvwAAABUB&#10;AAALAAAAAAAAAAAAAAAAAB8BAABfcmVscy8ucmVsc1BLAQItABQABgAIAAAAIQAS5kw/yAAAAOMA&#10;AAAPAAAAAAAAAAAAAAAAAAcCAABkcnMvZG93bnJldi54bWxQSwUGAAAAAAMAAwC3AAAA/AIAAAAA&#10;" strokecolor="black [3200]" strokeweight="1.5pt">
                  <v:stroke joinstyle="miter"/>
                </v:line>
                <v:line id="Straight Connector 13" o:spid="_x0000_s1033" style="position:absolute;visibility:visible;mso-wrap-style:square" from="6858,29908" to="50314,29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E0zQAAAOMAAAAPAAAAZHJzL2Rvd25yZXYueG1sRI/dSsNA&#10;FITvBd9hOYJ3djcVok27LSIKFUGxKf25O2RPk2D2bMyuTerTu4LQy2FmvmFmi8E24kidrx1rSEYK&#10;BHHhTM2lhnX+fHMPwgdkg41j0nAiD4v55cUMM+N6/qDjKpQiQthnqKEKoc2k9EVFFv3ItcTRO7jO&#10;YoiyK6XpsI9w28ixUqm0WHNcqLClx4qKz9W31dBvvvK3V/WyNbunfLnfn37emyTX+vpqeJiCCDSE&#10;c/i/vTQaxipJ7tRtOknh71P8A3L+CwAA//8DAFBLAQItABQABgAIAAAAIQDb4fbL7gAAAIUBAAAT&#10;AAAAAAAAAAAAAAAAAAAAAABbQ29udGVudF9UeXBlc10ueG1sUEsBAi0AFAAGAAgAAAAhAFr0LFu/&#10;AAAAFQEAAAsAAAAAAAAAAAAAAAAAHwEAAF9yZWxzLy5yZWxzUEsBAi0AFAAGAAgAAAAhAK6vETTN&#10;AAAA4wAAAA8AAAAAAAAAAAAAAAAABwIAAGRycy9kb3ducmV2LnhtbFBLBQYAAAAAAwADALcAAAAB&#10;AwAAAAA=&#10;" strokecolor="black [3200]" strokeweight="1.5pt">
                  <v:stroke joinstyle="miter"/>
                </v:line>
                <v:line id="Straight Connector 12" o:spid="_x0000_s1034" style="position:absolute;visibility:visible;mso-wrap-style:square" from="50101,21336" to="50258,3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2NfywAAAOMAAAAPAAAAZHJzL2Rvd25yZXYueG1sRE9fT8Iw&#10;EH8n8Ts0Z+IbdKATnBRCCCYYEg3MqLxd1nNbXK9zLWz46SmJiY/3+3/TeWcqcaTGlZYVDAcRCOLM&#10;6pJzBW/pU38CwnlkjZVlUnAiB/PZVW+KibYtb+m487kIIewSVFB4XydSuqwgg25ga+LAfdnGoA9n&#10;k0vdYBvCTSVHUXQvDZYcGgqsaVlQ9r07GAXt+0/6someP/TnKl3v96ff12qYKnVz3S0eQXjq/L/4&#10;z73WYX48Gd3dxg/xGC4/BQDk7AwAAP//AwBQSwECLQAUAAYACAAAACEA2+H2y+4AAACFAQAAEwAA&#10;AAAAAAAAAAAAAAAAAAAAW0NvbnRlbnRfVHlwZXNdLnhtbFBLAQItABQABgAIAAAAIQBa9CxbvwAA&#10;ABUBAAALAAAAAAAAAAAAAAAAAB8BAABfcmVscy8ucmVsc1BLAQItABQABgAIAAAAIQALx2NfywAA&#10;AOMAAAAPAAAAAAAAAAAAAAAAAAcCAABkcnMvZG93bnJldi54bWxQSwUGAAAAAAMAAwC3AAAA/wIA&#10;AAAA&#10;" strokecolor="black [3200]" strokeweight="1.5pt">
                  <v:stroke joinstyle="miter"/>
                </v:line>
                <v:rect id="_x0000_s1035" style="position:absolute;left:21272;top:34036;width:15817;height:6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LEsygAAAOMAAAAPAAAAZHJzL2Rvd25yZXYueG1sRI9BSwMx&#10;FITvgv8hPMFLsYm1u5W1aRGxrFdbu3h8bJ6bxc3LksR2/fdGEDwOM/MNs95ObhAnCrH3rOF2rkAQ&#10;t9703Gl4O+xu7kHEhGxw8EwavinCdnN5scbK+DO/0mmfOpEhHCvUYFMaKylja8lhnPuROHsfPjhM&#10;WYZOmoDnDHeDXChVSoc95wWLIz1Zaj/3X05DnWaxDHUTD8dmVw8z+756bpZaX19Njw8gEk3pP/zX&#10;fjEaFuquKFWxLEr4/ZT/gNz8AAAA//8DAFBLAQItABQABgAIAAAAIQDb4fbL7gAAAIUBAAATAAAA&#10;AAAAAAAAAAAAAAAAAABbQ29udGVudF9UeXBlc10ueG1sUEsBAi0AFAAGAAgAAAAhAFr0LFu/AAAA&#10;FQEAAAsAAAAAAAAAAAAAAAAAHwEAAF9yZWxzLy5yZWxzUEsBAi0AFAAGAAgAAAAhAI3wsSzKAAAA&#10;4wAAAA8AAAAAAAAAAAAAAAAABwIAAGRycy9kb3ducmV2LnhtbFBLBQYAAAAAAwADALcAAAD+AgAA&#10;AAA=&#10;" fillcolor="white [3201]" strokecolor="black [3213]" strokeweight="2.25pt">
                  <v:textbox>
                    <w:txbxContent>
                      <w:p w14:paraId="63224CC9"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Pr>
                            <w:rFonts w:ascii="Times New Roman" w:hAnsi="Times New Roman" w:cs="Times New Roman"/>
                            <w:b/>
                            <w:bCs/>
                            <w:color w:val="000000" w:themeColor="text1"/>
                            <w:lang w:val="en-ID"/>
                          </w:rPr>
                          <w:t>Agresivitas Pajak</w:t>
                        </w:r>
                      </w:p>
                    </w:txbxContent>
                  </v:textbox>
                </v:rect>
                <v:rect id="_x0000_s1036" style="position:absolute;left:42164;width:15815;height:6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RuRxwAAAOMAAAAPAAAAZHJzL2Rvd25yZXYueG1sRE9fa8Iw&#10;EH8f7DuEG+xFZmqVKp1RRJTudbqVPR7NrSlrLiWJ2n37ZTDY4/3+33o72l5cyYfOsYLZNANB3Djd&#10;cavg7Xx8WoEIEVlj75gUfFOA7eb+bo2ldjd+pesptiKFcChRgYlxKKUMjSGLYeoG4sR9Om8xptO3&#10;Unu8pXDbyzzLCmmx49RgcKC9oebrdLEKqjgJha/qcH6vj1U/MR/LQ71Q6vFh3D2DiDTGf/Gf+0Wn&#10;+ctils9X+XwBvz8lAOTmBwAA//8DAFBLAQItABQABgAIAAAAIQDb4fbL7gAAAIUBAAATAAAAAAAA&#10;AAAAAAAAAAAAAABbQ29udGVudF9UeXBlc10ueG1sUEsBAi0AFAAGAAgAAAAhAFr0LFu/AAAAFQEA&#10;AAsAAAAAAAAAAAAAAAAAHwEAAF9yZWxzLy5yZWxzUEsBAi0AFAAGAAgAAAAhAIRlG5HHAAAA4wAA&#10;AA8AAAAAAAAAAAAAAAAABwIAAGRycy9kb3ducmV2LnhtbFBLBQYAAAAAAwADALcAAAD7AgAAAAA=&#10;" fillcolor="white [3201]" strokecolor="black [3213]" strokeweight="2.25pt">
                  <v:textbox>
                    <w:txbxContent>
                      <w:p w14:paraId="63A6DB17" w14:textId="77777777" w:rsidR="009A291E" w:rsidRPr="00BC52E6" w:rsidRDefault="009A291E"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 xml:space="preserve">Teori </w:t>
                        </w:r>
                        <w:r>
                          <w:rPr>
                            <w:rFonts w:ascii="Times New Roman" w:hAnsi="Times New Roman" w:cs="Times New Roman"/>
                            <w:b/>
                            <w:bCs/>
                            <w:color w:val="000000" w:themeColor="text1"/>
                            <w:lang w:val="en-ID"/>
                          </w:rPr>
                          <w:t>Feminisme Liberal</w:t>
                        </w:r>
                      </w:p>
                    </w:txbxContent>
                  </v:textbox>
                </v:rect>
                <v:rect id="_x0000_s1037" style="position:absolute;left:9652;width:15815;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mKygAAAOIAAAAPAAAAZHJzL2Rvd25yZXYueG1sRI9Ba8JA&#10;FITvhf6H5QlepG5iJUrqKqUo6bXahh4f2ddsMPs27G41/ffdQsHjMDPfMJvdaHtxIR86xwryeQaC&#10;uHG641bB++nwsAYRIrLG3jEp+KEAu+393QZL7a78RpdjbEWCcChRgYlxKKUMjSGLYe4G4uR9OW8x&#10;JulbqT1eE9z2cpFlhbTYcVowONCLoeZ8/LYKqjgLha/qcPqoD1U/M5+rfb1UajoZn59ARBrjLfzf&#10;ftUKHhfrPFvlywL+LqU7ILe/AAAA//8DAFBLAQItABQABgAIAAAAIQDb4fbL7gAAAIUBAAATAAAA&#10;AAAAAAAAAAAAAAAAAABbQ29udGVudF9UeXBlc10ueG1sUEsBAi0AFAAGAAgAAAAhAFr0LFu/AAAA&#10;FQEAAAsAAAAAAAAAAAAAAAAAHwEAAF9yZWxzLy5yZWxzUEsBAi0AFAAGAAgAAAAhAKjsGYrKAAAA&#10;4gAAAA8AAAAAAAAAAAAAAAAABwIAAGRycy9kb3ducmV2LnhtbFBLBQYAAAAAAwADALcAAAD+AgAA&#10;AAA=&#10;" fillcolor="white [3201]" strokecolor="black [3213]" strokeweight="2.25pt">
                  <v:textbox>
                    <w:txbxContent>
                      <w:p w14:paraId="318815D7" w14:textId="77777777" w:rsidR="009A291E" w:rsidRPr="00BC52E6" w:rsidRDefault="009A291E"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Teori Agen</w:t>
                        </w:r>
                        <w:r>
                          <w:rPr>
                            <w:rFonts w:ascii="Times New Roman" w:hAnsi="Times New Roman" w:cs="Times New Roman"/>
                            <w:b/>
                            <w:bCs/>
                            <w:color w:val="000000" w:themeColor="text1"/>
                            <w:lang w:val="en-ID"/>
                          </w:rPr>
                          <w:t>si</w:t>
                        </w:r>
                      </w:p>
                    </w:txbxContent>
                  </v:textbox>
                </v:rect>
                <v:line id="Straight Connector 25" o:spid="_x0000_s1038" style="position:absolute;visibility:visible;mso-wrap-style:square" from="29019,21526" to="29019,3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a9SyQAAAOMAAAAPAAAAZHJzL2Rvd25yZXYueG1sRE/NasJA&#10;EL4X+g7LFLzVTaKEmrpKDYhFeoktFW9DdkzSZmdDdtX07buC4HG+/5kvB9OKM/WusawgHkcgiEur&#10;G64UfH2un19AOI+ssbVMCv7IwXLx+DDHTNsLF3Te+UqEEHYZKqi97zIpXVmTQTe2HXHgjrY36MPZ&#10;V1L3eAnhppVJFKXSYMOhocaO8prK393JKBi+k+06n6TH4lBM9/lPvKk+VqzU6Gl4ewXhafB38c39&#10;rsP8OJ0l03Q2ieH6UwBALv4BAAD//wMAUEsBAi0AFAAGAAgAAAAhANvh9svuAAAAhQEAABMAAAAA&#10;AAAAAAAAAAAAAAAAAFtDb250ZW50X1R5cGVzXS54bWxQSwECLQAUAAYACAAAACEAWvQsW78AAAAV&#10;AQAACwAAAAAAAAAAAAAAAAAfAQAAX3JlbHMvLnJlbHNQSwECLQAUAAYACAAAACEAg2GvUskAAADj&#10;AAAADwAAAAAAAAAAAAAAAAAHAgAAZHJzL2Rvd25yZXYueG1sUEsFBgAAAAADAAMAtwAAAP0CAAAA&#10;AA==&#10;" strokecolor="black [3213]" strokeweight="1.5pt">
                  <v:stroke joinstyle="miter"/>
                </v:line>
                <v:shapetype id="_x0000_t32" coordsize="21600,21600" o:spt="32" o:oned="t" path="m,l21600,21600e" filled="f">
                  <v:path arrowok="t" fillok="f" o:connecttype="none"/>
                  <o:lock v:ext="edit" shapetype="t"/>
                </v:shapetype>
                <v:shape id="Straight Arrow Connector 28" o:spid="_x0000_s1039" type="#_x0000_t32" style="position:absolute;left:50482;top:6985;width:234;height:73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7+ygAAAOEAAAAPAAAAZHJzL2Rvd25yZXYueG1sRI9Pa8JA&#10;FMTvgt9heUJvurFgIqmriFK0xYN/SuvxkX0m0ezbkN1q+u3dguBxmJnfMJNZaypxpcaVlhUMBxEI&#10;4szqknMFX4f3/hiE88gaK8uk4I8czKbdzgRTbW+8o+ve5yJA2KWooPC+TqV0WUEG3cDWxME72cag&#10;D7LJpW7wFuCmkq9RFEuDJYeFAmtaFJRd9r9Gwea4XX1/jpYl/2T6sq52548TL5V66bXzNxCeWv8M&#10;P9prrSBJ4nEyTGL4fxTegJzeAQAA//8DAFBLAQItABQABgAIAAAAIQDb4fbL7gAAAIUBAAATAAAA&#10;AAAAAAAAAAAAAAAAAABbQ29udGVudF9UeXBlc10ueG1sUEsBAi0AFAAGAAgAAAAhAFr0LFu/AAAA&#10;FQEAAAsAAAAAAAAAAAAAAAAAHwEAAF9yZWxzLy5yZWxzUEsBAi0AFAAGAAgAAAAhAGGgbv7KAAAA&#10;4QAAAA8AAAAAAAAAAAAAAAAABwIAAGRycy9kb3ducmV2LnhtbFBLBQYAAAAAAwADALcAAAD+AgAA&#10;AAA=&#10;" strokecolor="black [3200]" strokeweight="1.5pt">
                  <v:stroke endarrow="block" joinstyle="miter"/>
                </v:shape>
                <v:shape id="Straight Arrow Connector 29" o:spid="_x0000_s1040" type="#_x0000_t32" style="position:absolute;left:6921;top:10287;width:0;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vYFzAAAAOIAAAAPAAAAZHJzL2Rvd25yZXYueG1sRI9Pa8JA&#10;FMTvgt9heYXedNOGJm3qKqUi/sFDtUV7fGSfSTT7NmS3mn77riD0OMzMb5jRpDO1OFPrKssKHoYR&#10;COLc6ooLBV+fs8EzCOeRNdaWScEvOZiM+70RZtpeeEPnrS9EgLDLUEHpfZNJ6fKSDLqhbYiDd7Ct&#10;QR9kW0jd4iXATS0foyiRBisOCyU29F5Sftr+GAXr74/5bvU0rXif69Oi3hyXB54qdX/Xvb2C8NT5&#10;//CtvdAKkvQlTZM4juF6KdwBOf4DAAD//wMAUEsBAi0AFAAGAAgAAAAhANvh9svuAAAAhQEAABMA&#10;AAAAAAAAAAAAAAAAAAAAAFtDb250ZW50X1R5cGVzXS54bWxQSwECLQAUAAYACAAAACEAWvQsW78A&#10;AAAVAQAACwAAAAAAAAAAAAAAAAAfAQAAX3JlbHMvLnJlbHNQSwECLQAUAAYACAAAACEAxOr2BcwA&#10;AADiAAAADwAAAAAAAAAAAAAAAAAHAgAAZHJzL2Rvd25yZXYueG1sUEsFBgAAAAADAAMAtwAAAAAD&#10;AAAAAA==&#10;" strokecolor="black [3200]" strokeweight="1.5pt">
                  <v:stroke endarrow="block" joinstyle="miter"/>
                </v:shape>
                <v:shape id="Straight Arrow Connector 29" o:spid="_x0000_s1041" type="#_x0000_t32" style="position:absolute;left:28892;top:10477;width:0;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fjvywAAAOIAAAAPAAAAZHJzL2Rvd25yZXYueG1sRI9Pa8JA&#10;FMTvBb/D8gq91U3FLSF1lVIpVenBP6Xt8ZF9JtHs25BdNX57VxA8DjPzG2Y06WwtjtT6yrGGl34C&#10;gjh3puJCw8/m8zkF4QOywdoxaTiTh8m49zDCzLgTr+i4DoWIEPYZaihDaDIpfV6SRd93DXH0tq61&#10;GKJsC2laPEW4reUgSV6lxYrjQokNfZSU79cHq+H7f/n1u1DTiv9ys5/Vq918y1Otnx679zcQgbpw&#10;D9/aM6NBKTVIVTocwvVSvANyfAEAAP//AwBQSwECLQAUAAYACAAAACEA2+H2y+4AAACFAQAAEwAA&#10;AAAAAAAAAAAAAAAAAAAAW0NvbnRlbnRfVHlwZXNdLnhtbFBLAQItABQABgAIAAAAIQBa9CxbvwAA&#10;ABUBAAALAAAAAAAAAAAAAAAAAB8BAABfcmVscy8ucmVsc1BLAQItABQABgAIAAAAIQAA7fjvywAA&#10;AOIAAAAPAAAAAAAAAAAAAAAAAAcCAABkcnMvZG93bnJldi54bWxQSwUGAAAAAAMAAwC3AAAA/wIA&#10;AAAA&#10;" strokecolor="black [3200]" strokeweight="1.5pt">
                  <v:stroke endarrow="block" joinstyle="miter"/>
                </v:shape>
              </v:group>
            </w:pict>
          </mc:Fallback>
        </mc:AlternateContent>
      </w:r>
    </w:p>
    <w:p w14:paraId="398F54B8" w14:textId="77777777" w:rsidR="003A1E57" w:rsidRPr="00360DFE" w:rsidRDefault="003A1E57" w:rsidP="00976685">
      <w:pPr>
        <w:spacing w:line="480" w:lineRule="auto"/>
        <w:rPr>
          <w:rFonts w:ascii="Times New Roman" w:hAnsi="Times New Roman" w:cs="Times New Roman"/>
          <w:lang w:val="sv-SE"/>
        </w:rPr>
      </w:pPr>
    </w:p>
    <w:p w14:paraId="28B8AC3F" w14:textId="1E31A26A" w:rsidR="003A1E57" w:rsidRPr="00360DFE" w:rsidRDefault="003A1E57" w:rsidP="00976685">
      <w:pPr>
        <w:spacing w:line="480" w:lineRule="auto"/>
        <w:rPr>
          <w:rFonts w:ascii="Times New Roman" w:hAnsi="Times New Roman" w:cs="Times New Roman"/>
          <w:lang w:val="sv-SE"/>
        </w:rPr>
      </w:pPr>
    </w:p>
    <w:p w14:paraId="29258A93" w14:textId="78BDC235" w:rsidR="00976685" w:rsidRPr="00360DFE" w:rsidRDefault="003A1E57" w:rsidP="00976685">
      <w:pPr>
        <w:spacing w:line="480" w:lineRule="auto"/>
        <w:rPr>
          <w:rFonts w:ascii="Times New Roman" w:hAnsi="Times New Roman" w:cs="Times New Roman"/>
          <w:lang w:val="sv-SE"/>
        </w:rPr>
      </w:pPr>
      <w:r>
        <w:rPr>
          <w:rFonts w:ascii="Times New Roman" w:hAnsi="Times New Roman" w:cs="Times New Roman"/>
          <w:noProof/>
        </w:rPr>
        <mc:AlternateContent>
          <mc:Choice Requires="wps">
            <w:drawing>
              <wp:anchor distT="0" distB="0" distL="114300" distR="114300" simplePos="0" relativeHeight="251634688" behindDoc="0" locked="0" layoutInCell="1" allowOverlap="1" wp14:anchorId="71442C2E" wp14:editId="2FB13738">
                <wp:simplePos x="0" y="0"/>
                <wp:positionH relativeFrom="column">
                  <wp:posOffset>3640404</wp:posOffset>
                </wp:positionH>
                <wp:positionV relativeFrom="paragraph">
                  <wp:posOffset>-819150</wp:posOffset>
                </wp:positionV>
                <wp:extent cx="1583753" cy="679718"/>
                <wp:effectExtent l="19050" t="19050" r="16510" b="25400"/>
                <wp:wrapNone/>
                <wp:docPr id="343665186" name="Rectangle 1"/>
                <wp:cNvGraphicFramePr/>
                <a:graphic xmlns:a="http://schemas.openxmlformats.org/drawingml/2006/main">
                  <a:graphicData uri="http://schemas.microsoft.com/office/word/2010/wordprocessingShape">
                    <wps:wsp>
                      <wps:cNvSpPr/>
                      <wps:spPr>
                        <a:xfrm>
                          <a:off x="0" y="0"/>
                          <a:ext cx="1583753" cy="679718"/>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CA6AEE"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 xml:space="preserve">Teori </w:t>
                            </w:r>
                            <w:r>
                              <w:rPr>
                                <w:rFonts w:ascii="Times New Roman" w:hAnsi="Times New Roman" w:cs="Times New Roman"/>
                                <w:b/>
                                <w:bCs/>
                                <w:color w:val="000000" w:themeColor="text1"/>
                                <w:lang w:val="en-ID"/>
                              </w:rPr>
                              <w:t>Feminisme Liberal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42C2E" id="Rectangle 1" o:spid="_x0000_s1042" style="position:absolute;left:0;text-align:left;margin-left:286.65pt;margin-top:-64.5pt;width:124.7pt;height:53.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8BeAIAAEgFAAAOAAAAZHJzL2Uyb0RvYy54bWysVN9P2zAQfp+0/8Hy+0hTKC0VKapATJMQ&#10;Q4OJZ9exaTTH59nXJt1fv7OTph3r07SX5Oz77vd9vr5pa8O2yocKbMHzsxFnykooK/tW8O8v959m&#10;nAUUthQGrCr4TgV+s/j44bpxczWGNZhSeUZObJg3ruBrRDfPsiDXqhbhDJyypNTga4F09G9Z6UVD&#10;3muTjUejy6wBXzoPUoVAt3edki+Sf62VxK9aB4XMFJxyw/T16buK32xxLeZvXrh1Jfs0xD9kUYvK&#10;UtDB1Z1AwTa++stVXUkPATSeSagz0LqSKtVA1eSjd9U8r4VTqRZqTnBDm8L/cysft8/uyVMbGhfm&#10;gcRYRat9Hf+UH2tTs3ZDs1SLTNJlPpmdTyfnnEnSXU6vpvksdjM7WDsf8LOCmkWh4J6GkXoktg8B&#10;O+geEoMZy5qCj2eT6STBApiqvK+Micq0EOrWeLYVNEps8z7YEYpCG0sZHCpJEu6M6vx/U5pVJeU+&#10;7gLEJTv4FFIqi5e9X2MJHc00ZTAY5qcMDe6T6bHRTKXlGwxHpwz/jDhYpKhgcTCuKwv+lIPyxxC5&#10;w++r72qO5WO7aqloGlEsLN6soNw9eeahI0Nw8r6iAT2IgE/C0/YTT4jR+JU+2gDNBHqJszX4X6fu&#10;I56WkrScNcSmgoefG+EVZ+aLpXW9yi8uIv3S4WIyHdPBH2tWxxq7qW+BppzT2+FkEiMezV7UHupX&#10;Iv4yRiWVsJJiF1yi3x9usWM5PR1SLZcJRpRzAh/ss5PReexzXMCX9lV4128p0n4/wp55Yv5uWTts&#10;tLSw3CDoKm3yoa/9BIiuiQv90xLfg+NzQh0ewMVvAAAA//8DAFBLAwQUAAYACAAAACEAu6fZteEA&#10;AAAMAQAADwAAAGRycy9kb3ducmV2LnhtbEyPwU7DMAyG70i8Q2QkLtOWLoN1lKYTQkw9s0HFMWtC&#10;U5E4VZNt5e0xJzja/vT7+8vt5B07mzH2ASUsFxkwg23QPXYS3g67+QZYTAq1cgGNhG8TYVtdX5Wq&#10;0OGCr+a8Tx2jEIyFkmBTGgrOY2uNV3ERBoN0+wyjV4nGseN6VBcK946LLFtzr3qkD1YN5tma9mt/&#10;8hLqNIvrsW7i4b3Z1W5mP/KX5k7K25vp6RFYMlP6g+FXn9ShIqdjOKGOzEm4z1crQiXMl+KBWhGy&#10;ESIHdqSVEBnwquT/S1Q/AAAA//8DAFBLAQItABQABgAIAAAAIQC2gziS/gAAAOEBAAATAAAAAAAA&#10;AAAAAAAAAAAAAABbQ29udGVudF9UeXBlc10ueG1sUEsBAi0AFAAGAAgAAAAhADj9If/WAAAAlAEA&#10;AAsAAAAAAAAAAAAAAAAALwEAAF9yZWxzLy5yZWxzUEsBAi0AFAAGAAgAAAAhAJR0jwF4AgAASAUA&#10;AA4AAAAAAAAAAAAAAAAALgIAAGRycy9lMm9Eb2MueG1sUEsBAi0AFAAGAAgAAAAhALun2bXhAAAA&#10;DAEAAA8AAAAAAAAAAAAAAAAA0gQAAGRycy9kb3ducmV2LnhtbFBLBQYAAAAABAAEAPMAAADgBQAA&#10;AAA=&#10;" fillcolor="white [3201]" strokecolor="black [3213]" strokeweight="2.25pt">
                <v:textbox>
                  <w:txbxContent>
                    <w:p w14:paraId="5BCA6AEE"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 xml:space="preserve">Teori </w:t>
                      </w:r>
                      <w:r>
                        <w:rPr>
                          <w:rFonts w:ascii="Times New Roman" w:hAnsi="Times New Roman" w:cs="Times New Roman"/>
                          <w:b/>
                          <w:bCs/>
                          <w:color w:val="000000" w:themeColor="text1"/>
                          <w:lang w:val="en-ID"/>
                        </w:rPr>
                        <w:t>Feminisme Liberal</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35712" behindDoc="0" locked="0" layoutInCell="1" allowOverlap="1" wp14:anchorId="1705D918" wp14:editId="3CA02A0C">
                <wp:simplePos x="0" y="0"/>
                <wp:positionH relativeFrom="column">
                  <wp:posOffset>383491</wp:posOffset>
                </wp:positionH>
                <wp:positionV relativeFrom="paragraph">
                  <wp:posOffset>-819150</wp:posOffset>
                </wp:positionV>
                <wp:extent cx="1583753" cy="683763"/>
                <wp:effectExtent l="19050" t="19050" r="16510" b="21590"/>
                <wp:wrapNone/>
                <wp:docPr id="1861452764" name="Rectangle 1"/>
                <wp:cNvGraphicFramePr/>
                <a:graphic xmlns:a="http://schemas.openxmlformats.org/drawingml/2006/main">
                  <a:graphicData uri="http://schemas.microsoft.com/office/word/2010/wordprocessingShape">
                    <wps:wsp>
                      <wps:cNvSpPr/>
                      <wps:spPr>
                        <a:xfrm>
                          <a:off x="0" y="0"/>
                          <a:ext cx="1583753" cy="68376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C9C3C0"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Teori Agen</w:t>
                            </w:r>
                            <w:r>
                              <w:rPr>
                                <w:rFonts w:ascii="Times New Roman" w:hAnsi="Times New Roman" w:cs="Times New Roman"/>
                                <w:b/>
                                <w:bCs/>
                                <w:color w:val="000000" w:themeColor="text1"/>
                                <w:lang w:val="en-ID"/>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5D918" id="_x0000_s1043" style="position:absolute;left:0;text-align:left;margin-left:30.2pt;margin-top:-64.5pt;width:124.7pt;height:53.8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XdwIAAEgFAAAOAAAAZHJzL2Uyb0RvYy54bWysVN9P2zAQfp+0/8Hy+0hTaMsqUlSBmCYh&#10;QIOJZ9exaTTH553dJt1fv7OTph3r07SX5Oz77vd9vrpua8O2Cn0FtuD52YgzZSWUlX0r+PeXu0+X&#10;nPkgbCkMWFXwnfL8evHxw1Xj5moMazClQkZOrJ83ruDrENw8y7xcq1r4M3DKklID1iLQEd+yEkVD&#10;3muTjUejadYAlg5BKu/p9rZT8kXyr7WS4VFrrwIzBafcQvpi+q7iN1tcifkbCreuZJ+G+IcsalFZ&#10;Cjq4uhVBsA1Wf7mqK4ngQYczCXUGWldSpRqomnz0rprntXAq1ULN8W5ok/9/buXD9tk9IbWhcX7u&#10;SYxVtBrr+Kf8WJuatRuapdrAJF3mk8vz2eScM0m6KcnT89jN7GDt0IcvCmoWhYIjDSP1SGzvfeig&#10;e0gMZixrCj6+nMwmCebBVOVdZUxUpoVQNwbZVtAoQ5v3wY5QFNpYyuBQSZLCzqjO/zelWVVS7uMu&#10;QFyyg08hpbJh2vs1ltDRTFMGg2F+ytCEfTI9NpqptHyD4eiU4Z8RB4sUFWwYjOvKAp5yUP4YInf4&#10;ffVdzbH80K5aKrrgs1hYvFlBuXtChtCRwTt5V9GA7oUPTwJp+4knxOjwSB9tgGYCvcTZGvDXqfuI&#10;p6UkLWcNsang/udGoOLMfLW0rp/zi4tIv3S4mMzGdMBjzepYYzf1DdCUc3o7nExixAezFzVC/UrE&#10;X8aopBJWUuyCy4D7w03oWE5Ph1TLZYIR5ZwI9/bZyeg89jku4Ev7KtD1Wxpovx9gzzwxf7esHTZa&#10;WlhuAugqbfKhr/0EiK6JC/3TEt+D43NCHR7AxW8AAAD//wMAUEsDBBQABgAIAAAAIQBIaC+n4AAA&#10;AAsBAAAPAAAAZHJzL2Rvd25yZXYueG1sTI/LTsMwEEX3SPyDNUhsqtZOWoU2xKkQosqaFqIu3djE&#10;EX5EttuGv2dYleXMHN05t9pO1pCLCnHwjkO2YECU67wcXM/h47Cbr4HEJJwUxjvF4UdF2Nb3d5Uo&#10;pb+6d3XZp55giIul4KBTGktKY6eVFXHhR+Xw9uWDFQnH0FMZxBXDraE5YwW1YnD4QYtRvWrVfe/P&#10;lkOTZrEITRsPn+2uMTN9fHprV5w/Pkwvz0CSmtINhj99VIcanU7+7GQkhkPBVkhymGf5BkshsWQb&#10;LHPCVZ4tgdYV/d+h/gUAAP//AwBQSwECLQAUAAYACAAAACEAtoM4kv4AAADhAQAAEwAAAAAAAAAA&#10;AAAAAAAAAAAAW0NvbnRlbnRfVHlwZXNdLnhtbFBLAQItABQABgAIAAAAIQA4/SH/1gAAAJQBAAAL&#10;AAAAAAAAAAAAAAAAAC8BAABfcmVscy8ucmVsc1BLAQItABQABgAIAAAAIQA6Va/XdwIAAEgFAAAO&#10;AAAAAAAAAAAAAAAAAC4CAABkcnMvZTJvRG9jLnhtbFBLAQItABQABgAIAAAAIQBIaC+n4AAAAAsB&#10;AAAPAAAAAAAAAAAAAAAAANEEAABkcnMvZG93bnJldi54bWxQSwUGAAAAAAQABADzAAAA3gUAAAAA&#10;" fillcolor="white [3201]" strokecolor="black [3213]" strokeweight="2.25pt">
                <v:textbox>
                  <w:txbxContent>
                    <w:p w14:paraId="4AC9C3C0" w14:textId="77777777" w:rsidR="00D9269D" w:rsidRPr="00BC52E6" w:rsidRDefault="00D9269D" w:rsidP="00D9269D">
                      <w:pPr>
                        <w:jc w:val="center"/>
                        <w:rPr>
                          <w:rFonts w:ascii="Times New Roman" w:hAnsi="Times New Roman" w:cs="Times New Roman"/>
                          <w:b/>
                          <w:bCs/>
                          <w:color w:val="000000" w:themeColor="text1"/>
                          <w:lang w:val="en-ID"/>
                          <w14:textOutline w14:w="9525" w14:cap="rnd" w14:cmpd="sng" w14:algn="ctr">
                            <w14:solidFill>
                              <w14:schemeClr w14:val="tx1"/>
                            </w14:solidFill>
                            <w14:prstDash w14:val="solid"/>
                            <w14:bevel/>
                          </w14:textOutline>
                        </w:rPr>
                      </w:pPr>
                      <w:r w:rsidRPr="00BC52E6">
                        <w:rPr>
                          <w:rFonts w:ascii="Times New Roman" w:hAnsi="Times New Roman" w:cs="Times New Roman"/>
                          <w:b/>
                          <w:bCs/>
                          <w:color w:val="000000" w:themeColor="text1"/>
                          <w:lang w:val="en-ID"/>
                        </w:rPr>
                        <w:t>Teori Agen</w:t>
                      </w:r>
                      <w:r>
                        <w:rPr>
                          <w:rFonts w:ascii="Times New Roman" w:hAnsi="Times New Roman" w:cs="Times New Roman"/>
                          <w:b/>
                          <w:bCs/>
                          <w:color w:val="000000" w:themeColor="text1"/>
                          <w:lang w:val="en-ID"/>
                        </w:rPr>
                        <w:t>si</w:t>
                      </w:r>
                    </w:p>
                  </w:txbxContent>
                </v:textbox>
              </v:rect>
            </w:pict>
          </mc:Fallback>
        </mc:AlternateContent>
      </w:r>
    </w:p>
    <w:p w14:paraId="3AF078FB" w14:textId="108D4F34" w:rsidR="0043256A" w:rsidRPr="00360DFE" w:rsidRDefault="0043256A" w:rsidP="0043256A">
      <w:pPr>
        <w:spacing w:line="480" w:lineRule="auto"/>
        <w:rPr>
          <w:rFonts w:ascii="Times New Roman" w:hAnsi="Times New Roman" w:cs="Times New Roman"/>
          <w:lang w:val="sv-SE"/>
        </w:rPr>
      </w:pPr>
    </w:p>
    <w:p w14:paraId="54E67B78" w14:textId="77777777" w:rsidR="009A291E" w:rsidRDefault="009A291E" w:rsidP="00140531">
      <w:pPr>
        <w:spacing w:line="480" w:lineRule="auto"/>
        <w:rPr>
          <w:rFonts w:ascii="Times New Roman" w:hAnsi="Times New Roman" w:cs="Times New Roman"/>
          <w:lang w:val="sv-SE"/>
        </w:rPr>
      </w:pPr>
    </w:p>
    <w:p w14:paraId="74FF050A" w14:textId="77777777" w:rsidR="00140531" w:rsidRDefault="00140531" w:rsidP="00140531">
      <w:pPr>
        <w:spacing w:line="480" w:lineRule="auto"/>
        <w:rPr>
          <w:rFonts w:ascii="Times New Roman" w:hAnsi="Times New Roman" w:cs="Times New Roman"/>
          <w:lang w:val="sv-SE"/>
        </w:rPr>
      </w:pPr>
    </w:p>
    <w:p w14:paraId="74D7EC3E" w14:textId="77777777" w:rsidR="00140531" w:rsidRDefault="00140531" w:rsidP="00140531">
      <w:pPr>
        <w:spacing w:line="480" w:lineRule="auto"/>
        <w:rPr>
          <w:rFonts w:ascii="Times New Roman" w:hAnsi="Times New Roman" w:cs="Times New Roman"/>
          <w:lang w:val="sv-SE"/>
        </w:rPr>
      </w:pPr>
    </w:p>
    <w:p w14:paraId="4EFB9967" w14:textId="77777777" w:rsidR="00140531" w:rsidRDefault="00140531" w:rsidP="00140531">
      <w:pPr>
        <w:spacing w:line="480" w:lineRule="auto"/>
        <w:rPr>
          <w:rFonts w:ascii="Times New Roman" w:hAnsi="Times New Roman" w:cs="Times New Roman"/>
          <w:lang w:val="sv-SE"/>
        </w:rPr>
      </w:pPr>
    </w:p>
    <w:p w14:paraId="0F5B1A86" w14:textId="77777777" w:rsidR="00140531" w:rsidRDefault="00140531" w:rsidP="00140531">
      <w:pPr>
        <w:spacing w:line="480" w:lineRule="auto"/>
        <w:rPr>
          <w:rFonts w:ascii="Times New Roman" w:hAnsi="Times New Roman" w:cs="Times New Roman"/>
          <w:lang w:val="sv-SE"/>
        </w:rPr>
      </w:pPr>
    </w:p>
    <w:p w14:paraId="2EC44B09" w14:textId="77777777" w:rsidR="00140531" w:rsidRDefault="00140531" w:rsidP="00140531">
      <w:pPr>
        <w:spacing w:line="480" w:lineRule="auto"/>
        <w:rPr>
          <w:rFonts w:ascii="Times New Roman" w:hAnsi="Times New Roman" w:cs="Times New Roman"/>
          <w:lang w:val="sv-SE"/>
        </w:rPr>
      </w:pPr>
    </w:p>
    <w:p w14:paraId="31C031CB" w14:textId="77777777" w:rsidR="00140531" w:rsidRDefault="00140531" w:rsidP="00140531">
      <w:pPr>
        <w:spacing w:line="480" w:lineRule="auto"/>
        <w:rPr>
          <w:rFonts w:ascii="Times New Roman" w:hAnsi="Times New Roman" w:cs="Times New Roman"/>
          <w:lang w:val="sv-SE"/>
        </w:rPr>
      </w:pPr>
    </w:p>
    <w:p w14:paraId="26223653" w14:textId="77777777" w:rsidR="00140531" w:rsidRPr="00360DFE" w:rsidRDefault="00140531" w:rsidP="00140531">
      <w:pPr>
        <w:spacing w:line="480" w:lineRule="auto"/>
        <w:rPr>
          <w:rFonts w:ascii="Times New Roman" w:hAnsi="Times New Roman" w:cs="Times New Roman"/>
          <w:lang w:val="sv-SE"/>
        </w:rPr>
      </w:pPr>
    </w:p>
    <w:p w14:paraId="16FEF4D6" w14:textId="64853B12" w:rsidR="009A291E" w:rsidRPr="009308B6" w:rsidRDefault="006D691F" w:rsidP="00140531">
      <w:pPr>
        <w:pStyle w:val="Caption"/>
        <w:spacing w:after="0"/>
        <w:rPr>
          <w:rFonts w:ascii="Times New Roman" w:hAnsi="Times New Roman" w:cs="Times New Roman"/>
          <w:b/>
          <w:bCs/>
          <w:noProof/>
          <w:sz w:val="20"/>
          <w:szCs w:val="20"/>
          <w:lang w:val="sv-SE"/>
        </w:rPr>
      </w:pPr>
      <w:bookmarkStart w:id="72" w:name="_Toc198388874"/>
      <w:bookmarkStart w:id="73" w:name="_Toc211853003"/>
      <w:r w:rsidRPr="009308B6">
        <w:rPr>
          <w:rFonts w:ascii="Times New Roman" w:hAnsi="Times New Roman" w:cs="Times New Roman"/>
          <w:b/>
          <w:bCs/>
          <w:sz w:val="20"/>
          <w:szCs w:val="20"/>
          <w:lang w:val="sv-SE"/>
        </w:rPr>
        <w:t>Gambar 2.</w:t>
      </w:r>
      <w:r w:rsidRPr="009308B6">
        <w:rPr>
          <w:rFonts w:ascii="Times New Roman" w:hAnsi="Times New Roman" w:cs="Times New Roman"/>
          <w:b/>
          <w:bCs/>
          <w:sz w:val="20"/>
          <w:szCs w:val="20"/>
        </w:rPr>
        <w:fldChar w:fldCharType="begin"/>
      </w:r>
      <w:r w:rsidRPr="009308B6">
        <w:rPr>
          <w:rFonts w:ascii="Times New Roman" w:hAnsi="Times New Roman" w:cs="Times New Roman"/>
          <w:b/>
          <w:bCs/>
          <w:sz w:val="20"/>
          <w:szCs w:val="20"/>
          <w:lang w:val="sv-SE"/>
        </w:rPr>
        <w:instrText xml:space="preserve"> SEQ Gambar_2. \* ARABIC </w:instrText>
      </w:r>
      <w:r w:rsidRPr="009308B6">
        <w:rPr>
          <w:rFonts w:ascii="Times New Roman" w:hAnsi="Times New Roman" w:cs="Times New Roman"/>
          <w:b/>
          <w:bCs/>
          <w:sz w:val="20"/>
          <w:szCs w:val="20"/>
        </w:rPr>
        <w:fldChar w:fldCharType="separate"/>
      </w:r>
      <w:r w:rsidR="002B0EA0">
        <w:rPr>
          <w:rFonts w:ascii="Times New Roman" w:hAnsi="Times New Roman" w:cs="Times New Roman"/>
          <w:b/>
          <w:bCs/>
          <w:noProof/>
          <w:sz w:val="20"/>
          <w:szCs w:val="20"/>
          <w:lang w:val="sv-SE"/>
        </w:rPr>
        <w:t>1</w:t>
      </w:r>
      <w:r w:rsidRPr="009308B6">
        <w:rPr>
          <w:rFonts w:ascii="Times New Roman" w:hAnsi="Times New Roman" w:cs="Times New Roman"/>
          <w:b/>
          <w:bCs/>
          <w:noProof/>
          <w:sz w:val="20"/>
          <w:szCs w:val="20"/>
        </w:rPr>
        <w:fldChar w:fldCharType="end"/>
      </w:r>
      <w:r w:rsidR="004E72BE" w:rsidRPr="009308B6">
        <w:rPr>
          <w:rFonts w:ascii="Times New Roman" w:hAnsi="Times New Roman" w:cs="Times New Roman"/>
          <w:b/>
          <w:bCs/>
          <w:noProof/>
          <w:sz w:val="20"/>
          <w:szCs w:val="20"/>
          <w:lang w:val="sv-SE"/>
        </w:rPr>
        <w:t xml:space="preserve"> Kerangka Konseptual</w:t>
      </w:r>
      <w:bookmarkEnd w:id="72"/>
      <w:bookmarkEnd w:id="73"/>
    </w:p>
    <w:p w14:paraId="73FF59FA" w14:textId="27071A12" w:rsidR="009A291E" w:rsidRPr="009308B6" w:rsidRDefault="004E72BE" w:rsidP="00140531">
      <w:pPr>
        <w:jc w:val="center"/>
        <w:rPr>
          <w:rFonts w:ascii="Times New Roman" w:hAnsi="Times New Roman" w:cs="Times New Roman"/>
          <w:i/>
          <w:iCs/>
          <w:sz w:val="20"/>
          <w:szCs w:val="20"/>
          <w:lang w:val="sv-SE"/>
        </w:rPr>
      </w:pPr>
      <w:r w:rsidRPr="009308B6">
        <w:rPr>
          <w:rFonts w:ascii="Times New Roman" w:hAnsi="Times New Roman" w:cs="Times New Roman"/>
          <w:i/>
          <w:iCs/>
          <w:sz w:val="20"/>
          <w:szCs w:val="20"/>
          <w:lang w:val="sv-SE"/>
        </w:rPr>
        <w:t>Sumber : Data Diolah, 2025</w:t>
      </w:r>
    </w:p>
    <w:p w14:paraId="1FE47D71" w14:textId="77777777" w:rsidR="00140531" w:rsidRDefault="00140531" w:rsidP="00140531">
      <w:pPr>
        <w:spacing w:line="480" w:lineRule="auto"/>
        <w:rPr>
          <w:rFonts w:ascii="Times New Roman" w:hAnsi="Times New Roman" w:cs="Times New Roman"/>
          <w:lang w:val="sv-SE"/>
        </w:rPr>
      </w:pPr>
    </w:p>
    <w:p w14:paraId="0529999E" w14:textId="225487A5" w:rsidR="0022515D" w:rsidRPr="00360DFE" w:rsidRDefault="0022515D" w:rsidP="003654B9">
      <w:pPr>
        <w:spacing w:line="480" w:lineRule="auto"/>
        <w:ind w:firstLine="720"/>
        <w:rPr>
          <w:rFonts w:ascii="Times New Roman" w:hAnsi="Times New Roman" w:cs="Times New Roman"/>
          <w:lang w:val="sv-SE"/>
        </w:rPr>
      </w:pPr>
      <w:r w:rsidRPr="00360DFE">
        <w:rPr>
          <w:rFonts w:ascii="Times New Roman" w:hAnsi="Times New Roman" w:cs="Times New Roman"/>
          <w:lang w:val="sv-SE"/>
        </w:rPr>
        <w:t>Kerangka konsep</w:t>
      </w:r>
      <w:r w:rsidR="004C7512" w:rsidRPr="00360DFE">
        <w:rPr>
          <w:rFonts w:ascii="Times New Roman" w:hAnsi="Times New Roman" w:cs="Times New Roman"/>
          <w:lang w:val="sv-SE"/>
        </w:rPr>
        <w:t>tual</w:t>
      </w:r>
      <w:r w:rsidRPr="00360DFE">
        <w:rPr>
          <w:rFonts w:ascii="Times New Roman" w:hAnsi="Times New Roman" w:cs="Times New Roman"/>
          <w:lang w:val="sv-SE"/>
        </w:rPr>
        <w:t xml:space="preserve"> dalam penelitian ini </w:t>
      </w:r>
      <w:r w:rsidR="00150160" w:rsidRPr="00360DFE">
        <w:rPr>
          <w:rFonts w:ascii="Times New Roman" w:hAnsi="Times New Roman" w:cs="Times New Roman"/>
          <w:lang w:val="sv-SE"/>
        </w:rPr>
        <w:t xml:space="preserve">didasarkan pada dua teori, yaitu teori agensi dan teori feminisme liberal. Teori agensi </w:t>
      </w:r>
      <w:r w:rsidR="00150160" w:rsidRPr="00360DFE">
        <w:rPr>
          <w:rFonts w:ascii="Times New Roman" w:eastAsiaTheme="majorEastAsia" w:hAnsi="Times New Roman" w:cstheme="majorBidi"/>
          <w:bCs/>
          <w:szCs w:val="40"/>
          <w:lang w:val="sv-SE"/>
        </w:rPr>
        <w:t>menjelaskan hubungan antara pemilik perusahaan (</w:t>
      </w:r>
      <w:r w:rsidR="00150160" w:rsidRPr="00360DFE">
        <w:rPr>
          <w:rFonts w:ascii="Times New Roman" w:eastAsiaTheme="majorEastAsia" w:hAnsi="Times New Roman" w:cstheme="majorBidi"/>
          <w:bCs/>
          <w:i/>
          <w:iCs/>
          <w:szCs w:val="40"/>
          <w:lang w:val="sv-SE"/>
        </w:rPr>
        <w:t>principal</w:t>
      </w:r>
      <w:r w:rsidR="00150160" w:rsidRPr="00360DFE">
        <w:rPr>
          <w:rFonts w:ascii="Times New Roman" w:eastAsiaTheme="majorEastAsia" w:hAnsi="Times New Roman" w:cstheme="majorBidi"/>
          <w:bCs/>
          <w:szCs w:val="40"/>
          <w:lang w:val="sv-SE"/>
        </w:rPr>
        <w:t xml:space="preserve">) dan agen. Dalam konteks perpajakan, sering terjadi konflik saat agen ingin memaksimalkan keuntungan pribadi melalui insentif dengan </w:t>
      </w:r>
      <w:r w:rsidR="00150160" w:rsidRPr="00360DFE">
        <w:rPr>
          <w:rFonts w:ascii="Times New Roman" w:eastAsiaTheme="majorEastAsia" w:hAnsi="Times New Roman" w:cstheme="majorBidi"/>
          <w:bCs/>
          <w:szCs w:val="40"/>
          <w:lang w:val="sv-SE"/>
        </w:rPr>
        <w:lastRenderedPageBreak/>
        <w:t>melakukan agresivitas pajak, tetapi melanggar kepentingan</w:t>
      </w:r>
      <w:r w:rsidR="00150160" w:rsidRPr="00360DFE">
        <w:rPr>
          <w:rFonts w:ascii="Times New Roman" w:eastAsiaTheme="majorEastAsia" w:hAnsi="Times New Roman" w:cstheme="majorBidi"/>
          <w:bCs/>
          <w:i/>
          <w:iCs/>
          <w:szCs w:val="40"/>
          <w:lang w:val="sv-SE"/>
        </w:rPr>
        <w:t xml:space="preserve"> prin</w:t>
      </w:r>
      <w:r w:rsidR="003654B9" w:rsidRPr="00360DFE">
        <w:rPr>
          <w:rFonts w:ascii="Times New Roman" w:eastAsiaTheme="majorEastAsia" w:hAnsi="Times New Roman" w:cstheme="majorBidi"/>
          <w:bCs/>
          <w:i/>
          <w:iCs/>
          <w:szCs w:val="40"/>
          <w:lang w:val="sv-SE"/>
        </w:rPr>
        <w:t>c</w:t>
      </w:r>
      <w:r w:rsidR="00150160" w:rsidRPr="00360DFE">
        <w:rPr>
          <w:rFonts w:ascii="Times New Roman" w:eastAsiaTheme="majorEastAsia" w:hAnsi="Times New Roman" w:cstheme="majorBidi"/>
          <w:bCs/>
          <w:i/>
          <w:iCs/>
          <w:szCs w:val="40"/>
          <w:lang w:val="sv-SE"/>
        </w:rPr>
        <w:t>ipal</w:t>
      </w:r>
      <w:r w:rsidR="00150160" w:rsidRPr="00360DFE">
        <w:rPr>
          <w:rFonts w:ascii="Times New Roman" w:eastAsiaTheme="majorEastAsia" w:hAnsi="Times New Roman" w:cstheme="majorBidi"/>
          <w:bCs/>
          <w:szCs w:val="40"/>
          <w:lang w:val="sv-SE"/>
        </w:rPr>
        <w:t xml:space="preserve"> (reputasi perusahaan</w:t>
      </w:r>
      <w:r w:rsidR="006920DD" w:rsidRPr="00360DFE">
        <w:rPr>
          <w:rFonts w:ascii="Times New Roman" w:eastAsiaTheme="majorEastAsia" w:hAnsi="Times New Roman" w:cstheme="majorBidi"/>
          <w:bCs/>
          <w:szCs w:val="40"/>
          <w:lang w:val="sv-SE"/>
        </w:rPr>
        <w:t xml:space="preserve"> atau </w:t>
      </w:r>
      <w:r w:rsidR="00150160" w:rsidRPr="00360DFE">
        <w:rPr>
          <w:rFonts w:ascii="Times New Roman" w:eastAsiaTheme="majorEastAsia" w:hAnsi="Times New Roman" w:cstheme="majorBidi"/>
          <w:bCs/>
          <w:szCs w:val="40"/>
          <w:lang w:val="sv-SE"/>
        </w:rPr>
        <w:t>risiko hukum).</w:t>
      </w:r>
      <w:r w:rsidR="00CD723F" w:rsidRPr="00360DFE">
        <w:rPr>
          <w:rFonts w:ascii="Times New Roman" w:eastAsiaTheme="majorEastAsia" w:hAnsi="Times New Roman" w:cstheme="majorBidi"/>
          <w:bCs/>
          <w:szCs w:val="40"/>
          <w:lang w:val="sv-SE"/>
        </w:rPr>
        <w:t xml:space="preserve"> Dalam melakukan agresivitas pajak, perilaku agen dipengaruhi oleh variabel aset tetap perusahaan (</w:t>
      </w:r>
      <w:r w:rsidR="00CD723F" w:rsidRPr="00360DFE">
        <w:rPr>
          <w:rFonts w:ascii="Times New Roman" w:eastAsiaTheme="majorEastAsia" w:hAnsi="Times New Roman" w:cstheme="majorBidi"/>
          <w:bCs/>
          <w:i/>
          <w:iCs/>
          <w:szCs w:val="40"/>
          <w:lang w:val="sv-SE"/>
        </w:rPr>
        <w:t>capital intensity</w:t>
      </w:r>
      <w:r w:rsidR="00CD723F" w:rsidRPr="00360DFE">
        <w:rPr>
          <w:rFonts w:ascii="Times New Roman" w:eastAsiaTheme="majorEastAsia" w:hAnsi="Times New Roman" w:cstheme="majorBidi"/>
          <w:bCs/>
          <w:szCs w:val="40"/>
          <w:lang w:val="sv-SE"/>
        </w:rPr>
        <w:t>)</w:t>
      </w:r>
      <w:r w:rsidR="003654B9" w:rsidRPr="00360DFE">
        <w:rPr>
          <w:rFonts w:ascii="Times New Roman" w:eastAsiaTheme="majorEastAsia" w:hAnsi="Times New Roman" w:cstheme="majorBidi"/>
          <w:bCs/>
          <w:szCs w:val="40"/>
          <w:lang w:val="sv-SE"/>
        </w:rPr>
        <w:t xml:space="preserve"> dan keuntungan perusahaan (</w:t>
      </w:r>
      <w:r w:rsidR="003654B9" w:rsidRPr="00360DFE">
        <w:rPr>
          <w:rFonts w:ascii="Times New Roman" w:eastAsiaTheme="majorEastAsia" w:hAnsi="Times New Roman" w:cstheme="majorBidi"/>
          <w:bCs/>
          <w:i/>
          <w:iCs/>
          <w:szCs w:val="40"/>
          <w:lang w:val="sv-SE"/>
        </w:rPr>
        <w:t>profitabilitas</w:t>
      </w:r>
      <w:r w:rsidR="003654B9" w:rsidRPr="00360DFE">
        <w:rPr>
          <w:rFonts w:ascii="Times New Roman" w:eastAsiaTheme="majorEastAsia" w:hAnsi="Times New Roman" w:cstheme="majorBidi"/>
          <w:bCs/>
          <w:szCs w:val="40"/>
          <w:lang w:val="sv-SE"/>
        </w:rPr>
        <w:t xml:space="preserve">). Sementara, teori feminisme liberal </w:t>
      </w:r>
      <w:r w:rsidR="003654B9" w:rsidRPr="00360DFE">
        <w:rPr>
          <w:rFonts w:ascii="Times New Roman" w:hAnsi="Times New Roman" w:cs="Times New Roman"/>
          <w:lang w:val="sv-SE"/>
        </w:rPr>
        <w:t>berfokus pada kesetaraan hak antara laki-laki dan perempuan, termasuk dalam bidang ekonomi dan pengambilan keputusan. Dalam konteks perusahaan, kehadiran perempuan di jajaran direksi dipercaya dapat meningkatkan transparansi dan pengawasan sejalan dengan variabel keberagaman gender (</w:t>
      </w:r>
      <w:r w:rsidR="003654B9" w:rsidRPr="00360DFE">
        <w:rPr>
          <w:rFonts w:ascii="Times New Roman" w:hAnsi="Times New Roman" w:cs="Times New Roman"/>
          <w:i/>
          <w:iCs/>
          <w:lang w:val="sv-SE"/>
        </w:rPr>
        <w:t>gender diversity</w:t>
      </w:r>
      <w:r w:rsidR="003654B9" w:rsidRPr="00360DFE">
        <w:rPr>
          <w:rFonts w:ascii="Times New Roman" w:hAnsi="Times New Roman" w:cs="Times New Roman"/>
          <w:lang w:val="sv-SE"/>
        </w:rPr>
        <w:t>).</w:t>
      </w:r>
    </w:p>
    <w:p w14:paraId="4D9D18FA" w14:textId="609B2EF4" w:rsidR="009A291E" w:rsidRDefault="00360DFE" w:rsidP="00DA42F8">
      <w:pPr>
        <w:pStyle w:val="Heading2"/>
        <w:spacing w:after="0" w:line="480" w:lineRule="auto"/>
        <w:rPr>
          <w:lang w:val="en-ID"/>
        </w:rPr>
      </w:pPr>
      <w:bookmarkStart w:id="74" w:name="_Toc198388336"/>
      <w:bookmarkStart w:id="75" w:name="_Toc199832039"/>
      <w:r>
        <w:rPr>
          <w:lang w:val="en-ID"/>
        </w:rPr>
        <w:t xml:space="preserve">   </w:t>
      </w:r>
      <w:bookmarkStart w:id="76" w:name="_Toc213229007"/>
      <w:proofErr w:type="spellStart"/>
      <w:r w:rsidR="009A291E">
        <w:rPr>
          <w:lang w:val="en-ID"/>
        </w:rPr>
        <w:t>Pengembangan</w:t>
      </w:r>
      <w:proofErr w:type="spellEnd"/>
      <w:r w:rsidR="009A291E">
        <w:rPr>
          <w:lang w:val="en-ID"/>
        </w:rPr>
        <w:t xml:space="preserve"> </w:t>
      </w:r>
      <w:proofErr w:type="spellStart"/>
      <w:r w:rsidR="009A291E">
        <w:rPr>
          <w:lang w:val="en-ID"/>
        </w:rPr>
        <w:t>Hipotesis</w:t>
      </w:r>
      <w:bookmarkEnd w:id="74"/>
      <w:bookmarkEnd w:id="75"/>
      <w:bookmarkEnd w:id="76"/>
      <w:proofErr w:type="spellEnd"/>
    </w:p>
    <w:p w14:paraId="1916A99B" w14:textId="3C6528CC" w:rsidR="009A291E" w:rsidRDefault="00360DFE" w:rsidP="00DA42F8">
      <w:pPr>
        <w:pStyle w:val="Heading3"/>
        <w:spacing w:after="0" w:line="480" w:lineRule="auto"/>
        <w:rPr>
          <w:lang w:val="en-ID"/>
        </w:rPr>
      </w:pPr>
      <w:bookmarkStart w:id="77" w:name="_Toc192120789"/>
      <w:bookmarkStart w:id="78" w:name="_Toc198388337"/>
      <w:bookmarkStart w:id="79" w:name="_Toc199832040"/>
      <w:r>
        <w:rPr>
          <w:lang w:val="en-ID"/>
        </w:rPr>
        <w:t xml:space="preserve"> </w:t>
      </w:r>
      <w:bookmarkStart w:id="80" w:name="_Toc213229008"/>
      <w:proofErr w:type="spellStart"/>
      <w:r w:rsidR="009A291E">
        <w:rPr>
          <w:lang w:val="en-ID"/>
        </w:rPr>
        <w:t>Pengaruh</w:t>
      </w:r>
      <w:proofErr w:type="spellEnd"/>
      <w:r w:rsidR="009A291E">
        <w:rPr>
          <w:lang w:val="en-ID"/>
        </w:rPr>
        <w:t xml:space="preserve"> </w:t>
      </w:r>
      <w:r w:rsidR="009A291E" w:rsidRPr="0012681F">
        <w:rPr>
          <w:lang w:val="en-ID"/>
        </w:rPr>
        <w:t>Capital Intensity</w:t>
      </w:r>
      <w:r w:rsidR="009A291E">
        <w:rPr>
          <w:i/>
          <w:iCs/>
          <w:lang w:val="en-ID"/>
        </w:rPr>
        <w:t xml:space="preserve"> </w:t>
      </w:r>
      <w:proofErr w:type="spellStart"/>
      <w:r w:rsidR="009A291E">
        <w:rPr>
          <w:lang w:val="en-ID"/>
        </w:rPr>
        <w:t>terhadap</w:t>
      </w:r>
      <w:proofErr w:type="spellEnd"/>
      <w:r w:rsidR="009A291E">
        <w:rPr>
          <w:lang w:val="en-ID"/>
        </w:rPr>
        <w:t xml:space="preserve"> </w:t>
      </w:r>
      <w:proofErr w:type="spellStart"/>
      <w:r w:rsidR="009A291E">
        <w:rPr>
          <w:lang w:val="en-ID"/>
        </w:rPr>
        <w:t>Agresivitas</w:t>
      </w:r>
      <w:proofErr w:type="spellEnd"/>
      <w:r w:rsidR="009A291E">
        <w:rPr>
          <w:lang w:val="en-ID"/>
        </w:rPr>
        <w:t xml:space="preserve"> </w:t>
      </w:r>
      <w:proofErr w:type="spellStart"/>
      <w:r w:rsidR="009A291E">
        <w:rPr>
          <w:lang w:val="en-ID"/>
        </w:rPr>
        <w:t>pajak</w:t>
      </w:r>
      <w:bookmarkEnd w:id="77"/>
      <w:bookmarkEnd w:id="78"/>
      <w:bookmarkEnd w:id="79"/>
      <w:bookmarkEnd w:id="80"/>
      <w:proofErr w:type="spellEnd"/>
    </w:p>
    <w:p w14:paraId="34F7285C" w14:textId="7AD62DF4" w:rsidR="0006524F" w:rsidRPr="00836FB3" w:rsidRDefault="0006524F" w:rsidP="00DA42F8">
      <w:pPr>
        <w:spacing w:line="480" w:lineRule="auto"/>
        <w:ind w:firstLine="567"/>
        <w:rPr>
          <w:rFonts w:ascii="Times New Roman" w:hAnsi="Times New Roman" w:cs="Times New Roman"/>
          <w:lang w:val="nl-NL"/>
        </w:rPr>
      </w:pPr>
      <w:r w:rsidRPr="00360DFE">
        <w:rPr>
          <w:rFonts w:ascii="Times New Roman" w:hAnsi="Times New Roman" w:cs="Times New Roman"/>
          <w:i/>
          <w:iCs/>
          <w:lang w:val="sv-SE"/>
        </w:rPr>
        <w:t>Capital intensity</w:t>
      </w:r>
      <w:r w:rsidRPr="00360DFE">
        <w:rPr>
          <w:rFonts w:ascii="Times New Roman" w:hAnsi="Times New Roman" w:cs="Times New Roman"/>
          <w:lang w:val="sv-SE"/>
        </w:rPr>
        <w:t xml:space="preserve"> seringkali dihubungkan dengan seberapa besar aset tetap yang dimiliki perusahaan. Kepemilikan aset tetap merupakan bentuk investasi yang baik bagi perusahaan. Aset tetap memiliki umur ekonomis yang akan menimbulkan beban penyusutan setiap tahunnya. Dalam laporan keuangan, beban penyusutan tersebut akan mengurangi laba sehingga beban pajak yang dibayarkan juga berkurang. Dalam hal ini, perusahaan melakukan strategi manajemen pajak untuk memaksimalkan beban penyusutan sebagai cara untuk mengurangi kewajiban pajak. Dengan demikian, semakin tinggi </w:t>
      </w:r>
      <w:r w:rsidR="005F649E" w:rsidRPr="00360DFE">
        <w:rPr>
          <w:rFonts w:ascii="Times New Roman" w:hAnsi="Times New Roman" w:cs="Times New Roman"/>
          <w:i/>
          <w:iCs/>
          <w:lang w:val="sv-SE"/>
        </w:rPr>
        <w:t>capital intensity</w:t>
      </w:r>
      <w:r w:rsidRPr="00360DFE">
        <w:rPr>
          <w:rFonts w:ascii="Times New Roman" w:hAnsi="Times New Roman" w:cs="Times New Roman"/>
          <w:lang w:val="sv-SE"/>
        </w:rPr>
        <w:t xml:space="preserve"> perusahaan berarti aset tetap perusahaan semakin banyak yang menimbulkan beban penyusutan, maka perusahaan cenderung melakukan tindakan agresif dalam perencanaan pajak. </w:t>
      </w:r>
      <w:r w:rsidR="008C269E">
        <w:rPr>
          <w:rFonts w:ascii="Times New Roman" w:hAnsi="Times New Roman" w:cs="Times New Roman"/>
          <w:lang w:val="nl-NL"/>
        </w:rPr>
        <w:t xml:space="preserve">Berdasarkan teori agensi, manajer </w:t>
      </w:r>
      <w:r w:rsidR="00E25148">
        <w:rPr>
          <w:rFonts w:ascii="Times New Roman" w:hAnsi="Times New Roman" w:cs="Times New Roman"/>
          <w:lang w:val="nl-NL"/>
        </w:rPr>
        <w:t xml:space="preserve">sebagai agen berupaya meminimalkan beban pajak </w:t>
      </w:r>
      <w:r w:rsidR="008952BB">
        <w:rPr>
          <w:rFonts w:ascii="Times New Roman" w:hAnsi="Times New Roman" w:cs="Times New Roman"/>
          <w:lang w:val="nl-NL"/>
        </w:rPr>
        <w:t xml:space="preserve">dengan </w:t>
      </w:r>
      <w:r w:rsidR="008C269E">
        <w:rPr>
          <w:rFonts w:ascii="Times New Roman" w:hAnsi="Times New Roman" w:cs="Times New Roman"/>
          <w:lang w:val="nl-NL"/>
        </w:rPr>
        <w:t xml:space="preserve">berinvestasi dalam aset tetap  untuk </w:t>
      </w:r>
      <w:r w:rsidR="008952BB">
        <w:rPr>
          <w:rFonts w:ascii="Times New Roman" w:hAnsi="Times New Roman" w:cs="Times New Roman"/>
          <w:lang w:val="nl-NL"/>
        </w:rPr>
        <w:t>memenuhi kepentingan pemilik (</w:t>
      </w:r>
      <w:r w:rsidR="008952BB">
        <w:rPr>
          <w:rFonts w:ascii="Times New Roman" w:hAnsi="Times New Roman" w:cs="Times New Roman"/>
          <w:i/>
          <w:iCs/>
          <w:lang w:val="nl-NL"/>
        </w:rPr>
        <w:t>principal</w:t>
      </w:r>
      <w:r w:rsidR="008952BB">
        <w:rPr>
          <w:rFonts w:ascii="Times New Roman" w:hAnsi="Times New Roman" w:cs="Times New Roman"/>
          <w:lang w:val="nl-NL"/>
        </w:rPr>
        <w:t xml:space="preserve">) </w:t>
      </w:r>
      <w:r w:rsidR="008C269E">
        <w:rPr>
          <w:rFonts w:ascii="Times New Roman" w:hAnsi="Times New Roman" w:cs="Times New Roman"/>
          <w:lang w:val="nl-NL"/>
        </w:rPr>
        <w:t xml:space="preserve"> </w:t>
      </w:r>
      <w:r w:rsidR="008952BB">
        <w:rPr>
          <w:rFonts w:ascii="Times New Roman" w:hAnsi="Times New Roman" w:cs="Times New Roman"/>
          <w:lang w:val="nl-NL"/>
        </w:rPr>
        <w:t>melalui strategi depresiasi aset tetap</w:t>
      </w:r>
      <w:r w:rsidR="008C269E">
        <w:rPr>
          <w:rFonts w:ascii="Times New Roman" w:hAnsi="Times New Roman" w:cs="Times New Roman"/>
          <w:lang w:val="nl-NL"/>
        </w:rPr>
        <w:t xml:space="preserve">, sehingga meningkatkan </w:t>
      </w:r>
      <w:r w:rsidR="008C269E">
        <w:rPr>
          <w:rFonts w:ascii="Times New Roman" w:hAnsi="Times New Roman" w:cs="Times New Roman"/>
          <w:lang w:val="nl-NL"/>
        </w:rPr>
        <w:lastRenderedPageBreak/>
        <w:t>agresivitas pajak</w:t>
      </w:r>
      <w:r w:rsidRPr="00836FB3">
        <w:rPr>
          <w:rFonts w:ascii="Times New Roman" w:hAnsi="Times New Roman" w:cs="Times New Roman"/>
          <w:lang w:val="nl-NL"/>
        </w:rPr>
        <w:t xml:space="preserve">. Dalam hal ini, manajemen mengambil pengurangan pajak atas penyusutannya. Berdasarkan  penelitian  yang  dilakukan oleh </w:t>
      </w:r>
      <w:r w:rsidR="004475D6">
        <w:rPr>
          <w:rFonts w:ascii="Times New Roman" w:hAnsi="Times New Roman" w:cs="Times New Roman"/>
          <w:lang w:val="nl-NL"/>
        </w:rPr>
        <w:fldChar w:fldCharType="begin" w:fldLock="1"/>
      </w:r>
      <w:r w:rsidR="004475D6">
        <w:rPr>
          <w:rFonts w:ascii="Times New Roman" w:hAnsi="Times New Roman" w:cs="Times New Roman"/>
          <w:lang w:val="nl-NL"/>
        </w:rPr>
        <w:instrText>ADDIN CSL_CITATION {"citationItems":[{"id":"ITEM-1","itemData":{"author":[{"dropping-particle":"","family":"Andriani","given":"Wulan","non-dropping-particle":"","parse-names":false,"suffix":""}],"container-title":"Akuntansi Keuangan dan Bisnis","id":"ITEM-1","issue":"2","issued":{"date-parts":[["2024"]]},"page":"474-483","title":"Pengaruh Capital Intensity , Kepemilikan Manajerial Dan Keragaman Gender Terhadap Tax Aggressiveness","type":"article-journal","volume":"2"},"uris":["http://www.mendeley.com/documents/?uuid=d0483a6d-0e90-459c-af01-ef64817335f6"]}],"mendeley":{"formattedCitation":"(Andriani 2024)","plainTextFormattedCitation":"(Andriani 2024)","previouslyFormattedCitation":"(Andriani 2024)"},"properties":{"noteIndex":0},"schema":"https://github.com/citation-style-language/schema/raw/master/csl-citation.json"}</w:instrText>
      </w:r>
      <w:r w:rsidR="004475D6">
        <w:rPr>
          <w:rFonts w:ascii="Times New Roman" w:hAnsi="Times New Roman" w:cs="Times New Roman"/>
          <w:lang w:val="nl-NL"/>
        </w:rPr>
        <w:fldChar w:fldCharType="separate"/>
      </w:r>
      <w:r w:rsidR="004475D6" w:rsidRPr="004475D6">
        <w:rPr>
          <w:rFonts w:ascii="Times New Roman" w:hAnsi="Times New Roman" w:cs="Times New Roman"/>
          <w:noProof/>
          <w:lang w:val="nl-NL"/>
        </w:rPr>
        <w:t>(Andriani 2024)</w:t>
      </w:r>
      <w:r w:rsidR="004475D6">
        <w:rPr>
          <w:rFonts w:ascii="Times New Roman" w:hAnsi="Times New Roman" w:cs="Times New Roman"/>
          <w:lang w:val="nl-NL"/>
        </w:rPr>
        <w:fldChar w:fldCharType="end"/>
      </w:r>
      <w:r w:rsidRPr="00836FB3">
        <w:rPr>
          <w:rFonts w:ascii="Times New Roman" w:hAnsi="Times New Roman" w:cs="Times New Roman"/>
          <w:lang w:val="nl-NL"/>
        </w:rPr>
        <w:t xml:space="preserve"> dijelaskan bahwa dalam penelitian ini </w:t>
      </w:r>
      <w:r w:rsidRPr="00836FB3">
        <w:rPr>
          <w:rFonts w:ascii="Times New Roman" w:hAnsi="Times New Roman" w:cs="Times New Roman"/>
          <w:i/>
          <w:iCs/>
          <w:lang w:val="nl-NL"/>
        </w:rPr>
        <w:t>capital intensity</w:t>
      </w:r>
      <w:r w:rsidRPr="00836FB3">
        <w:rPr>
          <w:rFonts w:ascii="Times New Roman" w:hAnsi="Times New Roman" w:cs="Times New Roman"/>
          <w:lang w:val="nl-NL"/>
        </w:rPr>
        <w:t xml:space="preserve"> berpengaruh positif terhadap agresivitas pajak.</w:t>
      </w:r>
    </w:p>
    <w:p w14:paraId="08D432AF" w14:textId="77777777" w:rsidR="0006524F" w:rsidRPr="00360DFE" w:rsidRDefault="0006524F" w:rsidP="0006524F">
      <w:pPr>
        <w:spacing w:line="480" w:lineRule="auto"/>
        <w:ind w:firstLine="567"/>
        <w:rPr>
          <w:rFonts w:ascii="Times New Roman" w:eastAsia="Times New Roman" w:hAnsi="Times New Roman" w:cs="Times New Roman"/>
          <w:bCs/>
          <w:lang w:val="nl-NL"/>
        </w:rPr>
      </w:pPr>
      <w:r w:rsidRPr="00360DFE">
        <w:rPr>
          <w:rFonts w:ascii="Times New Roman" w:eastAsia="Times New Roman" w:hAnsi="Times New Roman" w:cs="Times New Roman"/>
          <w:bCs/>
          <w:lang w:val="nl-NL"/>
        </w:rPr>
        <w:t>Berdasarkan penjelasan tersebut, maka rumusan hipotesis yang diajukan dalam penelitian ini :</w:t>
      </w:r>
    </w:p>
    <w:p w14:paraId="4EF2076B" w14:textId="63CB7955" w:rsidR="00E17125" w:rsidRDefault="0006524F" w:rsidP="0006524F">
      <w:pPr>
        <w:spacing w:line="480" w:lineRule="auto"/>
        <w:rPr>
          <w:rFonts w:ascii="Times New Roman" w:hAnsi="Times New Roman" w:cs="Times New Roman"/>
          <w:bCs/>
          <w:lang w:val="en-ID"/>
        </w:rPr>
      </w:pPr>
      <w:r w:rsidRPr="0006524F">
        <w:rPr>
          <w:rFonts w:ascii="Times New Roman" w:eastAsia="Times New Roman" w:hAnsi="Times New Roman" w:cs="Times New Roman"/>
          <w:b/>
        </w:rPr>
        <w:t>H</w:t>
      </w:r>
      <w:proofErr w:type="gramStart"/>
      <w:r w:rsidRPr="0006524F">
        <w:rPr>
          <w:rFonts w:ascii="Times New Roman" w:eastAsia="Times New Roman" w:hAnsi="Times New Roman" w:cs="Times New Roman"/>
          <w:b/>
          <w:vertAlign w:val="subscript"/>
        </w:rPr>
        <w:t xml:space="preserve">1 </w:t>
      </w:r>
      <w:r w:rsidRPr="0006524F">
        <w:rPr>
          <w:rFonts w:ascii="Times New Roman" w:eastAsia="Times New Roman" w:hAnsi="Times New Roman" w:cs="Times New Roman"/>
          <w:bCs/>
          <w:vertAlign w:val="subscript"/>
        </w:rPr>
        <w:t xml:space="preserve"> </w:t>
      </w:r>
      <w:r w:rsidRPr="0006524F">
        <w:rPr>
          <w:rFonts w:ascii="Times New Roman" w:hAnsi="Times New Roman" w:cs="Times New Roman"/>
          <w:bCs/>
          <w:lang w:val="en-ID"/>
        </w:rPr>
        <w:t>:</w:t>
      </w:r>
      <w:proofErr w:type="gramEnd"/>
      <w:r w:rsidRPr="0006524F">
        <w:rPr>
          <w:rFonts w:ascii="Times New Roman" w:hAnsi="Times New Roman" w:cs="Times New Roman"/>
          <w:bCs/>
          <w:lang w:val="en-ID"/>
        </w:rPr>
        <w:t xml:space="preserve"> </w:t>
      </w:r>
      <w:r w:rsidRPr="0006524F">
        <w:rPr>
          <w:rFonts w:ascii="Times New Roman" w:hAnsi="Times New Roman" w:cs="Times New Roman"/>
          <w:bCs/>
          <w:i/>
          <w:iCs/>
          <w:lang w:val="en-ID"/>
        </w:rPr>
        <w:t xml:space="preserve">Capital </w:t>
      </w:r>
      <w:proofErr w:type="spellStart"/>
      <w:r w:rsidRPr="0006524F">
        <w:rPr>
          <w:rFonts w:ascii="Times New Roman" w:hAnsi="Times New Roman" w:cs="Times New Roman"/>
          <w:bCs/>
          <w:i/>
          <w:iCs/>
          <w:lang w:val="en-ID"/>
        </w:rPr>
        <w:t>Intensiy</w:t>
      </w:r>
      <w:proofErr w:type="spellEnd"/>
      <w:r w:rsidRPr="0006524F">
        <w:rPr>
          <w:rFonts w:ascii="Times New Roman" w:hAnsi="Times New Roman" w:cs="Times New Roman"/>
          <w:bCs/>
          <w:i/>
          <w:iCs/>
          <w:lang w:val="en-ID"/>
        </w:rPr>
        <w:t xml:space="preserve"> </w:t>
      </w:r>
      <w:proofErr w:type="spellStart"/>
      <w:r w:rsidRPr="0006524F">
        <w:rPr>
          <w:rFonts w:ascii="Times New Roman" w:hAnsi="Times New Roman" w:cs="Times New Roman"/>
          <w:bCs/>
          <w:lang w:val="en-ID"/>
        </w:rPr>
        <w:t>berpengaruh</w:t>
      </w:r>
      <w:proofErr w:type="spellEnd"/>
      <w:r w:rsidRPr="0006524F">
        <w:rPr>
          <w:rFonts w:ascii="Times New Roman" w:hAnsi="Times New Roman" w:cs="Times New Roman"/>
          <w:bCs/>
          <w:lang w:val="en-ID"/>
        </w:rPr>
        <w:t xml:space="preserve"> </w:t>
      </w:r>
      <w:proofErr w:type="spellStart"/>
      <w:r w:rsidRPr="0006524F">
        <w:rPr>
          <w:rFonts w:ascii="Times New Roman" w:hAnsi="Times New Roman" w:cs="Times New Roman"/>
          <w:bCs/>
          <w:lang w:val="en-ID"/>
        </w:rPr>
        <w:t>positif</w:t>
      </w:r>
      <w:proofErr w:type="spellEnd"/>
      <w:r w:rsidRPr="0006524F">
        <w:rPr>
          <w:rFonts w:ascii="Times New Roman" w:hAnsi="Times New Roman" w:cs="Times New Roman"/>
          <w:bCs/>
          <w:lang w:val="en-ID"/>
        </w:rPr>
        <w:t xml:space="preserve"> </w:t>
      </w:r>
      <w:proofErr w:type="spellStart"/>
      <w:r w:rsidRPr="0006524F">
        <w:rPr>
          <w:rFonts w:ascii="Times New Roman" w:hAnsi="Times New Roman" w:cs="Times New Roman"/>
          <w:bCs/>
          <w:lang w:val="en-ID"/>
        </w:rPr>
        <w:t>terhadap</w:t>
      </w:r>
      <w:proofErr w:type="spellEnd"/>
      <w:r w:rsidRPr="0006524F">
        <w:rPr>
          <w:rFonts w:ascii="Times New Roman" w:hAnsi="Times New Roman" w:cs="Times New Roman"/>
          <w:bCs/>
          <w:lang w:val="en-ID"/>
        </w:rPr>
        <w:t xml:space="preserve"> </w:t>
      </w:r>
      <w:proofErr w:type="spellStart"/>
      <w:r w:rsidRPr="0006524F">
        <w:rPr>
          <w:rFonts w:ascii="Times New Roman" w:hAnsi="Times New Roman" w:cs="Times New Roman"/>
          <w:bCs/>
          <w:lang w:val="en-ID"/>
        </w:rPr>
        <w:t>Agresivitas</w:t>
      </w:r>
      <w:proofErr w:type="spellEnd"/>
      <w:r w:rsidRPr="0006524F">
        <w:rPr>
          <w:rFonts w:ascii="Times New Roman" w:hAnsi="Times New Roman" w:cs="Times New Roman"/>
          <w:bCs/>
          <w:lang w:val="en-ID"/>
        </w:rPr>
        <w:t xml:space="preserve"> Pajak.</w:t>
      </w:r>
    </w:p>
    <w:p w14:paraId="17BB788F" w14:textId="77777777" w:rsidR="0006524F" w:rsidRPr="005C29CD" w:rsidRDefault="0006524F" w:rsidP="00DA42F8">
      <w:pPr>
        <w:pStyle w:val="Heading3"/>
        <w:spacing w:after="0" w:line="480" w:lineRule="auto"/>
        <w:rPr>
          <w:lang w:val="en-ID"/>
        </w:rPr>
      </w:pPr>
      <w:bookmarkStart w:id="81" w:name="_Toc192120790"/>
      <w:bookmarkStart w:id="82" w:name="_Toc198388338"/>
      <w:bookmarkStart w:id="83" w:name="_Toc199832041"/>
      <w:bookmarkStart w:id="84" w:name="_Toc213229009"/>
      <w:proofErr w:type="spellStart"/>
      <w:r>
        <w:rPr>
          <w:lang w:val="en-ID"/>
        </w:rPr>
        <w:t>Pengaruh</w:t>
      </w:r>
      <w:proofErr w:type="spellEnd"/>
      <w:r>
        <w:rPr>
          <w:lang w:val="en-ID"/>
        </w:rPr>
        <w:t xml:space="preserve"> </w:t>
      </w:r>
      <w:proofErr w:type="spellStart"/>
      <w:r w:rsidRPr="0012681F">
        <w:rPr>
          <w:lang w:val="en-ID"/>
        </w:rPr>
        <w:t>Profitabilitas</w:t>
      </w:r>
      <w:proofErr w:type="spellEnd"/>
      <w:r>
        <w:rPr>
          <w:lang w:val="en-ID"/>
        </w:rPr>
        <w:t xml:space="preserve"> </w:t>
      </w:r>
      <w:proofErr w:type="spellStart"/>
      <w:r>
        <w:rPr>
          <w:lang w:val="en-ID"/>
        </w:rPr>
        <w:t>terhadap</w:t>
      </w:r>
      <w:proofErr w:type="spellEnd"/>
      <w:r>
        <w:rPr>
          <w:lang w:val="en-ID"/>
        </w:rPr>
        <w:t xml:space="preserve"> </w:t>
      </w:r>
      <w:proofErr w:type="spellStart"/>
      <w:r>
        <w:rPr>
          <w:lang w:val="en-ID"/>
        </w:rPr>
        <w:t>Agresivitas</w:t>
      </w:r>
      <w:proofErr w:type="spellEnd"/>
      <w:r>
        <w:rPr>
          <w:lang w:val="en-ID"/>
        </w:rPr>
        <w:t xml:space="preserve"> Pajak</w:t>
      </w:r>
      <w:bookmarkEnd w:id="81"/>
      <w:bookmarkEnd w:id="82"/>
      <w:bookmarkEnd w:id="83"/>
      <w:bookmarkEnd w:id="84"/>
    </w:p>
    <w:p w14:paraId="0843E134" w14:textId="1E8A2183" w:rsidR="0006524F" w:rsidRPr="00E348DD" w:rsidRDefault="0006524F" w:rsidP="00DA42F8">
      <w:pPr>
        <w:spacing w:line="480" w:lineRule="auto"/>
        <w:ind w:firstLine="567"/>
        <w:rPr>
          <w:rFonts w:ascii="Times New Roman" w:hAnsi="Times New Roman" w:cs="Times New Roman"/>
          <w:lang w:val="nl-NL"/>
        </w:rPr>
      </w:pPr>
      <w:proofErr w:type="spellStart"/>
      <w:r w:rsidRPr="0006524F">
        <w:rPr>
          <w:rFonts w:ascii="Times New Roman" w:hAnsi="Times New Roman" w:cs="Times New Roman"/>
          <w:lang w:val="en-ID"/>
        </w:rPr>
        <w:t>Kondisi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baik</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maupun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tidak</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dapat</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dilihat</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dari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profitabilitas</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kemampuan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untuk</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menghasilkan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laba</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dari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pendapatan</w:t>
      </w:r>
      <w:proofErr w:type="spellEnd"/>
      <w:r w:rsidRPr="0006524F">
        <w:rPr>
          <w:rFonts w:ascii="Times New Roman" w:hAnsi="Times New Roman" w:cs="Times New Roman"/>
          <w:lang w:val="en-ID"/>
        </w:rPr>
        <w:t xml:space="preserve"> yang </w:t>
      </w:r>
      <w:proofErr w:type="spellStart"/>
      <w:r w:rsidRPr="0006524F">
        <w:rPr>
          <w:rFonts w:ascii="Times New Roman" w:hAnsi="Times New Roman" w:cs="Times New Roman"/>
          <w:lang w:val="en-ID"/>
        </w:rPr>
        <w:t>diperoleh</w:t>
      </w:r>
      <w:proofErr w:type="spellEnd"/>
      <w:r w:rsidRPr="0006524F">
        <w:rPr>
          <w:rFonts w:ascii="Times New Roman" w:hAnsi="Times New Roman" w:cs="Times New Roman"/>
          <w:lang w:val="en-ID"/>
        </w:rPr>
        <w:t xml:space="preserve">. Jika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menghasilkan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laba</w:t>
      </w:r>
      <w:proofErr w:type="spellEnd"/>
      <w:r w:rsidRPr="0006524F">
        <w:rPr>
          <w:rFonts w:ascii="Times New Roman" w:hAnsi="Times New Roman" w:cs="Times New Roman"/>
          <w:lang w:val="en-ID"/>
        </w:rPr>
        <w:t xml:space="preserve"> yang </w:t>
      </w:r>
      <w:proofErr w:type="spellStart"/>
      <w:r w:rsidRPr="0006524F">
        <w:rPr>
          <w:rFonts w:ascii="Times New Roman" w:hAnsi="Times New Roman" w:cs="Times New Roman"/>
          <w:lang w:val="en-ID"/>
        </w:rPr>
        <w:t>cukup</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besar</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dari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pendapatan</w:t>
      </w:r>
      <w:proofErr w:type="spellEnd"/>
      <w:r w:rsidRPr="0006524F">
        <w:rPr>
          <w:rFonts w:ascii="Times New Roman" w:hAnsi="Times New Roman" w:cs="Times New Roman"/>
          <w:lang w:val="en-ID"/>
        </w:rPr>
        <w:t xml:space="preserve"> yang </w:t>
      </w:r>
      <w:proofErr w:type="spellStart"/>
      <w:r w:rsidRPr="0006524F">
        <w:rPr>
          <w:rFonts w:ascii="Times New Roman" w:hAnsi="Times New Roman" w:cs="Times New Roman"/>
          <w:lang w:val="en-ID"/>
        </w:rPr>
        <w:t>diperoleh</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maka</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kondisi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tersebut</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dikatakan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baik</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begitupun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sebaliknya</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Apabila</w:t>
      </w:r>
      <w:proofErr w:type="spellEnd"/>
      <w:r w:rsidRPr="0006524F">
        <w:rPr>
          <w:rFonts w:ascii="Times New Roman" w:hAnsi="Times New Roman" w:cs="Times New Roman"/>
          <w:lang w:val="en-ID"/>
        </w:rPr>
        <w:t xml:space="preserve"> </w:t>
      </w:r>
      <w:r w:rsidRPr="0006524F">
        <w:rPr>
          <w:rFonts w:ascii="Times New Roman" w:hAnsi="Times New Roman" w:cs="Times New Roman"/>
          <w:i/>
          <w:iCs/>
          <w:lang w:val="en-ID"/>
        </w:rPr>
        <w:t xml:space="preserve">Return </w:t>
      </w:r>
      <w:proofErr w:type="gramStart"/>
      <w:r w:rsidRPr="0006524F">
        <w:rPr>
          <w:rFonts w:ascii="Times New Roman" w:hAnsi="Times New Roman" w:cs="Times New Roman"/>
          <w:i/>
          <w:iCs/>
          <w:lang w:val="en-ID"/>
        </w:rPr>
        <w:t>On</w:t>
      </w:r>
      <w:proofErr w:type="gramEnd"/>
      <w:r w:rsidRPr="0006524F">
        <w:rPr>
          <w:rFonts w:ascii="Times New Roman" w:hAnsi="Times New Roman" w:cs="Times New Roman"/>
          <w:i/>
          <w:iCs/>
          <w:lang w:val="en-ID"/>
        </w:rPr>
        <w:t xml:space="preserve"> Asset </w:t>
      </w:r>
      <w:r w:rsidRPr="0006524F">
        <w:rPr>
          <w:rFonts w:ascii="Times New Roman" w:hAnsi="Times New Roman" w:cs="Times New Roman"/>
          <w:lang w:val="en-ID"/>
        </w:rPr>
        <w:t xml:space="preserve">(ROA) </w:t>
      </w:r>
      <w:proofErr w:type="spellStart"/>
      <w:r w:rsidRPr="0006524F">
        <w:rPr>
          <w:rFonts w:ascii="Times New Roman" w:hAnsi="Times New Roman" w:cs="Times New Roman"/>
          <w:lang w:val="en-ID"/>
        </w:rPr>
        <w:t>positif</w:t>
      </w:r>
      <w:proofErr w:type="spellEnd"/>
      <w:r w:rsidRPr="0006524F">
        <w:rPr>
          <w:rFonts w:ascii="Times New Roman" w:hAnsi="Times New Roman" w:cs="Times New Roman"/>
          <w:lang w:val="en-ID"/>
        </w:rPr>
        <w:t xml:space="preserve">, yang </w:t>
      </w:r>
      <w:proofErr w:type="spellStart"/>
      <w:r w:rsidRPr="0006524F">
        <w:rPr>
          <w:rFonts w:ascii="Times New Roman" w:hAnsi="Times New Roman" w:cs="Times New Roman"/>
          <w:lang w:val="en-ID"/>
        </w:rPr>
        <w:t>berarti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memiliki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kinerja</w:t>
      </w:r>
      <w:proofErr w:type="spellEnd"/>
      <w:r w:rsidRPr="0006524F">
        <w:rPr>
          <w:rFonts w:ascii="Times New Roman" w:hAnsi="Times New Roman" w:cs="Times New Roman"/>
          <w:lang w:val="en-ID"/>
        </w:rPr>
        <w:t xml:space="preserve"> yang sangat </w:t>
      </w:r>
      <w:proofErr w:type="spellStart"/>
      <w:r w:rsidRPr="0006524F">
        <w:rPr>
          <w:rFonts w:ascii="Times New Roman" w:hAnsi="Times New Roman" w:cs="Times New Roman"/>
          <w:lang w:val="en-ID"/>
        </w:rPr>
        <w:t>baik</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Namun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apabila</w:t>
      </w:r>
      <w:proofErr w:type="spellEnd"/>
      <w:r w:rsidRPr="0006524F">
        <w:rPr>
          <w:rFonts w:ascii="Times New Roman" w:hAnsi="Times New Roman" w:cs="Times New Roman"/>
          <w:lang w:val="en-ID"/>
        </w:rPr>
        <w:t xml:space="preserve"> ROA </w:t>
      </w:r>
      <w:proofErr w:type="spellStart"/>
      <w:r w:rsidRPr="0006524F">
        <w:rPr>
          <w:rFonts w:ascii="Times New Roman" w:hAnsi="Times New Roman" w:cs="Times New Roman"/>
          <w:lang w:val="en-ID"/>
        </w:rPr>
        <w:t>negatif</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berarti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memiliki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kinerja</w:t>
      </w:r>
      <w:proofErr w:type="spellEnd"/>
      <w:r w:rsidRPr="0006524F">
        <w:rPr>
          <w:rFonts w:ascii="Times New Roman" w:hAnsi="Times New Roman" w:cs="Times New Roman"/>
          <w:lang w:val="en-ID"/>
        </w:rPr>
        <w:t xml:space="preserve"> yang </w:t>
      </w:r>
      <w:proofErr w:type="spellStart"/>
      <w:r w:rsidRPr="0006524F">
        <w:rPr>
          <w:rFonts w:ascii="Times New Roman" w:hAnsi="Times New Roman" w:cs="Times New Roman"/>
          <w:lang w:val="en-ID"/>
        </w:rPr>
        <w:t>kurang</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baik</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Menurut</w:t>
      </w:r>
      <w:proofErr w:type="spellEnd"/>
      <w:r w:rsidRPr="0006524F">
        <w:rPr>
          <w:rFonts w:ascii="Times New Roman" w:hAnsi="Times New Roman" w:cs="Times New Roman"/>
          <w:lang w:val="en-ID"/>
        </w:rPr>
        <w:t xml:space="preserve"> </w:t>
      </w:r>
      <w:r w:rsidRPr="0006524F">
        <w:rPr>
          <w:rFonts w:ascii="Times New Roman" w:hAnsi="Times New Roman" w:cs="Times New Roman"/>
          <w:lang w:val="en-ID"/>
        </w:rPr>
        <w:fldChar w:fldCharType="begin" w:fldLock="1"/>
      </w:r>
      <w:r w:rsidRPr="0006524F">
        <w:rPr>
          <w:rFonts w:ascii="Times New Roman" w:hAnsi="Times New Roman" w:cs="Times New Roman"/>
          <w:lang w:val="en-ID"/>
        </w:rPr>
        <w:instrText>ADDIN CSL_CITATION {"citationItems":[{"id":"ITEM-1","itemData":{"DOI":"10.26533/eksis.v13i2.289","ISSN":"1907-7513","abstract":"This research aims to examine the effect of capital intensity, inventory intensity, profitability and leverage on the tax aggressiveness of manufacturing companies in the consumer goods industry sector listed on the Indonesia Stock Exchange in the period 2013-2017. Profitability is proxied using the formula Retrun On Assets (ROA), proxy leverage using the formula Debt to Total Assets Ratio (DAR) and tax aggressiveness is proxied using Effective Tax Rate (ETR). The type of research used is quantitative. The population in this study is a consumer goods manufacturing sector listed on the Indonesia Stock Exchange in the period 2013-2017 consisting of 42 companies with a total population of 132 populations. Determination of samples using purposive sampling method with a total sample of 40 samples from 8 selected companies. The results of the study show that capital intensity and leverage affect the tax aggressiveness. While Inventory intensity and profitability do not affect tax aggressiveness. ","author":[{"dropping-particle":"","family":"Hidayat","given":"Agus Taufik","non-dropping-particle":"","parse-names":false,"suffix":""},{"dropping-particle":"","family":"Fitria","given":"Eta Febrina","non-dropping-particle":"","parse-names":false,"suffix":""}],"container-title":"Eksis: Jurnal Riset Ekonomi dan Bisnis","id":"ITEM-1","issue":"2","issued":{"date-parts":[["2018"]]},"page":"157-168","title":"Pengaruh Capital Intensity, Inventory Intensity, Profitabilitas dan Leverage Terhadap Agresivitas Pajak","type":"article-journal","volume":"13"},"uris":["http://www.mendeley.com/documents/?uuid=bc78270b-8548-45fc-982f-302f5ee1386b"]}],"mendeley":{"formattedCitation":"(Hidayat et al. 2018)","plainTextFormattedCitation":"(Hidayat et al. 2018)","previouslyFormattedCitation":"(Hidayat et al. 2018)"},"properties":{"noteIndex":0},"schema":"https://github.com/citation-style-language/schema/raw/master/csl-citation.json"}</w:instrText>
      </w:r>
      <w:r w:rsidRPr="0006524F">
        <w:rPr>
          <w:rFonts w:ascii="Times New Roman" w:hAnsi="Times New Roman" w:cs="Times New Roman"/>
          <w:lang w:val="en-ID"/>
        </w:rPr>
        <w:fldChar w:fldCharType="separate"/>
      </w:r>
      <w:r w:rsidRPr="0006524F">
        <w:rPr>
          <w:rFonts w:ascii="Times New Roman" w:hAnsi="Times New Roman" w:cs="Times New Roman"/>
          <w:noProof/>
          <w:lang w:val="en-ID"/>
        </w:rPr>
        <w:t xml:space="preserve">(Hidayat </w:t>
      </w:r>
      <w:r w:rsidR="001B5890" w:rsidRPr="001B5890">
        <w:rPr>
          <w:rFonts w:ascii="Times New Roman" w:hAnsi="Times New Roman" w:cs="Times New Roman"/>
          <w:i/>
          <w:iCs/>
          <w:noProof/>
          <w:lang w:val="en-ID"/>
        </w:rPr>
        <w:t>et al</w:t>
      </w:r>
      <w:r w:rsidRPr="0006524F">
        <w:rPr>
          <w:rFonts w:ascii="Times New Roman" w:hAnsi="Times New Roman" w:cs="Times New Roman"/>
          <w:noProof/>
          <w:lang w:val="en-ID"/>
        </w:rPr>
        <w:t>. 2018)</w:t>
      </w:r>
      <w:r w:rsidRPr="0006524F">
        <w:rPr>
          <w:rFonts w:ascii="Times New Roman" w:hAnsi="Times New Roman" w:cs="Times New Roman"/>
          <w:lang w:val="en-ID"/>
        </w:rPr>
        <w:fldChar w:fldCharType="end"/>
      </w:r>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bahwa</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yang </w:t>
      </w:r>
      <w:proofErr w:type="spellStart"/>
      <w:r w:rsidRPr="0006524F">
        <w:rPr>
          <w:rFonts w:ascii="Times New Roman" w:hAnsi="Times New Roman" w:cs="Times New Roman"/>
          <w:lang w:val="en-ID"/>
        </w:rPr>
        <w:t>mempunyai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pendapatan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tinggi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akan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memiliki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beban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pajak</w:t>
      </w:r>
      <w:proofErr w:type="spellEnd"/>
      <w:r w:rsidRPr="0006524F">
        <w:rPr>
          <w:rFonts w:ascii="Times New Roman" w:hAnsi="Times New Roman" w:cs="Times New Roman"/>
          <w:lang w:val="en-ID"/>
        </w:rPr>
        <w:t xml:space="preserve"> yang </w:t>
      </w:r>
      <w:proofErr w:type="spellStart"/>
      <w:r w:rsidRPr="0006524F">
        <w:rPr>
          <w:rFonts w:ascii="Times New Roman" w:hAnsi="Times New Roman" w:cs="Times New Roman"/>
          <w:lang w:val="en-ID"/>
        </w:rPr>
        <w:t>tinggi</w:t>
      </w:r>
      <w:proofErr w:type="spellEnd"/>
      <w:r w:rsidRPr="0006524F">
        <w:rPr>
          <w:rFonts w:ascii="Times New Roman" w:hAnsi="Times New Roman" w:cs="Times New Roman"/>
          <w:lang w:val="en-ID"/>
        </w:rPr>
        <w:t xml:space="preserve"> juga </w:t>
      </w:r>
      <w:proofErr w:type="spellStart"/>
      <w:r w:rsidRPr="0006524F">
        <w:rPr>
          <w:rFonts w:ascii="Times New Roman" w:hAnsi="Times New Roman" w:cs="Times New Roman"/>
          <w:lang w:val="en-ID"/>
        </w:rPr>
        <w:t>hal</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ini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mengakibatkan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perusahaan</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menjadi</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agresif</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terhadap</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pajak</w:t>
      </w:r>
      <w:proofErr w:type="spellEnd"/>
      <w:r w:rsidRPr="0006524F">
        <w:rPr>
          <w:rFonts w:ascii="Times New Roman" w:hAnsi="Times New Roman" w:cs="Times New Roman"/>
          <w:lang w:val="en-ID"/>
        </w:rPr>
        <w:t xml:space="preserve">. </w:t>
      </w:r>
      <w:r w:rsidR="00E0510C">
        <w:rPr>
          <w:rFonts w:ascii="Times New Roman" w:hAnsi="Times New Roman" w:cs="Times New Roman"/>
          <w:lang w:val="sv-SE"/>
        </w:rPr>
        <w:t>Berdasarkan</w:t>
      </w:r>
      <w:r w:rsidRPr="00360DFE">
        <w:rPr>
          <w:rFonts w:ascii="Times New Roman" w:hAnsi="Times New Roman" w:cs="Times New Roman"/>
          <w:lang w:val="sv-SE"/>
        </w:rPr>
        <w:t xml:space="preserve"> </w:t>
      </w:r>
      <w:r w:rsidR="00FE5CD5" w:rsidRPr="00360DFE">
        <w:rPr>
          <w:rFonts w:ascii="Times New Roman" w:hAnsi="Times New Roman" w:cs="Times New Roman"/>
          <w:lang w:val="sv-SE"/>
        </w:rPr>
        <w:t>teori agensi</w:t>
      </w:r>
      <w:r w:rsidRPr="00360DFE">
        <w:rPr>
          <w:rFonts w:ascii="Times New Roman" w:hAnsi="Times New Roman" w:cs="Times New Roman"/>
          <w:lang w:val="sv-SE"/>
        </w:rPr>
        <w:t xml:space="preserve"> yang menjelaskan bahwa </w:t>
      </w:r>
      <w:r w:rsidR="00E0510C">
        <w:rPr>
          <w:rFonts w:ascii="Times New Roman" w:hAnsi="Times New Roman" w:cs="Times New Roman"/>
          <w:lang w:val="sv-SE"/>
        </w:rPr>
        <w:t xml:space="preserve">agen sebagai manajemen </w:t>
      </w:r>
      <w:r w:rsidRPr="00360DFE">
        <w:rPr>
          <w:rFonts w:ascii="Times New Roman" w:hAnsi="Times New Roman" w:cs="Times New Roman"/>
          <w:lang w:val="sv-SE"/>
        </w:rPr>
        <w:t>akan lebih berpeluang untuk mendapatkan laba sebanyak-banyaknya.</w:t>
      </w:r>
      <w:r w:rsidR="00E348DD" w:rsidRPr="00E348DD">
        <w:rPr>
          <w:rFonts w:ascii="Times New Roman" w:hAnsi="Times New Roman" w:cs="Times New Roman"/>
          <w:lang w:val="nl-NL"/>
        </w:rPr>
        <w:t xml:space="preserve"> </w:t>
      </w:r>
      <w:r w:rsidR="00E348DD" w:rsidRPr="00836FB3">
        <w:rPr>
          <w:rFonts w:ascii="Times New Roman" w:hAnsi="Times New Roman" w:cs="Times New Roman"/>
          <w:lang w:val="nl-NL"/>
        </w:rPr>
        <w:t>Berdasarkan  penelitian  yang  dilakukan oleh</w:t>
      </w:r>
      <w:r w:rsidRPr="00360DFE">
        <w:rPr>
          <w:rFonts w:ascii="Times New Roman" w:hAnsi="Times New Roman" w:cs="Times New Roman"/>
          <w:lang w:val="sv-SE"/>
        </w:rPr>
        <w:t xml:space="preserve"> </w:t>
      </w:r>
      <w:r w:rsidR="004475D6">
        <w:rPr>
          <w:rFonts w:ascii="Times New Roman" w:hAnsi="Times New Roman" w:cs="Times New Roman"/>
          <w:lang w:val="sv-SE"/>
        </w:rPr>
        <w:fldChar w:fldCharType="begin" w:fldLock="1"/>
      </w:r>
      <w:r w:rsidR="00AA5271">
        <w:rPr>
          <w:rFonts w:ascii="Times New Roman" w:hAnsi="Times New Roman" w:cs="Times New Roman"/>
          <w:lang w:val="sv-SE"/>
        </w:rPr>
        <w:instrText>ADDIN CSL_CITATION {"citationItems":[{"id":"ITEM-1","itemData":{"author":[{"dropping-particle":"","family":"Raida Rajak","given":"Suwito","non-dropping-particle":"","parse-names":false,"suffix":""}],"container-title":"ekonomi bisnis digital","id":"ITEM-1","issue":"1","issued":{"date-parts":[["2024"]]},"page":"81-91","title":"PENGARUH PROFITABILITAS, LEVERAGE, PERTUMBUHAN PENJUALAN, DAN CAPITAL INTENSITY TERHADAP AGRESIVITAS PAJAK","type":"article-journal","volume":"3"},"uris":["http://www.mendeley.com/documents/?uuid=1ad80bb3-9ce5-4db6-ac1c-3ebaa2a2c356"]}],"mendeley":{"formattedCitation":"(Raida Rajak 2024)","plainTextFormattedCitation":"(Raida Rajak 2024)","previouslyFormattedCitation":"(Raida Rajak 2024)"},"properties":{"noteIndex":0},"schema":"https://github.com/citation-style-language/schema/raw/master/csl-citation.json"}</w:instrText>
      </w:r>
      <w:r w:rsidR="004475D6">
        <w:rPr>
          <w:rFonts w:ascii="Times New Roman" w:hAnsi="Times New Roman" w:cs="Times New Roman"/>
          <w:lang w:val="sv-SE"/>
        </w:rPr>
        <w:fldChar w:fldCharType="separate"/>
      </w:r>
      <w:r w:rsidR="004475D6" w:rsidRPr="004475D6">
        <w:rPr>
          <w:rFonts w:ascii="Times New Roman" w:hAnsi="Times New Roman" w:cs="Times New Roman"/>
          <w:noProof/>
          <w:lang w:val="sv-SE"/>
        </w:rPr>
        <w:t>(Raida Rajak 2024)</w:t>
      </w:r>
      <w:r w:rsidR="004475D6">
        <w:rPr>
          <w:rFonts w:ascii="Times New Roman" w:hAnsi="Times New Roman" w:cs="Times New Roman"/>
          <w:lang w:val="sv-SE"/>
        </w:rPr>
        <w:fldChar w:fldCharType="end"/>
      </w:r>
      <w:r w:rsidR="00187426">
        <w:rPr>
          <w:rFonts w:ascii="Times New Roman" w:hAnsi="Times New Roman" w:cs="Times New Roman"/>
          <w:lang w:val="sv-SE"/>
        </w:rPr>
        <w:t xml:space="preserve"> </w:t>
      </w:r>
      <w:r w:rsidRPr="00360DFE">
        <w:rPr>
          <w:rFonts w:ascii="Times New Roman" w:hAnsi="Times New Roman" w:cs="Times New Roman"/>
          <w:lang w:val="sv-SE"/>
        </w:rPr>
        <w:t xml:space="preserve">dalam penelitiannya menjelaskan bahwa </w:t>
      </w:r>
      <w:r w:rsidRPr="00360DFE">
        <w:rPr>
          <w:rFonts w:ascii="Times New Roman" w:hAnsi="Times New Roman" w:cs="Times New Roman"/>
          <w:i/>
          <w:iCs/>
          <w:lang w:val="sv-SE"/>
        </w:rPr>
        <w:t>profitabilitas</w:t>
      </w:r>
      <w:r w:rsidRPr="00360DFE">
        <w:rPr>
          <w:rFonts w:ascii="Times New Roman" w:hAnsi="Times New Roman" w:cs="Times New Roman"/>
          <w:lang w:val="sv-SE"/>
        </w:rPr>
        <w:t xml:space="preserve"> berpengaruh </w:t>
      </w:r>
      <w:r w:rsidR="00B72922">
        <w:rPr>
          <w:rFonts w:ascii="Times New Roman" w:hAnsi="Times New Roman" w:cs="Times New Roman"/>
          <w:lang w:val="sv-SE"/>
        </w:rPr>
        <w:t>positif</w:t>
      </w:r>
      <w:r w:rsidRPr="00360DFE">
        <w:rPr>
          <w:rFonts w:ascii="Times New Roman" w:hAnsi="Times New Roman" w:cs="Times New Roman"/>
          <w:lang w:val="sv-SE"/>
        </w:rPr>
        <w:t xml:space="preserve"> terhadap agretivitas pajak.</w:t>
      </w:r>
    </w:p>
    <w:p w14:paraId="051CC855" w14:textId="0989FB75" w:rsidR="00CB4521" w:rsidRPr="00360DFE" w:rsidRDefault="00CB4521" w:rsidP="00CB4521">
      <w:pPr>
        <w:spacing w:line="480" w:lineRule="auto"/>
        <w:ind w:firstLine="567"/>
        <w:rPr>
          <w:rFonts w:ascii="Times New Roman" w:eastAsia="Times New Roman" w:hAnsi="Times New Roman" w:cs="Times New Roman"/>
          <w:bCs/>
          <w:lang w:val="sv-SE"/>
        </w:rPr>
      </w:pPr>
      <w:r w:rsidRPr="00360DFE">
        <w:rPr>
          <w:rFonts w:ascii="Times New Roman" w:eastAsia="Times New Roman" w:hAnsi="Times New Roman" w:cs="Times New Roman"/>
          <w:bCs/>
          <w:lang w:val="sv-SE"/>
        </w:rPr>
        <w:t>Berdasarkan penjelasan tersebut, maka rumusan hipotesis yang diajukan dalam penelitian ini :</w:t>
      </w:r>
    </w:p>
    <w:p w14:paraId="583F2A86" w14:textId="0FFAAAAB" w:rsidR="00E17125" w:rsidRDefault="0006524F" w:rsidP="0006524F">
      <w:pPr>
        <w:spacing w:after="200" w:line="480" w:lineRule="auto"/>
        <w:rPr>
          <w:rFonts w:ascii="Times New Roman" w:hAnsi="Times New Roman" w:cs="Times New Roman"/>
          <w:lang w:val="en-ID"/>
        </w:rPr>
      </w:pPr>
      <w:r w:rsidRPr="0006524F">
        <w:rPr>
          <w:rFonts w:ascii="Times New Roman" w:hAnsi="Times New Roman" w:cs="Times New Roman"/>
          <w:b/>
          <w:bCs/>
          <w:lang w:val="en-ID"/>
        </w:rPr>
        <w:lastRenderedPageBreak/>
        <w:t>H</w:t>
      </w:r>
      <w:proofErr w:type="gramStart"/>
      <w:r w:rsidRPr="0006524F">
        <w:rPr>
          <w:rFonts w:ascii="Times New Roman" w:hAnsi="Times New Roman" w:cs="Times New Roman"/>
          <w:b/>
          <w:bCs/>
          <w:vertAlign w:val="subscript"/>
          <w:lang w:val="en-ID"/>
        </w:rPr>
        <w:t xml:space="preserve">2 </w:t>
      </w:r>
      <w:r w:rsidRPr="0006524F">
        <w:rPr>
          <w:rFonts w:ascii="Times New Roman" w:hAnsi="Times New Roman" w:cs="Times New Roman"/>
          <w:b/>
          <w:bCs/>
          <w:lang w:val="en-ID"/>
        </w:rPr>
        <w:t xml:space="preserve"> </w:t>
      </w:r>
      <w:r w:rsidRPr="0006524F">
        <w:rPr>
          <w:rFonts w:ascii="Times New Roman" w:hAnsi="Times New Roman" w:cs="Times New Roman"/>
          <w:lang w:val="en-ID"/>
        </w:rPr>
        <w:t>:</w:t>
      </w:r>
      <w:proofErr w:type="gramEnd"/>
      <w:r w:rsidRPr="006429BF">
        <w:rPr>
          <w:rFonts w:ascii="Times New Roman" w:hAnsi="Times New Roman" w:cs="Times New Roman"/>
          <w:i/>
          <w:iCs/>
          <w:lang w:val="en-ID"/>
        </w:rPr>
        <w:t xml:space="preserve"> </w:t>
      </w:r>
      <w:proofErr w:type="spellStart"/>
      <w:r w:rsidRPr="006429BF">
        <w:rPr>
          <w:rFonts w:ascii="Times New Roman" w:hAnsi="Times New Roman" w:cs="Times New Roman"/>
          <w:i/>
          <w:iCs/>
          <w:lang w:val="en-ID"/>
        </w:rPr>
        <w:t>Profitabilitas</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berpengaruh</w:t>
      </w:r>
      <w:proofErr w:type="spellEnd"/>
      <w:r w:rsidRPr="0006524F">
        <w:rPr>
          <w:rFonts w:ascii="Times New Roman" w:hAnsi="Times New Roman" w:cs="Times New Roman"/>
          <w:lang w:val="en-ID"/>
        </w:rPr>
        <w:t xml:space="preserve"> </w:t>
      </w:r>
      <w:proofErr w:type="spellStart"/>
      <w:r w:rsidR="00621440">
        <w:rPr>
          <w:rFonts w:ascii="Times New Roman" w:hAnsi="Times New Roman" w:cs="Times New Roman"/>
          <w:lang w:val="en-ID"/>
        </w:rPr>
        <w:t>positif</w:t>
      </w:r>
      <w:proofErr w:type="spellEnd"/>
      <w:r w:rsidR="00621440">
        <w:rPr>
          <w:rFonts w:ascii="Times New Roman" w:hAnsi="Times New Roman" w:cs="Times New Roman"/>
          <w:lang w:val="en-ID"/>
        </w:rPr>
        <w:t xml:space="preserve"> </w:t>
      </w:r>
      <w:proofErr w:type="spellStart"/>
      <w:r w:rsidRPr="0006524F">
        <w:rPr>
          <w:rFonts w:ascii="Times New Roman" w:hAnsi="Times New Roman" w:cs="Times New Roman"/>
          <w:lang w:val="en-ID"/>
        </w:rPr>
        <w:t>terhadap</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Agresivitas</w:t>
      </w:r>
      <w:proofErr w:type="spellEnd"/>
      <w:r w:rsidRPr="0006524F">
        <w:rPr>
          <w:rFonts w:ascii="Times New Roman" w:hAnsi="Times New Roman" w:cs="Times New Roman"/>
          <w:lang w:val="en-ID"/>
        </w:rPr>
        <w:t xml:space="preserve"> Paja</w:t>
      </w:r>
      <w:r w:rsidR="00E17125">
        <w:rPr>
          <w:rFonts w:ascii="Times New Roman" w:hAnsi="Times New Roman" w:cs="Times New Roman"/>
          <w:lang w:val="en-ID"/>
        </w:rPr>
        <w:t>k</w:t>
      </w:r>
    </w:p>
    <w:p w14:paraId="12EB91F8" w14:textId="7CFEBC82" w:rsidR="0006524F" w:rsidRDefault="00360DFE" w:rsidP="00947CA9">
      <w:pPr>
        <w:pStyle w:val="Heading3"/>
        <w:spacing w:after="0" w:line="480" w:lineRule="auto"/>
        <w:rPr>
          <w:lang w:val="en-ID"/>
        </w:rPr>
      </w:pPr>
      <w:bookmarkStart w:id="85" w:name="_Toc198388339"/>
      <w:bookmarkStart w:id="86" w:name="_Toc199832042"/>
      <w:r>
        <w:rPr>
          <w:lang w:val="en-ID"/>
        </w:rPr>
        <w:t xml:space="preserve">   </w:t>
      </w:r>
      <w:bookmarkStart w:id="87" w:name="_Toc213229010"/>
      <w:proofErr w:type="spellStart"/>
      <w:r w:rsidR="0006524F">
        <w:rPr>
          <w:lang w:val="en-ID"/>
        </w:rPr>
        <w:t>Pengaruh</w:t>
      </w:r>
      <w:proofErr w:type="spellEnd"/>
      <w:r w:rsidR="0006524F">
        <w:rPr>
          <w:lang w:val="en-ID"/>
        </w:rPr>
        <w:t xml:space="preserve"> Gender Diversity </w:t>
      </w:r>
      <w:proofErr w:type="spellStart"/>
      <w:r w:rsidR="0006524F">
        <w:rPr>
          <w:lang w:val="en-ID"/>
        </w:rPr>
        <w:t>terhadap</w:t>
      </w:r>
      <w:proofErr w:type="spellEnd"/>
      <w:r w:rsidR="0006524F">
        <w:rPr>
          <w:lang w:val="en-ID"/>
        </w:rPr>
        <w:t xml:space="preserve"> </w:t>
      </w:r>
      <w:proofErr w:type="spellStart"/>
      <w:r w:rsidR="0006524F">
        <w:rPr>
          <w:lang w:val="en-ID"/>
        </w:rPr>
        <w:t>Agresivitas</w:t>
      </w:r>
      <w:proofErr w:type="spellEnd"/>
      <w:r w:rsidR="0006524F">
        <w:rPr>
          <w:lang w:val="en-ID"/>
        </w:rPr>
        <w:t xml:space="preserve"> Pajak</w:t>
      </w:r>
      <w:bookmarkEnd w:id="85"/>
      <w:bookmarkEnd w:id="86"/>
      <w:bookmarkEnd w:id="87"/>
    </w:p>
    <w:p w14:paraId="66AD2312" w14:textId="0D5712BE" w:rsidR="00947CA9" w:rsidRDefault="00947CA9" w:rsidP="00947CA9">
      <w:pPr>
        <w:pStyle w:val="NormalWeb"/>
        <w:spacing w:before="0" w:beforeAutospacing="0" w:line="480" w:lineRule="auto"/>
        <w:ind w:firstLine="720"/>
        <w:jc w:val="both"/>
      </w:pPr>
      <w:proofErr w:type="spellStart"/>
      <w:r>
        <w:t>Pemilihan</w:t>
      </w:r>
      <w:proofErr w:type="spellEnd"/>
      <w:r>
        <w:t xml:space="preserve"> </w:t>
      </w:r>
      <w:proofErr w:type="spellStart"/>
      <w:r>
        <w:t>direksi</w:t>
      </w:r>
      <w:proofErr w:type="spellEnd"/>
      <w:r>
        <w:t xml:space="preserve"> pada </w:t>
      </w:r>
      <w:proofErr w:type="spellStart"/>
      <w:r>
        <w:t>perusahaan</w:t>
      </w:r>
      <w:proofErr w:type="spellEnd"/>
      <w:r>
        <w:t xml:space="preserve"> </w:t>
      </w:r>
      <w:proofErr w:type="spellStart"/>
      <w:r>
        <w:t>dapat</w:t>
      </w:r>
      <w:proofErr w:type="spellEnd"/>
      <w:r>
        <w:t xml:space="preserve"> </w:t>
      </w:r>
      <w:proofErr w:type="spellStart"/>
      <w:r>
        <w:t>memengaruhi</w:t>
      </w:r>
      <w:proofErr w:type="spellEnd"/>
      <w:r>
        <w:t xml:space="preserve"> </w:t>
      </w:r>
      <w:proofErr w:type="spellStart"/>
      <w:r>
        <w:t>posisi</w:t>
      </w:r>
      <w:proofErr w:type="spellEnd"/>
      <w:r>
        <w:t xml:space="preserve"> </w:t>
      </w:r>
      <w:proofErr w:type="spellStart"/>
      <w:r>
        <w:t>pajak</w:t>
      </w:r>
      <w:proofErr w:type="spellEnd"/>
      <w:r>
        <w:t xml:space="preserve"> </w:t>
      </w:r>
      <w:proofErr w:type="spellStart"/>
      <w:r>
        <w:t>agresif</w:t>
      </w:r>
      <w:proofErr w:type="spellEnd"/>
      <w:r>
        <w:t xml:space="preserve"> </w:t>
      </w:r>
      <w:proofErr w:type="spellStart"/>
      <w:r>
        <w:t>perusahaan</w:t>
      </w:r>
      <w:proofErr w:type="spellEnd"/>
      <w:r>
        <w:t xml:space="preserve">. </w:t>
      </w:r>
      <w:proofErr w:type="spellStart"/>
      <w:r>
        <w:t>Kehadiran</w:t>
      </w:r>
      <w:proofErr w:type="spellEnd"/>
      <w:r>
        <w:t xml:space="preserve"> </w:t>
      </w:r>
      <w:proofErr w:type="spellStart"/>
      <w:r>
        <w:t>direktur</w:t>
      </w:r>
      <w:proofErr w:type="spellEnd"/>
      <w:r>
        <w:t xml:space="preserve"> </w:t>
      </w:r>
      <w:proofErr w:type="spellStart"/>
      <w:r>
        <w:t>perempuan</w:t>
      </w:r>
      <w:proofErr w:type="spellEnd"/>
      <w:r>
        <w:t xml:space="preserve"> </w:t>
      </w:r>
      <w:proofErr w:type="spellStart"/>
      <w:r>
        <w:t>dapat</w:t>
      </w:r>
      <w:proofErr w:type="spellEnd"/>
      <w:r>
        <w:t xml:space="preserve"> </w:t>
      </w:r>
      <w:proofErr w:type="spellStart"/>
      <w:r>
        <w:t>menciptakan</w:t>
      </w:r>
      <w:proofErr w:type="spellEnd"/>
      <w:r>
        <w:t xml:space="preserve"> </w:t>
      </w:r>
      <w:proofErr w:type="spellStart"/>
      <w:r>
        <w:t>jalan</w:t>
      </w:r>
      <w:proofErr w:type="spellEnd"/>
      <w:r w:rsidR="001B6B8A">
        <w:t xml:space="preserve"> </w:t>
      </w:r>
      <w:proofErr w:type="spellStart"/>
      <w:r w:rsidR="001B6B8A">
        <w:t>baru</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mengembangkan</w:t>
      </w:r>
      <w:proofErr w:type="spellEnd"/>
      <w:r>
        <w:t xml:space="preserve"> strategi </w:t>
      </w:r>
      <w:proofErr w:type="spellStart"/>
      <w:r>
        <w:t>manajemen</w:t>
      </w:r>
      <w:proofErr w:type="spellEnd"/>
      <w:r>
        <w:t xml:space="preserve"> </w:t>
      </w:r>
      <w:proofErr w:type="spellStart"/>
      <w:r>
        <w:t>pajak</w:t>
      </w:r>
      <w:proofErr w:type="spellEnd"/>
      <w:r>
        <w:t xml:space="preserve"> yang </w:t>
      </w:r>
      <w:proofErr w:type="spellStart"/>
      <w:r>
        <w:t>lebih</w:t>
      </w:r>
      <w:proofErr w:type="spellEnd"/>
      <w:r>
        <w:t xml:space="preserve"> </w:t>
      </w:r>
      <w:proofErr w:type="spellStart"/>
      <w:r>
        <w:t>kompleks</w:t>
      </w:r>
      <w:proofErr w:type="spellEnd"/>
      <w:r w:rsidR="001B6B8A">
        <w:t xml:space="preserve"> </w:t>
      </w:r>
      <w:r w:rsidR="001B6B8A" w:rsidRPr="0006524F">
        <w:rPr>
          <w:lang w:val="en-ID"/>
        </w:rPr>
        <w:fldChar w:fldCharType="begin" w:fldLock="1"/>
      </w:r>
      <w:r w:rsidR="001B6B8A">
        <w:rPr>
          <w:lang w:val="en-ID"/>
        </w:rPr>
        <w:instrText>ADDIN CSL_CITATION {"citationItems":[{"id":"ITEM-1","itemData":{"DOI":"10.24036/jea.v5i3.804","abstract":"This study aims to determine the effect of Political Connections and Gender Diversity on tax aggressiveness. The company uses tax aggressiveness to fulfill tax obligations that do not violate tax regulations and do not conflict with laws. The reduction in the tax burden is the main reason for companies to carry out tax aggressiveness. This research is a type of quantitative research. The research sample is mining sector companies listed on the IDX for the 2018-2020 period. This research sample selection method is using purposive sampling method. Secondary data is obtained based on the annual financial reports on the IDX. The results of the study show that political connections have a negative effect on tax aggressiveness and gender diversity has a negative effect on tax aggressiveness. This research contributes to the government being able to improve supervision of companies that have close relationships so that they remain compliant in paying taxes and avoid tax risks.","author":[{"dropping-particle":"","family":"Asmara","given":"Adzkia Celina","non-dropping-particle":"","parse-names":false,"suffix":""},{"dropping-particle":"","family":"Helmy","given":"Herlina","non-dropping-particle":"","parse-names":false,"suffix":""}],"container-title":"Jurnal Eksplorasi Akuntansi","id":"ITEM-1","issue":"3","issued":{"date-parts":[["2023"]]},"page":"1153-1167","title":"Pengaruh Koneksi Politik dan Keragaman Gender terhadap Agresivitas Pajak","type":"article-journal","volume":"5"},"uris":["http://www.mendeley.com/documents/?uuid=94ec921e-2f69-4028-a240-c9c636676d29"]}],"mendeley":{"formattedCitation":"(Asmara et al. 2023)","plainTextFormattedCitation":"(Asmara et al. 2023)","previouslyFormattedCitation":"(Asmara et al. 2023)"},"properties":{"noteIndex":0},"schema":"https://github.com/citation-style-language/schema/raw/master/csl-citation.json"}</w:instrText>
      </w:r>
      <w:r w:rsidR="001B6B8A" w:rsidRPr="0006524F">
        <w:rPr>
          <w:lang w:val="en-ID"/>
        </w:rPr>
        <w:fldChar w:fldCharType="separate"/>
      </w:r>
      <w:r w:rsidR="001B6B8A" w:rsidRPr="0006524F">
        <w:rPr>
          <w:noProof/>
          <w:lang w:val="en-ID"/>
        </w:rPr>
        <w:t xml:space="preserve">(Asmara </w:t>
      </w:r>
      <w:r w:rsidR="001B6B8A" w:rsidRPr="001B5890">
        <w:rPr>
          <w:i/>
          <w:iCs/>
          <w:noProof/>
          <w:lang w:val="en-ID"/>
        </w:rPr>
        <w:t>et al</w:t>
      </w:r>
      <w:r w:rsidR="001B6B8A" w:rsidRPr="0006524F">
        <w:rPr>
          <w:noProof/>
          <w:lang w:val="en-ID"/>
        </w:rPr>
        <w:t>. 2023)</w:t>
      </w:r>
      <w:r w:rsidR="001B6B8A" w:rsidRPr="0006524F">
        <w:rPr>
          <w:lang w:val="en-ID"/>
        </w:rPr>
        <w:fldChar w:fldCharType="end"/>
      </w:r>
      <w:r>
        <w:t xml:space="preserve">. </w:t>
      </w:r>
      <w:proofErr w:type="spellStart"/>
      <w:r>
        <w:t>Kehadiran</w:t>
      </w:r>
      <w:proofErr w:type="spellEnd"/>
      <w:r>
        <w:t xml:space="preserve"> </w:t>
      </w:r>
      <w:proofErr w:type="spellStart"/>
      <w:r w:rsidR="001B6B8A">
        <w:t>perempuan</w:t>
      </w:r>
      <w:proofErr w:type="spellEnd"/>
      <w:r w:rsidR="001B6B8A">
        <w:t xml:space="preserve"> di</w:t>
      </w:r>
      <w:r>
        <w:t xml:space="preserve"> </w:t>
      </w:r>
      <w:proofErr w:type="spellStart"/>
      <w:r>
        <w:t>dalam</w:t>
      </w:r>
      <w:proofErr w:type="spellEnd"/>
      <w:r>
        <w:t xml:space="preserve"> </w:t>
      </w:r>
      <w:proofErr w:type="spellStart"/>
      <w:r>
        <w:t>jajaran</w:t>
      </w:r>
      <w:proofErr w:type="spellEnd"/>
      <w:r>
        <w:t xml:space="preserve"> </w:t>
      </w:r>
      <w:proofErr w:type="spellStart"/>
      <w:r>
        <w:t>direksi</w:t>
      </w:r>
      <w:proofErr w:type="spellEnd"/>
      <w:r>
        <w:t xml:space="preserve"> </w:t>
      </w:r>
      <w:proofErr w:type="spellStart"/>
      <w:r>
        <w:t>memberikan</w:t>
      </w:r>
      <w:proofErr w:type="spellEnd"/>
      <w:r>
        <w:t xml:space="preserve"> </w:t>
      </w:r>
      <w:proofErr w:type="spellStart"/>
      <w:r>
        <w:t>perspektif</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dalam</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kebijakan</w:t>
      </w:r>
      <w:proofErr w:type="spellEnd"/>
      <w:r>
        <w:t xml:space="preserve"> </w:t>
      </w:r>
      <w:proofErr w:type="spellStart"/>
      <w:r>
        <w:t>perpajakan</w:t>
      </w:r>
      <w:proofErr w:type="spellEnd"/>
      <w:r>
        <w:t xml:space="preserve"> </w:t>
      </w:r>
      <w:proofErr w:type="spellStart"/>
      <w:r>
        <w:t>perusahaan</w:t>
      </w:r>
      <w:proofErr w:type="spellEnd"/>
      <w:r>
        <w:t xml:space="preserve">. Hal </w:t>
      </w:r>
      <w:proofErr w:type="spellStart"/>
      <w:r>
        <w:t>ini</w:t>
      </w:r>
      <w:proofErr w:type="spellEnd"/>
      <w:r>
        <w:t xml:space="preserve"> </w:t>
      </w:r>
      <w:proofErr w:type="spellStart"/>
      <w:r>
        <w:t>membuat</w:t>
      </w:r>
      <w:proofErr w:type="spellEnd"/>
      <w:r>
        <w:t xml:space="preserve"> </w:t>
      </w:r>
      <w:proofErr w:type="spellStart"/>
      <w:r>
        <w:t>keberadaan</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jajaran</w:t>
      </w:r>
      <w:proofErr w:type="spellEnd"/>
      <w:r>
        <w:t xml:space="preserve"> </w:t>
      </w:r>
      <w:proofErr w:type="spellStart"/>
      <w:r>
        <w:t>direksi</w:t>
      </w:r>
      <w:proofErr w:type="spellEnd"/>
      <w:r>
        <w:t xml:space="preserve"> </w:t>
      </w:r>
      <w:proofErr w:type="spellStart"/>
      <w:r>
        <w:t>dapat</w:t>
      </w:r>
      <w:proofErr w:type="spellEnd"/>
      <w:r>
        <w:t xml:space="preserve"> </w:t>
      </w:r>
      <w:proofErr w:type="spellStart"/>
      <w:r>
        <w:t>mendorong</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lebih</w:t>
      </w:r>
      <w:proofErr w:type="spellEnd"/>
      <w:r>
        <w:t xml:space="preserve"> </w:t>
      </w:r>
      <w:proofErr w:type="spellStart"/>
      <w:r w:rsidR="001B6B8A">
        <w:t>mengantisipasi</w:t>
      </w:r>
      <w:proofErr w:type="spellEnd"/>
      <w:r w:rsidR="001B6B8A">
        <w:t xml:space="preserve"> </w:t>
      </w:r>
      <w:proofErr w:type="spellStart"/>
      <w:r w:rsidR="001B6B8A">
        <w:t>kejadian</w:t>
      </w:r>
      <w:proofErr w:type="spellEnd"/>
      <w:r w:rsidR="001B6B8A">
        <w:t xml:space="preserve"> di masa </w:t>
      </w:r>
      <w:proofErr w:type="spellStart"/>
      <w:r w:rsidR="001B6B8A">
        <w:t>depan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beban</w:t>
      </w:r>
      <w:proofErr w:type="spellEnd"/>
      <w:r>
        <w:t xml:space="preserve"> </w:t>
      </w:r>
      <w:proofErr w:type="spellStart"/>
      <w:r>
        <w:t>pajak</w:t>
      </w:r>
      <w:proofErr w:type="spellEnd"/>
      <w:r>
        <w:t xml:space="preserve"> </w:t>
      </w:r>
      <w:proofErr w:type="spellStart"/>
      <w:r>
        <w:t>melalui</w:t>
      </w:r>
      <w:proofErr w:type="spellEnd"/>
      <w:r>
        <w:t xml:space="preserve"> </w:t>
      </w:r>
      <w:proofErr w:type="spellStart"/>
      <w:r>
        <w:t>praktik</w:t>
      </w:r>
      <w:proofErr w:type="spellEnd"/>
      <w:r>
        <w:t xml:space="preserve"> </w:t>
      </w:r>
      <w:proofErr w:type="spellStart"/>
      <w:r>
        <w:t>agresivitas</w:t>
      </w:r>
      <w:proofErr w:type="spellEnd"/>
      <w:r>
        <w:t xml:space="preserve"> </w:t>
      </w:r>
      <w:proofErr w:type="spellStart"/>
      <w:r>
        <w:t>pajak</w:t>
      </w:r>
      <w:proofErr w:type="spellEnd"/>
      <w:r>
        <w:t xml:space="preserve"> yang </w:t>
      </w:r>
      <w:proofErr w:type="spellStart"/>
      <w:r>
        <w:t>tetap</w:t>
      </w:r>
      <w:proofErr w:type="spellEnd"/>
      <w:r>
        <w:t xml:space="preserve"> </w:t>
      </w:r>
      <w:proofErr w:type="spellStart"/>
      <w:r>
        <w:t>berada</w:t>
      </w:r>
      <w:proofErr w:type="spellEnd"/>
      <w:r>
        <w:t xml:space="preserve"> </w:t>
      </w:r>
      <w:proofErr w:type="spellStart"/>
      <w:r>
        <w:t>dalam</w:t>
      </w:r>
      <w:proofErr w:type="spellEnd"/>
      <w:r>
        <w:t xml:space="preserve"> batas </w:t>
      </w:r>
      <w:proofErr w:type="spellStart"/>
      <w:r>
        <w:t>ketentuan</w:t>
      </w:r>
      <w:proofErr w:type="spellEnd"/>
      <w:r>
        <w:t xml:space="preserve"> </w:t>
      </w:r>
      <w:proofErr w:type="spellStart"/>
      <w:r>
        <w:t>perpajakan</w:t>
      </w:r>
      <w:proofErr w:type="spellEnd"/>
      <w:r>
        <w:t xml:space="preserve">. </w:t>
      </w:r>
      <w:proofErr w:type="spellStart"/>
      <w:r>
        <w:t>Berdasarkan</w:t>
      </w:r>
      <w:proofErr w:type="spellEnd"/>
      <w:r>
        <w:t xml:space="preserve"> </w:t>
      </w:r>
      <w:proofErr w:type="spellStart"/>
      <w:r>
        <w:t>teori</w:t>
      </w:r>
      <w:proofErr w:type="spellEnd"/>
      <w:r>
        <w:t xml:space="preserve"> </w:t>
      </w:r>
      <w:proofErr w:type="spellStart"/>
      <w:r w:rsidRPr="00947CA9">
        <w:rPr>
          <w:rStyle w:val="Emphasis"/>
          <w:rFonts w:eastAsiaTheme="majorEastAsia"/>
          <w:i w:val="0"/>
          <w:iCs w:val="0"/>
        </w:rPr>
        <w:t>feminisme</w:t>
      </w:r>
      <w:proofErr w:type="spellEnd"/>
      <w:r w:rsidRPr="00947CA9">
        <w:rPr>
          <w:rStyle w:val="Emphasis"/>
          <w:rFonts w:eastAsiaTheme="majorEastAsia"/>
          <w:i w:val="0"/>
          <w:iCs w:val="0"/>
        </w:rPr>
        <w:t xml:space="preserve"> liberal</w:t>
      </w:r>
      <w:r w:rsidRPr="00947CA9">
        <w:rPr>
          <w:i/>
          <w:iCs/>
        </w:rPr>
        <w:t>,</w:t>
      </w:r>
      <w:r>
        <w:t xml:space="preserve"> </w:t>
      </w:r>
      <w:proofErr w:type="spellStart"/>
      <w:r>
        <w:t>keterlibatan</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jajaran</w:t>
      </w:r>
      <w:proofErr w:type="spellEnd"/>
      <w:r>
        <w:t xml:space="preserve"> </w:t>
      </w:r>
      <w:proofErr w:type="spellStart"/>
      <w:r>
        <w:t>direksi</w:t>
      </w:r>
      <w:proofErr w:type="spellEnd"/>
      <w:r>
        <w:t xml:space="preserve"> </w:t>
      </w:r>
      <w:proofErr w:type="spellStart"/>
      <w:r>
        <w:t>mendorong</w:t>
      </w:r>
      <w:proofErr w:type="spellEnd"/>
      <w:r>
        <w:t xml:space="preserve"> </w:t>
      </w:r>
      <w:proofErr w:type="spellStart"/>
      <w:r>
        <w:t>kesetaraan</w:t>
      </w:r>
      <w:proofErr w:type="spellEnd"/>
      <w:r>
        <w:t xml:space="preserve"> </w:t>
      </w:r>
      <w:proofErr w:type="spellStart"/>
      <w:r>
        <w:t>peran</w:t>
      </w:r>
      <w:proofErr w:type="spellEnd"/>
      <w:r>
        <w:t xml:space="preserve"> dan </w:t>
      </w:r>
      <w:proofErr w:type="spellStart"/>
      <w:r>
        <w:t>partisipasi</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termasuk</w:t>
      </w:r>
      <w:proofErr w:type="spellEnd"/>
      <w:r>
        <w:t xml:space="preserve"> </w:t>
      </w:r>
      <w:proofErr w:type="spellStart"/>
      <w:r>
        <w:t>keputusan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rsidR="001B6B8A">
        <w:t>agresivitas</w:t>
      </w:r>
      <w:proofErr w:type="spellEnd"/>
      <w:r w:rsidR="001B6B8A">
        <w:t xml:space="preserve"> </w:t>
      </w:r>
      <w:proofErr w:type="spellStart"/>
      <w:r w:rsidR="001B6B8A">
        <w:t>pajak</w:t>
      </w:r>
      <w:proofErr w:type="spellEnd"/>
      <w:r>
        <w:t xml:space="preserve">. </w:t>
      </w:r>
    </w:p>
    <w:p w14:paraId="0DAAA238" w14:textId="496790F2" w:rsidR="00947CA9" w:rsidRDefault="00947CA9" w:rsidP="00947CA9">
      <w:pPr>
        <w:pStyle w:val="NormalWeb"/>
        <w:spacing w:before="0" w:beforeAutospacing="0" w:line="480" w:lineRule="auto"/>
        <w:ind w:firstLine="720"/>
        <w:jc w:val="both"/>
        <w:rPr>
          <w:lang w:val="sv-SE"/>
        </w:rPr>
      </w:pPr>
      <w:r>
        <w:t xml:space="preserve">Booth dan Nolen (2010) </w:t>
      </w:r>
      <w:proofErr w:type="spellStart"/>
      <w:r>
        <w:t>menjelaskan</w:t>
      </w:r>
      <w:proofErr w:type="spellEnd"/>
      <w:r>
        <w:t xml:space="preserve"> </w:t>
      </w:r>
      <w:proofErr w:type="spellStart"/>
      <w:r>
        <w:t>bahwa</w:t>
      </w:r>
      <w:proofErr w:type="spellEnd"/>
      <w:r>
        <w:t xml:space="preserve"> </w:t>
      </w:r>
      <w:proofErr w:type="spellStart"/>
      <w:r>
        <w:t>perempuan</w:t>
      </w:r>
      <w:proofErr w:type="spellEnd"/>
      <w:r>
        <w:t xml:space="preserve"> </w:t>
      </w:r>
      <w:proofErr w:type="spellStart"/>
      <w:r>
        <w:t>memiliki</w:t>
      </w:r>
      <w:proofErr w:type="spellEnd"/>
      <w:r>
        <w:t xml:space="preserve"> </w:t>
      </w:r>
      <w:proofErr w:type="spellStart"/>
      <w:r>
        <w:t>karakter</w:t>
      </w:r>
      <w:proofErr w:type="spellEnd"/>
      <w:r>
        <w:t xml:space="preserve"> </w:t>
      </w:r>
      <w:proofErr w:type="spellStart"/>
      <w:r>
        <w:t>analitis</w:t>
      </w:r>
      <w:proofErr w:type="spellEnd"/>
      <w:r>
        <w:t xml:space="preserve">, </w:t>
      </w:r>
      <w:proofErr w:type="spellStart"/>
      <w:r>
        <w:t>berhati-hati</w:t>
      </w:r>
      <w:proofErr w:type="spellEnd"/>
      <w:r>
        <w:t xml:space="preserve">, dan </w:t>
      </w:r>
      <w:proofErr w:type="spellStart"/>
      <w:r>
        <w:t>teliti</w:t>
      </w:r>
      <w:proofErr w:type="spellEnd"/>
      <w:r>
        <w:t xml:space="preserve"> </w:t>
      </w:r>
      <w:proofErr w:type="spellStart"/>
      <w:r>
        <w:t>dalam</w:t>
      </w:r>
      <w:proofErr w:type="spellEnd"/>
      <w:r>
        <w:t xml:space="preserve"> </w:t>
      </w:r>
      <w:proofErr w:type="spellStart"/>
      <w:r>
        <w:t>mempertimbangkan</w:t>
      </w:r>
      <w:proofErr w:type="spellEnd"/>
      <w:r>
        <w:t xml:space="preserve"> </w:t>
      </w:r>
      <w:proofErr w:type="spellStart"/>
      <w:r>
        <w:t>setiap</w:t>
      </w:r>
      <w:proofErr w:type="spellEnd"/>
      <w:r>
        <w:t xml:space="preserve"> </w:t>
      </w:r>
      <w:proofErr w:type="spellStart"/>
      <w:r>
        <w:t>risiko</w:t>
      </w:r>
      <w:proofErr w:type="spellEnd"/>
      <w:r>
        <w:t xml:space="preserve">, </w:t>
      </w:r>
      <w:proofErr w:type="spellStart"/>
      <w:r>
        <w:t>namun</w:t>
      </w:r>
      <w:proofErr w:type="spellEnd"/>
      <w:r>
        <w:t xml:space="preserve"> </w:t>
      </w:r>
      <w:proofErr w:type="spellStart"/>
      <w:r>
        <w:t>bukan</w:t>
      </w:r>
      <w:proofErr w:type="spellEnd"/>
      <w:r>
        <w:t xml:space="preserve"> </w:t>
      </w:r>
      <w:proofErr w:type="spellStart"/>
      <w:r>
        <w:t>berarti</w:t>
      </w:r>
      <w:proofErr w:type="spellEnd"/>
      <w:r>
        <w:t xml:space="preserve"> </w:t>
      </w:r>
      <w:proofErr w:type="spellStart"/>
      <w:r>
        <w:t>mereka</w:t>
      </w:r>
      <w:proofErr w:type="spellEnd"/>
      <w:r>
        <w:t xml:space="preserve"> </w:t>
      </w:r>
      <w:proofErr w:type="spellStart"/>
      <w:r>
        <w:t>menghindari</w:t>
      </w:r>
      <w:proofErr w:type="spellEnd"/>
      <w:r>
        <w:t xml:space="preserve"> </w:t>
      </w:r>
      <w:proofErr w:type="spellStart"/>
      <w:r>
        <w:t>risiko</w:t>
      </w:r>
      <w:proofErr w:type="spellEnd"/>
      <w:r>
        <w:t xml:space="preserve"> </w:t>
      </w:r>
      <w:proofErr w:type="spellStart"/>
      <w:r>
        <w:t>sepenuhnya</w:t>
      </w:r>
      <w:proofErr w:type="spellEnd"/>
      <w:r>
        <w:t xml:space="preserve">. Perempuan </w:t>
      </w:r>
      <w:proofErr w:type="spellStart"/>
      <w:r>
        <w:t>dengan</w:t>
      </w:r>
      <w:proofErr w:type="spellEnd"/>
      <w:r>
        <w:t xml:space="preserve"> </w:t>
      </w:r>
      <w:proofErr w:type="spellStart"/>
      <w:r>
        <w:t>kemampuan</w:t>
      </w:r>
      <w:proofErr w:type="spellEnd"/>
      <w:r>
        <w:t xml:space="preserve"> </w:t>
      </w:r>
      <w:proofErr w:type="spellStart"/>
      <w:r>
        <w:t>analisis</w:t>
      </w:r>
      <w:proofErr w:type="spellEnd"/>
      <w:r>
        <w:t xml:space="preserve"> </w:t>
      </w:r>
      <w:proofErr w:type="spellStart"/>
      <w:r>
        <w:t>tinggi</w:t>
      </w:r>
      <w:proofErr w:type="spellEnd"/>
      <w:r>
        <w:t xml:space="preserve"> </w:t>
      </w:r>
      <w:proofErr w:type="spellStart"/>
      <w:r>
        <w:t>justru</w:t>
      </w:r>
      <w:proofErr w:type="spellEnd"/>
      <w:r>
        <w:t xml:space="preserve"> </w:t>
      </w:r>
      <w:proofErr w:type="spellStart"/>
      <w:r>
        <w:t>dapat</w:t>
      </w:r>
      <w:proofErr w:type="spellEnd"/>
      <w:r>
        <w:t xml:space="preserve"> </w:t>
      </w:r>
      <w:proofErr w:type="spellStart"/>
      <w:r>
        <w:t>memanfaatkan</w:t>
      </w:r>
      <w:proofErr w:type="spellEnd"/>
      <w:r>
        <w:t xml:space="preserve"> </w:t>
      </w:r>
      <w:proofErr w:type="spellStart"/>
      <w:r>
        <w:t>kehati-hatiannya</w:t>
      </w:r>
      <w:proofErr w:type="spellEnd"/>
      <w:r>
        <w:t xml:space="preserve"> </w:t>
      </w:r>
      <w:proofErr w:type="spellStart"/>
      <w:r>
        <w:t>untuk</w:t>
      </w:r>
      <w:proofErr w:type="spellEnd"/>
      <w:r>
        <w:t xml:space="preserve"> </w:t>
      </w:r>
      <w:proofErr w:type="spellStart"/>
      <w:r>
        <w:t>mengoptimalkan</w:t>
      </w:r>
      <w:proofErr w:type="spellEnd"/>
      <w:r>
        <w:t xml:space="preserve"> strategi </w:t>
      </w:r>
      <w:proofErr w:type="spellStart"/>
      <w:r>
        <w:t>perpajakan</w:t>
      </w:r>
      <w:proofErr w:type="spellEnd"/>
      <w:r>
        <w:t xml:space="preserve"> yang </w:t>
      </w:r>
      <w:proofErr w:type="spellStart"/>
      <w:r>
        <w:t>efisien</w:t>
      </w:r>
      <w:proofErr w:type="spellEnd"/>
      <w:r>
        <w:t xml:space="preserve"> </w:t>
      </w:r>
      <w:proofErr w:type="spellStart"/>
      <w:r>
        <w:t>namun</w:t>
      </w:r>
      <w:proofErr w:type="spellEnd"/>
      <w:r>
        <w:t xml:space="preserve"> </w:t>
      </w:r>
      <w:proofErr w:type="spellStart"/>
      <w:r>
        <w:t>tetap</w:t>
      </w:r>
      <w:proofErr w:type="spellEnd"/>
      <w:r>
        <w:t xml:space="preserve"> </w:t>
      </w:r>
      <w:proofErr w:type="spellStart"/>
      <w:r>
        <w:t>aman</w:t>
      </w:r>
      <w:proofErr w:type="spellEnd"/>
      <w:r>
        <w:t xml:space="preserve"> </w:t>
      </w:r>
      <w:proofErr w:type="spellStart"/>
      <w:r>
        <w:t>secara</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perusahaan</w:t>
      </w:r>
      <w:proofErr w:type="spellEnd"/>
      <w:r>
        <w:t xml:space="preserve"> yang </w:t>
      </w:r>
      <w:proofErr w:type="spellStart"/>
      <w:r>
        <w:t>memiliki</w:t>
      </w:r>
      <w:proofErr w:type="spellEnd"/>
      <w:r>
        <w:t xml:space="preserve"> </w:t>
      </w:r>
      <w:proofErr w:type="spellStart"/>
      <w:r>
        <w:t>proporsi</w:t>
      </w:r>
      <w:proofErr w:type="spellEnd"/>
      <w:r>
        <w:t xml:space="preserve"> </w:t>
      </w:r>
      <w:proofErr w:type="spellStart"/>
      <w:r>
        <w:t>direksi</w:t>
      </w:r>
      <w:proofErr w:type="spellEnd"/>
      <w:r>
        <w:t xml:space="preserve"> </w:t>
      </w:r>
      <w:proofErr w:type="spellStart"/>
      <w:r>
        <w:t>perempuan</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dapat</w:t>
      </w:r>
      <w:proofErr w:type="spellEnd"/>
      <w:r>
        <w:t xml:space="preserve"> </w:t>
      </w:r>
      <w:proofErr w:type="spellStart"/>
      <w:r>
        <w:t>melaksanakan</w:t>
      </w:r>
      <w:proofErr w:type="spellEnd"/>
      <w:r>
        <w:t xml:space="preserve"> strategi </w:t>
      </w:r>
      <w:proofErr w:type="spellStart"/>
      <w:r>
        <w:t>agresivitas</w:t>
      </w:r>
      <w:proofErr w:type="spellEnd"/>
      <w:r>
        <w:t xml:space="preserve"> </w:t>
      </w:r>
      <w:proofErr w:type="spellStart"/>
      <w:r>
        <w:t>pajak</w:t>
      </w:r>
      <w:proofErr w:type="spellEnd"/>
      <w:r>
        <w:t xml:space="preserve"> </w:t>
      </w:r>
      <w:proofErr w:type="spellStart"/>
      <w:r>
        <w:t>secara</w:t>
      </w:r>
      <w:proofErr w:type="spellEnd"/>
      <w:r>
        <w:t xml:space="preserve"> legal </w:t>
      </w:r>
      <w:proofErr w:type="spellStart"/>
      <w:r>
        <w:t>untuk</w:t>
      </w:r>
      <w:proofErr w:type="spellEnd"/>
      <w:r>
        <w:t xml:space="preserve"> </w:t>
      </w:r>
      <w:proofErr w:type="spellStart"/>
      <w:r>
        <w:t>menekan</w:t>
      </w:r>
      <w:proofErr w:type="spellEnd"/>
      <w:r>
        <w:t xml:space="preserve"> </w:t>
      </w:r>
      <w:proofErr w:type="spellStart"/>
      <w:r>
        <w:t>beban</w:t>
      </w:r>
      <w:proofErr w:type="spellEnd"/>
      <w:r>
        <w:t xml:space="preserve"> </w:t>
      </w:r>
      <w:proofErr w:type="spellStart"/>
      <w:r>
        <w:t>pajak</w:t>
      </w:r>
      <w:proofErr w:type="spellEnd"/>
      <w:r>
        <w:t xml:space="preserve"> </w:t>
      </w:r>
      <w:proofErr w:type="spellStart"/>
      <w:r>
        <w:t>se</w:t>
      </w:r>
      <w:r w:rsidR="001B6B8A">
        <w:t>rta</w:t>
      </w:r>
      <w:proofErr w:type="spellEnd"/>
      <w:r w:rsidR="001B6B8A">
        <w:t xml:space="preserve"> </w:t>
      </w:r>
      <w:proofErr w:type="spellStart"/>
      <w:r>
        <w:t>meningkatkan</w:t>
      </w:r>
      <w:proofErr w:type="spellEnd"/>
      <w:r>
        <w:t xml:space="preserve"> </w:t>
      </w:r>
      <w:proofErr w:type="spellStart"/>
      <w:r>
        <w:t>laba</w:t>
      </w:r>
      <w:proofErr w:type="spellEnd"/>
      <w:r>
        <w:t xml:space="preserve"> </w:t>
      </w:r>
      <w:proofErr w:type="spellStart"/>
      <w:r>
        <w:t>perusahaan</w:t>
      </w:r>
      <w:proofErr w:type="spellEnd"/>
      <w:r>
        <w:t xml:space="preserve">. </w:t>
      </w:r>
      <w:r>
        <w:rPr>
          <w:rStyle w:val="Emphasis"/>
          <w:rFonts w:eastAsiaTheme="majorEastAsia"/>
        </w:rPr>
        <w:t>Gender diversity</w:t>
      </w:r>
      <w:r>
        <w:t xml:space="preserve"> </w:t>
      </w:r>
      <w:r w:rsidR="001B6B8A">
        <w:t xml:space="preserve">di </w:t>
      </w:r>
      <w:proofErr w:type="spellStart"/>
      <w:r>
        <w:t>dalam</w:t>
      </w:r>
      <w:proofErr w:type="spellEnd"/>
      <w:r>
        <w:t xml:space="preserve"> </w:t>
      </w:r>
      <w:proofErr w:type="spellStart"/>
      <w:r>
        <w:t>jajaran</w:t>
      </w:r>
      <w:proofErr w:type="spellEnd"/>
      <w:r>
        <w:t xml:space="preserve"> </w:t>
      </w:r>
      <w:proofErr w:type="spellStart"/>
      <w:r>
        <w:lastRenderedPageBreak/>
        <w:t>direksi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memperkuat</w:t>
      </w:r>
      <w:proofErr w:type="spellEnd"/>
      <w:r>
        <w:t xml:space="preserve"> tata </w:t>
      </w:r>
      <w:proofErr w:type="spellStart"/>
      <w:r>
        <w:t>kelola</w:t>
      </w:r>
      <w:proofErr w:type="spellEnd"/>
      <w:r>
        <w:t xml:space="preserve"> </w:t>
      </w:r>
      <w:proofErr w:type="spellStart"/>
      <w:r>
        <w:t>perusahaan</w:t>
      </w:r>
      <w:proofErr w:type="spellEnd"/>
      <w:r>
        <w:t xml:space="preserve">, </w:t>
      </w:r>
      <w:proofErr w:type="spellStart"/>
      <w:r>
        <w:t>tetapi</w:t>
      </w:r>
      <w:proofErr w:type="spellEnd"/>
      <w:r>
        <w:t xml:space="preserve"> juga </w:t>
      </w:r>
      <w:proofErr w:type="spellStart"/>
      <w:r>
        <w:t>dapat</w:t>
      </w:r>
      <w:proofErr w:type="spellEnd"/>
      <w:r>
        <w:t xml:space="preserve"> </w:t>
      </w:r>
      <w:proofErr w:type="spellStart"/>
      <w:r>
        <w:t>menjadi</w:t>
      </w:r>
      <w:proofErr w:type="spellEnd"/>
      <w:r>
        <w:t xml:space="preserve"> </w:t>
      </w:r>
      <w:proofErr w:type="spellStart"/>
      <w:r>
        <w:t>faktor</w:t>
      </w:r>
      <w:proofErr w:type="spellEnd"/>
      <w:r>
        <w:t xml:space="preserve"> yang </w:t>
      </w:r>
      <w:proofErr w:type="spellStart"/>
      <w:r>
        <w:t>mendorong</w:t>
      </w:r>
      <w:proofErr w:type="spellEnd"/>
      <w:r>
        <w:t xml:space="preserve"> </w:t>
      </w:r>
      <w:proofErr w:type="spellStart"/>
      <w:r>
        <w:t>peningkatan</w:t>
      </w:r>
      <w:proofErr w:type="spellEnd"/>
      <w:r>
        <w:t xml:space="preserve"> </w:t>
      </w:r>
      <w:proofErr w:type="spellStart"/>
      <w:r>
        <w:t>agresivitas</w:t>
      </w:r>
      <w:proofErr w:type="spellEnd"/>
      <w:r>
        <w:t xml:space="preserve"> </w:t>
      </w:r>
      <w:proofErr w:type="spellStart"/>
      <w:r>
        <w:t>pajak</w:t>
      </w:r>
      <w:proofErr w:type="spellEnd"/>
      <w:r>
        <w:t xml:space="preserve"> </w:t>
      </w:r>
      <w:proofErr w:type="spellStart"/>
      <w:r>
        <w:t>melalui</w:t>
      </w:r>
      <w:proofErr w:type="spellEnd"/>
      <w:r>
        <w:t xml:space="preserve"> </w:t>
      </w:r>
      <w:proofErr w:type="spellStart"/>
      <w:r>
        <w:t>pengambilan</w:t>
      </w:r>
      <w:proofErr w:type="spellEnd"/>
      <w:r>
        <w:t xml:space="preserve"> </w:t>
      </w:r>
      <w:proofErr w:type="spellStart"/>
      <w:r>
        <w:t>keputusan</w:t>
      </w:r>
      <w:proofErr w:type="spellEnd"/>
      <w:r>
        <w:t xml:space="preserve"> yang </w:t>
      </w:r>
      <w:proofErr w:type="spellStart"/>
      <w:r>
        <w:t>lebih</w:t>
      </w:r>
      <w:proofErr w:type="spellEnd"/>
      <w:r>
        <w:t xml:space="preserve"> </w:t>
      </w:r>
      <w:proofErr w:type="spellStart"/>
      <w:r w:rsidR="001B6B8A">
        <w:t>terukur</w:t>
      </w:r>
      <w:proofErr w:type="spellEnd"/>
      <w:r>
        <w:t xml:space="preserve"> dan </w:t>
      </w:r>
      <w:proofErr w:type="spellStart"/>
      <w:r w:rsidR="00A3458C">
        <w:t>berbasis</w:t>
      </w:r>
      <w:proofErr w:type="spellEnd"/>
      <w:r w:rsidR="00A3458C">
        <w:t xml:space="preserve"> </w:t>
      </w:r>
      <w:proofErr w:type="spellStart"/>
      <w:r w:rsidR="00A3458C">
        <w:t>analisis</w:t>
      </w:r>
      <w:proofErr w:type="spellEnd"/>
      <w:r w:rsidR="00A3458C">
        <w:t xml:space="preserve"> </w:t>
      </w:r>
      <w:proofErr w:type="spellStart"/>
      <w:r w:rsidR="00A3458C">
        <w:t>risiko</w:t>
      </w:r>
      <w:proofErr w:type="spellEnd"/>
      <w:r>
        <w:t xml:space="preserve">. </w:t>
      </w:r>
      <w:r w:rsidR="00BB0337">
        <w:rPr>
          <w:lang w:val="nl-NL"/>
        </w:rPr>
        <w:fldChar w:fldCharType="begin" w:fldLock="1"/>
      </w:r>
      <w:r w:rsidR="002726F5">
        <w:rPr>
          <w:lang w:val="nl-NL"/>
        </w:rPr>
        <w:instrText>ADDIN CSL_CITATION {"citationItems":[{"id":"ITEM-1","itemData":{"author":[{"dropping-particle":"","family":"Andriani","given":"Wulan","non-dropping-particle":"","parse-names":false,"suffix":""}],"container-title":"Akuntansi Keuangan dan Bisnis","id":"ITEM-1","issue":"2","issued":{"date-parts":[["2024"]]},"page":"474-483","title":"Pengaruh Capital Intensity , Kepemilikan Manajerial Dan Keragaman Gender Terhadap Tax Aggressiveness","type":"article-journal","volume":"2"},"uris":["http://www.mendeley.com/documents/?uuid=d0483a6d-0e90-459c-af01-ef64817335f6"]}],"mendeley":{"formattedCitation":"(Andriani 2024)","plainTextFormattedCitation":"(Andriani 2024)","previouslyFormattedCitation":"(Andriani 2024)"},"properties":{"noteIndex":0},"schema":"https://github.com/citation-style-language/schema/raw/master/csl-citation.json"}</w:instrText>
      </w:r>
      <w:r w:rsidR="00BB0337">
        <w:rPr>
          <w:lang w:val="nl-NL"/>
        </w:rPr>
        <w:fldChar w:fldCharType="separate"/>
      </w:r>
      <w:r w:rsidR="00BB0337" w:rsidRPr="00BB0337">
        <w:rPr>
          <w:noProof/>
          <w:lang w:val="nl-NL"/>
        </w:rPr>
        <w:t>(Andriani 2024)</w:t>
      </w:r>
      <w:r w:rsidR="00BB0337">
        <w:rPr>
          <w:lang w:val="nl-NL"/>
        </w:rPr>
        <w:fldChar w:fldCharType="end"/>
      </w:r>
      <w:r w:rsidR="00BB0337">
        <w:rPr>
          <w:lang w:val="nl-NL"/>
        </w:rPr>
        <w:t xml:space="preserve"> </w:t>
      </w:r>
      <w:r w:rsidR="00BB0337" w:rsidRPr="00360DFE">
        <w:rPr>
          <w:lang w:val="sv-SE"/>
        </w:rPr>
        <w:t xml:space="preserve">dalam penelitiannya menjelaskan bahwa </w:t>
      </w:r>
      <w:r w:rsidR="00E87639">
        <w:rPr>
          <w:i/>
          <w:iCs/>
          <w:lang w:val="sv-SE"/>
        </w:rPr>
        <w:t xml:space="preserve">gender diversity </w:t>
      </w:r>
      <w:r w:rsidR="00BB0337" w:rsidRPr="00360DFE">
        <w:rPr>
          <w:lang w:val="sv-SE"/>
        </w:rPr>
        <w:t xml:space="preserve">berpengaruh </w:t>
      </w:r>
      <w:r w:rsidR="00411F66">
        <w:rPr>
          <w:lang w:val="sv-SE"/>
        </w:rPr>
        <w:t>positif</w:t>
      </w:r>
      <w:r w:rsidR="00BB0337" w:rsidRPr="00360DFE">
        <w:rPr>
          <w:lang w:val="sv-SE"/>
        </w:rPr>
        <w:t xml:space="preserve"> terhadap agre</w:t>
      </w:r>
      <w:r w:rsidR="00A3458C">
        <w:rPr>
          <w:lang w:val="sv-SE"/>
        </w:rPr>
        <w:t>s</w:t>
      </w:r>
      <w:r w:rsidR="00BB0337" w:rsidRPr="00360DFE">
        <w:rPr>
          <w:lang w:val="sv-SE"/>
        </w:rPr>
        <w:t>ivitas pajak.</w:t>
      </w:r>
      <w:r w:rsidR="00077AFF">
        <w:rPr>
          <w:lang w:val="sv-SE"/>
        </w:rPr>
        <w:t xml:space="preserve"> </w:t>
      </w:r>
    </w:p>
    <w:p w14:paraId="1D5B2B87" w14:textId="6273C071" w:rsidR="0006524F" w:rsidRPr="00947CA9" w:rsidRDefault="0006524F" w:rsidP="00A3458C">
      <w:pPr>
        <w:pStyle w:val="NormalWeb"/>
        <w:spacing w:before="0" w:beforeAutospacing="0" w:after="0" w:afterAutospacing="0" w:line="480" w:lineRule="auto"/>
        <w:ind w:firstLine="720"/>
        <w:jc w:val="both"/>
      </w:pPr>
      <w:r w:rsidRPr="00360DFE">
        <w:rPr>
          <w:bCs/>
          <w:lang w:val="sv-SE"/>
        </w:rPr>
        <w:t>Berdasarkan penjelasan tersebut, maka rumusan hipotesis yang diajukan dalam penelitian ini adalah :</w:t>
      </w:r>
    </w:p>
    <w:p w14:paraId="4DA1972F" w14:textId="72134B48" w:rsidR="0006524F" w:rsidRDefault="0006524F" w:rsidP="00A3458C">
      <w:pPr>
        <w:spacing w:line="480" w:lineRule="auto"/>
        <w:rPr>
          <w:rFonts w:ascii="Times New Roman" w:hAnsi="Times New Roman" w:cs="Times New Roman"/>
          <w:lang w:val="en-ID"/>
        </w:rPr>
      </w:pPr>
      <w:r w:rsidRPr="0006524F">
        <w:rPr>
          <w:rFonts w:ascii="Times New Roman" w:hAnsi="Times New Roman" w:cs="Times New Roman"/>
          <w:b/>
          <w:bCs/>
          <w:lang w:val="en-ID"/>
        </w:rPr>
        <w:t>H</w:t>
      </w:r>
      <w:proofErr w:type="gramStart"/>
      <w:r w:rsidRPr="0006524F">
        <w:rPr>
          <w:rFonts w:ascii="Times New Roman" w:hAnsi="Times New Roman" w:cs="Times New Roman"/>
          <w:b/>
          <w:bCs/>
          <w:vertAlign w:val="subscript"/>
          <w:lang w:val="en-ID"/>
        </w:rPr>
        <w:t>3</w:t>
      </w:r>
      <w:r w:rsidRPr="0006524F">
        <w:rPr>
          <w:rFonts w:ascii="Times New Roman" w:hAnsi="Times New Roman" w:cs="Times New Roman"/>
          <w:vertAlign w:val="subscript"/>
          <w:lang w:val="en-ID"/>
        </w:rPr>
        <w:t xml:space="preserve">  </w:t>
      </w:r>
      <w:r w:rsidRPr="0006524F">
        <w:rPr>
          <w:rFonts w:ascii="Times New Roman" w:hAnsi="Times New Roman" w:cs="Times New Roman"/>
          <w:lang w:val="en-ID"/>
        </w:rPr>
        <w:t>:</w:t>
      </w:r>
      <w:proofErr w:type="gramEnd"/>
      <w:r w:rsidRPr="0006524F">
        <w:rPr>
          <w:rFonts w:ascii="Times New Roman" w:hAnsi="Times New Roman" w:cs="Times New Roman"/>
          <w:lang w:val="en-ID"/>
        </w:rPr>
        <w:t xml:space="preserve"> </w:t>
      </w:r>
      <w:r w:rsidRPr="0006524F">
        <w:rPr>
          <w:rFonts w:ascii="Times New Roman" w:hAnsi="Times New Roman" w:cs="Times New Roman"/>
          <w:i/>
          <w:iCs/>
          <w:lang w:val="en-ID"/>
        </w:rPr>
        <w:t>Gender Diversity</w:t>
      </w:r>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berpengaruh</w:t>
      </w:r>
      <w:proofErr w:type="spellEnd"/>
      <w:r w:rsidRPr="0006524F">
        <w:rPr>
          <w:rFonts w:ascii="Times New Roman" w:hAnsi="Times New Roman" w:cs="Times New Roman"/>
          <w:lang w:val="en-ID"/>
        </w:rPr>
        <w:t xml:space="preserve"> </w:t>
      </w:r>
      <w:proofErr w:type="spellStart"/>
      <w:r w:rsidR="00411F66">
        <w:rPr>
          <w:rFonts w:ascii="Times New Roman" w:hAnsi="Times New Roman" w:cs="Times New Roman"/>
          <w:lang w:val="en-ID"/>
        </w:rPr>
        <w:t>positif</w:t>
      </w:r>
      <w:proofErr w:type="spellEnd"/>
      <w:r w:rsidRPr="0006524F">
        <w:rPr>
          <w:rFonts w:ascii="Times New Roman" w:hAnsi="Times New Roman" w:cs="Times New Roman"/>
          <w:lang w:val="en-ID"/>
        </w:rPr>
        <w:t xml:space="preserve"> </w:t>
      </w:r>
      <w:proofErr w:type="spellStart"/>
      <w:r w:rsidRPr="0006524F">
        <w:rPr>
          <w:rFonts w:ascii="Times New Roman" w:hAnsi="Times New Roman" w:cs="Times New Roman"/>
          <w:lang w:val="en-ID"/>
        </w:rPr>
        <w:t>terhadap</w:t>
      </w:r>
      <w:proofErr w:type="spellEnd"/>
      <w:r w:rsidRPr="0006524F">
        <w:rPr>
          <w:rFonts w:ascii="Times New Roman" w:hAnsi="Times New Roman" w:cs="Times New Roman"/>
          <w:lang w:val="en-ID"/>
        </w:rPr>
        <w:t xml:space="preserve"> </w:t>
      </w:r>
      <w:proofErr w:type="spellStart"/>
      <w:r w:rsidR="00A3458C">
        <w:rPr>
          <w:rFonts w:ascii="Times New Roman" w:hAnsi="Times New Roman" w:cs="Times New Roman"/>
          <w:lang w:val="en-ID"/>
        </w:rPr>
        <w:t>A</w:t>
      </w:r>
      <w:r w:rsidRPr="0006524F">
        <w:rPr>
          <w:rFonts w:ascii="Times New Roman" w:hAnsi="Times New Roman" w:cs="Times New Roman"/>
          <w:lang w:val="en-ID"/>
        </w:rPr>
        <w:t>gresivitas</w:t>
      </w:r>
      <w:proofErr w:type="spellEnd"/>
      <w:r w:rsidRPr="0006524F">
        <w:rPr>
          <w:rFonts w:ascii="Times New Roman" w:hAnsi="Times New Roman" w:cs="Times New Roman"/>
          <w:lang w:val="en-ID"/>
        </w:rPr>
        <w:t xml:space="preserve"> </w:t>
      </w:r>
      <w:r w:rsidR="00A3458C">
        <w:rPr>
          <w:rFonts w:ascii="Times New Roman" w:hAnsi="Times New Roman" w:cs="Times New Roman"/>
          <w:lang w:val="en-ID"/>
        </w:rPr>
        <w:t>P</w:t>
      </w:r>
      <w:r w:rsidRPr="0006524F">
        <w:rPr>
          <w:rFonts w:ascii="Times New Roman" w:hAnsi="Times New Roman" w:cs="Times New Roman"/>
          <w:lang w:val="en-ID"/>
        </w:rPr>
        <w:t>ajak.</w:t>
      </w:r>
    </w:p>
    <w:p w14:paraId="173C2DC4" w14:textId="77777777" w:rsidR="001937BD" w:rsidRDefault="001937BD" w:rsidP="0006524F">
      <w:pPr>
        <w:spacing w:after="200" w:line="480" w:lineRule="auto"/>
        <w:rPr>
          <w:rFonts w:ascii="Times New Roman" w:hAnsi="Times New Roman" w:cs="Times New Roman"/>
          <w:lang w:val="en-ID"/>
        </w:rPr>
        <w:sectPr w:rsidR="001937BD" w:rsidSect="001937BD">
          <w:headerReference w:type="default" r:id="rId25"/>
          <w:footerReference w:type="default" r:id="rId26"/>
          <w:headerReference w:type="first" r:id="rId27"/>
          <w:footerReference w:type="first" r:id="rId28"/>
          <w:type w:val="continuous"/>
          <w:pgSz w:w="11907" w:h="16840" w:code="9"/>
          <w:pgMar w:top="2268" w:right="1701" w:bottom="1701" w:left="2268" w:header="851" w:footer="851" w:gutter="0"/>
          <w:cols w:space="720"/>
          <w:titlePg/>
          <w:docGrid w:linePitch="360"/>
        </w:sectPr>
      </w:pPr>
    </w:p>
    <w:p w14:paraId="1E6F8599" w14:textId="77777777" w:rsidR="0006524F" w:rsidRDefault="0006524F" w:rsidP="0006524F">
      <w:pPr>
        <w:spacing w:after="200" w:line="480" w:lineRule="auto"/>
        <w:rPr>
          <w:rFonts w:ascii="Times New Roman" w:hAnsi="Times New Roman" w:cs="Times New Roman"/>
          <w:lang w:val="en-ID"/>
        </w:rPr>
      </w:pPr>
    </w:p>
    <w:p w14:paraId="39531C58" w14:textId="77777777" w:rsidR="0006524F" w:rsidRDefault="0006524F" w:rsidP="0006524F">
      <w:pPr>
        <w:spacing w:after="200" w:line="480" w:lineRule="auto"/>
        <w:rPr>
          <w:rFonts w:ascii="Times New Roman" w:hAnsi="Times New Roman" w:cs="Times New Roman"/>
          <w:lang w:val="en-ID"/>
        </w:rPr>
      </w:pPr>
    </w:p>
    <w:p w14:paraId="74EC607B" w14:textId="77777777" w:rsidR="00D54A03" w:rsidRDefault="00D54A03" w:rsidP="0006524F">
      <w:pPr>
        <w:spacing w:after="200" w:line="480" w:lineRule="auto"/>
        <w:rPr>
          <w:rFonts w:ascii="Times New Roman" w:hAnsi="Times New Roman" w:cs="Times New Roman"/>
          <w:lang w:val="en-ID"/>
        </w:rPr>
      </w:pPr>
    </w:p>
    <w:p w14:paraId="0E93812A" w14:textId="77777777" w:rsidR="00D54A03" w:rsidRDefault="00D54A03" w:rsidP="0006524F">
      <w:pPr>
        <w:spacing w:after="200" w:line="480" w:lineRule="auto"/>
        <w:rPr>
          <w:rFonts w:ascii="Times New Roman" w:hAnsi="Times New Roman" w:cs="Times New Roman"/>
          <w:lang w:val="en-ID"/>
        </w:rPr>
      </w:pPr>
    </w:p>
    <w:p w14:paraId="26DE2AEF" w14:textId="77777777" w:rsidR="00947CA9" w:rsidRDefault="00947CA9" w:rsidP="0006524F">
      <w:pPr>
        <w:spacing w:after="200" w:line="480" w:lineRule="auto"/>
        <w:rPr>
          <w:rFonts w:ascii="Times New Roman" w:hAnsi="Times New Roman" w:cs="Times New Roman"/>
          <w:lang w:val="en-ID"/>
        </w:rPr>
      </w:pPr>
    </w:p>
    <w:p w14:paraId="147E2790" w14:textId="77777777" w:rsidR="00947CA9" w:rsidRDefault="00947CA9" w:rsidP="0006524F">
      <w:pPr>
        <w:spacing w:after="200" w:line="480" w:lineRule="auto"/>
        <w:rPr>
          <w:rFonts w:ascii="Times New Roman" w:hAnsi="Times New Roman" w:cs="Times New Roman"/>
          <w:lang w:val="en-ID"/>
        </w:rPr>
      </w:pPr>
    </w:p>
    <w:p w14:paraId="58B5FBF9" w14:textId="77777777" w:rsidR="00DA42F8" w:rsidRDefault="00DA42F8" w:rsidP="0006524F">
      <w:pPr>
        <w:spacing w:after="200" w:line="480" w:lineRule="auto"/>
        <w:rPr>
          <w:rFonts w:ascii="Times New Roman" w:hAnsi="Times New Roman" w:cs="Times New Roman"/>
          <w:lang w:val="en-ID"/>
        </w:rPr>
      </w:pPr>
    </w:p>
    <w:p w14:paraId="0F913E28" w14:textId="77777777" w:rsidR="0006524F" w:rsidRDefault="0006524F" w:rsidP="0006524F">
      <w:pPr>
        <w:spacing w:after="200" w:line="480" w:lineRule="auto"/>
        <w:rPr>
          <w:rFonts w:ascii="Times New Roman" w:hAnsi="Times New Roman" w:cs="Times New Roman"/>
          <w:lang w:val="en-ID"/>
        </w:rPr>
      </w:pPr>
    </w:p>
    <w:p w14:paraId="3EB8F88D" w14:textId="3CC3D7EB" w:rsidR="00943319" w:rsidRDefault="00943319" w:rsidP="00F6661E">
      <w:pPr>
        <w:pStyle w:val="Heading1"/>
        <w:tabs>
          <w:tab w:val="clear" w:pos="964"/>
          <w:tab w:val="num" w:pos="0"/>
        </w:tabs>
        <w:rPr>
          <w:lang w:val="en-ID"/>
        </w:rPr>
      </w:pPr>
      <w:r>
        <w:rPr>
          <w:lang w:val="en-ID"/>
        </w:rPr>
        <w:lastRenderedPageBreak/>
        <w:br/>
      </w:r>
      <w:r>
        <w:rPr>
          <w:lang w:val="en-ID"/>
        </w:rPr>
        <w:br/>
      </w:r>
      <w:bookmarkStart w:id="88" w:name="_Toc192120792"/>
      <w:bookmarkStart w:id="89" w:name="_Toc198388340"/>
      <w:bookmarkStart w:id="90" w:name="_Toc199832043"/>
      <w:bookmarkStart w:id="91" w:name="_Toc213229011"/>
      <w:r>
        <w:rPr>
          <w:lang w:val="en-ID"/>
        </w:rPr>
        <w:t>METODE PENELITIAN</w:t>
      </w:r>
      <w:bookmarkEnd w:id="88"/>
      <w:bookmarkEnd w:id="89"/>
      <w:bookmarkEnd w:id="90"/>
      <w:bookmarkEnd w:id="91"/>
    </w:p>
    <w:p w14:paraId="56E3CACB" w14:textId="7A343D4E" w:rsidR="00943319" w:rsidRPr="00360DFE" w:rsidRDefault="00360DFE" w:rsidP="00DA42F8">
      <w:pPr>
        <w:pStyle w:val="Heading2"/>
        <w:spacing w:after="0" w:line="480" w:lineRule="auto"/>
        <w:rPr>
          <w:lang w:val="sv-SE"/>
        </w:rPr>
      </w:pPr>
      <w:bookmarkStart w:id="92" w:name="_Toc192120793"/>
      <w:bookmarkStart w:id="93" w:name="_Toc198388341"/>
      <w:bookmarkStart w:id="94" w:name="_Toc199832044"/>
      <w:r w:rsidRPr="00360DFE">
        <w:rPr>
          <w:lang w:val="sv-SE"/>
        </w:rPr>
        <w:t xml:space="preserve"> </w:t>
      </w:r>
      <w:r>
        <w:rPr>
          <w:lang w:val="sv-SE"/>
        </w:rPr>
        <w:t xml:space="preserve">     </w:t>
      </w:r>
      <w:bookmarkStart w:id="95" w:name="_Toc213229012"/>
      <w:r w:rsidR="00943319" w:rsidRPr="00360DFE">
        <w:rPr>
          <w:lang w:val="sv-SE"/>
        </w:rPr>
        <w:t>Definisi Operasional dan Pengukuran Variabel</w:t>
      </w:r>
      <w:bookmarkEnd w:id="92"/>
      <w:bookmarkEnd w:id="93"/>
      <w:bookmarkEnd w:id="94"/>
      <w:bookmarkEnd w:id="95"/>
    </w:p>
    <w:p w14:paraId="7BE7A2B6" w14:textId="74E3701C" w:rsidR="00943319" w:rsidRDefault="00360DFE" w:rsidP="00DA42F8">
      <w:pPr>
        <w:pStyle w:val="Heading3"/>
        <w:spacing w:after="0" w:line="480" w:lineRule="auto"/>
        <w:rPr>
          <w:lang w:val="en-ID"/>
        </w:rPr>
      </w:pPr>
      <w:bookmarkStart w:id="96" w:name="_Toc192120794"/>
      <w:bookmarkStart w:id="97" w:name="_Toc198388342"/>
      <w:bookmarkStart w:id="98" w:name="_Toc199832045"/>
      <w:r w:rsidRPr="00360DFE">
        <w:rPr>
          <w:lang w:val="sv-SE"/>
        </w:rPr>
        <w:t xml:space="preserve">   </w:t>
      </w:r>
      <w:bookmarkStart w:id="99" w:name="_Toc213229013"/>
      <w:proofErr w:type="spellStart"/>
      <w:r w:rsidR="00943319">
        <w:rPr>
          <w:lang w:val="en-ID"/>
        </w:rPr>
        <w:t>Agresivitas</w:t>
      </w:r>
      <w:proofErr w:type="spellEnd"/>
      <w:r w:rsidR="00943319">
        <w:rPr>
          <w:lang w:val="en-ID"/>
        </w:rPr>
        <w:t xml:space="preserve"> Pajak</w:t>
      </w:r>
      <w:bookmarkEnd w:id="96"/>
      <w:bookmarkEnd w:id="97"/>
      <w:bookmarkEnd w:id="98"/>
      <w:bookmarkEnd w:id="99"/>
    </w:p>
    <w:p w14:paraId="74D9D70B" w14:textId="773BD112" w:rsidR="00943319" w:rsidRPr="00360DFE" w:rsidRDefault="00943319" w:rsidP="00DA42F8">
      <w:pPr>
        <w:spacing w:line="480" w:lineRule="auto"/>
        <w:rPr>
          <w:rFonts w:ascii="Times New Roman" w:hAnsi="Times New Roman" w:cs="Times New Roman"/>
          <w:lang w:val="sv-SE"/>
        </w:rPr>
      </w:pPr>
      <w:r w:rsidRPr="00943319">
        <w:rPr>
          <w:rFonts w:ascii="Times New Roman" w:hAnsi="Times New Roman" w:cs="Times New Roman"/>
          <w:lang w:val="en-ID"/>
        </w:rPr>
        <w:t xml:space="preserve"> </w:t>
      </w:r>
      <w:r>
        <w:rPr>
          <w:rFonts w:ascii="Times New Roman" w:hAnsi="Times New Roman" w:cs="Times New Roman"/>
          <w:lang w:val="en-ID"/>
        </w:rPr>
        <w:tab/>
      </w:r>
      <w:proofErr w:type="spellStart"/>
      <w:r w:rsidRPr="00943319">
        <w:rPr>
          <w:rFonts w:ascii="Times New Roman" w:hAnsi="Times New Roman" w:cs="Times New Roman"/>
          <w:lang w:val="en-ID"/>
        </w:rPr>
        <w:t>Agresivitas</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pajak</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merupakan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suatu</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upaya</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untuk</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merekayasa</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pendapatan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kena</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pajak</w:t>
      </w:r>
      <w:proofErr w:type="spellEnd"/>
      <w:r w:rsidRPr="00943319">
        <w:rPr>
          <w:rFonts w:ascii="Times New Roman" w:hAnsi="Times New Roman" w:cs="Times New Roman"/>
          <w:lang w:val="en-ID"/>
        </w:rPr>
        <w:t xml:space="preserve"> yang </w:t>
      </w:r>
      <w:proofErr w:type="spellStart"/>
      <w:r w:rsidRPr="00943319">
        <w:rPr>
          <w:rFonts w:ascii="Times New Roman" w:hAnsi="Times New Roman" w:cs="Times New Roman"/>
          <w:lang w:val="en-ID"/>
        </w:rPr>
        <w:t>dilakukan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perusahaan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melalui</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tindakan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perencanaan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pajak</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baik</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dengan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cara</w:t>
      </w:r>
      <w:proofErr w:type="spellEnd"/>
      <w:r w:rsidRPr="00943319">
        <w:rPr>
          <w:rFonts w:ascii="Times New Roman" w:hAnsi="Times New Roman" w:cs="Times New Roman"/>
          <w:lang w:val="en-ID"/>
        </w:rPr>
        <w:t xml:space="preserve"> legal (</w:t>
      </w:r>
      <w:r w:rsidRPr="00AE5FA0">
        <w:rPr>
          <w:rFonts w:ascii="Times New Roman" w:hAnsi="Times New Roman" w:cs="Times New Roman"/>
          <w:i/>
          <w:iCs/>
          <w:lang w:val="en-ID"/>
        </w:rPr>
        <w:t>tax avoidance</w:t>
      </w:r>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ataupun</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secara</w:t>
      </w:r>
      <w:proofErr w:type="spellEnd"/>
      <w:r w:rsidRPr="00943319">
        <w:rPr>
          <w:rFonts w:ascii="Times New Roman" w:hAnsi="Times New Roman" w:cs="Times New Roman"/>
          <w:lang w:val="en-ID"/>
        </w:rPr>
        <w:t xml:space="preserve"> </w:t>
      </w:r>
      <w:proofErr w:type="spellStart"/>
      <w:r w:rsidRPr="00943319">
        <w:rPr>
          <w:rFonts w:ascii="Times New Roman" w:hAnsi="Times New Roman" w:cs="Times New Roman"/>
          <w:lang w:val="en-ID"/>
        </w:rPr>
        <w:t>ilegal</w:t>
      </w:r>
      <w:proofErr w:type="spellEnd"/>
      <w:r w:rsidRPr="00943319">
        <w:rPr>
          <w:rFonts w:ascii="Times New Roman" w:hAnsi="Times New Roman" w:cs="Times New Roman"/>
          <w:lang w:val="en-ID"/>
        </w:rPr>
        <w:t xml:space="preserve"> (</w:t>
      </w:r>
      <w:r w:rsidRPr="00AE5FA0">
        <w:rPr>
          <w:rFonts w:ascii="Times New Roman" w:hAnsi="Times New Roman" w:cs="Times New Roman"/>
          <w:i/>
          <w:iCs/>
          <w:lang w:val="en-ID"/>
        </w:rPr>
        <w:t>tax evasion</w:t>
      </w:r>
      <w:r w:rsidRPr="00943319">
        <w:rPr>
          <w:rFonts w:ascii="Times New Roman" w:hAnsi="Times New Roman" w:cs="Times New Roman"/>
          <w:lang w:val="en-ID"/>
        </w:rPr>
        <w:t xml:space="preserve">). </w:t>
      </w:r>
      <w:r w:rsidRPr="00360DFE">
        <w:rPr>
          <w:rFonts w:ascii="Times New Roman" w:hAnsi="Times New Roman" w:cs="Times New Roman"/>
          <w:lang w:val="sv-SE"/>
        </w:rPr>
        <w:t xml:space="preserve">Agresivitas pajak dapat digunakan untuk mengurangi besaran pajak yang harus dibayar, yang pada gilirannya akan meningkatkan laba bersih perusahaan. </w:t>
      </w:r>
    </w:p>
    <w:p w14:paraId="641BC53E" w14:textId="246B775C" w:rsidR="00943319" w:rsidRPr="00360DFE" w:rsidRDefault="00943319" w:rsidP="00943319">
      <w:pPr>
        <w:spacing w:line="480" w:lineRule="auto"/>
        <w:ind w:firstLine="709"/>
        <w:rPr>
          <w:rFonts w:ascii="Times New Roman" w:hAnsi="Times New Roman" w:cs="Times New Roman"/>
          <w:lang w:val="sv-SE"/>
        </w:rPr>
      </w:pPr>
      <w:r w:rsidRPr="00360DFE">
        <w:rPr>
          <w:rFonts w:ascii="Times New Roman" w:hAnsi="Times New Roman" w:cs="Times New Roman"/>
          <w:lang w:val="sv-SE"/>
        </w:rPr>
        <w:t>Dalam penelitian ini, agresivitas pajak pada perusahaan Sektor Industri yang terdaftar di BEI pada periode 2021-202</w:t>
      </w:r>
      <w:r w:rsidR="003E2350" w:rsidRPr="00360DFE">
        <w:rPr>
          <w:rFonts w:ascii="Times New Roman" w:hAnsi="Times New Roman" w:cs="Times New Roman"/>
          <w:lang w:val="sv-SE"/>
        </w:rPr>
        <w:t>4</w:t>
      </w:r>
      <w:r w:rsidRPr="00360DFE">
        <w:rPr>
          <w:rFonts w:ascii="Times New Roman" w:hAnsi="Times New Roman" w:cs="Times New Roman"/>
          <w:lang w:val="sv-SE"/>
        </w:rPr>
        <w:t xml:space="preserve"> dapat dihitung dengan cara: </w:t>
      </w:r>
    </w:p>
    <w:p w14:paraId="313DFF0B" w14:textId="346CD22B" w:rsidR="009308B6" w:rsidRPr="00ED694A" w:rsidRDefault="00943319" w:rsidP="00943319">
      <w:pPr>
        <w:spacing w:line="480" w:lineRule="auto"/>
        <w:rPr>
          <w:rFonts w:ascii="Cambria Math" w:eastAsiaTheme="minorEastAsia" w:hAnsi="Cambria Math" w:cs="Times New Roman"/>
          <w:i/>
          <w:sz w:val="32"/>
          <w:szCs w:val="32"/>
        </w:rPr>
      </w:pPr>
      <w:r w:rsidRPr="00360DFE">
        <w:rPr>
          <w:rFonts w:ascii="Cambria Math" w:eastAsiaTheme="minorEastAsia" w:hAnsi="Cambria Math" w:cs="Times New Roman"/>
          <w:i/>
          <w:sz w:val="32"/>
          <w:szCs w:val="32"/>
          <w:lang w:val="sv-SE"/>
        </w:rPr>
        <w:br/>
      </w:r>
      <m:oMathPara>
        <m:oMath>
          <m:r>
            <m:rPr>
              <m:sty m:val="p"/>
            </m:rPr>
            <w:rPr>
              <w:rFonts w:ascii="Cambria Math" w:eastAsiaTheme="minorEastAsia" w:hAnsi="Cambria Math" w:cs="Times New Roman"/>
              <w:sz w:val="32"/>
              <w:szCs w:val="32"/>
            </w:rPr>
            <m:t>ETR</m:t>
          </m:r>
          <m:box>
            <m:boxPr>
              <m:ctrlPr>
                <w:rPr>
                  <w:rFonts w:ascii="Cambria Math" w:eastAsiaTheme="minorEastAsia" w:hAnsi="Cambria Math" w:cs="Times New Roman"/>
                  <w:i/>
                  <w:sz w:val="32"/>
                  <w:szCs w:val="32"/>
                </w:rPr>
              </m:ctrlPr>
            </m:boxPr>
            <m:e>
              <m:argPr>
                <m:argSz m:val="-1"/>
              </m:argPr>
              <m:r>
                <w:rPr>
                  <w:rFonts w:ascii="Cambria Math" w:eastAsiaTheme="minorEastAsia" w:hAnsi="Cambria Math" w:cs="Times New Roman"/>
                  <w:sz w:val="32"/>
                  <w:szCs w:val="32"/>
                </w:rPr>
                <m:t xml:space="preserve">= </m:t>
              </m:r>
              <m:f>
                <m:fPr>
                  <m:ctrlPr>
                    <w:rPr>
                      <w:rFonts w:ascii="Cambria Math" w:eastAsiaTheme="minorEastAsia" w:hAnsi="Cambria Math" w:cs="Times New Roman"/>
                      <w:iCs/>
                      <w:sz w:val="32"/>
                      <w:szCs w:val="32"/>
                    </w:rPr>
                  </m:ctrlPr>
                </m:fPr>
                <m:num>
                  <m:r>
                    <m:rPr>
                      <m:sty m:val="p"/>
                    </m:rPr>
                    <w:rPr>
                      <w:rFonts w:ascii="Cambria Math" w:eastAsiaTheme="minorEastAsia" w:hAnsi="Cambria Math" w:cs="Times New Roman"/>
                      <w:sz w:val="32"/>
                      <w:szCs w:val="32"/>
                    </w:rPr>
                    <m:t>Total Pajak Penghasilan</m:t>
                  </m:r>
                </m:num>
                <m:den>
                  <m:r>
                    <m:rPr>
                      <m:sty m:val="p"/>
                    </m:rPr>
                    <w:rPr>
                      <w:rFonts w:ascii="Cambria Math" w:eastAsiaTheme="minorEastAsia" w:hAnsi="Cambria Math" w:cs="Times New Roman"/>
                      <w:sz w:val="32"/>
                      <w:szCs w:val="32"/>
                    </w:rPr>
                    <m:t>Laba Sebelum Pajak</m:t>
                  </m:r>
                </m:den>
              </m:f>
            </m:e>
          </m:box>
        </m:oMath>
      </m:oMathPara>
    </w:p>
    <w:p w14:paraId="5B447488" w14:textId="77777777" w:rsidR="00943319" w:rsidRDefault="00943319" w:rsidP="00DA42F8">
      <w:pPr>
        <w:pStyle w:val="Heading3"/>
        <w:spacing w:after="0" w:line="480" w:lineRule="auto"/>
        <w:rPr>
          <w:lang w:val="en-ID"/>
        </w:rPr>
      </w:pPr>
      <w:bookmarkStart w:id="100" w:name="_Toc192120795"/>
      <w:bookmarkStart w:id="101" w:name="_Toc198388343"/>
      <w:bookmarkStart w:id="102" w:name="_Toc199832046"/>
      <w:bookmarkStart w:id="103" w:name="_Toc213229014"/>
      <w:r>
        <w:rPr>
          <w:lang w:val="en-ID"/>
        </w:rPr>
        <w:t>Capital Intensity</w:t>
      </w:r>
      <w:bookmarkEnd w:id="100"/>
      <w:bookmarkEnd w:id="101"/>
      <w:bookmarkEnd w:id="102"/>
      <w:bookmarkEnd w:id="103"/>
      <w:r>
        <w:rPr>
          <w:lang w:val="en-ID"/>
        </w:rPr>
        <w:t xml:space="preserve"> </w:t>
      </w:r>
    </w:p>
    <w:p w14:paraId="2353854D" w14:textId="0285591A" w:rsidR="00943319" w:rsidRPr="00360DFE" w:rsidRDefault="00BC2902" w:rsidP="00DA42F8">
      <w:pPr>
        <w:spacing w:line="480" w:lineRule="auto"/>
        <w:ind w:firstLine="567"/>
        <w:rPr>
          <w:rFonts w:ascii="Times New Roman" w:hAnsi="Times New Roman" w:cs="Times New Roman"/>
          <w:lang w:val="sv-SE"/>
        </w:rPr>
        <w:sectPr w:rsidR="00943319" w:rsidRPr="00360DFE" w:rsidSect="001937BD">
          <w:headerReference w:type="default" r:id="rId29"/>
          <w:footerReference w:type="default" r:id="rId30"/>
          <w:type w:val="continuous"/>
          <w:pgSz w:w="11907" w:h="16840" w:code="9"/>
          <w:pgMar w:top="2268" w:right="1701" w:bottom="1701" w:left="2268" w:header="851" w:footer="851" w:gutter="0"/>
          <w:cols w:space="720"/>
          <w:titlePg/>
          <w:docGrid w:linePitch="360"/>
        </w:sectPr>
      </w:pPr>
      <w:r w:rsidRPr="00836FB3">
        <w:rPr>
          <w:rFonts w:ascii="Times New Roman" w:hAnsi="Times New Roman" w:cs="Times New Roman"/>
          <w:i/>
          <w:iCs/>
          <w:lang w:val="it-IT"/>
        </w:rPr>
        <w:t>Capital intensity</w:t>
      </w:r>
      <w:r w:rsidRPr="00836FB3">
        <w:rPr>
          <w:rFonts w:ascii="Times New Roman" w:hAnsi="Times New Roman" w:cs="Times New Roman"/>
          <w:lang w:val="it-IT"/>
        </w:rPr>
        <w:t xml:space="preserve"> dimana perusahaan menanamkan modalnya dalam bentuk aset tetap </w:t>
      </w:r>
      <w:r w:rsidRPr="00C31D76">
        <w:rPr>
          <w:rFonts w:ascii="Times New Roman" w:hAnsi="Times New Roman" w:cs="Times New Roman"/>
        </w:rPr>
        <w:fldChar w:fldCharType="begin" w:fldLock="1"/>
      </w:r>
      <w:r w:rsidRPr="00836FB3">
        <w:rPr>
          <w:rFonts w:ascii="Times New Roman" w:hAnsi="Times New Roman" w:cs="Times New Roman"/>
          <w:lang w:val="it-IT"/>
        </w:rPr>
        <w:instrText>ADDIN CSL_CITATION {"citationItems":[{"id":"ITEM-1","itemData":{"DOI":"10.52160/ejmm.v4i1.330","ISSN":"2614-0365","abstract":"Penelitian ini dilakukan dengan tujuan untuk mengetahui pengaruh capital intensity, profitabilitas dan leverage baik secara simultan maupun parsial terhadap agresivitas pajak. Populasi dalam penelitian ini adalah perusahaan sub sektor makanan dan minuman yang terdaftar di Bursa Efek Indonesia (BEI) periode 2015-2018. Penelitian ini menggunakan metode kuantitatif. Teknik pengambilan sampel menggunakan purposive sampling dan didapat 11 perusahaan dengan periode empat tahun sehingga jumlah sampel penelitian adalah 44 sampel dalam penelitin ini. Metode analisis data dalam penelitian ini menggunakan analisis regresi data panel dengan aplikasi Eviews 9. Hasil pengujian secara parsial, menunjukkan bahwa capital intensity dan leverage tidak berpengaruh terhadap agresivitas pajak. Sedangkan profitabilitas berpengaruh terhadap agresivitas pajak. Hasil pengujian secara simultan, menunjukkan bahwa capital intensity, profitabilitas dan leverage berpengaruh terhadap agresivitas pajak.","author":[{"dropping-particle":"","family":"Simamora","given":"Agnes Maulina","non-dropping-particle":"","parse-names":false,"suffix":""},{"dropping-particle":"","family":"Rahayu","given":"Sri","non-dropping-particle":"","parse-names":false,"suffix":""}],"container-title":"Jurnal Mitra Manajemen","id":"ITEM-1","issue":"1","issued":{"date-parts":[["2020"]]},"page":"140-155","title":"Pengaruh Capital Intensity, Profitabilitas Dan Leverage Terhadap Agresivitas Pajak (Studi Empiris Pada Sub Sektor Makanan Dan Minuman Yang Terdaftar Di Bursa Efek Indonesia Periode 2015-2018)","type":"article-journal","volume":"4"},"uris":["http://www.mendeley.com/documents/?uuid=e6204f36-4ca7-4eb5-8040-d2bd6cea8bdc"]}],"mendeley":{"formattedCitation":"(Simamora et al. 2020)","plainTextFormattedCitation":"(Simamora et al. 2020)","previouslyFormattedCitation":"(Simamora et al. 2020)"},"properties":{"noteIndex":0},"schema":"https://github.com/citation-style-language/schema/raw/master/csl-citation.json"}</w:instrText>
      </w:r>
      <w:r w:rsidRPr="00C31D76">
        <w:rPr>
          <w:rFonts w:ascii="Times New Roman" w:hAnsi="Times New Roman" w:cs="Times New Roman"/>
        </w:rPr>
        <w:fldChar w:fldCharType="separate"/>
      </w:r>
      <w:r w:rsidRPr="00836FB3">
        <w:rPr>
          <w:rFonts w:ascii="Times New Roman" w:hAnsi="Times New Roman" w:cs="Times New Roman"/>
          <w:noProof/>
          <w:lang w:val="it-IT"/>
        </w:rPr>
        <w:t xml:space="preserve">(Simamora </w:t>
      </w:r>
      <w:r w:rsidRPr="001B5890">
        <w:rPr>
          <w:rFonts w:ascii="Times New Roman" w:hAnsi="Times New Roman" w:cs="Times New Roman"/>
          <w:i/>
          <w:iCs/>
          <w:noProof/>
          <w:lang w:val="it-IT"/>
        </w:rPr>
        <w:t>et al</w:t>
      </w:r>
      <w:r w:rsidRPr="00836FB3">
        <w:rPr>
          <w:rFonts w:ascii="Times New Roman" w:hAnsi="Times New Roman" w:cs="Times New Roman"/>
          <w:noProof/>
          <w:lang w:val="it-IT"/>
        </w:rPr>
        <w:t>. 2020)</w:t>
      </w:r>
      <w:r w:rsidRPr="00C31D76">
        <w:rPr>
          <w:rFonts w:ascii="Times New Roman" w:hAnsi="Times New Roman" w:cs="Times New Roman"/>
        </w:rPr>
        <w:fldChar w:fldCharType="end"/>
      </w:r>
      <w:r w:rsidRPr="00836FB3">
        <w:rPr>
          <w:rFonts w:ascii="Times New Roman" w:hAnsi="Times New Roman" w:cs="Times New Roman"/>
          <w:lang w:val="it-IT"/>
        </w:rPr>
        <w:t>.  Dalam hal ini, investasi dalam aset tetap mengacu pada pengeluaran yang dilakukan oleh perusahaan untuk memperbaiki aset yang akan digunakan dalam jangka panjang untuk membantu operasional bisnis, aset tetap ini berupa mesin, peralatan, pabrik, tanah serta berbagai properti terhadap penjualan. Aset tetap tersebut memiliki umur ekonomis yang dapat menimbulkan beban penyusutan sehingga dapat mengurangi laba perusahaan.</w:t>
      </w:r>
    </w:p>
    <w:p w14:paraId="562DAC1E" w14:textId="70E45FEA" w:rsidR="00943319" w:rsidRPr="00836FB3" w:rsidRDefault="00943319" w:rsidP="00943319">
      <w:pPr>
        <w:spacing w:line="480" w:lineRule="auto"/>
        <w:ind w:firstLine="709"/>
        <w:rPr>
          <w:rFonts w:ascii="Times New Roman" w:hAnsi="Times New Roman" w:cs="Times New Roman"/>
          <w:lang w:val="it-IT"/>
        </w:rPr>
      </w:pPr>
      <w:r w:rsidRPr="00836FB3">
        <w:rPr>
          <w:rFonts w:ascii="Times New Roman" w:hAnsi="Times New Roman" w:cs="Times New Roman"/>
          <w:lang w:val="it-IT"/>
        </w:rPr>
        <w:lastRenderedPageBreak/>
        <w:t xml:space="preserve">Dalam penelitian ini, </w:t>
      </w:r>
      <w:r w:rsidRPr="00836FB3">
        <w:rPr>
          <w:rFonts w:ascii="Times New Roman" w:hAnsi="Times New Roman" w:cs="Times New Roman"/>
          <w:i/>
          <w:iCs/>
          <w:lang w:val="it-IT"/>
        </w:rPr>
        <w:t>capital intensity</w:t>
      </w:r>
      <w:r w:rsidRPr="00836FB3">
        <w:rPr>
          <w:rFonts w:ascii="Times New Roman" w:hAnsi="Times New Roman" w:cs="Times New Roman"/>
          <w:lang w:val="it-IT"/>
        </w:rPr>
        <w:t xml:space="preserve"> pada perusahaan </w:t>
      </w:r>
      <w:r w:rsidR="002E27D1" w:rsidRPr="00836FB3">
        <w:rPr>
          <w:rFonts w:ascii="Times New Roman" w:hAnsi="Times New Roman" w:cs="Times New Roman"/>
          <w:lang w:val="it-IT"/>
        </w:rPr>
        <w:t>s</w:t>
      </w:r>
      <w:r w:rsidRPr="00836FB3">
        <w:rPr>
          <w:rFonts w:ascii="Times New Roman" w:hAnsi="Times New Roman" w:cs="Times New Roman"/>
          <w:lang w:val="it-IT"/>
        </w:rPr>
        <w:t xml:space="preserve">ektor </w:t>
      </w:r>
      <w:r w:rsidR="002E27D1" w:rsidRPr="00836FB3">
        <w:rPr>
          <w:rFonts w:ascii="Times New Roman" w:hAnsi="Times New Roman" w:cs="Times New Roman"/>
          <w:lang w:val="it-IT"/>
        </w:rPr>
        <w:t>i</w:t>
      </w:r>
      <w:r w:rsidRPr="00836FB3">
        <w:rPr>
          <w:rFonts w:ascii="Times New Roman" w:hAnsi="Times New Roman" w:cs="Times New Roman"/>
          <w:lang w:val="it-IT"/>
        </w:rPr>
        <w:t xml:space="preserve">ndustri </w:t>
      </w:r>
      <w:r w:rsidR="00A50510">
        <w:rPr>
          <w:rFonts w:ascii="Times New Roman" w:hAnsi="Times New Roman" w:cs="Times New Roman"/>
          <w:lang w:val="it-IT"/>
        </w:rPr>
        <w:t xml:space="preserve">barang konsumsi </w:t>
      </w:r>
      <w:r w:rsidRPr="00836FB3">
        <w:rPr>
          <w:rFonts w:ascii="Times New Roman" w:hAnsi="Times New Roman" w:cs="Times New Roman"/>
          <w:lang w:val="it-IT"/>
        </w:rPr>
        <w:t>yang terdaftar di BEI pada periode 2021-202</w:t>
      </w:r>
      <w:r w:rsidR="00A50510">
        <w:rPr>
          <w:rFonts w:ascii="Times New Roman" w:hAnsi="Times New Roman" w:cs="Times New Roman"/>
          <w:lang w:val="it-IT"/>
        </w:rPr>
        <w:t>4</w:t>
      </w:r>
      <w:r w:rsidRPr="00836FB3">
        <w:rPr>
          <w:rFonts w:ascii="Times New Roman" w:hAnsi="Times New Roman" w:cs="Times New Roman"/>
          <w:lang w:val="it-IT"/>
        </w:rPr>
        <w:t xml:space="preserve"> dapat dihitung dengan cara: </w:t>
      </w:r>
    </w:p>
    <w:p w14:paraId="3130F03D" w14:textId="77777777" w:rsidR="00943319" w:rsidRPr="00836FB3" w:rsidRDefault="00943319" w:rsidP="00BB1076">
      <w:pPr>
        <w:spacing w:line="480" w:lineRule="auto"/>
        <w:rPr>
          <w:lang w:val="it-IT"/>
        </w:rPr>
      </w:pPr>
    </w:p>
    <w:p w14:paraId="4A4A28AF" w14:textId="34EE48D5" w:rsidR="009308B6" w:rsidRPr="00654A23" w:rsidRDefault="00943319" w:rsidP="00411F66">
      <w:pPr>
        <w:spacing w:line="480" w:lineRule="auto"/>
        <w:ind w:firstLine="567"/>
        <w:rPr>
          <w:rFonts w:eastAsiaTheme="minorEastAsia"/>
          <w:iCs/>
          <w:sz w:val="28"/>
          <w:szCs w:val="28"/>
          <w:lang w:val="en-ID"/>
        </w:rPr>
      </w:pPr>
      <m:oMathPara>
        <m:oMath>
          <m:r>
            <m:rPr>
              <m:sty m:val="p"/>
            </m:rPr>
            <w:rPr>
              <w:rFonts w:ascii="Cambria Math" w:hAnsi="Cambria Math"/>
              <w:sz w:val="28"/>
              <w:szCs w:val="28"/>
              <w:lang w:val="en-ID"/>
            </w:rPr>
            <m:t>CAPINT=</m:t>
          </m:r>
          <m:box>
            <m:boxPr>
              <m:ctrlPr>
                <w:rPr>
                  <w:rFonts w:ascii="Cambria Math" w:hAnsi="Cambria Math"/>
                  <w:iCs/>
                  <w:sz w:val="28"/>
                  <w:szCs w:val="28"/>
                  <w:lang w:val="en-ID"/>
                </w:rPr>
              </m:ctrlPr>
            </m:boxPr>
            <m:e>
              <m:argPr>
                <m:argSz m:val="-1"/>
              </m:argPr>
              <m:f>
                <m:fPr>
                  <m:ctrlPr>
                    <w:rPr>
                      <w:rFonts w:ascii="Cambria Math" w:hAnsi="Cambria Math"/>
                      <w:iCs/>
                      <w:sz w:val="28"/>
                      <w:szCs w:val="28"/>
                      <w:lang w:val="en-ID"/>
                    </w:rPr>
                  </m:ctrlPr>
                </m:fPr>
                <m:num>
                  <m:r>
                    <m:rPr>
                      <m:sty m:val="p"/>
                    </m:rPr>
                    <w:rPr>
                      <w:rFonts w:ascii="Cambria Math" w:hAnsi="Cambria Math"/>
                      <w:sz w:val="28"/>
                      <w:szCs w:val="28"/>
                      <w:lang w:val="en-ID"/>
                    </w:rPr>
                    <m:t>Total Aset Tetap  Bersih</m:t>
                  </m:r>
                </m:num>
                <m:den>
                  <m:r>
                    <m:rPr>
                      <m:sty m:val="p"/>
                    </m:rPr>
                    <w:rPr>
                      <w:rFonts w:ascii="Cambria Math" w:hAnsi="Cambria Math"/>
                      <w:sz w:val="28"/>
                      <w:szCs w:val="28"/>
                      <w:lang w:val="en-ID"/>
                    </w:rPr>
                    <m:t>Total  Aset</m:t>
                  </m:r>
                </m:den>
              </m:f>
            </m:e>
          </m:box>
        </m:oMath>
      </m:oMathPara>
    </w:p>
    <w:p w14:paraId="3599A05E" w14:textId="77777777" w:rsidR="00943319" w:rsidRPr="0085267D" w:rsidRDefault="00943319" w:rsidP="00DA42F8">
      <w:pPr>
        <w:pStyle w:val="Heading3"/>
        <w:spacing w:after="0" w:line="480" w:lineRule="auto"/>
        <w:rPr>
          <w:i/>
          <w:iCs/>
          <w:lang w:val="en-ID"/>
        </w:rPr>
      </w:pPr>
      <w:bookmarkStart w:id="104" w:name="_Toc192120796"/>
      <w:bookmarkStart w:id="105" w:name="_Toc198388344"/>
      <w:bookmarkStart w:id="106" w:name="_Toc199832047"/>
      <w:bookmarkStart w:id="107" w:name="_Toc213229015"/>
      <w:proofErr w:type="spellStart"/>
      <w:r>
        <w:rPr>
          <w:lang w:val="en-ID"/>
        </w:rPr>
        <w:t>Profitabilitas</w:t>
      </w:r>
      <w:proofErr w:type="spellEnd"/>
      <w:r>
        <w:rPr>
          <w:lang w:val="en-ID"/>
        </w:rPr>
        <w:t xml:space="preserve"> </w:t>
      </w:r>
      <w:proofErr w:type="spellStart"/>
      <w:r>
        <w:rPr>
          <w:lang w:val="en-ID"/>
        </w:rPr>
        <w:t>diukur</w:t>
      </w:r>
      <w:proofErr w:type="spellEnd"/>
      <w:r>
        <w:rPr>
          <w:lang w:val="en-ID"/>
        </w:rPr>
        <w:t xml:space="preserve"> </w:t>
      </w:r>
      <w:proofErr w:type="spellStart"/>
      <w:r>
        <w:rPr>
          <w:lang w:val="en-ID"/>
        </w:rPr>
        <w:t>dengan</w:t>
      </w:r>
      <w:proofErr w:type="spellEnd"/>
      <w:r>
        <w:rPr>
          <w:lang w:val="en-ID"/>
        </w:rPr>
        <w:t xml:space="preserve"> </w:t>
      </w:r>
      <w:r w:rsidRPr="0085267D">
        <w:rPr>
          <w:i/>
          <w:iCs/>
          <w:lang w:val="en-ID"/>
        </w:rPr>
        <w:t xml:space="preserve">Return </w:t>
      </w:r>
      <w:proofErr w:type="gramStart"/>
      <w:r w:rsidRPr="0085267D">
        <w:rPr>
          <w:i/>
          <w:iCs/>
          <w:lang w:val="en-ID"/>
        </w:rPr>
        <w:t>On</w:t>
      </w:r>
      <w:proofErr w:type="gramEnd"/>
      <w:r w:rsidRPr="0085267D">
        <w:rPr>
          <w:i/>
          <w:iCs/>
          <w:lang w:val="en-ID"/>
        </w:rPr>
        <w:t xml:space="preserve"> Assets</w:t>
      </w:r>
      <w:r>
        <w:rPr>
          <w:i/>
          <w:iCs/>
          <w:lang w:val="en-ID"/>
        </w:rPr>
        <w:t xml:space="preserve"> </w:t>
      </w:r>
      <w:r>
        <w:rPr>
          <w:lang w:val="en-ID"/>
        </w:rPr>
        <w:t>(ROA)</w:t>
      </w:r>
      <w:bookmarkEnd w:id="104"/>
      <w:bookmarkEnd w:id="105"/>
      <w:bookmarkEnd w:id="106"/>
      <w:bookmarkEnd w:id="107"/>
    </w:p>
    <w:p w14:paraId="61AA03FF" w14:textId="1B89E8CC" w:rsidR="00943319" w:rsidRPr="00836FB3" w:rsidRDefault="00943319" w:rsidP="00DA42F8">
      <w:pPr>
        <w:spacing w:line="480" w:lineRule="auto"/>
        <w:ind w:firstLine="567"/>
        <w:rPr>
          <w:rFonts w:ascii="Times New Roman" w:hAnsi="Times New Roman" w:cs="Times New Roman"/>
          <w:lang w:val="it-IT"/>
        </w:rPr>
      </w:pPr>
      <w:r w:rsidRPr="00360DFE">
        <w:rPr>
          <w:rFonts w:ascii="Times New Roman" w:hAnsi="Times New Roman" w:cs="Times New Roman"/>
          <w:i/>
          <w:iCs/>
          <w:lang w:val="sv-SE"/>
        </w:rPr>
        <w:t xml:space="preserve">Profitabilitas </w:t>
      </w:r>
      <w:r w:rsidRPr="00360DFE">
        <w:rPr>
          <w:rFonts w:ascii="Times New Roman" w:hAnsi="Times New Roman" w:cs="Times New Roman"/>
          <w:lang w:val="sv-SE"/>
        </w:rPr>
        <w:t xml:space="preserve">adalah kemampuan sebuah bisnis untuk menghasilkan keuntungan dalam jangka waktu tertentu. </w:t>
      </w:r>
      <w:r w:rsidRPr="00360DFE">
        <w:rPr>
          <w:rFonts w:ascii="Times New Roman" w:hAnsi="Times New Roman" w:cs="Times New Roman"/>
          <w:i/>
          <w:iCs/>
          <w:lang w:val="sv-SE"/>
        </w:rPr>
        <w:t>Profitabilitas</w:t>
      </w:r>
      <w:r w:rsidRPr="00360DFE">
        <w:rPr>
          <w:rFonts w:ascii="Times New Roman" w:hAnsi="Times New Roman" w:cs="Times New Roman"/>
          <w:lang w:val="sv-SE"/>
        </w:rPr>
        <w:t xml:space="preserve"> juga didefinisikan sebagai ukuran untuk mengukur seberapa berhasil suatu perusahaan dalam menggunakan modal secara efektif dan efisien untuk menghasilkan laba yang tinggi. </w:t>
      </w:r>
      <w:r w:rsidRPr="00836FB3">
        <w:rPr>
          <w:rFonts w:ascii="Times New Roman" w:hAnsi="Times New Roman" w:cs="Times New Roman"/>
          <w:lang w:val="it-IT"/>
        </w:rPr>
        <w:t xml:space="preserve">Dalam penelitian ini, </w:t>
      </w:r>
      <w:r w:rsidRPr="00836FB3">
        <w:rPr>
          <w:rFonts w:ascii="Times New Roman" w:hAnsi="Times New Roman" w:cs="Times New Roman"/>
          <w:i/>
          <w:iCs/>
          <w:lang w:val="it-IT"/>
        </w:rPr>
        <w:t>profitabilitas</w:t>
      </w:r>
      <w:r w:rsidRPr="00836FB3">
        <w:rPr>
          <w:rFonts w:ascii="Times New Roman" w:hAnsi="Times New Roman" w:cs="Times New Roman"/>
          <w:lang w:val="it-IT"/>
        </w:rPr>
        <w:t xml:space="preserve"> pada perusahaan </w:t>
      </w:r>
      <w:r w:rsidR="00A50510">
        <w:rPr>
          <w:rFonts w:ascii="Times New Roman" w:hAnsi="Times New Roman" w:cs="Times New Roman"/>
          <w:lang w:val="it-IT"/>
        </w:rPr>
        <w:t>s</w:t>
      </w:r>
      <w:r w:rsidRPr="00836FB3">
        <w:rPr>
          <w:rFonts w:ascii="Times New Roman" w:hAnsi="Times New Roman" w:cs="Times New Roman"/>
          <w:lang w:val="it-IT"/>
        </w:rPr>
        <w:t xml:space="preserve">ektor </w:t>
      </w:r>
      <w:r w:rsidR="00A50510">
        <w:rPr>
          <w:rFonts w:ascii="Times New Roman" w:hAnsi="Times New Roman" w:cs="Times New Roman"/>
          <w:lang w:val="it-IT"/>
        </w:rPr>
        <w:t>i</w:t>
      </w:r>
      <w:r w:rsidRPr="00836FB3">
        <w:rPr>
          <w:rFonts w:ascii="Times New Roman" w:hAnsi="Times New Roman" w:cs="Times New Roman"/>
          <w:lang w:val="it-IT"/>
        </w:rPr>
        <w:t xml:space="preserve">ndustri </w:t>
      </w:r>
      <w:r w:rsidR="00A50510">
        <w:rPr>
          <w:rFonts w:ascii="Times New Roman" w:hAnsi="Times New Roman" w:cs="Times New Roman"/>
          <w:lang w:val="it-IT"/>
        </w:rPr>
        <w:t xml:space="preserve">barang Konsumsi </w:t>
      </w:r>
      <w:r w:rsidRPr="00836FB3">
        <w:rPr>
          <w:rFonts w:ascii="Times New Roman" w:hAnsi="Times New Roman" w:cs="Times New Roman"/>
          <w:lang w:val="it-IT"/>
        </w:rPr>
        <w:t>yang terdaftar di BEI</w:t>
      </w:r>
      <w:r w:rsidR="00AE5FA0" w:rsidRPr="00836FB3">
        <w:rPr>
          <w:rFonts w:ascii="Times New Roman" w:hAnsi="Times New Roman" w:cs="Times New Roman"/>
          <w:lang w:val="it-IT"/>
        </w:rPr>
        <w:t xml:space="preserve"> </w:t>
      </w:r>
      <w:r w:rsidRPr="00836FB3">
        <w:rPr>
          <w:rFonts w:ascii="Times New Roman" w:hAnsi="Times New Roman" w:cs="Times New Roman"/>
          <w:lang w:val="it-IT"/>
        </w:rPr>
        <w:t>pada periode 2021-202</w:t>
      </w:r>
      <w:r w:rsidR="00A50510">
        <w:rPr>
          <w:rFonts w:ascii="Times New Roman" w:hAnsi="Times New Roman" w:cs="Times New Roman"/>
          <w:lang w:val="it-IT"/>
        </w:rPr>
        <w:t>4</w:t>
      </w:r>
      <w:r w:rsidRPr="00836FB3">
        <w:rPr>
          <w:rFonts w:ascii="Times New Roman" w:hAnsi="Times New Roman" w:cs="Times New Roman"/>
          <w:lang w:val="it-IT"/>
        </w:rPr>
        <w:t xml:space="preserve"> dapat dihitung dengan cara: </w:t>
      </w:r>
    </w:p>
    <w:p w14:paraId="52684346" w14:textId="77777777" w:rsidR="00943319" w:rsidRPr="00836FB3" w:rsidRDefault="00943319" w:rsidP="00943319">
      <w:pPr>
        <w:spacing w:line="480" w:lineRule="auto"/>
        <w:ind w:firstLine="709"/>
        <w:rPr>
          <w:lang w:val="it-IT"/>
        </w:rPr>
      </w:pPr>
    </w:p>
    <w:p w14:paraId="3AA3B6A6" w14:textId="2B8553D8" w:rsidR="009308B6" w:rsidRPr="00237FAA" w:rsidRDefault="00943319" w:rsidP="00943319">
      <w:pPr>
        <w:spacing w:line="480" w:lineRule="auto"/>
        <w:rPr>
          <w:rFonts w:eastAsiaTheme="minorEastAsia"/>
          <w:iCs/>
          <w:sz w:val="28"/>
          <w:szCs w:val="28"/>
          <w:lang w:val="en-ID"/>
        </w:rPr>
      </w:pPr>
      <m:oMathPara>
        <m:oMath>
          <m:r>
            <m:rPr>
              <m:sty m:val="p"/>
            </m:rPr>
            <w:rPr>
              <w:rFonts w:ascii="Cambria Math" w:hAnsi="Cambria Math"/>
              <w:sz w:val="28"/>
              <w:szCs w:val="28"/>
              <w:lang w:val="en-ID"/>
            </w:rPr>
            <m:t>ROA=</m:t>
          </m:r>
          <m:box>
            <m:boxPr>
              <m:ctrlPr>
                <w:rPr>
                  <w:rFonts w:ascii="Cambria Math" w:hAnsi="Cambria Math"/>
                  <w:iCs/>
                  <w:sz w:val="28"/>
                  <w:szCs w:val="28"/>
                  <w:lang w:val="en-ID"/>
                </w:rPr>
              </m:ctrlPr>
            </m:boxPr>
            <m:e>
              <m:argPr>
                <m:argSz m:val="-1"/>
              </m:argPr>
              <m:f>
                <m:fPr>
                  <m:ctrlPr>
                    <w:rPr>
                      <w:rFonts w:ascii="Cambria Math" w:hAnsi="Cambria Math"/>
                      <w:iCs/>
                      <w:sz w:val="28"/>
                      <w:szCs w:val="28"/>
                      <w:lang w:val="en-ID"/>
                    </w:rPr>
                  </m:ctrlPr>
                </m:fPr>
                <m:num>
                  <m:r>
                    <m:rPr>
                      <m:sty m:val="p"/>
                    </m:rPr>
                    <w:rPr>
                      <w:rFonts w:ascii="Cambria Math" w:hAnsi="Cambria Math"/>
                      <w:sz w:val="28"/>
                      <w:szCs w:val="28"/>
                      <w:lang w:val="en-ID"/>
                    </w:rPr>
                    <m:t>Laba Bersih Setelah Pajak</m:t>
                  </m:r>
                </m:num>
                <m:den>
                  <m:r>
                    <m:rPr>
                      <m:sty m:val="p"/>
                    </m:rPr>
                    <w:rPr>
                      <w:rFonts w:ascii="Cambria Math" w:hAnsi="Cambria Math"/>
                      <w:sz w:val="28"/>
                      <w:szCs w:val="28"/>
                      <w:lang w:val="en-ID"/>
                    </w:rPr>
                    <m:t>Total Aset</m:t>
                  </m:r>
                </m:den>
              </m:f>
            </m:e>
          </m:box>
        </m:oMath>
      </m:oMathPara>
    </w:p>
    <w:p w14:paraId="1807DDD0" w14:textId="07F33F02" w:rsidR="00943319" w:rsidRDefault="00360DFE" w:rsidP="00DA42F8">
      <w:pPr>
        <w:pStyle w:val="Heading3"/>
        <w:spacing w:after="0" w:line="480" w:lineRule="auto"/>
        <w:rPr>
          <w:lang w:val="en-ID"/>
        </w:rPr>
      </w:pPr>
      <w:bookmarkStart w:id="108" w:name="_Toc192120797"/>
      <w:bookmarkStart w:id="109" w:name="_Toc198388345"/>
      <w:bookmarkStart w:id="110" w:name="_Toc199832048"/>
      <w:r>
        <w:rPr>
          <w:lang w:val="en-ID"/>
        </w:rPr>
        <w:t xml:space="preserve">   </w:t>
      </w:r>
      <w:bookmarkStart w:id="111" w:name="_Toc213229016"/>
      <w:r w:rsidR="00943319">
        <w:rPr>
          <w:lang w:val="en-ID"/>
        </w:rPr>
        <w:t>Gender Diversity</w:t>
      </w:r>
      <w:bookmarkEnd w:id="108"/>
      <w:bookmarkEnd w:id="109"/>
      <w:bookmarkEnd w:id="110"/>
      <w:bookmarkEnd w:id="111"/>
    </w:p>
    <w:p w14:paraId="28282C5D" w14:textId="29D1C6C1" w:rsidR="0035676C" w:rsidRPr="00360DFE" w:rsidRDefault="0035676C" w:rsidP="00DA42F8">
      <w:pPr>
        <w:spacing w:line="480" w:lineRule="auto"/>
        <w:ind w:firstLine="720"/>
        <w:rPr>
          <w:rFonts w:ascii="Times New Roman" w:hAnsi="Times New Roman" w:cs="Times New Roman"/>
          <w:lang w:val="sv-SE"/>
        </w:rPr>
      </w:pPr>
      <w:r w:rsidRPr="0035676C">
        <w:rPr>
          <w:rFonts w:ascii="Times New Roman" w:hAnsi="Times New Roman" w:cs="Times New Roman"/>
          <w:i/>
          <w:iCs/>
          <w:lang w:val="en-ID"/>
        </w:rPr>
        <w:t xml:space="preserve">Gender diversity </w:t>
      </w:r>
      <w:proofErr w:type="spellStart"/>
      <w:r w:rsidRPr="0035676C">
        <w:rPr>
          <w:rFonts w:ascii="Times New Roman" w:hAnsi="Times New Roman" w:cs="Times New Roman"/>
          <w:lang w:val="en-ID"/>
        </w:rPr>
        <w:t>atau</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keberagaman</w:t>
      </w:r>
      <w:proofErr w:type="spellEnd"/>
      <w:r w:rsidRPr="0035676C">
        <w:rPr>
          <w:rFonts w:ascii="Times New Roman" w:hAnsi="Times New Roman" w:cs="Times New Roman"/>
          <w:lang w:val="en-ID"/>
        </w:rPr>
        <w:t xml:space="preserve"> gender </w:t>
      </w:r>
      <w:proofErr w:type="spellStart"/>
      <w:r w:rsidRPr="0035676C">
        <w:rPr>
          <w:rFonts w:ascii="Times New Roman" w:hAnsi="Times New Roman" w:cs="Times New Roman"/>
          <w:lang w:val="en-ID"/>
        </w:rPr>
        <w:t>adalah</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keanekaragaman</w:t>
      </w:r>
      <w:proofErr w:type="spellEnd"/>
      <w:r w:rsidRPr="0035676C">
        <w:rPr>
          <w:rFonts w:ascii="Times New Roman" w:hAnsi="Times New Roman" w:cs="Times New Roman"/>
          <w:lang w:val="en-ID"/>
        </w:rPr>
        <w:t xml:space="preserve"> gender </w:t>
      </w:r>
      <w:proofErr w:type="spellStart"/>
      <w:r w:rsidRPr="0035676C">
        <w:rPr>
          <w:rFonts w:ascii="Times New Roman" w:hAnsi="Times New Roman" w:cs="Times New Roman"/>
          <w:lang w:val="en-ID"/>
        </w:rPr>
        <w:t>adanya</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jenis</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kelamin</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dalam</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mengambil</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suatu</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keputusan</w:t>
      </w:r>
      <w:proofErr w:type="spellEnd"/>
      <w:r w:rsidRPr="0035676C">
        <w:rPr>
          <w:rFonts w:ascii="Times New Roman" w:hAnsi="Times New Roman" w:cs="Times New Roman"/>
          <w:lang w:val="en-ID"/>
        </w:rPr>
        <w:t xml:space="preserve"> di </w:t>
      </w:r>
      <w:proofErr w:type="spellStart"/>
      <w:r w:rsidRPr="0035676C">
        <w:rPr>
          <w:rFonts w:ascii="Times New Roman" w:hAnsi="Times New Roman" w:cs="Times New Roman"/>
          <w:lang w:val="en-ID"/>
        </w:rPr>
        <w:t>perusahaan</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yaitu</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laki-laki</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maupun</w:t>
      </w:r>
      <w:proofErr w:type="spellEnd"/>
      <w:r w:rsidRPr="0035676C">
        <w:rPr>
          <w:rFonts w:ascii="Times New Roman" w:hAnsi="Times New Roman" w:cs="Times New Roman"/>
          <w:lang w:val="en-ID"/>
        </w:rPr>
        <w:t xml:space="preserve"> </w:t>
      </w:r>
      <w:proofErr w:type="spellStart"/>
      <w:r w:rsidRPr="0035676C">
        <w:rPr>
          <w:rFonts w:ascii="Times New Roman" w:hAnsi="Times New Roman" w:cs="Times New Roman"/>
          <w:lang w:val="en-ID"/>
        </w:rPr>
        <w:t>perempuan</w:t>
      </w:r>
      <w:proofErr w:type="spellEnd"/>
      <w:r w:rsidRPr="0035676C">
        <w:rPr>
          <w:rFonts w:ascii="Times New Roman" w:hAnsi="Times New Roman" w:cs="Times New Roman"/>
          <w:lang w:val="en-ID"/>
        </w:rPr>
        <w:t>.</w:t>
      </w:r>
      <w:r w:rsidR="00237FAA">
        <w:rPr>
          <w:rFonts w:ascii="Times New Roman" w:hAnsi="Times New Roman" w:cs="Times New Roman"/>
          <w:sz w:val="20"/>
          <w:szCs w:val="20"/>
          <w:lang w:val="en-ID"/>
        </w:rPr>
        <w:t xml:space="preserve"> </w:t>
      </w:r>
      <w:r w:rsidR="00237FAA" w:rsidRPr="00360DFE">
        <w:rPr>
          <w:rFonts w:ascii="Times New Roman" w:hAnsi="Times New Roman" w:cs="Times New Roman"/>
          <w:lang w:val="sv-SE"/>
        </w:rPr>
        <w:t xml:space="preserve">Keberadaan perempuan dalam jajaran direksi atau komisaris dapat meningkatkan kinerja perusahaan serta menciptakan lingkungan yang lebih kreatif. </w:t>
      </w:r>
      <w:r w:rsidR="00A50510" w:rsidRPr="00360DFE">
        <w:rPr>
          <w:rFonts w:ascii="Times New Roman" w:hAnsi="Times New Roman" w:cs="Times New Roman"/>
          <w:lang w:val="sv-SE"/>
        </w:rPr>
        <w:t xml:space="preserve">Dalam penelitian ini, </w:t>
      </w:r>
      <w:r w:rsidR="00A50510" w:rsidRPr="00360DFE">
        <w:rPr>
          <w:rFonts w:ascii="Times New Roman" w:hAnsi="Times New Roman" w:cs="Times New Roman"/>
          <w:i/>
          <w:iCs/>
          <w:lang w:val="sv-SE"/>
        </w:rPr>
        <w:t xml:space="preserve">gender diversity </w:t>
      </w:r>
      <w:r w:rsidR="00A50510" w:rsidRPr="00360DFE">
        <w:rPr>
          <w:rFonts w:ascii="Times New Roman" w:hAnsi="Times New Roman" w:cs="Times New Roman"/>
          <w:lang w:val="sv-SE"/>
        </w:rPr>
        <w:t>pada perusahaan sektor industri barang konsumsi yang terdaftar di BEI pada periode 2021-2024 dapat dihitung dengan cara:</w:t>
      </w:r>
    </w:p>
    <w:p w14:paraId="28161288" w14:textId="414E2DFE" w:rsidR="00A50510" w:rsidRPr="00BB1076" w:rsidRDefault="00A50510" w:rsidP="00BB1076">
      <w:pPr>
        <w:spacing w:line="480" w:lineRule="auto"/>
        <w:ind w:firstLine="720"/>
        <w:rPr>
          <w:rFonts w:ascii="Times New Roman" w:eastAsiaTheme="minorEastAsia" w:hAnsi="Times New Roman" w:cs="Times New Roman"/>
          <w:iCs/>
          <w:lang w:val="en-ID"/>
        </w:rPr>
      </w:pPr>
      <m:oMathPara>
        <m:oMath>
          <m:r>
            <w:rPr>
              <w:rFonts w:ascii="Cambria Math" w:hAnsi="Cambria Math" w:cs="Times New Roman"/>
              <w:lang w:val="en-ID"/>
            </w:rPr>
            <w:lastRenderedPageBreak/>
            <m:t>GD=</m:t>
          </m:r>
          <m:f>
            <m:fPr>
              <m:ctrlPr>
                <w:rPr>
                  <w:rFonts w:ascii="Cambria Math" w:hAnsi="Cambria Math" w:cs="Times New Roman"/>
                  <w:iCs/>
                  <w:lang w:val="en-ID"/>
                </w:rPr>
              </m:ctrlPr>
            </m:fPr>
            <m:num>
              <m:r>
                <m:rPr>
                  <m:sty m:val="p"/>
                </m:rPr>
                <w:rPr>
                  <w:rFonts w:ascii="Cambria Math" w:hAnsi="Cambria Math" w:cs="Times New Roman"/>
                  <w:lang w:val="en-ID"/>
                </w:rPr>
                <m:t xml:space="preserve">Jumlah Direksi Perempuan </m:t>
              </m:r>
            </m:num>
            <m:den>
              <m:r>
                <m:rPr>
                  <m:sty m:val="p"/>
                </m:rPr>
                <w:rPr>
                  <w:rFonts w:ascii="Cambria Math" w:hAnsi="Cambria Math" w:cs="Times New Roman"/>
                  <w:lang w:val="en-ID"/>
                </w:rPr>
                <m:t>Jumlah Total Direksi</m:t>
              </m:r>
            </m:den>
          </m:f>
        </m:oMath>
      </m:oMathPara>
    </w:p>
    <w:p w14:paraId="1D7EAED8" w14:textId="77777777" w:rsidR="00BB1076" w:rsidRPr="00BB1076" w:rsidRDefault="00BB1076" w:rsidP="00BB1076">
      <w:pPr>
        <w:spacing w:line="480" w:lineRule="auto"/>
        <w:ind w:firstLine="720"/>
        <w:rPr>
          <w:rFonts w:ascii="Times New Roman" w:eastAsiaTheme="minorEastAsia" w:hAnsi="Times New Roman" w:cs="Times New Roman"/>
          <w:iCs/>
          <w:lang w:val="en-ID"/>
        </w:rPr>
      </w:pPr>
    </w:p>
    <w:p w14:paraId="2E18DFBA" w14:textId="7E0F784C" w:rsidR="00870110" w:rsidRPr="00D91AAC" w:rsidRDefault="00237FAA" w:rsidP="00D91AAC">
      <w:pPr>
        <w:pStyle w:val="Heading3"/>
        <w:rPr>
          <w:lang w:val="en-ID"/>
        </w:rPr>
      </w:pPr>
      <w:bookmarkStart w:id="112" w:name="_Toc198388346"/>
      <w:bookmarkStart w:id="113" w:name="_Toc199832049"/>
      <w:bookmarkStart w:id="114" w:name="_Toc213229017"/>
      <w:proofErr w:type="spellStart"/>
      <w:r>
        <w:rPr>
          <w:lang w:val="en-ID"/>
        </w:rPr>
        <w:t>Pengukuran</w:t>
      </w:r>
      <w:proofErr w:type="spellEnd"/>
      <w:r>
        <w:rPr>
          <w:lang w:val="en-ID"/>
        </w:rPr>
        <w:t xml:space="preserve"> </w:t>
      </w:r>
      <w:proofErr w:type="spellStart"/>
      <w:r>
        <w:rPr>
          <w:lang w:val="en-ID"/>
        </w:rPr>
        <w:t>Variabel</w:t>
      </w:r>
      <w:bookmarkEnd w:id="112"/>
      <w:bookmarkEnd w:id="113"/>
      <w:bookmarkEnd w:id="114"/>
      <w:proofErr w:type="spellEnd"/>
    </w:p>
    <w:tbl>
      <w:tblPr>
        <w:tblStyle w:val="TableGrid"/>
        <w:tblpPr w:leftFromText="180" w:rightFromText="180" w:vertAnchor="text" w:horzAnchor="margin" w:tblpY="569"/>
        <w:tblW w:w="8217" w:type="dxa"/>
        <w:tblLayout w:type="fixed"/>
        <w:tblLook w:val="04A0" w:firstRow="1" w:lastRow="0" w:firstColumn="1" w:lastColumn="0" w:noHBand="0" w:noVBand="1"/>
      </w:tblPr>
      <w:tblGrid>
        <w:gridCol w:w="562"/>
        <w:gridCol w:w="1276"/>
        <w:gridCol w:w="1276"/>
        <w:gridCol w:w="1134"/>
        <w:gridCol w:w="1988"/>
        <w:gridCol w:w="1130"/>
        <w:gridCol w:w="851"/>
      </w:tblGrid>
      <w:tr w:rsidR="00163057" w14:paraId="2EC5F5F5" w14:textId="77777777" w:rsidTr="00E5407D">
        <w:trPr>
          <w:trHeight w:val="416"/>
        </w:trPr>
        <w:tc>
          <w:tcPr>
            <w:tcW w:w="562" w:type="dxa"/>
          </w:tcPr>
          <w:p w14:paraId="260D5AA4" w14:textId="77777777" w:rsidR="00163057" w:rsidRPr="004F7DB6" w:rsidRDefault="00163057" w:rsidP="00163057">
            <w:pPr>
              <w:jc w:val="center"/>
              <w:rPr>
                <w:rFonts w:ascii="Times New Roman" w:hAnsi="Times New Roman" w:cs="Times New Roman"/>
                <w:b/>
                <w:bCs/>
              </w:rPr>
            </w:pPr>
            <w:bookmarkStart w:id="115" w:name="_Hlk198372194"/>
            <w:bookmarkStart w:id="116" w:name="_Toc198727619"/>
            <w:bookmarkStart w:id="117" w:name="_Toc199619846"/>
            <w:r w:rsidRPr="004F7DB6">
              <w:rPr>
                <w:rFonts w:ascii="Times New Roman" w:hAnsi="Times New Roman" w:cs="Times New Roman"/>
                <w:b/>
                <w:bCs/>
              </w:rPr>
              <w:t>No</w:t>
            </w:r>
          </w:p>
        </w:tc>
        <w:tc>
          <w:tcPr>
            <w:tcW w:w="1276" w:type="dxa"/>
          </w:tcPr>
          <w:p w14:paraId="695B0185" w14:textId="77777777" w:rsidR="00163057" w:rsidRPr="004F7DB6" w:rsidRDefault="00163057" w:rsidP="00163057">
            <w:pPr>
              <w:jc w:val="center"/>
              <w:rPr>
                <w:rFonts w:ascii="Times New Roman" w:hAnsi="Times New Roman" w:cs="Times New Roman"/>
                <w:b/>
                <w:bCs/>
              </w:rPr>
            </w:pPr>
            <w:proofErr w:type="spellStart"/>
            <w:r w:rsidRPr="004F7DB6">
              <w:rPr>
                <w:rFonts w:ascii="Times New Roman" w:hAnsi="Times New Roman" w:cs="Times New Roman"/>
                <w:b/>
                <w:bCs/>
              </w:rPr>
              <w:t>Variabel</w:t>
            </w:r>
            <w:proofErr w:type="spellEnd"/>
          </w:p>
        </w:tc>
        <w:tc>
          <w:tcPr>
            <w:tcW w:w="1276" w:type="dxa"/>
          </w:tcPr>
          <w:p w14:paraId="63563124" w14:textId="77777777" w:rsidR="00163057" w:rsidRPr="004F7DB6" w:rsidRDefault="00163057" w:rsidP="00163057">
            <w:pPr>
              <w:jc w:val="center"/>
              <w:rPr>
                <w:rFonts w:ascii="Times New Roman" w:hAnsi="Times New Roman" w:cs="Times New Roman"/>
                <w:b/>
                <w:bCs/>
              </w:rPr>
            </w:pPr>
            <w:proofErr w:type="spellStart"/>
            <w:r w:rsidRPr="004F7DB6">
              <w:rPr>
                <w:rFonts w:ascii="Times New Roman" w:hAnsi="Times New Roman" w:cs="Times New Roman"/>
                <w:b/>
                <w:bCs/>
              </w:rPr>
              <w:t>Definisi</w:t>
            </w:r>
            <w:proofErr w:type="spellEnd"/>
          </w:p>
        </w:tc>
        <w:tc>
          <w:tcPr>
            <w:tcW w:w="1134" w:type="dxa"/>
          </w:tcPr>
          <w:p w14:paraId="7CA82C82" w14:textId="77777777" w:rsidR="00163057" w:rsidRPr="004F7DB6" w:rsidRDefault="00163057" w:rsidP="00163057">
            <w:pPr>
              <w:jc w:val="center"/>
              <w:rPr>
                <w:rFonts w:ascii="Times New Roman" w:hAnsi="Times New Roman" w:cs="Times New Roman"/>
                <w:b/>
                <w:bCs/>
              </w:rPr>
            </w:pPr>
            <w:proofErr w:type="spellStart"/>
            <w:r>
              <w:rPr>
                <w:rFonts w:ascii="Times New Roman" w:hAnsi="Times New Roman" w:cs="Times New Roman"/>
                <w:b/>
                <w:bCs/>
              </w:rPr>
              <w:t>Indikator</w:t>
            </w:r>
            <w:proofErr w:type="spellEnd"/>
          </w:p>
        </w:tc>
        <w:tc>
          <w:tcPr>
            <w:tcW w:w="1988" w:type="dxa"/>
          </w:tcPr>
          <w:p w14:paraId="5AC06FC9" w14:textId="77777777" w:rsidR="00163057" w:rsidRPr="004F7DB6" w:rsidRDefault="00163057" w:rsidP="00163057">
            <w:pPr>
              <w:jc w:val="center"/>
              <w:rPr>
                <w:rFonts w:ascii="Times New Roman" w:hAnsi="Times New Roman" w:cs="Times New Roman"/>
                <w:b/>
                <w:bCs/>
              </w:rPr>
            </w:pPr>
            <w:proofErr w:type="spellStart"/>
            <w:r>
              <w:rPr>
                <w:rFonts w:ascii="Times New Roman" w:hAnsi="Times New Roman" w:cs="Times New Roman"/>
                <w:b/>
                <w:bCs/>
              </w:rPr>
              <w:t>Rumus</w:t>
            </w:r>
            <w:proofErr w:type="spellEnd"/>
          </w:p>
        </w:tc>
        <w:tc>
          <w:tcPr>
            <w:tcW w:w="1130" w:type="dxa"/>
          </w:tcPr>
          <w:p w14:paraId="238D55E7" w14:textId="77777777" w:rsidR="00163057" w:rsidRPr="004F7DB6" w:rsidRDefault="00163057" w:rsidP="00163057">
            <w:pPr>
              <w:jc w:val="center"/>
              <w:rPr>
                <w:rFonts w:ascii="Times New Roman" w:hAnsi="Times New Roman" w:cs="Times New Roman"/>
                <w:b/>
                <w:bCs/>
              </w:rPr>
            </w:pPr>
            <w:proofErr w:type="spellStart"/>
            <w:r>
              <w:rPr>
                <w:rFonts w:ascii="Times New Roman" w:hAnsi="Times New Roman" w:cs="Times New Roman"/>
                <w:b/>
                <w:bCs/>
              </w:rPr>
              <w:t>Sumber</w:t>
            </w:r>
            <w:proofErr w:type="spellEnd"/>
          </w:p>
        </w:tc>
        <w:tc>
          <w:tcPr>
            <w:tcW w:w="851" w:type="dxa"/>
          </w:tcPr>
          <w:p w14:paraId="00253745" w14:textId="77777777" w:rsidR="00163057" w:rsidRPr="004F7DB6" w:rsidRDefault="00163057" w:rsidP="00163057">
            <w:pPr>
              <w:jc w:val="center"/>
              <w:rPr>
                <w:rFonts w:ascii="Times New Roman" w:hAnsi="Times New Roman" w:cs="Times New Roman"/>
                <w:b/>
                <w:bCs/>
              </w:rPr>
            </w:pPr>
            <w:r w:rsidRPr="004F7DB6">
              <w:rPr>
                <w:rFonts w:ascii="Times New Roman" w:hAnsi="Times New Roman" w:cs="Times New Roman"/>
                <w:b/>
                <w:bCs/>
              </w:rPr>
              <w:t>Skala</w:t>
            </w:r>
          </w:p>
        </w:tc>
      </w:tr>
      <w:tr w:rsidR="00163057" w14:paraId="3E42E45A" w14:textId="77777777" w:rsidTr="00E5407D">
        <w:tc>
          <w:tcPr>
            <w:tcW w:w="562" w:type="dxa"/>
          </w:tcPr>
          <w:p w14:paraId="7B799211" w14:textId="77777777" w:rsidR="00163057" w:rsidRPr="004F7DB6" w:rsidRDefault="00163057" w:rsidP="00163057">
            <w:pPr>
              <w:jc w:val="center"/>
              <w:rPr>
                <w:rFonts w:ascii="Times New Roman" w:hAnsi="Times New Roman" w:cs="Times New Roman"/>
                <w:sz w:val="20"/>
                <w:szCs w:val="20"/>
              </w:rPr>
            </w:pPr>
            <w:r w:rsidRPr="004F7DB6">
              <w:rPr>
                <w:rFonts w:ascii="Times New Roman" w:hAnsi="Times New Roman" w:cs="Times New Roman"/>
                <w:sz w:val="20"/>
                <w:szCs w:val="20"/>
              </w:rPr>
              <w:t>1</w:t>
            </w:r>
            <w:r>
              <w:rPr>
                <w:rFonts w:ascii="Times New Roman" w:hAnsi="Times New Roman" w:cs="Times New Roman"/>
                <w:sz w:val="20"/>
                <w:szCs w:val="20"/>
              </w:rPr>
              <w:t>.</w:t>
            </w:r>
          </w:p>
        </w:tc>
        <w:tc>
          <w:tcPr>
            <w:tcW w:w="1276" w:type="dxa"/>
          </w:tcPr>
          <w:p w14:paraId="01E58B25" w14:textId="77777777" w:rsidR="00163057" w:rsidRPr="004F7DB6" w:rsidRDefault="00163057" w:rsidP="00163057">
            <w:pPr>
              <w:spacing w:line="240" w:lineRule="auto"/>
              <w:jc w:val="center"/>
              <w:rPr>
                <w:rFonts w:ascii="Times New Roman" w:hAnsi="Times New Roman" w:cs="Times New Roman"/>
                <w:sz w:val="20"/>
                <w:szCs w:val="20"/>
              </w:rPr>
            </w:pPr>
            <w:proofErr w:type="spellStart"/>
            <w:r w:rsidRPr="004F7DB6">
              <w:rPr>
                <w:rFonts w:ascii="Times New Roman" w:hAnsi="Times New Roman" w:cs="Times New Roman"/>
                <w:sz w:val="20"/>
                <w:szCs w:val="20"/>
              </w:rPr>
              <w:t>Dependen</w:t>
            </w:r>
            <w:proofErr w:type="spellEnd"/>
            <w:r>
              <w:rPr>
                <w:rFonts w:ascii="Times New Roman" w:hAnsi="Times New Roman" w:cs="Times New Roman"/>
                <w:sz w:val="20"/>
                <w:szCs w:val="20"/>
              </w:rPr>
              <w:t>:</w:t>
            </w:r>
          </w:p>
          <w:p w14:paraId="5E17AC62" w14:textId="77777777" w:rsidR="00163057" w:rsidRPr="004F7DB6" w:rsidRDefault="00163057" w:rsidP="00163057">
            <w:pPr>
              <w:spacing w:line="240" w:lineRule="auto"/>
              <w:jc w:val="center"/>
              <w:rPr>
                <w:rFonts w:ascii="Times New Roman" w:hAnsi="Times New Roman" w:cs="Times New Roman"/>
                <w:sz w:val="20"/>
                <w:szCs w:val="20"/>
              </w:rPr>
            </w:pPr>
            <w:proofErr w:type="spellStart"/>
            <w:r w:rsidRPr="004F7DB6">
              <w:rPr>
                <w:rFonts w:ascii="Times New Roman" w:hAnsi="Times New Roman" w:cs="Times New Roman"/>
                <w:sz w:val="20"/>
                <w:szCs w:val="20"/>
              </w:rPr>
              <w:t>Agresivitas</w:t>
            </w:r>
            <w:proofErr w:type="spellEnd"/>
            <w:r w:rsidRPr="004F7DB6">
              <w:rPr>
                <w:rFonts w:ascii="Times New Roman" w:hAnsi="Times New Roman" w:cs="Times New Roman"/>
                <w:sz w:val="20"/>
                <w:szCs w:val="20"/>
              </w:rPr>
              <w:t xml:space="preserve"> Pajak</w:t>
            </w:r>
          </w:p>
          <w:p w14:paraId="4D3D104F" w14:textId="77777777" w:rsidR="00163057" w:rsidRPr="004F7DB6" w:rsidRDefault="00163057" w:rsidP="00163057">
            <w:pPr>
              <w:spacing w:line="240" w:lineRule="auto"/>
              <w:jc w:val="center"/>
              <w:rPr>
                <w:rFonts w:ascii="Times New Roman" w:hAnsi="Times New Roman" w:cs="Times New Roman"/>
                <w:sz w:val="20"/>
                <w:szCs w:val="20"/>
              </w:rPr>
            </w:pPr>
          </w:p>
        </w:tc>
        <w:tc>
          <w:tcPr>
            <w:tcW w:w="1276" w:type="dxa"/>
          </w:tcPr>
          <w:p w14:paraId="3AA775F9" w14:textId="77777777" w:rsidR="00163057" w:rsidRPr="004F7DB6" w:rsidRDefault="00163057" w:rsidP="00163057">
            <w:pPr>
              <w:spacing w:line="240" w:lineRule="auto"/>
              <w:jc w:val="center"/>
              <w:rPr>
                <w:rFonts w:ascii="Times New Roman" w:hAnsi="Times New Roman" w:cs="Times New Roman"/>
                <w:sz w:val="20"/>
                <w:szCs w:val="20"/>
              </w:rPr>
            </w:pPr>
            <w:r>
              <w:rPr>
                <w:rFonts w:ascii="Times New Roman" w:hAnsi="Times New Roman" w:cs="Times New Roman"/>
                <w:sz w:val="20"/>
                <w:szCs w:val="20"/>
                <w:lang w:val="en-ID"/>
              </w:rPr>
              <w:t xml:space="preserve">Upaya </w:t>
            </w:r>
            <w:proofErr w:type="spellStart"/>
            <w:r>
              <w:rPr>
                <w:rFonts w:ascii="Times New Roman" w:hAnsi="Times New Roman" w:cs="Times New Roman"/>
                <w:sz w:val="20"/>
                <w:szCs w:val="20"/>
                <w:lang w:val="en-ID"/>
              </w:rPr>
              <w:t>perusahaan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menurunkan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beban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pajak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secara</w:t>
            </w:r>
            <w:proofErr w:type="spellEnd"/>
            <w:r>
              <w:rPr>
                <w:rFonts w:ascii="Times New Roman" w:hAnsi="Times New Roman" w:cs="Times New Roman"/>
                <w:sz w:val="20"/>
                <w:szCs w:val="20"/>
                <w:lang w:val="en-ID"/>
              </w:rPr>
              <w:t xml:space="preserve"> legal/illegal. </w:t>
            </w:r>
          </w:p>
        </w:tc>
        <w:tc>
          <w:tcPr>
            <w:tcW w:w="1134" w:type="dxa"/>
          </w:tcPr>
          <w:p w14:paraId="4565B20A" w14:textId="77777777" w:rsidR="00163057" w:rsidRPr="00541746" w:rsidRDefault="00163057" w:rsidP="005406E1">
            <w:pPr>
              <w:spacing w:line="240" w:lineRule="auto"/>
              <w:jc w:val="center"/>
              <w:rPr>
                <w:rFonts w:ascii="Times New Roman" w:eastAsiaTheme="minorEastAsia" w:hAnsi="Times New Roman" w:cs="Times New Roman"/>
                <w:sz w:val="18"/>
                <w:szCs w:val="18"/>
              </w:rPr>
            </w:pPr>
            <w:r w:rsidRPr="00AE5FA0">
              <w:rPr>
                <w:rFonts w:ascii="Times New Roman" w:hAnsi="Times New Roman" w:cs="Times New Roman"/>
                <w:i/>
                <w:iCs/>
                <w:sz w:val="20"/>
              </w:rPr>
              <w:t xml:space="preserve">Effective Tax </w:t>
            </w:r>
            <w:proofErr w:type="gramStart"/>
            <w:r w:rsidRPr="00AE5FA0">
              <w:rPr>
                <w:rFonts w:ascii="Times New Roman" w:hAnsi="Times New Roman" w:cs="Times New Roman"/>
                <w:i/>
                <w:iCs/>
                <w:sz w:val="20"/>
              </w:rPr>
              <w:t>Rate</w:t>
            </w:r>
            <w:r w:rsidRPr="00AE5FA0">
              <w:rPr>
                <w:rFonts w:cs="Times New Roman"/>
                <w:sz w:val="20"/>
              </w:rPr>
              <w:t xml:space="preserve"> </w:t>
            </w:r>
            <w:r w:rsidRPr="00AE5FA0">
              <w:rPr>
                <w:rFonts w:eastAsiaTheme="minorEastAsia" w:cs="Times New Roman"/>
                <w:sz w:val="18"/>
                <w:szCs w:val="18"/>
              </w:rPr>
              <w:t xml:space="preserve"> </w:t>
            </w:r>
            <w:r w:rsidRPr="00541746">
              <w:rPr>
                <w:rFonts w:ascii="Times New Roman" w:eastAsiaTheme="minorEastAsia" w:hAnsi="Times New Roman" w:cs="Times New Roman"/>
                <w:sz w:val="20"/>
                <w:szCs w:val="20"/>
              </w:rPr>
              <w:t>(</w:t>
            </w:r>
            <w:proofErr w:type="gramEnd"/>
            <w:r w:rsidRPr="00541746">
              <w:rPr>
                <w:rFonts w:ascii="Times New Roman" w:eastAsiaTheme="minorEastAsia" w:hAnsi="Times New Roman" w:cs="Times New Roman"/>
                <w:sz w:val="20"/>
                <w:szCs w:val="20"/>
              </w:rPr>
              <w:t xml:space="preserve">ETR)        </w:t>
            </w:r>
            <w:r w:rsidRPr="00541746">
              <w:rPr>
                <w:rFonts w:ascii="Times New Roman" w:eastAsiaTheme="minorEastAsia" w:hAnsi="Times New Roman" w:cs="Times New Roman"/>
                <w:sz w:val="20"/>
                <w:szCs w:val="20"/>
                <w:u w:val="single"/>
              </w:rPr>
              <w:t xml:space="preserve">       </w:t>
            </w:r>
          </w:p>
          <w:p w14:paraId="696C08A4" w14:textId="77777777" w:rsidR="00163057" w:rsidRPr="00BC36F8" w:rsidRDefault="00163057" w:rsidP="00163057">
            <w:pPr>
              <w:rPr>
                <w:rFonts w:eastAsiaTheme="minorEastAsia" w:cs="Times New Roman"/>
                <w:sz w:val="20"/>
                <w:szCs w:val="20"/>
              </w:rPr>
            </w:pPr>
          </w:p>
        </w:tc>
        <w:tc>
          <w:tcPr>
            <w:tcW w:w="1988" w:type="dxa"/>
          </w:tcPr>
          <w:p w14:paraId="709461B4" w14:textId="77777777" w:rsidR="00163057" w:rsidRDefault="00163057" w:rsidP="00163057">
            <w:pPr>
              <w:spacing w:line="240" w:lineRule="auto"/>
              <w:jc w:val="center"/>
              <w:rPr>
                <w:rFonts w:eastAsiaTheme="minorEastAsia" w:cs="Times New Roman"/>
                <w:sz w:val="24"/>
                <w:szCs w:val="24"/>
              </w:rPr>
            </w:pPr>
          </w:p>
          <w:p w14:paraId="07752656" w14:textId="77777777" w:rsidR="00163057" w:rsidRPr="004F7DB6" w:rsidRDefault="00000000" w:rsidP="00163057">
            <w:pPr>
              <w:spacing w:line="240" w:lineRule="auto"/>
              <w:jc w:val="center"/>
              <w:rPr>
                <w:rFonts w:ascii="Times New Roman" w:hAnsi="Times New Roman" w:cs="Times New Roman"/>
                <w:sz w:val="20"/>
                <w:szCs w:val="20"/>
              </w:rPr>
            </w:pPr>
            <m:oMathPara>
              <m:oMath>
                <m:box>
                  <m:boxPr>
                    <m:ctrlPr>
                      <w:rPr>
                        <w:rFonts w:ascii="Cambria Math" w:eastAsiaTheme="minorEastAsia" w:hAnsi="Cambria Math" w:cs="Times New Roman"/>
                        <w:i/>
                        <w:sz w:val="20"/>
                        <w:szCs w:val="20"/>
                      </w:rPr>
                    </m:ctrlPr>
                  </m:boxPr>
                  <m:e>
                    <m:argPr>
                      <m:argSz m:val="-1"/>
                    </m:argPr>
                    <m:f>
                      <m:fPr>
                        <m:ctrlPr>
                          <w:rPr>
                            <w:rFonts w:ascii="Cambria Math" w:eastAsiaTheme="minorEastAsia" w:hAnsi="Cambria Math" w:cs="Times New Roman"/>
                            <w:iCs/>
                            <w:sz w:val="20"/>
                            <w:szCs w:val="20"/>
                          </w:rPr>
                        </m:ctrlPr>
                      </m:fPr>
                      <m:num>
                        <m:r>
                          <m:rPr>
                            <m:sty m:val="p"/>
                          </m:rPr>
                          <w:rPr>
                            <w:rFonts w:ascii="Cambria Math" w:eastAsiaTheme="minorEastAsia" w:hAnsi="Cambria Math" w:cs="Times New Roman"/>
                            <w:sz w:val="20"/>
                            <w:szCs w:val="20"/>
                          </w:rPr>
                          <m:t>Total Pajak Penghasilan</m:t>
                        </m:r>
                      </m:num>
                      <m:den>
                        <m:r>
                          <m:rPr>
                            <m:sty m:val="p"/>
                          </m:rPr>
                          <w:rPr>
                            <w:rFonts w:ascii="Cambria Math" w:eastAsiaTheme="minorEastAsia" w:hAnsi="Cambria Math" w:cs="Times New Roman"/>
                            <w:sz w:val="20"/>
                            <w:szCs w:val="20"/>
                          </w:rPr>
                          <m:t>Laba Sebelum Pajak</m:t>
                        </m:r>
                      </m:den>
                    </m:f>
                  </m:e>
                </m:box>
              </m:oMath>
            </m:oMathPara>
          </w:p>
        </w:tc>
        <w:tc>
          <w:tcPr>
            <w:tcW w:w="1130" w:type="dxa"/>
          </w:tcPr>
          <w:p w14:paraId="344C731B" w14:textId="77777777" w:rsidR="00163057" w:rsidRPr="004F7DB6" w:rsidRDefault="00163057" w:rsidP="00163057">
            <w:pPr>
              <w:spacing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sz w:val="20"/>
                <w:szCs w:val="20"/>
              </w:rPr>
              <w:fldChar w:fldCharType="separate"/>
            </w:r>
            <w:r w:rsidRPr="003E2350">
              <w:rPr>
                <w:rFonts w:ascii="Times New Roman" w:hAnsi="Times New Roman" w:cs="Times New Roman"/>
                <w:noProof/>
                <w:sz w:val="20"/>
                <w:szCs w:val="20"/>
              </w:rPr>
              <w:t>(Nadhifah 2023)</w:t>
            </w:r>
            <w:r>
              <w:rPr>
                <w:rFonts w:ascii="Times New Roman" w:hAnsi="Times New Roman" w:cs="Times New Roman"/>
                <w:sz w:val="20"/>
                <w:szCs w:val="20"/>
              </w:rPr>
              <w:fldChar w:fldCharType="end"/>
            </w:r>
          </w:p>
        </w:tc>
        <w:tc>
          <w:tcPr>
            <w:tcW w:w="851" w:type="dxa"/>
          </w:tcPr>
          <w:p w14:paraId="73E89FAF" w14:textId="77777777" w:rsidR="00163057" w:rsidRPr="004F7DB6" w:rsidRDefault="00163057" w:rsidP="00163057">
            <w:pPr>
              <w:spacing w:line="240" w:lineRule="auto"/>
              <w:jc w:val="center"/>
              <w:rPr>
                <w:rFonts w:ascii="Times New Roman" w:hAnsi="Times New Roman" w:cs="Times New Roman"/>
                <w:sz w:val="20"/>
                <w:szCs w:val="20"/>
              </w:rPr>
            </w:pPr>
            <w:proofErr w:type="spellStart"/>
            <w:r w:rsidRPr="004F7DB6">
              <w:rPr>
                <w:rFonts w:ascii="Times New Roman" w:hAnsi="Times New Roman" w:cs="Times New Roman"/>
                <w:sz w:val="20"/>
                <w:szCs w:val="20"/>
              </w:rPr>
              <w:t>Rasio</w:t>
            </w:r>
            <w:proofErr w:type="spellEnd"/>
          </w:p>
        </w:tc>
      </w:tr>
      <w:tr w:rsidR="00163057" w14:paraId="0BAE51EF" w14:textId="77777777" w:rsidTr="00E5407D">
        <w:trPr>
          <w:trHeight w:val="1266"/>
        </w:trPr>
        <w:tc>
          <w:tcPr>
            <w:tcW w:w="562" w:type="dxa"/>
          </w:tcPr>
          <w:p w14:paraId="273F1A34" w14:textId="77777777" w:rsidR="00163057" w:rsidRPr="004F7DB6" w:rsidRDefault="00163057" w:rsidP="00163057">
            <w:pPr>
              <w:spacing w:line="240" w:lineRule="auto"/>
              <w:jc w:val="center"/>
              <w:rPr>
                <w:rFonts w:ascii="Times New Roman" w:hAnsi="Times New Roman" w:cs="Times New Roman"/>
                <w:sz w:val="20"/>
                <w:szCs w:val="20"/>
              </w:rPr>
            </w:pPr>
            <w:r w:rsidRPr="004F7DB6">
              <w:rPr>
                <w:rFonts w:ascii="Times New Roman" w:hAnsi="Times New Roman" w:cs="Times New Roman"/>
                <w:sz w:val="20"/>
                <w:szCs w:val="20"/>
              </w:rPr>
              <w:t>2</w:t>
            </w:r>
            <w:r>
              <w:rPr>
                <w:rFonts w:ascii="Times New Roman" w:hAnsi="Times New Roman" w:cs="Times New Roman"/>
                <w:sz w:val="20"/>
                <w:szCs w:val="20"/>
              </w:rPr>
              <w:t>.</w:t>
            </w:r>
          </w:p>
        </w:tc>
        <w:tc>
          <w:tcPr>
            <w:tcW w:w="1276" w:type="dxa"/>
          </w:tcPr>
          <w:p w14:paraId="3ADCF7A3" w14:textId="77777777" w:rsidR="00163057" w:rsidRPr="00541746" w:rsidRDefault="00163057" w:rsidP="00E5407D">
            <w:pPr>
              <w:spacing w:line="240" w:lineRule="auto"/>
              <w:jc w:val="center"/>
              <w:rPr>
                <w:rFonts w:ascii="Times New Roman" w:hAnsi="Times New Roman" w:cs="Times New Roman"/>
                <w:sz w:val="20"/>
                <w:szCs w:val="20"/>
              </w:rPr>
            </w:pPr>
            <w:proofErr w:type="spellStart"/>
            <w:proofErr w:type="gramStart"/>
            <w:r w:rsidRPr="004F7DB6">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gramEnd"/>
            <w:r w:rsidRPr="004F7DB6">
              <w:rPr>
                <w:rFonts w:ascii="Times New Roman" w:hAnsi="Times New Roman" w:cs="Times New Roman"/>
                <w:sz w:val="20"/>
                <w:szCs w:val="20"/>
              </w:rPr>
              <w:t xml:space="preserve"> </w:t>
            </w:r>
            <w:r w:rsidRPr="00541746">
              <w:rPr>
                <w:rFonts w:ascii="Times New Roman" w:hAnsi="Times New Roman" w:cs="Times New Roman"/>
                <w:i/>
                <w:iCs/>
                <w:sz w:val="20"/>
                <w:szCs w:val="20"/>
              </w:rPr>
              <w:t>Capital Intensity</w:t>
            </w:r>
          </w:p>
          <w:p w14:paraId="4A14EB46" w14:textId="77777777" w:rsidR="00163057" w:rsidRPr="004F7DB6" w:rsidRDefault="00163057" w:rsidP="00163057">
            <w:pPr>
              <w:spacing w:line="240" w:lineRule="auto"/>
              <w:rPr>
                <w:rFonts w:ascii="Times New Roman" w:hAnsi="Times New Roman" w:cs="Times New Roman"/>
                <w:sz w:val="20"/>
                <w:szCs w:val="20"/>
              </w:rPr>
            </w:pPr>
          </w:p>
        </w:tc>
        <w:tc>
          <w:tcPr>
            <w:tcW w:w="1276" w:type="dxa"/>
          </w:tcPr>
          <w:p w14:paraId="1F92CC13" w14:textId="77777777" w:rsidR="00163057" w:rsidRPr="00360DFE" w:rsidRDefault="00163057" w:rsidP="00163057">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t>Keseluruhan investasi perusahaan pada aset tetap</w:t>
            </w:r>
          </w:p>
        </w:tc>
        <w:tc>
          <w:tcPr>
            <w:tcW w:w="1134" w:type="dxa"/>
          </w:tcPr>
          <w:p w14:paraId="5DABC11A" w14:textId="77777777" w:rsidR="00163057" w:rsidRDefault="00163057" w:rsidP="00163057">
            <w:pPr>
              <w:spacing w:line="240" w:lineRule="auto"/>
              <w:jc w:val="center"/>
              <w:rPr>
                <w:rFonts w:cs="Times New Roman"/>
                <w:sz w:val="20"/>
                <w:szCs w:val="20"/>
              </w:rPr>
            </w:pPr>
            <w:r w:rsidRPr="002918FF">
              <w:rPr>
                <w:rFonts w:ascii="Times New Roman" w:hAnsi="Times New Roman" w:cs="Times New Roman"/>
                <w:i/>
                <w:iCs/>
                <w:sz w:val="20"/>
                <w:szCs w:val="20"/>
              </w:rPr>
              <w:t>Capital Intensity</w:t>
            </w:r>
            <w:r>
              <w:rPr>
                <w:rFonts w:ascii="Times New Roman" w:hAnsi="Times New Roman" w:cs="Times New Roman"/>
                <w:i/>
                <w:iCs/>
                <w:sz w:val="20"/>
                <w:szCs w:val="20"/>
              </w:rPr>
              <w:t xml:space="preserve"> </w:t>
            </w:r>
            <w:r w:rsidRPr="002918FF">
              <w:rPr>
                <w:rFonts w:ascii="Times New Roman" w:hAnsi="Times New Roman" w:cs="Times New Roman"/>
                <w:sz w:val="20"/>
                <w:szCs w:val="20"/>
              </w:rPr>
              <w:t>(CAPINT)</w:t>
            </w:r>
          </w:p>
          <w:p w14:paraId="211BF83C" w14:textId="77777777" w:rsidR="00163057" w:rsidRPr="002918FF" w:rsidRDefault="00163057" w:rsidP="00163057">
            <w:pPr>
              <w:spacing w:line="480" w:lineRule="auto"/>
              <w:jc w:val="center"/>
              <w:rPr>
                <w:rFonts w:ascii="Times New Roman" w:hAnsi="Times New Roman" w:cs="Times New Roman"/>
                <w:i/>
                <w:iCs/>
                <w:sz w:val="20"/>
                <w:szCs w:val="20"/>
              </w:rPr>
            </w:pPr>
          </w:p>
        </w:tc>
        <w:tc>
          <w:tcPr>
            <w:tcW w:w="1988" w:type="dxa"/>
          </w:tcPr>
          <w:p w14:paraId="490EDDF4" w14:textId="77777777" w:rsidR="00163057" w:rsidRPr="00541746" w:rsidRDefault="00000000" w:rsidP="00163057">
            <w:pPr>
              <w:spacing w:line="480" w:lineRule="auto"/>
              <w:ind w:firstLine="567"/>
              <w:jc w:val="center"/>
              <w:rPr>
                <w:rFonts w:ascii="Calibri" w:eastAsia="Calibri" w:hAnsi="Calibri" w:cs="Times New Roman"/>
                <w:i/>
                <w:iCs/>
                <w:sz w:val="20"/>
                <w:szCs w:val="20"/>
                <w:lang w:val="en-ID"/>
              </w:rPr>
            </w:pPr>
            <m:oMathPara>
              <m:oMath>
                <m:box>
                  <m:boxPr>
                    <m:ctrlPr>
                      <w:rPr>
                        <w:rFonts w:ascii="Cambria Math" w:hAnsi="Cambria Math"/>
                        <w:iCs/>
                        <w:sz w:val="20"/>
                        <w:szCs w:val="20"/>
                        <w:lang w:val="en-ID"/>
                      </w:rPr>
                    </m:ctrlPr>
                  </m:boxPr>
                  <m:e>
                    <m:argPr>
                      <m:argSz m:val="-1"/>
                    </m:argPr>
                    <m:f>
                      <m:fPr>
                        <m:ctrlPr>
                          <w:rPr>
                            <w:rFonts w:ascii="Cambria Math" w:hAnsi="Cambria Math"/>
                            <w:iCs/>
                            <w:sz w:val="20"/>
                            <w:szCs w:val="20"/>
                            <w:lang w:val="en-ID"/>
                          </w:rPr>
                        </m:ctrlPr>
                      </m:fPr>
                      <m:num>
                        <m:r>
                          <m:rPr>
                            <m:sty m:val="p"/>
                          </m:rPr>
                          <w:rPr>
                            <w:rFonts w:ascii="Cambria Math" w:hAnsi="Cambria Math"/>
                            <w:sz w:val="20"/>
                            <w:szCs w:val="20"/>
                            <w:lang w:val="en-ID"/>
                          </w:rPr>
                          <m:t xml:space="preserve">Total Aset Tetap  </m:t>
                        </m:r>
                      </m:num>
                      <m:den>
                        <m:r>
                          <m:rPr>
                            <m:sty m:val="p"/>
                          </m:rPr>
                          <w:rPr>
                            <w:rFonts w:ascii="Cambria Math" w:hAnsi="Cambria Math"/>
                            <w:sz w:val="20"/>
                            <w:szCs w:val="20"/>
                            <w:lang w:val="en-ID"/>
                          </w:rPr>
                          <m:t>Total  Aset</m:t>
                        </m:r>
                      </m:den>
                    </m:f>
                  </m:e>
                </m:box>
              </m:oMath>
            </m:oMathPara>
          </w:p>
        </w:tc>
        <w:tc>
          <w:tcPr>
            <w:tcW w:w="1130" w:type="dxa"/>
          </w:tcPr>
          <w:p w14:paraId="5A65B068" w14:textId="77777777" w:rsidR="00163057" w:rsidRPr="00541746" w:rsidRDefault="00163057" w:rsidP="00163057">
            <w:pPr>
              <w:spacing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sz w:val="20"/>
                <w:szCs w:val="20"/>
              </w:rPr>
              <w:fldChar w:fldCharType="separate"/>
            </w:r>
            <w:r w:rsidRPr="003E2350">
              <w:rPr>
                <w:rFonts w:ascii="Times New Roman" w:hAnsi="Times New Roman" w:cs="Times New Roman"/>
                <w:noProof/>
                <w:sz w:val="20"/>
                <w:szCs w:val="20"/>
              </w:rPr>
              <w:t>(Nadhifah 2023)</w:t>
            </w:r>
            <w:r>
              <w:rPr>
                <w:rFonts w:ascii="Times New Roman" w:hAnsi="Times New Roman" w:cs="Times New Roman"/>
                <w:sz w:val="20"/>
                <w:szCs w:val="20"/>
              </w:rPr>
              <w:fldChar w:fldCharType="end"/>
            </w:r>
          </w:p>
        </w:tc>
        <w:tc>
          <w:tcPr>
            <w:tcW w:w="851" w:type="dxa"/>
          </w:tcPr>
          <w:p w14:paraId="0A2D6CA9" w14:textId="77777777" w:rsidR="00163057" w:rsidRPr="00541746" w:rsidRDefault="00163057" w:rsidP="00163057">
            <w:pPr>
              <w:spacing w:line="240" w:lineRule="auto"/>
              <w:jc w:val="center"/>
              <w:rPr>
                <w:rFonts w:ascii="Times New Roman" w:hAnsi="Times New Roman" w:cs="Times New Roman"/>
                <w:sz w:val="20"/>
                <w:szCs w:val="20"/>
              </w:rPr>
            </w:pPr>
            <w:proofErr w:type="spellStart"/>
            <w:r w:rsidRPr="00541746">
              <w:rPr>
                <w:rFonts w:ascii="Times New Roman" w:hAnsi="Times New Roman" w:cs="Times New Roman"/>
                <w:sz w:val="20"/>
                <w:szCs w:val="20"/>
              </w:rPr>
              <w:t>Rasio</w:t>
            </w:r>
            <w:proofErr w:type="spellEnd"/>
          </w:p>
        </w:tc>
      </w:tr>
      <w:tr w:rsidR="00163057" w14:paraId="706407B0" w14:textId="77777777" w:rsidTr="00E5407D">
        <w:trPr>
          <w:trHeight w:val="879"/>
        </w:trPr>
        <w:tc>
          <w:tcPr>
            <w:tcW w:w="562" w:type="dxa"/>
          </w:tcPr>
          <w:p w14:paraId="3989FCB1" w14:textId="77777777" w:rsidR="00163057" w:rsidRPr="002918FF" w:rsidRDefault="00163057" w:rsidP="00163057">
            <w:pPr>
              <w:spacing w:line="240" w:lineRule="auto"/>
              <w:jc w:val="center"/>
              <w:rPr>
                <w:rFonts w:ascii="Times New Roman" w:hAnsi="Times New Roman" w:cs="Times New Roman"/>
                <w:sz w:val="20"/>
                <w:szCs w:val="20"/>
              </w:rPr>
            </w:pPr>
            <w:r w:rsidRPr="002918FF">
              <w:rPr>
                <w:rFonts w:ascii="Times New Roman" w:hAnsi="Times New Roman" w:cs="Times New Roman"/>
                <w:sz w:val="20"/>
                <w:szCs w:val="20"/>
              </w:rPr>
              <w:t>3</w:t>
            </w:r>
            <w:r>
              <w:rPr>
                <w:rFonts w:ascii="Times New Roman" w:hAnsi="Times New Roman" w:cs="Times New Roman"/>
                <w:sz w:val="20"/>
                <w:szCs w:val="20"/>
              </w:rPr>
              <w:t>.</w:t>
            </w:r>
          </w:p>
        </w:tc>
        <w:tc>
          <w:tcPr>
            <w:tcW w:w="1276" w:type="dxa"/>
          </w:tcPr>
          <w:p w14:paraId="7DAFD4FC" w14:textId="77777777" w:rsidR="00163057" w:rsidRPr="002918FF" w:rsidRDefault="00163057" w:rsidP="00163057">
            <w:pPr>
              <w:spacing w:line="240" w:lineRule="auto"/>
              <w:rPr>
                <w:rFonts w:ascii="Times New Roman" w:hAnsi="Times New Roman" w:cs="Times New Roman"/>
                <w:sz w:val="20"/>
                <w:szCs w:val="20"/>
              </w:rPr>
            </w:pPr>
            <w:proofErr w:type="spellStart"/>
            <w:proofErr w:type="gramStart"/>
            <w:r w:rsidRPr="002918FF">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gramEnd"/>
          </w:p>
          <w:p w14:paraId="5D8ABAB6" w14:textId="77777777" w:rsidR="00163057" w:rsidRPr="002918FF" w:rsidRDefault="00163057" w:rsidP="00163057">
            <w:pPr>
              <w:spacing w:line="240" w:lineRule="auto"/>
              <w:rPr>
                <w:rFonts w:ascii="Times New Roman" w:hAnsi="Times New Roman" w:cs="Times New Roman"/>
                <w:sz w:val="20"/>
                <w:szCs w:val="20"/>
              </w:rPr>
            </w:pPr>
            <w:proofErr w:type="spellStart"/>
            <w:r w:rsidRPr="002918FF">
              <w:rPr>
                <w:rFonts w:ascii="Times New Roman" w:hAnsi="Times New Roman" w:cs="Times New Roman"/>
                <w:i/>
                <w:iCs/>
                <w:sz w:val="20"/>
                <w:szCs w:val="20"/>
              </w:rPr>
              <w:t>Profitabilitas</w:t>
            </w:r>
            <w:proofErr w:type="spellEnd"/>
          </w:p>
        </w:tc>
        <w:tc>
          <w:tcPr>
            <w:tcW w:w="1276" w:type="dxa"/>
          </w:tcPr>
          <w:p w14:paraId="2E29B900" w14:textId="77777777" w:rsidR="00163057" w:rsidRDefault="00163057" w:rsidP="00163057">
            <w:pPr>
              <w:spacing w:line="24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Kemampuan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perusahaan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menghasilkan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laba</w:t>
            </w:r>
            <w:proofErr w:type="spellEnd"/>
          </w:p>
        </w:tc>
        <w:tc>
          <w:tcPr>
            <w:tcW w:w="1134" w:type="dxa"/>
          </w:tcPr>
          <w:p w14:paraId="11AB0986" w14:textId="77777777" w:rsidR="00163057" w:rsidRPr="002918FF" w:rsidRDefault="00163057" w:rsidP="00163057">
            <w:pPr>
              <w:spacing w:line="240" w:lineRule="auto"/>
              <w:jc w:val="center"/>
              <w:rPr>
                <w:rFonts w:ascii="Times New Roman" w:eastAsiaTheme="minorEastAsia" w:hAnsi="Times New Roman" w:cs="Times New Roman"/>
                <w:sz w:val="20"/>
                <w:szCs w:val="20"/>
                <w:lang w:val="en-ID"/>
              </w:rPr>
            </w:pPr>
            <w:r w:rsidRPr="00541746">
              <w:rPr>
                <w:rFonts w:ascii="Times New Roman" w:eastAsiaTheme="minorEastAsia" w:hAnsi="Times New Roman" w:cs="Times New Roman"/>
                <w:i/>
                <w:iCs/>
                <w:sz w:val="20"/>
                <w:szCs w:val="20"/>
                <w:lang w:val="en-ID"/>
              </w:rPr>
              <w:t>Return on Assets</w:t>
            </w:r>
            <w:r>
              <w:rPr>
                <w:rFonts w:ascii="Times New Roman" w:eastAsiaTheme="minorEastAsia" w:hAnsi="Times New Roman" w:cs="Times New Roman"/>
                <w:sz w:val="20"/>
                <w:szCs w:val="20"/>
                <w:lang w:val="en-ID"/>
              </w:rPr>
              <w:t xml:space="preserve"> </w:t>
            </w:r>
            <w:r w:rsidRPr="002918FF">
              <w:rPr>
                <w:rFonts w:ascii="Times New Roman" w:eastAsiaTheme="minorEastAsia" w:hAnsi="Times New Roman" w:cs="Times New Roman"/>
                <w:sz w:val="20"/>
                <w:szCs w:val="20"/>
                <w:lang w:val="en-ID"/>
              </w:rPr>
              <w:t>(ROA)</w:t>
            </w:r>
          </w:p>
          <w:p w14:paraId="699908F5" w14:textId="77777777" w:rsidR="00163057" w:rsidRPr="00541746" w:rsidRDefault="00163057" w:rsidP="00163057">
            <w:pPr>
              <w:spacing w:line="480" w:lineRule="auto"/>
              <w:jc w:val="center"/>
              <w:rPr>
                <w:rFonts w:ascii="Times New Roman" w:eastAsiaTheme="minorEastAsia" w:hAnsi="Times New Roman" w:cs="Times New Roman"/>
                <w:i/>
                <w:iCs/>
                <w:sz w:val="20"/>
                <w:szCs w:val="20"/>
                <w:lang w:val="en-ID"/>
              </w:rPr>
            </w:pPr>
          </w:p>
        </w:tc>
        <w:tc>
          <w:tcPr>
            <w:tcW w:w="1988" w:type="dxa"/>
          </w:tcPr>
          <w:p w14:paraId="2EF99072" w14:textId="77777777" w:rsidR="00163057" w:rsidRPr="00541746" w:rsidRDefault="00000000" w:rsidP="00163057">
            <w:pPr>
              <w:spacing w:line="240" w:lineRule="auto"/>
              <w:jc w:val="center"/>
              <w:rPr>
                <w:rFonts w:ascii="Calibri" w:eastAsia="Calibri" w:hAnsi="Calibri" w:cs="Times New Roman"/>
                <w:i/>
                <w:iCs/>
                <w:sz w:val="16"/>
                <w:szCs w:val="16"/>
                <w:lang w:val="en-ID"/>
              </w:rPr>
            </w:pPr>
            <m:oMathPara>
              <m:oMath>
                <m:f>
                  <m:fPr>
                    <m:ctrlPr>
                      <w:rPr>
                        <w:rFonts w:ascii="Cambria Math" w:hAnsi="Cambria Math" w:cs="Times New Roman"/>
                        <w:iCs/>
                        <w:sz w:val="16"/>
                        <w:szCs w:val="16"/>
                        <w:lang w:val="en-ID"/>
                      </w:rPr>
                    </m:ctrlPr>
                  </m:fPr>
                  <m:num>
                    <m:r>
                      <m:rPr>
                        <m:sty m:val="p"/>
                      </m:rPr>
                      <w:rPr>
                        <w:rFonts w:ascii="Cambria Math" w:hAnsi="Cambria Math" w:cs="Times New Roman"/>
                        <w:sz w:val="16"/>
                        <w:szCs w:val="16"/>
                        <w:lang w:val="en-ID"/>
                      </w:rPr>
                      <m:t xml:space="preserve">Laba Bersih Setelah Pajak </m:t>
                    </m:r>
                  </m:num>
                  <m:den>
                    <m:r>
                      <m:rPr>
                        <m:sty m:val="p"/>
                      </m:rPr>
                      <w:rPr>
                        <w:rFonts w:ascii="Cambria Math" w:hAnsi="Cambria Math" w:cs="Times New Roman"/>
                        <w:sz w:val="16"/>
                        <w:szCs w:val="16"/>
                        <w:lang w:val="en-ID"/>
                      </w:rPr>
                      <m:t>Total Aset</m:t>
                    </m:r>
                  </m:den>
                </m:f>
              </m:oMath>
            </m:oMathPara>
          </w:p>
        </w:tc>
        <w:tc>
          <w:tcPr>
            <w:tcW w:w="1130" w:type="dxa"/>
          </w:tcPr>
          <w:p w14:paraId="37273F67" w14:textId="77777777" w:rsidR="00163057" w:rsidRPr="002918FF" w:rsidRDefault="00163057" w:rsidP="00163057">
            <w:pPr>
              <w:spacing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{"citationItems":[{"id":"ITEM-1","itemData":{"DOI":"10.24034/jiaku.v2i2.5951","abstract":"Agresivitas pajak didefinisikan sebagai tindakan manajer dalam mengurangi beban pajak perusahaan demi kepentingannya sendiri sehingga akan menimbulkan ketegangan antara manajer dan pemegang saham. Hal ini terjadi karena agresivitas pajak dilakukan oleh manajer hanya untuk kepentingan jangka pendek tanpa memperhatikan keuntungan untuk jangka panjang perusahaan seperti yang diharapkan oleh pemegang saham. Penelitian ini bertujuan untuk menguji pengaruh capital intensity, profitabilitas dan inventory intensity terhadap agresivitas pajak perusahaan. Variabel independen yang digunakan dalam penelitian ini adalah capital intensity, profitabilitas dan inventory intensity. Sedangkan variabel dependen dalam penelitian ini adalah agresivitas pajak yang diukur dengan effective tax rate (ETR). Metode dalam pengambilan sampel adalah purposive sampling sesuai dengan kriteria penelitian, dipilih sebanyak 20 perusahaan dengan total data yang didapat 60 data dalam 3 tahun. Teknik analisis regresi linear berganda digunakan sebagai teknik analisis data dengan bantuan program SPSS versi 23. Hasil penelitian ini menunjukkan capital intensity berpengaruh secara signifikan terhadap agresivitas pajak perusahaan. Profitabilitas berpengaruh secara signifikan terhadap agresivitas pajak perusahaan. Dan inventory intensity berpengaruh secara signifikan terhadap agresivitas pajak Perusahaan.","author":[{"dropping-particle":"","family":"Nadhifah","given":"Isyfa Fuhrotun","non-dropping-particle":"","parse-names":false,"suffix":""}],"container-title":"Jurnal Ilmiah Akuntansi dan Keuangan (JIAKu)","id":"ITEM-1","issue":"2","issued":{"date-parts":[["2023"]]},"page":"178-191","title":"Pengaruh Capital Intensity, Profitabilitas, Dan Inventory Intensity Terhadap Agresivitas Pajak","type":"article-journal","volume":"2"},"uris":["http://www.mendeley.com/documents/?uuid=f29105de-5411-429d-ad47-4675d67d5792"]}],"mendeley":{"formattedCitation":"(Nadhifah 2023)","plainTextFormattedCitation":"(Nadhifah 2023)","previouslyFormattedCitation":"(Nadhifah 2023)"},"properties":{"noteIndex":0},"schema":"https://github.com/citation-style-language/schema/raw/master/csl-citation.json"}</w:instrText>
            </w:r>
            <w:r>
              <w:rPr>
                <w:rFonts w:ascii="Times New Roman" w:hAnsi="Times New Roman" w:cs="Times New Roman"/>
                <w:sz w:val="20"/>
                <w:szCs w:val="20"/>
              </w:rPr>
              <w:fldChar w:fldCharType="separate"/>
            </w:r>
            <w:r w:rsidRPr="003E2350">
              <w:rPr>
                <w:rFonts w:ascii="Times New Roman" w:hAnsi="Times New Roman" w:cs="Times New Roman"/>
                <w:noProof/>
                <w:sz w:val="20"/>
                <w:szCs w:val="20"/>
              </w:rPr>
              <w:t>(Nadhifah 2023)</w:t>
            </w:r>
            <w:r>
              <w:rPr>
                <w:rFonts w:ascii="Times New Roman" w:hAnsi="Times New Roman" w:cs="Times New Roman"/>
                <w:sz w:val="20"/>
                <w:szCs w:val="20"/>
              </w:rPr>
              <w:fldChar w:fldCharType="end"/>
            </w:r>
          </w:p>
        </w:tc>
        <w:tc>
          <w:tcPr>
            <w:tcW w:w="851" w:type="dxa"/>
          </w:tcPr>
          <w:p w14:paraId="77B83206" w14:textId="77777777" w:rsidR="00163057" w:rsidRPr="002918FF" w:rsidRDefault="00163057" w:rsidP="00163057">
            <w:pPr>
              <w:spacing w:line="240" w:lineRule="auto"/>
              <w:jc w:val="center"/>
              <w:rPr>
                <w:rFonts w:ascii="Times New Roman" w:hAnsi="Times New Roman" w:cs="Times New Roman"/>
                <w:sz w:val="20"/>
                <w:szCs w:val="20"/>
              </w:rPr>
            </w:pPr>
            <w:proofErr w:type="spellStart"/>
            <w:r w:rsidRPr="002918FF">
              <w:rPr>
                <w:rFonts w:ascii="Times New Roman" w:hAnsi="Times New Roman" w:cs="Times New Roman"/>
                <w:sz w:val="20"/>
                <w:szCs w:val="20"/>
              </w:rPr>
              <w:t>Rasio</w:t>
            </w:r>
            <w:proofErr w:type="spellEnd"/>
          </w:p>
        </w:tc>
      </w:tr>
      <w:tr w:rsidR="00163057" w14:paraId="2AAF6C89" w14:textId="77777777" w:rsidTr="00E5407D">
        <w:trPr>
          <w:trHeight w:val="44"/>
        </w:trPr>
        <w:tc>
          <w:tcPr>
            <w:tcW w:w="562" w:type="dxa"/>
          </w:tcPr>
          <w:p w14:paraId="4887E05A" w14:textId="77777777" w:rsidR="00163057" w:rsidRPr="002918FF" w:rsidRDefault="00163057" w:rsidP="00163057">
            <w:pPr>
              <w:spacing w:line="240" w:lineRule="auto"/>
              <w:jc w:val="center"/>
              <w:rPr>
                <w:rFonts w:ascii="Times New Roman" w:hAnsi="Times New Roman" w:cs="Times New Roman"/>
                <w:sz w:val="20"/>
                <w:szCs w:val="20"/>
              </w:rPr>
            </w:pPr>
            <w:r w:rsidRPr="002918FF">
              <w:rPr>
                <w:rFonts w:ascii="Times New Roman" w:hAnsi="Times New Roman" w:cs="Times New Roman"/>
                <w:sz w:val="20"/>
                <w:szCs w:val="20"/>
              </w:rPr>
              <w:t>4</w:t>
            </w:r>
            <w:r>
              <w:rPr>
                <w:rFonts w:ascii="Times New Roman" w:hAnsi="Times New Roman" w:cs="Times New Roman"/>
                <w:sz w:val="20"/>
                <w:szCs w:val="20"/>
              </w:rPr>
              <w:t>.</w:t>
            </w:r>
          </w:p>
        </w:tc>
        <w:tc>
          <w:tcPr>
            <w:tcW w:w="1276" w:type="dxa"/>
          </w:tcPr>
          <w:p w14:paraId="1FB6A873" w14:textId="77777777" w:rsidR="00163057" w:rsidRPr="002918FF" w:rsidRDefault="00163057" w:rsidP="00163057">
            <w:pPr>
              <w:spacing w:line="240" w:lineRule="auto"/>
              <w:jc w:val="center"/>
              <w:rPr>
                <w:rFonts w:ascii="Times New Roman" w:hAnsi="Times New Roman" w:cs="Times New Roman"/>
                <w:sz w:val="20"/>
                <w:szCs w:val="20"/>
              </w:rPr>
            </w:pPr>
            <w:proofErr w:type="spellStart"/>
            <w:r w:rsidRPr="002918FF">
              <w:rPr>
                <w:rFonts w:ascii="Times New Roman" w:hAnsi="Times New Roman" w:cs="Times New Roman"/>
                <w:sz w:val="20"/>
                <w:szCs w:val="20"/>
              </w:rPr>
              <w:t>Independen</w:t>
            </w:r>
            <w:proofErr w:type="spellEnd"/>
          </w:p>
          <w:p w14:paraId="3D690FC1" w14:textId="77777777" w:rsidR="00163057" w:rsidRPr="002918FF" w:rsidRDefault="00163057" w:rsidP="00163057">
            <w:pPr>
              <w:spacing w:line="240" w:lineRule="auto"/>
              <w:jc w:val="center"/>
              <w:rPr>
                <w:rFonts w:ascii="Times New Roman" w:hAnsi="Times New Roman" w:cs="Times New Roman"/>
                <w:sz w:val="20"/>
                <w:szCs w:val="20"/>
              </w:rPr>
            </w:pPr>
            <w:r w:rsidRPr="002918FF">
              <w:rPr>
                <w:rFonts w:ascii="Times New Roman" w:hAnsi="Times New Roman" w:cs="Times New Roman"/>
                <w:i/>
                <w:iCs/>
                <w:sz w:val="20"/>
                <w:szCs w:val="20"/>
              </w:rPr>
              <w:t>Gender Diversity</w:t>
            </w:r>
          </w:p>
        </w:tc>
        <w:tc>
          <w:tcPr>
            <w:tcW w:w="1276" w:type="dxa"/>
          </w:tcPr>
          <w:p w14:paraId="028E4000" w14:textId="77777777" w:rsidR="00163057" w:rsidRPr="00360DFE" w:rsidRDefault="00163057" w:rsidP="00163057">
            <w:pPr>
              <w:spacing w:line="240" w:lineRule="auto"/>
              <w:jc w:val="center"/>
              <w:rPr>
                <w:rFonts w:ascii="Times New Roman" w:hAnsi="Times New Roman" w:cs="Times New Roman"/>
                <w:i/>
                <w:iCs/>
                <w:sz w:val="20"/>
                <w:szCs w:val="20"/>
                <w:lang w:val="sv-SE"/>
              </w:rPr>
            </w:pPr>
            <w:r w:rsidRPr="00360DFE">
              <w:rPr>
                <w:rFonts w:ascii="Times New Roman" w:hAnsi="Times New Roman" w:cs="Times New Roman"/>
                <w:sz w:val="20"/>
                <w:szCs w:val="20"/>
                <w:lang w:val="sv-SE"/>
              </w:rPr>
              <w:t>Rasio keberadaan perempuan dalam manajemen</w:t>
            </w:r>
          </w:p>
        </w:tc>
        <w:tc>
          <w:tcPr>
            <w:tcW w:w="1134" w:type="dxa"/>
          </w:tcPr>
          <w:p w14:paraId="2639EE28" w14:textId="77777777" w:rsidR="00163057" w:rsidRPr="00E30840" w:rsidRDefault="00163057" w:rsidP="00163057">
            <w:pPr>
              <w:spacing w:line="240" w:lineRule="auto"/>
              <w:jc w:val="center"/>
              <w:rPr>
                <w:rFonts w:ascii="Times New Roman" w:eastAsiaTheme="minorEastAsia" w:hAnsi="Times New Roman" w:cs="Times New Roman"/>
                <w:i/>
                <w:iCs/>
                <w:sz w:val="20"/>
                <w:szCs w:val="20"/>
                <w:lang w:val="en-ID"/>
              </w:rPr>
            </w:pPr>
            <w:r w:rsidRPr="00E30840">
              <w:rPr>
                <w:rFonts w:ascii="Times New Roman" w:hAnsi="Times New Roman" w:cs="Times New Roman"/>
                <w:i/>
                <w:iCs/>
                <w:sz w:val="20"/>
                <w:szCs w:val="20"/>
              </w:rPr>
              <w:t>Gender Diversity</w:t>
            </w:r>
            <w:r>
              <w:rPr>
                <w:rFonts w:ascii="Times New Roman" w:hAnsi="Times New Roman" w:cs="Times New Roman"/>
                <w:i/>
                <w:iCs/>
                <w:sz w:val="20"/>
                <w:szCs w:val="20"/>
              </w:rPr>
              <w:t xml:space="preserve"> (GD)</w:t>
            </w:r>
          </w:p>
        </w:tc>
        <w:tc>
          <w:tcPr>
            <w:tcW w:w="1988" w:type="dxa"/>
          </w:tcPr>
          <w:p w14:paraId="17724A2E" w14:textId="77777777" w:rsidR="00163057" w:rsidRPr="002918FF" w:rsidRDefault="00000000" w:rsidP="00163057">
            <w:pPr>
              <w:spacing w:line="240" w:lineRule="auto"/>
              <w:jc w:val="center"/>
              <w:rPr>
                <w:rFonts w:ascii="Times New Roman" w:hAnsi="Times New Roman" w:cs="Times New Roman"/>
                <w:sz w:val="20"/>
                <w:szCs w:val="20"/>
              </w:rPr>
            </w:pPr>
            <m:oMathPara>
              <m:oMath>
                <m:f>
                  <m:fPr>
                    <m:ctrlPr>
                      <w:rPr>
                        <w:rFonts w:ascii="Cambria Math" w:hAnsi="Cambria Math" w:cs="Times New Roman"/>
                        <w:iCs/>
                        <w:sz w:val="16"/>
                        <w:szCs w:val="16"/>
                        <w:lang w:val="en-ID"/>
                      </w:rPr>
                    </m:ctrlPr>
                  </m:fPr>
                  <m:num>
                    <m:r>
                      <m:rPr>
                        <m:sty m:val="p"/>
                      </m:rPr>
                      <w:rPr>
                        <w:rFonts w:ascii="Cambria Math" w:hAnsi="Cambria Math" w:cs="Times New Roman"/>
                        <w:sz w:val="16"/>
                        <w:szCs w:val="16"/>
                        <w:lang w:val="en-ID"/>
                      </w:rPr>
                      <m:t xml:space="preserve">Jumlah Direksi Perempuan </m:t>
                    </m:r>
                  </m:num>
                  <m:den>
                    <m:r>
                      <m:rPr>
                        <m:sty m:val="p"/>
                      </m:rPr>
                      <w:rPr>
                        <w:rFonts w:ascii="Cambria Math" w:hAnsi="Cambria Math" w:cs="Times New Roman"/>
                        <w:sz w:val="16"/>
                        <w:szCs w:val="16"/>
                        <w:lang w:val="en-ID"/>
                      </w:rPr>
                      <m:t>Jumlah Total Direksi</m:t>
                    </m:r>
                  </m:den>
                </m:f>
              </m:oMath>
            </m:oMathPara>
          </w:p>
        </w:tc>
        <w:tc>
          <w:tcPr>
            <w:tcW w:w="1130" w:type="dxa"/>
          </w:tcPr>
          <w:p w14:paraId="1694826F" w14:textId="3FF25DD8" w:rsidR="00163057" w:rsidRPr="002918FF" w:rsidRDefault="00E5407D" w:rsidP="00163057">
            <w:pPr>
              <w:spacing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{"citationItems":[{"id":"ITEM-1","itemData":{"DOI":"10.30595/kompartemen.v21i2.18614","ISSN":"1693-1084","abstract":"This study aims to determine the effect of independent commissioner, audit committee, board gender diversity, and CSR on tax aggressiveness The population and sample in this study were KOMPAS100 index companies listed in Indonesian Stock Exchange before and during the Covid-19 pandemic for the 2018-2021 period. The sampling technique of this study was using purposive sampling technique. The number of research samples before the Covid-19 pandemic was 69 samples and during the Covid-19 pandemic was 85 samples. The data analysis technique used in this study is multiple linear regression. Before the Covid-19 pandemic, it was found that independent commissioner, audit committee, board gender diversity, and firm size had no impact on tax aggressiveness, while CSR and leverage had an impact on tax aggressiveness. During the Covid-19 pandemic, it was found that CSR, board gender diversity, leverage, and firm size had no impact on tax aggressiveness, while the independent commissioner and audit committee had an impact on tax aggressiveness.","author":[{"dropping-particle":"","family":"Rizki","given":"Aisah Amalia","non-dropping-particle":"","parse-names":false,"suffix":""},{"dropping-particle":"","family":"Rahayu","given":"Dewi Pudji","non-dropping-particle":"","parse-names":false,"suffix":""},{"dropping-particle":"","family":"Larasati","given":"Meita","non-dropping-particle":"","parse-names":false,"suffix":""}],"container-title":"Kompartemen : Jurnal Ilmiah Akuntansi","id":"ITEM-1","issue":"2","issued":{"date-parts":[["2023"]]},"page":"252","title":"Pengaruh Komisaris Independen, Komite Audit, Board Gender Diversity, dan CSR terhadap Tax Aggressiveness pada Perusahaan Kompas100 Sebelum dan Selama Pandemi","type":"article-journal","volume":"21"},"uris":["http://www.mendeley.com/documents/?uuid=9af28ce0-f284-4adb-8ebb-8021b79becb7"]}],"mendeley":{"formattedCitation":"(Rizki et al. 2023)","plainTextFormattedCitation":"(Rizki et al. 2023)"},"properties":{"noteIndex":0},"schema":"https://github.com/citation-style-language/schema/raw/master/csl-citation.json"}</w:instrText>
            </w:r>
            <w:r>
              <w:rPr>
                <w:rFonts w:ascii="Times New Roman" w:hAnsi="Times New Roman" w:cs="Times New Roman"/>
                <w:sz w:val="20"/>
                <w:szCs w:val="20"/>
              </w:rPr>
              <w:fldChar w:fldCharType="separate"/>
            </w:r>
            <w:r w:rsidRPr="00E5407D">
              <w:rPr>
                <w:rFonts w:ascii="Times New Roman" w:hAnsi="Times New Roman" w:cs="Times New Roman"/>
                <w:noProof/>
                <w:sz w:val="20"/>
                <w:szCs w:val="20"/>
              </w:rPr>
              <w:t>(Rizki et al. 2023)</w:t>
            </w:r>
            <w:r>
              <w:rPr>
                <w:rFonts w:ascii="Times New Roman" w:hAnsi="Times New Roman" w:cs="Times New Roman"/>
                <w:sz w:val="20"/>
                <w:szCs w:val="20"/>
              </w:rPr>
              <w:fldChar w:fldCharType="end"/>
            </w:r>
          </w:p>
        </w:tc>
        <w:tc>
          <w:tcPr>
            <w:tcW w:w="851" w:type="dxa"/>
          </w:tcPr>
          <w:p w14:paraId="5A5C86E2" w14:textId="77777777" w:rsidR="00163057" w:rsidRPr="002918FF" w:rsidRDefault="00163057" w:rsidP="00163057">
            <w:pPr>
              <w:spacing w:line="240" w:lineRule="auto"/>
              <w:jc w:val="center"/>
              <w:rPr>
                <w:rFonts w:ascii="Times New Roman" w:hAnsi="Times New Roman" w:cs="Times New Roman"/>
                <w:sz w:val="20"/>
                <w:szCs w:val="20"/>
              </w:rPr>
            </w:pPr>
            <w:proofErr w:type="spellStart"/>
            <w:r w:rsidRPr="002918FF">
              <w:rPr>
                <w:rFonts w:ascii="Times New Roman" w:hAnsi="Times New Roman" w:cs="Times New Roman"/>
                <w:sz w:val="20"/>
                <w:szCs w:val="20"/>
              </w:rPr>
              <w:t>Rasio</w:t>
            </w:r>
            <w:proofErr w:type="spellEnd"/>
          </w:p>
        </w:tc>
      </w:tr>
    </w:tbl>
    <w:p w14:paraId="2535E309" w14:textId="6AEC3525" w:rsidR="00D91AAC" w:rsidRPr="00D91AAC" w:rsidRDefault="00D91AAC" w:rsidP="00D91AAC">
      <w:pPr>
        <w:pStyle w:val="Caption"/>
        <w:keepNext/>
        <w:rPr>
          <w:rFonts w:ascii="Times New Roman" w:hAnsi="Times New Roman" w:cs="Times New Roman"/>
          <w:b/>
          <w:bCs/>
        </w:rPr>
      </w:pPr>
      <w:bookmarkStart w:id="118" w:name="_Toc211853032"/>
      <w:bookmarkEnd w:id="115"/>
      <w:r w:rsidRPr="00D91AAC">
        <w:rPr>
          <w:rFonts w:ascii="Times New Roman" w:hAnsi="Times New Roman" w:cs="Times New Roman"/>
          <w:b/>
          <w:bCs/>
        </w:rPr>
        <w:t xml:space="preserve">Tabel 3. </w:t>
      </w:r>
      <w:r w:rsidRPr="00D91AAC">
        <w:rPr>
          <w:rFonts w:ascii="Times New Roman" w:hAnsi="Times New Roman" w:cs="Times New Roman"/>
          <w:b/>
          <w:bCs/>
        </w:rPr>
        <w:fldChar w:fldCharType="begin"/>
      </w:r>
      <w:r w:rsidRPr="00D91AAC">
        <w:rPr>
          <w:rFonts w:ascii="Times New Roman" w:hAnsi="Times New Roman" w:cs="Times New Roman"/>
          <w:b/>
          <w:bCs/>
        </w:rPr>
        <w:instrText xml:space="preserve"> SEQ Tabel_3. \* ARABIC </w:instrText>
      </w:r>
      <w:r w:rsidRPr="00D91AAC">
        <w:rPr>
          <w:rFonts w:ascii="Times New Roman" w:hAnsi="Times New Roman" w:cs="Times New Roman"/>
          <w:b/>
          <w:bCs/>
        </w:rPr>
        <w:fldChar w:fldCharType="separate"/>
      </w:r>
      <w:r w:rsidR="002B0EA0">
        <w:rPr>
          <w:rFonts w:ascii="Times New Roman" w:hAnsi="Times New Roman" w:cs="Times New Roman"/>
          <w:b/>
          <w:bCs/>
          <w:noProof/>
        </w:rPr>
        <w:t>1</w:t>
      </w:r>
      <w:r w:rsidRPr="00D91AAC">
        <w:rPr>
          <w:rFonts w:ascii="Times New Roman" w:hAnsi="Times New Roman" w:cs="Times New Roman"/>
          <w:b/>
          <w:bCs/>
        </w:rPr>
        <w:fldChar w:fldCharType="end"/>
      </w:r>
      <w:r w:rsidRPr="00D91AAC">
        <w:rPr>
          <w:rFonts w:ascii="Times New Roman" w:hAnsi="Times New Roman" w:cs="Times New Roman"/>
          <w:b/>
          <w:bCs/>
        </w:rPr>
        <w:t xml:space="preserve"> </w:t>
      </w:r>
      <w:r w:rsidRPr="00D91AAC">
        <w:rPr>
          <w:rFonts w:ascii="Times New Roman" w:hAnsi="Times New Roman" w:cs="Times New Roman"/>
          <w:b/>
          <w:bCs/>
        </w:rPr>
        <w:br/>
        <w:t xml:space="preserve">Tabel </w:t>
      </w:r>
      <w:proofErr w:type="spellStart"/>
      <w:r w:rsidRPr="00D91AAC">
        <w:rPr>
          <w:rFonts w:ascii="Times New Roman" w:hAnsi="Times New Roman" w:cs="Times New Roman"/>
          <w:b/>
          <w:bCs/>
        </w:rPr>
        <w:t>Pengukuran</w:t>
      </w:r>
      <w:proofErr w:type="spellEnd"/>
      <w:r w:rsidRPr="00D91AAC">
        <w:rPr>
          <w:rFonts w:ascii="Times New Roman" w:hAnsi="Times New Roman" w:cs="Times New Roman"/>
          <w:b/>
          <w:bCs/>
        </w:rPr>
        <w:t xml:space="preserve"> </w:t>
      </w:r>
      <w:proofErr w:type="spellStart"/>
      <w:r w:rsidRPr="00D91AAC">
        <w:rPr>
          <w:rFonts w:ascii="Times New Roman" w:hAnsi="Times New Roman" w:cs="Times New Roman"/>
          <w:b/>
          <w:bCs/>
        </w:rPr>
        <w:t>Variabel</w:t>
      </w:r>
      <w:bookmarkEnd w:id="116"/>
      <w:bookmarkEnd w:id="117"/>
      <w:bookmarkEnd w:id="118"/>
      <w:proofErr w:type="spellEnd"/>
    </w:p>
    <w:p w14:paraId="6DB2C6C7" w14:textId="77777777" w:rsidR="004F7DB6" w:rsidRPr="004F7DB6" w:rsidRDefault="004F7DB6" w:rsidP="004F7DB6">
      <w:pPr>
        <w:rPr>
          <w:rFonts w:ascii="Times New Roman" w:hAnsi="Times New Roman" w:cs="Times New Roman"/>
          <w:b/>
          <w:bCs/>
          <w:lang w:val="en-ID"/>
        </w:rPr>
      </w:pPr>
    </w:p>
    <w:p w14:paraId="13B165F0" w14:textId="08F22633" w:rsidR="00237FAA" w:rsidRDefault="00360DFE" w:rsidP="00DA42F8">
      <w:pPr>
        <w:pStyle w:val="Heading2"/>
        <w:spacing w:after="0" w:line="480" w:lineRule="auto"/>
        <w:rPr>
          <w:lang w:val="en-ID"/>
        </w:rPr>
      </w:pPr>
      <w:bookmarkStart w:id="119" w:name="_Toc198388347"/>
      <w:bookmarkStart w:id="120" w:name="_Toc199832050"/>
      <w:r>
        <w:rPr>
          <w:lang w:val="en-ID"/>
        </w:rPr>
        <w:t xml:space="preserve">   </w:t>
      </w:r>
      <w:bookmarkStart w:id="121" w:name="_Toc213229018"/>
      <w:proofErr w:type="spellStart"/>
      <w:r w:rsidR="002918FF">
        <w:rPr>
          <w:lang w:val="en-ID"/>
        </w:rPr>
        <w:t>Populasi</w:t>
      </w:r>
      <w:proofErr w:type="spellEnd"/>
      <w:r w:rsidR="002918FF">
        <w:rPr>
          <w:lang w:val="en-ID"/>
        </w:rPr>
        <w:t xml:space="preserve"> dan Sampel</w:t>
      </w:r>
      <w:bookmarkEnd w:id="119"/>
      <w:bookmarkEnd w:id="120"/>
      <w:bookmarkEnd w:id="121"/>
    </w:p>
    <w:p w14:paraId="29280D23" w14:textId="5ECB23BC" w:rsidR="002918FF" w:rsidRDefault="002918FF" w:rsidP="00DA42F8">
      <w:pPr>
        <w:pStyle w:val="Heading3"/>
        <w:spacing w:after="0" w:line="480" w:lineRule="auto"/>
        <w:rPr>
          <w:lang w:val="en-ID"/>
        </w:rPr>
      </w:pPr>
      <w:bookmarkStart w:id="122" w:name="_Toc198388348"/>
      <w:bookmarkStart w:id="123" w:name="_Toc199832051"/>
      <w:bookmarkStart w:id="124" w:name="_Toc213229019"/>
      <w:proofErr w:type="spellStart"/>
      <w:r>
        <w:rPr>
          <w:lang w:val="en-ID"/>
        </w:rPr>
        <w:t>Populasi</w:t>
      </w:r>
      <w:bookmarkEnd w:id="122"/>
      <w:bookmarkEnd w:id="123"/>
      <w:bookmarkEnd w:id="124"/>
      <w:proofErr w:type="spellEnd"/>
    </w:p>
    <w:p w14:paraId="7651DCD9" w14:textId="6EEB68C7" w:rsidR="00451679" w:rsidRDefault="00451679" w:rsidP="00DA42F8">
      <w:pPr>
        <w:spacing w:line="480" w:lineRule="auto"/>
        <w:ind w:firstLine="567"/>
        <w:rPr>
          <w:rFonts w:ascii="Times New Roman" w:hAnsi="Times New Roman" w:cs="Times New Roman"/>
          <w:lang w:val="en-ID"/>
        </w:rPr>
      </w:pPr>
      <w:proofErr w:type="spellStart"/>
      <w:r w:rsidRPr="00451679">
        <w:rPr>
          <w:rFonts w:ascii="Times New Roman" w:hAnsi="Times New Roman" w:cs="Times New Roman"/>
          <w:lang w:val="en-ID"/>
        </w:rPr>
        <w:t>Menurut</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Arikunto</w:t>
      </w:r>
      <w:proofErr w:type="spellEnd"/>
      <w:r w:rsidRPr="00451679">
        <w:rPr>
          <w:rFonts w:ascii="Times New Roman" w:hAnsi="Times New Roman" w:cs="Times New Roman"/>
          <w:lang w:val="en-ID"/>
        </w:rPr>
        <w:t xml:space="preserve"> (2013: 17) </w:t>
      </w:r>
      <w:proofErr w:type="spellStart"/>
      <w:r w:rsidRPr="00451679">
        <w:rPr>
          <w:rFonts w:ascii="Times New Roman" w:hAnsi="Times New Roman" w:cs="Times New Roman"/>
          <w:lang w:val="en-ID"/>
        </w:rPr>
        <w:t>populasi</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merupakan</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keseluruhan</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dari</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subjek</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penelitian</w:t>
      </w:r>
      <w:proofErr w:type="spellEnd"/>
      <w:r w:rsidRPr="00451679">
        <w:rPr>
          <w:rFonts w:ascii="Times New Roman" w:hAnsi="Times New Roman" w:cs="Times New Roman"/>
          <w:lang w:val="en-ID"/>
        </w:rPr>
        <w:t xml:space="preserve">. Dalam </w:t>
      </w:r>
      <w:proofErr w:type="spellStart"/>
      <w:r w:rsidRPr="00451679">
        <w:rPr>
          <w:rFonts w:ascii="Times New Roman" w:hAnsi="Times New Roman" w:cs="Times New Roman"/>
          <w:lang w:val="en-ID"/>
        </w:rPr>
        <w:t>penelitian</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ini</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populasi</w:t>
      </w:r>
      <w:proofErr w:type="spellEnd"/>
      <w:r w:rsidRPr="00451679">
        <w:rPr>
          <w:rFonts w:ascii="Times New Roman" w:hAnsi="Times New Roman" w:cs="Times New Roman"/>
          <w:lang w:val="en-ID"/>
        </w:rPr>
        <w:t xml:space="preserve"> yang </w:t>
      </w:r>
      <w:proofErr w:type="spellStart"/>
      <w:r w:rsidRPr="00451679">
        <w:rPr>
          <w:rFonts w:ascii="Times New Roman" w:hAnsi="Times New Roman" w:cs="Times New Roman"/>
          <w:lang w:val="en-ID"/>
        </w:rPr>
        <w:t>digunakan</w:t>
      </w:r>
      <w:proofErr w:type="spellEnd"/>
      <w:r w:rsidRPr="00451679">
        <w:rPr>
          <w:rFonts w:ascii="Times New Roman" w:hAnsi="Times New Roman" w:cs="Times New Roman"/>
          <w:lang w:val="en-ID"/>
        </w:rPr>
        <w:t xml:space="preserve"> </w:t>
      </w:r>
      <w:proofErr w:type="spellStart"/>
      <w:r w:rsidRPr="00451679">
        <w:rPr>
          <w:rFonts w:ascii="Times New Roman" w:hAnsi="Times New Roman" w:cs="Times New Roman"/>
          <w:lang w:val="en-ID"/>
        </w:rPr>
        <w:t>adalah</w:t>
      </w:r>
      <w:proofErr w:type="spellEnd"/>
      <w:r w:rsidRPr="00451679">
        <w:rPr>
          <w:rFonts w:ascii="Times New Roman" w:hAnsi="Times New Roman" w:cs="Times New Roman"/>
          <w:lang w:val="en-ID"/>
        </w:rPr>
        <w:t xml:space="preserve"> Perusahaan Sektor Industri</w:t>
      </w:r>
      <w:r w:rsidR="00730DCD">
        <w:rPr>
          <w:rFonts w:ascii="Times New Roman" w:hAnsi="Times New Roman" w:cs="Times New Roman"/>
          <w:lang w:val="en-ID"/>
        </w:rPr>
        <w:t xml:space="preserve"> Barang </w:t>
      </w:r>
      <w:proofErr w:type="spellStart"/>
      <w:r w:rsidR="00730DCD">
        <w:rPr>
          <w:rFonts w:ascii="Times New Roman" w:hAnsi="Times New Roman" w:cs="Times New Roman"/>
          <w:lang w:val="en-ID"/>
        </w:rPr>
        <w:t>Konsumsi</w:t>
      </w:r>
      <w:proofErr w:type="spellEnd"/>
      <w:r w:rsidRPr="00451679">
        <w:rPr>
          <w:rFonts w:ascii="Times New Roman" w:hAnsi="Times New Roman" w:cs="Times New Roman"/>
          <w:lang w:val="en-ID"/>
        </w:rPr>
        <w:t xml:space="preserve"> yang </w:t>
      </w:r>
      <w:proofErr w:type="spellStart"/>
      <w:r w:rsidRPr="00451679">
        <w:rPr>
          <w:rFonts w:ascii="Times New Roman" w:hAnsi="Times New Roman" w:cs="Times New Roman"/>
          <w:lang w:val="en-ID"/>
        </w:rPr>
        <w:t>terdaftar</w:t>
      </w:r>
      <w:proofErr w:type="spellEnd"/>
      <w:r w:rsidRPr="00451679">
        <w:rPr>
          <w:rFonts w:ascii="Times New Roman" w:hAnsi="Times New Roman" w:cs="Times New Roman"/>
          <w:lang w:val="en-ID"/>
        </w:rPr>
        <w:t xml:space="preserve"> di BEI pada </w:t>
      </w:r>
      <w:proofErr w:type="spellStart"/>
      <w:r w:rsidRPr="00451679">
        <w:rPr>
          <w:rFonts w:ascii="Times New Roman" w:hAnsi="Times New Roman" w:cs="Times New Roman"/>
          <w:lang w:val="en-ID"/>
        </w:rPr>
        <w:t>tahun</w:t>
      </w:r>
      <w:proofErr w:type="spellEnd"/>
      <w:r w:rsidRPr="00451679">
        <w:rPr>
          <w:rFonts w:ascii="Times New Roman" w:hAnsi="Times New Roman" w:cs="Times New Roman"/>
          <w:lang w:val="en-ID"/>
        </w:rPr>
        <w:t xml:space="preserve"> 2021</w:t>
      </w:r>
      <w:r w:rsidR="00AD3C57">
        <w:rPr>
          <w:rFonts w:ascii="Times New Roman" w:hAnsi="Times New Roman" w:cs="Times New Roman"/>
          <w:lang w:val="en-ID"/>
        </w:rPr>
        <w:t>-</w:t>
      </w:r>
      <w:r w:rsidRPr="00451679">
        <w:rPr>
          <w:rFonts w:ascii="Times New Roman" w:hAnsi="Times New Roman" w:cs="Times New Roman"/>
          <w:lang w:val="en-ID"/>
        </w:rPr>
        <w:t>202</w:t>
      </w:r>
      <w:r w:rsidR="00A50510">
        <w:rPr>
          <w:rFonts w:ascii="Times New Roman" w:hAnsi="Times New Roman" w:cs="Times New Roman"/>
          <w:lang w:val="en-ID"/>
        </w:rPr>
        <w:t>4</w:t>
      </w:r>
      <w:r w:rsidRPr="00451679">
        <w:rPr>
          <w:rFonts w:ascii="Times New Roman" w:hAnsi="Times New Roman" w:cs="Times New Roman"/>
          <w:lang w:val="en-ID"/>
        </w:rPr>
        <w:t xml:space="preserve">. </w:t>
      </w:r>
    </w:p>
    <w:p w14:paraId="61385A23" w14:textId="30EAAB1E" w:rsidR="00451679" w:rsidRDefault="00360DFE" w:rsidP="00DA42F8">
      <w:pPr>
        <w:pStyle w:val="Heading3"/>
        <w:spacing w:after="0" w:line="480" w:lineRule="auto"/>
        <w:rPr>
          <w:lang w:val="en-ID"/>
        </w:rPr>
      </w:pPr>
      <w:bookmarkStart w:id="125" w:name="_Toc198388349"/>
      <w:bookmarkStart w:id="126" w:name="_Toc199832052"/>
      <w:r>
        <w:rPr>
          <w:lang w:val="en-ID"/>
        </w:rPr>
        <w:t xml:space="preserve">   </w:t>
      </w:r>
      <w:bookmarkStart w:id="127" w:name="_Toc213229020"/>
      <w:r w:rsidR="00451679">
        <w:rPr>
          <w:lang w:val="en-ID"/>
        </w:rPr>
        <w:t>Sampel</w:t>
      </w:r>
      <w:bookmarkEnd w:id="125"/>
      <w:bookmarkEnd w:id="126"/>
      <w:bookmarkEnd w:id="127"/>
    </w:p>
    <w:p w14:paraId="777E02D3" w14:textId="63FFC61E" w:rsidR="00411F66" w:rsidRDefault="00451679" w:rsidP="00BB1076">
      <w:pPr>
        <w:spacing w:line="480" w:lineRule="auto"/>
        <w:ind w:firstLine="720"/>
        <w:rPr>
          <w:rFonts w:ascii="Times New Roman" w:hAnsi="Times New Roman" w:cs="Times New Roman"/>
          <w:lang w:val="sv-SE"/>
        </w:rPr>
      </w:pPr>
      <w:r w:rsidRPr="00360DFE">
        <w:rPr>
          <w:rFonts w:ascii="Times New Roman" w:hAnsi="Times New Roman" w:cs="Times New Roman"/>
          <w:lang w:val="sv-SE"/>
        </w:rPr>
        <w:t xml:space="preserve">Sampel merupakan sebagian atau beberapa dari populasi yang diteliti. Untuk menentukan sampel pada penelitian ini digunakan teknik </w:t>
      </w:r>
      <w:r w:rsidRPr="00360DFE">
        <w:rPr>
          <w:rFonts w:ascii="Times New Roman" w:hAnsi="Times New Roman" w:cs="Times New Roman"/>
          <w:i/>
          <w:iCs/>
          <w:lang w:val="sv-SE"/>
        </w:rPr>
        <w:t xml:space="preserve">purposive </w:t>
      </w:r>
      <w:r w:rsidRPr="00360DFE">
        <w:rPr>
          <w:rFonts w:ascii="Times New Roman" w:hAnsi="Times New Roman" w:cs="Times New Roman"/>
          <w:i/>
          <w:iCs/>
          <w:lang w:val="sv-SE"/>
        </w:rPr>
        <w:lastRenderedPageBreak/>
        <w:t>sampling</w:t>
      </w:r>
      <w:r w:rsidRPr="00360DFE">
        <w:rPr>
          <w:rFonts w:ascii="Times New Roman" w:hAnsi="Times New Roman" w:cs="Times New Roman"/>
          <w:lang w:val="sv-SE"/>
        </w:rPr>
        <w:t xml:space="preserve">. </w:t>
      </w:r>
      <w:r w:rsidRPr="00360DFE">
        <w:rPr>
          <w:rFonts w:ascii="Times New Roman" w:hAnsi="Times New Roman" w:cs="Times New Roman"/>
          <w:i/>
          <w:iCs/>
          <w:lang w:val="sv-SE"/>
        </w:rPr>
        <w:t>Purposive sampling</w:t>
      </w:r>
      <w:r w:rsidRPr="00360DFE">
        <w:rPr>
          <w:rFonts w:ascii="Times New Roman" w:hAnsi="Times New Roman" w:cs="Times New Roman"/>
          <w:lang w:val="sv-SE"/>
        </w:rPr>
        <w:t xml:space="preserve"> adalah salah satu bagian dari teknik </w:t>
      </w:r>
      <w:r w:rsidRPr="00360DFE">
        <w:rPr>
          <w:rFonts w:ascii="Times New Roman" w:hAnsi="Times New Roman" w:cs="Times New Roman"/>
          <w:i/>
          <w:iCs/>
          <w:lang w:val="sv-SE"/>
        </w:rPr>
        <w:t>nonprobability</w:t>
      </w:r>
      <w:r w:rsidRPr="00360DFE">
        <w:rPr>
          <w:rFonts w:ascii="Times New Roman" w:hAnsi="Times New Roman" w:cs="Times New Roman"/>
          <w:lang w:val="sv-SE"/>
        </w:rPr>
        <w:t xml:space="preserve"> </w:t>
      </w:r>
      <w:r w:rsidRPr="00360DFE">
        <w:rPr>
          <w:rFonts w:ascii="Times New Roman" w:hAnsi="Times New Roman" w:cs="Times New Roman"/>
          <w:i/>
          <w:iCs/>
          <w:lang w:val="sv-SE"/>
        </w:rPr>
        <w:t>sampling</w:t>
      </w:r>
      <w:r w:rsidRPr="00360DFE">
        <w:rPr>
          <w:rFonts w:ascii="Times New Roman" w:hAnsi="Times New Roman" w:cs="Times New Roman"/>
          <w:lang w:val="sv-SE"/>
        </w:rPr>
        <w:t xml:space="preserve">. </w:t>
      </w:r>
      <w:r w:rsidRPr="00360DFE">
        <w:rPr>
          <w:rFonts w:ascii="Times New Roman" w:hAnsi="Times New Roman" w:cs="Times New Roman"/>
          <w:i/>
          <w:iCs/>
          <w:lang w:val="sv-SE"/>
        </w:rPr>
        <w:t>Nonprobability</w:t>
      </w:r>
      <w:r w:rsidRPr="00360DFE">
        <w:rPr>
          <w:rFonts w:ascii="Times New Roman" w:hAnsi="Times New Roman" w:cs="Times New Roman"/>
          <w:lang w:val="sv-SE"/>
        </w:rPr>
        <w:t xml:space="preserve"> </w:t>
      </w:r>
      <w:r w:rsidRPr="00360DFE">
        <w:rPr>
          <w:rFonts w:ascii="Times New Roman" w:hAnsi="Times New Roman" w:cs="Times New Roman"/>
          <w:i/>
          <w:iCs/>
          <w:lang w:val="sv-SE"/>
        </w:rPr>
        <w:t>sampling</w:t>
      </w:r>
      <w:r w:rsidRPr="00360DFE">
        <w:rPr>
          <w:rFonts w:ascii="Times New Roman" w:hAnsi="Times New Roman" w:cs="Times New Roman"/>
          <w:lang w:val="sv-SE"/>
        </w:rPr>
        <w:t xml:space="preserve"> merupakan teknik pengambilan sampel yang tidak memberi peluang</w:t>
      </w:r>
      <w:r w:rsidR="00BB1A4C" w:rsidRPr="00360DFE">
        <w:rPr>
          <w:rFonts w:ascii="Times New Roman" w:hAnsi="Times New Roman" w:cs="Times New Roman"/>
          <w:lang w:val="sv-SE"/>
        </w:rPr>
        <w:t xml:space="preserve"> atau </w:t>
      </w:r>
      <w:r w:rsidRPr="00360DFE">
        <w:rPr>
          <w:rFonts w:ascii="Times New Roman" w:hAnsi="Times New Roman" w:cs="Times New Roman"/>
          <w:lang w:val="sv-SE"/>
        </w:rPr>
        <w:t xml:space="preserve">kesempatan sama bagi setiap unsur atau anggota populasi untuk dipilih menjadi sampel Sugiyono </w:t>
      </w:r>
      <w:r w:rsidR="00BF6FC3" w:rsidRPr="00360DFE">
        <w:rPr>
          <w:rFonts w:ascii="Times New Roman" w:hAnsi="Times New Roman" w:cs="Times New Roman"/>
          <w:lang w:val="sv-SE"/>
        </w:rPr>
        <w:t>(</w:t>
      </w:r>
      <w:r w:rsidRPr="00360DFE">
        <w:rPr>
          <w:rFonts w:ascii="Times New Roman" w:hAnsi="Times New Roman" w:cs="Times New Roman"/>
          <w:lang w:val="sv-SE"/>
        </w:rPr>
        <w:t>20</w:t>
      </w:r>
      <w:r w:rsidR="00D7777D">
        <w:rPr>
          <w:rFonts w:ascii="Times New Roman" w:hAnsi="Times New Roman" w:cs="Times New Roman"/>
          <w:lang w:val="sv-SE"/>
        </w:rPr>
        <w:t>22</w:t>
      </w:r>
      <w:r w:rsidRPr="00360DFE">
        <w:rPr>
          <w:rFonts w:ascii="Times New Roman" w:hAnsi="Times New Roman" w:cs="Times New Roman"/>
          <w:lang w:val="sv-SE"/>
        </w:rPr>
        <w:t>)</w:t>
      </w:r>
      <w:r w:rsidR="00BF6FC3" w:rsidRPr="00360DFE">
        <w:rPr>
          <w:rFonts w:ascii="Times New Roman" w:hAnsi="Times New Roman" w:cs="Times New Roman"/>
          <w:lang w:val="sv-SE"/>
        </w:rPr>
        <w:t>.</w:t>
      </w:r>
      <w:r w:rsidRPr="00360DFE">
        <w:rPr>
          <w:rFonts w:ascii="Times New Roman" w:hAnsi="Times New Roman" w:cs="Times New Roman"/>
          <w:lang w:val="sv-SE"/>
        </w:rPr>
        <w:t xml:space="preserve"> Sedangkan </w:t>
      </w:r>
      <w:r w:rsidRPr="00360DFE">
        <w:rPr>
          <w:rFonts w:ascii="Times New Roman" w:hAnsi="Times New Roman" w:cs="Times New Roman"/>
          <w:i/>
          <w:iCs/>
          <w:lang w:val="sv-SE"/>
        </w:rPr>
        <w:t>purposive sampling</w:t>
      </w:r>
      <w:r w:rsidRPr="00360DFE">
        <w:rPr>
          <w:rFonts w:ascii="Times New Roman" w:hAnsi="Times New Roman" w:cs="Times New Roman"/>
          <w:lang w:val="sv-SE"/>
        </w:rPr>
        <w:t xml:space="preserve"> atau samp</w:t>
      </w:r>
      <w:r w:rsidR="00BB1A4C" w:rsidRPr="00360DFE">
        <w:rPr>
          <w:rFonts w:ascii="Times New Roman" w:hAnsi="Times New Roman" w:cs="Times New Roman"/>
          <w:lang w:val="sv-SE"/>
        </w:rPr>
        <w:t>el</w:t>
      </w:r>
      <w:r w:rsidRPr="00360DFE">
        <w:rPr>
          <w:rFonts w:ascii="Times New Roman" w:hAnsi="Times New Roman" w:cs="Times New Roman"/>
          <w:lang w:val="sv-SE"/>
        </w:rPr>
        <w:t xml:space="preserve"> yang bertujuan pertimbangan merupakan teknik </w:t>
      </w:r>
      <w:r w:rsidRPr="00360DFE">
        <w:rPr>
          <w:rFonts w:ascii="Times New Roman" w:hAnsi="Times New Roman" w:cs="Times New Roman"/>
          <w:i/>
          <w:iCs/>
          <w:lang w:val="sv-SE"/>
        </w:rPr>
        <w:t>sampling</w:t>
      </w:r>
      <w:r w:rsidRPr="00360DFE">
        <w:rPr>
          <w:rFonts w:ascii="Times New Roman" w:hAnsi="Times New Roman" w:cs="Times New Roman"/>
          <w:lang w:val="sv-SE"/>
        </w:rPr>
        <w:t xml:space="preserve"> yang digunakan peneliti apabila peneliti memiliki pertimbangan-pertimbangan tertentu dalam pengambilan atau penentuan sampel untuk tujuan tertentu Sugiyono</w:t>
      </w:r>
      <w:r w:rsidR="00BF6FC3" w:rsidRPr="00360DFE">
        <w:rPr>
          <w:rFonts w:ascii="Times New Roman" w:hAnsi="Times New Roman" w:cs="Times New Roman"/>
          <w:lang w:val="sv-SE"/>
        </w:rPr>
        <w:t xml:space="preserve"> (</w:t>
      </w:r>
      <w:r w:rsidRPr="00360DFE">
        <w:rPr>
          <w:rFonts w:ascii="Times New Roman" w:hAnsi="Times New Roman" w:cs="Times New Roman"/>
          <w:lang w:val="sv-SE"/>
        </w:rPr>
        <w:t>20</w:t>
      </w:r>
      <w:r w:rsidR="00D7777D">
        <w:rPr>
          <w:rFonts w:ascii="Times New Roman" w:hAnsi="Times New Roman" w:cs="Times New Roman"/>
          <w:lang w:val="sv-SE"/>
        </w:rPr>
        <w:t>22</w:t>
      </w:r>
      <w:r w:rsidRPr="00360DFE">
        <w:rPr>
          <w:rFonts w:ascii="Times New Roman" w:hAnsi="Times New Roman" w:cs="Times New Roman"/>
          <w:lang w:val="sv-SE"/>
        </w:rPr>
        <w:t>). Adap</w:t>
      </w:r>
      <w:r w:rsidR="0001452C" w:rsidRPr="00360DFE">
        <w:rPr>
          <w:rFonts w:ascii="Times New Roman" w:hAnsi="Times New Roman" w:cs="Times New Roman"/>
          <w:lang w:val="sv-SE"/>
        </w:rPr>
        <w:t>un</w:t>
      </w:r>
      <w:r w:rsidRPr="00360DFE">
        <w:rPr>
          <w:rFonts w:ascii="Times New Roman" w:hAnsi="Times New Roman" w:cs="Times New Roman"/>
          <w:lang w:val="sv-SE"/>
        </w:rPr>
        <w:t xml:space="preserve"> pertimbangan atau kriteria tertentu yang harus terpenuhi </w:t>
      </w:r>
      <w:r w:rsidR="00CE0AC3" w:rsidRPr="00360DFE">
        <w:rPr>
          <w:rFonts w:ascii="Times New Roman" w:hAnsi="Times New Roman" w:cs="Times New Roman"/>
          <w:lang w:val="sv-SE"/>
        </w:rPr>
        <w:t xml:space="preserve">adalah kriteria inklusi dan eksklusi, </w:t>
      </w:r>
      <w:r w:rsidR="00B57C10" w:rsidRPr="00360DFE">
        <w:rPr>
          <w:rFonts w:ascii="Times New Roman" w:hAnsi="Times New Roman" w:cs="Times New Roman"/>
          <w:lang w:val="sv-SE"/>
        </w:rPr>
        <w:t>kriteria inklusi adalah persyaratan yang harus dipenuhi oleh suatu perusahaan agar dapat dimasukkan sebagai sampel penelitian. Tujuannya untuk memastikan data yang dianalisis relevan, konsisten, dan memenuhi tujuan studi. Sementara, kriteria ekslusi adalah kondisi yang menyebabkan suatu perusahaan dikeluarkan dari sampel karena berpotensi menganggu validitas hasil penelitian. Untuk pemilihan sampel dalam penelitian ini harus diperhatikan sebagai berikut :</w:t>
      </w:r>
    </w:p>
    <w:tbl>
      <w:tblPr>
        <w:tblStyle w:val="TableGrid"/>
        <w:tblpPr w:leftFromText="180" w:rightFromText="180" w:vertAnchor="text" w:horzAnchor="margin" w:tblpY="768"/>
        <w:tblW w:w="0" w:type="auto"/>
        <w:tblLook w:val="04A0" w:firstRow="1" w:lastRow="0" w:firstColumn="1" w:lastColumn="0" w:noHBand="0" w:noVBand="1"/>
      </w:tblPr>
      <w:tblGrid>
        <w:gridCol w:w="552"/>
        <w:gridCol w:w="4743"/>
        <w:gridCol w:w="2633"/>
      </w:tblGrid>
      <w:tr w:rsidR="00907999" w14:paraId="08225185" w14:textId="77777777" w:rsidTr="00907999">
        <w:tc>
          <w:tcPr>
            <w:tcW w:w="552" w:type="dxa"/>
          </w:tcPr>
          <w:p w14:paraId="2E365BBB" w14:textId="77777777" w:rsidR="00907999" w:rsidRPr="00BB1A4C" w:rsidRDefault="00907999" w:rsidP="00907999">
            <w:pPr>
              <w:jc w:val="center"/>
              <w:rPr>
                <w:rFonts w:ascii="Times New Roman" w:hAnsi="Times New Roman" w:cs="Times New Roman"/>
                <w:b/>
                <w:bCs/>
              </w:rPr>
            </w:pPr>
            <w:bookmarkStart w:id="128" w:name="_Toc198727620"/>
            <w:bookmarkStart w:id="129" w:name="_Toc199619847"/>
            <w:r w:rsidRPr="00BB1A4C">
              <w:rPr>
                <w:rFonts w:ascii="Times New Roman" w:hAnsi="Times New Roman" w:cs="Times New Roman"/>
                <w:b/>
                <w:bCs/>
              </w:rPr>
              <w:t>No.</w:t>
            </w:r>
          </w:p>
        </w:tc>
        <w:tc>
          <w:tcPr>
            <w:tcW w:w="4743" w:type="dxa"/>
          </w:tcPr>
          <w:p w14:paraId="7669E9E6" w14:textId="77777777" w:rsidR="00907999" w:rsidRPr="00BB1A4C" w:rsidRDefault="00907999" w:rsidP="00907999">
            <w:pPr>
              <w:jc w:val="center"/>
              <w:rPr>
                <w:rFonts w:ascii="Times New Roman" w:hAnsi="Times New Roman" w:cs="Times New Roman"/>
                <w:b/>
                <w:bCs/>
              </w:rPr>
            </w:pPr>
            <w:proofErr w:type="spellStart"/>
            <w:r w:rsidRPr="00BB1A4C">
              <w:rPr>
                <w:rFonts w:ascii="Times New Roman" w:hAnsi="Times New Roman" w:cs="Times New Roman"/>
                <w:b/>
                <w:bCs/>
              </w:rPr>
              <w:t>Keterangan</w:t>
            </w:r>
            <w:proofErr w:type="spellEnd"/>
          </w:p>
        </w:tc>
        <w:tc>
          <w:tcPr>
            <w:tcW w:w="2633" w:type="dxa"/>
          </w:tcPr>
          <w:p w14:paraId="583F1C02" w14:textId="77777777" w:rsidR="00907999" w:rsidRPr="00BB1A4C" w:rsidRDefault="00907999" w:rsidP="00907999">
            <w:pPr>
              <w:jc w:val="center"/>
              <w:rPr>
                <w:rFonts w:ascii="Times New Roman" w:hAnsi="Times New Roman" w:cs="Times New Roman"/>
                <w:b/>
                <w:bCs/>
              </w:rPr>
            </w:pPr>
            <w:proofErr w:type="spellStart"/>
            <w:r w:rsidRPr="00BB1A4C">
              <w:rPr>
                <w:rFonts w:ascii="Times New Roman" w:hAnsi="Times New Roman" w:cs="Times New Roman"/>
                <w:b/>
                <w:bCs/>
              </w:rPr>
              <w:t>Jumlah</w:t>
            </w:r>
            <w:proofErr w:type="spellEnd"/>
          </w:p>
        </w:tc>
      </w:tr>
      <w:tr w:rsidR="00907999" w:rsidRPr="00C65556" w14:paraId="6966470F" w14:textId="77777777" w:rsidTr="00907999">
        <w:tc>
          <w:tcPr>
            <w:tcW w:w="552" w:type="dxa"/>
          </w:tcPr>
          <w:p w14:paraId="279E1829" w14:textId="77777777" w:rsidR="00907999" w:rsidRPr="00BB1A4C" w:rsidRDefault="00907999" w:rsidP="00907999">
            <w:pPr>
              <w:jc w:val="center"/>
              <w:rPr>
                <w:rFonts w:ascii="Times New Roman" w:hAnsi="Times New Roman" w:cs="Times New Roman"/>
                <w:sz w:val="20"/>
                <w:szCs w:val="20"/>
              </w:rPr>
            </w:pPr>
            <w:r w:rsidRPr="00BB1A4C">
              <w:rPr>
                <w:rFonts w:ascii="Times New Roman" w:hAnsi="Times New Roman" w:cs="Times New Roman"/>
                <w:sz w:val="20"/>
                <w:szCs w:val="20"/>
              </w:rPr>
              <w:t>1</w:t>
            </w:r>
          </w:p>
        </w:tc>
        <w:tc>
          <w:tcPr>
            <w:tcW w:w="4743" w:type="dxa"/>
          </w:tcPr>
          <w:p w14:paraId="7711A340" w14:textId="77777777" w:rsidR="00907999" w:rsidRPr="00360DFE" w:rsidRDefault="00907999" w:rsidP="00907999">
            <w:pPr>
              <w:rPr>
                <w:rFonts w:ascii="Times New Roman" w:hAnsi="Times New Roman" w:cs="Times New Roman"/>
                <w:sz w:val="20"/>
                <w:szCs w:val="20"/>
                <w:lang w:val="sv-SE"/>
              </w:rPr>
            </w:pPr>
            <w:r w:rsidRPr="00360DFE">
              <w:rPr>
                <w:rFonts w:ascii="Times New Roman" w:hAnsi="Times New Roman" w:cs="Times New Roman"/>
                <w:sz w:val="20"/>
                <w:szCs w:val="20"/>
                <w:lang w:val="sv-SE"/>
              </w:rPr>
              <w:t>Perusahaan Sektor Industri Barang Konsumsi yang terdaftar di Bursa Efek Indonesia.</w:t>
            </w:r>
          </w:p>
        </w:tc>
        <w:tc>
          <w:tcPr>
            <w:tcW w:w="2633" w:type="dxa"/>
          </w:tcPr>
          <w:p w14:paraId="7AB0BD97" w14:textId="77777777" w:rsidR="00907999" w:rsidRPr="00BB1A4C" w:rsidRDefault="00907999" w:rsidP="00907999">
            <w:pPr>
              <w:jc w:val="center"/>
              <w:rPr>
                <w:rFonts w:ascii="Times New Roman" w:hAnsi="Times New Roman" w:cs="Times New Roman"/>
                <w:sz w:val="20"/>
                <w:szCs w:val="20"/>
              </w:rPr>
            </w:pPr>
            <w:r w:rsidRPr="00BB1A4C">
              <w:rPr>
                <w:rFonts w:ascii="Times New Roman" w:hAnsi="Times New Roman" w:cs="Times New Roman"/>
                <w:sz w:val="20"/>
                <w:szCs w:val="20"/>
              </w:rPr>
              <w:t>51</w:t>
            </w:r>
          </w:p>
        </w:tc>
      </w:tr>
      <w:tr w:rsidR="00907999" w:rsidRPr="00C65556" w14:paraId="002D7777" w14:textId="77777777" w:rsidTr="00907999">
        <w:tc>
          <w:tcPr>
            <w:tcW w:w="552" w:type="dxa"/>
          </w:tcPr>
          <w:p w14:paraId="13C0F85F" w14:textId="77777777" w:rsidR="00907999" w:rsidRPr="00BB1A4C" w:rsidRDefault="00907999" w:rsidP="00907999">
            <w:pPr>
              <w:jc w:val="center"/>
              <w:rPr>
                <w:rFonts w:ascii="Times New Roman" w:hAnsi="Times New Roman" w:cs="Times New Roman"/>
                <w:sz w:val="20"/>
                <w:szCs w:val="20"/>
              </w:rPr>
            </w:pPr>
            <w:r w:rsidRPr="00BB1A4C">
              <w:rPr>
                <w:rFonts w:ascii="Times New Roman" w:hAnsi="Times New Roman" w:cs="Times New Roman"/>
                <w:sz w:val="20"/>
                <w:szCs w:val="20"/>
              </w:rPr>
              <w:t>2</w:t>
            </w:r>
          </w:p>
        </w:tc>
        <w:tc>
          <w:tcPr>
            <w:tcW w:w="4743" w:type="dxa"/>
          </w:tcPr>
          <w:p w14:paraId="6D0519E5" w14:textId="77777777" w:rsidR="00907999" w:rsidRPr="00360DFE" w:rsidRDefault="00907999" w:rsidP="00907999">
            <w:pPr>
              <w:rPr>
                <w:rFonts w:ascii="Times New Roman" w:hAnsi="Times New Roman" w:cs="Times New Roman"/>
                <w:sz w:val="20"/>
                <w:szCs w:val="20"/>
                <w:lang w:val="sv-SE"/>
              </w:rPr>
            </w:pPr>
            <w:r w:rsidRPr="00360DFE">
              <w:rPr>
                <w:rFonts w:ascii="Times New Roman" w:hAnsi="Times New Roman" w:cs="Times New Roman"/>
                <w:sz w:val="20"/>
                <w:szCs w:val="20"/>
                <w:lang w:val="sv-SE"/>
              </w:rPr>
              <w:t>Perusahaan yang tidak mempublikasikan laporan keuangan  secara lengkap selama periode penelitian.</w:t>
            </w:r>
          </w:p>
        </w:tc>
        <w:tc>
          <w:tcPr>
            <w:tcW w:w="2633" w:type="dxa"/>
          </w:tcPr>
          <w:p w14:paraId="77BF47AC" w14:textId="77777777" w:rsidR="00907999" w:rsidRPr="00BB1A4C" w:rsidRDefault="00907999" w:rsidP="00907999">
            <w:pPr>
              <w:jc w:val="center"/>
              <w:rPr>
                <w:rFonts w:ascii="Times New Roman" w:hAnsi="Times New Roman" w:cs="Times New Roman"/>
                <w:sz w:val="20"/>
                <w:szCs w:val="20"/>
              </w:rPr>
            </w:pPr>
            <w:r w:rsidRPr="00BB1A4C">
              <w:rPr>
                <w:rFonts w:ascii="Times New Roman" w:hAnsi="Times New Roman" w:cs="Times New Roman"/>
                <w:sz w:val="20"/>
                <w:szCs w:val="20"/>
              </w:rPr>
              <w:t>(27)</w:t>
            </w:r>
          </w:p>
        </w:tc>
      </w:tr>
      <w:tr w:rsidR="00907999" w:rsidRPr="00C65556" w14:paraId="1EB3D3B0" w14:textId="77777777" w:rsidTr="00907999">
        <w:tc>
          <w:tcPr>
            <w:tcW w:w="552" w:type="dxa"/>
            <w:tcBorders>
              <w:bottom w:val="single" w:sz="4" w:space="0" w:color="auto"/>
            </w:tcBorders>
          </w:tcPr>
          <w:p w14:paraId="6B4CCBF2" w14:textId="77777777" w:rsidR="00907999" w:rsidRPr="00BB1A4C" w:rsidRDefault="00907999" w:rsidP="00907999">
            <w:pPr>
              <w:jc w:val="center"/>
              <w:rPr>
                <w:rFonts w:ascii="Times New Roman" w:hAnsi="Times New Roman" w:cs="Times New Roman"/>
                <w:sz w:val="20"/>
                <w:szCs w:val="20"/>
              </w:rPr>
            </w:pPr>
            <w:r w:rsidRPr="00BB1A4C">
              <w:rPr>
                <w:rFonts w:ascii="Times New Roman" w:hAnsi="Times New Roman" w:cs="Times New Roman"/>
                <w:sz w:val="20"/>
                <w:szCs w:val="20"/>
              </w:rPr>
              <w:t>3</w:t>
            </w:r>
          </w:p>
        </w:tc>
        <w:tc>
          <w:tcPr>
            <w:tcW w:w="4743" w:type="dxa"/>
          </w:tcPr>
          <w:p w14:paraId="7C38FA33" w14:textId="77777777" w:rsidR="00907999" w:rsidRPr="00360DFE" w:rsidRDefault="00907999" w:rsidP="00907999">
            <w:pPr>
              <w:rPr>
                <w:rFonts w:ascii="Times New Roman" w:hAnsi="Times New Roman" w:cs="Times New Roman"/>
                <w:sz w:val="20"/>
                <w:szCs w:val="20"/>
                <w:lang w:val="sv-SE"/>
              </w:rPr>
            </w:pPr>
            <w:r w:rsidRPr="00360DFE">
              <w:rPr>
                <w:rFonts w:ascii="Times New Roman" w:hAnsi="Times New Roman" w:cs="Times New Roman"/>
                <w:sz w:val="20"/>
                <w:szCs w:val="20"/>
                <w:lang w:val="sv-SE"/>
              </w:rPr>
              <w:t>Perusahaan yang mengalami kerugian berturut-turut selama 3 tahun terakhir antara 2021-2024.</w:t>
            </w:r>
          </w:p>
        </w:tc>
        <w:tc>
          <w:tcPr>
            <w:tcW w:w="2633" w:type="dxa"/>
          </w:tcPr>
          <w:p w14:paraId="30E36559" w14:textId="77777777" w:rsidR="00907999" w:rsidRPr="00BB1A4C" w:rsidRDefault="00907999" w:rsidP="00907999">
            <w:pPr>
              <w:jc w:val="center"/>
              <w:rPr>
                <w:rFonts w:ascii="Times New Roman" w:hAnsi="Times New Roman" w:cs="Times New Roman"/>
                <w:sz w:val="20"/>
                <w:szCs w:val="20"/>
              </w:rPr>
            </w:pPr>
            <w:r w:rsidRPr="00BB1A4C">
              <w:rPr>
                <w:rFonts w:ascii="Times New Roman" w:hAnsi="Times New Roman" w:cs="Times New Roman"/>
                <w:sz w:val="20"/>
                <w:szCs w:val="20"/>
              </w:rPr>
              <w:t>(</w:t>
            </w:r>
            <w:r>
              <w:rPr>
                <w:rFonts w:ascii="Times New Roman" w:hAnsi="Times New Roman" w:cs="Times New Roman"/>
                <w:sz w:val="20"/>
                <w:szCs w:val="20"/>
              </w:rPr>
              <w:t>10</w:t>
            </w:r>
            <w:r w:rsidRPr="00BB1A4C">
              <w:rPr>
                <w:rFonts w:ascii="Times New Roman" w:hAnsi="Times New Roman" w:cs="Times New Roman"/>
                <w:sz w:val="20"/>
                <w:szCs w:val="20"/>
              </w:rPr>
              <w:t>)</w:t>
            </w:r>
          </w:p>
        </w:tc>
      </w:tr>
      <w:tr w:rsidR="00907999" w:rsidRPr="00C65556" w14:paraId="43334912" w14:textId="77777777" w:rsidTr="00907999">
        <w:tc>
          <w:tcPr>
            <w:tcW w:w="552" w:type="dxa"/>
            <w:tcBorders>
              <w:bottom w:val="single" w:sz="4" w:space="0" w:color="auto"/>
            </w:tcBorders>
          </w:tcPr>
          <w:p w14:paraId="73CCBDEF" w14:textId="77777777" w:rsidR="00907999" w:rsidRPr="00BB1A4C" w:rsidRDefault="00907999" w:rsidP="00907999">
            <w:pPr>
              <w:jc w:val="center"/>
              <w:rPr>
                <w:rFonts w:ascii="Times New Roman" w:hAnsi="Times New Roman" w:cs="Times New Roman"/>
                <w:sz w:val="20"/>
                <w:szCs w:val="20"/>
              </w:rPr>
            </w:pPr>
            <w:r>
              <w:rPr>
                <w:rFonts w:ascii="Times New Roman" w:hAnsi="Times New Roman" w:cs="Times New Roman"/>
                <w:sz w:val="20"/>
                <w:szCs w:val="20"/>
              </w:rPr>
              <w:t>4</w:t>
            </w:r>
          </w:p>
        </w:tc>
        <w:tc>
          <w:tcPr>
            <w:tcW w:w="4743" w:type="dxa"/>
          </w:tcPr>
          <w:p w14:paraId="109F601B" w14:textId="77777777" w:rsidR="00907999" w:rsidRPr="00360DFE" w:rsidRDefault="00907999" w:rsidP="00907999">
            <w:pPr>
              <w:rPr>
                <w:rFonts w:ascii="Times New Roman" w:hAnsi="Times New Roman" w:cs="Times New Roman"/>
                <w:sz w:val="20"/>
                <w:szCs w:val="20"/>
                <w:lang w:val="sv-SE"/>
              </w:rPr>
            </w:pPr>
            <w:r w:rsidRPr="00360DFE">
              <w:rPr>
                <w:rFonts w:ascii="Times New Roman" w:hAnsi="Times New Roman" w:cs="Times New Roman"/>
                <w:sz w:val="20"/>
                <w:szCs w:val="20"/>
                <w:lang w:val="sv-SE"/>
              </w:rPr>
              <w:t xml:space="preserve">Perusahaan yang tidak menggunakan mata uang </w:t>
            </w:r>
            <w:r>
              <w:rPr>
                <w:rFonts w:ascii="Times New Roman" w:hAnsi="Times New Roman" w:cs="Times New Roman"/>
                <w:sz w:val="20"/>
                <w:szCs w:val="20"/>
                <w:lang w:val="sv-SE"/>
              </w:rPr>
              <w:t>rupiah</w:t>
            </w:r>
          </w:p>
        </w:tc>
        <w:tc>
          <w:tcPr>
            <w:tcW w:w="2633" w:type="dxa"/>
          </w:tcPr>
          <w:p w14:paraId="4D369D09" w14:textId="77777777" w:rsidR="00907999" w:rsidRPr="00BB1A4C" w:rsidRDefault="00907999" w:rsidP="00907999">
            <w:pPr>
              <w:jc w:val="center"/>
              <w:rPr>
                <w:rFonts w:ascii="Times New Roman" w:hAnsi="Times New Roman" w:cs="Times New Roman"/>
                <w:sz w:val="20"/>
                <w:szCs w:val="20"/>
              </w:rPr>
            </w:pPr>
            <w:r>
              <w:rPr>
                <w:rFonts w:ascii="Times New Roman" w:hAnsi="Times New Roman" w:cs="Times New Roman"/>
                <w:sz w:val="20"/>
                <w:szCs w:val="20"/>
              </w:rPr>
              <w:t>0</w:t>
            </w:r>
          </w:p>
        </w:tc>
      </w:tr>
      <w:tr w:rsidR="00907999" w:rsidRPr="00C65556" w14:paraId="46893065" w14:textId="77777777" w:rsidTr="00907999">
        <w:tc>
          <w:tcPr>
            <w:tcW w:w="552" w:type="dxa"/>
            <w:tcBorders>
              <w:bottom w:val="single" w:sz="4" w:space="0" w:color="auto"/>
              <w:right w:val="nil"/>
            </w:tcBorders>
          </w:tcPr>
          <w:p w14:paraId="21871979" w14:textId="77777777" w:rsidR="00907999" w:rsidRPr="00BB1A4C" w:rsidRDefault="00907999" w:rsidP="00907999">
            <w:pPr>
              <w:rPr>
                <w:rFonts w:ascii="Times New Roman" w:hAnsi="Times New Roman" w:cs="Times New Roman"/>
                <w:sz w:val="20"/>
                <w:szCs w:val="20"/>
              </w:rPr>
            </w:pPr>
          </w:p>
        </w:tc>
        <w:tc>
          <w:tcPr>
            <w:tcW w:w="4743" w:type="dxa"/>
            <w:tcBorders>
              <w:left w:val="nil"/>
            </w:tcBorders>
            <w:vAlign w:val="center"/>
          </w:tcPr>
          <w:p w14:paraId="56E8F9F1" w14:textId="77777777" w:rsidR="00907999" w:rsidRPr="00BB1A4C" w:rsidRDefault="00907999" w:rsidP="00907999">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BB1A4C">
              <w:rPr>
                <w:rFonts w:ascii="Times New Roman" w:hAnsi="Times New Roman" w:cs="Times New Roman"/>
                <w:sz w:val="20"/>
                <w:szCs w:val="20"/>
              </w:rPr>
              <w:t>Jumlah</w:t>
            </w:r>
            <w:proofErr w:type="spellEnd"/>
            <w:r w:rsidRPr="00BB1A4C">
              <w:rPr>
                <w:rFonts w:ascii="Times New Roman" w:hAnsi="Times New Roman" w:cs="Times New Roman"/>
                <w:sz w:val="20"/>
                <w:szCs w:val="20"/>
              </w:rPr>
              <w:t xml:space="preserve"> Sampel</w:t>
            </w:r>
            <w:r>
              <w:rPr>
                <w:rFonts w:ascii="Times New Roman" w:hAnsi="Times New Roman" w:cs="Times New Roman"/>
                <w:sz w:val="20"/>
                <w:szCs w:val="20"/>
              </w:rPr>
              <w:t xml:space="preserve"> Perusahaan</w:t>
            </w:r>
          </w:p>
        </w:tc>
        <w:tc>
          <w:tcPr>
            <w:tcW w:w="2633" w:type="dxa"/>
          </w:tcPr>
          <w:p w14:paraId="42C97B3A" w14:textId="77777777" w:rsidR="00907999" w:rsidRPr="00BB1A4C" w:rsidRDefault="00907999" w:rsidP="00907999">
            <w:pPr>
              <w:jc w:val="center"/>
              <w:rPr>
                <w:rFonts w:ascii="Times New Roman" w:hAnsi="Times New Roman" w:cs="Times New Roman"/>
                <w:sz w:val="20"/>
                <w:szCs w:val="20"/>
              </w:rPr>
            </w:pPr>
            <w:r w:rsidRPr="00BB1A4C">
              <w:rPr>
                <w:rFonts w:ascii="Times New Roman" w:hAnsi="Times New Roman" w:cs="Times New Roman"/>
                <w:sz w:val="20"/>
                <w:szCs w:val="20"/>
              </w:rPr>
              <w:t>1</w:t>
            </w:r>
            <w:r>
              <w:rPr>
                <w:rFonts w:ascii="Times New Roman" w:hAnsi="Times New Roman" w:cs="Times New Roman"/>
                <w:sz w:val="20"/>
                <w:szCs w:val="20"/>
              </w:rPr>
              <w:t>4</w:t>
            </w:r>
          </w:p>
        </w:tc>
      </w:tr>
    </w:tbl>
    <w:p w14:paraId="02F437B8" w14:textId="5FAC7036" w:rsidR="00907999" w:rsidRPr="00907999" w:rsidRDefault="00907999" w:rsidP="00907999">
      <w:pPr>
        <w:pStyle w:val="Caption"/>
        <w:keepNext/>
        <w:spacing w:after="0"/>
        <w:rPr>
          <w:rFonts w:ascii="Times New Roman" w:hAnsi="Times New Roman" w:cs="Times New Roman"/>
          <w:b/>
          <w:bCs/>
          <w:lang w:val="sv-SE"/>
        </w:rPr>
      </w:pPr>
      <w:bookmarkStart w:id="130" w:name="_Toc211853033"/>
      <w:bookmarkEnd w:id="128"/>
      <w:r w:rsidRPr="00360DFE">
        <w:rPr>
          <w:rFonts w:ascii="Times New Roman" w:hAnsi="Times New Roman" w:cs="Times New Roman"/>
          <w:b/>
          <w:bCs/>
          <w:lang w:val="sv-SE"/>
        </w:rPr>
        <w:t xml:space="preserve">Tabel 3. </w:t>
      </w:r>
      <w:r w:rsidRPr="00D91AAC">
        <w:rPr>
          <w:rFonts w:ascii="Times New Roman" w:hAnsi="Times New Roman" w:cs="Times New Roman"/>
          <w:b/>
          <w:bCs/>
        </w:rPr>
        <w:fldChar w:fldCharType="begin"/>
      </w:r>
      <w:r w:rsidRPr="00360DFE">
        <w:rPr>
          <w:rFonts w:ascii="Times New Roman" w:hAnsi="Times New Roman" w:cs="Times New Roman"/>
          <w:b/>
          <w:bCs/>
          <w:lang w:val="sv-SE"/>
        </w:rPr>
        <w:instrText xml:space="preserve"> SEQ Tabel_3. \* ARABIC </w:instrText>
      </w:r>
      <w:r w:rsidRPr="00D91AAC">
        <w:rPr>
          <w:rFonts w:ascii="Times New Roman" w:hAnsi="Times New Roman" w:cs="Times New Roman"/>
          <w:b/>
          <w:bCs/>
        </w:rPr>
        <w:fldChar w:fldCharType="separate"/>
      </w:r>
      <w:r w:rsidR="002B0EA0">
        <w:rPr>
          <w:rFonts w:ascii="Times New Roman" w:hAnsi="Times New Roman" w:cs="Times New Roman"/>
          <w:b/>
          <w:bCs/>
          <w:noProof/>
          <w:lang w:val="sv-SE"/>
        </w:rPr>
        <w:t>2</w:t>
      </w:r>
      <w:r w:rsidRPr="00D91AAC">
        <w:rPr>
          <w:rFonts w:ascii="Times New Roman" w:hAnsi="Times New Roman" w:cs="Times New Roman"/>
          <w:b/>
          <w:bCs/>
        </w:rPr>
        <w:fldChar w:fldCharType="end"/>
      </w:r>
      <w:r w:rsidRPr="00360DFE">
        <w:rPr>
          <w:rFonts w:ascii="Times New Roman" w:hAnsi="Times New Roman" w:cs="Times New Roman"/>
          <w:b/>
          <w:bCs/>
          <w:lang w:val="sv-SE"/>
        </w:rPr>
        <w:t xml:space="preserve"> </w:t>
      </w:r>
      <w:r w:rsidRPr="00360DFE">
        <w:rPr>
          <w:rFonts w:ascii="Times New Roman" w:hAnsi="Times New Roman" w:cs="Times New Roman"/>
          <w:b/>
          <w:bCs/>
          <w:lang w:val="sv-SE"/>
        </w:rPr>
        <w:br/>
        <w:t>Penyaringan Sampel Penelitian Berdasarkan Teknik Purposive Sampling</w:t>
      </w:r>
      <w:bookmarkEnd w:id="129"/>
      <w:bookmarkEnd w:id="130"/>
    </w:p>
    <w:p w14:paraId="1FD44DCE" w14:textId="3646BDA3" w:rsidR="0026116F" w:rsidRPr="00FA3E95" w:rsidRDefault="0048540D" w:rsidP="00FA3E95">
      <w:pPr>
        <w:spacing w:after="240"/>
        <w:rPr>
          <w:rFonts w:ascii="Times New Roman" w:hAnsi="Times New Roman" w:cs="Times New Roman"/>
          <w:i/>
          <w:iCs/>
          <w:sz w:val="20"/>
          <w:szCs w:val="20"/>
        </w:rPr>
      </w:pPr>
      <w:proofErr w:type="spellStart"/>
      <w:r w:rsidRPr="00B76CA9">
        <w:rPr>
          <w:rFonts w:ascii="Times New Roman" w:hAnsi="Times New Roman" w:cs="Times New Roman"/>
          <w:i/>
          <w:iCs/>
          <w:sz w:val="20"/>
          <w:szCs w:val="20"/>
        </w:rPr>
        <w:t>Sumber</w:t>
      </w:r>
      <w:proofErr w:type="spellEnd"/>
      <w:r w:rsidRPr="00B76CA9">
        <w:rPr>
          <w:rFonts w:ascii="Times New Roman" w:hAnsi="Times New Roman" w:cs="Times New Roman"/>
          <w:i/>
          <w:iCs/>
          <w:sz w:val="20"/>
          <w:szCs w:val="20"/>
        </w:rPr>
        <w:t xml:space="preserve">: IDX, </w:t>
      </w:r>
      <w:proofErr w:type="spellStart"/>
      <w:r w:rsidR="0026116F" w:rsidRPr="00B76CA9">
        <w:rPr>
          <w:rFonts w:ascii="Times New Roman" w:hAnsi="Times New Roman" w:cs="Times New Roman"/>
          <w:i/>
          <w:iCs/>
          <w:sz w:val="20"/>
          <w:szCs w:val="20"/>
        </w:rPr>
        <w:t>Tahun</w:t>
      </w:r>
      <w:proofErr w:type="spellEnd"/>
      <w:r w:rsidR="0026116F" w:rsidRPr="00B76CA9">
        <w:rPr>
          <w:rFonts w:ascii="Times New Roman" w:hAnsi="Times New Roman" w:cs="Times New Roman"/>
          <w:i/>
          <w:iCs/>
          <w:sz w:val="20"/>
          <w:szCs w:val="20"/>
        </w:rPr>
        <w:t xml:space="preserve"> </w:t>
      </w:r>
      <w:r w:rsidRPr="00B76CA9">
        <w:rPr>
          <w:rFonts w:ascii="Times New Roman" w:hAnsi="Times New Roman" w:cs="Times New Roman"/>
          <w:i/>
          <w:iCs/>
          <w:sz w:val="20"/>
          <w:szCs w:val="20"/>
        </w:rPr>
        <w:t>2025</w:t>
      </w:r>
    </w:p>
    <w:p w14:paraId="06CB67D7" w14:textId="4BAB3B90" w:rsidR="00451679" w:rsidRDefault="00360DFE" w:rsidP="00DA42F8">
      <w:pPr>
        <w:pStyle w:val="Heading2"/>
        <w:spacing w:after="0" w:line="480" w:lineRule="auto"/>
        <w:rPr>
          <w:lang w:val="en-ID"/>
        </w:rPr>
      </w:pPr>
      <w:bookmarkStart w:id="131" w:name="_Toc192120802"/>
      <w:bookmarkStart w:id="132" w:name="_Toc198388350"/>
      <w:bookmarkStart w:id="133" w:name="_Toc199832053"/>
      <w:r>
        <w:rPr>
          <w:lang w:val="en-ID"/>
        </w:rPr>
        <w:lastRenderedPageBreak/>
        <w:t xml:space="preserve">     </w:t>
      </w:r>
      <w:bookmarkStart w:id="134" w:name="_Toc213229021"/>
      <w:r w:rsidR="00753AC0">
        <w:rPr>
          <w:lang w:val="en-ID"/>
        </w:rPr>
        <w:t>Jenis Dan Sumber Data</w:t>
      </w:r>
      <w:bookmarkEnd w:id="131"/>
      <w:bookmarkEnd w:id="132"/>
      <w:bookmarkEnd w:id="133"/>
      <w:bookmarkEnd w:id="134"/>
    </w:p>
    <w:p w14:paraId="6F73F650" w14:textId="2F46732E" w:rsidR="00753AC0" w:rsidRDefault="00360DFE" w:rsidP="00DA42F8">
      <w:pPr>
        <w:pStyle w:val="Heading3"/>
        <w:spacing w:after="0" w:line="480" w:lineRule="auto"/>
        <w:rPr>
          <w:lang w:val="en-ID"/>
        </w:rPr>
      </w:pPr>
      <w:bookmarkStart w:id="135" w:name="_Toc198388351"/>
      <w:bookmarkStart w:id="136" w:name="_Toc199832054"/>
      <w:r>
        <w:rPr>
          <w:lang w:val="en-ID"/>
        </w:rPr>
        <w:t xml:space="preserve">   </w:t>
      </w:r>
      <w:bookmarkStart w:id="137" w:name="_Toc213229022"/>
      <w:r w:rsidR="00753AC0">
        <w:rPr>
          <w:lang w:val="en-ID"/>
        </w:rPr>
        <w:t>Jenis Data</w:t>
      </w:r>
      <w:bookmarkEnd w:id="135"/>
      <w:bookmarkEnd w:id="136"/>
      <w:bookmarkEnd w:id="137"/>
    </w:p>
    <w:p w14:paraId="718B0B09" w14:textId="5EB99583" w:rsidR="00753AC0" w:rsidRDefault="00753AC0" w:rsidP="00163057">
      <w:pPr>
        <w:spacing w:line="480" w:lineRule="auto"/>
        <w:ind w:firstLine="709"/>
        <w:rPr>
          <w:rFonts w:ascii="Times New Roman" w:hAnsi="Times New Roman" w:cs="Times New Roman"/>
          <w:lang w:val="en-ID"/>
        </w:rPr>
      </w:pPr>
      <w:proofErr w:type="spellStart"/>
      <w:r w:rsidRPr="00753AC0">
        <w:rPr>
          <w:rFonts w:ascii="Times New Roman" w:hAnsi="Times New Roman" w:cs="Times New Roman"/>
          <w:lang w:val="en-ID"/>
        </w:rPr>
        <w:t>Penelitian</w:t>
      </w:r>
      <w:proofErr w:type="spellEnd"/>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ini</w:t>
      </w:r>
      <w:proofErr w:type="spellEnd"/>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menggunakan</w:t>
      </w:r>
      <w:proofErr w:type="spellEnd"/>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jenis</w:t>
      </w:r>
      <w:proofErr w:type="spellEnd"/>
      <w:r w:rsidRPr="00753AC0">
        <w:rPr>
          <w:rFonts w:ascii="Times New Roman" w:hAnsi="Times New Roman" w:cs="Times New Roman"/>
          <w:lang w:val="en-ID"/>
        </w:rPr>
        <w:t xml:space="preserve"> data </w:t>
      </w:r>
      <w:proofErr w:type="spellStart"/>
      <w:r w:rsidRPr="00753AC0">
        <w:rPr>
          <w:rFonts w:ascii="Times New Roman" w:hAnsi="Times New Roman" w:cs="Times New Roman"/>
          <w:lang w:val="en-ID"/>
        </w:rPr>
        <w:t>kuantitatif</w:t>
      </w:r>
      <w:proofErr w:type="spellEnd"/>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Sugiyono</w:t>
      </w:r>
      <w:proofErr w:type="spellEnd"/>
      <w:r w:rsidRPr="00753AC0">
        <w:rPr>
          <w:rFonts w:ascii="Times New Roman" w:hAnsi="Times New Roman" w:cs="Times New Roman"/>
          <w:lang w:val="en-ID"/>
        </w:rPr>
        <w:t xml:space="preserve"> (20</w:t>
      </w:r>
      <w:r w:rsidR="00C32894">
        <w:rPr>
          <w:rFonts w:ascii="Times New Roman" w:hAnsi="Times New Roman" w:cs="Times New Roman"/>
          <w:lang w:val="en-ID"/>
        </w:rPr>
        <w:t>22</w:t>
      </w:r>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menyebutkan</w:t>
      </w:r>
      <w:proofErr w:type="spellEnd"/>
      <w:r w:rsidRPr="00753AC0">
        <w:rPr>
          <w:rFonts w:ascii="Times New Roman" w:hAnsi="Times New Roman" w:cs="Times New Roman"/>
          <w:lang w:val="en-ID"/>
        </w:rPr>
        <w:t xml:space="preserve"> data </w:t>
      </w:r>
      <w:proofErr w:type="spellStart"/>
      <w:r w:rsidRPr="00753AC0">
        <w:rPr>
          <w:rFonts w:ascii="Times New Roman" w:hAnsi="Times New Roman" w:cs="Times New Roman"/>
          <w:lang w:val="en-ID"/>
        </w:rPr>
        <w:t>kuantitatif</w:t>
      </w:r>
      <w:proofErr w:type="spellEnd"/>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merupakan</w:t>
      </w:r>
      <w:proofErr w:type="spellEnd"/>
      <w:r w:rsidRPr="00753AC0">
        <w:rPr>
          <w:rFonts w:ascii="Times New Roman" w:hAnsi="Times New Roman" w:cs="Times New Roman"/>
          <w:lang w:val="en-ID"/>
        </w:rPr>
        <w:t xml:space="preserve"> data yang </w:t>
      </w:r>
      <w:proofErr w:type="spellStart"/>
      <w:r w:rsidRPr="00753AC0">
        <w:rPr>
          <w:rFonts w:ascii="Times New Roman" w:hAnsi="Times New Roman" w:cs="Times New Roman"/>
          <w:lang w:val="en-ID"/>
        </w:rPr>
        <w:t>berbentuk</w:t>
      </w:r>
      <w:proofErr w:type="spellEnd"/>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angka</w:t>
      </w:r>
      <w:proofErr w:type="spellEnd"/>
      <w:r w:rsidRPr="00753AC0">
        <w:rPr>
          <w:rFonts w:ascii="Times New Roman" w:hAnsi="Times New Roman" w:cs="Times New Roman"/>
          <w:lang w:val="en-ID"/>
        </w:rPr>
        <w:t xml:space="preserve"> </w:t>
      </w:r>
      <w:proofErr w:type="spellStart"/>
      <w:r w:rsidRPr="00753AC0">
        <w:rPr>
          <w:rFonts w:ascii="Times New Roman" w:hAnsi="Times New Roman" w:cs="Times New Roman"/>
          <w:lang w:val="en-ID"/>
        </w:rPr>
        <w:t>atau</w:t>
      </w:r>
      <w:proofErr w:type="spellEnd"/>
      <w:r w:rsidRPr="00753AC0">
        <w:rPr>
          <w:rFonts w:ascii="Times New Roman" w:hAnsi="Times New Roman" w:cs="Times New Roman"/>
          <w:lang w:val="en-ID"/>
        </w:rPr>
        <w:t xml:space="preserve"> data </w:t>
      </w:r>
      <w:proofErr w:type="spellStart"/>
      <w:r w:rsidRPr="00753AC0">
        <w:rPr>
          <w:rFonts w:ascii="Times New Roman" w:hAnsi="Times New Roman" w:cs="Times New Roman"/>
          <w:lang w:val="en-ID"/>
        </w:rPr>
        <w:t>kualitatif</w:t>
      </w:r>
      <w:proofErr w:type="spellEnd"/>
      <w:r w:rsidRPr="00753AC0">
        <w:rPr>
          <w:rFonts w:ascii="Times New Roman" w:hAnsi="Times New Roman" w:cs="Times New Roman"/>
          <w:lang w:val="en-ID"/>
        </w:rPr>
        <w:t xml:space="preserve"> yang </w:t>
      </w:r>
      <w:proofErr w:type="spellStart"/>
      <w:r w:rsidRPr="00753AC0">
        <w:rPr>
          <w:rFonts w:ascii="Times New Roman" w:hAnsi="Times New Roman" w:cs="Times New Roman"/>
          <w:lang w:val="en-ID"/>
        </w:rPr>
        <w:t>diangkakan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atau</w:t>
      </w:r>
      <w:proofErr w:type="spellEnd"/>
      <w:r>
        <w:rPr>
          <w:rFonts w:ascii="Times New Roman" w:hAnsi="Times New Roman" w:cs="Times New Roman"/>
          <w:lang w:val="en-ID"/>
        </w:rPr>
        <w:t xml:space="preserve"> </w:t>
      </w:r>
      <w:r w:rsidRPr="00753AC0">
        <w:rPr>
          <w:rFonts w:ascii="Times New Roman" w:hAnsi="Times New Roman" w:cs="Times New Roman"/>
          <w:i/>
          <w:iCs/>
          <w:lang w:val="en-ID"/>
        </w:rPr>
        <w:t>scoring</w:t>
      </w:r>
      <w:r w:rsidRPr="00753AC0">
        <w:rPr>
          <w:rFonts w:ascii="Times New Roman" w:hAnsi="Times New Roman" w:cs="Times New Roman"/>
          <w:lang w:val="en-ID"/>
        </w:rPr>
        <w:t>.</w:t>
      </w:r>
    </w:p>
    <w:p w14:paraId="6FD7930D" w14:textId="1C1C877B" w:rsidR="00753AC0" w:rsidRDefault="002C252B" w:rsidP="00411F66">
      <w:pPr>
        <w:pStyle w:val="Heading3"/>
        <w:spacing w:after="0" w:line="480" w:lineRule="auto"/>
        <w:rPr>
          <w:lang w:val="en-ID"/>
        </w:rPr>
      </w:pPr>
      <w:bookmarkStart w:id="138" w:name="_Toc192120804"/>
      <w:bookmarkStart w:id="139" w:name="_Toc198388352"/>
      <w:bookmarkStart w:id="140" w:name="_Toc199832055"/>
      <w:r>
        <w:rPr>
          <w:lang w:val="en-ID"/>
        </w:rPr>
        <w:t xml:space="preserve">   </w:t>
      </w:r>
      <w:bookmarkStart w:id="141" w:name="_Toc213229023"/>
      <w:proofErr w:type="spellStart"/>
      <w:r w:rsidR="00753AC0">
        <w:rPr>
          <w:lang w:val="en-ID"/>
        </w:rPr>
        <w:t>Sumber</w:t>
      </w:r>
      <w:proofErr w:type="spellEnd"/>
      <w:r w:rsidR="00753AC0">
        <w:rPr>
          <w:lang w:val="en-ID"/>
        </w:rPr>
        <w:t xml:space="preserve"> Data</w:t>
      </w:r>
      <w:bookmarkEnd w:id="138"/>
      <w:bookmarkEnd w:id="139"/>
      <w:bookmarkEnd w:id="140"/>
      <w:bookmarkEnd w:id="141"/>
    </w:p>
    <w:p w14:paraId="4D510846" w14:textId="77777777" w:rsidR="000406E2" w:rsidRPr="00360DFE" w:rsidRDefault="000406E2" w:rsidP="00411F66">
      <w:pPr>
        <w:spacing w:line="480" w:lineRule="auto"/>
        <w:ind w:firstLine="720"/>
        <w:rPr>
          <w:rFonts w:ascii="Times New Roman" w:hAnsi="Times New Roman" w:cs="Times New Roman"/>
          <w:lang w:val="sv-SE"/>
        </w:rPr>
      </w:pPr>
      <w:bookmarkStart w:id="142" w:name="_Toc192120805"/>
      <w:bookmarkStart w:id="143" w:name="_Toc198388353"/>
      <w:bookmarkStart w:id="144" w:name="_Toc199832056"/>
      <w:r w:rsidRPr="00360DFE">
        <w:rPr>
          <w:rFonts w:ascii="Times New Roman" w:hAnsi="Times New Roman" w:cs="Times New Roman"/>
          <w:lang w:val="sv-SE"/>
        </w:rPr>
        <w:t xml:space="preserve">Penelitian ini menggunakan data sekunder yang diperoleh dari situs resmi Bursa Efek Indonesia yaitu </w:t>
      </w:r>
      <w:r>
        <w:fldChar w:fldCharType="begin"/>
      </w:r>
      <w:r>
        <w:instrText>HYPERLINK "http://www.idx.co.id"</w:instrText>
      </w:r>
      <w:r>
        <w:fldChar w:fldCharType="separate"/>
      </w:r>
      <w:r w:rsidRPr="00360DFE">
        <w:rPr>
          <w:rStyle w:val="Hyperlink"/>
          <w:rFonts w:ascii="Times New Roman" w:hAnsi="Times New Roman" w:cs="Times New Roman"/>
          <w:lang w:val="sv-SE"/>
        </w:rPr>
        <w:t>www.idx.co.id</w:t>
      </w:r>
      <w:r>
        <w:fldChar w:fldCharType="end"/>
      </w:r>
      <w:r w:rsidRPr="00360DFE">
        <w:rPr>
          <w:rFonts w:ascii="Times New Roman" w:hAnsi="Times New Roman" w:cs="Times New Roman"/>
          <w:lang w:val="sv-SE"/>
        </w:rPr>
        <w:t xml:space="preserve"> . Terdapat keterbatasan data sekunder dalam penelitian ini dikarenakan data laporan keuangan yang diolah hanya berdasarkan pada data yang dibuat oleh pihak lain. Data yang digunakan berupa laporan keuangan perusahaan sektor barang konsumsi yang terdaftar di Bursa Efek Indonesia selama periode 2021-2024.</w:t>
      </w:r>
    </w:p>
    <w:p w14:paraId="0D82207E" w14:textId="5FE53D4B" w:rsidR="00753AC0" w:rsidRDefault="002C252B" w:rsidP="00411F66">
      <w:pPr>
        <w:pStyle w:val="Heading2"/>
        <w:spacing w:after="0" w:line="480" w:lineRule="auto"/>
        <w:rPr>
          <w:lang w:val="en-ID"/>
        </w:rPr>
      </w:pPr>
      <w:r>
        <w:rPr>
          <w:lang w:val="en-ID"/>
        </w:rPr>
        <w:t xml:space="preserve">      </w:t>
      </w:r>
      <w:bookmarkStart w:id="145" w:name="_Toc213229024"/>
      <w:r w:rsidR="00753AC0">
        <w:rPr>
          <w:lang w:val="en-ID"/>
        </w:rPr>
        <w:t xml:space="preserve">Metode </w:t>
      </w:r>
      <w:proofErr w:type="spellStart"/>
      <w:r w:rsidR="00753AC0">
        <w:rPr>
          <w:lang w:val="en-ID"/>
        </w:rPr>
        <w:t>Pengumpulan</w:t>
      </w:r>
      <w:proofErr w:type="spellEnd"/>
      <w:r w:rsidR="00753AC0">
        <w:rPr>
          <w:lang w:val="en-ID"/>
        </w:rPr>
        <w:t xml:space="preserve"> Data</w:t>
      </w:r>
      <w:bookmarkEnd w:id="142"/>
      <w:bookmarkEnd w:id="143"/>
      <w:bookmarkEnd w:id="144"/>
      <w:bookmarkEnd w:id="145"/>
    </w:p>
    <w:p w14:paraId="542536E6" w14:textId="1086BD43" w:rsidR="00753AC0" w:rsidRPr="00836FB3" w:rsidRDefault="00753AC0" w:rsidP="00411F66">
      <w:pPr>
        <w:spacing w:line="480" w:lineRule="auto"/>
        <w:ind w:firstLine="720"/>
        <w:rPr>
          <w:lang w:val="it-IT"/>
        </w:rPr>
      </w:pPr>
      <w:r w:rsidRPr="00836FB3">
        <w:rPr>
          <w:rFonts w:ascii="Times New Roman" w:hAnsi="Times New Roman" w:cs="Times New Roman"/>
          <w:lang w:val="it-IT"/>
        </w:rPr>
        <w:t xml:space="preserve">Penelitian ini menggunakan data statistik dari idx dalam metode pengumpulan datanya. </w:t>
      </w:r>
      <w:r w:rsidR="00BF6FC3" w:rsidRPr="00836FB3">
        <w:rPr>
          <w:rFonts w:ascii="Times New Roman" w:hAnsi="Times New Roman" w:cs="Times New Roman"/>
          <w:lang w:val="it-IT"/>
        </w:rPr>
        <w:t xml:space="preserve">Menurut </w:t>
      </w:r>
      <w:r w:rsidRPr="00836FB3">
        <w:rPr>
          <w:rFonts w:ascii="Times New Roman" w:hAnsi="Times New Roman" w:cs="Times New Roman"/>
          <w:lang w:val="it-IT"/>
        </w:rPr>
        <w:t xml:space="preserve">Gulo (2002 :123), pengumpulan data merupakan catatan tertulis tentang kegiatan atau peristiwa sebelumnya, contoh, dan penelitian sebelumnya. Penelitian ini memperoleh data laporan keuangan dan laporan tahunan atau </w:t>
      </w:r>
      <w:r w:rsidRPr="00836FB3">
        <w:rPr>
          <w:rFonts w:ascii="Times New Roman" w:hAnsi="Times New Roman" w:cs="Times New Roman"/>
          <w:i/>
          <w:iCs/>
          <w:lang w:val="it-IT"/>
        </w:rPr>
        <w:t xml:space="preserve">annual report </w:t>
      </w:r>
      <w:r w:rsidRPr="00836FB3">
        <w:rPr>
          <w:rFonts w:ascii="Times New Roman" w:hAnsi="Times New Roman" w:cs="Times New Roman"/>
          <w:lang w:val="it-IT"/>
        </w:rPr>
        <w:t xml:space="preserve">pada seluruh perusahaan industri yang terdaftar di </w:t>
      </w:r>
      <w:r w:rsidR="00166E42" w:rsidRPr="00836FB3">
        <w:rPr>
          <w:rFonts w:ascii="Times New Roman" w:hAnsi="Times New Roman" w:cs="Times New Roman"/>
          <w:lang w:val="it-IT"/>
        </w:rPr>
        <w:t>BEI</w:t>
      </w:r>
      <w:r w:rsidRPr="00836FB3">
        <w:rPr>
          <w:rFonts w:ascii="Times New Roman" w:hAnsi="Times New Roman" w:cs="Times New Roman"/>
          <w:lang w:val="it-IT"/>
        </w:rPr>
        <w:t xml:space="preserve"> selama periode 2021 hingga 202</w:t>
      </w:r>
      <w:r w:rsidR="00E72DB0">
        <w:rPr>
          <w:rFonts w:ascii="Times New Roman" w:hAnsi="Times New Roman" w:cs="Times New Roman"/>
          <w:lang w:val="it-IT"/>
        </w:rPr>
        <w:t>4</w:t>
      </w:r>
      <w:r w:rsidRPr="00836FB3">
        <w:rPr>
          <w:lang w:val="it-IT"/>
        </w:rPr>
        <w:t>.</w:t>
      </w:r>
    </w:p>
    <w:p w14:paraId="478851A9" w14:textId="5006A935" w:rsidR="00753AC0" w:rsidRDefault="002C252B" w:rsidP="00DA42F8">
      <w:pPr>
        <w:pStyle w:val="Heading2"/>
        <w:spacing w:after="0" w:line="480" w:lineRule="auto"/>
        <w:rPr>
          <w:lang w:val="en-ID"/>
        </w:rPr>
      </w:pPr>
      <w:bookmarkStart w:id="146" w:name="_Toc198388354"/>
      <w:bookmarkStart w:id="147" w:name="_Toc199832057"/>
      <w:r>
        <w:rPr>
          <w:lang w:val="en-ID"/>
        </w:rPr>
        <w:t xml:space="preserve">      </w:t>
      </w:r>
      <w:bookmarkStart w:id="148" w:name="_Toc213229025"/>
      <w:r w:rsidR="00753AC0">
        <w:rPr>
          <w:lang w:val="en-ID"/>
        </w:rPr>
        <w:t xml:space="preserve">Alat </w:t>
      </w:r>
      <w:proofErr w:type="spellStart"/>
      <w:r w:rsidR="00753AC0">
        <w:rPr>
          <w:lang w:val="en-ID"/>
        </w:rPr>
        <w:t>Analisis</w:t>
      </w:r>
      <w:bookmarkEnd w:id="146"/>
      <w:bookmarkEnd w:id="147"/>
      <w:bookmarkEnd w:id="148"/>
      <w:proofErr w:type="spellEnd"/>
    </w:p>
    <w:p w14:paraId="2A9861B2" w14:textId="367767D6" w:rsidR="00753AC0" w:rsidRDefault="002C252B" w:rsidP="00DA42F8">
      <w:pPr>
        <w:pStyle w:val="Heading3"/>
        <w:spacing w:after="0" w:line="480" w:lineRule="auto"/>
        <w:rPr>
          <w:lang w:val="en-ID"/>
        </w:rPr>
      </w:pPr>
      <w:bookmarkStart w:id="149" w:name="_Toc198388355"/>
      <w:bookmarkStart w:id="150" w:name="_Toc199832058"/>
      <w:r>
        <w:rPr>
          <w:lang w:val="en-ID"/>
        </w:rPr>
        <w:t xml:space="preserve">   </w:t>
      </w:r>
      <w:bookmarkStart w:id="151" w:name="_Toc213229026"/>
      <w:proofErr w:type="spellStart"/>
      <w:r w:rsidR="00753AC0">
        <w:rPr>
          <w:lang w:val="en-ID"/>
        </w:rPr>
        <w:t>Analisis</w:t>
      </w:r>
      <w:proofErr w:type="spellEnd"/>
      <w:r w:rsidR="00753AC0">
        <w:rPr>
          <w:lang w:val="en-ID"/>
        </w:rPr>
        <w:t xml:space="preserve"> </w:t>
      </w:r>
      <w:proofErr w:type="spellStart"/>
      <w:r w:rsidR="00753AC0">
        <w:rPr>
          <w:lang w:val="en-ID"/>
        </w:rPr>
        <w:t>Statistik</w:t>
      </w:r>
      <w:proofErr w:type="spellEnd"/>
      <w:r w:rsidR="00753AC0">
        <w:rPr>
          <w:lang w:val="en-ID"/>
        </w:rPr>
        <w:t xml:space="preserve"> </w:t>
      </w:r>
      <w:proofErr w:type="spellStart"/>
      <w:r w:rsidR="00753AC0">
        <w:rPr>
          <w:lang w:val="en-ID"/>
        </w:rPr>
        <w:t>Deskriptif</w:t>
      </w:r>
      <w:bookmarkEnd w:id="149"/>
      <w:bookmarkEnd w:id="150"/>
      <w:bookmarkEnd w:id="151"/>
      <w:proofErr w:type="spellEnd"/>
    </w:p>
    <w:p w14:paraId="08C5793C" w14:textId="7F150C80" w:rsidR="00185278" w:rsidRDefault="00185278" w:rsidP="00DA42F8">
      <w:pPr>
        <w:spacing w:line="480" w:lineRule="auto"/>
        <w:ind w:firstLine="720"/>
        <w:rPr>
          <w:rFonts w:ascii="Times New Roman" w:hAnsi="Times New Roman" w:cs="Times New Roman"/>
        </w:rPr>
      </w:pPr>
      <w:proofErr w:type="spellStart"/>
      <w:r w:rsidRPr="00185278">
        <w:rPr>
          <w:rFonts w:ascii="Times New Roman" w:hAnsi="Times New Roman" w:cs="Times New Roman"/>
        </w:rPr>
        <w:t>Analisis</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statistik</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deskriptif</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merupakan</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statistik</w:t>
      </w:r>
      <w:proofErr w:type="spellEnd"/>
      <w:r w:rsidRPr="00185278">
        <w:rPr>
          <w:rFonts w:ascii="Times New Roman" w:hAnsi="Times New Roman" w:cs="Times New Roman"/>
        </w:rPr>
        <w:t xml:space="preserve"> yang </w:t>
      </w:r>
      <w:proofErr w:type="spellStart"/>
      <w:r w:rsidRPr="00185278">
        <w:rPr>
          <w:rFonts w:ascii="Times New Roman" w:hAnsi="Times New Roman" w:cs="Times New Roman"/>
        </w:rPr>
        <w:t>digunakan</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untuk</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menganalisis</w:t>
      </w:r>
      <w:proofErr w:type="spellEnd"/>
      <w:r w:rsidRPr="00185278">
        <w:rPr>
          <w:rFonts w:ascii="Times New Roman" w:hAnsi="Times New Roman" w:cs="Times New Roman"/>
        </w:rPr>
        <w:t xml:space="preserve"> data </w:t>
      </w:r>
      <w:proofErr w:type="spellStart"/>
      <w:r w:rsidRPr="00185278">
        <w:rPr>
          <w:rFonts w:ascii="Times New Roman" w:hAnsi="Times New Roman" w:cs="Times New Roman"/>
        </w:rPr>
        <w:t>dengan</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cara</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mendeskripsikan</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atau</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menggambarkan</w:t>
      </w:r>
      <w:proofErr w:type="spellEnd"/>
      <w:r w:rsidRPr="00185278">
        <w:rPr>
          <w:rFonts w:ascii="Times New Roman" w:hAnsi="Times New Roman" w:cs="Times New Roman"/>
        </w:rPr>
        <w:t xml:space="preserve"> data yang </w:t>
      </w:r>
      <w:proofErr w:type="spellStart"/>
      <w:r w:rsidRPr="00185278">
        <w:rPr>
          <w:rFonts w:ascii="Times New Roman" w:hAnsi="Times New Roman" w:cs="Times New Roman"/>
        </w:rPr>
        <w:lastRenderedPageBreak/>
        <w:t>telah</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terkumpul</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sebagaimana</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adanya</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tanpa</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bermaksud</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membuat</w:t>
      </w:r>
      <w:proofErr w:type="spellEnd"/>
      <w:r w:rsidRPr="00185278">
        <w:rPr>
          <w:rFonts w:ascii="Times New Roman" w:hAnsi="Times New Roman" w:cs="Times New Roman"/>
        </w:rPr>
        <w:t xml:space="preserve"> </w:t>
      </w:r>
      <w:proofErr w:type="spellStart"/>
      <w:r>
        <w:rPr>
          <w:rFonts w:ascii="Times New Roman" w:hAnsi="Times New Roman" w:cs="Times New Roman"/>
        </w:rPr>
        <w:t>k</w:t>
      </w:r>
      <w:r w:rsidRPr="00185278">
        <w:rPr>
          <w:rFonts w:ascii="Times New Roman" w:hAnsi="Times New Roman" w:cs="Times New Roman"/>
        </w:rPr>
        <w:t>esimpulan</w:t>
      </w:r>
      <w:proofErr w:type="spellEnd"/>
      <w:r w:rsidRPr="00185278">
        <w:rPr>
          <w:rFonts w:ascii="Times New Roman" w:hAnsi="Times New Roman" w:cs="Times New Roman"/>
        </w:rPr>
        <w:t xml:space="preserve"> yang </w:t>
      </w:r>
      <w:proofErr w:type="spellStart"/>
      <w:r w:rsidRPr="00185278">
        <w:rPr>
          <w:rFonts w:ascii="Times New Roman" w:hAnsi="Times New Roman" w:cs="Times New Roman"/>
        </w:rPr>
        <w:t>berlaku</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untuk</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umum</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atau</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generalisasi</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Sugiyono</w:t>
      </w:r>
      <w:proofErr w:type="spellEnd"/>
      <w:r w:rsidR="00BF6FC3">
        <w:rPr>
          <w:rFonts w:ascii="Times New Roman" w:hAnsi="Times New Roman" w:cs="Times New Roman"/>
        </w:rPr>
        <w:t xml:space="preserve"> (</w:t>
      </w:r>
      <w:r w:rsidR="00E134B7">
        <w:rPr>
          <w:rFonts w:ascii="Times New Roman" w:hAnsi="Times New Roman" w:cs="Times New Roman"/>
        </w:rPr>
        <w:t>2022</w:t>
      </w:r>
      <w:r w:rsidRPr="00185278">
        <w:rPr>
          <w:rFonts w:ascii="Times New Roman" w:hAnsi="Times New Roman" w:cs="Times New Roman"/>
        </w:rPr>
        <w:t xml:space="preserve">). </w:t>
      </w:r>
      <w:proofErr w:type="spellStart"/>
      <w:r w:rsidRPr="00185278">
        <w:rPr>
          <w:rFonts w:ascii="Times New Roman" w:hAnsi="Times New Roman" w:cs="Times New Roman"/>
        </w:rPr>
        <w:t>Analisis</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statistik</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deskriptif</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dalam</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penelitian</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ini</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yaitu</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mengenai</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Agresivitas</w:t>
      </w:r>
      <w:proofErr w:type="spellEnd"/>
      <w:r w:rsidRPr="00185278">
        <w:rPr>
          <w:rFonts w:ascii="Times New Roman" w:hAnsi="Times New Roman" w:cs="Times New Roman"/>
        </w:rPr>
        <w:t xml:space="preserve"> Pajak, </w:t>
      </w:r>
      <w:r w:rsidRPr="00166E42">
        <w:rPr>
          <w:rFonts w:ascii="Times New Roman" w:hAnsi="Times New Roman" w:cs="Times New Roman"/>
          <w:i/>
          <w:iCs/>
        </w:rPr>
        <w:t xml:space="preserve">Capital Intensity, </w:t>
      </w:r>
      <w:proofErr w:type="spellStart"/>
      <w:r w:rsidRPr="00166E42">
        <w:rPr>
          <w:rFonts w:ascii="Times New Roman" w:hAnsi="Times New Roman" w:cs="Times New Roman"/>
          <w:i/>
          <w:iCs/>
        </w:rPr>
        <w:t>Profitabilitas</w:t>
      </w:r>
      <w:proofErr w:type="spellEnd"/>
      <w:r w:rsidRPr="00166E42">
        <w:rPr>
          <w:rFonts w:ascii="Times New Roman" w:hAnsi="Times New Roman" w:cs="Times New Roman"/>
          <w:i/>
          <w:iCs/>
        </w:rPr>
        <w:t xml:space="preserve"> </w:t>
      </w:r>
      <w:r w:rsidRPr="00166E42">
        <w:rPr>
          <w:rFonts w:ascii="Times New Roman" w:hAnsi="Times New Roman" w:cs="Times New Roman"/>
        </w:rPr>
        <w:t>dan</w:t>
      </w:r>
      <w:r w:rsidRPr="00166E42">
        <w:rPr>
          <w:rFonts w:ascii="Times New Roman" w:hAnsi="Times New Roman" w:cs="Times New Roman"/>
          <w:i/>
          <w:iCs/>
        </w:rPr>
        <w:t xml:space="preserve"> Gender Diversity</w:t>
      </w:r>
      <w:r w:rsidRPr="00185278">
        <w:rPr>
          <w:rFonts w:ascii="Times New Roman" w:hAnsi="Times New Roman" w:cs="Times New Roman"/>
        </w:rPr>
        <w:t xml:space="preserve"> yang </w:t>
      </w:r>
      <w:proofErr w:type="spellStart"/>
      <w:r w:rsidRPr="00185278">
        <w:rPr>
          <w:rFonts w:ascii="Times New Roman" w:hAnsi="Times New Roman" w:cs="Times New Roman"/>
        </w:rPr>
        <w:t>dilihat</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dari</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nilai</w:t>
      </w:r>
      <w:proofErr w:type="spellEnd"/>
      <w:r w:rsidRPr="00185278">
        <w:rPr>
          <w:rFonts w:ascii="Times New Roman" w:hAnsi="Times New Roman" w:cs="Times New Roman"/>
        </w:rPr>
        <w:t xml:space="preserve"> rata-rata (</w:t>
      </w:r>
      <w:r w:rsidRPr="00166E42">
        <w:rPr>
          <w:rFonts w:ascii="Times New Roman" w:hAnsi="Times New Roman" w:cs="Times New Roman"/>
          <w:i/>
          <w:iCs/>
        </w:rPr>
        <w:t>mean</w:t>
      </w:r>
      <w:r w:rsidRPr="00185278">
        <w:rPr>
          <w:rFonts w:ascii="Times New Roman" w:hAnsi="Times New Roman" w:cs="Times New Roman"/>
        </w:rPr>
        <w:t xml:space="preserve">), </w:t>
      </w:r>
      <w:proofErr w:type="spellStart"/>
      <w:r w:rsidRPr="00185278">
        <w:rPr>
          <w:rFonts w:ascii="Times New Roman" w:hAnsi="Times New Roman" w:cs="Times New Roman"/>
        </w:rPr>
        <w:t>maksimum</w:t>
      </w:r>
      <w:proofErr w:type="spellEnd"/>
      <w:r w:rsidRPr="00185278">
        <w:rPr>
          <w:rFonts w:ascii="Times New Roman" w:hAnsi="Times New Roman" w:cs="Times New Roman"/>
        </w:rPr>
        <w:t xml:space="preserve">, minimum dan </w:t>
      </w:r>
      <w:proofErr w:type="spellStart"/>
      <w:r w:rsidRPr="00185278">
        <w:rPr>
          <w:rFonts w:ascii="Times New Roman" w:hAnsi="Times New Roman" w:cs="Times New Roman"/>
        </w:rPr>
        <w:t>standar</w:t>
      </w:r>
      <w:proofErr w:type="spellEnd"/>
      <w:r w:rsidRPr="00185278">
        <w:rPr>
          <w:rFonts w:ascii="Times New Roman" w:hAnsi="Times New Roman" w:cs="Times New Roman"/>
        </w:rPr>
        <w:t xml:space="preserve"> </w:t>
      </w:r>
      <w:proofErr w:type="spellStart"/>
      <w:r w:rsidRPr="00185278">
        <w:rPr>
          <w:rFonts w:ascii="Times New Roman" w:hAnsi="Times New Roman" w:cs="Times New Roman"/>
        </w:rPr>
        <w:t>deviasi</w:t>
      </w:r>
      <w:proofErr w:type="spellEnd"/>
      <w:r w:rsidRPr="00185278">
        <w:rPr>
          <w:rFonts w:ascii="Times New Roman" w:hAnsi="Times New Roman" w:cs="Times New Roman"/>
        </w:rPr>
        <w:t>.</w:t>
      </w:r>
    </w:p>
    <w:p w14:paraId="711278DF" w14:textId="47C5C16F" w:rsidR="000406E2" w:rsidRDefault="00185278" w:rsidP="00DA42F8">
      <w:pPr>
        <w:pStyle w:val="Heading3"/>
        <w:spacing w:after="0" w:line="480" w:lineRule="auto"/>
        <w:rPr>
          <w:lang w:val="en-ID"/>
        </w:rPr>
      </w:pPr>
      <w:r>
        <w:rPr>
          <w:lang w:val="en-ID"/>
        </w:rPr>
        <w:t xml:space="preserve"> </w:t>
      </w:r>
      <w:r w:rsidR="002C252B">
        <w:rPr>
          <w:lang w:val="en-ID"/>
        </w:rPr>
        <w:t xml:space="preserve">  </w:t>
      </w:r>
      <w:bookmarkStart w:id="152" w:name="_Toc213229027"/>
      <w:proofErr w:type="spellStart"/>
      <w:r w:rsidR="00E72DB0">
        <w:rPr>
          <w:lang w:val="en-ID"/>
        </w:rPr>
        <w:t>Analisis</w:t>
      </w:r>
      <w:proofErr w:type="spellEnd"/>
      <w:r w:rsidR="00E72DB0">
        <w:rPr>
          <w:lang w:val="en-ID"/>
        </w:rPr>
        <w:t xml:space="preserve"> </w:t>
      </w:r>
      <w:proofErr w:type="spellStart"/>
      <w:r w:rsidR="00E72DB0">
        <w:rPr>
          <w:lang w:val="en-ID"/>
        </w:rPr>
        <w:t>Regresi</w:t>
      </w:r>
      <w:proofErr w:type="spellEnd"/>
      <w:r w:rsidR="00E72DB0">
        <w:rPr>
          <w:lang w:val="en-ID"/>
        </w:rPr>
        <w:t xml:space="preserve"> </w:t>
      </w:r>
      <w:r w:rsidR="005406E1">
        <w:rPr>
          <w:lang w:val="en-ID"/>
        </w:rPr>
        <w:t xml:space="preserve">Linear </w:t>
      </w:r>
      <w:proofErr w:type="spellStart"/>
      <w:r w:rsidR="005406E1">
        <w:rPr>
          <w:lang w:val="en-ID"/>
        </w:rPr>
        <w:t>Berganda</w:t>
      </w:r>
      <w:bookmarkEnd w:id="152"/>
      <w:proofErr w:type="spellEnd"/>
    </w:p>
    <w:p w14:paraId="091331D9" w14:textId="06BF6015" w:rsidR="00FC5D12" w:rsidRDefault="008A0A1C" w:rsidP="00DA42F8">
      <w:pPr>
        <w:spacing w:line="480" w:lineRule="auto"/>
        <w:ind w:firstLine="720"/>
        <w:rPr>
          <w:rFonts w:ascii="Times New Roman" w:hAnsi="Times New Roman" w:cs="Times New Roman"/>
          <w:lang w:val="en-ID"/>
        </w:rPr>
      </w:pP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menggunakan</w:t>
      </w:r>
      <w:proofErr w:type="spellEnd"/>
      <w:r>
        <w:rPr>
          <w:rFonts w:ascii="Times New Roman" w:hAnsi="Times New Roman" w:cs="Times New Roman"/>
          <w:lang w:val="en-ID"/>
        </w:rPr>
        <w:t xml:space="preserve"> model </w:t>
      </w:r>
      <w:proofErr w:type="spellStart"/>
      <w:r>
        <w:rPr>
          <w:rFonts w:ascii="Times New Roman" w:hAnsi="Times New Roman" w:cs="Times New Roman"/>
          <w:lang w:val="en-ID"/>
        </w:rPr>
        <w:t>regresi</w:t>
      </w:r>
      <w:proofErr w:type="spellEnd"/>
      <w:r>
        <w:rPr>
          <w:rFonts w:ascii="Times New Roman" w:hAnsi="Times New Roman" w:cs="Times New Roman"/>
          <w:lang w:val="en-ID"/>
        </w:rPr>
        <w:t xml:space="preserve"> linear </w:t>
      </w:r>
      <w:proofErr w:type="spellStart"/>
      <w:r>
        <w:rPr>
          <w:rFonts w:ascii="Times New Roman" w:hAnsi="Times New Roman" w:cs="Times New Roman"/>
          <w:lang w:val="en-ID"/>
        </w:rPr>
        <w:t>berganda</w:t>
      </w:r>
      <w:proofErr w:type="spellEnd"/>
      <w:r>
        <w:rPr>
          <w:rFonts w:ascii="Times New Roman" w:hAnsi="Times New Roman" w:cs="Times New Roman"/>
          <w:lang w:val="en-ID"/>
        </w:rPr>
        <w:t xml:space="preserve">. </w:t>
      </w:r>
      <w:proofErr w:type="spellStart"/>
      <w:r w:rsidR="00FC5D12" w:rsidRPr="00FC5D12">
        <w:rPr>
          <w:rFonts w:ascii="Times New Roman" w:hAnsi="Times New Roman" w:cs="Times New Roman"/>
          <w:lang w:val="en-ID"/>
        </w:rPr>
        <w:t>Analisis</w:t>
      </w:r>
      <w:proofErr w:type="spellEnd"/>
      <w:r w:rsidR="00FC5D12" w:rsidRPr="00FC5D12">
        <w:rPr>
          <w:rFonts w:ascii="Times New Roman" w:hAnsi="Times New Roman" w:cs="Times New Roman"/>
          <w:lang w:val="en-ID"/>
        </w:rPr>
        <w:t xml:space="preserve"> </w:t>
      </w:r>
      <w:proofErr w:type="spellStart"/>
      <w:r w:rsidR="00FC5D12">
        <w:rPr>
          <w:rFonts w:ascii="Times New Roman" w:hAnsi="Times New Roman" w:cs="Times New Roman"/>
          <w:lang w:val="en-ID"/>
        </w:rPr>
        <w:t>regresi</w:t>
      </w:r>
      <w:proofErr w:type="spellEnd"/>
      <w:r w:rsidR="00FC5D12">
        <w:rPr>
          <w:rFonts w:ascii="Times New Roman" w:hAnsi="Times New Roman" w:cs="Times New Roman"/>
          <w:lang w:val="en-ID"/>
        </w:rPr>
        <w:t xml:space="preserve"> line</w:t>
      </w:r>
      <w:r>
        <w:rPr>
          <w:rFonts w:ascii="Times New Roman" w:hAnsi="Times New Roman" w:cs="Times New Roman"/>
          <w:lang w:val="en-ID"/>
        </w:rPr>
        <w:t>a</w:t>
      </w:r>
      <w:r w:rsidR="00FC5D12">
        <w:rPr>
          <w:rFonts w:ascii="Times New Roman" w:hAnsi="Times New Roman" w:cs="Times New Roman"/>
          <w:lang w:val="en-ID"/>
        </w:rPr>
        <w:t xml:space="preserve">r </w:t>
      </w:r>
      <w:proofErr w:type="spellStart"/>
      <w:r w:rsidR="00FC5D12">
        <w:rPr>
          <w:rFonts w:ascii="Times New Roman" w:hAnsi="Times New Roman" w:cs="Times New Roman"/>
          <w:lang w:val="en-ID"/>
        </w:rPr>
        <w:t>berganda</w:t>
      </w:r>
      <w:proofErr w:type="spellEnd"/>
      <w:r w:rsidR="00FC5D12">
        <w:rPr>
          <w:rFonts w:ascii="Times New Roman" w:hAnsi="Times New Roman" w:cs="Times New Roman"/>
          <w:lang w:val="en-ID"/>
        </w:rPr>
        <w:t xml:space="preserve"> </w:t>
      </w:r>
      <w:proofErr w:type="spellStart"/>
      <w:r w:rsidR="00FC5D12">
        <w:rPr>
          <w:rFonts w:ascii="Times New Roman" w:hAnsi="Times New Roman" w:cs="Times New Roman"/>
          <w:lang w:val="en-ID"/>
        </w:rPr>
        <w:t>digunakan</w:t>
      </w:r>
      <w:proofErr w:type="spellEnd"/>
      <w:r w:rsidR="00FC5D12">
        <w:rPr>
          <w:rFonts w:ascii="Times New Roman" w:hAnsi="Times New Roman" w:cs="Times New Roman"/>
          <w:lang w:val="en-ID"/>
        </w:rPr>
        <w:t xml:space="preserve"> </w:t>
      </w:r>
      <w:proofErr w:type="spellStart"/>
      <w:r w:rsidR="00FC5D12">
        <w:rPr>
          <w:rFonts w:ascii="Times New Roman" w:hAnsi="Times New Roman" w:cs="Times New Roman"/>
          <w:lang w:val="en-ID"/>
        </w:rPr>
        <w:t>untuk</w:t>
      </w:r>
      <w:proofErr w:type="spellEnd"/>
      <w:r w:rsidR="00FC5D12">
        <w:rPr>
          <w:rFonts w:ascii="Times New Roman" w:hAnsi="Times New Roman" w:cs="Times New Roman"/>
          <w:lang w:val="en-ID"/>
        </w:rPr>
        <w:t xml:space="preserve"> </w:t>
      </w:r>
      <w:proofErr w:type="spellStart"/>
      <w:r w:rsidR="00FC5D12">
        <w:rPr>
          <w:rFonts w:ascii="Times New Roman" w:hAnsi="Times New Roman" w:cs="Times New Roman"/>
          <w:lang w:val="en-ID"/>
        </w:rPr>
        <w:t>mencari</w:t>
      </w:r>
      <w:proofErr w:type="spellEnd"/>
      <w:r w:rsidR="00FC5D12">
        <w:rPr>
          <w:rFonts w:ascii="Times New Roman" w:hAnsi="Times New Roman" w:cs="Times New Roman"/>
          <w:lang w:val="en-ID"/>
        </w:rPr>
        <w:t xml:space="preserve"> </w:t>
      </w:r>
      <w:proofErr w:type="spellStart"/>
      <w:r w:rsidR="00FC5D12">
        <w:rPr>
          <w:rFonts w:ascii="Times New Roman" w:hAnsi="Times New Roman" w:cs="Times New Roman"/>
          <w:lang w:val="en-ID"/>
        </w:rPr>
        <w:t>pengaruh</w:t>
      </w:r>
      <w:proofErr w:type="spellEnd"/>
      <w:r w:rsidR="00FC5D12">
        <w:rPr>
          <w:rFonts w:ascii="Times New Roman" w:hAnsi="Times New Roman" w:cs="Times New Roman"/>
          <w:lang w:val="en-ID"/>
        </w:rPr>
        <w:t xml:space="preserve"> </w:t>
      </w:r>
      <w:proofErr w:type="spellStart"/>
      <w:r w:rsidR="00FC5D12">
        <w:rPr>
          <w:rFonts w:ascii="Times New Roman" w:hAnsi="Times New Roman" w:cs="Times New Roman"/>
          <w:lang w:val="en-ID"/>
        </w:rPr>
        <w:t>variabel</w:t>
      </w:r>
      <w:proofErr w:type="spellEnd"/>
      <w:r w:rsidR="00FC5D12">
        <w:rPr>
          <w:rFonts w:ascii="Times New Roman" w:hAnsi="Times New Roman" w:cs="Times New Roman"/>
          <w:lang w:val="en-ID"/>
        </w:rPr>
        <w:t xml:space="preserve"> </w:t>
      </w:r>
      <w:proofErr w:type="spellStart"/>
      <w:r w:rsidR="00A24238">
        <w:rPr>
          <w:rFonts w:ascii="Times New Roman" w:hAnsi="Times New Roman" w:cs="Times New Roman"/>
          <w:lang w:val="en-ID"/>
        </w:rPr>
        <w:t>bebas</w:t>
      </w:r>
      <w:proofErr w:type="spellEnd"/>
      <w:r w:rsidR="00A24238">
        <w:rPr>
          <w:rFonts w:ascii="Times New Roman" w:hAnsi="Times New Roman" w:cs="Times New Roman"/>
          <w:lang w:val="en-ID"/>
        </w:rPr>
        <w:t xml:space="preserve"> </w:t>
      </w:r>
      <w:proofErr w:type="spellStart"/>
      <w:r w:rsidR="00FC5D12">
        <w:rPr>
          <w:rFonts w:ascii="Times New Roman" w:hAnsi="Times New Roman" w:cs="Times New Roman"/>
          <w:lang w:val="en-ID"/>
        </w:rPr>
        <w:t>terhadap</w:t>
      </w:r>
      <w:proofErr w:type="spellEnd"/>
      <w:r w:rsidR="00FC5D12">
        <w:rPr>
          <w:rFonts w:ascii="Times New Roman" w:hAnsi="Times New Roman" w:cs="Times New Roman"/>
          <w:lang w:val="en-ID"/>
        </w:rPr>
        <w:t xml:space="preserve"> </w:t>
      </w:r>
      <w:proofErr w:type="spellStart"/>
      <w:r w:rsidR="00FC5D12">
        <w:rPr>
          <w:rFonts w:ascii="Times New Roman" w:hAnsi="Times New Roman" w:cs="Times New Roman"/>
          <w:lang w:val="en-ID"/>
        </w:rPr>
        <w:t>variabel</w:t>
      </w:r>
      <w:proofErr w:type="spellEnd"/>
      <w:r w:rsidR="00FC5D12">
        <w:rPr>
          <w:rFonts w:ascii="Times New Roman" w:hAnsi="Times New Roman" w:cs="Times New Roman"/>
          <w:lang w:val="en-ID"/>
        </w:rPr>
        <w:t xml:space="preserve"> </w:t>
      </w:r>
      <w:proofErr w:type="spellStart"/>
      <w:r w:rsidR="00A24238">
        <w:rPr>
          <w:rFonts w:ascii="Times New Roman" w:hAnsi="Times New Roman" w:cs="Times New Roman"/>
          <w:lang w:val="en-ID"/>
        </w:rPr>
        <w:t>terikat</w:t>
      </w:r>
      <w:proofErr w:type="spellEnd"/>
      <w:r w:rsidR="00FC5D12">
        <w:rPr>
          <w:rFonts w:ascii="Times New Roman" w:hAnsi="Times New Roman" w:cs="Times New Roman"/>
          <w:lang w:val="en-ID"/>
        </w:rPr>
        <w:t xml:space="preserve">. </w:t>
      </w:r>
      <w:r>
        <w:rPr>
          <w:rFonts w:ascii="Times New Roman" w:hAnsi="Times New Roman" w:cs="Times New Roman"/>
          <w:lang w:val="en-ID"/>
        </w:rPr>
        <w:t xml:space="preserve">Dalam </w:t>
      </w:r>
      <w:proofErr w:type="spellStart"/>
      <w:r>
        <w:rPr>
          <w:rFonts w:ascii="Times New Roman" w:hAnsi="Times New Roman" w:cs="Times New Roman"/>
          <w:lang w:val="en-ID"/>
        </w:rPr>
        <w:t>hal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sidR="008C03B6">
        <w:rPr>
          <w:rFonts w:ascii="Times New Roman" w:hAnsi="Times New Roman" w:cs="Times New Roman"/>
          <w:lang w:val="en-ID"/>
        </w:rPr>
        <w:t>ada</w:t>
      </w:r>
      <w:proofErr w:type="spellEnd"/>
      <w:r w:rsidR="008C03B6">
        <w:rPr>
          <w:rFonts w:ascii="Times New Roman" w:hAnsi="Times New Roman" w:cs="Times New Roman"/>
          <w:lang w:val="en-ID"/>
        </w:rPr>
        <w:t xml:space="preserve"> </w:t>
      </w:r>
      <w:proofErr w:type="spellStart"/>
      <w:r w:rsidR="008C03B6">
        <w:rPr>
          <w:rFonts w:ascii="Times New Roman" w:hAnsi="Times New Roman" w:cs="Times New Roman"/>
          <w:lang w:val="en-ID"/>
        </w:rPr>
        <w:t>tiga</w:t>
      </w:r>
      <w:proofErr w:type="spellEnd"/>
      <w:r w:rsidR="008C03B6">
        <w:rPr>
          <w:rFonts w:ascii="Times New Roman" w:hAnsi="Times New Roman" w:cs="Times New Roman"/>
          <w:lang w:val="en-ID"/>
        </w:rPr>
        <w:t xml:space="preserve"> </w:t>
      </w:r>
      <w:proofErr w:type="spellStart"/>
      <w:r w:rsidR="008C03B6">
        <w:rPr>
          <w:rFonts w:ascii="Times New Roman" w:hAnsi="Times New Roman" w:cs="Times New Roman"/>
          <w:lang w:val="en-ID"/>
        </w:rPr>
        <w:t>variabel</w:t>
      </w:r>
      <w:proofErr w:type="spellEnd"/>
      <w:r w:rsidR="008C03B6">
        <w:rPr>
          <w:rFonts w:ascii="Times New Roman" w:hAnsi="Times New Roman" w:cs="Times New Roman"/>
          <w:lang w:val="en-ID"/>
        </w:rPr>
        <w:t xml:space="preserve"> </w:t>
      </w:r>
      <w:proofErr w:type="spellStart"/>
      <w:r w:rsidR="00A24238">
        <w:rPr>
          <w:rFonts w:ascii="Times New Roman" w:hAnsi="Times New Roman" w:cs="Times New Roman"/>
          <w:lang w:val="en-ID"/>
        </w:rPr>
        <w:t>bebas</w:t>
      </w:r>
      <w:proofErr w:type="spellEnd"/>
      <w:r w:rsidR="008C03B6">
        <w:rPr>
          <w:rFonts w:ascii="Times New Roman" w:hAnsi="Times New Roman" w:cs="Times New Roman"/>
          <w:i/>
          <w:iCs/>
          <w:lang w:val="en-ID"/>
        </w:rPr>
        <w:t xml:space="preserve"> </w:t>
      </w:r>
      <w:r w:rsidR="008C03B6">
        <w:rPr>
          <w:rFonts w:ascii="Times New Roman" w:hAnsi="Times New Roman" w:cs="Times New Roman"/>
          <w:lang w:val="en-ID"/>
        </w:rPr>
        <w:t xml:space="preserve">dan </w:t>
      </w:r>
      <w:proofErr w:type="spellStart"/>
      <w:r w:rsidR="008C03B6">
        <w:rPr>
          <w:rFonts w:ascii="Times New Roman" w:hAnsi="Times New Roman" w:cs="Times New Roman"/>
          <w:lang w:val="en-ID"/>
        </w:rPr>
        <w:t>satu</w:t>
      </w:r>
      <w:proofErr w:type="spellEnd"/>
      <w:r w:rsidR="008C03B6">
        <w:rPr>
          <w:rFonts w:ascii="Times New Roman" w:hAnsi="Times New Roman" w:cs="Times New Roman"/>
          <w:lang w:val="en-ID"/>
        </w:rPr>
        <w:t xml:space="preserve"> </w:t>
      </w:r>
      <w:proofErr w:type="spellStart"/>
      <w:r w:rsidR="008C03B6">
        <w:rPr>
          <w:rFonts w:ascii="Times New Roman" w:hAnsi="Times New Roman" w:cs="Times New Roman"/>
          <w:lang w:val="en-ID"/>
        </w:rPr>
        <w:t>variabel</w:t>
      </w:r>
      <w:proofErr w:type="spellEnd"/>
      <w:r w:rsidR="008C03B6">
        <w:rPr>
          <w:rFonts w:ascii="Times New Roman" w:hAnsi="Times New Roman" w:cs="Times New Roman"/>
          <w:lang w:val="en-ID"/>
        </w:rPr>
        <w:t xml:space="preserve"> </w:t>
      </w:r>
      <w:proofErr w:type="spellStart"/>
      <w:r w:rsidR="00A24238">
        <w:rPr>
          <w:rFonts w:ascii="Times New Roman" w:hAnsi="Times New Roman" w:cs="Times New Roman"/>
          <w:lang w:val="en-ID"/>
        </w:rPr>
        <w:t>terikat</w:t>
      </w:r>
      <w:proofErr w:type="spellEnd"/>
      <w:r w:rsidR="008C03B6">
        <w:rPr>
          <w:rFonts w:ascii="Times New Roman" w:hAnsi="Times New Roman" w:cs="Times New Roman"/>
          <w:lang w:val="en-ID"/>
        </w:rPr>
        <w:t xml:space="preserve">. </w:t>
      </w:r>
      <w:r w:rsidR="00C22E4D" w:rsidRPr="008C03B6">
        <w:rPr>
          <w:rFonts w:ascii="Times New Roman" w:hAnsi="Times New Roman" w:cs="Times New Roman"/>
          <w:lang w:val="en-ID"/>
        </w:rPr>
        <w:t>Model</w:t>
      </w:r>
      <w:r w:rsidR="00C22E4D">
        <w:rPr>
          <w:rFonts w:ascii="Times New Roman" w:hAnsi="Times New Roman" w:cs="Times New Roman"/>
          <w:lang w:val="en-ID"/>
        </w:rPr>
        <w:t xml:space="preserve"> </w:t>
      </w:r>
      <w:proofErr w:type="spellStart"/>
      <w:r w:rsidR="00C22E4D">
        <w:rPr>
          <w:rFonts w:ascii="Times New Roman" w:hAnsi="Times New Roman" w:cs="Times New Roman"/>
          <w:lang w:val="en-ID"/>
        </w:rPr>
        <w:t>regresi</w:t>
      </w:r>
      <w:proofErr w:type="spellEnd"/>
      <w:r w:rsidR="00C22E4D">
        <w:rPr>
          <w:rFonts w:ascii="Times New Roman" w:hAnsi="Times New Roman" w:cs="Times New Roman"/>
          <w:lang w:val="en-ID"/>
        </w:rPr>
        <w:t xml:space="preserve"> linear </w:t>
      </w:r>
      <w:proofErr w:type="spellStart"/>
      <w:r w:rsidR="00C22E4D">
        <w:rPr>
          <w:rFonts w:ascii="Times New Roman" w:hAnsi="Times New Roman" w:cs="Times New Roman"/>
          <w:lang w:val="en-ID"/>
        </w:rPr>
        <w:t>berganda</w:t>
      </w:r>
      <w:proofErr w:type="spellEnd"/>
      <w:r w:rsidR="00C22E4D">
        <w:rPr>
          <w:rFonts w:ascii="Times New Roman" w:hAnsi="Times New Roman" w:cs="Times New Roman"/>
          <w:lang w:val="en-ID"/>
        </w:rPr>
        <w:t xml:space="preserve"> </w:t>
      </w:r>
      <w:proofErr w:type="spellStart"/>
      <w:r w:rsidR="00C22E4D">
        <w:rPr>
          <w:rFonts w:ascii="Times New Roman" w:hAnsi="Times New Roman" w:cs="Times New Roman"/>
          <w:lang w:val="en-ID"/>
        </w:rPr>
        <w:t>dalam</w:t>
      </w:r>
      <w:proofErr w:type="spellEnd"/>
      <w:r w:rsidR="00C22E4D">
        <w:rPr>
          <w:rFonts w:ascii="Times New Roman" w:hAnsi="Times New Roman" w:cs="Times New Roman"/>
          <w:lang w:val="en-ID"/>
        </w:rPr>
        <w:t xml:space="preserve"> </w:t>
      </w:r>
      <w:proofErr w:type="spellStart"/>
      <w:r w:rsidR="00C22E4D">
        <w:rPr>
          <w:rFonts w:ascii="Times New Roman" w:hAnsi="Times New Roman" w:cs="Times New Roman"/>
          <w:lang w:val="en-ID"/>
        </w:rPr>
        <w:t>penelitian</w:t>
      </w:r>
      <w:proofErr w:type="spellEnd"/>
      <w:r w:rsidR="00C22E4D">
        <w:rPr>
          <w:rFonts w:ascii="Times New Roman" w:hAnsi="Times New Roman" w:cs="Times New Roman"/>
          <w:lang w:val="en-ID"/>
        </w:rPr>
        <w:t xml:space="preserve"> </w:t>
      </w:r>
      <w:proofErr w:type="spellStart"/>
      <w:r w:rsidR="00C22E4D">
        <w:rPr>
          <w:rFonts w:ascii="Times New Roman" w:hAnsi="Times New Roman" w:cs="Times New Roman"/>
          <w:lang w:val="en-ID"/>
        </w:rPr>
        <w:t>ini</w:t>
      </w:r>
      <w:proofErr w:type="spellEnd"/>
      <w:r w:rsidR="00C22E4D">
        <w:rPr>
          <w:rFonts w:ascii="Times New Roman" w:hAnsi="Times New Roman" w:cs="Times New Roman"/>
          <w:lang w:val="en-ID"/>
        </w:rPr>
        <w:t xml:space="preserve"> </w:t>
      </w:r>
      <w:proofErr w:type="spellStart"/>
      <w:r w:rsidR="00C22E4D">
        <w:rPr>
          <w:rFonts w:ascii="Times New Roman" w:hAnsi="Times New Roman" w:cs="Times New Roman"/>
          <w:lang w:val="en-ID"/>
        </w:rPr>
        <w:t>dinyatakan</w:t>
      </w:r>
      <w:proofErr w:type="spellEnd"/>
      <w:r w:rsidR="00C22E4D">
        <w:rPr>
          <w:rFonts w:ascii="Times New Roman" w:hAnsi="Times New Roman" w:cs="Times New Roman"/>
          <w:lang w:val="en-ID"/>
        </w:rPr>
        <w:t xml:space="preserve"> </w:t>
      </w:r>
      <w:proofErr w:type="spellStart"/>
      <w:r w:rsidR="00C22E4D">
        <w:rPr>
          <w:rFonts w:ascii="Times New Roman" w:hAnsi="Times New Roman" w:cs="Times New Roman"/>
          <w:lang w:val="en-ID"/>
        </w:rPr>
        <w:t>dalam</w:t>
      </w:r>
      <w:proofErr w:type="spellEnd"/>
      <w:r w:rsidR="00C22E4D">
        <w:rPr>
          <w:rFonts w:ascii="Times New Roman" w:hAnsi="Times New Roman" w:cs="Times New Roman"/>
          <w:lang w:val="en-ID"/>
        </w:rPr>
        <w:t xml:space="preserve"> </w:t>
      </w:r>
      <w:proofErr w:type="spellStart"/>
      <w:r>
        <w:rPr>
          <w:rFonts w:ascii="Times New Roman" w:hAnsi="Times New Roman" w:cs="Times New Roman"/>
          <w:lang w:val="en-ID"/>
        </w:rPr>
        <w:t>pernyataan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berikut</w:t>
      </w:r>
      <w:proofErr w:type="spellEnd"/>
      <w:r>
        <w:rPr>
          <w:rFonts w:ascii="Times New Roman" w:hAnsi="Times New Roman" w:cs="Times New Roman"/>
          <w:lang w:val="en-ID"/>
        </w:rPr>
        <w:t>:</w:t>
      </w:r>
    </w:p>
    <w:p w14:paraId="161CCB7D" w14:textId="26CD4EC0" w:rsidR="008C03B6" w:rsidRDefault="008C03B6" w:rsidP="008C03B6">
      <w:pPr>
        <w:spacing w:line="480" w:lineRule="auto"/>
        <w:ind w:firstLine="720"/>
        <w:jc w:val="center"/>
        <w:rPr>
          <w:rFonts w:ascii="Times New Roman" w:hAnsi="Times New Roman" w:cs="Times New Roman"/>
          <w:lang w:val="en-ID"/>
        </w:rPr>
      </w:pPr>
      <w:r>
        <w:rPr>
          <w:rFonts w:ascii="Times New Roman" w:hAnsi="Times New Roman" w:cs="Times New Roman"/>
          <w:lang w:val="en-ID"/>
        </w:rPr>
        <w:t>ETR = α +</w:t>
      </w:r>
      <w:r w:rsidR="009762FD">
        <w:rPr>
          <w:rFonts w:ascii="Times New Roman" w:hAnsi="Times New Roman" w:cs="Times New Roman"/>
          <w:lang w:val="en-ID"/>
        </w:rPr>
        <w:t xml:space="preserve"> β</w:t>
      </w:r>
      <w:r w:rsidR="009762FD">
        <w:rPr>
          <w:rFonts w:ascii="Times New Roman" w:hAnsi="Times New Roman" w:cs="Times New Roman"/>
          <w:vertAlign w:val="subscript"/>
          <w:lang w:val="en-ID"/>
        </w:rPr>
        <w:t>1</w:t>
      </w:r>
      <w:r w:rsidR="009762FD">
        <w:rPr>
          <w:rFonts w:ascii="Times New Roman" w:hAnsi="Times New Roman" w:cs="Times New Roman"/>
          <w:lang w:val="en-ID"/>
        </w:rPr>
        <w:t>CAPINT + β</w:t>
      </w:r>
      <w:r w:rsidR="009762FD">
        <w:rPr>
          <w:rFonts w:ascii="Times New Roman" w:hAnsi="Times New Roman" w:cs="Times New Roman"/>
          <w:vertAlign w:val="subscript"/>
          <w:lang w:val="en-ID"/>
        </w:rPr>
        <w:t>2</w:t>
      </w:r>
      <w:r w:rsidR="009762FD">
        <w:rPr>
          <w:rFonts w:ascii="Times New Roman" w:hAnsi="Times New Roman" w:cs="Times New Roman"/>
          <w:lang w:val="en-ID"/>
        </w:rPr>
        <w:t>ROA + β</w:t>
      </w:r>
      <w:r w:rsidR="009762FD">
        <w:rPr>
          <w:rFonts w:ascii="Times New Roman" w:hAnsi="Times New Roman" w:cs="Times New Roman"/>
          <w:vertAlign w:val="subscript"/>
          <w:lang w:val="en-ID"/>
        </w:rPr>
        <w:t>3</w:t>
      </w:r>
      <w:r w:rsidR="009762FD">
        <w:rPr>
          <w:rFonts w:ascii="Times New Roman" w:hAnsi="Times New Roman" w:cs="Times New Roman"/>
          <w:lang w:val="en-ID"/>
        </w:rPr>
        <w:t>GD + e</w:t>
      </w:r>
    </w:p>
    <w:p w14:paraId="4634E28D" w14:textId="77777777" w:rsidR="009762FD" w:rsidRDefault="009762FD" w:rsidP="008C03B6">
      <w:pPr>
        <w:spacing w:line="480" w:lineRule="auto"/>
        <w:ind w:firstLine="720"/>
        <w:jc w:val="center"/>
        <w:rPr>
          <w:rFonts w:ascii="Times New Roman" w:hAnsi="Times New Roman" w:cs="Times New Roman"/>
          <w:lang w:val="en-ID"/>
        </w:rPr>
      </w:pPr>
    </w:p>
    <w:p w14:paraId="6B0A0329" w14:textId="68490EDD" w:rsidR="009762FD" w:rsidRDefault="009762FD" w:rsidP="009762FD">
      <w:pPr>
        <w:spacing w:line="480" w:lineRule="auto"/>
        <w:ind w:firstLine="720"/>
        <w:rPr>
          <w:rFonts w:ascii="Times New Roman" w:hAnsi="Times New Roman" w:cs="Times New Roman"/>
          <w:lang w:val="en-ID"/>
        </w:rPr>
      </w:pPr>
      <w:proofErr w:type="spellStart"/>
      <w:r>
        <w:rPr>
          <w:rFonts w:ascii="Times New Roman" w:hAnsi="Times New Roman" w:cs="Times New Roman"/>
          <w:lang w:val="en-ID"/>
        </w:rPr>
        <w:t>Keterangan</w:t>
      </w:r>
      <w:proofErr w:type="spellEnd"/>
      <w:r>
        <w:rPr>
          <w:rFonts w:ascii="Times New Roman" w:hAnsi="Times New Roman" w:cs="Times New Roman"/>
          <w:lang w:val="en-ID"/>
        </w:rPr>
        <w:t>:</w:t>
      </w:r>
    </w:p>
    <w:p w14:paraId="19FC6DBA" w14:textId="4428C4AF" w:rsidR="009762FD" w:rsidRDefault="009762FD" w:rsidP="009762FD">
      <w:pPr>
        <w:spacing w:line="480" w:lineRule="auto"/>
        <w:ind w:firstLine="720"/>
        <w:rPr>
          <w:rFonts w:ascii="Times New Roman" w:hAnsi="Times New Roman" w:cs="Times New Roman"/>
          <w:lang w:val="en-ID"/>
        </w:rPr>
      </w:pPr>
      <w:r>
        <w:rPr>
          <w:rFonts w:ascii="Times New Roman" w:hAnsi="Times New Roman" w:cs="Times New Roman"/>
          <w:lang w:val="en-ID"/>
        </w:rPr>
        <w:tab/>
        <w:t xml:space="preserve">ETR </w:t>
      </w:r>
      <w:r>
        <w:rPr>
          <w:rFonts w:ascii="Times New Roman" w:hAnsi="Times New Roman" w:cs="Times New Roman"/>
          <w:lang w:val="en-ID"/>
        </w:rPr>
        <w:tab/>
      </w:r>
      <w:r>
        <w:rPr>
          <w:rFonts w:ascii="Times New Roman" w:hAnsi="Times New Roman" w:cs="Times New Roman"/>
          <w:lang w:val="en-ID"/>
        </w:rPr>
        <w:tab/>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Rasio</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Agresivitas</w:t>
      </w:r>
      <w:proofErr w:type="spellEnd"/>
      <w:r>
        <w:rPr>
          <w:rFonts w:ascii="Times New Roman" w:hAnsi="Times New Roman" w:cs="Times New Roman"/>
          <w:lang w:val="en-ID"/>
        </w:rPr>
        <w:t xml:space="preserve"> Pajak</w:t>
      </w:r>
    </w:p>
    <w:p w14:paraId="15B034F7" w14:textId="6B0E50ED" w:rsidR="009762FD" w:rsidRDefault="009762FD" w:rsidP="009762FD">
      <w:pPr>
        <w:spacing w:line="480" w:lineRule="auto"/>
        <w:ind w:firstLine="720"/>
        <w:rPr>
          <w:rFonts w:ascii="Times New Roman" w:hAnsi="Times New Roman" w:cs="Times New Roman"/>
          <w:lang w:val="en-ID"/>
        </w:rPr>
      </w:pPr>
      <w:r>
        <w:rPr>
          <w:rFonts w:ascii="Times New Roman" w:hAnsi="Times New Roman" w:cs="Times New Roman"/>
          <w:lang w:val="en-ID"/>
        </w:rPr>
        <w:tab/>
        <w:t>β</w:t>
      </w:r>
      <w:r>
        <w:rPr>
          <w:rFonts w:ascii="Times New Roman" w:hAnsi="Times New Roman" w:cs="Times New Roman"/>
          <w:vertAlign w:val="subscript"/>
          <w:lang w:val="en-ID"/>
        </w:rPr>
        <w:t>1</w:t>
      </w:r>
      <w:proofErr w:type="gramStart"/>
      <w:r>
        <w:rPr>
          <w:rFonts w:ascii="Times New Roman" w:hAnsi="Times New Roman" w:cs="Times New Roman"/>
          <w:vertAlign w:val="subscript"/>
          <w:lang w:val="en-ID"/>
        </w:rPr>
        <w:t>….</w:t>
      </w:r>
      <w:r>
        <w:rPr>
          <w:rFonts w:ascii="Times New Roman" w:hAnsi="Times New Roman" w:cs="Times New Roman"/>
          <w:lang w:val="en-ID"/>
        </w:rPr>
        <w:t>β</w:t>
      </w:r>
      <w:r>
        <w:rPr>
          <w:rFonts w:ascii="Times New Roman" w:hAnsi="Times New Roman" w:cs="Times New Roman"/>
          <w:vertAlign w:val="subscript"/>
          <w:lang w:val="en-ID"/>
        </w:rPr>
        <w:t>3</w:t>
      </w:r>
      <w:r>
        <w:rPr>
          <w:rFonts w:ascii="Times New Roman" w:hAnsi="Times New Roman" w:cs="Times New Roman"/>
          <w:lang w:val="en-ID"/>
        </w:rPr>
        <w:t xml:space="preserve">  </w:t>
      </w:r>
      <w:r>
        <w:rPr>
          <w:rFonts w:ascii="Times New Roman" w:hAnsi="Times New Roman" w:cs="Times New Roman"/>
          <w:lang w:val="en-ID"/>
        </w:rPr>
        <w:tab/>
      </w:r>
      <w:proofErr w:type="spellStart"/>
      <w:proofErr w:type="gramEnd"/>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Koefisien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Determinasi</w:t>
      </w:r>
      <w:proofErr w:type="spellEnd"/>
    </w:p>
    <w:p w14:paraId="0AA8FC71" w14:textId="4BFA221C" w:rsidR="009762FD" w:rsidRDefault="009762FD" w:rsidP="009762FD">
      <w:pPr>
        <w:spacing w:line="480" w:lineRule="auto"/>
        <w:ind w:firstLine="720"/>
        <w:rPr>
          <w:rFonts w:ascii="Times New Roman" w:hAnsi="Times New Roman" w:cs="Times New Roman"/>
          <w:lang w:val="en-ID"/>
        </w:rPr>
      </w:pPr>
      <w:r>
        <w:rPr>
          <w:rFonts w:ascii="Times New Roman" w:hAnsi="Times New Roman" w:cs="Times New Roman"/>
          <w:lang w:val="en-ID"/>
        </w:rPr>
        <w:tab/>
        <w:t>CAPINT</w:t>
      </w:r>
      <w:r>
        <w:rPr>
          <w:rFonts w:ascii="Times New Roman" w:hAnsi="Times New Roman" w:cs="Times New Roman"/>
          <w:lang w:val="en-ID"/>
        </w:rPr>
        <w:tab/>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Rasio</w:t>
      </w:r>
      <w:proofErr w:type="spellEnd"/>
      <w:r>
        <w:rPr>
          <w:rFonts w:ascii="Times New Roman" w:hAnsi="Times New Roman" w:cs="Times New Roman"/>
          <w:lang w:val="en-ID"/>
        </w:rPr>
        <w:t xml:space="preserve"> </w:t>
      </w:r>
      <w:r w:rsidRPr="009762FD">
        <w:rPr>
          <w:rFonts w:ascii="Times New Roman" w:hAnsi="Times New Roman" w:cs="Times New Roman"/>
          <w:i/>
          <w:iCs/>
          <w:lang w:val="en-ID"/>
        </w:rPr>
        <w:t>Capital Intensit</w:t>
      </w:r>
      <w:r>
        <w:rPr>
          <w:rFonts w:ascii="Times New Roman" w:hAnsi="Times New Roman" w:cs="Times New Roman"/>
          <w:i/>
          <w:iCs/>
          <w:lang w:val="en-ID"/>
        </w:rPr>
        <w:t>y</w:t>
      </w:r>
    </w:p>
    <w:p w14:paraId="4CFD0ED2" w14:textId="6E9D08FD" w:rsidR="009762FD" w:rsidRDefault="009762FD" w:rsidP="009762FD">
      <w:pPr>
        <w:spacing w:line="480" w:lineRule="auto"/>
        <w:ind w:firstLine="720"/>
        <w:rPr>
          <w:rFonts w:ascii="Times New Roman" w:hAnsi="Times New Roman" w:cs="Times New Roman"/>
          <w:lang w:val="en-ID"/>
        </w:rPr>
      </w:pPr>
      <w:r>
        <w:rPr>
          <w:rFonts w:ascii="Times New Roman" w:hAnsi="Times New Roman" w:cs="Times New Roman"/>
          <w:lang w:val="en-ID"/>
        </w:rPr>
        <w:tab/>
        <w:t>ROA</w:t>
      </w:r>
      <w:r>
        <w:rPr>
          <w:rFonts w:ascii="Times New Roman" w:hAnsi="Times New Roman" w:cs="Times New Roman"/>
          <w:lang w:val="en-ID"/>
        </w:rPr>
        <w:tab/>
      </w:r>
      <w:r>
        <w:rPr>
          <w:rFonts w:ascii="Times New Roman" w:hAnsi="Times New Roman" w:cs="Times New Roman"/>
          <w:lang w:val="en-ID"/>
        </w:rPr>
        <w:tab/>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Rasio</w:t>
      </w:r>
      <w:proofErr w:type="spellEnd"/>
      <w:r>
        <w:rPr>
          <w:rFonts w:ascii="Times New Roman" w:hAnsi="Times New Roman" w:cs="Times New Roman"/>
          <w:lang w:val="en-ID"/>
        </w:rPr>
        <w:t xml:space="preserve"> </w:t>
      </w:r>
      <w:proofErr w:type="spellStart"/>
      <w:r w:rsidRPr="009762FD">
        <w:rPr>
          <w:rFonts w:ascii="Times New Roman" w:hAnsi="Times New Roman" w:cs="Times New Roman"/>
          <w:i/>
          <w:iCs/>
          <w:lang w:val="en-ID"/>
        </w:rPr>
        <w:t>Profitabilitas</w:t>
      </w:r>
      <w:proofErr w:type="spellEnd"/>
    </w:p>
    <w:p w14:paraId="220322F7" w14:textId="2A645B6C" w:rsidR="009762FD" w:rsidRDefault="009762FD" w:rsidP="009762FD">
      <w:pPr>
        <w:spacing w:line="480" w:lineRule="auto"/>
        <w:ind w:firstLine="720"/>
        <w:rPr>
          <w:rFonts w:ascii="Times New Roman" w:hAnsi="Times New Roman" w:cs="Times New Roman"/>
          <w:lang w:val="en-ID"/>
        </w:rPr>
      </w:pPr>
      <w:r>
        <w:rPr>
          <w:rFonts w:ascii="Times New Roman" w:hAnsi="Times New Roman" w:cs="Times New Roman"/>
          <w:lang w:val="en-ID"/>
        </w:rPr>
        <w:tab/>
        <w:t>GD</w:t>
      </w:r>
      <w:r>
        <w:rPr>
          <w:rFonts w:ascii="Times New Roman" w:hAnsi="Times New Roman" w:cs="Times New Roman"/>
          <w:lang w:val="en-ID"/>
        </w:rPr>
        <w:tab/>
      </w:r>
      <w:r>
        <w:rPr>
          <w:rFonts w:ascii="Times New Roman" w:hAnsi="Times New Roman" w:cs="Times New Roman"/>
          <w:lang w:val="en-ID"/>
        </w:rPr>
        <w:tab/>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Rasio</w:t>
      </w:r>
      <w:proofErr w:type="spellEnd"/>
      <w:r>
        <w:rPr>
          <w:rFonts w:ascii="Times New Roman" w:hAnsi="Times New Roman" w:cs="Times New Roman"/>
          <w:lang w:val="en-ID"/>
        </w:rPr>
        <w:t xml:space="preserve"> Gender Diversity</w:t>
      </w:r>
    </w:p>
    <w:p w14:paraId="0A355933" w14:textId="340E9E4B" w:rsidR="00163057" w:rsidRDefault="009762FD" w:rsidP="00411F66">
      <w:pPr>
        <w:spacing w:line="480" w:lineRule="auto"/>
        <w:ind w:firstLine="720"/>
        <w:rPr>
          <w:rFonts w:ascii="Times New Roman" w:hAnsi="Times New Roman" w:cs="Times New Roman"/>
          <w:i/>
          <w:iCs/>
          <w:lang w:val="en-ID"/>
        </w:rPr>
      </w:pPr>
      <w:r>
        <w:rPr>
          <w:rFonts w:ascii="Times New Roman" w:hAnsi="Times New Roman" w:cs="Times New Roman"/>
          <w:lang w:val="en-ID"/>
        </w:rPr>
        <w:tab/>
        <w:t>e</w:t>
      </w:r>
      <w:r>
        <w:rPr>
          <w:rFonts w:ascii="Times New Roman" w:hAnsi="Times New Roman" w:cs="Times New Roman"/>
          <w:lang w:val="en-ID"/>
        </w:rPr>
        <w:tab/>
      </w:r>
      <w:r>
        <w:rPr>
          <w:rFonts w:ascii="Times New Roman" w:hAnsi="Times New Roman" w:cs="Times New Roman"/>
          <w:lang w:val="en-ID"/>
        </w:rPr>
        <w:tab/>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Tingkat </w:t>
      </w:r>
      <w:r>
        <w:rPr>
          <w:rFonts w:ascii="Times New Roman" w:hAnsi="Times New Roman" w:cs="Times New Roman"/>
          <w:i/>
          <w:iCs/>
          <w:lang w:val="en-ID"/>
        </w:rPr>
        <w:t>Error</w:t>
      </w:r>
    </w:p>
    <w:p w14:paraId="0E60F473" w14:textId="77777777" w:rsidR="00411F66" w:rsidRPr="00411F66" w:rsidRDefault="00411F66" w:rsidP="00411F66">
      <w:pPr>
        <w:spacing w:line="480" w:lineRule="auto"/>
        <w:ind w:firstLine="720"/>
        <w:rPr>
          <w:rFonts w:ascii="Times New Roman" w:hAnsi="Times New Roman" w:cs="Times New Roman"/>
          <w:i/>
          <w:iCs/>
          <w:lang w:val="en-ID"/>
        </w:rPr>
      </w:pPr>
    </w:p>
    <w:p w14:paraId="6C3D9279" w14:textId="4F6AF059" w:rsidR="00185278" w:rsidRDefault="0004571C" w:rsidP="00FC5D12">
      <w:pPr>
        <w:pStyle w:val="Heading3"/>
        <w:rPr>
          <w:lang w:val="en-ID"/>
        </w:rPr>
      </w:pPr>
      <w:r>
        <w:rPr>
          <w:rFonts w:cs="Times New Roman"/>
          <w:lang w:val="it-IT"/>
        </w:rPr>
        <w:lastRenderedPageBreak/>
        <w:tab/>
      </w:r>
      <w:r w:rsidR="00185278" w:rsidRPr="00360DFE">
        <w:rPr>
          <w:lang w:val="sv-SE"/>
        </w:rPr>
        <w:t xml:space="preserve"> </w:t>
      </w:r>
      <w:bookmarkStart w:id="153" w:name="_Toc192120809"/>
      <w:bookmarkStart w:id="154" w:name="_Toc198388356"/>
      <w:bookmarkStart w:id="155" w:name="_Toc199832059"/>
      <w:r w:rsidR="002C252B">
        <w:rPr>
          <w:lang w:val="sv-SE"/>
        </w:rPr>
        <w:t xml:space="preserve">  </w:t>
      </w:r>
      <w:bookmarkStart w:id="156" w:name="_Toc213229028"/>
      <w:r w:rsidR="00185278">
        <w:rPr>
          <w:lang w:val="en-ID"/>
        </w:rPr>
        <w:t xml:space="preserve">Uji </w:t>
      </w:r>
      <w:proofErr w:type="spellStart"/>
      <w:r w:rsidR="00185278">
        <w:rPr>
          <w:lang w:val="en-ID"/>
        </w:rPr>
        <w:t>Asumsi</w:t>
      </w:r>
      <w:proofErr w:type="spellEnd"/>
      <w:r w:rsidR="00185278">
        <w:rPr>
          <w:lang w:val="en-ID"/>
        </w:rPr>
        <w:t xml:space="preserve"> </w:t>
      </w:r>
      <w:proofErr w:type="spellStart"/>
      <w:r w:rsidR="00185278">
        <w:rPr>
          <w:lang w:val="en-ID"/>
        </w:rPr>
        <w:t>Klasik</w:t>
      </w:r>
      <w:bookmarkEnd w:id="153"/>
      <w:bookmarkEnd w:id="154"/>
      <w:bookmarkEnd w:id="155"/>
      <w:bookmarkEnd w:id="156"/>
      <w:proofErr w:type="spellEnd"/>
    </w:p>
    <w:p w14:paraId="112918AE" w14:textId="77777777" w:rsidR="00185278" w:rsidRPr="00360DFE" w:rsidRDefault="00185278" w:rsidP="007C3007">
      <w:pPr>
        <w:spacing w:line="480" w:lineRule="auto"/>
        <w:ind w:firstLine="720"/>
        <w:rPr>
          <w:rFonts w:ascii="Times New Roman" w:hAnsi="Times New Roman" w:cs="Times New Roman"/>
          <w:lang w:val="sv-SE"/>
        </w:rPr>
      </w:pPr>
      <w:r w:rsidRPr="00360DFE">
        <w:rPr>
          <w:rFonts w:ascii="Times New Roman" w:hAnsi="Times New Roman" w:cs="Times New Roman"/>
          <w:lang w:val="sv-SE"/>
        </w:rPr>
        <w:t>Sebelum melakukan pengujian hipotesis, maka terlebih dahulu dilakukan pengujian asumsi klasik. Adapun hal-hal yang harus dilakukan untuk menganalisis data yaitu sebagai berikut :</w:t>
      </w:r>
    </w:p>
    <w:p w14:paraId="021B96BA" w14:textId="5AAFA359" w:rsidR="00185278" w:rsidRPr="00552A53" w:rsidRDefault="00CA206F" w:rsidP="00163057">
      <w:pPr>
        <w:pStyle w:val="Heading4"/>
        <w:spacing w:line="480" w:lineRule="auto"/>
      </w:pPr>
      <w:r w:rsidRPr="00360DFE">
        <w:rPr>
          <w:lang w:val="sv-SE"/>
        </w:rPr>
        <w:t xml:space="preserve"> </w:t>
      </w:r>
      <w:bookmarkStart w:id="157" w:name="_Toc213229029"/>
      <w:r w:rsidR="00185278" w:rsidRPr="00552A53">
        <w:t xml:space="preserve">Uji </w:t>
      </w:r>
      <w:proofErr w:type="spellStart"/>
      <w:r w:rsidR="00185278" w:rsidRPr="00552A53">
        <w:t>Normalitas</w:t>
      </w:r>
      <w:bookmarkEnd w:id="157"/>
      <w:proofErr w:type="spellEnd"/>
    </w:p>
    <w:p w14:paraId="54DD95AC" w14:textId="2D9045BD" w:rsidR="00CA206F" w:rsidRPr="00CA206F" w:rsidRDefault="00A24238" w:rsidP="00163057">
      <w:pPr>
        <w:spacing w:line="480" w:lineRule="auto"/>
        <w:ind w:firstLine="720"/>
        <w:rPr>
          <w:rFonts w:ascii="Times New Roman" w:hAnsi="Times New Roman" w:cs="Times New Roman"/>
          <w:lang w:val="en-ID"/>
        </w:rPr>
      </w:pPr>
      <w:r>
        <w:rPr>
          <w:rFonts w:ascii="Times New Roman" w:hAnsi="Times New Roman" w:cs="Times New Roman"/>
          <w:lang w:val="sv-SE"/>
        </w:rPr>
        <w:t xml:space="preserve">Uji normalitas digunakan untuk menguji apakah model regresi dari variabel penelitian terdistribusi normal atau tidak. Dalam penelitian ini untuk melihat apakah data normal atau tidak dilakukan dengan menggunakan </w:t>
      </w:r>
      <w:r w:rsidR="00CA206F" w:rsidRPr="00360DFE">
        <w:rPr>
          <w:rFonts w:ascii="Times New Roman" w:hAnsi="Times New Roman" w:cs="Times New Roman"/>
          <w:lang w:val="sv-SE"/>
        </w:rPr>
        <w:t xml:space="preserve">metode </w:t>
      </w:r>
      <w:r w:rsidR="00CA206F" w:rsidRPr="00360DFE">
        <w:rPr>
          <w:rFonts w:ascii="Times New Roman" w:hAnsi="Times New Roman" w:cs="Times New Roman"/>
          <w:i/>
          <w:iCs/>
          <w:lang w:val="sv-SE"/>
        </w:rPr>
        <w:t>Kolmogorov-Smirnov</w:t>
      </w:r>
      <w:r w:rsidR="00CA206F" w:rsidRPr="00360DFE">
        <w:rPr>
          <w:rFonts w:ascii="Times New Roman" w:hAnsi="Times New Roman" w:cs="Times New Roman"/>
          <w:lang w:val="sv-SE"/>
        </w:rPr>
        <w:t xml:space="preserve">. </w:t>
      </w:r>
      <w:r w:rsidR="00CA206F" w:rsidRPr="00836FB3">
        <w:rPr>
          <w:rFonts w:ascii="Times New Roman" w:hAnsi="Times New Roman" w:cs="Times New Roman"/>
          <w:lang w:val="it-IT"/>
        </w:rPr>
        <w:t>Dasar keputusan adalah bila angka Sig. ˃</w:t>
      </w:r>
      <w:r w:rsidR="007C722E" w:rsidRPr="00836FB3">
        <w:rPr>
          <w:rFonts w:ascii="Times New Roman" w:hAnsi="Times New Roman" w:cs="Times New Roman"/>
          <w:lang w:val="it-IT"/>
        </w:rPr>
        <w:t xml:space="preserve"> 0,05 maka data berdistribusi normal, dan bila Sig. </w:t>
      </w:r>
      <w:r w:rsidR="007C722E">
        <w:rPr>
          <w:rFonts w:ascii="Times New Roman" w:hAnsi="Times New Roman" w:cs="Times New Roman"/>
          <w:lang w:val="en-ID"/>
        </w:rPr>
        <w:t xml:space="preserve">˂0,05 </w:t>
      </w:r>
      <w:proofErr w:type="spellStart"/>
      <w:r w:rsidR="007C722E">
        <w:rPr>
          <w:rFonts w:ascii="Times New Roman" w:hAnsi="Times New Roman" w:cs="Times New Roman"/>
          <w:lang w:val="en-ID"/>
        </w:rPr>
        <w:t>maka</w:t>
      </w:r>
      <w:proofErr w:type="spellEnd"/>
      <w:r w:rsidR="007C722E">
        <w:rPr>
          <w:rFonts w:ascii="Times New Roman" w:hAnsi="Times New Roman" w:cs="Times New Roman"/>
          <w:lang w:val="en-ID"/>
        </w:rPr>
        <w:t xml:space="preserve"> data </w:t>
      </w:r>
      <w:proofErr w:type="spellStart"/>
      <w:r w:rsidR="007C722E">
        <w:rPr>
          <w:rFonts w:ascii="Times New Roman" w:hAnsi="Times New Roman" w:cs="Times New Roman"/>
          <w:lang w:val="en-ID"/>
        </w:rPr>
        <w:t>tidak</w:t>
      </w:r>
      <w:proofErr w:type="spellEnd"/>
      <w:r w:rsidR="007C722E">
        <w:rPr>
          <w:rFonts w:ascii="Times New Roman" w:hAnsi="Times New Roman" w:cs="Times New Roman"/>
          <w:lang w:val="en-ID"/>
        </w:rPr>
        <w:t xml:space="preserve"> </w:t>
      </w:r>
      <w:proofErr w:type="spellStart"/>
      <w:r w:rsidR="007C722E">
        <w:rPr>
          <w:rFonts w:ascii="Times New Roman" w:hAnsi="Times New Roman" w:cs="Times New Roman"/>
          <w:lang w:val="en-ID"/>
        </w:rPr>
        <w:t>berdistribusi</w:t>
      </w:r>
      <w:proofErr w:type="spellEnd"/>
      <w:r w:rsidR="007C722E">
        <w:rPr>
          <w:rFonts w:ascii="Times New Roman" w:hAnsi="Times New Roman" w:cs="Times New Roman"/>
          <w:lang w:val="en-ID"/>
        </w:rPr>
        <w:t xml:space="preserve"> normal.</w:t>
      </w:r>
    </w:p>
    <w:p w14:paraId="0D33E5E3" w14:textId="7CD773B3" w:rsidR="00185278" w:rsidRPr="001C1C6D" w:rsidRDefault="00CA206F" w:rsidP="00953C4F">
      <w:pPr>
        <w:pStyle w:val="Heading4"/>
        <w:spacing w:after="0" w:line="480" w:lineRule="auto"/>
        <w:rPr>
          <w:rFonts w:cs="Times New Roman"/>
          <w:lang w:val="en-ID"/>
        </w:rPr>
      </w:pPr>
      <w:r>
        <w:rPr>
          <w:lang w:val="en-ID"/>
        </w:rPr>
        <w:t xml:space="preserve"> </w:t>
      </w:r>
      <w:bookmarkStart w:id="158" w:name="_Toc213229030"/>
      <w:r w:rsidR="00185278" w:rsidRPr="001C1C6D">
        <w:rPr>
          <w:rFonts w:cs="Times New Roman"/>
          <w:lang w:val="en-ID"/>
        </w:rPr>
        <w:t xml:space="preserve">Uji </w:t>
      </w:r>
      <w:proofErr w:type="spellStart"/>
      <w:r w:rsidR="00185278" w:rsidRPr="001C1C6D">
        <w:rPr>
          <w:rFonts w:cs="Times New Roman"/>
          <w:lang w:val="en-ID"/>
        </w:rPr>
        <w:t>Multikolin</w:t>
      </w:r>
      <w:r w:rsidR="00587E6E">
        <w:rPr>
          <w:rFonts w:cs="Times New Roman"/>
          <w:lang w:val="en-ID"/>
        </w:rPr>
        <w:t>ea</w:t>
      </w:r>
      <w:r w:rsidR="00185278" w:rsidRPr="001C1C6D">
        <w:rPr>
          <w:rFonts w:cs="Times New Roman"/>
          <w:lang w:val="en-ID"/>
        </w:rPr>
        <w:t>ritas</w:t>
      </w:r>
      <w:bookmarkEnd w:id="158"/>
      <w:proofErr w:type="spellEnd"/>
    </w:p>
    <w:p w14:paraId="53B288B6" w14:textId="57421CCC" w:rsidR="00624E69" w:rsidRPr="001C1C6D" w:rsidRDefault="001C1C6D" w:rsidP="00953C4F">
      <w:pPr>
        <w:spacing w:line="480" w:lineRule="auto"/>
        <w:ind w:firstLine="709"/>
        <w:rPr>
          <w:rFonts w:ascii="Times New Roman" w:hAnsi="Times New Roman" w:cs="Times New Roman"/>
          <w:lang w:val="en-ID"/>
        </w:rPr>
      </w:pPr>
      <w:r w:rsidRPr="001C1C6D">
        <w:rPr>
          <w:rFonts w:ascii="Times New Roman" w:hAnsi="Times New Roman" w:cs="Times New Roman"/>
        </w:rPr>
        <w:t xml:space="preserve">Uji </w:t>
      </w:r>
      <w:proofErr w:type="spellStart"/>
      <w:r w:rsidRPr="001C1C6D">
        <w:rPr>
          <w:rFonts w:ascii="Times New Roman" w:hAnsi="Times New Roman" w:cs="Times New Roman"/>
        </w:rPr>
        <w:t>multikolinieritas</w:t>
      </w:r>
      <w:proofErr w:type="spellEnd"/>
      <w:r w:rsidRPr="001C1C6D">
        <w:rPr>
          <w:rFonts w:ascii="Times New Roman" w:hAnsi="Times New Roman" w:cs="Times New Roman"/>
        </w:rPr>
        <w:t xml:space="preserve"> pada </w:t>
      </w:r>
      <w:proofErr w:type="spellStart"/>
      <w:r w:rsidRPr="001C1C6D">
        <w:rPr>
          <w:rFonts w:ascii="Times New Roman" w:hAnsi="Times New Roman" w:cs="Times New Roman"/>
        </w:rPr>
        <w:t>dasarnya</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bertujuan</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untuk</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menguji</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apakah</w:t>
      </w:r>
      <w:proofErr w:type="spellEnd"/>
      <w:r w:rsidRPr="001C1C6D">
        <w:rPr>
          <w:rFonts w:ascii="Times New Roman" w:hAnsi="Times New Roman" w:cs="Times New Roman"/>
        </w:rPr>
        <w:t xml:space="preserve"> di</w:t>
      </w:r>
      <w:r w:rsidRPr="001C1C6D">
        <w:rPr>
          <w:rFonts w:ascii="Times New Roman" w:hAnsi="Times New Roman" w:cs="Times New Roman"/>
        </w:rPr>
        <w:br/>
      </w:r>
      <w:proofErr w:type="spellStart"/>
      <w:r w:rsidRPr="001C1C6D">
        <w:rPr>
          <w:rFonts w:ascii="Times New Roman" w:hAnsi="Times New Roman" w:cs="Times New Roman"/>
        </w:rPr>
        <w:t>dalam</w:t>
      </w:r>
      <w:proofErr w:type="spellEnd"/>
      <w:r w:rsidRPr="001C1C6D">
        <w:rPr>
          <w:rFonts w:ascii="Times New Roman" w:hAnsi="Times New Roman" w:cs="Times New Roman"/>
        </w:rPr>
        <w:t xml:space="preserve"> model </w:t>
      </w:r>
      <w:proofErr w:type="spellStart"/>
      <w:r w:rsidRPr="001C1C6D">
        <w:rPr>
          <w:rFonts w:ascii="Times New Roman" w:hAnsi="Times New Roman" w:cs="Times New Roman"/>
        </w:rPr>
        <w:t>regresi</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ditemukan</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adanya</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korelasi</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antar</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variabel</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bebas</w:t>
      </w:r>
      <w:proofErr w:type="spellEnd"/>
      <w:r w:rsidRPr="001C1C6D">
        <w:rPr>
          <w:rFonts w:ascii="Times New Roman" w:hAnsi="Times New Roman" w:cs="Times New Roman"/>
        </w:rPr>
        <w:t>.</w:t>
      </w:r>
      <w:r w:rsidRPr="001C1C6D">
        <w:rPr>
          <w:rFonts w:ascii="Times New Roman" w:hAnsi="Times New Roman" w:cs="Times New Roman"/>
        </w:rPr>
        <w:br/>
      </w:r>
      <w:proofErr w:type="spellStart"/>
      <w:r w:rsidRPr="001C1C6D">
        <w:rPr>
          <w:rFonts w:ascii="Times New Roman" w:hAnsi="Times New Roman" w:cs="Times New Roman"/>
        </w:rPr>
        <w:t>Multikolinieritas</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dapat</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dilihat</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dari</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perhitungan</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nilai</w:t>
      </w:r>
      <w:proofErr w:type="spellEnd"/>
      <w:r w:rsidRPr="001C1C6D">
        <w:rPr>
          <w:rFonts w:ascii="Times New Roman" w:hAnsi="Times New Roman" w:cs="Times New Roman"/>
        </w:rPr>
        <w:t xml:space="preserve"> </w:t>
      </w:r>
      <w:r w:rsidRPr="001C1C6D">
        <w:rPr>
          <w:rFonts w:ascii="Times New Roman" w:hAnsi="Times New Roman" w:cs="Times New Roman"/>
          <w:i/>
          <w:iCs/>
        </w:rPr>
        <w:t xml:space="preserve">tolerance </w:t>
      </w:r>
      <w:proofErr w:type="spellStart"/>
      <w:r w:rsidRPr="001C1C6D">
        <w:rPr>
          <w:rFonts w:ascii="Times New Roman" w:hAnsi="Times New Roman" w:cs="Times New Roman"/>
        </w:rPr>
        <w:t>serta</w:t>
      </w:r>
      <w:proofErr w:type="spellEnd"/>
      <w:r w:rsidRPr="001C1C6D">
        <w:rPr>
          <w:rFonts w:ascii="Times New Roman" w:hAnsi="Times New Roman" w:cs="Times New Roman"/>
        </w:rPr>
        <w:t xml:space="preserve"> </w:t>
      </w:r>
      <w:r w:rsidRPr="001C1C6D">
        <w:rPr>
          <w:rFonts w:ascii="Times New Roman" w:hAnsi="Times New Roman" w:cs="Times New Roman"/>
          <w:i/>
          <w:iCs/>
        </w:rPr>
        <w:t>Varian</w:t>
      </w:r>
      <w:r w:rsidRPr="001C1C6D">
        <w:rPr>
          <w:rFonts w:ascii="Times New Roman" w:hAnsi="Times New Roman" w:cs="Times New Roman"/>
          <w:i/>
          <w:iCs/>
        </w:rPr>
        <w:br/>
        <w:t>Inflation Factor (</w:t>
      </w:r>
      <w:r w:rsidRPr="001C1C6D">
        <w:rPr>
          <w:rFonts w:ascii="Times New Roman" w:hAnsi="Times New Roman" w:cs="Times New Roman"/>
        </w:rPr>
        <w:t xml:space="preserve">VIF). </w:t>
      </w:r>
      <w:proofErr w:type="spellStart"/>
      <w:r w:rsidR="00A24238">
        <w:rPr>
          <w:rFonts w:ascii="Times New Roman" w:hAnsi="Times New Roman" w:cs="Times New Roman"/>
        </w:rPr>
        <w:t>Apabila</w:t>
      </w:r>
      <w:proofErr w:type="spellEnd"/>
      <w:r w:rsidR="00A24238">
        <w:rPr>
          <w:rFonts w:ascii="Times New Roman" w:hAnsi="Times New Roman" w:cs="Times New Roman"/>
        </w:rPr>
        <w:t xml:space="preserve"> </w:t>
      </w:r>
      <w:proofErr w:type="spellStart"/>
      <w:r w:rsidR="00A24238">
        <w:rPr>
          <w:rFonts w:ascii="Times New Roman" w:hAnsi="Times New Roman" w:cs="Times New Roman"/>
        </w:rPr>
        <w:t>nilai</w:t>
      </w:r>
      <w:proofErr w:type="spellEnd"/>
      <w:r w:rsidR="00A24238">
        <w:rPr>
          <w:rFonts w:ascii="Times New Roman" w:hAnsi="Times New Roman" w:cs="Times New Roman"/>
        </w:rPr>
        <w:t xml:space="preserve"> VIF &lt; 10 dan </w:t>
      </w:r>
      <w:proofErr w:type="spellStart"/>
      <w:r w:rsidR="00A24238">
        <w:rPr>
          <w:rFonts w:ascii="Times New Roman" w:hAnsi="Times New Roman" w:cs="Times New Roman"/>
        </w:rPr>
        <w:t>nilai</w:t>
      </w:r>
      <w:proofErr w:type="spellEnd"/>
      <w:r w:rsidR="00A24238">
        <w:rPr>
          <w:rFonts w:ascii="Times New Roman" w:hAnsi="Times New Roman" w:cs="Times New Roman"/>
        </w:rPr>
        <w:t xml:space="preserve"> </w:t>
      </w:r>
      <w:r w:rsidR="00A24238">
        <w:rPr>
          <w:rFonts w:ascii="Times New Roman" w:hAnsi="Times New Roman" w:cs="Times New Roman"/>
          <w:i/>
          <w:iCs/>
        </w:rPr>
        <w:t>tolerance</w:t>
      </w:r>
      <w:r w:rsidR="00D66DC6">
        <w:rPr>
          <w:rFonts w:ascii="Times New Roman" w:hAnsi="Times New Roman" w:cs="Times New Roman"/>
          <w:i/>
          <w:iCs/>
        </w:rPr>
        <w:t xml:space="preserve"> &gt; </w:t>
      </w:r>
      <w:r w:rsidR="00D66DC6">
        <w:rPr>
          <w:rFonts w:ascii="Times New Roman" w:hAnsi="Times New Roman" w:cs="Times New Roman"/>
        </w:rPr>
        <w:t xml:space="preserve">0,10 </w:t>
      </w:r>
      <w:proofErr w:type="spellStart"/>
      <w:r w:rsidR="00D66DC6">
        <w:rPr>
          <w:rFonts w:ascii="Times New Roman" w:hAnsi="Times New Roman" w:cs="Times New Roman"/>
        </w:rPr>
        <w:t>maka</w:t>
      </w:r>
      <w:proofErr w:type="spellEnd"/>
      <w:r w:rsidR="00D66DC6">
        <w:rPr>
          <w:rFonts w:ascii="Times New Roman" w:hAnsi="Times New Roman" w:cs="Times New Roman"/>
        </w:rPr>
        <w:t xml:space="preserve"> </w:t>
      </w:r>
      <w:proofErr w:type="spellStart"/>
      <w:r w:rsidR="00D66DC6">
        <w:rPr>
          <w:rFonts w:ascii="Times New Roman" w:hAnsi="Times New Roman" w:cs="Times New Roman"/>
        </w:rPr>
        <w:t>tidak</w:t>
      </w:r>
      <w:proofErr w:type="spellEnd"/>
      <w:r w:rsidR="00D66DC6">
        <w:rPr>
          <w:rFonts w:ascii="Times New Roman" w:hAnsi="Times New Roman" w:cs="Times New Roman"/>
        </w:rPr>
        <w:t xml:space="preserve"> </w:t>
      </w:r>
      <w:proofErr w:type="spellStart"/>
      <w:r w:rsidR="00D66DC6">
        <w:rPr>
          <w:rFonts w:ascii="Times New Roman" w:hAnsi="Times New Roman" w:cs="Times New Roman"/>
        </w:rPr>
        <w:t>terjadi</w:t>
      </w:r>
      <w:proofErr w:type="spellEnd"/>
      <w:r w:rsidR="00D66DC6">
        <w:rPr>
          <w:rFonts w:ascii="Times New Roman" w:hAnsi="Times New Roman" w:cs="Times New Roman"/>
        </w:rPr>
        <w:t xml:space="preserve"> </w:t>
      </w:r>
      <w:proofErr w:type="spellStart"/>
      <w:r w:rsidR="00D66DC6">
        <w:rPr>
          <w:rFonts w:ascii="Times New Roman" w:hAnsi="Times New Roman" w:cs="Times New Roman"/>
        </w:rPr>
        <w:t>multikoliniaritas</w:t>
      </w:r>
      <w:proofErr w:type="spellEnd"/>
      <w:r w:rsidR="00D66DC6">
        <w:rPr>
          <w:rFonts w:ascii="Times New Roman" w:hAnsi="Times New Roman" w:cs="Times New Roman"/>
        </w:rPr>
        <w:t xml:space="preserve">. </w:t>
      </w:r>
      <w:r w:rsidRPr="001C1C6D">
        <w:rPr>
          <w:rFonts w:ascii="Times New Roman" w:hAnsi="Times New Roman" w:cs="Times New Roman"/>
        </w:rPr>
        <w:t xml:space="preserve">Jika </w:t>
      </w:r>
      <w:proofErr w:type="spellStart"/>
      <w:r w:rsidRPr="001C1C6D">
        <w:rPr>
          <w:rFonts w:ascii="Times New Roman" w:hAnsi="Times New Roman" w:cs="Times New Roman"/>
        </w:rPr>
        <w:t>terjadi</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multikolinieritas</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maka</w:t>
      </w:r>
      <w:proofErr w:type="spellEnd"/>
      <w:r w:rsidRPr="001C1C6D">
        <w:rPr>
          <w:rFonts w:ascii="Times New Roman" w:hAnsi="Times New Roman" w:cs="Times New Roman"/>
        </w:rPr>
        <w:t xml:space="preserve"> salah </w:t>
      </w:r>
      <w:proofErr w:type="spellStart"/>
      <w:r w:rsidRPr="001C1C6D">
        <w:rPr>
          <w:rFonts w:ascii="Times New Roman" w:hAnsi="Times New Roman" w:cs="Times New Roman"/>
        </w:rPr>
        <w:t>satu</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variabel</w:t>
      </w:r>
      <w:proofErr w:type="spellEnd"/>
      <w:r>
        <w:rPr>
          <w:rFonts w:ascii="Times New Roman" w:hAnsi="Times New Roman" w:cs="Times New Roman"/>
        </w:rPr>
        <w:t xml:space="preserve"> </w:t>
      </w:r>
      <w:proofErr w:type="spellStart"/>
      <w:r w:rsidRPr="001C1C6D">
        <w:rPr>
          <w:rFonts w:ascii="Times New Roman" w:hAnsi="Times New Roman" w:cs="Times New Roman"/>
        </w:rPr>
        <w:t>dapat</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dihilangkan</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dalam</w:t>
      </w:r>
      <w:proofErr w:type="spellEnd"/>
      <w:r w:rsidRPr="001C1C6D">
        <w:rPr>
          <w:rFonts w:ascii="Times New Roman" w:hAnsi="Times New Roman" w:cs="Times New Roman"/>
        </w:rPr>
        <w:t xml:space="preserve"> </w:t>
      </w:r>
      <w:proofErr w:type="spellStart"/>
      <w:r w:rsidRPr="001C1C6D">
        <w:rPr>
          <w:rFonts w:ascii="Times New Roman" w:hAnsi="Times New Roman" w:cs="Times New Roman"/>
        </w:rPr>
        <w:t>analisisnya</w:t>
      </w:r>
      <w:proofErr w:type="spellEnd"/>
      <w:r w:rsidRPr="001C1C6D">
        <w:rPr>
          <w:rFonts w:ascii="Times New Roman" w:hAnsi="Times New Roman" w:cs="Times New Roman"/>
        </w:rPr>
        <w:t xml:space="preserve"> Yudaruddin</w:t>
      </w:r>
      <w:r w:rsidR="002E3371">
        <w:rPr>
          <w:rFonts w:ascii="Times New Roman" w:hAnsi="Times New Roman" w:cs="Times New Roman"/>
        </w:rPr>
        <w:t xml:space="preserve"> (</w:t>
      </w:r>
      <w:r w:rsidRPr="001C1C6D">
        <w:rPr>
          <w:rFonts w:ascii="Times New Roman" w:hAnsi="Times New Roman" w:cs="Times New Roman"/>
        </w:rPr>
        <w:t>20</w:t>
      </w:r>
      <w:r w:rsidR="00D66DC6">
        <w:rPr>
          <w:rFonts w:ascii="Times New Roman" w:hAnsi="Times New Roman" w:cs="Times New Roman"/>
        </w:rPr>
        <w:t>21</w:t>
      </w:r>
      <w:r w:rsidRPr="001C1C6D">
        <w:rPr>
          <w:rFonts w:ascii="Times New Roman" w:hAnsi="Times New Roman" w:cs="Times New Roman"/>
        </w:rPr>
        <w:t>:</w:t>
      </w:r>
      <w:r w:rsidR="00D66DC6">
        <w:rPr>
          <w:rFonts w:ascii="Times New Roman" w:hAnsi="Times New Roman" w:cs="Times New Roman"/>
        </w:rPr>
        <w:t>67</w:t>
      </w:r>
      <w:r w:rsidRPr="001C1C6D">
        <w:rPr>
          <w:rFonts w:ascii="Times New Roman" w:hAnsi="Times New Roman" w:cs="Times New Roman"/>
        </w:rPr>
        <w:t>)</w:t>
      </w:r>
      <w:r w:rsidR="007A5E7E">
        <w:rPr>
          <w:rFonts w:ascii="Times New Roman" w:hAnsi="Times New Roman" w:cs="Times New Roman"/>
        </w:rPr>
        <w:t>.</w:t>
      </w:r>
    </w:p>
    <w:p w14:paraId="5C0B5705" w14:textId="52527DB1" w:rsidR="00185278" w:rsidRPr="00CA206F" w:rsidRDefault="00275037" w:rsidP="00953C4F">
      <w:pPr>
        <w:pStyle w:val="Heading4"/>
        <w:spacing w:after="0" w:line="480" w:lineRule="auto"/>
        <w:rPr>
          <w:i/>
          <w:lang w:val="en-ID"/>
        </w:rPr>
      </w:pPr>
      <w:r>
        <w:rPr>
          <w:lang w:val="en-ID"/>
        </w:rPr>
        <w:t xml:space="preserve"> </w:t>
      </w:r>
      <w:bookmarkStart w:id="159" w:name="_Toc213229031"/>
      <w:r w:rsidR="00185278" w:rsidRPr="00CA206F">
        <w:rPr>
          <w:lang w:val="en-ID"/>
        </w:rPr>
        <w:t xml:space="preserve">Uji </w:t>
      </w:r>
      <w:proofErr w:type="spellStart"/>
      <w:r w:rsidR="00185278" w:rsidRPr="00CA206F">
        <w:rPr>
          <w:lang w:val="en-ID"/>
        </w:rPr>
        <w:t>Heterosk</w:t>
      </w:r>
      <w:r w:rsidR="000E5B50">
        <w:rPr>
          <w:lang w:val="en-ID"/>
        </w:rPr>
        <w:t>edastisitas</w:t>
      </w:r>
      <w:bookmarkEnd w:id="159"/>
      <w:proofErr w:type="spellEnd"/>
    </w:p>
    <w:p w14:paraId="3A1648E3" w14:textId="7BF6E606" w:rsidR="00185278" w:rsidRPr="00CA206F" w:rsidRDefault="00185278" w:rsidP="00953C4F">
      <w:pPr>
        <w:spacing w:line="480" w:lineRule="auto"/>
        <w:ind w:firstLine="720"/>
        <w:rPr>
          <w:rFonts w:ascii="Times New Roman" w:hAnsi="Times New Roman" w:cs="Times New Roman"/>
        </w:rPr>
      </w:pPr>
      <w:r w:rsidRPr="00CA206F">
        <w:rPr>
          <w:rFonts w:ascii="Times New Roman" w:hAnsi="Times New Roman" w:cs="Times New Roman"/>
        </w:rPr>
        <w:t xml:space="preserve">Uji </w:t>
      </w:r>
      <w:proofErr w:type="spellStart"/>
      <w:r w:rsidRPr="00CA206F">
        <w:rPr>
          <w:rFonts w:ascii="Times New Roman" w:hAnsi="Times New Roman" w:cs="Times New Roman"/>
        </w:rPr>
        <w:t>heteroskedastisitas</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bertujuan</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untuk</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menguji</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apakah</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dalam</w:t>
      </w:r>
      <w:proofErr w:type="spellEnd"/>
      <w:r w:rsidRPr="00CA206F">
        <w:rPr>
          <w:rFonts w:ascii="Times New Roman" w:hAnsi="Times New Roman" w:cs="Times New Roman"/>
        </w:rPr>
        <w:t xml:space="preserve"> model</w:t>
      </w:r>
      <w:r w:rsidRPr="00CA206F">
        <w:rPr>
          <w:rFonts w:ascii="Times New Roman" w:hAnsi="Times New Roman" w:cs="Times New Roman"/>
        </w:rPr>
        <w:br/>
      </w:r>
      <w:proofErr w:type="spellStart"/>
      <w:r w:rsidRPr="00CA206F">
        <w:rPr>
          <w:rFonts w:ascii="Times New Roman" w:hAnsi="Times New Roman" w:cs="Times New Roman"/>
        </w:rPr>
        <w:t>regresi</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terjadi</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ketidaksamaan</w:t>
      </w:r>
      <w:proofErr w:type="spellEnd"/>
      <w:r w:rsidRPr="00CA206F">
        <w:rPr>
          <w:rFonts w:ascii="Times New Roman" w:hAnsi="Times New Roman" w:cs="Times New Roman"/>
        </w:rPr>
        <w:t xml:space="preserve"> </w:t>
      </w:r>
      <w:r w:rsidRPr="00CA206F">
        <w:rPr>
          <w:rFonts w:ascii="Times New Roman" w:hAnsi="Times New Roman" w:cs="Times New Roman"/>
          <w:i/>
          <w:iCs/>
        </w:rPr>
        <w:t xml:space="preserve">variance </w:t>
      </w:r>
      <w:proofErr w:type="spellStart"/>
      <w:r w:rsidRPr="00CA206F">
        <w:rPr>
          <w:rFonts w:ascii="Times New Roman" w:hAnsi="Times New Roman" w:cs="Times New Roman"/>
        </w:rPr>
        <w:t>dari</w:t>
      </w:r>
      <w:proofErr w:type="spellEnd"/>
      <w:r w:rsidRPr="00CA206F">
        <w:rPr>
          <w:rFonts w:ascii="Times New Roman" w:hAnsi="Times New Roman" w:cs="Times New Roman"/>
        </w:rPr>
        <w:t xml:space="preserve"> residual </w:t>
      </w:r>
      <w:proofErr w:type="spellStart"/>
      <w:r w:rsidRPr="00CA206F">
        <w:rPr>
          <w:rFonts w:ascii="Times New Roman" w:hAnsi="Times New Roman" w:cs="Times New Roman"/>
        </w:rPr>
        <w:t>satu</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pengamatan</w:t>
      </w:r>
      <w:proofErr w:type="spellEnd"/>
      <w:r w:rsidRPr="00CA206F">
        <w:rPr>
          <w:rFonts w:ascii="Times New Roman" w:hAnsi="Times New Roman" w:cs="Times New Roman"/>
        </w:rPr>
        <w:t xml:space="preserve"> </w:t>
      </w:r>
      <w:proofErr w:type="spellStart"/>
      <w:r w:rsidRPr="00CA206F">
        <w:rPr>
          <w:rFonts w:ascii="Times New Roman" w:hAnsi="Times New Roman" w:cs="Times New Roman"/>
        </w:rPr>
        <w:t>ke</w:t>
      </w:r>
      <w:proofErr w:type="spellEnd"/>
      <w:r w:rsidRPr="00CA206F">
        <w:rPr>
          <w:rFonts w:ascii="Times New Roman" w:hAnsi="Times New Roman" w:cs="Times New Roman"/>
        </w:rPr>
        <w:br/>
      </w:r>
      <w:proofErr w:type="spellStart"/>
      <w:r w:rsidRPr="00CA206F">
        <w:rPr>
          <w:rFonts w:ascii="Times New Roman" w:hAnsi="Times New Roman" w:cs="Times New Roman"/>
        </w:rPr>
        <w:t>pengamatan</w:t>
      </w:r>
      <w:proofErr w:type="spellEnd"/>
      <w:r w:rsidRPr="00CA206F">
        <w:rPr>
          <w:rFonts w:ascii="Times New Roman" w:hAnsi="Times New Roman" w:cs="Times New Roman"/>
        </w:rPr>
        <w:t xml:space="preserve"> yang lain. Jika </w:t>
      </w:r>
      <w:proofErr w:type="spellStart"/>
      <w:r w:rsidRPr="00CA206F">
        <w:rPr>
          <w:rFonts w:ascii="Times New Roman" w:hAnsi="Times New Roman" w:cs="Times New Roman"/>
        </w:rPr>
        <w:t>nilai</w:t>
      </w:r>
      <w:proofErr w:type="spellEnd"/>
      <w:r w:rsidRPr="00CA206F">
        <w:rPr>
          <w:rFonts w:ascii="Times New Roman" w:hAnsi="Times New Roman" w:cs="Times New Roman"/>
        </w:rPr>
        <w:t xml:space="preserve"> sig. &gt; 0,05 </w:t>
      </w:r>
      <w:proofErr w:type="spellStart"/>
      <w:r w:rsidRPr="00CA206F">
        <w:rPr>
          <w:rFonts w:ascii="Times New Roman" w:hAnsi="Times New Roman" w:cs="Times New Roman"/>
        </w:rPr>
        <w:t>maka</w:t>
      </w:r>
      <w:proofErr w:type="spellEnd"/>
      <w:r w:rsidRPr="00CA206F">
        <w:rPr>
          <w:rFonts w:ascii="Times New Roman" w:hAnsi="Times New Roman" w:cs="Times New Roman"/>
        </w:rPr>
        <w:t xml:space="preserve"> data non </w:t>
      </w:r>
      <w:proofErr w:type="spellStart"/>
      <w:r w:rsidRPr="00CA206F">
        <w:rPr>
          <w:rFonts w:ascii="Times New Roman" w:hAnsi="Times New Roman" w:cs="Times New Roman"/>
        </w:rPr>
        <w:t>heteroskedastisitas</w:t>
      </w:r>
      <w:proofErr w:type="spellEnd"/>
      <w:r w:rsidRPr="00CA206F">
        <w:rPr>
          <w:rFonts w:ascii="Times New Roman" w:hAnsi="Times New Roman" w:cs="Times New Roman"/>
        </w:rPr>
        <w:br/>
        <w:t>Yudaruddin</w:t>
      </w:r>
      <w:r w:rsidR="00BF6FC3">
        <w:rPr>
          <w:rFonts w:ascii="Times New Roman" w:hAnsi="Times New Roman" w:cs="Times New Roman"/>
        </w:rPr>
        <w:t xml:space="preserve"> (</w:t>
      </w:r>
      <w:r w:rsidRPr="00CA206F">
        <w:rPr>
          <w:rFonts w:ascii="Times New Roman" w:hAnsi="Times New Roman" w:cs="Times New Roman"/>
        </w:rPr>
        <w:t>20</w:t>
      </w:r>
      <w:r w:rsidR="00B7661F">
        <w:rPr>
          <w:rFonts w:ascii="Times New Roman" w:hAnsi="Times New Roman" w:cs="Times New Roman"/>
        </w:rPr>
        <w:t>21</w:t>
      </w:r>
      <w:r w:rsidRPr="00CA206F">
        <w:rPr>
          <w:rFonts w:ascii="Times New Roman" w:hAnsi="Times New Roman" w:cs="Times New Roman"/>
        </w:rPr>
        <w:t>:</w:t>
      </w:r>
      <w:r w:rsidR="00B7661F">
        <w:rPr>
          <w:rFonts w:ascii="Times New Roman" w:hAnsi="Times New Roman" w:cs="Times New Roman"/>
        </w:rPr>
        <w:t>83</w:t>
      </w:r>
      <w:r w:rsidRPr="00CA206F">
        <w:rPr>
          <w:rFonts w:ascii="Times New Roman" w:hAnsi="Times New Roman" w:cs="Times New Roman"/>
        </w:rPr>
        <w:t>).</w:t>
      </w:r>
    </w:p>
    <w:p w14:paraId="35BF9B43" w14:textId="04730582" w:rsidR="00185278" w:rsidRPr="00CA206F" w:rsidRDefault="00CA206F" w:rsidP="00953C4F">
      <w:pPr>
        <w:pStyle w:val="Heading4"/>
        <w:spacing w:after="0" w:line="480" w:lineRule="auto"/>
        <w:rPr>
          <w:i/>
          <w:lang w:val="en-ID"/>
        </w:rPr>
      </w:pPr>
      <w:r w:rsidRPr="00CA206F">
        <w:rPr>
          <w:lang w:val="en-ID"/>
        </w:rPr>
        <w:lastRenderedPageBreak/>
        <w:t xml:space="preserve"> </w:t>
      </w:r>
      <w:bookmarkStart w:id="160" w:name="_Toc213229032"/>
      <w:r w:rsidR="00185278" w:rsidRPr="00CA206F">
        <w:rPr>
          <w:lang w:val="en-ID"/>
        </w:rPr>
        <w:t xml:space="preserve">Uji </w:t>
      </w:r>
      <w:proofErr w:type="spellStart"/>
      <w:r w:rsidR="00185278" w:rsidRPr="00CA206F">
        <w:rPr>
          <w:lang w:val="en-ID"/>
        </w:rPr>
        <w:t>Autokorelasi</w:t>
      </w:r>
      <w:bookmarkEnd w:id="160"/>
      <w:proofErr w:type="spellEnd"/>
    </w:p>
    <w:p w14:paraId="03622DAB" w14:textId="294347C3" w:rsidR="00F34277" w:rsidRPr="00F34277" w:rsidRDefault="00185278" w:rsidP="009308B6">
      <w:pPr>
        <w:spacing w:line="480" w:lineRule="auto"/>
        <w:ind w:firstLine="720"/>
        <w:rPr>
          <w:rFonts w:ascii="Times New Roman" w:hAnsi="Times New Roman" w:cs="Times New Roman"/>
        </w:rPr>
      </w:pPr>
      <w:r w:rsidRPr="00054D9E">
        <w:rPr>
          <w:rFonts w:ascii="Times New Roman" w:hAnsi="Times New Roman" w:cs="Times New Roman"/>
          <w:lang w:val="sv-SE"/>
        </w:rPr>
        <w:t>Salah satu uji untuk mendeteksi ada tidaknya autokolerasi dapat</w:t>
      </w:r>
      <w:r w:rsidRPr="00054D9E">
        <w:rPr>
          <w:rFonts w:ascii="Times New Roman" w:hAnsi="Times New Roman" w:cs="Times New Roman"/>
          <w:lang w:val="sv-SE"/>
        </w:rPr>
        <w:br/>
        <w:t xml:space="preserve">menggunakan </w:t>
      </w:r>
      <w:r w:rsidR="00054D9E" w:rsidRPr="00054D9E">
        <w:rPr>
          <w:rFonts w:ascii="Times New Roman" w:hAnsi="Times New Roman" w:cs="Times New Roman"/>
          <w:lang w:val="sv-SE"/>
        </w:rPr>
        <w:t>run</w:t>
      </w:r>
      <w:r w:rsidR="00F34277">
        <w:rPr>
          <w:rFonts w:ascii="Times New Roman" w:hAnsi="Times New Roman" w:cs="Times New Roman"/>
          <w:lang w:val="sv-SE"/>
        </w:rPr>
        <w:t>s</w:t>
      </w:r>
      <w:r w:rsidR="00054D9E" w:rsidRPr="00054D9E">
        <w:rPr>
          <w:rFonts w:ascii="Times New Roman" w:hAnsi="Times New Roman" w:cs="Times New Roman"/>
          <w:lang w:val="sv-SE"/>
        </w:rPr>
        <w:t>-test</w:t>
      </w:r>
      <w:r w:rsidR="00F34277">
        <w:rPr>
          <w:rFonts w:ascii="Times New Roman" w:hAnsi="Times New Roman" w:cs="Times New Roman"/>
          <w:lang w:val="sv-SE"/>
        </w:rPr>
        <w:t xml:space="preserve"> </w:t>
      </w:r>
      <w:r w:rsidR="00054D9E" w:rsidRPr="00054D9E">
        <w:rPr>
          <w:rFonts w:ascii="Times New Roman" w:hAnsi="Times New Roman" w:cs="Times New Roman"/>
          <w:lang w:val="sv-SE"/>
        </w:rPr>
        <w:t>Muhammad Iman Hidayat dan Yusnidah</w:t>
      </w:r>
      <w:r w:rsidRPr="00054D9E">
        <w:rPr>
          <w:rFonts w:ascii="Times New Roman" w:hAnsi="Times New Roman" w:cs="Times New Roman"/>
          <w:lang w:val="sv-SE"/>
        </w:rPr>
        <w:t xml:space="preserve"> </w:t>
      </w:r>
      <w:r w:rsidR="00BF6FC3" w:rsidRPr="00054D9E">
        <w:rPr>
          <w:rFonts w:ascii="Times New Roman" w:hAnsi="Times New Roman" w:cs="Times New Roman"/>
          <w:lang w:val="sv-SE"/>
        </w:rPr>
        <w:t>(</w:t>
      </w:r>
      <w:r w:rsidRPr="00054D9E">
        <w:rPr>
          <w:rFonts w:ascii="Times New Roman" w:hAnsi="Times New Roman" w:cs="Times New Roman"/>
          <w:lang w:val="sv-SE"/>
        </w:rPr>
        <w:t>20</w:t>
      </w:r>
      <w:r w:rsidR="00BC72FD" w:rsidRPr="00054D9E">
        <w:rPr>
          <w:rFonts w:ascii="Times New Roman" w:hAnsi="Times New Roman" w:cs="Times New Roman"/>
          <w:lang w:val="sv-SE"/>
        </w:rPr>
        <w:t>21</w:t>
      </w:r>
      <w:r w:rsidRPr="00054D9E">
        <w:rPr>
          <w:rFonts w:ascii="Times New Roman" w:hAnsi="Times New Roman" w:cs="Times New Roman"/>
          <w:lang w:val="sv-SE"/>
        </w:rPr>
        <w:t>:</w:t>
      </w:r>
      <w:r w:rsidR="00BC72FD" w:rsidRPr="00054D9E">
        <w:rPr>
          <w:rFonts w:ascii="Times New Roman" w:hAnsi="Times New Roman" w:cs="Times New Roman"/>
          <w:lang w:val="sv-SE"/>
        </w:rPr>
        <w:t>6</w:t>
      </w:r>
      <w:r w:rsidR="00054D9E" w:rsidRPr="00054D9E">
        <w:rPr>
          <w:rFonts w:ascii="Times New Roman" w:hAnsi="Times New Roman" w:cs="Times New Roman"/>
          <w:lang w:val="sv-SE"/>
        </w:rPr>
        <w:t>1</w:t>
      </w:r>
      <w:r w:rsidRPr="00054D9E">
        <w:rPr>
          <w:rFonts w:ascii="Times New Roman" w:hAnsi="Times New Roman" w:cs="Times New Roman"/>
          <w:lang w:val="sv-SE"/>
        </w:rPr>
        <w:t>).</w:t>
      </w:r>
      <w:r w:rsidR="00F34277">
        <w:rPr>
          <w:rFonts w:ascii="Times New Roman" w:hAnsi="Times New Roman" w:cs="Times New Roman"/>
          <w:lang w:val="sv-SE"/>
        </w:rPr>
        <w:t xml:space="preserve"> </w:t>
      </w:r>
      <w:r w:rsidR="00F10F8F">
        <w:rPr>
          <w:rFonts w:ascii="Times New Roman" w:hAnsi="Times New Roman" w:cs="Times New Roman"/>
          <w:lang w:val="sv-SE"/>
        </w:rPr>
        <w:t xml:space="preserve">Run-test merupakan salah satu analisis non-parametik yang dapat digunakan untuk menguji apakah residual terdapat korelasi yang tinggi. Jika antar residual tidak terdapat korelasi maka dikatakan bahwa nilai residual acak atau random. Jika </w:t>
      </w:r>
      <w:r w:rsidR="00F34277">
        <w:rPr>
          <w:rFonts w:ascii="Times New Roman" w:hAnsi="Times New Roman" w:cs="Times New Roman"/>
          <w:lang w:val="sv-SE"/>
        </w:rPr>
        <w:t>Nilai</w:t>
      </w:r>
      <w:r w:rsidRPr="00054D9E">
        <w:rPr>
          <w:rFonts w:ascii="Times New Roman" w:hAnsi="Times New Roman" w:cs="Times New Roman"/>
          <w:lang w:val="sv-SE"/>
        </w:rPr>
        <w:t xml:space="preserve"> </w:t>
      </w:r>
      <w:bookmarkStart w:id="161" w:name="_Toc198388359"/>
      <w:bookmarkStart w:id="162" w:name="_Toc199832062"/>
      <w:bookmarkStart w:id="163" w:name="_Toc192120811"/>
      <w:proofErr w:type="spellStart"/>
      <w:r w:rsidR="00054D9E" w:rsidRPr="00054D9E">
        <w:rPr>
          <w:rFonts w:ascii="Times New Roman" w:hAnsi="Times New Roman" w:cs="Times New Roman"/>
        </w:rPr>
        <w:t>signifikansi</w:t>
      </w:r>
      <w:proofErr w:type="spellEnd"/>
      <w:r w:rsidR="00054D9E" w:rsidRPr="00054D9E">
        <w:rPr>
          <w:rFonts w:ascii="Times New Roman" w:hAnsi="Times New Roman" w:cs="Times New Roman"/>
        </w:rPr>
        <w:t xml:space="preserve"> (Asymp.Sig.2-tailed) </w:t>
      </w:r>
      <w:proofErr w:type="spellStart"/>
      <w:r w:rsidR="00054D9E" w:rsidRPr="00054D9E">
        <w:rPr>
          <w:rFonts w:ascii="Times New Roman" w:hAnsi="Times New Roman" w:cs="Times New Roman"/>
        </w:rPr>
        <w:t>lebih</w:t>
      </w:r>
      <w:proofErr w:type="spellEnd"/>
      <w:r w:rsidR="00054D9E" w:rsidRPr="00054D9E">
        <w:rPr>
          <w:rFonts w:ascii="Times New Roman" w:hAnsi="Times New Roman" w:cs="Times New Roman"/>
        </w:rPr>
        <w:t xml:space="preserve"> </w:t>
      </w:r>
      <w:proofErr w:type="spellStart"/>
      <w:r w:rsidR="00054D9E" w:rsidRPr="00054D9E">
        <w:rPr>
          <w:rFonts w:ascii="Times New Roman" w:hAnsi="Times New Roman" w:cs="Times New Roman"/>
        </w:rPr>
        <w:t>besar</w:t>
      </w:r>
      <w:proofErr w:type="spellEnd"/>
      <w:r w:rsidR="00054D9E" w:rsidRPr="00054D9E">
        <w:rPr>
          <w:rFonts w:ascii="Times New Roman" w:hAnsi="Times New Roman" w:cs="Times New Roman"/>
        </w:rPr>
        <w:t xml:space="preserve"> </w:t>
      </w:r>
      <w:proofErr w:type="spellStart"/>
      <w:r w:rsidR="00054D9E" w:rsidRPr="00054D9E">
        <w:rPr>
          <w:rFonts w:ascii="Times New Roman" w:hAnsi="Times New Roman" w:cs="Times New Roman"/>
        </w:rPr>
        <w:t>dari</w:t>
      </w:r>
      <w:proofErr w:type="spellEnd"/>
      <w:r w:rsidR="00054D9E" w:rsidRPr="00054D9E">
        <w:rPr>
          <w:rFonts w:ascii="Times New Roman" w:hAnsi="Times New Roman" w:cs="Times New Roman"/>
        </w:rPr>
        <w:t xml:space="preserve"> 0,05 (&gt; 0,05)</w:t>
      </w:r>
      <w:proofErr w:type="spellStart"/>
      <w:r w:rsidR="00054D9E" w:rsidRPr="00054D9E">
        <w:rPr>
          <w:rFonts w:ascii="Times New Roman" w:hAnsi="Times New Roman" w:cs="Times New Roman"/>
        </w:rPr>
        <w:t>maka</w:t>
      </w:r>
      <w:proofErr w:type="spellEnd"/>
      <w:r w:rsidR="00054D9E" w:rsidRPr="00054D9E">
        <w:rPr>
          <w:rFonts w:ascii="Times New Roman" w:hAnsi="Times New Roman" w:cs="Times New Roman"/>
        </w:rPr>
        <w:t xml:space="preserve"> </w:t>
      </w:r>
      <w:proofErr w:type="spellStart"/>
      <w:r w:rsidR="00054D9E" w:rsidRPr="00054D9E">
        <w:rPr>
          <w:rFonts w:ascii="Times New Roman" w:hAnsi="Times New Roman" w:cs="Times New Roman"/>
        </w:rPr>
        <w:t>tidak</w:t>
      </w:r>
      <w:proofErr w:type="spellEnd"/>
      <w:r w:rsidR="00054D9E" w:rsidRPr="00054D9E">
        <w:rPr>
          <w:rFonts w:ascii="Times New Roman" w:hAnsi="Times New Roman" w:cs="Times New Roman"/>
        </w:rPr>
        <w:t xml:space="preserve"> </w:t>
      </w:r>
      <w:proofErr w:type="spellStart"/>
      <w:r w:rsidR="00054D9E" w:rsidRPr="00054D9E">
        <w:rPr>
          <w:rFonts w:ascii="Times New Roman" w:hAnsi="Times New Roman" w:cs="Times New Roman"/>
        </w:rPr>
        <w:t>ada</w:t>
      </w:r>
      <w:proofErr w:type="spellEnd"/>
      <w:r w:rsidR="00054D9E" w:rsidRPr="00054D9E">
        <w:rPr>
          <w:rFonts w:ascii="Times New Roman" w:hAnsi="Times New Roman" w:cs="Times New Roman"/>
        </w:rPr>
        <w:t xml:space="preserve"> </w:t>
      </w:r>
      <w:proofErr w:type="spellStart"/>
      <w:r w:rsidR="00054D9E" w:rsidRPr="00054D9E">
        <w:rPr>
          <w:rFonts w:ascii="Times New Roman" w:hAnsi="Times New Roman" w:cs="Times New Roman"/>
        </w:rPr>
        <w:t>autokorelasi</w:t>
      </w:r>
      <w:proofErr w:type="spellEnd"/>
      <w:r w:rsidR="00F34277">
        <w:rPr>
          <w:rFonts w:ascii="Times New Roman" w:hAnsi="Times New Roman" w:cs="Times New Roman"/>
        </w:rPr>
        <w:t xml:space="preserve">, </w:t>
      </w:r>
      <w:proofErr w:type="spellStart"/>
      <w:r w:rsidR="00F34277">
        <w:rPr>
          <w:rFonts w:ascii="Times New Roman" w:hAnsi="Times New Roman" w:cs="Times New Roman"/>
        </w:rPr>
        <w:t>sebaliknya</w:t>
      </w:r>
      <w:proofErr w:type="spellEnd"/>
      <w:r w:rsidR="00F34277">
        <w:rPr>
          <w:rFonts w:ascii="Times New Roman" w:hAnsi="Times New Roman" w:cs="Times New Roman"/>
        </w:rPr>
        <w:t xml:space="preserve">  </w:t>
      </w:r>
      <w:proofErr w:type="spellStart"/>
      <w:r w:rsidR="00F34277">
        <w:rPr>
          <w:rFonts w:ascii="Times New Roman" w:hAnsi="Times New Roman" w:cs="Times New Roman"/>
        </w:rPr>
        <w:t>j</w:t>
      </w:r>
      <w:r w:rsidR="00054D9E" w:rsidRPr="00F34277">
        <w:rPr>
          <w:rFonts w:ascii="Times New Roman" w:hAnsi="Times New Roman" w:cs="Times New Roman"/>
        </w:rPr>
        <w:t>ika</w:t>
      </w:r>
      <w:proofErr w:type="spellEnd"/>
      <w:r w:rsidR="00054D9E" w:rsidRPr="00F34277">
        <w:rPr>
          <w:rFonts w:ascii="Times New Roman" w:hAnsi="Times New Roman" w:cs="Times New Roman"/>
        </w:rPr>
        <w:t xml:space="preserve"> </w:t>
      </w:r>
      <w:proofErr w:type="spellStart"/>
      <w:r w:rsidR="00054D9E" w:rsidRPr="00F34277">
        <w:rPr>
          <w:rFonts w:ascii="Times New Roman" w:hAnsi="Times New Roman" w:cs="Times New Roman"/>
        </w:rPr>
        <w:t>nilai</w:t>
      </w:r>
      <w:proofErr w:type="spellEnd"/>
      <w:r w:rsidR="00054D9E" w:rsidRPr="00F34277">
        <w:rPr>
          <w:rFonts w:ascii="Times New Roman" w:hAnsi="Times New Roman" w:cs="Times New Roman"/>
        </w:rPr>
        <w:t xml:space="preserve"> </w:t>
      </w:r>
      <w:proofErr w:type="spellStart"/>
      <w:r w:rsidR="00054D9E" w:rsidRPr="00F34277">
        <w:rPr>
          <w:rFonts w:ascii="Times New Roman" w:hAnsi="Times New Roman" w:cs="Times New Roman"/>
        </w:rPr>
        <w:t>signifikansi</w:t>
      </w:r>
      <w:proofErr w:type="spellEnd"/>
      <w:r w:rsidR="00054D9E" w:rsidRPr="00F34277">
        <w:rPr>
          <w:rFonts w:ascii="Times New Roman" w:hAnsi="Times New Roman" w:cs="Times New Roman"/>
        </w:rPr>
        <w:t xml:space="preserve"> (Asymp.Sig.2-tailed) </w:t>
      </w:r>
      <w:proofErr w:type="spellStart"/>
      <w:r w:rsidR="00054D9E" w:rsidRPr="00F34277">
        <w:rPr>
          <w:rFonts w:ascii="Times New Roman" w:hAnsi="Times New Roman" w:cs="Times New Roman"/>
        </w:rPr>
        <w:t>lebih</w:t>
      </w:r>
      <w:proofErr w:type="spellEnd"/>
      <w:r w:rsidR="00054D9E" w:rsidRPr="00F34277">
        <w:rPr>
          <w:rFonts w:ascii="Times New Roman" w:hAnsi="Times New Roman" w:cs="Times New Roman"/>
        </w:rPr>
        <w:t xml:space="preserve"> </w:t>
      </w:r>
      <w:proofErr w:type="spellStart"/>
      <w:r w:rsidR="00054D9E" w:rsidRPr="00F34277">
        <w:rPr>
          <w:rFonts w:ascii="Times New Roman" w:hAnsi="Times New Roman" w:cs="Times New Roman"/>
        </w:rPr>
        <w:t>kecil</w:t>
      </w:r>
      <w:proofErr w:type="spellEnd"/>
      <w:r w:rsidR="00054D9E" w:rsidRPr="00F34277">
        <w:rPr>
          <w:rFonts w:ascii="Times New Roman" w:hAnsi="Times New Roman" w:cs="Times New Roman"/>
        </w:rPr>
        <w:t xml:space="preserve"> </w:t>
      </w:r>
      <w:proofErr w:type="spellStart"/>
      <w:r w:rsidR="00054D9E" w:rsidRPr="00F34277">
        <w:rPr>
          <w:rFonts w:ascii="Times New Roman" w:hAnsi="Times New Roman" w:cs="Times New Roman"/>
        </w:rPr>
        <w:t>dari</w:t>
      </w:r>
      <w:proofErr w:type="spellEnd"/>
      <w:r w:rsidR="00054D9E" w:rsidRPr="00F34277">
        <w:rPr>
          <w:rFonts w:ascii="Times New Roman" w:hAnsi="Times New Roman" w:cs="Times New Roman"/>
        </w:rPr>
        <w:t xml:space="preserve"> 0,05 (&lt; 0,05)</w:t>
      </w:r>
      <w:r w:rsidR="00F34277">
        <w:rPr>
          <w:rFonts w:ascii="Times New Roman" w:hAnsi="Times New Roman" w:cs="Times New Roman"/>
        </w:rPr>
        <w:t xml:space="preserve"> </w:t>
      </w:r>
      <w:proofErr w:type="spellStart"/>
      <w:r w:rsidR="00054D9E" w:rsidRPr="00F34277">
        <w:rPr>
          <w:rFonts w:ascii="Times New Roman" w:hAnsi="Times New Roman" w:cs="Times New Roman"/>
        </w:rPr>
        <w:t>maka</w:t>
      </w:r>
      <w:proofErr w:type="spellEnd"/>
      <w:r w:rsidR="00054D9E" w:rsidRPr="00F34277">
        <w:rPr>
          <w:rFonts w:ascii="Times New Roman" w:hAnsi="Times New Roman" w:cs="Times New Roman"/>
        </w:rPr>
        <w:t xml:space="preserve"> </w:t>
      </w:r>
      <w:proofErr w:type="spellStart"/>
      <w:r w:rsidR="00054D9E" w:rsidRPr="00F34277">
        <w:rPr>
          <w:rFonts w:ascii="Times New Roman" w:hAnsi="Times New Roman" w:cs="Times New Roman"/>
        </w:rPr>
        <w:t>ada</w:t>
      </w:r>
      <w:proofErr w:type="spellEnd"/>
      <w:r w:rsidR="00054D9E" w:rsidRPr="00F34277">
        <w:rPr>
          <w:rFonts w:ascii="Times New Roman" w:hAnsi="Times New Roman" w:cs="Times New Roman"/>
        </w:rPr>
        <w:t xml:space="preserve"> </w:t>
      </w:r>
      <w:proofErr w:type="spellStart"/>
      <w:r w:rsidR="00054D9E" w:rsidRPr="00F34277">
        <w:rPr>
          <w:rFonts w:ascii="Times New Roman" w:hAnsi="Times New Roman" w:cs="Times New Roman"/>
        </w:rPr>
        <w:t>autokorelasi</w:t>
      </w:r>
      <w:proofErr w:type="spellEnd"/>
      <w:r w:rsidR="00F34277">
        <w:rPr>
          <w:rFonts w:ascii="Times New Roman" w:hAnsi="Times New Roman" w:cs="Times New Roman"/>
        </w:rPr>
        <w:t>.</w:t>
      </w:r>
    </w:p>
    <w:p w14:paraId="67149C45" w14:textId="386150E8" w:rsidR="001E34EA" w:rsidRDefault="002C252B" w:rsidP="00953C4F">
      <w:pPr>
        <w:pStyle w:val="Heading3"/>
        <w:spacing w:after="0" w:line="480" w:lineRule="auto"/>
        <w:rPr>
          <w:lang w:val="en-ID"/>
        </w:rPr>
      </w:pPr>
      <w:r>
        <w:rPr>
          <w:lang w:val="en-ID"/>
        </w:rPr>
        <w:t xml:space="preserve">  </w:t>
      </w:r>
      <w:bookmarkStart w:id="164" w:name="_Toc213229033"/>
      <w:r w:rsidR="001E34EA">
        <w:rPr>
          <w:lang w:val="en-ID"/>
        </w:rPr>
        <w:t xml:space="preserve">Uji </w:t>
      </w:r>
      <w:bookmarkEnd w:id="161"/>
      <w:bookmarkEnd w:id="162"/>
      <w:proofErr w:type="spellStart"/>
      <w:r w:rsidR="00163057">
        <w:rPr>
          <w:lang w:val="en-ID"/>
        </w:rPr>
        <w:t>Kelayakan</w:t>
      </w:r>
      <w:proofErr w:type="spellEnd"/>
      <w:r w:rsidR="00163057">
        <w:rPr>
          <w:lang w:val="en-ID"/>
        </w:rPr>
        <w:t xml:space="preserve"> Model</w:t>
      </w:r>
      <w:bookmarkEnd w:id="164"/>
    </w:p>
    <w:p w14:paraId="7F5A680A" w14:textId="21D4EB67" w:rsidR="00163057" w:rsidRDefault="00163057" w:rsidP="00953C4F">
      <w:pPr>
        <w:pStyle w:val="Heading4"/>
        <w:spacing w:after="0" w:line="480" w:lineRule="auto"/>
        <w:rPr>
          <w:lang w:val="en-ID"/>
        </w:rPr>
      </w:pPr>
      <w:r>
        <w:rPr>
          <w:lang w:val="en-ID"/>
        </w:rPr>
        <w:t xml:space="preserve"> </w:t>
      </w:r>
      <w:bookmarkStart w:id="165" w:name="_Toc213229034"/>
      <w:r>
        <w:rPr>
          <w:lang w:val="en-ID"/>
        </w:rPr>
        <w:t>Uji F</w:t>
      </w:r>
      <w:bookmarkEnd w:id="165"/>
    </w:p>
    <w:p w14:paraId="377B1A34" w14:textId="4EFC8919" w:rsidR="00BC72FD" w:rsidRPr="00836FB3" w:rsidRDefault="00BC72FD" w:rsidP="00BC72FD">
      <w:pPr>
        <w:pStyle w:val="ListParagraph"/>
        <w:spacing w:line="480" w:lineRule="auto"/>
        <w:ind w:left="0" w:firstLine="720"/>
        <w:rPr>
          <w:rFonts w:ascii="Times New Roman" w:hAnsi="Times New Roman" w:cs="Times New Roman"/>
          <w:lang w:val="nl-NL"/>
        </w:rPr>
      </w:pPr>
      <w:r>
        <w:rPr>
          <w:rFonts w:ascii="Times New Roman" w:hAnsi="Times New Roman" w:cs="Times New Roman"/>
          <w:lang w:val="en-ID"/>
        </w:rPr>
        <w:t xml:space="preserve">Uji F </w:t>
      </w:r>
      <w:proofErr w:type="spellStart"/>
      <w:r>
        <w:rPr>
          <w:rFonts w:ascii="Times New Roman" w:hAnsi="Times New Roman" w:cs="Times New Roman"/>
          <w:lang w:val="en-ID"/>
        </w:rPr>
        <w:t>memiliki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tujuan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mengetahui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apakah</w:t>
      </w:r>
      <w:proofErr w:type="spellEnd"/>
      <w:r>
        <w:rPr>
          <w:rFonts w:ascii="Times New Roman" w:hAnsi="Times New Roman" w:cs="Times New Roman"/>
          <w:lang w:val="en-ID"/>
        </w:rPr>
        <w:t xml:space="preserve"> model </w:t>
      </w:r>
      <w:proofErr w:type="spellStart"/>
      <w:r>
        <w:rPr>
          <w:rFonts w:ascii="Times New Roman" w:hAnsi="Times New Roman" w:cs="Times New Roman"/>
          <w:lang w:val="en-ID"/>
        </w:rPr>
        <w:t>regresi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layak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digunakan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mengestimasi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populasi</w:t>
      </w:r>
      <w:proofErr w:type="spellEnd"/>
      <w:r>
        <w:rPr>
          <w:rFonts w:ascii="Times New Roman" w:hAnsi="Times New Roman" w:cs="Times New Roman"/>
          <w:lang w:val="en-ID"/>
        </w:rPr>
        <w:t xml:space="preserve">. Model </w:t>
      </w:r>
      <w:proofErr w:type="spellStart"/>
      <w:r>
        <w:rPr>
          <w:rFonts w:ascii="Times New Roman" w:hAnsi="Times New Roman" w:cs="Times New Roman"/>
          <w:lang w:val="en-ID"/>
        </w:rPr>
        <w:t>dikatakan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layak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jika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memiliki</w:t>
      </w:r>
      <w:proofErr w:type="spellEnd"/>
      <w:r>
        <w:rPr>
          <w:rFonts w:ascii="Times New Roman" w:hAnsi="Times New Roman" w:cs="Times New Roman"/>
          <w:lang w:val="en-ID"/>
        </w:rPr>
        <w:t xml:space="preserve"> </w:t>
      </w:r>
      <w:r w:rsidRPr="00836FB3">
        <w:rPr>
          <w:rFonts w:ascii="Times New Roman" w:hAnsi="Times New Roman" w:cs="Times New Roman"/>
          <w:lang w:val="nl-NL"/>
        </w:rPr>
        <w:t xml:space="preserve">nilai siginifikan </w:t>
      </w:r>
      <w:r>
        <w:rPr>
          <w:rFonts w:ascii="Times New Roman" w:hAnsi="Times New Roman" w:cs="Times New Roman"/>
          <w:lang w:val="nl-NL"/>
        </w:rPr>
        <w:t>0,05 atau kurang dari 0,05.</w:t>
      </w:r>
      <w:r w:rsidRPr="00836FB3">
        <w:rPr>
          <w:rFonts w:ascii="Times New Roman" w:hAnsi="Times New Roman" w:cs="Times New Roman"/>
          <w:lang w:val="nl-NL"/>
        </w:rPr>
        <w:t xml:space="preserve"> </w:t>
      </w:r>
    </w:p>
    <w:p w14:paraId="5905DB0C" w14:textId="0FF5B576" w:rsidR="00D7223D" w:rsidRPr="00D7223D" w:rsidRDefault="00573441" w:rsidP="00953C4F">
      <w:pPr>
        <w:pStyle w:val="Heading4"/>
        <w:spacing w:after="0" w:line="480" w:lineRule="auto"/>
        <w:rPr>
          <w:lang w:val="en-ID"/>
        </w:rPr>
      </w:pPr>
      <w:r>
        <w:rPr>
          <w:lang w:val="en-ID"/>
        </w:rPr>
        <w:t xml:space="preserve"> </w:t>
      </w:r>
      <w:bookmarkStart w:id="166" w:name="_Toc213229035"/>
      <w:r w:rsidR="00D7223D">
        <w:rPr>
          <w:lang w:val="en-ID"/>
        </w:rPr>
        <w:t xml:space="preserve">Uji </w:t>
      </w:r>
      <w:proofErr w:type="spellStart"/>
      <w:r w:rsidR="00D7223D">
        <w:rPr>
          <w:lang w:val="en-ID"/>
        </w:rPr>
        <w:t>Koefisien</w:t>
      </w:r>
      <w:proofErr w:type="spellEnd"/>
      <w:r w:rsidR="00D7223D">
        <w:rPr>
          <w:lang w:val="en-ID"/>
        </w:rPr>
        <w:t xml:space="preserve"> </w:t>
      </w:r>
      <w:proofErr w:type="spellStart"/>
      <w:r w:rsidR="00D7223D">
        <w:rPr>
          <w:lang w:val="en-ID"/>
        </w:rPr>
        <w:t>Determinasi</w:t>
      </w:r>
      <w:bookmarkEnd w:id="166"/>
      <w:proofErr w:type="spellEnd"/>
    </w:p>
    <w:p w14:paraId="6B6D3E89" w14:textId="77433A63" w:rsidR="001E34EA" w:rsidRPr="00360DFE" w:rsidRDefault="001E34EA" w:rsidP="00953C4F">
      <w:pPr>
        <w:spacing w:line="480" w:lineRule="auto"/>
        <w:ind w:firstLine="720"/>
        <w:rPr>
          <w:rFonts w:ascii="Times New Roman" w:hAnsi="Times New Roman" w:cs="Times New Roman"/>
          <w:lang w:val="sv-SE"/>
        </w:rPr>
      </w:pPr>
      <w:r w:rsidRPr="00360DFE">
        <w:rPr>
          <w:rFonts w:ascii="Times New Roman" w:hAnsi="Times New Roman" w:cs="Times New Roman"/>
          <w:lang w:val="sv-SE"/>
        </w:rPr>
        <w:t xml:space="preserve">Uji koefisien determinasi adalah mengukur seberapa </w:t>
      </w:r>
      <w:r w:rsidR="00573441">
        <w:rPr>
          <w:rFonts w:ascii="Times New Roman" w:hAnsi="Times New Roman" w:cs="Times New Roman"/>
          <w:lang w:val="sv-SE"/>
        </w:rPr>
        <w:t>b</w:t>
      </w:r>
      <w:r w:rsidRPr="00360DFE">
        <w:rPr>
          <w:rFonts w:ascii="Times New Roman" w:hAnsi="Times New Roman" w:cs="Times New Roman"/>
          <w:lang w:val="sv-SE"/>
        </w:rPr>
        <w:t xml:space="preserve">esar kemampuan model regresi dalam menjelaskan variabel dependen. Nilai r kuadrat dimulai dari nol sampai satu. </w:t>
      </w:r>
      <w:r w:rsidR="00E134B7">
        <w:rPr>
          <w:rFonts w:ascii="Times New Roman" w:hAnsi="Times New Roman" w:cs="Times New Roman"/>
          <w:lang w:val="sv-SE"/>
        </w:rPr>
        <w:t xml:space="preserve">Dimana </w:t>
      </w:r>
      <w:r w:rsidRPr="00360DFE">
        <w:rPr>
          <w:rFonts w:ascii="Times New Roman" w:hAnsi="Times New Roman" w:cs="Times New Roman"/>
          <w:lang w:val="sv-SE"/>
        </w:rPr>
        <w:t>semakin mendekati 1, berarti semakin besar kemampuan varia</w:t>
      </w:r>
      <w:r w:rsidR="000E5B50" w:rsidRPr="00360DFE">
        <w:rPr>
          <w:rFonts w:ascii="Times New Roman" w:hAnsi="Times New Roman" w:cs="Times New Roman"/>
          <w:lang w:val="sv-SE"/>
        </w:rPr>
        <w:t>bel-variabel bebas yang diuji dalam variabel dependen. Semakin kecil atau makin mendekati 0, berarti kemampuan variable-variabel bebas dalam menjelaskan variabel dependen sangat terbatas</w:t>
      </w:r>
      <w:r w:rsidR="00E134B7">
        <w:rPr>
          <w:rFonts w:ascii="Times New Roman" w:hAnsi="Times New Roman" w:cs="Times New Roman"/>
          <w:lang w:val="sv-SE"/>
        </w:rPr>
        <w:t>.</w:t>
      </w:r>
    </w:p>
    <w:p w14:paraId="2C664BB4" w14:textId="185FF155" w:rsidR="00185278" w:rsidRPr="00CA206F" w:rsidRDefault="002C252B" w:rsidP="00953C4F">
      <w:pPr>
        <w:pStyle w:val="Heading3"/>
        <w:spacing w:after="0" w:line="480" w:lineRule="auto"/>
        <w:jc w:val="both"/>
        <w:rPr>
          <w:rFonts w:cs="Times New Roman"/>
          <w:lang w:val="en-ID"/>
        </w:rPr>
      </w:pPr>
      <w:bookmarkStart w:id="167" w:name="_Toc198388361"/>
      <w:bookmarkStart w:id="168" w:name="_Toc199832064"/>
      <w:r>
        <w:rPr>
          <w:rFonts w:cs="Times New Roman"/>
          <w:lang w:val="en-ID"/>
        </w:rPr>
        <w:lastRenderedPageBreak/>
        <w:t xml:space="preserve">   </w:t>
      </w:r>
      <w:bookmarkStart w:id="169" w:name="_Toc213229036"/>
      <w:r w:rsidR="00185278" w:rsidRPr="00CA206F">
        <w:rPr>
          <w:rFonts w:cs="Times New Roman"/>
          <w:lang w:val="en-ID"/>
        </w:rPr>
        <w:t>Uji</w:t>
      </w:r>
      <w:bookmarkEnd w:id="163"/>
      <w:bookmarkEnd w:id="167"/>
      <w:bookmarkEnd w:id="168"/>
      <w:r w:rsidR="00D7223D">
        <w:rPr>
          <w:rFonts w:cs="Times New Roman"/>
          <w:lang w:val="en-ID"/>
        </w:rPr>
        <w:t xml:space="preserve"> </w:t>
      </w:r>
      <w:proofErr w:type="spellStart"/>
      <w:r w:rsidR="00D7223D">
        <w:rPr>
          <w:rFonts w:cs="Times New Roman"/>
          <w:lang w:val="en-ID"/>
        </w:rPr>
        <w:t>Hipotesis</w:t>
      </w:r>
      <w:bookmarkEnd w:id="169"/>
      <w:proofErr w:type="spellEnd"/>
    </w:p>
    <w:p w14:paraId="570AE24C" w14:textId="67AD76D5" w:rsidR="004F045B" w:rsidRDefault="00185278" w:rsidP="00953C4F">
      <w:pPr>
        <w:spacing w:line="480" w:lineRule="auto"/>
        <w:ind w:firstLine="720"/>
        <w:rPr>
          <w:rFonts w:ascii="Times New Roman" w:hAnsi="Times New Roman" w:cs="Times New Roman"/>
          <w:lang w:val="sv-SE"/>
        </w:rPr>
      </w:pPr>
      <w:r w:rsidRPr="00360DFE">
        <w:rPr>
          <w:rFonts w:ascii="Times New Roman" w:hAnsi="Times New Roman" w:cs="Times New Roman"/>
          <w:lang w:val="sv-SE"/>
        </w:rPr>
        <w:t>Uji statistik t pada dasarnya menunjukkan seberapa jauh pengaruh satu</w:t>
      </w:r>
      <w:r w:rsidRPr="00360DFE">
        <w:rPr>
          <w:rFonts w:ascii="Times New Roman" w:hAnsi="Times New Roman" w:cs="Times New Roman"/>
          <w:lang w:val="sv-SE"/>
        </w:rPr>
        <w:br/>
        <w:t>variabel independen terhadap variabel dependen dengan menganggap variabel independen</w:t>
      </w:r>
      <w:r w:rsidR="009B4EF8" w:rsidRPr="00360DFE">
        <w:rPr>
          <w:rFonts w:ascii="Times New Roman" w:hAnsi="Times New Roman" w:cs="Times New Roman"/>
          <w:lang w:val="sv-SE"/>
        </w:rPr>
        <w:t>t</w:t>
      </w:r>
      <w:r w:rsidRPr="00360DFE">
        <w:rPr>
          <w:rFonts w:ascii="Times New Roman" w:hAnsi="Times New Roman" w:cs="Times New Roman"/>
          <w:lang w:val="sv-SE"/>
        </w:rPr>
        <w:t xml:space="preserve"> lainnya konstan. Jika tingkat signifikan lebih kecil dari 0,05 atau (&lt; 5</w:t>
      </w:r>
      <w:r w:rsidR="00C30A90">
        <w:rPr>
          <w:rFonts w:ascii="Times New Roman" w:hAnsi="Times New Roman" w:cs="Times New Roman"/>
          <w:lang w:val="sv-SE"/>
        </w:rPr>
        <w:t xml:space="preserve"> </w:t>
      </w:r>
      <w:r w:rsidR="00DC64C8">
        <w:rPr>
          <w:rFonts w:ascii="Times New Roman" w:hAnsi="Times New Roman" w:cs="Times New Roman"/>
          <w:lang w:val="sv-SE"/>
        </w:rPr>
        <w:t>persen</w:t>
      </w:r>
      <w:r w:rsidRPr="00360DFE">
        <w:rPr>
          <w:rFonts w:ascii="Times New Roman" w:hAnsi="Times New Roman" w:cs="Times New Roman"/>
          <w:lang w:val="sv-SE"/>
        </w:rPr>
        <w:t>), maka hipotesis yang diajukan didukung atau dikatakan signifikan (H1</w:t>
      </w:r>
      <w:r w:rsidRPr="00360DFE">
        <w:rPr>
          <w:rFonts w:ascii="Times New Roman" w:hAnsi="Times New Roman" w:cs="Times New Roman"/>
          <w:lang w:val="sv-SE"/>
        </w:rPr>
        <w:br/>
        <w:t>didukung dan H0 tidak didukung), artinya secara parsial variabel independen</w:t>
      </w:r>
      <w:r w:rsidRPr="00360DFE">
        <w:rPr>
          <w:rFonts w:ascii="Times New Roman" w:hAnsi="Times New Roman" w:cs="Times New Roman"/>
          <w:lang w:val="sv-SE"/>
        </w:rPr>
        <w:br/>
        <w:t>berpengaruh signifikan terhadap variabel dependen. Sementara jika tingkat</w:t>
      </w:r>
      <w:r w:rsidRPr="00360DFE">
        <w:rPr>
          <w:rFonts w:ascii="Times New Roman" w:hAnsi="Times New Roman" w:cs="Times New Roman"/>
          <w:lang w:val="sv-SE"/>
        </w:rPr>
        <w:br/>
        <w:t>signifikansi lebih besar dari 0,05 atau (&gt; 5</w:t>
      </w:r>
      <w:r w:rsidR="00C30A90">
        <w:rPr>
          <w:rFonts w:ascii="Times New Roman" w:hAnsi="Times New Roman" w:cs="Times New Roman"/>
          <w:lang w:val="sv-SE"/>
        </w:rPr>
        <w:t xml:space="preserve"> </w:t>
      </w:r>
      <w:r w:rsidR="00DC64C8">
        <w:rPr>
          <w:rFonts w:ascii="Times New Roman" w:hAnsi="Times New Roman" w:cs="Times New Roman"/>
          <w:lang w:val="sv-SE"/>
        </w:rPr>
        <w:t>persen</w:t>
      </w:r>
      <w:r w:rsidRPr="00360DFE">
        <w:rPr>
          <w:rFonts w:ascii="Times New Roman" w:hAnsi="Times New Roman" w:cs="Times New Roman"/>
          <w:lang w:val="sv-SE"/>
        </w:rPr>
        <w:t>), maka hipotesis yang diajukan tidak</w:t>
      </w:r>
      <w:r w:rsidR="009308B6">
        <w:rPr>
          <w:rFonts w:ascii="Times New Roman" w:hAnsi="Times New Roman" w:cs="Times New Roman"/>
          <w:lang w:val="sv-SE"/>
        </w:rPr>
        <w:t xml:space="preserve"> </w:t>
      </w:r>
      <w:r w:rsidRPr="00360DFE">
        <w:rPr>
          <w:rFonts w:ascii="Times New Roman" w:hAnsi="Times New Roman" w:cs="Times New Roman"/>
          <w:lang w:val="sv-SE"/>
        </w:rPr>
        <w:t>didukung atau dikatakan tidak signifikan (H1 tidak didukung dan H0 didukung),</w:t>
      </w:r>
      <w:r w:rsidR="009308B6">
        <w:rPr>
          <w:rFonts w:ascii="Times New Roman" w:hAnsi="Times New Roman" w:cs="Times New Roman"/>
          <w:lang w:val="sv-SE"/>
        </w:rPr>
        <w:t xml:space="preserve"> </w:t>
      </w:r>
      <w:r w:rsidRPr="00360DFE">
        <w:rPr>
          <w:rFonts w:ascii="Times New Roman" w:hAnsi="Times New Roman" w:cs="Times New Roman"/>
          <w:lang w:val="sv-SE"/>
        </w:rPr>
        <w:t>artinya secara parsial, variabel independen tidak berpengaruh signifikan terhadap</w:t>
      </w:r>
      <w:r w:rsidR="009308B6">
        <w:rPr>
          <w:rFonts w:ascii="Times New Roman" w:hAnsi="Times New Roman" w:cs="Times New Roman"/>
          <w:lang w:val="sv-SE"/>
        </w:rPr>
        <w:t xml:space="preserve"> </w:t>
      </w:r>
      <w:r w:rsidRPr="00360DFE">
        <w:rPr>
          <w:rFonts w:ascii="Times New Roman" w:hAnsi="Times New Roman" w:cs="Times New Roman"/>
          <w:lang w:val="sv-SE"/>
        </w:rPr>
        <w:t>variabel dependen</w:t>
      </w:r>
      <w:r w:rsidR="00953DE8" w:rsidRPr="00360DFE">
        <w:rPr>
          <w:rFonts w:ascii="Times New Roman" w:hAnsi="Times New Roman" w:cs="Times New Roman"/>
          <w:lang w:val="sv-SE"/>
        </w:rPr>
        <w:t>.</w:t>
      </w:r>
    </w:p>
    <w:p w14:paraId="757DA02D" w14:textId="77777777" w:rsidR="00DA42F8" w:rsidRDefault="00DA42F8" w:rsidP="00953C4F">
      <w:pPr>
        <w:spacing w:line="480" w:lineRule="auto"/>
        <w:ind w:firstLine="720"/>
        <w:rPr>
          <w:rFonts w:ascii="Times New Roman" w:hAnsi="Times New Roman" w:cs="Times New Roman"/>
          <w:lang w:val="sv-SE"/>
        </w:rPr>
      </w:pPr>
    </w:p>
    <w:p w14:paraId="7D34221D" w14:textId="77777777" w:rsidR="002F1D72" w:rsidRDefault="002F1D72" w:rsidP="00953C4F">
      <w:pPr>
        <w:spacing w:line="480" w:lineRule="auto"/>
        <w:ind w:firstLine="720"/>
        <w:rPr>
          <w:rFonts w:ascii="Times New Roman" w:hAnsi="Times New Roman" w:cs="Times New Roman"/>
          <w:lang w:val="sv-SE"/>
        </w:rPr>
        <w:sectPr w:rsidR="002F1D72" w:rsidSect="00953DE8">
          <w:headerReference w:type="default" r:id="rId31"/>
          <w:footerReference w:type="default" r:id="rId32"/>
          <w:type w:val="continuous"/>
          <w:pgSz w:w="11907" w:h="16840" w:code="9"/>
          <w:pgMar w:top="2268" w:right="1701" w:bottom="1701" w:left="2268" w:header="851" w:footer="851" w:gutter="0"/>
          <w:cols w:space="720"/>
          <w:titlePg/>
          <w:docGrid w:linePitch="360"/>
        </w:sectPr>
      </w:pPr>
    </w:p>
    <w:p w14:paraId="3E7576B2" w14:textId="77777777" w:rsidR="00DA42F8" w:rsidRDefault="00DA42F8" w:rsidP="00953C4F">
      <w:pPr>
        <w:spacing w:line="480" w:lineRule="auto"/>
        <w:ind w:firstLine="720"/>
        <w:rPr>
          <w:rFonts w:ascii="Times New Roman" w:hAnsi="Times New Roman" w:cs="Times New Roman"/>
          <w:lang w:val="sv-SE"/>
        </w:rPr>
      </w:pPr>
    </w:p>
    <w:p w14:paraId="23A8EFAC" w14:textId="77777777" w:rsidR="00DA42F8" w:rsidRDefault="00DA42F8" w:rsidP="00953C4F">
      <w:pPr>
        <w:spacing w:line="480" w:lineRule="auto"/>
        <w:ind w:firstLine="720"/>
        <w:rPr>
          <w:rFonts w:ascii="Times New Roman" w:hAnsi="Times New Roman" w:cs="Times New Roman"/>
          <w:lang w:val="sv-SE"/>
        </w:rPr>
      </w:pPr>
    </w:p>
    <w:p w14:paraId="3CC44B27" w14:textId="77777777" w:rsidR="00DA42F8" w:rsidRDefault="00DA42F8" w:rsidP="00953C4F">
      <w:pPr>
        <w:spacing w:line="480" w:lineRule="auto"/>
        <w:ind w:firstLine="720"/>
        <w:rPr>
          <w:rFonts w:ascii="Times New Roman" w:hAnsi="Times New Roman" w:cs="Times New Roman"/>
          <w:lang w:val="sv-SE"/>
        </w:rPr>
      </w:pPr>
    </w:p>
    <w:p w14:paraId="3DD5EFF3" w14:textId="77777777" w:rsidR="007D38F2" w:rsidRDefault="007D38F2" w:rsidP="00953C4F">
      <w:pPr>
        <w:spacing w:line="480" w:lineRule="auto"/>
        <w:ind w:firstLine="720"/>
        <w:rPr>
          <w:rFonts w:ascii="Times New Roman" w:hAnsi="Times New Roman" w:cs="Times New Roman"/>
          <w:lang w:val="sv-SE"/>
        </w:rPr>
      </w:pPr>
    </w:p>
    <w:p w14:paraId="17F961A7" w14:textId="77777777" w:rsidR="00BB1076" w:rsidRDefault="00BB1076" w:rsidP="00953C4F">
      <w:pPr>
        <w:spacing w:line="480" w:lineRule="auto"/>
        <w:ind w:firstLine="720"/>
        <w:rPr>
          <w:rFonts w:ascii="Times New Roman" w:hAnsi="Times New Roman" w:cs="Times New Roman"/>
          <w:lang w:val="sv-SE"/>
        </w:rPr>
      </w:pPr>
    </w:p>
    <w:p w14:paraId="13C2204B" w14:textId="77777777" w:rsidR="00BB1076" w:rsidRDefault="00BB1076" w:rsidP="00953C4F">
      <w:pPr>
        <w:spacing w:line="480" w:lineRule="auto"/>
        <w:ind w:firstLine="720"/>
        <w:rPr>
          <w:rFonts w:ascii="Times New Roman" w:hAnsi="Times New Roman" w:cs="Times New Roman"/>
          <w:lang w:val="sv-SE"/>
        </w:rPr>
      </w:pPr>
    </w:p>
    <w:p w14:paraId="35497D98" w14:textId="77777777" w:rsidR="00BB1076" w:rsidRDefault="00BB1076" w:rsidP="00953C4F">
      <w:pPr>
        <w:spacing w:line="480" w:lineRule="auto"/>
        <w:ind w:firstLine="720"/>
        <w:rPr>
          <w:rFonts w:ascii="Times New Roman" w:hAnsi="Times New Roman" w:cs="Times New Roman"/>
          <w:lang w:val="sv-SE"/>
        </w:rPr>
      </w:pPr>
    </w:p>
    <w:p w14:paraId="4700E5AA" w14:textId="1E8C9EB6" w:rsidR="004F045B" w:rsidRDefault="004F045B" w:rsidP="004F045B">
      <w:pPr>
        <w:pStyle w:val="Heading1"/>
        <w:spacing w:before="240" w:after="0"/>
        <w:rPr>
          <w:lang w:val="sv-SE"/>
        </w:rPr>
      </w:pPr>
      <w:r>
        <w:rPr>
          <w:lang w:val="sv-SE"/>
        </w:rPr>
        <w:lastRenderedPageBreak/>
        <w:br/>
      </w:r>
      <w:r>
        <w:rPr>
          <w:lang w:val="sv-SE"/>
        </w:rPr>
        <w:br/>
        <w:t xml:space="preserve"> </w:t>
      </w:r>
      <w:bookmarkStart w:id="170" w:name="_Toc213229037"/>
      <w:r>
        <w:rPr>
          <w:lang w:val="sv-SE"/>
        </w:rPr>
        <w:t>HASIL DAN PEMBAHASAN</w:t>
      </w:r>
      <w:bookmarkEnd w:id="170"/>
    </w:p>
    <w:p w14:paraId="53F1981E" w14:textId="151169D0" w:rsidR="004F045B" w:rsidRDefault="004F045B" w:rsidP="009152C6">
      <w:pPr>
        <w:pStyle w:val="Heading2"/>
        <w:spacing w:before="240" w:after="0" w:line="480" w:lineRule="auto"/>
        <w:rPr>
          <w:lang w:val="sv-SE"/>
        </w:rPr>
      </w:pPr>
      <w:r>
        <w:rPr>
          <w:lang w:val="sv-SE"/>
        </w:rPr>
        <w:t xml:space="preserve">   </w:t>
      </w:r>
      <w:r w:rsidR="00FD2E94">
        <w:rPr>
          <w:lang w:val="sv-SE"/>
        </w:rPr>
        <w:t xml:space="preserve"> </w:t>
      </w:r>
      <w:bookmarkStart w:id="171" w:name="_Toc213229038"/>
      <w:r>
        <w:rPr>
          <w:lang w:val="sv-SE"/>
        </w:rPr>
        <w:t>Deskripsi Objek Penelitian</w:t>
      </w:r>
      <w:bookmarkEnd w:id="171"/>
    </w:p>
    <w:p w14:paraId="43EDED26" w14:textId="309E0365" w:rsidR="00C96D5B" w:rsidRDefault="00FD2E94" w:rsidP="00D7777D">
      <w:pPr>
        <w:spacing w:line="480" w:lineRule="auto"/>
        <w:rPr>
          <w:rFonts w:ascii="Times New Roman" w:hAnsi="Times New Roman" w:cs="Times New Roman"/>
          <w:i/>
          <w:iCs/>
          <w:lang w:val="sv-SE"/>
        </w:rPr>
      </w:pPr>
      <w:r>
        <w:rPr>
          <w:lang w:val="sv-SE"/>
        </w:rPr>
        <w:t xml:space="preserve">           </w:t>
      </w:r>
      <w:r>
        <w:rPr>
          <w:rFonts w:ascii="Times New Roman" w:hAnsi="Times New Roman" w:cs="Times New Roman"/>
          <w:lang w:val="sv-SE"/>
        </w:rPr>
        <w:t xml:space="preserve">Penelitian ini memilih perusahaan industri barang konsumsi yang terdaftar di Bursa Efek Indonesia sebagai objek. Data diperoleh dari laporan keuangan perusahaan yang telah di publikasikan selama periode 2021-2024 yang diakses melalui </w:t>
      </w:r>
      <w:r>
        <w:rPr>
          <w:rFonts w:ascii="Times New Roman" w:hAnsi="Times New Roman" w:cs="Times New Roman"/>
          <w:i/>
          <w:iCs/>
          <w:lang w:val="sv-SE"/>
        </w:rPr>
        <w:t xml:space="preserve">website </w:t>
      </w:r>
      <w:r>
        <w:rPr>
          <w:rFonts w:ascii="Times New Roman" w:hAnsi="Times New Roman" w:cs="Times New Roman"/>
          <w:lang w:val="sv-SE"/>
        </w:rPr>
        <w:t>resmi BEI (</w:t>
      </w:r>
      <w:r>
        <w:fldChar w:fldCharType="begin"/>
      </w:r>
      <w:r>
        <w:instrText>HYPERLINK "http://www.idx.co.id"</w:instrText>
      </w:r>
      <w:r>
        <w:fldChar w:fldCharType="separate"/>
      </w:r>
      <w:r w:rsidRPr="005E2823">
        <w:rPr>
          <w:rStyle w:val="Hyperlink"/>
          <w:rFonts w:ascii="Times New Roman" w:hAnsi="Times New Roman" w:cs="Times New Roman"/>
          <w:i/>
          <w:iCs/>
          <w:lang w:val="sv-SE"/>
        </w:rPr>
        <w:t>www.idx.co.id</w:t>
      </w:r>
      <w:r>
        <w:fldChar w:fldCharType="end"/>
      </w:r>
      <w:r>
        <w:rPr>
          <w:rFonts w:ascii="Times New Roman" w:hAnsi="Times New Roman" w:cs="Times New Roman"/>
          <w:lang w:val="sv-SE"/>
        </w:rPr>
        <w:t xml:space="preserve">). </w:t>
      </w:r>
      <w:r w:rsidR="0080006A">
        <w:rPr>
          <w:rFonts w:ascii="Times New Roman" w:hAnsi="Times New Roman" w:cs="Times New Roman"/>
          <w:lang w:val="sv-SE"/>
        </w:rPr>
        <w:t xml:space="preserve">Penelitian ini menggunakan 56 sampel </w:t>
      </w:r>
      <w:r w:rsidR="00C96D5B">
        <w:rPr>
          <w:rFonts w:ascii="Times New Roman" w:hAnsi="Times New Roman" w:cs="Times New Roman"/>
          <w:lang w:val="sv-SE"/>
        </w:rPr>
        <w:t xml:space="preserve">yang didapatkan dari total 14 perusahaan dan 4 tahun data amatan </w:t>
      </w:r>
      <w:r w:rsidR="0080006A">
        <w:rPr>
          <w:rFonts w:ascii="Times New Roman" w:hAnsi="Times New Roman" w:cs="Times New Roman"/>
          <w:lang w:val="sv-SE"/>
        </w:rPr>
        <w:t xml:space="preserve">yang telah ditentukan menggunakan </w:t>
      </w:r>
      <w:r w:rsidR="00D7777D">
        <w:rPr>
          <w:rFonts w:ascii="Times New Roman" w:hAnsi="Times New Roman" w:cs="Times New Roman"/>
          <w:lang w:val="sv-SE"/>
        </w:rPr>
        <w:t xml:space="preserve">metode </w:t>
      </w:r>
      <w:r w:rsidR="00D7777D">
        <w:rPr>
          <w:rFonts w:ascii="Times New Roman" w:hAnsi="Times New Roman" w:cs="Times New Roman"/>
          <w:i/>
          <w:iCs/>
          <w:lang w:val="sv-SE"/>
        </w:rPr>
        <w:t>purposive sampling</w:t>
      </w:r>
      <w:r w:rsidR="00D7777D">
        <w:rPr>
          <w:rFonts w:ascii="Times New Roman" w:hAnsi="Times New Roman" w:cs="Times New Roman"/>
          <w:lang w:val="sv-SE"/>
        </w:rPr>
        <w:t xml:space="preserve">. Akan tetapi saat dilakukan uji normalitas, terdapat </w:t>
      </w:r>
      <w:r w:rsidR="00E8017C">
        <w:rPr>
          <w:rFonts w:ascii="Times New Roman" w:hAnsi="Times New Roman" w:cs="Times New Roman"/>
          <w:lang w:val="sv-SE"/>
        </w:rPr>
        <w:t>sejumlah</w:t>
      </w:r>
      <w:r w:rsidR="00D7777D">
        <w:rPr>
          <w:rFonts w:ascii="Times New Roman" w:hAnsi="Times New Roman" w:cs="Times New Roman"/>
          <w:lang w:val="sv-SE"/>
        </w:rPr>
        <w:t xml:space="preserve"> </w:t>
      </w:r>
      <w:r w:rsidR="00E8017C">
        <w:rPr>
          <w:rFonts w:ascii="Times New Roman" w:hAnsi="Times New Roman" w:cs="Times New Roman"/>
          <w:lang w:val="sv-SE"/>
        </w:rPr>
        <w:t>data</w:t>
      </w:r>
      <w:r w:rsidR="00D7777D">
        <w:rPr>
          <w:rFonts w:ascii="Times New Roman" w:hAnsi="Times New Roman" w:cs="Times New Roman"/>
          <w:lang w:val="sv-SE"/>
        </w:rPr>
        <w:t xml:space="preserve"> </w:t>
      </w:r>
      <w:r w:rsidR="00980236">
        <w:rPr>
          <w:rFonts w:ascii="Times New Roman" w:hAnsi="Times New Roman" w:cs="Times New Roman"/>
          <w:lang w:val="sv-SE"/>
        </w:rPr>
        <w:t>ekstrem</w:t>
      </w:r>
      <w:r w:rsidR="00D7777D">
        <w:rPr>
          <w:rFonts w:ascii="Times New Roman" w:hAnsi="Times New Roman" w:cs="Times New Roman"/>
          <w:i/>
          <w:iCs/>
          <w:lang w:val="sv-SE"/>
        </w:rPr>
        <w:t xml:space="preserve"> </w:t>
      </w:r>
      <w:r w:rsidR="00D7777D">
        <w:rPr>
          <w:rFonts w:ascii="Times New Roman" w:hAnsi="Times New Roman" w:cs="Times New Roman"/>
          <w:lang w:val="sv-SE"/>
        </w:rPr>
        <w:t xml:space="preserve">yang menyebabkan data  terdistribusi </w:t>
      </w:r>
      <w:r w:rsidR="00E8017C">
        <w:rPr>
          <w:rFonts w:ascii="Times New Roman" w:hAnsi="Times New Roman" w:cs="Times New Roman"/>
          <w:lang w:val="sv-SE"/>
        </w:rPr>
        <w:t>secara tidak</w:t>
      </w:r>
      <w:r w:rsidR="00D7777D">
        <w:rPr>
          <w:rFonts w:ascii="Times New Roman" w:hAnsi="Times New Roman" w:cs="Times New Roman"/>
          <w:lang w:val="sv-SE"/>
        </w:rPr>
        <w:t xml:space="preserve"> normal sehingga perlu dilakukan </w:t>
      </w:r>
      <w:r w:rsidR="002E3371">
        <w:rPr>
          <w:rFonts w:ascii="Times New Roman" w:hAnsi="Times New Roman" w:cs="Times New Roman"/>
          <w:lang w:val="sv-SE"/>
        </w:rPr>
        <w:t xml:space="preserve">data </w:t>
      </w:r>
      <w:r w:rsidR="00D7777D">
        <w:rPr>
          <w:rFonts w:ascii="Times New Roman" w:hAnsi="Times New Roman" w:cs="Times New Roman"/>
          <w:i/>
          <w:iCs/>
          <w:lang w:val="sv-SE"/>
        </w:rPr>
        <w:t>outlier</w:t>
      </w:r>
      <w:r w:rsidR="00C96D5B">
        <w:rPr>
          <w:rFonts w:ascii="Times New Roman" w:hAnsi="Times New Roman" w:cs="Times New Roman"/>
          <w:i/>
          <w:iCs/>
          <w:lang w:val="sv-SE"/>
        </w:rPr>
        <w:t>.</w:t>
      </w:r>
    </w:p>
    <w:p w14:paraId="1CD5477F" w14:textId="77777777" w:rsidR="002F1D72" w:rsidRDefault="00C96D5B" w:rsidP="00C96D5B">
      <w:pPr>
        <w:spacing w:line="480" w:lineRule="auto"/>
        <w:ind w:firstLine="720"/>
        <w:rPr>
          <w:rFonts w:ascii="Times New Roman" w:hAnsi="Times New Roman" w:cs="Times New Roman"/>
          <w:lang w:val="sv-SE"/>
        </w:rPr>
        <w:sectPr w:rsidR="002F1D72" w:rsidSect="00953DE8">
          <w:headerReference w:type="default" r:id="rId33"/>
          <w:footerReference w:type="default" r:id="rId34"/>
          <w:type w:val="continuous"/>
          <w:pgSz w:w="11907" w:h="16840" w:code="9"/>
          <w:pgMar w:top="2268" w:right="1701" w:bottom="1701" w:left="2268" w:header="851" w:footer="851" w:gutter="0"/>
          <w:cols w:space="720"/>
          <w:titlePg/>
          <w:docGrid w:linePitch="360"/>
        </w:sectPr>
      </w:pPr>
      <w:r>
        <w:rPr>
          <w:rFonts w:ascii="Times New Roman" w:hAnsi="Times New Roman" w:cs="Times New Roman"/>
          <w:i/>
          <w:iCs/>
          <w:lang w:val="sv-SE"/>
        </w:rPr>
        <w:t xml:space="preserve">Outlier </w:t>
      </w:r>
      <w:r>
        <w:rPr>
          <w:rFonts w:ascii="Times New Roman" w:hAnsi="Times New Roman" w:cs="Times New Roman"/>
          <w:lang w:val="sv-SE"/>
        </w:rPr>
        <w:t>merupakan metode</w:t>
      </w:r>
      <w:r w:rsidR="00D7777D">
        <w:rPr>
          <w:rFonts w:ascii="Times New Roman" w:hAnsi="Times New Roman" w:cs="Times New Roman"/>
          <w:i/>
          <w:iCs/>
          <w:lang w:val="sv-SE"/>
        </w:rPr>
        <w:t xml:space="preserve"> </w:t>
      </w:r>
      <w:r w:rsidR="002E3371">
        <w:rPr>
          <w:rFonts w:ascii="Times New Roman" w:hAnsi="Times New Roman" w:cs="Times New Roman"/>
          <w:lang w:val="sv-SE"/>
        </w:rPr>
        <w:t>yang nantinya harus dieliminasi karena menyebabkan penyimpangan yang sangat jauh dari keseluruhan data</w:t>
      </w:r>
      <w:r w:rsidR="00D7777D">
        <w:rPr>
          <w:rFonts w:ascii="Times New Roman" w:hAnsi="Times New Roman" w:cs="Times New Roman"/>
          <w:lang w:val="sv-SE"/>
        </w:rPr>
        <w:t xml:space="preserve"> Hadi Ismanto dan Silviana Pebruary </w:t>
      </w:r>
      <w:r w:rsidR="002E3371">
        <w:rPr>
          <w:rFonts w:ascii="Times New Roman" w:hAnsi="Times New Roman" w:cs="Times New Roman"/>
          <w:lang w:val="sv-SE"/>
        </w:rPr>
        <w:t>(</w:t>
      </w:r>
      <w:r w:rsidR="00D7777D">
        <w:rPr>
          <w:rFonts w:ascii="Times New Roman" w:hAnsi="Times New Roman" w:cs="Times New Roman"/>
          <w:lang w:val="sv-SE"/>
        </w:rPr>
        <w:t>2021:</w:t>
      </w:r>
      <w:r w:rsidR="002E3371">
        <w:rPr>
          <w:rFonts w:ascii="Times New Roman" w:hAnsi="Times New Roman" w:cs="Times New Roman"/>
          <w:lang w:val="sv-SE"/>
        </w:rPr>
        <w:t xml:space="preserve">38). </w:t>
      </w:r>
      <w:r>
        <w:rPr>
          <w:rFonts w:ascii="Times New Roman" w:hAnsi="Times New Roman" w:cs="Times New Roman"/>
          <w:lang w:val="sv-SE"/>
        </w:rPr>
        <w:t xml:space="preserve"> </w:t>
      </w:r>
      <w:r w:rsidR="002E3371">
        <w:rPr>
          <w:rFonts w:ascii="Times New Roman" w:hAnsi="Times New Roman" w:cs="Times New Roman"/>
          <w:lang w:val="sv-SE"/>
        </w:rPr>
        <w:t xml:space="preserve">Setelah dilakukan data </w:t>
      </w:r>
      <w:r w:rsidR="002E3371">
        <w:rPr>
          <w:rFonts w:ascii="Times New Roman" w:hAnsi="Times New Roman" w:cs="Times New Roman"/>
          <w:i/>
          <w:iCs/>
          <w:lang w:val="sv-SE"/>
        </w:rPr>
        <w:t xml:space="preserve">outlier, </w:t>
      </w:r>
      <w:r w:rsidR="002E3371">
        <w:rPr>
          <w:rFonts w:ascii="Times New Roman" w:hAnsi="Times New Roman" w:cs="Times New Roman"/>
          <w:lang w:val="sv-SE"/>
        </w:rPr>
        <w:t xml:space="preserve">ditemukan </w:t>
      </w:r>
      <w:r w:rsidR="00980236">
        <w:rPr>
          <w:rFonts w:ascii="Times New Roman" w:hAnsi="Times New Roman" w:cs="Times New Roman"/>
          <w:lang w:val="sv-SE"/>
        </w:rPr>
        <w:t xml:space="preserve">total 7 data ekstrem, sehingga jumlah data akhir yang akan digunakan </w:t>
      </w:r>
      <w:r w:rsidR="00E8017C">
        <w:rPr>
          <w:rFonts w:ascii="Times New Roman" w:hAnsi="Times New Roman" w:cs="Times New Roman"/>
          <w:lang w:val="sv-SE"/>
        </w:rPr>
        <w:t>berjumlah</w:t>
      </w:r>
      <w:r w:rsidR="00980236">
        <w:rPr>
          <w:rFonts w:ascii="Times New Roman" w:hAnsi="Times New Roman" w:cs="Times New Roman"/>
          <w:lang w:val="sv-SE"/>
        </w:rPr>
        <w:t xml:space="preserve"> 49 data</w:t>
      </w:r>
      <w:r w:rsidR="00E8017C">
        <w:rPr>
          <w:rFonts w:ascii="Times New Roman" w:hAnsi="Times New Roman" w:cs="Times New Roman"/>
          <w:lang w:val="sv-SE"/>
        </w:rPr>
        <w:t>.</w:t>
      </w:r>
      <w:r w:rsidR="00980236">
        <w:rPr>
          <w:rFonts w:ascii="Times New Roman" w:hAnsi="Times New Roman" w:cs="Times New Roman"/>
          <w:lang w:val="sv-SE"/>
        </w:rPr>
        <w:t xml:space="preserve"> </w:t>
      </w:r>
      <w:r w:rsidR="00E8017C">
        <w:rPr>
          <w:rFonts w:ascii="Times New Roman" w:hAnsi="Times New Roman" w:cs="Times New Roman"/>
          <w:lang w:val="sv-SE"/>
        </w:rPr>
        <w:t>Setelah itu,</w:t>
      </w:r>
      <w:r w:rsidR="00980236">
        <w:rPr>
          <w:rFonts w:ascii="Times New Roman" w:hAnsi="Times New Roman" w:cs="Times New Roman"/>
          <w:lang w:val="sv-SE"/>
        </w:rPr>
        <w:t xml:space="preserve"> kembali</w:t>
      </w:r>
      <w:r w:rsidR="00E8017C">
        <w:rPr>
          <w:rFonts w:ascii="Times New Roman" w:hAnsi="Times New Roman" w:cs="Times New Roman"/>
          <w:lang w:val="sv-SE"/>
        </w:rPr>
        <w:t xml:space="preserve"> dilaksanakan</w:t>
      </w:r>
      <w:r w:rsidR="00980236">
        <w:rPr>
          <w:rFonts w:ascii="Times New Roman" w:hAnsi="Times New Roman" w:cs="Times New Roman"/>
          <w:lang w:val="sv-SE"/>
        </w:rPr>
        <w:t xml:space="preserve"> uji normalitas yang </w:t>
      </w:r>
      <w:r w:rsidR="00E8017C">
        <w:rPr>
          <w:rFonts w:ascii="Times New Roman" w:hAnsi="Times New Roman" w:cs="Times New Roman"/>
          <w:lang w:val="sv-SE"/>
        </w:rPr>
        <w:t xml:space="preserve">kemudian </w:t>
      </w:r>
      <w:r w:rsidR="00980236">
        <w:rPr>
          <w:rFonts w:ascii="Times New Roman" w:hAnsi="Times New Roman" w:cs="Times New Roman"/>
          <w:lang w:val="sv-SE"/>
        </w:rPr>
        <w:t xml:space="preserve">memperoleh hasil </w:t>
      </w:r>
      <w:r w:rsidR="00E8017C">
        <w:rPr>
          <w:rFonts w:ascii="Times New Roman" w:hAnsi="Times New Roman" w:cs="Times New Roman"/>
          <w:lang w:val="sv-SE"/>
        </w:rPr>
        <w:t xml:space="preserve">bahwa </w:t>
      </w:r>
      <w:r w:rsidR="00980236">
        <w:rPr>
          <w:rFonts w:ascii="Times New Roman" w:hAnsi="Times New Roman" w:cs="Times New Roman"/>
          <w:lang w:val="sv-SE"/>
        </w:rPr>
        <w:t xml:space="preserve">data telah terdistribusi </w:t>
      </w:r>
      <w:r w:rsidR="00E8017C">
        <w:rPr>
          <w:rFonts w:ascii="Times New Roman" w:hAnsi="Times New Roman" w:cs="Times New Roman"/>
          <w:lang w:val="sv-SE"/>
        </w:rPr>
        <w:t>secara</w:t>
      </w:r>
      <w:r w:rsidR="00980236">
        <w:rPr>
          <w:rFonts w:ascii="Times New Roman" w:hAnsi="Times New Roman" w:cs="Times New Roman"/>
          <w:lang w:val="sv-SE"/>
        </w:rPr>
        <w:t xml:space="preserve"> normal. </w:t>
      </w:r>
    </w:p>
    <w:p w14:paraId="38CA757B" w14:textId="3DFC88A6" w:rsidR="004456F9" w:rsidRPr="004456F9" w:rsidRDefault="00980236" w:rsidP="004456F9">
      <w:pPr>
        <w:pStyle w:val="Caption"/>
        <w:spacing w:after="0"/>
        <w:rPr>
          <w:rFonts w:ascii="Times New Roman" w:hAnsi="Times New Roman" w:cs="Times New Roman"/>
          <w:b/>
          <w:bCs/>
        </w:rPr>
      </w:pPr>
      <w:bookmarkStart w:id="172" w:name="_Toc211853065"/>
      <w:r w:rsidRPr="00980236">
        <w:rPr>
          <w:rFonts w:ascii="Times New Roman" w:hAnsi="Times New Roman" w:cs="Times New Roman"/>
          <w:b/>
          <w:bCs/>
        </w:rPr>
        <w:t>Tabel 4.</w:t>
      </w:r>
      <w:r w:rsidRPr="00980236">
        <w:rPr>
          <w:rFonts w:ascii="Times New Roman" w:hAnsi="Times New Roman" w:cs="Times New Roman"/>
          <w:b/>
          <w:bCs/>
        </w:rPr>
        <w:fldChar w:fldCharType="begin"/>
      </w:r>
      <w:r w:rsidRPr="00980236">
        <w:rPr>
          <w:rFonts w:ascii="Times New Roman" w:hAnsi="Times New Roman" w:cs="Times New Roman"/>
          <w:b/>
          <w:bCs/>
        </w:rPr>
        <w:instrText xml:space="preserve"> SEQ Tabel_4. \* ARABIC </w:instrText>
      </w:r>
      <w:r w:rsidRPr="00980236">
        <w:rPr>
          <w:rFonts w:ascii="Times New Roman" w:hAnsi="Times New Roman" w:cs="Times New Roman"/>
          <w:b/>
          <w:bCs/>
        </w:rPr>
        <w:fldChar w:fldCharType="separate"/>
      </w:r>
      <w:r w:rsidR="002B0EA0">
        <w:rPr>
          <w:rFonts w:ascii="Times New Roman" w:hAnsi="Times New Roman" w:cs="Times New Roman"/>
          <w:b/>
          <w:bCs/>
          <w:noProof/>
        </w:rPr>
        <w:t>1</w:t>
      </w:r>
      <w:r w:rsidRPr="00980236">
        <w:rPr>
          <w:rFonts w:ascii="Times New Roman" w:hAnsi="Times New Roman" w:cs="Times New Roman"/>
          <w:b/>
          <w:bCs/>
        </w:rPr>
        <w:fldChar w:fldCharType="end"/>
      </w:r>
      <w:r w:rsidR="004456F9">
        <w:rPr>
          <w:rFonts w:ascii="Times New Roman" w:hAnsi="Times New Roman" w:cs="Times New Roman"/>
          <w:b/>
          <w:bCs/>
        </w:rPr>
        <w:t xml:space="preserve"> </w:t>
      </w:r>
      <w:bookmarkEnd w:id="172"/>
      <w:r w:rsidR="00167BAF">
        <w:rPr>
          <w:rFonts w:ascii="Times New Roman" w:hAnsi="Times New Roman" w:cs="Times New Roman"/>
          <w:b/>
          <w:bCs/>
        </w:rPr>
        <w:t xml:space="preserve">Proses </w:t>
      </w:r>
      <w:proofErr w:type="spellStart"/>
      <w:r w:rsidR="00167BAF">
        <w:rPr>
          <w:rFonts w:ascii="Times New Roman" w:hAnsi="Times New Roman" w:cs="Times New Roman"/>
          <w:b/>
          <w:bCs/>
        </w:rPr>
        <w:t>Seleksi</w:t>
      </w:r>
      <w:proofErr w:type="spellEnd"/>
      <w:r w:rsidR="00167BAF">
        <w:rPr>
          <w:rFonts w:ascii="Times New Roman" w:hAnsi="Times New Roman" w:cs="Times New Roman"/>
          <w:b/>
          <w:bCs/>
        </w:rPr>
        <w:t xml:space="preserve"> Data </w:t>
      </w:r>
      <w:proofErr w:type="spellStart"/>
      <w:r w:rsidR="00167BAF">
        <w:rPr>
          <w:rFonts w:ascii="Times New Roman" w:hAnsi="Times New Roman" w:cs="Times New Roman"/>
          <w:b/>
          <w:bCs/>
        </w:rPr>
        <w:t>Observasi</w:t>
      </w:r>
      <w:proofErr w:type="spellEnd"/>
    </w:p>
    <w:tbl>
      <w:tblPr>
        <w:tblStyle w:val="TableGrid"/>
        <w:tblpPr w:leftFromText="180" w:rightFromText="180" w:vertAnchor="text" w:horzAnchor="margin" w:tblpY="415"/>
        <w:tblW w:w="7950" w:type="dxa"/>
        <w:tblLook w:val="04A0" w:firstRow="1" w:lastRow="0" w:firstColumn="1" w:lastColumn="0" w:noHBand="0" w:noVBand="1"/>
      </w:tblPr>
      <w:tblGrid>
        <w:gridCol w:w="485"/>
        <w:gridCol w:w="4918"/>
        <w:gridCol w:w="2525"/>
        <w:gridCol w:w="22"/>
      </w:tblGrid>
      <w:tr w:rsidR="00D17AEE" w14:paraId="75982419" w14:textId="77777777" w:rsidTr="00C32894">
        <w:trPr>
          <w:trHeight w:val="397"/>
        </w:trPr>
        <w:tc>
          <w:tcPr>
            <w:tcW w:w="485" w:type="dxa"/>
          </w:tcPr>
          <w:p w14:paraId="0B7237AC" w14:textId="77777777" w:rsidR="00D17AEE" w:rsidRDefault="00D17AEE" w:rsidP="004456F9">
            <w:pPr>
              <w:spacing w:line="240" w:lineRule="auto"/>
              <w:rPr>
                <w:rFonts w:ascii="Times New Roman" w:hAnsi="Times New Roman" w:cs="Times New Roman"/>
                <w:b/>
                <w:bCs/>
              </w:rPr>
            </w:pPr>
            <w:r>
              <w:rPr>
                <w:rFonts w:ascii="Times New Roman" w:hAnsi="Times New Roman" w:cs="Times New Roman"/>
                <w:b/>
                <w:bCs/>
              </w:rPr>
              <w:t>No</w:t>
            </w:r>
          </w:p>
        </w:tc>
        <w:tc>
          <w:tcPr>
            <w:tcW w:w="4918" w:type="dxa"/>
          </w:tcPr>
          <w:p w14:paraId="37CE738A" w14:textId="77777777" w:rsidR="00D17AEE" w:rsidRDefault="00D17AEE" w:rsidP="004456F9">
            <w:pPr>
              <w:spacing w:line="240" w:lineRule="auto"/>
              <w:jc w:val="center"/>
              <w:rPr>
                <w:rFonts w:ascii="Times New Roman" w:hAnsi="Times New Roman" w:cs="Times New Roman"/>
                <w:b/>
                <w:bCs/>
              </w:rPr>
            </w:pPr>
            <w:proofErr w:type="spellStart"/>
            <w:r>
              <w:rPr>
                <w:rFonts w:ascii="Times New Roman" w:hAnsi="Times New Roman" w:cs="Times New Roman"/>
                <w:b/>
                <w:bCs/>
              </w:rPr>
              <w:t>Keterangan</w:t>
            </w:r>
            <w:proofErr w:type="spellEnd"/>
          </w:p>
        </w:tc>
        <w:tc>
          <w:tcPr>
            <w:tcW w:w="2547" w:type="dxa"/>
            <w:gridSpan w:val="2"/>
          </w:tcPr>
          <w:p w14:paraId="06333580" w14:textId="77777777" w:rsidR="00D17AEE" w:rsidRDefault="00D17AEE" w:rsidP="004456F9">
            <w:pPr>
              <w:spacing w:line="240" w:lineRule="auto"/>
              <w:jc w:val="center"/>
              <w:rPr>
                <w:rFonts w:ascii="Times New Roman" w:hAnsi="Times New Roman" w:cs="Times New Roman"/>
                <w:b/>
                <w:bCs/>
              </w:rPr>
            </w:pPr>
            <w:proofErr w:type="spellStart"/>
            <w:r>
              <w:rPr>
                <w:rFonts w:ascii="Times New Roman" w:hAnsi="Times New Roman" w:cs="Times New Roman"/>
                <w:b/>
                <w:bCs/>
              </w:rPr>
              <w:t>Jumlah</w:t>
            </w:r>
            <w:proofErr w:type="spellEnd"/>
          </w:p>
        </w:tc>
      </w:tr>
      <w:tr w:rsidR="00D17AEE" w14:paraId="758E7B39" w14:textId="77777777" w:rsidTr="00A542C2">
        <w:trPr>
          <w:gridAfter w:val="1"/>
          <w:wAfter w:w="22" w:type="dxa"/>
        </w:trPr>
        <w:tc>
          <w:tcPr>
            <w:tcW w:w="485" w:type="dxa"/>
          </w:tcPr>
          <w:p w14:paraId="68ADC08D" w14:textId="77777777" w:rsidR="00D17AEE" w:rsidRPr="00D17AEE" w:rsidRDefault="00D17AEE" w:rsidP="004456F9">
            <w:pPr>
              <w:spacing w:line="240" w:lineRule="auto"/>
              <w:rPr>
                <w:rFonts w:ascii="Times New Roman" w:hAnsi="Times New Roman" w:cs="Times New Roman"/>
                <w:sz w:val="20"/>
                <w:szCs w:val="20"/>
              </w:rPr>
            </w:pPr>
            <w:r>
              <w:rPr>
                <w:rFonts w:ascii="Times New Roman" w:hAnsi="Times New Roman" w:cs="Times New Roman"/>
                <w:sz w:val="20"/>
                <w:szCs w:val="20"/>
              </w:rPr>
              <w:t>1</w:t>
            </w:r>
          </w:p>
        </w:tc>
        <w:tc>
          <w:tcPr>
            <w:tcW w:w="4918" w:type="dxa"/>
          </w:tcPr>
          <w:p w14:paraId="6CC0C998" w14:textId="77777777" w:rsidR="00D17AEE" w:rsidRDefault="00D17AEE" w:rsidP="004456F9">
            <w:pPr>
              <w:spacing w:line="240" w:lineRule="auto"/>
              <w:rPr>
                <w:rFonts w:ascii="Times New Roman" w:hAnsi="Times New Roman" w:cs="Times New Roman"/>
                <w:b/>
                <w:bCs/>
              </w:rPr>
            </w:pPr>
            <w:r w:rsidRPr="00360DFE">
              <w:rPr>
                <w:rFonts w:ascii="Times New Roman" w:hAnsi="Times New Roman" w:cs="Times New Roman"/>
                <w:sz w:val="20"/>
                <w:szCs w:val="20"/>
                <w:lang w:val="sv-SE"/>
              </w:rPr>
              <w:t>Perusahaan Sektor Industri Barang Konsumsi yang terdaftar di Bursa Efek Indonesia.</w:t>
            </w:r>
          </w:p>
        </w:tc>
        <w:tc>
          <w:tcPr>
            <w:tcW w:w="2525" w:type="dxa"/>
          </w:tcPr>
          <w:p w14:paraId="3B02CD65" w14:textId="77777777" w:rsidR="00D17AEE" w:rsidRDefault="00D17AEE" w:rsidP="004456F9">
            <w:pPr>
              <w:spacing w:line="240" w:lineRule="auto"/>
              <w:jc w:val="center"/>
              <w:rPr>
                <w:rFonts w:ascii="Times New Roman" w:hAnsi="Times New Roman" w:cs="Times New Roman"/>
                <w:b/>
                <w:bCs/>
              </w:rPr>
            </w:pPr>
            <w:r w:rsidRPr="00BB1A4C">
              <w:rPr>
                <w:rFonts w:ascii="Times New Roman" w:hAnsi="Times New Roman" w:cs="Times New Roman"/>
                <w:sz w:val="20"/>
                <w:szCs w:val="20"/>
              </w:rPr>
              <w:t>51</w:t>
            </w:r>
          </w:p>
        </w:tc>
      </w:tr>
      <w:tr w:rsidR="00D17AEE" w14:paraId="743B9E6C" w14:textId="77777777" w:rsidTr="00A542C2">
        <w:trPr>
          <w:gridAfter w:val="1"/>
          <w:wAfter w:w="22" w:type="dxa"/>
        </w:trPr>
        <w:tc>
          <w:tcPr>
            <w:tcW w:w="485" w:type="dxa"/>
          </w:tcPr>
          <w:p w14:paraId="761A2A3F" w14:textId="77777777" w:rsidR="00D17AEE" w:rsidRPr="00D17AEE" w:rsidRDefault="00D17AEE" w:rsidP="004456F9">
            <w:pPr>
              <w:spacing w:line="240" w:lineRule="auto"/>
              <w:rPr>
                <w:rFonts w:ascii="Times New Roman" w:hAnsi="Times New Roman" w:cs="Times New Roman"/>
                <w:sz w:val="20"/>
                <w:szCs w:val="20"/>
              </w:rPr>
            </w:pPr>
            <w:r>
              <w:rPr>
                <w:rFonts w:ascii="Times New Roman" w:hAnsi="Times New Roman" w:cs="Times New Roman"/>
                <w:sz w:val="20"/>
                <w:szCs w:val="20"/>
              </w:rPr>
              <w:t>2</w:t>
            </w:r>
          </w:p>
        </w:tc>
        <w:tc>
          <w:tcPr>
            <w:tcW w:w="4918" w:type="dxa"/>
          </w:tcPr>
          <w:p w14:paraId="64D3AC7E" w14:textId="77777777" w:rsidR="00D17AEE" w:rsidRDefault="00D17AEE" w:rsidP="004456F9">
            <w:pPr>
              <w:spacing w:line="240" w:lineRule="auto"/>
              <w:rPr>
                <w:rFonts w:ascii="Times New Roman" w:hAnsi="Times New Roman" w:cs="Times New Roman"/>
                <w:b/>
                <w:bCs/>
              </w:rPr>
            </w:pPr>
            <w:r w:rsidRPr="00360DFE">
              <w:rPr>
                <w:rFonts w:ascii="Times New Roman" w:hAnsi="Times New Roman" w:cs="Times New Roman"/>
                <w:sz w:val="20"/>
                <w:szCs w:val="20"/>
                <w:lang w:val="sv-SE"/>
              </w:rPr>
              <w:t>Perusahaan yang tidak mempublikasikan laporan keuangan  secara lengkap selama periode penelitian.</w:t>
            </w:r>
          </w:p>
        </w:tc>
        <w:tc>
          <w:tcPr>
            <w:tcW w:w="2525" w:type="dxa"/>
          </w:tcPr>
          <w:p w14:paraId="278D567C" w14:textId="77777777" w:rsidR="00D17AEE" w:rsidRDefault="00D17AEE" w:rsidP="004456F9">
            <w:pPr>
              <w:spacing w:line="240" w:lineRule="auto"/>
              <w:jc w:val="center"/>
              <w:rPr>
                <w:rFonts w:ascii="Times New Roman" w:hAnsi="Times New Roman" w:cs="Times New Roman"/>
                <w:b/>
                <w:bCs/>
              </w:rPr>
            </w:pPr>
            <w:r w:rsidRPr="00BB1A4C">
              <w:rPr>
                <w:rFonts w:ascii="Times New Roman" w:hAnsi="Times New Roman" w:cs="Times New Roman"/>
                <w:sz w:val="20"/>
                <w:szCs w:val="20"/>
              </w:rPr>
              <w:t>(27)</w:t>
            </w:r>
          </w:p>
        </w:tc>
      </w:tr>
      <w:tr w:rsidR="00D17AEE" w14:paraId="4C7FD4B2" w14:textId="77777777" w:rsidTr="00A542C2">
        <w:trPr>
          <w:gridAfter w:val="1"/>
          <w:wAfter w:w="22" w:type="dxa"/>
        </w:trPr>
        <w:tc>
          <w:tcPr>
            <w:tcW w:w="485" w:type="dxa"/>
          </w:tcPr>
          <w:p w14:paraId="2E398B19" w14:textId="77777777" w:rsidR="00D17AEE" w:rsidRPr="00D17AEE" w:rsidRDefault="00D17AEE" w:rsidP="00A542C2">
            <w:pPr>
              <w:spacing w:line="240" w:lineRule="auto"/>
              <w:rPr>
                <w:rFonts w:ascii="Times New Roman" w:hAnsi="Times New Roman" w:cs="Times New Roman"/>
                <w:sz w:val="20"/>
                <w:szCs w:val="20"/>
              </w:rPr>
            </w:pPr>
            <w:r>
              <w:rPr>
                <w:rFonts w:ascii="Times New Roman" w:hAnsi="Times New Roman" w:cs="Times New Roman"/>
                <w:sz w:val="20"/>
                <w:szCs w:val="20"/>
              </w:rPr>
              <w:t>3</w:t>
            </w:r>
          </w:p>
        </w:tc>
        <w:tc>
          <w:tcPr>
            <w:tcW w:w="4918" w:type="dxa"/>
          </w:tcPr>
          <w:p w14:paraId="709A0D47" w14:textId="77777777" w:rsidR="00D17AEE" w:rsidRDefault="00D17AEE" w:rsidP="00A542C2">
            <w:pPr>
              <w:spacing w:line="240" w:lineRule="auto"/>
              <w:rPr>
                <w:rFonts w:ascii="Times New Roman" w:hAnsi="Times New Roman" w:cs="Times New Roman"/>
                <w:b/>
                <w:bCs/>
              </w:rPr>
            </w:pPr>
            <w:r w:rsidRPr="00360DFE">
              <w:rPr>
                <w:rFonts w:ascii="Times New Roman" w:hAnsi="Times New Roman" w:cs="Times New Roman"/>
                <w:sz w:val="20"/>
                <w:szCs w:val="20"/>
                <w:lang w:val="sv-SE"/>
              </w:rPr>
              <w:t>Perusahaan yang mengalami kerugian berturut-turut selama 3 tahun terakhir antara 2021-2024.</w:t>
            </w:r>
          </w:p>
        </w:tc>
        <w:tc>
          <w:tcPr>
            <w:tcW w:w="2525" w:type="dxa"/>
          </w:tcPr>
          <w:p w14:paraId="60FC5CC5" w14:textId="77777777" w:rsidR="00D17AEE" w:rsidRDefault="00D17AEE" w:rsidP="00A542C2">
            <w:pPr>
              <w:spacing w:line="240" w:lineRule="auto"/>
              <w:jc w:val="center"/>
              <w:rPr>
                <w:rFonts w:ascii="Times New Roman" w:hAnsi="Times New Roman" w:cs="Times New Roman"/>
                <w:b/>
                <w:bCs/>
              </w:rPr>
            </w:pPr>
            <w:r w:rsidRPr="00BB1A4C">
              <w:rPr>
                <w:rFonts w:ascii="Times New Roman" w:hAnsi="Times New Roman" w:cs="Times New Roman"/>
                <w:sz w:val="20"/>
                <w:szCs w:val="20"/>
              </w:rPr>
              <w:t>(</w:t>
            </w:r>
            <w:r>
              <w:rPr>
                <w:rFonts w:ascii="Times New Roman" w:hAnsi="Times New Roman" w:cs="Times New Roman"/>
                <w:sz w:val="20"/>
                <w:szCs w:val="20"/>
              </w:rPr>
              <w:t>10</w:t>
            </w:r>
            <w:r w:rsidRPr="00BB1A4C">
              <w:rPr>
                <w:rFonts w:ascii="Times New Roman" w:hAnsi="Times New Roman" w:cs="Times New Roman"/>
                <w:sz w:val="20"/>
                <w:szCs w:val="20"/>
              </w:rPr>
              <w:t>)</w:t>
            </w:r>
          </w:p>
        </w:tc>
      </w:tr>
      <w:tr w:rsidR="00D17AEE" w14:paraId="1668885D" w14:textId="77777777" w:rsidTr="00A542C2">
        <w:trPr>
          <w:gridAfter w:val="1"/>
          <w:wAfter w:w="22" w:type="dxa"/>
        </w:trPr>
        <w:tc>
          <w:tcPr>
            <w:tcW w:w="485" w:type="dxa"/>
          </w:tcPr>
          <w:p w14:paraId="5F0F966A" w14:textId="77777777" w:rsidR="00D17AEE" w:rsidRPr="00D17AEE" w:rsidRDefault="00D17AEE" w:rsidP="00A542C2">
            <w:pPr>
              <w:spacing w:line="240" w:lineRule="auto"/>
              <w:rPr>
                <w:rFonts w:ascii="Times New Roman" w:hAnsi="Times New Roman" w:cs="Times New Roman"/>
                <w:sz w:val="20"/>
                <w:szCs w:val="20"/>
              </w:rPr>
            </w:pPr>
            <w:r>
              <w:rPr>
                <w:rFonts w:ascii="Times New Roman" w:hAnsi="Times New Roman" w:cs="Times New Roman"/>
                <w:sz w:val="20"/>
                <w:szCs w:val="20"/>
              </w:rPr>
              <w:t>4</w:t>
            </w:r>
          </w:p>
        </w:tc>
        <w:tc>
          <w:tcPr>
            <w:tcW w:w="4918" w:type="dxa"/>
          </w:tcPr>
          <w:p w14:paraId="740A53F8" w14:textId="77777777" w:rsidR="00D17AEE" w:rsidRDefault="00D17AEE" w:rsidP="00A542C2">
            <w:pPr>
              <w:spacing w:line="240" w:lineRule="auto"/>
              <w:rPr>
                <w:rFonts w:ascii="Times New Roman" w:hAnsi="Times New Roman" w:cs="Times New Roman"/>
                <w:b/>
                <w:bCs/>
              </w:rPr>
            </w:pPr>
            <w:r w:rsidRPr="00360DFE">
              <w:rPr>
                <w:rFonts w:ascii="Times New Roman" w:hAnsi="Times New Roman" w:cs="Times New Roman"/>
                <w:sz w:val="20"/>
                <w:szCs w:val="20"/>
                <w:lang w:val="sv-SE"/>
              </w:rPr>
              <w:t xml:space="preserve">Perusahaan yang tidak menggunakan mata uang </w:t>
            </w:r>
            <w:r>
              <w:rPr>
                <w:rFonts w:ascii="Times New Roman" w:hAnsi="Times New Roman" w:cs="Times New Roman"/>
                <w:sz w:val="20"/>
                <w:szCs w:val="20"/>
                <w:lang w:val="sv-SE"/>
              </w:rPr>
              <w:t>rupiah</w:t>
            </w:r>
          </w:p>
        </w:tc>
        <w:tc>
          <w:tcPr>
            <w:tcW w:w="2525" w:type="dxa"/>
          </w:tcPr>
          <w:p w14:paraId="4B444DC6" w14:textId="77777777" w:rsidR="00D17AEE" w:rsidRDefault="00D17AEE" w:rsidP="00A542C2">
            <w:pPr>
              <w:spacing w:line="240" w:lineRule="auto"/>
              <w:jc w:val="center"/>
              <w:rPr>
                <w:rFonts w:ascii="Times New Roman" w:hAnsi="Times New Roman" w:cs="Times New Roman"/>
                <w:b/>
                <w:bCs/>
              </w:rPr>
            </w:pPr>
            <w:r>
              <w:rPr>
                <w:rFonts w:ascii="Times New Roman" w:hAnsi="Times New Roman" w:cs="Times New Roman"/>
                <w:sz w:val="20"/>
                <w:szCs w:val="20"/>
              </w:rPr>
              <w:t>0</w:t>
            </w:r>
          </w:p>
        </w:tc>
      </w:tr>
      <w:tr w:rsidR="00D17AEE" w14:paraId="47C8B767" w14:textId="77777777" w:rsidTr="00A542C2">
        <w:trPr>
          <w:gridAfter w:val="1"/>
          <w:wAfter w:w="22" w:type="dxa"/>
        </w:trPr>
        <w:tc>
          <w:tcPr>
            <w:tcW w:w="5403" w:type="dxa"/>
            <w:gridSpan w:val="2"/>
          </w:tcPr>
          <w:p w14:paraId="43440CAF" w14:textId="567C2D16" w:rsidR="00D17AEE" w:rsidRPr="00A542C2" w:rsidRDefault="00A542C2" w:rsidP="00A542C2">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Sampel Perusahaan</w:t>
            </w:r>
          </w:p>
        </w:tc>
        <w:tc>
          <w:tcPr>
            <w:tcW w:w="2525" w:type="dxa"/>
          </w:tcPr>
          <w:p w14:paraId="24A7788E" w14:textId="468756A4" w:rsidR="00D17AEE" w:rsidRPr="00A542C2" w:rsidRDefault="00A542C2" w:rsidP="00A542C2">
            <w:pPr>
              <w:spacing w:line="240" w:lineRule="auto"/>
              <w:jc w:val="center"/>
              <w:rPr>
                <w:rFonts w:ascii="Times New Roman" w:hAnsi="Times New Roman" w:cs="Times New Roman"/>
                <w:sz w:val="20"/>
                <w:szCs w:val="20"/>
              </w:rPr>
            </w:pPr>
            <w:r w:rsidRPr="00A542C2">
              <w:rPr>
                <w:rFonts w:ascii="Times New Roman" w:hAnsi="Times New Roman" w:cs="Times New Roman"/>
                <w:sz w:val="20"/>
                <w:szCs w:val="20"/>
              </w:rPr>
              <w:t>14</w:t>
            </w:r>
          </w:p>
        </w:tc>
      </w:tr>
      <w:tr w:rsidR="00A542C2" w14:paraId="247FD6DA" w14:textId="77777777" w:rsidTr="00A542C2">
        <w:trPr>
          <w:gridAfter w:val="1"/>
          <w:wAfter w:w="22" w:type="dxa"/>
          <w:trHeight w:val="127"/>
        </w:trPr>
        <w:tc>
          <w:tcPr>
            <w:tcW w:w="5403" w:type="dxa"/>
            <w:gridSpan w:val="2"/>
          </w:tcPr>
          <w:p w14:paraId="73E305C7" w14:textId="1B031F4B" w:rsidR="00A542C2" w:rsidRDefault="00A542C2" w:rsidP="00A542C2">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Sampel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(14 x 4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w:t>
            </w:r>
          </w:p>
        </w:tc>
        <w:tc>
          <w:tcPr>
            <w:tcW w:w="2525" w:type="dxa"/>
          </w:tcPr>
          <w:p w14:paraId="67618D8A" w14:textId="24AE936F" w:rsidR="00A542C2" w:rsidRPr="00A542C2" w:rsidRDefault="00A542C2" w:rsidP="00A542C2">
            <w:pPr>
              <w:spacing w:line="24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D17AEE" w14:paraId="25C08D68" w14:textId="77777777" w:rsidTr="00A542C2">
        <w:trPr>
          <w:gridAfter w:val="1"/>
          <w:wAfter w:w="22" w:type="dxa"/>
        </w:trPr>
        <w:tc>
          <w:tcPr>
            <w:tcW w:w="5403" w:type="dxa"/>
            <w:gridSpan w:val="2"/>
          </w:tcPr>
          <w:p w14:paraId="7A30BFC2" w14:textId="711E422B" w:rsidR="00D17AEE" w:rsidRPr="00A542C2" w:rsidRDefault="00A542C2" w:rsidP="00A542C2">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lastRenderedPageBreak/>
              <w:t>Jumlah</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sebelum</w:t>
            </w:r>
            <w:proofErr w:type="spellEnd"/>
            <w:r>
              <w:rPr>
                <w:rFonts w:ascii="Times New Roman" w:hAnsi="Times New Roman" w:cs="Times New Roman"/>
                <w:sz w:val="20"/>
                <w:szCs w:val="20"/>
              </w:rPr>
              <w:t xml:space="preserve"> </w:t>
            </w:r>
            <w:r w:rsidRPr="00A542C2">
              <w:rPr>
                <w:rFonts w:ascii="Times New Roman" w:hAnsi="Times New Roman" w:cs="Times New Roman"/>
                <w:i/>
                <w:iCs/>
                <w:sz w:val="20"/>
                <w:szCs w:val="20"/>
              </w:rPr>
              <w:t>outlier</w:t>
            </w:r>
          </w:p>
        </w:tc>
        <w:tc>
          <w:tcPr>
            <w:tcW w:w="2525" w:type="dxa"/>
          </w:tcPr>
          <w:p w14:paraId="3B397169" w14:textId="6C31E61C" w:rsidR="00D17AEE" w:rsidRPr="00A542C2" w:rsidRDefault="00A542C2" w:rsidP="00A542C2">
            <w:pPr>
              <w:spacing w:line="24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D17AEE" w14:paraId="021F1021" w14:textId="77777777" w:rsidTr="00A542C2">
        <w:trPr>
          <w:gridAfter w:val="1"/>
          <w:wAfter w:w="22" w:type="dxa"/>
        </w:trPr>
        <w:tc>
          <w:tcPr>
            <w:tcW w:w="5403" w:type="dxa"/>
            <w:gridSpan w:val="2"/>
          </w:tcPr>
          <w:p w14:paraId="66FD9476" w14:textId="41114FF6" w:rsidR="00D17AEE" w:rsidRPr="00A542C2" w:rsidRDefault="00A542C2" w:rsidP="00A542C2">
            <w:pPr>
              <w:spacing w:line="240" w:lineRule="auto"/>
              <w:rPr>
                <w:rFonts w:ascii="Times New Roman" w:hAnsi="Times New Roman" w:cs="Times New Roman"/>
                <w:i/>
                <w:iCs/>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data yang </w:t>
            </w:r>
            <w:proofErr w:type="spellStart"/>
            <w:r>
              <w:rPr>
                <w:rFonts w:ascii="Times New Roman" w:hAnsi="Times New Roman" w:cs="Times New Roman"/>
                <w:sz w:val="20"/>
                <w:szCs w:val="20"/>
              </w:rPr>
              <w:t>menjadi</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outlier</w:t>
            </w:r>
          </w:p>
        </w:tc>
        <w:tc>
          <w:tcPr>
            <w:tcW w:w="2525" w:type="dxa"/>
          </w:tcPr>
          <w:p w14:paraId="29357039" w14:textId="273F101F" w:rsidR="00D17AEE" w:rsidRPr="00A542C2" w:rsidRDefault="00A542C2" w:rsidP="00A542C2">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A542C2" w14:paraId="4A2298C0" w14:textId="77777777" w:rsidTr="00A542C2">
        <w:trPr>
          <w:gridAfter w:val="1"/>
          <w:wAfter w:w="22" w:type="dxa"/>
        </w:trPr>
        <w:tc>
          <w:tcPr>
            <w:tcW w:w="5403" w:type="dxa"/>
            <w:gridSpan w:val="2"/>
          </w:tcPr>
          <w:p w14:paraId="1CEB1B87" w14:textId="0D19818B" w:rsidR="00A542C2" w:rsidRPr="00A542C2" w:rsidRDefault="00A542C2" w:rsidP="00A542C2">
            <w:pPr>
              <w:spacing w:line="240" w:lineRule="auto"/>
              <w:rPr>
                <w:rFonts w:ascii="Times New Roman" w:hAnsi="Times New Roman" w:cs="Times New Roman"/>
                <w:b/>
                <w:bCs/>
                <w:i/>
                <w:iCs/>
                <w:sz w:val="20"/>
                <w:szCs w:val="20"/>
              </w:rPr>
            </w:pPr>
            <w:proofErr w:type="spellStart"/>
            <w:r>
              <w:rPr>
                <w:rFonts w:ascii="Times New Roman" w:hAnsi="Times New Roman" w:cs="Times New Roman"/>
                <w:b/>
                <w:bCs/>
                <w:sz w:val="20"/>
                <w:szCs w:val="20"/>
              </w:rPr>
              <w:t>Jumlah</w:t>
            </w:r>
            <w:proofErr w:type="spellEnd"/>
            <w:r>
              <w:rPr>
                <w:rFonts w:ascii="Times New Roman" w:hAnsi="Times New Roman" w:cs="Times New Roman"/>
                <w:b/>
                <w:bCs/>
                <w:sz w:val="20"/>
                <w:szCs w:val="20"/>
              </w:rPr>
              <w:t xml:space="preserve"> data </w:t>
            </w:r>
            <w:proofErr w:type="spellStart"/>
            <w:r>
              <w:rPr>
                <w:rFonts w:ascii="Times New Roman" w:hAnsi="Times New Roman" w:cs="Times New Roman"/>
                <w:b/>
                <w:bCs/>
                <w:sz w:val="20"/>
                <w:szCs w:val="20"/>
              </w:rPr>
              <w:t>setelah</w:t>
            </w:r>
            <w:proofErr w:type="spellEnd"/>
            <w:r>
              <w:rPr>
                <w:rFonts w:ascii="Times New Roman" w:hAnsi="Times New Roman" w:cs="Times New Roman"/>
                <w:b/>
                <w:bCs/>
                <w:sz w:val="20"/>
                <w:szCs w:val="20"/>
              </w:rPr>
              <w:t xml:space="preserve"> </w:t>
            </w:r>
            <w:r>
              <w:rPr>
                <w:rFonts w:ascii="Times New Roman" w:hAnsi="Times New Roman" w:cs="Times New Roman"/>
                <w:b/>
                <w:bCs/>
                <w:i/>
                <w:iCs/>
                <w:sz w:val="20"/>
                <w:szCs w:val="20"/>
              </w:rPr>
              <w:t>outlier</w:t>
            </w:r>
          </w:p>
        </w:tc>
        <w:tc>
          <w:tcPr>
            <w:tcW w:w="2525" w:type="dxa"/>
          </w:tcPr>
          <w:p w14:paraId="028BD979" w14:textId="4E6DE1F4" w:rsidR="00A542C2" w:rsidRDefault="00A542C2" w:rsidP="00A542C2">
            <w:pPr>
              <w:spacing w:line="240" w:lineRule="auto"/>
              <w:jc w:val="center"/>
              <w:rPr>
                <w:rFonts w:ascii="Times New Roman" w:hAnsi="Times New Roman" w:cs="Times New Roman"/>
                <w:sz w:val="20"/>
                <w:szCs w:val="20"/>
              </w:rPr>
            </w:pPr>
            <w:r>
              <w:rPr>
                <w:rFonts w:ascii="Times New Roman" w:hAnsi="Times New Roman" w:cs="Times New Roman"/>
                <w:sz w:val="20"/>
                <w:szCs w:val="20"/>
              </w:rPr>
              <w:t>49</w:t>
            </w:r>
          </w:p>
        </w:tc>
      </w:tr>
    </w:tbl>
    <w:p w14:paraId="35D240EC" w14:textId="4EF068E8" w:rsidR="00980236" w:rsidRDefault="00A542C2" w:rsidP="00812B8E">
      <w:pPr>
        <w:spacing w:after="240" w:line="480" w:lineRule="auto"/>
        <w:jc w:val="left"/>
        <w:rPr>
          <w:rFonts w:ascii="Times New Roman" w:hAnsi="Times New Roman" w:cs="Times New Roman"/>
          <w:i/>
          <w:iCs/>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xml:space="preserve">: data </w:t>
      </w:r>
      <w:proofErr w:type="spellStart"/>
      <w:r>
        <w:rPr>
          <w:rFonts w:ascii="Times New Roman" w:hAnsi="Times New Roman" w:cs="Times New Roman"/>
          <w:i/>
          <w:iCs/>
          <w:sz w:val="20"/>
          <w:szCs w:val="20"/>
        </w:rPr>
        <w:t>diolah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peneliti</w:t>
      </w:r>
      <w:proofErr w:type="spellEnd"/>
      <w:r>
        <w:rPr>
          <w:rFonts w:ascii="Times New Roman" w:hAnsi="Times New Roman" w:cs="Times New Roman"/>
          <w:i/>
          <w:iCs/>
          <w:sz w:val="20"/>
          <w:szCs w:val="20"/>
        </w:rPr>
        <w:t>, 2025</w:t>
      </w:r>
    </w:p>
    <w:p w14:paraId="3530DEEF" w14:textId="534D2F7C" w:rsidR="00C32894" w:rsidRDefault="00812B8E" w:rsidP="00953C4F">
      <w:pPr>
        <w:pStyle w:val="Heading2"/>
        <w:spacing w:after="0" w:line="480" w:lineRule="auto"/>
      </w:pPr>
      <w:r>
        <w:t xml:space="preserve">      </w:t>
      </w:r>
      <w:bookmarkStart w:id="173" w:name="_Toc213229039"/>
      <w:r>
        <w:t xml:space="preserve">Hasil </w:t>
      </w:r>
      <w:proofErr w:type="spellStart"/>
      <w:r>
        <w:t>Penelitian</w:t>
      </w:r>
      <w:bookmarkEnd w:id="173"/>
      <w:proofErr w:type="spellEnd"/>
    </w:p>
    <w:p w14:paraId="5C45CEE9" w14:textId="4E48A0C9" w:rsidR="00812B8E" w:rsidRDefault="00812B8E" w:rsidP="00953C4F">
      <w:pPr>
        <w:pStyle w:val="Heading3"/>
        <w:spacing w:after="0" w:line="480" w:lineRule="auto"/>
      </w:pPr>
      <w:r>
        <w:t xml:space="preserve">   </w:t>
      </w:r>
      <w:bookmarkStart w:id="174" w:name="_Toc213229040"/>
      <w:proofErr w:type="spellStart"/>
      <w:r>
        <w:t>Statistik</w:t>
      </w:r>
      <w:proofErr w:type="spellEnd"/>
      <w:r>
        <w:t xml:space="preserve"> </w:t>
      </w:r>
      <w:proofErr w:type="spellStart"/>
      <w:r>
        <w:t>Deskriptif</w:t>
      </w:r>
      <w:bookmarkEnd w:id="174"/>
      <w:proofErr w:type="spellEnd"/>
    </w:p>
    <w:p w14:paraId="420575D9" w14:textId="31B35DEA" w:rsidR="00812B8E" w:rsidRDefault="00812B8E" w:rsidP="00812B8E">
      <w:pPr>
        <w:spacing w:line="480" w:lineRule="auto"/>
        <w:ind w:firstLine="720"/>
        <w:rPr>
          <w:rFonts w:ascii="Times New Roman" w:hAnsi="Times New Roman" w:cs="Times New Roman"/>
        </w:rPr>
      </w:pP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deskripsi</w:t>
      </w:r>
      <w:proofErr w:type="spellEnd"/>
      <w:r>
        <w:rPr>
          <w:rFonts w:ascii="Times New Roman" w:hAnsi="Times New Roman" w:cs="Times New Roman"/>
        </w:rPr>
        <w:t xml:space="preserve"> masing – masing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olahan</w:t>
      </w:r>
      <w:proofErr w:type="spellEnd"/>
      <w:r>
        <w:rPr>
          <w:rFonts w:ascii="Times New Roman" w:hAnsi="Times New Roman" w:cs="Times New Roman"/>
        </w:rPr>
        <w:t xml:space="preserve"> data </w:t>
      </w:r>
      <w:proofErr w:type="spellStart"/>
      <w:r>
        <w:rPr>
          <w:rFonts w:ascii="Times New Roman" w:hAnsi="Times New Roman" w:cs="Times New Roman"/>
        </w:rPr>
        <w:t>statistik</w:t>
      </w:r>
      <w:proofErr w:type="spellEnd"/>
      <w:r>
        <w:rPr>
          <w:rFonts w:ascii="Times New Roman" w:hAnsi="Times New Roman" w:cs="Times New Roman"/>
        </w:rPr>
        <w:t xml:space="preserve"> </w:t>
      </w:r>
      <w:proofErr w:type="spellStart"/>
      <w:r>
        <w:rPr>
          <w:rFonts w:ascii="Times New Roman" w:hAnsi="Times New Roman" w:cs="Times New Roman"/>
        </w:rPr>
        <w:t>deskriptif</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SPSS v</w:t>
      </w:r>
      <w:proofErr w:type="gramStart"/>
      <w:r>
        <w:rPr>
          <w:rFonts w:ascii="Times New Roman" w:hAnsi="Times New Roman" w:cs="Times New Roman"/>
        </w:rPr>
        <w:t>26 :</w:t>
      </w:r>
      <w:proofErr w:type="gramEnd"/>
    </w:p>
    <w:p w14:paraId="78042E60" w14:textId="46698C99" w:rsidR="00812B8E" w:rsidRDefault="004456F9" w:rsidP="004456F9">
      <w:pPr>
        <w:pStyle w:val="Caption"/>
        <w:rPr>
          <w:rFonts w:ascii="Times New Roman" w:hAnsi="Times New Roman" w:cs="Times New Roman"/>
          <w:b/>
          <w:bCs/>
        </w:rPr>
      </w:pPr>
      <w:bookmarkStart w:id="175" w:name="_Toc211853066"/>
      <w:r w:rsidRPr="004456F9">
        <w:rPr>
          <w:rFonts w:ascii="Times New Roman" w:hAnsi="Times New Roman" w:cs="Times New Roman"/>
          <w:b/>
          <w:bCs/>
        </w:rPr>
        <w:t>Tabel 4.</w:t>
      </w:r>
      <w:r w:rsidRPr="004456F9">
        <w:rPr>
          <w:rFonts w:ascii="Times New Roman" w:hAnsi="Times New Roman" w:cs="Times New Roman"/>
          <w:b/>
          <w:bCs/>
        </w:rPr>
        <w:fldChar w:fldCharType="begin"/>
      </w:r>
      <w:r w:rsidRPr="004456F9">
        <w:rPr>
          <w:rFonts w:ascii="Times New Roman" w:hAnsi="Times New Roman" w:cs="Times New Roman"/>
          <w:b/>
          <w:bCs/>
        </w:rPr>
        <w:instrText xml:space="preserve"> SEQ Tabel_4. \* ARABIC </w:instrText>
      </w:r>
      <w:r w:rsidRPr="004456F9">
        <w:rPr>
          <w:rFonts w:ascii="Times New Roman" w:hAnsi="Times New Roman" w:cs="Times New Roman"/>
          <w:b/>
          <w:bCs/>
        </w:rPr>
        <w:fldChar w:fldCharType="separate"/>
      </w:r>
      <w:r w:rsidR="002B0EA0">
        <w:rPr>
          <w:rFonts w:ascii="Times New Roman" w:hAnsi="Times New Roman" w:cs="Times New Roman"/>
          <w:b/>
          <w:bCs/>
          <w:noProof/>
        </w:rPr>
        <w:t>2</w:t>
      </w:r>
      <w:r w:rsidRPr="004456F9">
        <w:rPr>
          <w:rFonts w:ascii="Times New Roman" w:hAnsi="Times New Roman" w:cs="Times New Roman"/>
          <w:b/>
          <w:bCs/>
        </w:rPr>
        <w:fldChar w:fldCharType="end"/>
      </w:r>
      <w:r w:rsidRPr="004456F9">
        <w:rPr>
          <w:rFonts w:ascii="Times New Roman" w:hAnsi="Times New Roman" w:cs="Times New Roman"/>
          <w:b/>
          <w:bCs/>
        </w:rPr>
        <w:t xml:space="preserve"> Hasil </w:t>
      </w:r>
      <w:proofErr w:type="spellStart"/>
      <w:r w:rsidRPr="004456F9">
        <w:rPr>
          <w:rFonts w:ascii="Times New Roman" w:hAnsi="Times New Roman" w:cs="Times New Roman"/>
          <w:b/>
          <w:bCs/>
        </w:rPr>
        <w:t>Statistik</w:t>
      </w:r>
      <w:proofErr w:type="spellEnd"/>
      <w:r w:rsidRPr="004456F9">
        <w:rPr>
          <w:rFonts w:ascii="Times New Roman" w:hAnsi="Times New Roman" w:cs="Times New Roman"/>
          <w:b/>
          <w:bCs/>
        </w:rPr>
        <w:t xml:space="preserve"> </w:t>
      </w:r>
      <w:proofErr w:type="spellStart"/>
      <w:r w:rsidRPr="004456F9">
        <w:rPr>
          <w:rFonts w:ascii="Times New Roman" w:hAnsi="Times New Roman" w:cs="Times New Roman"/>
          <w:b/>
          <w:bCs/>
        </w:rPr>
        <w:t>Deskriptif</w:t>
      </w:r>
      <w:bookmarkEnd w:id="175"/>
      <w:proofErr w:type="spellEnd"/>
      <w:r w:rsidRPr="004456F9">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696"/>
        <w:gridCol w:w="567"/>
        <w:gridCol w:w="1276"/>
        <w:gridCol w:w="1276"/>
        <w:gridCol w:w="1417"/>
        <w:gridCol w:w="1696"/>
      </w:tblGrid>
      <w:tr w:rsidR="004456F9" w14:paraId="41585985" w14:textId="77777777" w:rsidTr="00B76B98">
        <w:tc>
          <w:tcPr>
            <w:tcW w:w="1696" w:type="dxa"/>
          </w:tcPr>
          <w:p w14:paraId="0CDF9F57" w14:textId="77777777" w:rsidR="004456F9" w:rsidRPr="00B76B98" w:rsidRDefault="004456F9" w:rsidP="00B76B98">
            <w:pPr>
              <w:jc w:val="center"/>
              <w:rPr>
                <w:rFonts w:ascii="Times New Roman" w:hAnsi="Times New Roman" w:cs="Times New Roman"/>
                <w:b/>
                <w:bCs/>
              </w:rPr>
            </w:pPr>
          </w:p>
        </w:tc>
        <w:tc>
          <w:tcPr>
            <w:tcW w:w="567" w:type="dxa"/>
          </w:tcPr>
          <w:p w14:paraId="79F071C4" w14:textId="3D706597" w:rsidR="004456F9" w:rsidRPr="00B76B98" w:rsidRDefault="004456F9" w:rsidP="00B76B98">
            <w:pPr>
              <w:jc w:val="center"/>
              <w:rPr>
                <w:rFonts w:ascii="Times New Roman" w:hAnsi="Times New Roman" w:cs="Times New Roman"/>
                <w:b/>
                <w:bCs/>
              </w:rPr>
            </w:pPr>
            <w:r w:rsidRPr="00B76B98">
              <w:rPr>
                <w:rFonts w:ascii="Times New Roman" w:hAnsi="Times New Roman" w:cs="Times New Roman"/>
                <w:b/>
                <w:bCs/>
              </w:rPr>
              <w:t>N</w:t>
            </w:r>
          </w:p>
        </w:tc>
        <w:tc>
          <w:tcPr>
            <w:tcW w:w="1276" w:type="dxa"/>
          </w:tcPr>
          <w:p w14:paraId="18497001" w14:textId="270B4AF5" w:rsidR="004456F9" w:rsidRPr="00B76B98" w:rsidRDefault="004456F9" w:rsidP="00B76B98">
            <w:pPr>
              <w:jc w:val="center"/>
              <w:rPr>
                <w:rFonts w:ascii="Times New Roman" w:hAnsi="Times New Roman" w:cs="Times New Roman"/>
                <w:b/>
                <w:bCs/>
              </w:rPr>
            </w:pPr>
            <w:r w:rsidRPr="00B76B98">
              <w:rPr>
                <w:rFonts w:ascii="Times New Roman" w:hAnsi="Times New Roman" w:cs="Times New Roman"/>
                <w:b/>
                <w:bCs/>
              </w:rPr>
              <w:t>Minimum</w:t>
            </w:r>
          </w:p>
        </w:tc>
        <w:tc>
          <w:tcPr>
            <w:tcW w:w="1276" w:type="dxa"/>
          </w:tcPr>
          <w:p w14:paraId="545A9D52" w14:textId="2B5D1A20" w:rsidR="004456F9" w:rsidRPr="00B76B98" w:rsidRDefault="004456F9" w:rsidP="00B76B98">
            <w:pPr>
              <w:jc w:val="center"/>
              <w:rPr>
                <w:rFonts w:ascii="Times New Roman" w:hAnsi="Times New Roman" w:cs="Times New Roman"/>
                <w:b/>
                <w:bCs/>
              </w:rPr>
            </w:pPr>
            <w:r w:rsidRPr="00B76B98">
              <w:rPr>
                <w:rFonts w:ascii="Times New Roman" w:hAnsi="Times New Roman" w:cs="Times New Roman"/>
                <w:b/>
                <w:bCs/>
              </w:rPr>
              <w:t>Maximum</w:t>
            </w:r>
          </w:p>
        </w:tc>
        <w:tc>
          <w:tcPr>
            <w:tcW w:w="1417" w:type="dxa"/>
          </w:tcPr>
          <w:p w14:paraId="33522D27" w14:textId="3F90813D" w:rsidR="004456F9" w:rsidRPr="00B76B98" w:rsidRDefault="004456F9" w:rsidP="00B76B98">
            <w:pPr>
              <w:jc w:val="center"/>
              <w:rPr>
                <w:rFonts w:ascii="Times New Roman" w:hAnsi="Times New Roman" w:cs="Times New Roman"/>
                <w:b/>
                <w:bCs/>
              </w:rPr>
            </w:pPr>
            <w:r w:rsidRPr="00B76B98">
              <w:rPr>
                <w:rFonts w:ascii="Times New Roman" w:hAnsi="Times New Roman" w:cs="Times New Roman"/>
                <w:b/>
                <w:bCs/>
              </w:rPr>
              <w:t>Mean</w:t>
            </w:r>
          </w:p>
        </w:tc>
        <w:tc>
          <w:tcPr>
            <w:tcW w:w="1696" w:type="dxa"/>
          </w:tcPr>
          <w:p w14:paraId="729B0D41" w14:textId="75C15899" w:rsidR="004456F9" w:rsidRPr="00B76B98" w:rsidRDefault="004456F9" w:rsidP="00B76B98">
            <w:pPr>
              <w:jc w:val="center"/>
              <w:rPr>
                <w:rFonts w:ascii="Times New Roman" w:hAnsi="Times New Roman" w:cs="Times New Roman"/>
                <w:b/>
                <w:bCs/>
              </w:rPr>
            </w:pPr>
            <w:r w:rsidRPr="00B76B98">
              <w:rPr>
                <w:rFonts w:ascii="Times New Roman" w:hAnsi="Times New Roman" w:cs="Times New Roman"/>
                <w:b/>
                <w:bCs/>
              </w:rPr>
              <w:t>Std. Deviation</w:t>
            </w:r>
          </w:p>
        </w:tc>
      </w:tr>
      <w:tr w:rsidR="004456F9" w14:paraId="4CACFD5B" w14:textId="77777777" w:rsidTr="004456F9">
        <w:tc>
          <w:tcPr>
            <w:tcW w:w="1696" w:type="dxa"/>
          </w:tcPr>
          <w:p w14:paraId="756F1429" w14:textId="64A1C80E"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ETR</w:t>
            </w:r>
          </w:p>
        </w:tc>
        <w:tc>
          <w:tcPr>
            <w:tcW w:w="567" w:type="dxa"/>
          </w:tcPr>
          <w:p w14:paraId="416568B9" w14:textId="5FFA4418"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49</w:t>
            </w:r>
          </w:p>
        </w:tc>
        <w:tc>
          <w:tcPr>
            <w:tcW w:w="1276" w:type="dxa"/>
          </w:tcPr>
          <w:p w14:paraId="6A6F568C" w14:textId="1F134009"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20.48</w:t>
            </w:r>
          </w:p>
        </w:tc>
        <w:tc>
          <w:tcPr>
            <w:tcW w:w="1276" w:type="dxa"/>
          </w:tcPr>
          <w:p w14:paraId="4C5834CA" w14:textId="408C61A7"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26.39</w:t>
            </w:r>
          </w:p>
        </w:tc>
        <w:tc>
          <w:tcPr>
            <w:tcW w:w="1417" w:type="dxa"/>
          </w:tcPr>
          <w:p w14:paraId="6EEE13DA" w14:textId="648B08FA"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22.8273</w:t>
            </w:r>
          </w:p>
        </w:tc>
        <w:tc>
          <w:tcPr>
            <w:tcW w:w="1696" w:type="dxa"/>
          </w:tcPr>
          <w:p w14:paraId="3E7C96AB" w14:textId="44E43955"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1.42508</w:t>
            </w:r>
          </w:p>
        </w:tc>
      </w:tr>
      <w:tr w:rsidR="004456F9" w14:paraId="020E110E" w14:textId="77777777" w:rsidTr="004456F9">
        <w:tc>
          <w:tcPr>
            <w:tcW w:w="1696" w:type="dxa"/>
          </w:tcPr>
          <w:p w14:paraId="238060BB" w14:textId="4C575525"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CAP</w:t>
            </w:r>
            <w:r w:rsidR="003306CA" w:rsidRPr="00B76B98">
              <w:rPr>
                <w:rFonts w:ascii="Times New Roman" w:hAnsi="Times New Roman" w:cs="Times New Roman"/>
                <w:sz w:val="20"/>
                <w:szCs w:val="20"/>
              </w:rPr>
              <w:t>INT</w:t>
            </w:r>
          </w:p>
        </w:tc>
        <w:tc>
          <w:tcPr>
            <w:tcW w:w="567" w:type="dxa"/>
          </w:tcPr>
          <w:p w14:paraId="0F0BA327" w14:textId="02785BE8"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49</w:t>
            </w:r>
          </w:p>
        </w:tc>
        <w:tc>
          <w:tcPr>
            <w:tcW w:w="1276" w:type="dxa"/>
          </w:tcPr>
          <w:p w14:paraId="4C7ED201" w14:textId="5E6A8794"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6.39</w:t>
            </w:r>
          </w:p>
        </w:tc>
        <w:tc>
          <w:tcPr>
            <w:tcW w:w="1276" w:type="dxa"/>
          </w:tcPr>
          <w:p w14:paraId="384B4B1A" w14:textId="37E030BB"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58.09</w:t>
            </w:r>
          </w:p>
        </w:tc>
        <w:tc>
          <w:tcPr>
            <w:tcW w:w="1417" w:type="dxa"/>
          </w:tcPr>
          <w:p w14:paraId="3B8CFD03" w14:textId="2EBA38FF"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30.6345</w:t>
            </w:r>
          </w:p>
        </w:tc>
        <w:tc>
          <w:tcPr>
            <w:tcW w:w="1696" w:type="dxa"/>
          </w:tcPr>
          <w:p w14:paraId="2AD32A64" w14:textId="392957EB"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13.06935</w:t>
            </w:r>
          </w:p>
        </w:tc>
      </w:tr>
      <w:tr w:rsidR="004456F9" w14:paraId="75BF5FE3" w14:textId="77777777" w:rsidTr="004456F9">
        <w:tc>
          <w:tcPr>
            <w:tcW w:w="1696" w:type="dxa"/>
          </w:tcPr>
          <w:p w14:paraId="70B0E794" w14:textId="2B256D17"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ROA</w:t>
            </w:r>
          </w:p>
        </w:tc>
        <w:tc>
          <w:tcPr>
            <w:tcW w:w="567" w:type="dxa"/>
          </w:tcPr>
          <w:p w14:paraId="4DB0FA06" w14:textId="021E9E94"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49</w:t>
            </w:r>
          </w:p>
        </w:tc>
        <w:tc>
          <w:tcPr>
            <w:tcW w:w="1276" w:type="dxa"/>
          </w:tcPr>
          <w:p w14:paraId="1974A042" w14:textId="6BB63CD3"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.66</w:t>
            </w:r>
          </w:p>
        </w:tc>
        <w:tc>
          <w:tcPr>
            <w:tcW w:w="1276" w:type="dxa"/>
          </w:tcPr>
          <w:p w14:paraId="2A34C2EB" w14:textId="4948592C"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30.99</w:t>
            </w:r>
          </w:p>
        </w:tc>
        <w:tc>
          <w:tcPr>
            <w:tcW w:w="1417" w:type="dxa"/>
          </w:tcPr>
          <w:p w14:paraId="45267B07" w14:textId="7791DAC0"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12.4135</w:t>
            </w:r>
          </w:p>
        </w:tc>
        <w:tc>
          <w:tcPr>
            <w:tcW w:w="1696" w:type="dxa"/>
          </w:tcPr>
          <w:p w14:paraId="704A8439" w14:textId="3181FBED"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8.63958</w:t>
            </w:r>
          </w:p>
        </w:tc>
      </w:tr>
      <w:tr w:rsidR="004456F9" w14:paraId="4070DA6A" w14:textId="77777777" w:rsidTr="004456F9">
        <w:tc>
          <w:tcPr>
            <w:tcW w:w="1696" w:type="dxa"/>
          </w:tcPr>
          <w:p w14:paraId="49CE77EF" w14:textId="29739C8D"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GD</w:t>
            </w:r>
          </w:p>
        </w:tc>
        <w:tc>
          <w:tcPr>
            <w:tcW w:w="567" w:type="dxa"/>
          </w:tcPr>
          <w:p w14:paraId="10DBD808" w14:textId="62AA7675"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49</w:t>
            </w:r>
          </w:p>
        </w:tc>
        <w:tc>
          <w:tcPr>
            <w:tcW w:w="1276" w:type="dxa"/>
          </w:tcPr>
          <w:p w14:paraId="5CFB53F7" w14:textId="408F4BA8"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12.48</w:t>
            </w:r>
          </w:p>
        </w:tc>
        <w:tc>
          <w:tcPr>
            <w:tcW w:w="1276" w:type="dxa"/>
          </w:tcPr>
          <w:p w14:paraId="30D11940" w14:textId="54564E1D"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52.87</w:t>
            </w:r>
          </w:p>
        </w:tc>
        <w:tc>
          <w:tcPr>
            <w:tcW w:w="1417" w:type="dxa"/>
          </w:tcPr>
          <w:p w14:paraId="60C28304" w14:textId="0DFF7F76"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27.1157</w:t>
            </w:r>
          </w:p>
        </w:tc>
        <w:tc>
          <w:tcPr>
            <w:tcW w:w="1696" w:type="dxa"/>
          </w:tcPr>
          <w:p w14:paraId="21291755" w14:textId="1DC98BF0"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10.92727</w:t>
            </w:r>
          </w:p>
        </w:tc>
      </w:tr>
      <w:tr w:rsidR="004456F9" w14:paraId="4650BDF5" w14:textId="77777777" w:rsidTr="00316B76">
        <w:tc>
          <w:tcPr>
            <w:tcW w:w="1696" w:type="dxa"/>
          </w:tcPr>
          <w:p w14:paraId="4D9B0809" w14:textId="798E6B26"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Valid N (listwise)</w:t>
            </w:r>
          </w:p>
        </w:tc>
        <w:tc>
          <w:tcPr>
            <w:tcW w:w="567" w:type="dxa"/>
          </w:tcPr>
          <w:p w14:paraId="4F901A49" w14:textId="580A4742" w:rsidR="004456F9" w:rsidRPr="00B76B98" w:rsidRDefault="004456F9" w:rsidP="004456F9">
            <w:pPr>
              <w:rPr>
                <w:rFonts w:ascii="Times New Roman" w:hAnsi="Times New Roman" w:cs="Times New Roman"/>
                <w:sz w:val="20"/>
                <w:szCs w:val="20"/>
              </w:rPr>
            </w:pPr>
            <w:r w:rsidRPr="00B76B98">
              <w:rPr>
                <w:rFonts w:ascii="Times New Roman" w:hAnsi="Times New Roman" w:cs="Times New Roman"/>
                <w:sz w:val="20"/>
                <w:szCs w:val="20"/>
              </w:rPr>
              <w:t>49</w:t>
            </w:r>
          </w:p>
        </w:tc>
        <w:tc>
          <w:tcPr>
            <w:tcW w:w="1276" w:type="dxa"/>
            <w:vAlign w:val="center"/>
          </w:tcPr>
          <w:p w14:paraId="664D3444" w14:textId="77777777" w:rsidR="004456F9" w:rsidRPr="00B76B98" w:rsidRDefault="004456F9" w:rsidP="004456F9">
            <w:pPr>
              <w:rPr>
                <w:rFonts w:ascii="Times New Roman" w:hAnsi="Times New Roman" w:cs="Times New Roman"/>
                <w:sz w:val="20"/>
                <w:szCs w:val="20"/>
              </w:rPr>
            </w:pPr>
          </w:p>
        </w:tc>
        <w:tc>
          <w:tcPr>
            <w:tcW w:w="1276" w:type="dxa"/>
            <w:vAlign w:val="center"/>
          </w:tcPr>
          <w:p w14:paraId="3ADAF510" w14:textId="77777777" w:rsidR="004456F9" w:rsidRPr="00B76B98" w:rsidRDefault="004456F9" w:rsidP="004456F9">
            <w:pPr>
              <w:rPr>
                <w:rFonts w:ascii="Times New Roman" w:hAnsi="Times New Roman" w:cs="Times New Roman"/>
                <w:sz w:val="20"/>
                <w:szCs w:val="20"/>
              </w:rPr>
            </w:pPr>
          </w:p>
        </w:tc>
        <w:tc>
          <w:tcPr>
            <w:tcW w:w="1417" w:type="dxa"/>
            <w:vAlign w:val="center"/>
          </w:tcPr>
          <w:p w14:paraId="7CF830EA" w14:textId="77777777" w:rsidR="004456F9" w:rsidRPr="00B76B98" w:rsidRDefault="004456F9" w:rsidP="004456F9">
            <w:pPr>
              <w:rPr>
                <w:rFonts w:ascii="Times New Roman" w:hAnsi="Times New Roman" w:cs="Times New Roman"/>
                <w:sz w:val="20"/>
                <w:szCs w:val="20"/>
              </w:rPr>
            </w:pPr>
          </w:p>
        </w:tc>
        <w:tc>
          <w:tcPr>
            <w:tcW w:w="1696" w:type="dxa"/>
            <w:vAlign w:val="center"/>
          </w:tcPr>
          <w:p w14:paraId="5879737F" w14:textId="77777777" w:rsidR="004456F9" w:rsidRPr="00B76B98" w:rsidRDefault="004456F9" w:rsidP="004456F9">
            <w:pPr>
              <w:rPr>
                <w:rFonts w:ascii="Times New Roman" w:hAnsi="Times New Roman" w:cs="Times New Roman"/>
                <w:sz w:val="20"/>
                <w:szCs w:val="20"/>
              </w:rPr>
            </w:pPr>
          </w:p>
        </w:tc>
      </w:tr>
    </w:tbl>
    <w:p w14:paraId="641D1D7A" w14:textId="4F83528B" w:rsidR="004456F9" w:rsidRPr="00B76B98" w:rsidRDefault="00B76B98" w:rsidP="00B76B98">
      <w:pPr>
        <w:spacing w:line="480" w:lineRule="auto"/>
        <w:rPr>
          <w:rFonts w:ascii="Times New Roman" w:hAnsi="Times New Roman" w:cs="Times New Roman"/>
          <w:i/>
          <w:iCs/>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data diolah,2025</w:t>
      </w:r>
    </w:p>
    <w:p w14:paraId="6AF9D295" w14:textId="0223AB23" w:rsidR="00812B8E" w:rsidRDefault="003306CA" w:rsidP="00B76B98">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4.2,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N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jumlah</w:t>
      </w:r>
      <w:proofErr w:type="spellEnd"/>
      <w:r>
        <w:rPr>
          <w:rFonts w:ascii="Times New Roman" w:hAnsi="Times New Roman" w:cs="Times New Roman"/>
        </w:rPr>
        <w:t xml:space="preserve"> data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49 data. Pada </w:t>
      </w:r>
      <w:proofErr w:type="spellStart"/>
      <w:r>
        <w:rPr>
          <w:rFonts w:ascii="Times New Roman" w:hAnsi="Times New Roman" w:cs="Times New Roman"/>
        </w:rPr>
        <w:t>variabel</w:t>
      </w:r>
      <w:proofErr w:type="spellEnd"/>
      <w:r>
        <w:rPr>
          <w:rFonts w:ascii="Times New Roman" w:hAnsi="Times New Roman" w:cs="Times New Roman"/>
        </w:rPr>
        <w:t xml:space="preserve"> ETR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ukur</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Pajak (Y)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terkecil</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20,48 </w:t>
      </w:r>
      <w:proofErr w:type="spellStart"/>
      <w:r>
        <w:rPr>
          <w:rFonts w:ascii="Times New Roman" w:hAnsi="Times New Roman" w:cs="Times New Roman"/>
        </w:rPr>
        <w:t>persen</w:t>
      </w:r>
      <w:proofErr w:type="spellEnd"/>
      <w:r>
        <w:rPr>
          <w:rFonts w:ascii="Times New Roman" w:hAnsi="Times New Roman" w:cs="Times New Roman"/>
        </w:rPr>
        <w:t xml:space="preserve"> dan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terbesar</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26,39 </w:t>
      </w:r>
      <w:proofErr w:type="spellStart"/>
      <w:r>
        <w:rPr>
          <w:rFonts w:ascii="Times New Roman" w:hAnsi="Times New Roman" w:cs="Times New Roman"/>
        </w:rPr>
        <w:t>persen</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rata-rata dan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penyimpangan</w:t>
      </w:r>
      <w:proofErr w:type="spellEnd"/>
      <w:r>
        <w:rPr>
          <w:rFonts w:ascii="Times New Roman" w:hAnsi="Times New Roman" w:cs="Times New Roman"/>
        </w:rPr>
        <w:t xml:space="preserve"> masing-masing </w:t>
      </w:r>
      <w:proofErr w:type="spellStart"/>
      <w:r>
        <w:rPr>
          <w:rFonts w:ascii="Times New Roman" w:hAnsi="Times New Roman" w:cs="Times New Roman"/>
        </w:rPr>
        <w:t>sebesar</w:t>
      </w:r>
      <w:proofErr w:type="spellEnd"/>
      <w:r>
        <w:rPr>
          <w:rFonts w:ascii="Times New Roman" w:hAnsi="Times New Roman" w:cs="Times New Roman"/>
        </w:rPr>
        <w:t xml:space="preserve"> 22,82 </w:t>
      </w:r>
      <w:proofErr w:type="spellStart"/>
      <w:r>
        <w:rPr>
          <w:rFonts w:ascii="Times New Roman" w:hAnsi="Times New Roman" w:cs="Times New Roman"/>
        </w:rPr>
        <w:t>persen</w:t>
      </w:r>
      <w:proofErr w:type="spellEnd"/>
      <w:r>
        <w:rPr>
          <w:rFonts w:ascii="Times New Roman" w:hAnsi="Times New Roman" w:cs="Times New Roman"/>
        </w:rPr>
        <w:t xml:space="preserve"> dan 1,42 </w:t>
      </w:r>
      <w:proofErr w:type="spellStart"/>
      <w:r>
        <w:rPr>
          <w:rFonts w:ascii="Times New Roman" w:hAnsi="Times New Roman" w:cs="Times New Roman"/>
        </w:rPr>
        <w:t>persen</w:t>
      </w:r>
      <w:proofErr w:type="spellEnd"/>
      <w:r>
        <w:rPr>
          <w:rFonts w:ascii="Times New Roman" w:hAnsi="Times New Roman" w:cs="Times New Roman"/>
        </w:rPr>
        <w:t xml:space="preserve">. </w:t>
      </w:r>
    </w:p>
    <w:p w14:paraId="34A3220E" w14:textId="7758C119" w:rsidR="00587E6E" w:rsidRPr="00812B8E" w:rsidRDefault="003306CA" w:rsidP="00587E6E">
      <w:pPr>
        <w:spacing w:line="480" w:lineRule="auto"/>
        <w:rPr>
          <w:rFonts w:ascii="Times New Roman" w:hAnsi="Times New Roman" w:cs="Times New Roman"/>
        </w:rPr>
      </w:pPr>
      <w:r>
        <w:rPr>
          <w:rFonts w:ascii="Times New Roman" w:hAnsi="Times New Roman" w:cs="Times New Roman"/>
        </w:rPr>
        <w:tab/>
        <w:t xml:space="preserve">Pada </w:t>
      </w:r>
      <w:proofErr w:type="spellStart"/>
      <w:r>
        <w:rPr>
          <w:rFonts w:ascii="Times New Roman" w:hAnsi="Times New Roman" w:cs="Times New Roman"/>
        </w:rPr>
        <w:t>variabel</w:t>
      </w:r>
      <w:proofErr w:type="spellEnd"/>
      <w:r>
        <w:rPr>
          <w:rFonts w:ascii="Times New Roman" w:hAnsi="Times New Roman" w:cs="Times New Roman"/>
        </w:rPr>
        <w:t xml:space="preserve"> CAPINT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terkecil</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6,39 </w:t>
      </w:r>
      <w:proofErr w:type="spellStart"/>
      <w:r>
        <w:rPr>
          <w:rFonts w:ascii="Times New Roman" w:hAnsi="Times New Roman" w:cs="Times New Roman"/>
        </w:rPr>
        <w:t>persen</w:t>
      </w:r>
      <w:proofErr w:type="spellEnd"/>
      <w:r>
        <w:rPr>
          <w:rFonts w:ascii="Times New Roman" w:hAnsi="Times New Roman" w:cs="Times New Roman"/>
        </w:rPr>
        <w:t xml:space="preserve"> dan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terbesar</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58,09 </w:t>
      </w:r>
      <w:proofErr w:type="spellStart"/>
      <w:r>
        <w:rPr>
          <w:rFonts w:ascii="Times New Roman" w:hAnsi="Times New Roman" w:cs="Times New Roman"/>
        </w:rPr>
        <w:t>persen</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rata-rata dan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penyimpangan</w:t>
      </w:r>
      <w:proofErr w:type="spellEnd"/>
      <w:r>
        <w:rPr>
          <w:rFonts w:ascii="Times New Roman" w:hAnsi="Times New Roman" w:cs="Times New Roman"/>
        </w:rPr>
        <w:t xml:space="preserve"> masing-masing </w:t>
      </w:r>
      <w:proofErr w:type="spellStart"/>
      <w:r>
        <w:rPr>
          <w:rFonts w:ascii="Times New Roman" w:hAnsi="Times New Roman" w:cs="Times New Roman"/>
        </w:rPr>
        <w:t>sebesar</w:t>
      </w:r>
      <w:proofErr w:type="spellEnd"/>
      <w:r>
        <w:rPr>
          <w:rFonts w:ascii="Times New Roman" w:hAnsi="Times New Roman" w:cs="Times New Roman"/>
        </w:rPr>
        <w:t xml:space="preserve"> 30,63 </w:t>
      </w:r>
      <w:proofErr w:type="spellStart"/>
      <w:r>
        <w:rPr>
          <w:rFonts w:ascii="Times New Roman" w:hAnsi="Times New Roman" w:cs="Times New Roman"/>
        </w:rPr>
        <w:t>persen</w:t>
      </w:r>
      <w:proofErr w:type="spellEnd"/>
      <w:r>
        <w:rPr>
          <w:rFonts w:ascii="Times New Roman" w:hAnsi="Times New Roman" w:cs="Times New Roman"/>
        </w:rPr>
        <w:t xml:space="preserve"> dan 13,06 </w:t>
      </w:r>
      <w:proofErr w:type="spellStart"/>
      <w:r>
        <w:rPr>
          <w:rFonts w:ascii="Times New Roman" w:hAnsi="Times New Roman" w:cs="Times New Roman"/>
        </w:rPr>
        <w:t>persen</w:t>
      </w:r>
      <w:proofErr w:type="spellEnd"/>
      <w:r>
        <w:rPr>
          <w:rFonts w:ascii="Times New Roman" w:hAnsi="Times New Roman" w:cs="Times New Roman"/>
        </w:rPr>
        <w:t xml:space="preserve">. Pada </w:t>
      </w:r>
      <w:proofErr w:type="spellStart"/>
      <w:r>
        <w:rPr>
          <w:rFonts w:ascii="Times New Roman" w:hAnsi="Times New Roman" w:cs="Times New Roman"/>
        </w:rPr>
        <w:t>variabel</w:t>
      </w:r>
      <w:proofErr w:type="spellEnd"/>
      <w:r>
        <w:rPr>
          <w:rFonts w:ascii="Times New Roman" w:hAnsi="Times New Roman" w:cs="Times New Roman"/>
        </w:rPr>
        <w:t xml:space="preserve"> ROA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terkecil</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0,66 </w:t>
      </w:r>
      <w:proofErr w:type="spellStart"/>
      <w:r>
        <w:rPr>
          <w:rFonts w:ascii="Times New Roman" w:hAnsi="Times New Roman" w:cs="Times New Roman"/>
        </w:rPr>
        <w:t>persen</w:t>
      </w:r>
      <w:proofErr w:type="spellEnd"/>
      <w:r>
        <w:rPr>
          <w:rFonts w:ascii="Times New Roman" w:hAnsi="Times New Roman" w:cs="Times New Roman"/>
        </w:rPr>
        <w:t xml:space="preserve"> dan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terbesar</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30,99 </w:t>
      </w:r>
      <w:proofErr w:type="spellStart"/>
      <w:r>
        <w:rPr>
          <w:rFonts w:ascii="Times New Roman" w:hAnsi="Times New Roman" w:cs="Times New Roman"/>
        </w:rPr>
        <w:t>persen</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sedangkan</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nilai</w:t>
      </w:r>
      <w:proofErr w:type="spellEnd"/>
      <w:r w:rsidR="00B76B98">
        <w:rPr>
          <w:rFonts w:ascii="Times New Roman" w:hAnsi="Times New Roman" w:cs="Times New Roman"/>
        </w:rPr>
        <w:t xml:space="preserve"> rata-rata dan </w:t>
      </w:r>
      <w:proofErr w:type="spellStart"/>
      <w:r w:rsidR="00B76B98">
        <w:rPr>
          <w:rFonts w:ascii="Times New Roman" w:hAnsi="Times New Roman" w:cs="Times New Roman"/>
        </w:rPr>
        <w:t>tingkat</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penyimpangan</w:t>
      </w:r>
      <w:proofErr w:type="spellEnd"/>
      <w:r w:rsidR="00B76B98">
        <w:rPr>
          <w:rFonts w:ascii="Times New Roman" w:hAnsi="Times New Roman" w:cs="Times New Roman"/>
        </w:rPr>
        <w:t xml:space="preserve"> masing-masing </w:t>
      </w:r>
      <w:proofErr w:type="spellStart"/>
      <w:r w:rsidR="00B76B98">
        <w:rPr>
          <w:rFonts w:ascii="Times New Roman" w:hAnsi="Times New Roman" w:cs="Times New Roman"/>
        </w:rPr>
        <w:t>sebesar</w:t>
      </w:r>
      <w:proofErr w:type="spellEnd"/>
      <w:r w:rsidR="00B76B98">
        <w:rPr>
          <w:rFonts w:ascii="Times New Roman" w:hAnsi="Times New Roman" w:cs="Times New Roman"/>
        </w:rPr>
        <w:t xml:space="preserve"> 12,41 </w:t>
      </w:r>
      <w:proofErr w:type="spellStart"/>
      <w:r w:rsidR="00B76B98">
        <w:rPr>
          <w:rFonts w:ascii="Times New Roman" w:hAnsi="Times New Roman" w:cs="Times New Roman"/>
        </w:rPr>
        <w:t>persen</w:t>
      </w:r>
      <w:proofErr w:type="spellEnd"/>
      <w:r w:rsidR="00B76B98">
        <w:rPr>
          <w:rFonts w:ascii="Times New Roman" w:hAnsi="Times New Roman" w:cs="Times New Roman"/>
        </w:rPr>
        <w:t xml:space="preserve"> dan 8,63 </w:t>
      </w:r>
      <w:proofErr w:type="spellStart"/>
      <w:r w:rsidR="00B76B98">
        <w:rPr>
          <w:rFonts w:ascii="Times New Roman" w:hAnsi="Times New Roman" w:cs="Times New Roman"/>
        </w:rPr>
        <w:t>persen</w:t>
      </w:r>
      <w:proofErr w:type="spellEnd"/>
      <w:r w:rsidR="00B76B98">
        <w:rPr>
          <w:rFonts w:ascii="Times New Roman" w:hAnsi="Times New Roman" w:cs="Times New Roman"/>
        </w:rPr>
        <w:t xml:space="preserve">. Pada </w:t>
      </w:r>
      <w:proofErr w:type="spellStart"/>
      <w:r w:rsidR="00B76B98">
        <w:rPr>
          <w:rFonts w:ascii="Times New Roman" w:hAnsi="Times New Roman" w:cs="Times New Roman"/>
        </w:rPr>
        <w:t>variabel</w:t>
      </w:r>
      <w:proofErr w:type="spellEnd"/>
      <w:r w:rsidR="00B76B98">
        <w:rPr>
          <w:rFonts w:ascii="Times New Roman" w:hAnsi="Times New Roman" w:cs="Times New Roman"/>
        </w:rPr>
        <w:t xml:space="preserve"> GD </w:t>
      </w:r>
      <w:proofErr w:type="spellStart"/>
      <w:r w:rsidR="00B76B98">
        <w:rPr>
          <w:rFonts w:ascii="Times New Roman" w:hAnsi="Times New Roman" w:cs="Times New Roman"/>
        </w:rPr>
        <w:t>diperoleh</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nilai</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terkecil</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adalah</w:t>
      </w:r>
      <w:proofErr w:type="spellEnd"/>
      <w:r w:rsidR="00B76B98">
        <w:rPr>
          <w:rFonts w:ascii="Times New Roman" w:hAnsi="Times New Roman" w:cs="Times New Roman"/>
        </w:rPr>
        <w:t xml:space="preserve"> 12,48 </w:t>
      </w:r>
      <w:proofErr w:type="spellStart"/>
      <w:r w:rsidR="00B76B98">
        <w:rPr>
          <w:rFonts w:ascii="Times New Roman" w:hAnsi="Times New Roman" w:cs="Times New Roman"/>
        </w:rPr>
        <w:lastRenderedPageBreak/>
        <w:t>persen</w:t>
      </w:r>
      <w:proofErr w:type="spellEnd"/>
      <w:r w:rsidR="00B76B98">
        <w:rPr>
          <w:rFonts w:ascii="Times New Roman" w:hAnsi="Times New Roman" w:cs="Times New Roman"/>
        </w:rPr>
        <w:t xml:space="preserve"> dan </w:t>
      </w:r>
      <w:proofErr w:type="spellStart"/>
      <w:r w:rsidR="00B76B98">
        <w:rPr>
          <w:rFonts w:ascii="Times New Roman" w:hAnsi="Times New Roman" w:cs="Times New Roman"/>
        </w:rPr>
        <w:t>nilai</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terbesar</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adalah</w:t>
      </w:r>
      <w:proofErr w:type="spellEnd"/>
      <w:r w:rsidR="00B76B98">
        <w:rPr>
          <w:rFonts w:ascii="Times New Roman" w:hAnsi="Times New Roman" w:cs="Times New Roman"/>
        </w:rPr>
        <w:t xml:space="preserve"> 52,87 </w:t>
      </w:r>
      <w:proofErr w:type="spellStart"/>
      <w:r w:rsidR="00B76B98">
        <w:rPr>
          <w:rFonts w:ascii="Times New Roman" w:hAnsi="Times New Roman" w:cs="Times New Roman"/>
        </w:rPr>
        <w:t>persen</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sedangkan</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nilai</w:t>
      </w:r>
      <w:proofErr w:type="spellEnd"/>
      <w:r w:rsidR="00B76B98">
        <w:rPr>
          <w:rFonts w:ascii="Times New Roman" w:hAnsi="Times New Roman" w:cs="Times New Roman"/>
        </w:rPr>
        <w:t xml:space="preserve"> rata-rata dan </w:t>
      </w:r>
      <w:proofErr w:type="spellStart"/>
      <w:r w:rsidR="00B76B98">
        <w:rPr>
          <w:rFonts w:ascii="Times New Roman" w:hAnsi="Times New Roman" w:cs="Times New Roman"/>
        </w:rPr>
        <w:t>tingkat</w:t>
      </w:r>
      <w:proofErr w:type="spellEnd"/>
      <w:r w:rsidR="00B76B98">
        <w:rPr>
          <w:rFonts w:ascii="Times New Roman" w:hAnsi="Times New Roman" w:cs="Times New Roman"/>
        </w:rPr>
        <w:t xml:space="preserve"> </w:t>
      </w:r>
      <w:proofErr w:type="spellStart"/>
      <w:r w:rsidR="00B76B98">
        <w:rPr>
          <w:rFonts w:ascii="Times New Roman" w:hAnsi="Times New Roman" w:cs="Times New Roman"/>
        </w:rPr>
        <w:t>penyimpangan</w:t>
      </w:r>
      <w:proofErr w:type="spellEnd"/>
      <w:r w:rsidR="00B76B98">
        <w:rPr>
          <w:rFonts w:ascii="Times New Roman" w:hAnsi="Times New Roman" w:cs="Times New Roman"/>
        </w:rPr>
        <w:t xml:space="preserve"> masing-masing </w:t>
      </w:r>
      <w:proofErr w:type="spellStart"/>
      <w:r w:rsidR="00B76B98">
        <w:rPr>
          <w:rFonts w:ascii="Times New Roman" w:hAnsi="Times New Roman" w:cs="Times New Roman"/>
        </w:rPr>
        <w:t>sebesar</w:t>
      </w:r>
      <w:proofErr w:type="spellEnd"/>
      <w:r w:rsidR="00B76B98">
        <w:rPr>
          <w:rFonts w:ascii="Times New Roman" w:hAnsi="Times New Roman" w:cs="Times New Roman"/>
        </w:rPr>
        <w:t xml:space="preserve"> 27,11 </w:t>
      </w:r>
      <w:proofErr w:type="spellStart"/>
      <w:r w:rsidR="00B76B98">
        <w:rPr>
          <w:rFonts w:ascii="Times New Roman" w:hAnsi="Times New Roman" w:cs="Times New Roman"/>
        </w:rPr>
        <w:t>persen</w:t>
      </w:r>
      <w:proofErr w:type="spellEnd"/>
      <w:r w:rsidR="00B76B98">
        <w:rPr>
          <w:rFonts w:ascii="Times New Roman" w:hAnsi="Times New Roman" w:cs="Times New Roman"/>
        </w:rPr>
        <w:t xml:space="preserve"> dan 10,92 </w:t>
      </w:r>
      <w:proofErr w:type="spellStart"/>
      <w:r w:rsidR="00B76B98">
        <w:rPr>
          <w:rFonts w:ascii="Times New Roman" w:hAnsi="Times New Roman" w:cs="Times New Roman"/>
        </w:rPr>
        <w:t>persen</w:t>
      </w:r>
      <w:proofErr w:type="spellEnd"/>
      <w:r w:rsidR="00B76B98">
        <w:rPr>
          <w:rFonts w:ascii="Times New Roman" w:hAnsi="Times New Roman" w:cs="Times New Roman"/>
        </w:rPr>
        <w:t>.</w:t>
      </w:r>
    </w:p>
    <w:p w14:paraId="7F239B55" w14:textId="50DAF0E6" w:rsidR="00B76B98" w:rsidRDefault="00B76B98" w:rsidP="009308B6">
      <w:pPr>
        <w:pStyle w:val="Heading3"/>
        <w:spacing w:after="0" w:line="480" w:lineRule="auto"/>
      </w:pPr>
      <w:r>
        <w:t xml:space="preserve">  </w:t>
      </w:r>
      <w:bookmarkStart w:id="176" w:name="_Toc213229041"/>
      <w:proofErr w:type="spellStart"/>
      <w:r w:rsidR="001A5E09">
        <w:t>Analisis</w:t>
      </w:r>
      <w:proofErr w:type="spellEnd"/>
      <w:r w:rsidR="001A5E09">
        <w:t xml:space="preserve"> </w:t>
      </w:r>
      <w:proofErr w:type="spellStart"/>
      <w:r w:rsidR="001A5E09">
        <w:t>Regresi</w:t>
      </w:r>
      <w:proofErr w:type="spellEnd"/>
      <w:r w:rsidR="001A5E09">
        <w:t xml:space="preserve"> Linear </w:t>
      </w:r>
      <w:proofErr w:type="spellStart"/>
      <w:r w:rsidR="001A5E09">
        <w:t>Berganda</w:t>
      </w:r>
      <w:bookmarkEnd w:id="176"/>
      <w:proofErr w:type="spellEnd"/>
    </w:p>
    <w:p w14:paraId="3020F499" w14:textId="46CB3DFC" w:rsidR="001A5E09" w:rsidRDefault="001A5E09" w:rsidP="009308B6">
      <w:pPr>
        <w:spacing w:line="480" w:lineRule="auto"/>
        <w:ind w:firstLine="720"/>
        <w:rPr>
          <w:rFonts w:ascii="Times New Roman" w:hAnsi="Times New Roman" w:cs="Times New Roman"/>
        </w:rPr>
      </w:pPr>
      <w:proofErr w:type="spellStart"/>
      <w:r w:rsidRPr="001A5E09">
        <w:rPr>
          <w:rFonts w:ascii="Times New Roman" w:hAnsi="Times New Roman" w:cs="Times New Roman"/>
        </w:rPr>
        <w:t>Analisis</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regresi</w:t>
      </w:r>
      <w:proofErr w:type="spellEnd"/>
      <w:r w:rsidRPr="001A5E09">
        <w:rPr>
          <w:rFonts w:ascii="Times New Roman" w:hAnsi="Times New Roman" w:cs="Times New Roman"/>
        </w:rPr>
        <w:t xml:space="preserve"> linear </w:t>
      </w:r>
      <w:proofErr w:type="spellStart"/>
      <w:r w:rsidRPr="001A5E09">
        <w:rPr>
          <w:rFonts w:ascii="Times New Roman" w:hAnsi="Times New Roman" w:cs="Times New Roman"/>
        </w:rPr>
        <w:t>berganda</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memiliki</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tujuan</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untuk</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melihat</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pengaruh</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variabel</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independen</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bebas</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terhadap</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variabel</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dependen</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terikat</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Berikut</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hasil</w:t>
      </w:r>
      <w:proofErr w:type="spellEnd"/>
      <w:r w:rsidRPr="001A5E09">
        <w:rPr>
          <w:rFonts w:ascii="Times New Roman" w:hAnsi="Times New Roman" w:cs="Times New Roman"/>
        </w:rPr>
        <w:t xml:space="preserve"> uji </w:t>
      </w:r>
      <w:proofErr w:type="spellStart"/>
      <w:r w:rsidRPr="001A5E09">
        <w:rPr>
          <w:rFonts w:ascii="Times New Roman" w:hAnsi="Times New Roman" w:cs="Times New Roman"/>
        </w:rPr>
        <w:t>analisis</w:t>
      </w:r>
      <w:proofErr w:type="spellEnd"/>
      <w:r w:rsidRPr="001A5E09">
        <w:rPr>
          <w:rFonts w:ascii="Times New Roman" w:hAnsi="Times New Roman" w:cs="Times New Roman"/>
        </w:rPr>
        <w:t xml:space="preserve"> </w:t>
      </w:r>
      <w:proofErr w:type="spellStart"/>
      <w:r w:rsidRPr="001A5E09">
        <w:rPr>
          <w:rFonts w:ascii="Times New Roman" w:hAnsi="Times New Roman" w:cs="Times New Roman"/>
        </w:rPr>
        <w:t>regresi</w:t>
      </w:r>
      <w:proofErr w:type="spellEnd"/>
      <w:r w:rsidRPr="001A5E09">
        <w:rPr>
          <w:rFonts w:ascii="Times New Roman" w:hAnsi="Times New Roman" w:cs="Times New Roman"/>
        </w:rPr>
        <w:t xml:space="preserve"> linear </w:t>
      </w:r>
      <w:proofErr w:type="spellStart"/>
      <w:r w:rsidRPr="001A5E09">
        <w:rPr>
          <w:rFonts w:ascii="Times New Roman" w:hAnsi="Times New Roman" w:cs="Times New Roman"/>
        </w:rPr>
        <w:t>berganda</w:t>
      </w:r>
      <w:proofErr w:type="spellEnd"/>
      <w:r w:rsidRPr="001A5E09">
        <w:rPr>
          <w:rFonts w:ascii="Times New Roman" w:hAnsi="Times New Roman" w:cs="Times New Roman"/>
        </w:rPr>
        <w:t xml:space="preserve">: </w:t>
      </w:r>
    </w:p>
    <w:p w14:paraId="139440E2" w14:textId="15AF0913" w:rsidR="00DD30AF" w:rsidRPr="00FF16BD" w:rsidRDefault="001A5E09" w:rsidP="00FF16BD">
      <w:pPr>
        <w:pStyle w:val="Caption"/>
        <w:rPr>
          <w:rFonts w:ascii="Times New Roman" w:hAnsi="Times New Roman" w:cs="Times New Roman"/>
          <w:b/>
          <w:bCs/>
        </w:rPr>
      </w:pPr>
      <w:bookmarkStart w:id="177" w:name="_Toc211853067"/>
      <w:r w:rsidRPr="001A5E09">
        <w:rPr>
          <w:rFonts w:ascii="Times New Roman" w:hAnsi="Times New Roman" w:cs="Times New Roman"/>
          <w:b/>
          <w:bCs/>
        </w:rPr>
        <w:t>Tabel 4.</w:t>
      </w:r>
      <w:r w:rsidRPr="001A5E09">
        <w:rPr>
          <w:rFonts w:ascii="Times New Roman" w:hAnsi="Times New Roman" w:cs="Times New Roman"/>
          <w:b/>
          <w:bCs/>
        </w:rPr>
        <w:fldChar w:fldCharType="begin"/>
      </w:r>
      <w:r w:rsidRPr="001A5E09">
        <w:rPr>
          <w:rFonts w:ascii="Times New Roman" w:hAnsi="Times New Roman" w:cs="Times New Roman"/>
          <w:b/>
          <w:bCs/>
        </w:rPr>
        <w:instrText xml:space="preserve"> SEQ Tabel_4. \* ARABIC </w:instrText>
      </w:r>
      <w:r w:rsidRPr="001A5E09">
        <w:rPr>
          <w:rFonts w:ascii="Times New Roman" w:hAnsi="Times New Roman" w:cs="Times New Roman"/>
          <w:b/>
          <w:bCs/>
        </w:rPr>
        <w:fldChar w:fldCharType="separate"/>
      </w:r>
      <w:r w:rsidR="002B0EA0">
        <w:rPr>
          <w:rFonts w:ascii="Times New Roman" w:hAnsi="Times New Roman" w:cs="Times New Roman"/>
          <w:b/>
          <w:bCs/>
          <w:noProof/>
        </w:rPr>
        <w:t>3</w:t>
      </w:r>
      <w:r w:rsidRPr="001A5E09">
        <w:rPr>
          <w:rFonts w:ascii="Times New Roman" w:hAnsi="Times New Roman" w:cs="Times New Roman"/>
          <w:b/>
          <w:bCs/>
        </w:rPr>
        <w:fldChar w:fldCharType="end"/>
      </w:r>
      <w:r w:rsidRPr="001A5E09">
        <w:rPr>
          <w:rFonts w:ascii="Times New Roman" w:hAnsi="Times New Roman" w:cs="Times New Roman"/>
          <w:b/>
          <w:bCs/>
        </w:rPr>
        <w:t xml:space="preserve"> </w:t>
      </w:r>
      <w:proofErr w:type="spellStart"/>
      <w:r w:rsidRPr="001A5E09">
        <w:rPr>
          <w:rFonts w:ascii="Times New Roman" w:hAnsi="Times New Roman" w:cs="Times New Roman"/>
          <w:b/>
          <w:bCs/>
        </w:rPr>
        <w:t>Analisis</w:t>
      </w:r>
      <w:proofErr w:type="spellEnd"/>
      <w:r w:rsidRPr="001A5E09">
        <w:rPr>
          <w:rFonts w:ascii="Times New Roman" w:hAnsi="Times New Roman" w:cs="Times New Roman"/>
          <w:b/>
          <w:bCs/>
        </w:rPr>
        <w:t xml:space="preserve"> Linear Berganda</w:t>
      </w:r>
      <w:bookmarkEnd w:id="177"/>
    </w:p>
    <w:tbl>
      <w:tblPr>
        <w:tblStyle w:val="TableGrid"/>
        <w:tblW w:w="7220" w:type="dxa"/>
        <w:tblInd w:w="5" w:type="dxa"/>
        <w:tblLayout w:type="fixed"/>
        <w:tblLook w:val="04A0" w:firstRow="1" w:lastRow="0" w:firstColumn="1" w:lastColumn="0" w:noHBand="0" w:noVBand="1"/>
      </w:tblPr>
      <w:tblGrid>
        <w:gridCol w:w="398"/>
        <w:gridCol w:w="394"/>
        <w:gridCol w:w="898"/>
        <w:gridCol w:w="852"/>
        <w:gridCol w:w="850"/>
        <w:gridCol w:w="1560"/>
        <w:gridCol w:w="1275"/>
        <w:gridCol w:w="993"/>
      </w:tblGrid>
      <w:tr w:rsidR="00044976" w14:paraId="613B223E" w14:textId="77777777" w:rsidTr="00FF16BD">
        <w:tc>
          <w:tcPr>
            <w:tcW w:w="7220" w:type="dxa"/>
            <w:gridSpan w:val="8"/>
            <w:tcBorders>
              <w:left w:val="single" w:sz="4" w:space="0" w:color="auto"/>
              <w:right w:val="single" w:sz="4" w:space="0" w:color="auto"/>
            </w:tcBorders>
          </w:tcPr>
          <w:p w14:paraId="02151970" w14:textId="6A6A1323" w:rsidR="00044976" w:rsidRPr="00044976" w:rsidRDefault="00044976" w:rsidP="00044976">
            <w:pPr>
              <w:tabs>
                <w:tab w:val="left" w:pos="1124"/>
              </w:tabs>
              <w:spacing w:line="240" w:lineRule="auto"/>
              <w:ind w:right="-4065"/>
              <w:rPr>
                <w:rFonts w:ascii="Times New Roman" w:hAnsi="Times New Roman" w:cs="Times New Roman"/>
                <w:b/>
                <w:bCs/>
                <w:vertAlign w:val="superscript"/>
                <w:lang w:val="sv-SE"/>
              </w:rPr>
            </w:pPr>
            <w:r w:rsidRPr="00044976">
              <w:rPr>
                <w:rFonts w:ascii="Times New Roman" w:hAnsi="Times New Roman" w:cs="Times New Roman"/>
                <w:b/>
                <w:bCs/>
                <w:lang w:val="sv-SE"/>
              </w:rPr>
              <w:t xml:space="preserve">                                                 Coefficients</w:t>
            </w:r>
            <w:r w:rsidRPr="00044976">
              <w:rPr>
                <w:rFonts w:ascii="Times New Roman" w:hAnsi="Times New Roman" w:cs="Times New Roman"/>
                <w:b/>
                <w:bCs/>
                <w:vertAlign w:val="superscript"/>
                <w:lang w:val="sv-SE"/>
              </w:rPr>
              <w:t xml:space="preserve">a </w:t>
            </w:r>
          </w:p>
        </w:tc>
      </w:tr>
      <w:tr w:rsidR="00044976" w14:paraId="6C11411D" w14:textId="77777777" w:rsidTr="00FF16BD">
        <w:trPr>
          <w:trHeight w:val="353"/>
        </w:trPr>
        <w:tc>
          <w:tcPr>
            <w:tcW w:w="792" w:type="dxa"/>
            <w:gridSpan w:val="2"/>
            <w:tcBorders>
              <w:bottom w:val="nil"/>
              <w:right w:val="nil"/>
            </w:tcBorders>
          </w:tcPr>
          <w:p w14:paraId="349D8422" w14:textId="53837913" w:rsidR="00044976" w:rsidRDefault="00044976" w:rsidP="00D66CD5">
            <w:pPr>
              <w:spacing w:line="240" w:lineRule="auto"/>
              <w:jc w:val="left"/>
              <w:rPr>
                <w:rFonts w:ascii="Times New Roman" w:hAnsi="Times New Roman" w:cs="Times New Roman"/>
                <w:lang w:val="sv-SE"/>
              </w:rPr>
            </w:pPr>
            <w:r>
              <w:rPr>
                <w:rFonts w:ascii="Times New Roman" w:hAnsi="Times New Roman" w:cs="Times New Roman"/>
                <w:lang w:val="sv-SE"/>
              </w:rPr>
              <w:t>Model</w:t>
            </w:r>
          </w:p>
        </w:tc>
        <w:tc>
          <w:tcPr>
            <w:tcW w:w="898" w:type="dxa"/>
            <w:tcBorders>
              <w:left w:val="nil"/>
              <w:bottom w:val="nil"/>
            </w:tcBorders>
          </w:tcPr>
          <w:p w14:paraId="19E2DD80" w14:textId="77777777" w:rsidR="00044976" w:rsidRDefault="00044976" w:rsidP="00D66CD5">
            <w:pPr>
              <w:spacing w:line="240" w:lineRule="auto"/>
              <w:jc w:val="left"/>
              <w:rPr>
                <w:rFonts w:ascii="Times New Roman" w:hAnsi="Times New Roman" w:cs="Times New Roman"/>
                <w:lang w:val="sv-SE"/>
              </w:rPr>
            </w:pPr>
          </w:p>
        </w:tc>
        <w:tc>
          <w:tcPr>
            <w:tcW w:w="1702" w:type="dxa"/>
            <w:gridSpan w:val="2"/>
            <w:tcBorders>
              <w:left w:val="single" w:sz="4" w:space="0" w:color="auto"/>
            </w:tcBorders>
          </w:tcPr>
          <w:p w14:paraId="155A6E09" w14:textId="77777777" w:rsidR="00044976" w:rsidRDefault="00044976" w:rsidP="00044976">
            <w:pPr>
              <w:spacing w:line="240" w:lineRule="auto"/>
              <w:jc w:val="left"/>
              <w:rPr>
                <w:rFonts w:ascii="Times New Roman" w:hAnsi="Times New Roman" w:cs="Times New Roman"/>
                <w:lang w:val="sv-SE"/>
              </w:rPr>
            </w:pPr>
            <w:r>
              <w:rPr>
                <w:rFonts w:ascii="Times New Roman" w:hAnsi="Times New Roman" w:cs="Times New Roman"/>
                <w:lang w:val="sv-SE"/>
              </w:rPr>
              <w:t>Unstandardized</w:t>
            </w:r>
          </w:p>
          <w:p w14:paraId="68947B07" w14:textId="493C1840" w:rsidR="00044976" w:rsidRDefault="00044976" w:rsidP="00044976">
            <w:pPr>
              <w:spacing w:line="240" w:lineRule="auto"/>
              <w:jc w:val="left"/>
              <w:rPr>
                <w:rFonts w:ascii="Times New Roman" w:hAnsi="Times New Roman" w:cs="Times New Roman"/>
                <w:lang w:val="sv-SE"/>
              </w:rPr>
            </w:pPr>
            <w:r>
              <w:rPr>
                <w:rFonts w:ascii="Times New Roman" w:hAnsi="Times New Roman" w:cs="Times New Roman"/>
                <w:lang w:val="sv-SE"/>
              </w:rPr>
              <w:t>Coefficients</w:t>
            </w:r>
          </w:p>
        </w:tc>
        <w:tc>
          <w:tcPr>
            <w:tcW w:w="1560" w:type="dxa"/>
          </w:tcPr>
          <w:p w14:paraId="7FB0ADE0" w14:textId="77777777" w:rsidR="00044976" w:rsidRDefault="00044976" w:rsidP="00D66CD5">
            <w:pPr>
              <w:spacing w:line="240" w:lineRule="auto"/>
              <w:jc w:val="left"/>
              <w:rPr>
                <w:rFonts w:ascii="Times New Roman" w:hAnsi="Times New Roman" w:cs="Times New Roman"/>
                <w:lang w:val="sv-SE"/>
              </w:rPr>
            </w:pPr>
            <w:r>
              <w:rPr>
                <w:rFonts w:ascii="Times New Roman" w:hAnsi="Times New Roman" w:cs="Times New Roman"/>
                <w:lang w:val="sv-SE"/>
              </w:rPr>
              <w:t>Standardized</w:t>
            </w:r>
          </w:p>
          <w:p w14:paraId="2340AB0A" w14:textId="62E55876" w:rsidR="00044976" w:rsidRDefault="00044976" w:rsidP="00D66CD5">
            <w:pPr>
              <w:spacing w:line="240" w:lineRule="auto"/>
              <w:jc w:val="left"/>
              <w:rPr>
                <w:rFonts w:ascii="Times New Roman" w:hAnsi="Times New Roman" w:cs="Times New Roman"/>
                <w:lang w:val="sv-SE"/>
              </w:rPr>
            </w:pPr>
            <w:r>
              <w:rPr>
                <w:rFonts w:ascii="Times New Roman" w:hAnsi="Times New Roman" w:cs="Times New Roman"/>
                <w:lang w:val="sv-SE"/>
              </w:rPr>
              <w:t>Coeffiecients</w:t>
            </w:r>
          </w:p>
        </w:tc>
        <w:tc>
          <w:tcPr>
            <w:tcW w:w="1275" w:type="dxa"/>
            <w:tcBorders>
              <w:bottom w:val="nil"/>
            </w:tcBorders>
          </w:tcPr>
          <w:p w14:paraId="02EE5CE7" w14:textId="38305F6C" w:rsidR="00044976" w:rsidRDefault="00044976" w:rsidP="00D66CD5">
            <w:pPr>
              <w:spacing w:line="240" w:lineRule="auto"/>
              <w:jc w:val="left"/>
              <w:rPr>
                <w:rFonts w:ascii="Times New Roman" w:hAnsi="Times New Roman" w:cs="Times New Roman"/>
                <w:lang w:val="sv-SE"/>
              </w:rPr>
            </w:pPr>
            <w:r>
              <w:rPr>
                <w:rFonts w:ascii="Times New Roman" w:hAnsi="Times New Roman" w:cs="Times New Roman"/>
                <w:lang w:val="sv-SE"/>
              </w:rPr>
              <w:t>t</w:t>
            </w:r>
          </w:p>
        </w:tc>
        <w:tc>
          <w:tcPr>
            <w:tcW w:w="993" w:type="dxa"/>
            <w:tcBorders>
              <w:bottom w:val="nil"/>
            </w:tcBorders>
          </w:tcPr>
          <w:p w14:paraId="0D6EBB39" w14:textId="0C55B7AE" w:rsidR="00044976" w:rsidRDefault="00044976" w:rsidP="00D66CD5">
            <w:pPr>
              <w:spacing w:line="240" w:lineRule="auto"/>
              <w:jc w:val="left"/>
              <w:rPr>
                <w:rFonts w:ascii="Times New Roman" w:hAnsi="Times New Roman" w:cs="Times New Roman"/>
                <w:lang w:val="sv-SE"/>
              </w:rPr>
            </w:pPr>
            <w:r>
              <w:rPr>
                <w:rFonts w:ascii="Times New Roman" w:hAnsi="Times New Roman" w:cs="Times New Roman"/>
                <w:lang w:val="sv-SE"/>
              </w:rPr>
              <w:t>Sig.</w:t>
            </w:r>
          </w:p>
        </w:tc>
      </w:tr>
      <w:tr w:rsidR="00044976" w14:paraId="67B5A010" w14:textId="77777777" w:rsidTr="00FF16BD">
        <w:tc>
          <w:tcPr>
            <w:tcW w:w="792" w:type="dxa"/>
            <w:gridSpan w:val="2"/>
            <w:tcBorders>
              <w:top w:val="nil"/>
              <w:right w:val="nil"/>
            </w:tcBorders>
          </w:tcPr>
          <w:p w14:paraId="6CFBEA59" w14:textId="77777777" w:rsidR="00DD30AF" w:rsidRDefault="00DD30AF" w:rsidP="00D66CD5">
            <w:pPr>
              <w:spacing w:line="240" w:lineRule="auto"/>
              <w:jc w:val="left"/>
              <w:rPr>
                <w:rFonts w:ascii="Times New Roman" w:hAnsi="Times New Roman" w:cs="Times New Roman"/>
                <w:lang w:val="sv-SE"/>
              </w:rPr>
            </w:pPr>
          </w:p>
        </w:tc>
        <w:tc>
          <w:tcPr>
            <w:tcW w:w="898" w:type="dxa"/>
            <w:tcBorders>
              <w:top w:val="nil"/>
              <w:left w:val="nil"/>
            </w:tcBorders>
          </w:tcPr>
          <w:p w14:paraId="175A3911" w14:textId="77777777" w:rsidR="00DD30AF" w:rsidRDefault="00DD30AF" w:rsidP="00D66CD5">
            <w:pPr>
              <w:spacing w:line="240" w:lineRule="auto"/>
              <w:jc w:val="left"/>
              <w:rPr>
                <w:rFonts w:ascii="Times New Roman" w:hAnsi="Times New Roman" w:cs="Times New Roman"/>
                <w:lang w:val="sv-SE"/>
              </w:rPr>
            </w:pPr>
          </w:p>
        </w:tc>
        <w:tc>
          <w:tcPr>
            <w:tcW w:w="852" w:type="dxa"/>
          </w:tcPr>
          <w:p w14:paraId="7B4C07D4" w14:textId="3ED5764E" w:rsidR="00DD30AF" w:rsidRDefault="00DD30AF" w:rsidP="00D66CD5">
            <w:pPr>
              <w:spacing w:line="240" w:lineRule="auto"/>
              <w:jc w:val="left"/>
              <w:rPr>
                <w:rFonts w:ascii="Times New Roman" w:hAnsi="Times New Roman" w:cs="Times New Roman"/>
                <w:lang w:val="sv-SE"/>
              </w:rPr>
            </w:pPr>
            <w:r>
              <w:rPr>
                <w:rFonts w:ascii="Times New Roman" w:hAnsi="Times New Roman" w:cs="Times New Roman"/>
                <w:lang w:val="sv-SE"/>
              </w:rPr>
              <w:t>B</w:t>
            </w:r>
          </w:p>
        </w:tc>
        <w:tc>
          <w:tcPr>
            <w:tcW w:w="850" w:type="dxa"/>
          </w:tcPr>
          <w:p w14:paraId="1C6CF21E" w14:textId="77777777" w:rsidR="00DD30AF" w:rsidRDefault="00DD30AF" w:rsidP="00D66CD5">
            <w:pPr>
              <w:spacing w:line="240" w:lineRule="auto"/>
              <w:jc w:val="left"/>
              <w:rPr>
                <w:rFonts w:ascii="Times New Roman" w:hAnsi="Times New Roman" w:cs="Times New Roman"/>
                <w:lang w:val="sv-SE"/>
              </w:rPr>
            </w:pPr>
            <w:r>
              <w:rPr>
                <w:rFonts w:ascii="Times New Roman" w:hAnsi="Times New Roman" w:cs="Times New Roman"/>
                <w:lang w:val="sv-SE"/>
              </w:rPr>
              <w:t>Std.</w:t>
            </w:r>
          </w:p>
          <w:p w14:paraId="2ED55B3C" w14:textId="48C46F10" w:rsidR="00DD30AF" w:rsidRDefault="00DD30AF" w:rsidP="00D66CD5">
            <w:pPr>
              <w:spacing w:line="240" w:lineRule="auto"/>
              <w:jc w:val="left"/>
              <w:rPr>
                <w:rFonts w:ascii="Times New Roman" w:hAnsi="Times New Roman" w:cs="Times New Roman"/>
                <w:lang w:val="sv-SE"/>
              </w:rPr>
            </w:pPr>
            <w:r>
              <w:rPr>
                <w:rFonts w:ascii="Times New Roman" w:hAnsi="Times New Roman" w:cs="Times New Roman"/>
                <w:lang w:val="sv-SE"/>
              </w:rPr>
              <w:t>Error</w:t>
            </w:r>
          </w:p>
        </w:tc>
        <w:tc>
          <w:tcPr>
            <w:tcW w:w="1560" w:type="dxa"/>
          </w:tcPr>
          <w:p w14:paraId="4A19D327" w14:textId="0D956AD7" w:rsidR="00DD30AF" w:rsidRDefault="00DD30AF" w:rsidP="00D66CD5">
            <w:pPr>
              <w:spacing w:line="240" w:lineRule="auto"/>
              <w:jc w:val="left"/>
              <w:rPr>
                <w:rFonts w:ascii="Times New Roman" w:hAnsi="Times New Roman" w:cs="Times New Roman"/>
                <w:lang w:val="sv-SE"/>
              </w:rPr>
            </w:pPr>
            <w:r>
              <w:rPr>
                <w:rFonts w:ascii="Times New Roman" w:hAnsi="Times New Roman" w:cs="Times New Roman"/>
                <w:lang w:val="sv-SE"/>
              </w:rPr>
              <w:t>Beta</w:t>
            </w:r>
          </w:p>
        </w:tc>
        <w:tc>
          <w:tcPr>
            <w:tcW w:w="1275" w:type="dxa"/>
            <w:tcBorders>
              <w:top w:val="nil"/>
            </w:tcBorders>
          </w:tcPr>
          <w:p w14:paraId="5BC66E83" w14:textId="77777777" w:rsidR="00DD30AF" w:rsidRDefault="00DD30AF" w:rsidP="00D66CD5">
            <w:pPr>
              <w:spacing w:line="240" w:lineRule="auto"/>
              <w:jc w:val="left"/>
              <w:rPr>
                <w:rFonts w:ascii="Times New Roman" w:hAnsi="Times New Roman" w:cs="Times New Roman"/>
                <w:lang w:val="sv-SE"/>
              </w:rPr>
            </w:pPr>
          </w:p>
        </w:tc>
        <w:tc>
          <w:tcPr>
            <w:tcW w:w="993" w:type="dxa"/>
            <w:tcBorders>
              <w:top w:val="nil"/>
            </w:tcBorders>
          </w:tcPr>
          <w:p w14:paraId="668A6E48" w14:textId="77777777" w:rsidR="00DD30AF" w:rsidRDefault="00DD30AF" w:rsidP="00D66CD5">
            <w:pPr>
              <w:spacing w:line="240" w:lineRule="auto"/>
              <w:jc w:val="left"/>
              <w:rPr>
                <w:rFonts w:ascii="Times New Roman" w:hAnsi="Times New Roman" w:cs="Times New Roman"/>
                <w:lang w:val="sv-SE"/>
              </w:rPr>
            </w:pPr>
          </w:p>
        </w:tc>
      </w:tr>
      <w:tr w:rsidR="003A5C0F" w14:paraId="013B7B6D" w14:textId="77777777" w:rsidTr="00FF16BD">
        <w:trPr>
          <w:trHeight w:val="227"/>
        </w:trPr>
        <w:tc>
          <w:tcPr>
            <w:tcW w:w="398" w:type="dxa"/>
            <w:tcBorders>
              <w:bottom w:val="nil"/>
            </w:tcBorders>
          </w:tcPr>
          <w:p w14:paraId="3DCA72D5" w14:textId="56CE9251" w:rsidR="00DD30AF" w:rsidRDefault="004A4C81" w:rsidP="00D66CD5">
            <w:pPr>
              <w:spacing w:line="240" w:lineRule="auto"/>
              <w:rPr>
                <w:rFonts w:ascii="Times New Roman" w:hAnsi="Times New Roman" w:cs="Times New Roman"/>
                <w:lang w:val="sv-SE"/>
              </w:rPr>
            </w:pPr>
            <w:r>
              <w:rPr>
                <w:rFonts w:ascii="Times New Roman" w:hAnsi="Times New Roman" w:cs="Times New Roman"/>
                <w:lang w:val="sv-SE"/>
              </w:rPr>
              <w:t>1</w:t>
            </w:r>
          </w:p>
        </w:tc>
        <w:tc>
          <w:tcPr>
            <w:tcW w:w="1292" w:type="dxa"/>
            <w:gridSpan w:val="2"/>
          </w:tcPr>
          <w:p w14:paraId="1AA43A3C" w14:textId="6DD7FCCC" w:rsidR="00DD30AF" w:rsidRDefault="00044976" w:rsidP="00D66CD5">
            <w:pPr>
              <w:spacing w:line="240" w:lineRule="auto"/>
              <w:rPr>
                <w:rFonts w:ascii="Times New Roman" w:hAnsi="Times New Roman" w:cs="Times New Roman"/>
                <w:lang w:val="sv-SE"/>
              </w:rPr>
            </w:pPr>
            <w:r>
              <w:rPr>
                <w:rFonts w:ascii="Times New Roman" w:hAnsi="Times New Roman" w:cs="Times New Roman"/>
                <w:lang w:val="sv-SE"/>
              </w:rPr>
              <w:t>(Constant)</w:t>
            </w:r>
          </w:p>
        </w:tc>
        <w:tc>
          <w:tcPr>
            <w:tcW w:w="852" w:type="dxa"/>
          </w:tcPr>
          <w:p w14:paraId="295AD602" w14:textId="54314E8D" w:rsidR="00DD30AF" w:rsidRDefault="00044976" w:rsidP="00D66CD5">
            <w:pPr>
              <w:spacing w:line="240" w:lineRule="auto"/>
              <w:rPr>
                <w:rFonts w:ascii="Times New Roman" w:hAnsi="Times New Roman" w:cs="Times New Roman"/>
                <w:lang w:val="sv-SE"/>
              </w:rPr>
            </w:pPr>
            <w:r>
              <w:rPr>
                <w:rFonts w:ascii="Times New Roman" w:hAnsi="Times New Roman" w:cs="Times New Roman"/>
                <w:lang w:val="sv-SE"/>
              </w:rPr>
              <w:t>23</w:t>
            </w:r>
            <w:r w:rsidR="00F443D0">
              <w:rPr>
                <w:rFonts w:ascii="Times New Roman" w:hAnsi="Times New Roman" w:cs="Times New Roman"/>
                <w:lang w:val="sv-SE"/>
              </w:rPr>
              <w:t>.</w:t>
            </w:r>
            <w:r>
              <w:rPr>
                <w:rFonts w:ascii="Times New Roman" w:hAnsi="Times New Roman" w:cs="Times New Roman"/>
                <w:lang w:val="sv-SE"/>
              </w:rPr>
              <w:t>807</w:t>
            </w:r>
          </w:p>
        </w:tc>
        <w:tc>
          <w:tcPr>
            <w:tcW w:w="850" w:type="dxa"/>
          </w:tcPr>
          <w:p w14:paraId="1CD0C5C6" w14:textId="36E12E5F"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044976">
              <w:rPr>
                <w:rFonts w:ascii="Times New Roman" w:hAnsi="Times New Roman" w:cs="Times New Roman"/>
                <w:lang w:val="sv-SE"/>
              </w:rPr>
              <w:t>593</w:t>
            </w:r>
          </w:p>
        </w:tc>
        <w:tc>
          <w:tcPr>
            <w:tcW w:w="1560" w:type="dxa"/>
          </w:tcPr>
          <w:p w14:paraId="103FF581" w14:textId="77777777" w:rsidR="00DD30AF" w:rsidRDefault="00DD30AF" w:rsidP="00D66CD5">
            <w:pPr>
              <w:spacing w:line="240" w:lineRule="auto"/>
              <w:rPr>
                <w:rFonts w:ascii="Times New Roman" w:hAnsi="Times New Roman" w:cs="Times New Roman"/>
                <w:lang w:val="sv-SE"/>
              </w:rPr>
            </w:pPr>
          </w:p>
        </w:tc>
        <w:tc>
          <w:tcPr>
            <w:tcW w:w="1275" w:type="dxa"/>
          </w:tcPr>
          <w:p w14:paraId="00BA0EAA" w14:textId="7FD54637" w:rsidR="00DD30AF" w:rsidRDefault="00044976" w:rsidP="00D66CD5">
            <w:pPr>
              <w:spacing w:line="240" w:lineRule="auto"/>
              <w:rPr>
                <w:rFonts w:ascii="Times New Roman" w:hAnsi="Times New Roman" w:cs="Times New Roman"/>
                <w:lang w:val="sv-SE"/>
              </w:rPr>
            </w:pPr>
            <w:r>
              <w:rPr>
                <w:rFonts w:ascii="Times New Roman" w:hAnsi="Times New Roman" w:cs="Times New Roman"/>
                <w:lang w:val="sv-SE"/>
              </w:rPr>
              <w:t>40</w:t>
            </w:r>
            <w:r w:rsidR="00F443D0">
              <w:rPr>
                <w:rFonts w:ascii="Times New Roman" w:hAnsi="Times New Roman" w:cs="Times New Roman"/>
                <w:lang w:val="sv-SE"/>
              </w:rPr>
              <w:t>.</w:t>
            </w:r>
            <w:r>
              <w:rPr>
                <w:rFonts w:ascii="Times New Roman" w:hAnsi="Times New Roman" w:cs="Times New Roman"/>
                <w:lang w:val="sv-SE"/>
              </w:rPr>
              <w:t>172</w:t>
            </w:r>
          </w:p>
        </w:tc>
        <w:tc>
          <w:tcPr>
            <w:tcW w:w="993" w:type="dxa"/>
          </w:tcPr>
          <w:p w14:paraId="7CD13717" w14:textId="59C438B9"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044976">
              <w:rPr>
                <w:rFonts w:ascii="Times New Roman" w:hAnsi="Times New Roman" w:cs="Times New Roman"/>
                <w:lang w:val="sv-SE"/>
              </w:rPr>
              <w:t>000</w:t>
            </w:r>
          </w:p>
        </w:tc>
      </w:tr>
      <w:tr w:rsidR="003A5C0F" w14:paraId="06B16350" w14:textId="77777777" w:rsidTr="00FF16BD">
        <w:trPr>
          <w:trHeight w:val="227"/>
        </w:trPr>
        <w:tc>
          <w:tcPr>
            <w:tcW w:w="398" w:type="dxa"/>
            <w:tcBorders>
              <w:top w:val="nil"/>
              <w:bottom w:val="nil"/>
            </w:tcBorders>
          </w:tcPr>
          <w:p w14:paraId="61FAAC3C" w14:textId="77777777" w:rsidR="00DD30AF" w:rsidRDefault="00DD30AF" w:rsidP="00D66CD5">
            <w:pPr>
              <w:spacing w:line="240" w:lineRule="auto"/>
              <w:rPr>
                <w:rFonts w:ascii="Times New Roman" w:hAnsi="Times New Roman" w:cs="Times New Roman"/>
                <w:lang w:val="sv-SE"/>
              </w:rPr>
            </w:pPr>
          </w:p>
        </w:tc>
        <w:tc>
          <w:tcPr>
            <w:tcW w:w="1292" w:type="dxa"/>
            <w:gridSpan w:val="2"/>
          </w:tcPr>
          <w:p w14:paraId="68AE5702" w14:textId="69ADFDA9" w:rsidR="00DD30AF" w:rsidRDefault="00044976" w:rsidP="00D66CD5">
            <w:pPr>
              <w:spacing w:line="240" w:lineRule="auto"/>
              <w:rPr>
                <w:rFonts w:ascii="Times New Roman" w:hAnsi="Times New Roman" w:cs="Times New Roman"/>
                <w:lang w:val="sv-SE"/>
              </w:rPr>
            </w:pPr>
            <w:r>
              <w:rPr>
                <w:rFonts w:ascii="Times New Roman" w:hAnsi="Times New Roman" w:cs="Times New Roman"/>
                <w:lang w:val="sv-SE"/>
              </w:rPr>
              <w:t>CAPINT</w:t>
            </w:r>
          </w:p>
        </w:tc>
        <w:tc>
          <w:tcPr>
            <w:tcW w:w="852" w:type="dxa"/>
          </w:tcPr>
          <w:p w14:paraId="034CCB89" w14:textId="0AD39480"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044976">
              <w:rPr>
                <w:rFonts w:ascii="Times New Roman" w:hAnsi="Times New Roman" w:cs="Times New Roman"/>
                <w:lang w:val="sv-SE"/>
              </w:rPr>
              <w:t>020</w:t>
            </w:r>
          </w:p>
        </w:tc>
        <w:tc>
          <w:tcPr>
            <w:tcW w:w="850" w:type="dxa"/>
          </w:tcPr>
          <w:p w14:paraId="3428F826" w14:textId="1EC7FA97"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044976">
              <w:rPr>
                <w:rFonts w:ascii="Times New Roman" w:hAnsi="Times New Roman" w:cs="Times New Roman"/>
                <w:lang w:val="sv-SE"/>
              </w:rPr>
              <w:t>016</w:t>
            </w:r>
          </w:p>
        </w:tc>
        <w:tc>
          <w:tcPr>
            <w:tcW w:w="1560" w:type="dxa"/>
          </w:tcPr>
          <w:p w14:paraId="22C4982F" w14:textId="0AD3602A"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044976">
              <w:rPr>
                <w:rFonts w:ascii="Times New Roman" w:hAnsi="Times New Roman" w:cs="Times New Roman"/>
                <w:lang w:val="sv-SE"/>
              </w:rPr>
              <w:t>181</w:t>
            </w:r>
          </w:p>
        </w:tc>
        <w:tc>
          <w:tcPr>
            <w:tcW w:w="1275" w:type="dxa"/>
          </w:tcPr>
          <w:p w14:paraId="6B0F0D67" w14:textId="2715ADC1" w:rsidR="00DD30AF" w:rsidRDefault="00445680" w:rsidP="00D66CD5">
            <w:pPr>
              <w:spacing w:line="240" w:lineRule="auto"/>
              <w:rPr>
                <w:rFonts w:ascii="Times New Roman" w:hAnsi="Times New Roman" w:cs="Times New Roman"/>
                <w:lang w:val="sv-SE"/>
              </w:rPr>
            </w:pPr>
            <w:r>
              <w:rPr>
                <w:rFonts w:ascii="Times New Roman" w:hAnsi="Times New Roman" w:cs="Times New Roman"/>
                <w:lang w:val="sv-SE"/>
              </w:rPr>
              <w:t>1</w:t>
            </w:r>
            <w:r w:rsidR="00F443D0">
              <w:rPr>
                <w:rFonts w:ascii="Times New Roman" w:hAnsi="Times New Roman" w:cs="Times New Roman"/>
                <w:lang w:val="sv-SE"/>
              </w:rPr>
              <w:t>.</w:t>
            </w:r>
            <w:r>
              <w:rPr>
                <w:rFonts w:ascii="Times New Roman" w:hAnsi="Times New Roman" w:cs="Times New Roman"/>
                <w:lang w:val="sv-SE"/>
              </w:rPr>
              <w:t>260</w:t>
            </w:r>
          </w:p>
        </w:tc>
        <w:tc>
          <w:tcPr>
            <w:tcW w:w="993" w:type="dxa"/>
          </w:tcPr>
          <w:p w14:paraId="3B820973" w14:textId="22953F80"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445680">
              <w:rPr>
                <w:rFonts w:ascii="Times New Roman" w:hAnsi="Times New Roman" w:cs="Times New Roman"/>
                <w:lang w:val="sv-SE"/>
              </w:rPr>
              <w:t>214</w:t>
            </w:r>
          </w:p>
        </w:tc>
      </w:tr>
      <w:tr w:rsidR="003A5C0F" w14:paraId="75103256" w14:textId="77777777" w:rsidTr="00FF16BD">
        <w:trPr>
          <w:trHeight w:val="227"/>
        </w:trPr>
        <w:tc>
          <w:tcPr>
            <w:tcW w:w="398" w:type="dxa"/>
            <w:tcBorders>
              <w:top w:val="nil"/>
              <w:bottom w:val="nil"/>
            </w:tcBorders>
          </w:tcPr>
          <w:p w14:paraId="5E3BA211" w14:textId="77777777" w:rsidR="00DD30AF" w:rsidRDefault="00DD30AF" w:rsidP="00D66CD5">
            <w:pPr>
              <w:spacing w:line="240" w:lineRule="auto"/>
              <w:rPr>
                <w:rFonts w:ascii="Times New Roman" w:hAnsi="Times New Roman" w:cs="Times New Roman"/>
                <w:lang w:val="sv-SE"/>
              </w:rPr>
            </w:pPr>
          </w:p>
        </w:tc>
        <w:tc>
          <w:tcPr>
            <w:tcW w:w="1292" w:type="dxa"/>
            <w:gridSpan w:val="2"/>
          </w:tcPr>
          <w:p w14:paraId="30C5543F" w14:textId="19C48AE0" w:rsidR="00DD30AF" w:rsidRDefault="00044976" w:rsidP="00D66CD5">
            <w:pPr>
              <w:spacing w:line="240" w:lineRule="auto"/>
              <w:rPr>
                <w:rFonts w:ascii="Times New Roman" w:hAnsi="Times New Roman" w:cs="Times New Roman"/>
                <w:lang w:val="sv-SE"/>
              </w:rPr>
            </w:pPr>
            <w:r>
              <w:rPr>
                <w:rFonts w:ascii="Times New Roman" w:hAnsi="Times New Roman" w:cs="Times New Roman"/>
                <w:lang w:val="sv-SE"/>
              </w:rPr>
              <w:t>ROA</w:t>
            </w:r>
          </w:p>
        </w:tc>
        <w:tc>
          <w:tcPr>
            <w:tcW w:w="852" w:type="dxa"/>
          </w:tcPr>
          <w:p w14:paraId="1D3DC836" w14:textId="502EA966" w:rsidR="00DD30AF" w:rsidRDefault="00445680" w:rsidP="00D66CD5">
            <w:pPr>
              <w:spacing w:line="240" w:lineRule="auto"/>
              <w:rPr>
                <w:rFonts w:ascii="Times New Roman" w:hAnsi="Times New Roman" w:cs="Times New Roman"/>
                <w:lang w:val="sv-SE"/>
              </w:rPr>
            </w:pPr>
            <w:r>
              <w:rPr>
                <w:rFonts w:ascii="Times New Roman" w:hAnsi="Times New Roman" w:cs="Times New Roman"/>
                <w:lang w:val="sv-SE"/>
              </w:rPr>
              <w:t>-</w:t>
            </w:r>
            <w:r w:rsidR="00F443D0">
              <w:rPr>
                <w:rFonts w:ascii="Times New Roman" w:hAnsi="Times New Roman" w:cs="Times New Roman"/>
                <w:lang w:val="sv-SE"/>
              </w:rPr>
              <w:t>.</w:t>
            </w:r>
            <w:r>
              <w:rPr>
                <w:rFonts w:ascii="Times New Roman" w:hAnsi="Times New Roman" w:cs="Times New Roman"/>
                <w:lang w:val="sv-SE"/>
              </w:rPr>
              <w:t>071</w:t>
            </w:r>
          </w:p>
        </w:tc>
        <w:tc>
          <w:tcPr>
            <w:tcW w:w="850" w:type="dxa"/>
          </w:tcPr>
          <w:p w14:paraId="6636727E" w14:textId="0E072DFF"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445680">
              <w:rPr>
                <w:rFonts w:ascii="Times New Roman" w:hAnsi="Times New Roman" w:cs="Times New Roman"/>
                <w:lang w:val="sv-SE"/>
              </w:rPr>
              <w:t>025</w:t>
            </w:r>
          </w:p>
        </w:tc>
        <w:tc>
          <w:tcPr>
            <w:tcW w:w="1560" w:type="dxa"/>
          </w:tcPr>
          <w:p w14:paraId="51D3326D" w14:textId="71183545" w:rsidR="00DD30AF" w:rsidRDefault="00445680" w:rsidP="00D66CD5">
            <w:pPr>
              <w:spacing w:line="240" w:lineRule="auto"/>
              <w:rPr>
                <w:rFonts w:ascii="Times New Roman" w:hAnsi="Times New Roman" w:cs="Times New Roman"/>
                <w:lang w:val="sv-SE"/>
              </w:rPr>
            </w:pPr>
            <w:r>
              <w:rPr>
                <w:rFonts w:ascii="Times New Roman" w:hAnsi="Times New Roman" w:cs="Times New Roman"/>
                <w:lang w:val="sv-SE"/>
              </w:rPr>
              <w:t>-</w:t>
            </w:r>
            <w:r w:rsidR="00F443D0">
              <w:rPr>
                <w:rFonts w:ascii="Times New Roman" w:hAnsi="Times New Roman" w:cs="Times New Roman"/>
                <w:lang w:val="sv-SE"/>
              </w:rPr>
              <w:t>.</w:t>
            </w:r>
            <w:r>
              <w:rPr>
                <w:rFonts w:ascii="Times New Roman" w:hAnsi="Times New Roman" w:cs="Times New Roman"/>
                <w:lang w:val="sv-SE"/>
              </w:rPr>
              <w:t>428</w:t>
            </w:r>
          </w:p>
        </w:tc>
        <w:tc>
          <w:tcPr>
            <w:tcW w:w="1275" w:type="dxa"/>
          </w:tcPr>
          <w:p w14:paraId="2E425398" w14:textId="6F87F1C0" w:rsidR="00DD30AF" w:rsidRDefault="00445680" w:rsidP="00D66CD5">
            <w:pPr>
              <w:spacing w:line="240" w:lineRule="auto"/>
              <w:rPr>
                <w:rFonts w:ascii="Times New Roman" w:hAnsi="Times New Roman" w:cs="Times New Roman"/>
                <w:lang w:val="sv-SE"/>
              </w:rPr>
            </w:pPr>
            <w:r>
              <w:rPr>
                <w:rFonts w:ascii="Times New Roman" w:hAnsi="Times New Roman" w:cs="Times New Roman"/>
                <w:lang w:val="sv-SE"/>
              </w:rPr>
              <w:t>-2</w:t>
            </w:r>
            <w:r w:rsidR="00F443D0">
              <w:rPr>
                <w:rFonts w:ascii="Times New Roman" w:hAnsi="Times New Roman" w:cs="Times New Roman"/>
                <w:lang w:val="sv-SE"/>
              </w:rPr>
              <w:t>.</w:t>
            </w:r>
            <w:r>
              <w:rPr>
                <w:rFonts w:ascii="Times New Roman" w:hAnsi="Times New Roman" w:cs="Times New Roman"/>
                <w:lang w:val="sv-SE"/>
              </w:rPr>
              <w:t>777</w:t>
            </w:r>
          </w:p>
        </w:tc>
        <w:tc>
          <w:tcPr>
            <w:tcW w:w="993" w:type="dxa"/>
          </w:tcPr>
          <w:p w14:paraId="418DB972" w14:textId="0D0BCC63" w:rsidR="00DD30AF"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445680">
              <w:rPr>
                <w:rFonts w:ascii="Times New Roman" w:hAnsi="Times New Roman" w:cs="Times New Roman"/>
                <w:lang w:val="sv-SE"/>
              </w:rPr>
              <w:t>008</w:t>
            </w:r>
          </w:p>
        </w:tc>
      </w:tr>
      <w:tr w:rsidR="003A5C0F" w14:paraId="7CF2AE39" w14:textId="77777777" w:rsidTr="00FF16BD">
        <w:trPr>
          <w:trHeight w:val="227"/>
        </w:trPr>
        <w:tc>
          <w:tcPr>
            <w:tcW w:w="398" w:type="dxa"/>
            <w:tcBorders>
              <w:top w:val="nil"/>
              <w:bottom w:val="single" w:sz="4" w:space="0" w:color="auto"/>
            </w:tcBorders>
          </w:tcPr>
          <w:p w14:paraId="07FB3457" w14:textId="77777777" w:rsidR="00D66CD5" w:rsidRDefault="00D66CD5" w:rsidP="00D66CD5">
            <w:pPr>
              <w:spacing w:line="240" w:lineRule="auto"/>
              <w:rPr>
                <w:rFonts w:ascii="Times New Roman" w:hAnsi="Times New Roman" w:cs="Times New Roman"/>
                <w:lang w:val="sv-SE"/>
              </w:rPr>
            </w:pPr>
          </w:p>
        </w:tc>
        <w:tc>
          <w:tcPr>
            <w:tcW w:w="1292" w:type="dxa"/>
            <w:gridSpan w:val="2"/>
            <w:tcBorders>
              <w:bottom w:val="single" w:sz="4" w:space="0" w:color="auto"/>
            </w:tcBorders>
          </w:tcPr>
          <w:p w14:paraId="4B139EAF" w14:textId="271AEA47" w:rsidR="00D66CD5" w:rsidRDefault="00044976" w:rsidP="00D66CD5">
            <w:pPr>
              <w:spacing w:line="240" w:lineRule="auto"/>
              <w:rPr>
                <w:rFonts w:ascii="Times New Roman" w:hAnsi="Times New Roman" w:cs="Times New Roman"/>
                <w:lang w:val="sv-SE"/>
              </w:rPr>
            </w:pPr>
            <w:r>
              <w:rPr>
                <w:rFonts w:ascii="Times New Roman" w:hAnsi="Times New Roman" w:cs="Times New Roman"/>
                <w:lang w:val="sv-SE"/>
              </w:rPr>
              <w:t>GD</w:t>
            </w:r>
          </w:p>
        </w:tc>
        <w:tc>
          <w:tcPr>
            <w:tcW w:w="852" w:type="dxa"/>
            <w:tcBorders>
              <w:bottom w:val="single" w:sz="4" w:space="0" w:color="auto"/>
            </w:tcBorders>
          </w:tcPr>
          <w:p w14:paraId="4ABB7870" w14:textId="2106206A" w:rsidR="00D66CD5" w:rsidRDefault="00445680" w:rsidP="00D66CD5">
            <w:pPr>
              <w:spacing w:line="240" w:lineRule="auto"/>
              <w:rPr>
                <w:rFonts w:ascii="Times New Roman" w:hAnsi="Times New Roman" w:cs="Times New Roman"/>
                <w:lang w:val="sv-SE"/>
              </w:rPr>
            </w:pPr>
            <w:r>
              <w:rPr>
                <w:rFonts w:ascii="Times New Roman" w:hAnsi="Times New Roman" w:cs="Times New Roman"/>
                <w:lang w:val="sv-SE"/>
              </w:rPr>
              <w:t>-</w:t>
            </w:r>
            <w:r w:rsidR="00F443D0">
              <w:rPr>
                <w:rFonts w:ascii="Times New Roman" w:hAnsi="Times New Roman" w:cs="Times New Roman"/>
                <w:lang w:val="sv-SE"/>
              </w:rPr>
              <w:t>.</w:t>
            </w:r>
            <w:r>
              <w:rPr>
                <w:rFonts w:ascii="Times New Roman" w:hAnsi="Times New Roman" w:cs="Times New Roman"/>
                <w:lang w:val="sv-SE"/>
              </w:rPr>
              <w:t>026</w:t>
            </w:r>
          </w:p>
        </w:tc>
        <w:tc>
          <w:tcPr>
            <w:tcW w:w="850" w:type="dxa"/>
            <w:tcBorders>
              <w:bottom w:val="single" w:sz="4" w:space="0" w:color="auto"/>
            </w:tcBorders>
          </w:tcPr>
          <w:p w14:paraId="15084ADD" w14:textId="6FFEEBFF" w:rsidR="00D66CD5"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445680">
              <w:rPr>
                <w:rFonts w:ascii="Times New Roman" w:hAnsi="Times New Roman" w:cs="Times New Roman"/>
                <w:lang w:val="sv-SE"/>
              </w:rPr>
              <w:t>019</w:t>
            </w:r>
          </w:p>
        </w:tc>
        <w:tc>
          <w:tcPr>
            <w:tcW w:w="1560" w:type="dxa"/>
            <w:tcBorders>
              <w:bottom w:val="single" w:sz="4" w:space="0" w:color="auto"/>
            </w:tcBorders>
          </w:tcPr>
          <w:p w14:paraId="7A2CC285" w14:textId="1D795971" w:rsidR="00D66CD5" w:rsidRDefault="00445680" w:rsidP="00D66CD5">
            <w:pPr>
              <w:spacing w:line="240" w:lineRule="auto"/>
              <w:rPr>
                <w:rFonts w:ascii="Times New Roman" w:hAnsi="Times New Roman" w:cs="Times New Roman"/>
                <w:lang w:val="sv-SE"/>
              </w:rPr>
            </w:pPr>
            <w:r>
              <w:rPr>
                <w:rFonts w:ascii="Times New Roman" w:hAnsi="Times New Roman" w:cs="Times New Roman"/>
                <w:lang w:val="sv-SE"/>
              </w:rPr>
              <w:t>-</w:t>
            </w:r>
            <w:r w:rsidR="00F443D0">
              <w:rPr>
                <w:rFonts w:ascii="Times New Roman" w:hAnsi="Times New Roman" w:cs="Times New Roman"/>
                <w:lang w:val="sv-SE"/>
              </w:rPr>
              <w:t>.</w:t>
            </w:r>
            <w:r>
              <w:rPr>
                <w:rFonts w:ascii="Times New Roman" w:hAnsi="Times New Roman" w:cs="Times New Roman"/>
                <w:lang w:val="sv-SE"/>
              </w:rPr>
              <w:t>200</w:t>
            </w:r>
          </w:p>
        </w:tc>
        <w:tc>
          <w:tcPr>
            <w:tcW w:w="1275" w:type="dxa"/>
            <w:tcBorders>
              <w:bottom w:val="single" w:sz="4" w:space="0" w:color="auto"/>
            </w:tcBorders>
          </w:tcPr>
          <w:p w14:paraId="222F5809" w14:textId="694B1790" w:rsidR="00D66CD5" w:rsidRDefault="00445680" w:rsidP="00D66CD5">
            <w:pPr>
              <w:spacing w:line="240" w:lineRule="auto"/>
              <w:rPr>
                <w:rFonts w:ascii="Times New Roman" w:hAnsi="Times New Roman" w:cs="Times New Roman"/>
                <w:lang w:val="sv-SE"/>
              </w:rPr>
            </w:pPr>
            <w:r>
              <w:rPr>
                <w:rFonts w:ascii="Times New Roman" w:hAnsi="Times New Roman" w:cs="Times New Roman"/>
                <w:lang w:val="sv-SE"/>
              </w:rPr>
              <w:t>-1</w:t>
            </w:r>
            <w:r w:rsidR="00F443D0">
              <w:rPr>
                <w:rFonts w:ascii="Times New Roman" w:hAnsi="Times New Roman" w:cs="Times New Roman"/>
                <w:lang w:val="sv-SE"/>
              </w:rPr>
              <w:t>.</w:t>
            </w:r>
            <w:r>
              <w:rPr>
                <w:rFonts w:ascii="Times New Roman" w:hAnsi="Times New Roman" w:cs="Times New Roman"/>
                <w:lang w:val="sv-SE"/>
              </w:rPr>
              <w:t>390</w:t>
            </w:r>
          </w:p>
        </w:tc>
        <w:tc>
          <w:tcPr>
            <w:tcW w:w="993" w:type="dxa"/>
            <w:tcBorders>
              <w:bottom w:val="single" w:sz="4" w:space="0" w:color="auto"/>
            </w:tcBorders>
          </w:tcPr>
          <w:p w14:paraId="0D512485" w14:textId="327BEFEA" w:rsidR="00D66CD5" w:rsidRDefault="00F443D0" w:rsidP="00D66CD5">
            <w:pPr>
              <w:spacing w:line="240" w:lineRule="auto"/>
              <w:rPr>
                <w:rFonts w:ascii="Times New Roman" w:hAnsi="Times New Roman" w:cs="Times New Roman"/>
                <w:lang w:val="sv-SE"/>
              </w:rPr>
            </w:pPr>
            <w:r>
              <w:rPr>
                <w:rFonts w:ascii="Times New Roman" w:hAnsi="Times New Roman" w:cs="Times New Roman"/>
                <w:lang w:val="sv-SE"/>
              </w:rPr>
              <w:t>.</w:t>
            </w:r>
            <w:r w:rsidR="00445680">
              <w:rPr>
                <w:rFonts w:ascii="Times New Roman" w:hAnsi="Times New Roman" w:cs="Times New Roman"/>
                <w:lang w:val="sv-SE"/>
              </w:rPr>
              <w:t>171</w:t>
            </w:r>
          </w:p>
        </w:tc>
      </w:tr>
      <w:tr w:rsidR="00FF16BD" w14:paraId="1DECE7BD" w14:textId="77777777" w:rsidTr="00FF16BD">
        <w:trPr>
          <w:trHeight w:val="227"/>
        </w:trPr>
        <w:tc>
          <w:tcPr>
            <w:tcW w:w="7220" w:type="dxa"/>
            <w:gridSpan w:val="8"/>
            <w:tcBorders>
              <w:top w:val="single" w:sz="4" w:space="0" w:color="auto"/>
              <w:bottom w:val="single" w:sz="4" w:space="0" w:color="auto"/>
            </w:tcBorders>
          </w:tcPr>
          <w:p w14:paraId="695FDEA2" w14:textId="1FC02C8E" w:rsidR="00FF16BD" w:rsidRPr="00FF16BD" w:rsidRDefault="00FF16BD" w:rsidP="00FF16BD">
            <w:pPr>
              <w:spacing w:line="240" w:lineRule="auto"/>
              <w:rPr>
                <w:rFonts w:ascii="Times New Roman" w:hAnsi="Times New Roman" w:cs="Times New Roman"/>
                <w:lang w:val="sv-SE"/>
              </w:rPr>
            </w:pPr>
            <w:r w:rsidRPr="00FF16BD">
              <w:rPr>
                <w:rFonts w:ascii="Times New Roman" w:hAnsi="Times New Roman" w:cs="Times New Roman"/>
                <w:lang w:val="sv-SE"/>
              </w:rPr>
              <w:t>a.</w:t>
            </w:r>
            <w:r>
              <w:rPr>
                <w:rFonts w:ascii="Times New Roman" w:hAnsi="Times New Roman" w:cs="Times New Roman"/>
                <w:lang w:val="sv-SE"/>
              </w:rPr>
              <w:t xml:space="preserve"> </w:t>
            </w:r>
            <w:r w:rsidRPr="00FF16BD">
              <w:rPr>
                <w:rFonts w:ascii="Times New Roman" w:hAnsi="Times New Roman" w:cs="Times New Roman"/>
                <w:lang w:val="sv-SE"/>
              </w:rPr>
              <w:t>Dependent Variable: ETR</w:t>
            </w:r>
          </w:p>
        </w:tc>
      </w:tr>
      <w:tr w:rsidR="00FF16BD" w14:paraId="4BB9ED91" w14:textId="77777777" w:rsidTr="00FF16BD">
        <w:trPr>
          <w:trHeight w:val="227"/>
        </w:trPr>
        <w:tc>
          <w:tcPr>
            <w:tcW w:w="7220" w:type="dxa"/>
            <w:gridSpan w:val="8"/>
            <w:tcBorders>
              <w:top w:val="single" w:sz="4" w:space="0" w:color="auto"/>
              <w:left w:val="nil"/>
              <w:bottom w:val="nil"/>
              <w:right w:val="nil"/>
            </w:tcBorders>
          </w:tcPr>
          <w:p w14:paraId="2B03CC1B" w14:textId="457C8E5F" w:rsidR="00FF16BD" w:rsidRPr="00FF16BD" w:rsidRDefault="00FF16BD" w:rsidP="00FF16BD">
            <w:pPr>
              <w:spacing w:line="240" w:lineRule="auto"/>
              <w:rPr>
                <w:rFonts w:ascii="Times New Roman" w:hAnsi="Times New Roman" w:cs="Times New Roman"/>
                <w:i/>
                <w:iCs/>
                <w:sz w:val="20"/>
                <w:szCs w:val="20"/>
                <w:lang w:val="sv-SE"/>
              </w:rPr>
            </w:pPr>
            <w:r>
              <w:rPr>
                <w:rFonts w:ascii="Times New Roman" w:hAnsi="Times New Roman" w:cs="Times New Roman"/>
                <w:i/>
                <w:iCs/>
                <w:sz w:val="20"/>
                <w:szCs w:val="20"/>
                <w:lang w:val="sv-SE"/>
              </w:rPr>
              <w:t>Sumber: output data SPSS v26, 2025</w:t>
            </w:r>
          </w:p>
        </w:tc>
      </w:tr>
    </w:tbl>
    <w:p w14:paraId="55BA576C" w14:textId="77777777" w:rsidR="00275037" w:rsidRDefault="00275037" w:rsidP="00275037">
      <w:pPr>
        <w:rPr>
          <w:rFonts w:ascii="Times New Roman" w:hAnsi="Times New Roman" w:cs="Times New Roman"/>
          <w:i/>
          <w:iCs/>
          <w:sz w:val="20"/>
          <w:szCs w:val="20"/>
          <w:lang w:val="sv-SE"/>
        </w:rPr>
      </w:pPr>
    </w:p>
    <w:p w14:paraId="4AEA4E5F" w14:textId="3C3E441A" w:rsidR="00275037" w:rsidRDefault="00275037" w:rsidP="00275037">
      <w:pPr>
        <w:spacing w:line="480" w:lineRule="auto"/>
        <w:rPr>
          <w:rFonts w:ascii="Times New Roman" w:hAnsi="Times New Roman" w:cs="Times New Roman"/>
          <w:lang w:val="sv-SE"/>
        </w:rPr>
      </w:pPr>
      <w:r>
        <w:rPr>
          <w:rFonts w:ascii="Times New Roman" w:hAnsi="Times New Roman" w:cs="Times New Roman"/>
          <w:lang w:val="sv-SE"/>
        </w:rPr>
        <w:tab/>
        <w:t>Dari output di atas dapat disimpulkan persamaan regresi sebagai berikut:</w:t>
      </w:r>
    </w:p>
    <w:p w14:paraId="41ACBEA6" w14:textId="77777777" w:rsidR="00275037" w:rsidRDefault="00275037" w:rsidP="00275037">
      <w:pPr>
        <w:spacing w:line="480" w:lineRule="auto"/>
        <w:jc w:val="left"/>
        <w:rPr>
          <w:rFonts w:ascii="Times New Roman" w:hAnsi="Times New Roman" w:cs="Times New Roman"/>
          <w:lang w:val="en-ID"/>
        </w:rPr>
      </w:pPr>
      <w:r>
        <w:rPr>
          <w:rFonts w:ascii="Times New Roman" w:hAnsi="Times New Roman" w:cs="Times New Roman"/>
          <w:lang w:val="en-ID"/>
        </w:rPr>
        <w:t>ETR = α + β</w:t>
      </w:r>
      <w:r>
        <w:rPr>
          <w:rFonts w:ascii="Times New Roman" w:hAnsi="Times New Roman" w:cs="Times New Roman"/>
          <w:vertAlign w:val="subscript"/>
          <w:lang w:val="en-ID"/>
        </w:rPr>
        <w:t>1</w:t>
      </w:r>
      <w:r>
        <w:rPr>
          <w:rFonts w:ascii="Times New Roman" w:hAnsi="Times New Roman" w:cs="Times New Roman"/>
          <w:lang w:val="en-ID"/>
        </w:rPr>
        <w:t>CAPINT + β</w:t>
      </w:r>
      <w:r>
        <w:rPr>
          <w:rFonts w:ascii="Times New Roman" w:hAnsi="Times New Roman" w:cs="Times New Roman"/>
          <w:vertAlign w:val="subscript"/>
          <w:lang w:val="en-ID"/>
        </w:rPr>
        <w:t>2</w:t>
      </w:r>
      <w:r>
        <w:rPr>
          <w:rFonts w:ascii="Times New Roman" w:hAnsi="Times New Roman" w:cs="Times New Roman"/>
          <w:lang w:val="en-ID"/>
        </w:rPr>
        <w:t>ROA + β</w:t>
      </w:r>
      <w:r>
        <w:rPr>
          <w:rFonts w:ascii="Times New Roman" w:hAnsi="Times New Roman" w:cs="Times New Roman"/>
          <w:vertAlign w:val="subscript"/>
          <w:lang w:val="en-ID"/>
        </w:rPr>
        <w:t>3</w:t>
      </w:r>
      <w:r>
        <w:rPr>
          <w:rFonts w:ascii="Times New Roman" w:hAnsi="Times New Roman" w:cs="Times New Roman"/>
          <w:lang w:val="en-ID"/>
        </w:rPr>
        <w:t>GD + e</w:t>
      </w:r>
    </w:p>
    <w:p w14:paraId="60C929E4" w14:textId="06A03274" w:rsidR="00275037" w:rsidRDefault="00275037" w:rsidP="00275037">
      <w:pPr>
        <w:spacing w:line="480" w:lineRule="auto"/>
        <w:jc w:val="left"/>
        <w:rPr>
          <w:rFonts w:ascii="Times New Roman" w:hAnsi="Times New Roman" w:cs="Times New Roman"/>
          <w:lang w:val="en-ID"/>
        </w:rPr>
      </w:pPr>
      <w:r>
        <w:rPr>
          <w:rFonts w:ascii="Times New Roman" w:hAnsi="Times New Roman" w:cs="Times New Roman"/>
          <w:lang w:val="en-ID"/>
        </w:rPr>
        <w:t>ETR = 23.807 + 0,020 – 0,071– 0,026 + e</w:t>
      </w:r>
    </w:p>
    <w:p w14:paraId="46D922BC" w14:textId="0C4D2A3A" w:rsidR="005001F7" w:rsidRDefault="005001F7" w:rsidP="00275037">
      <w:pPr>
        <w:spacing w:line="480" w:lineRule="auto"/>
        <w:jc w:val="left"/>
        <w:rPr>
          <w:rFonts w:ascii="Times New Roman" w:hAnsi="Times New Roman" w:cs="Times New Roman"/>
          <w:lang w:val="en-ID"/>
        </w:rPr>
      </w:pPr>
      <w:proofErr w:type="spellStart"/>
      <w:r>
        <w:rPr>
          <w:rFonts w:ascii="Times New Roman" w:hAnsi="Times New Roman" w:cs="Times New Roman"/>
          <w:lang w:val="en-ID"/>
        </w:rPr>
        <w:t>Maknanya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adalah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berikut</w:t>
      </w:r>
      <w:proofErr w:type="spellEnd"/>
      <w:r>
        <w:rPr>
          <w:rFonts w:ascii="Times New Roman" w:hAnsi="Times New Roman" w:cs="Times New Roman"/>
          <w:lang w:val="en-ID"/>
        </w:rPr>
        <w:t>:</w:t>
      </w:r>
    </w:p>
    <w:p w14:paraId="345CD100" w14:textId="52859411" w:rsidR="00275037" w:rsidRDefault="00275037" w:rsidP="00900A91">
      <w:pPr>
        <w:spacing w:line="480" w:lineRule="auto"/>
        <w:rPr>
          <w:rFonts w:ascii="Times New Roman" w:hAnsi="Times New Roman" w:cs="Times New Roman"/>
          <w:lang w:val="en-ID"/>
        </w:rPr>
      </w:pPr>
      <w:r>
        <w:rPr>
          <w:rFonts w:ascii="Times New Roman" w:hAnsi="Times New Roman" w:cs="Times New Roman"/>
          <w:lang w:val="en-ID"/>
        </w:rPr>
        <w:tab/>
        <w:t xml:space="preserve">Nilai </w:t>
      </w:r>
      <w:proofErr w:type="spellStart"/>
      <w:r>
        <w:rPr>
          <w:rFonts w:ascii="Times New Roman" w:hAnsi="Times New Roman" w:cs="Times New Roman"/>
          <w:lang w:val="en-ID"/>
        </w:rPr>
        <w:t>konstanta</w:t>
      </w:r>
      <w:proofErr w:type="spellEnd"/>
      <w:r>
        <w:rPr>
          <w:rFonts w:ascii="Times New Roman" w:hAnsi="Times New Roman" w:cs="Times New Roman"/>
          <w:lang w:val="en-ID"/>
        </w:rPr>
        <w:t xml:space="preserve"> (α)</w:t>
      </w:r>
      <w:r w:rsidR="00FC4BE3">
        <w:rPr>
          <w:rFonts w:ascii="Times New Roman" w:hAnsi="Times New Roman" w:cs="Times New Roman"/>
          <w:lang w:val="en-ID"/>
        </w:rPr>
        <w:t xml:space="preserve"> </w:t>
      </w:r>
      <w:proofErr w:type="spellStart"/>
      <w:r w:rsidR="00FC4BE3">
        <w:rPr>
          <w:rFonts w:ascii="Times New Roman" w:hAnsi="Times New Roman" w:cs="Times New Roman"/>
          <w:lang w:val="en-ID"/>
        </w:rPr>
        <w:t>menunjuk</w:t>
      </w:r>
      <w:r w:rsidR="00CE1EB2">
        <w:rPr>
          <w:rFonts w:ascii="Times New Roman" w:hAnsi="Times New Roman" w:cs="Times New Roman"/>
          <w:lang w:val="en-ID"/>
        </w:rPr>
        <w:t>k</w:t>
      </w:r>
      <w:r w:rsidR="00FC4BE3">
        <w:rPr>
          <w:rFonts w:ascii="Times New Roman" w:hAnsi="Times New Roman" w:cs="Times New Roman"/>
          <w:lang w:val="en-ID"/>
        </w:rPr>
        <w:t>an</w:t>
      </w:r>
      <w:proofErr w:type="spellEnd"/>
      <w:r w:rsidR="00FC4BE3">
        <w:rPr>
          <w:rFonts w:ascii="Times New Roman" w:hAnsi="Times New Roman" w:cs="Times New Roman"/>
          <w:lang w:val="en-ID"/>
        </w:rPr>
        <w:t xml:space="preserve"> </w:t>
      </w:r>
      <w:proofErr w:type="spellStart"/>
      <w:r w:rsidR="00FC4BE3">
        <w:rPr>
          <w:rFonts w:ascii="Times New Roman" w:hAnsi="Times New Roman" w:cs="Times New Roman"/>
          <w:lang w:val="en-ID"/>
        </w:rPr>
        <w:t>hasil</w:t>
      </w:r>
      <w:proofErr w:type="spellEnd"/>
      <w:r w:rsidR="00FC4BE3">
        <w:rPr>
          <w:rFonts w:ascii="Times New Roman" w:hAnsi="Times New Roman" w:cs="Times New Roman"/>
          <w:lang w:val="en-ID"/>
        </w:rPr>
        <w:t xml:space="preserve"> 23.807 yang </w:t>
      </w:r>
      <w:proofErr w:type="spellStart"/>
      <w:r w:rsidR="00FC4BE3">
        <w:rPr>
          <w:rFonts w:ascii="Times New Roman" w:hAnsi="Times New Roman" w:cs="Times New Roman"/>
          <w:lang w:val="en-ID"/>
        </w:rPr>
        <w:t>berarti</w:t>
      </w:r>
      <w:proofErr w:type="spellEnd"/>
      <w:r w:rsidR="00FC4BE3">
        <w:rPr>
          <w:rFonts w:ascii="Times New Roman" w:hAnsi="Times New Roman" w:cs="Times New Roman"/>
          <w:lang w:val="en-ID"/>
        </w:rPr>
        <w:t>,</w:t>
      </w:r>
      <w:r w:rsidR="00E35DB0">
        <w:rPr>
          <w:rFonts w:ascii="Times New Roman" w:hAnsi="Times New Roman" w:cs="Times New Roman"/>
          <w:lang w:val="en-ID"/>
        </w:rPr>
        <w:t xml:space="preserve"> </w:t>
      </w:r>
      <w:proofErr w:type="spellStart"/>
      <w:r w:rsidR="00E35DB0">
        <w:rPr>
          <w:rFonts w:ascii="Times New Roman" w:hAnsi="Times New Roman" w:cs="Times New Roman"/>
          <w:lang w:val="en-ID"/>
        </w:rPr>
        <w:t>jika</w:t>
      </w:r>
      <w:proofErr w:type="spellEnd"/>
      <w:r w:rsidR="00E35DB0">
        <w:rPr>
          <w:rFonts w:ascii="Times New Roman" w:hAnsi="Times New Roman" w:cs="Times New Roman"/>
          <w:lang w:val="en-ID"/>
        </w:rPr>
        <w:t xml:space="preserve"> </w:t>
      </w:r>
      <w:proofErr w:type="spellStart"/>
      <w:r w:rsidR="00E35DB0">
        <w:rPr>
          <w:rFonts w:ascii="Times New Roman" w:hAnsi="Times New Roman" w:cs="Times New Roman"/>
          <w:lang w:val="en-ID"/>
        </w:rPr>
        <w:t>variabel</w:t>
      </w:r>
      <w:proofErr w:type="spellEnd"/>
      <w:r w:rsidR="00E35DB0">
        <w:rPr>
          <w:rFonts w:ascii="Times New Roman" w:hAnsi="Times New Roman" w:cs="Times New Roman"/>
          <w:lang w:val="en-ID"/>
        </w:rPr>
        <w:t xml:space="preserve"> CAPINT (X</w:t>
      </w:r>
      <w:r w:rsidR="00E35DB0">
        <w:rPr>
          <w:rFonts w:ascii="Times New Roman" w:hAnsi="Times New Roman" w:cs="Times New Roman"/>
          <w:vertAlign w:val="subscript"/>
          <w:lang w:val="en-ID"/>
        </w:rPr>
        <w:t>1</w:t>
      </w:r>
      <w:r w:rsidR="00E35DB0">
        <w:rPr>
          <w:rFonts w:ascii="Times New Roman" w:hAnsi="Times New Roman" w:cs="Times New Roman"/>
          <w:lang w:val="en-ID"/>
        </w:rPr>
        <w:t>), ROA (X</w:t>
      </w:r>
      <w:r w:rsidR="00E35DB0">
        <w:rPr>
          <w:rFonts w:ascii="Times New Roman" w:hAnsi="Times New Roman" w:cs="Times New Roman"/>
          <w:vertAlign w:val="subscript"/>
          <w:lang w:val="en-ID"/>
        </w:rPr>
        <w:t>2</w:t>
      </w:r>
      <w:r w:rsidR="00E35DB0">
        <w:rPr>
          <w:rFonts w:ascii="Times New Roman" w:hAnsi="Times New Roman" w:cs="Times New Roman"/>
          <w:lang w:val="en-ID"/>
        </w:rPr>
        <w:t>), GD (X</w:t>
      </w:r>
      <w:r w:rsidR="00E35DB0">
        <w:rPr>
          <w:rFonts w:ascii="Times New Roman" w:hAnsi="Times New Roman" w:cs="Times New Roman"/>
          <w:vertAlign w:val="subscript"/>
          <w:lang w:val="en-ID"/>
        </w:rPr>
        <w:t>3</w:t>
      </w:r>
      <w:r w:rsidR="00E35DB0">
        <w:rPr>
          <w:rFonts w:ascii="Times New Roman" w:hAnsi="Times New Roman" w:cs="Times New Roman"/>
          <w:lang w:val="en-ID"/>
        </w:rPr>
        <w:t xml:space="preserve">) </w:t>
      </w:r>
      <w:proofErr w:type="spellStart"/>
      <w:r w:rsidR="009465DA">
        <w:rPr>
          <w:rFonts w:ascii="Times New Roman" w:hAnsi="Times New Roman" w:cs="Times New Roman"/>
          <w:lang w:val="en-ID"/>
        </w:rPr>
        <w:t>tidak</w:t>
      </w:r>
      <w:proofErr w:type="spellEnd"/>
      <w:r w:rsidR="009465DA">
        <w:rPr>
          <w:rFonts w:ascii="Times New Roman" w:hAnsi="Times New Roman" w:cs="Times New Roman"/>
          <w:lang w:val="en-ID"/>
        </w:rPr>
        <w:t xml:space="preserve"> </w:t>
      </w:r>
      <w:proofErr w:type="spellStart"/>
      <w:r w:rsidR="00E5009B">
        <w:rPr>
          <w:rFonts w:ascii="Times New Roman" w:hAnsi="Times New Roman" w:cs="Times New Roman"/>
          <w:lang w:val="en-ID"/>
        </w:rPr>
        <w:t>diperhitungkan</w:t>
      </w:r>
      <w:proofErr w:type="spellEnd"/>
      <w:r w:rsidR="00E5009B">
        <w:rPr>
          <w:rFonts w:ascii="Times New Roman" w:hAnsi="Times New Roman" w:cs="Times New Roman"/>
          <w:lang w:val="en-ID"/>
        </w:rPr>
        <w:t xml:space="preserve"> </w:t>
      </w:r>
      <w:proofErr w:type="spellStart"/>
      <w:r w:rsidR="00E5009B">
        <w:rPr>
          <w:rFonts w:ascii="Times New Roman" w:hAnsi="Times New Roman" w:cs="Times New Roman"/>
          <w:lang w:val="en-ID"/>
        </w:rPr>
        <w:t>atau</w:t>
      </w:r>
      <w:proofErr w:type="spellEnd"/>
      <w:r w:rsidR="00E5009B">
        <w:rPr>
          <w:rFonts w:ascii="Times New Roman" w:hAnsi="Times New Roman" w:cs="Times New Roman"/>
          <w:lang w:val="en-ID"/>
        </w:rPr>
        <w:t xml:space="preserve"> </w:t>
      </w:r>
      <w:proofErr w:type="spellStart"/>
      <w:r w:rsidR="00E5009B">
        <w:rPr>
          <w:rFonts w:ascii="Times New Roman" w:hAnsi="Times New Roman" w:cs="Times New Roman"/>
          <w:lang w:val="en-ID"/>
        </w:rPr>
        <w:t>tidak</w:t>
      </w:r>
      <w:proofErr w:type="spellEnd"/>
      <w:r w:rsidR="00E5009B">
        <w:rPr>
          <w:rFonts w:ascii="Times New Roman" w:hAnsi="Times New Roman" w:cs="Times New Roman"/>
          <w:lang w:val="en-ID"/>
        </w:rPr>
        <w:t xml:space="preserve"> </w:t>
      </w:r>
      <w:proofErr w:type="spellStart"/>
      <w:r w:rsidR="00E5009B">
        <w:rPr>
          <w:rFonts w:ascii="Times New Roman" w:hAnsi="Times New Roman" w:cs="Times New Roman"/>
          <w:lang w:val="en-ID"/>
        </w:rPr>
        <w:t>ada</w:t>
      </w:r>
      <w:proofErr w:type="spellEnd"/>
      <w:r w:rsidR="00E5407D">
        <w:rPr>
          <w:rFonts w:ascii="Times New Roman" w:hAnsi="Times New Roman" w:cs="Times New Roman"/>
          <w:lang w:val="en-ID"/>
        </w:rPr>
        <w:t xml:space="preserve"> </w:t>
      </w:r>
      <w:proofErr w:type="spellStart"/>
      <w:r w:rsidR="009465DA">
        <w:rPr>
          <w:rFonts w:ascii="Times New Roman" w:hAnsi="Times New Roman" w:cs="Times New Roman"/>
          <w:lang w:val="en-ID"/>
        </w:rPr>
        <w:t>maka</w:t>
      </w:r>
      <w:proofErr w:type="spellEnd"/>
      <w:r w:rsidR="009465DA">
        <w:rPr>
          <w:rFonts w:ascii="Times New Roman" w:hAnsi="Times New Roman" w:cs="Times New Roman"/>
          <w:lang w:val="en-ID"/>
        </w:rPr>
        <w:t xml:space="preserve"> </w:t>
      </w:r>
      <w:proofErr w:type="gramStart"/>
      <w:r w:rsidR="00E5009B">
        <w:rPr>
          <w:rFonts w:ascii="Times New Roman" w:hAnsi="Times New Roman" w:cs="Times New Roman"/>
          <w:lang w:val="en-ID"/>
        </w:rPr>
        <w:t>ETR  (</w:t>
      </w:r>
      <w:proofErr w:type="gramEnd"/>
      <w:r w:rsidR="00E5009B">
        <w:rPr>
          <w:rFonts w:ascii="Times New Roman" w:hAnsi="Times New Roman" w:cs="Times New Roman"/>
          <w:lang w:val="en-ID"/>
        </w:rPr>
        <w:t xml:space="preserve">Y) </w:t>
      </w:r>
      <w:proofErr w:type="spellStart"/>
      <w:r w:rsidR="00E5009B">
        <w:rPr>
          <w:rFonts w:ascii="Times New Roman" w:hAnsi="Times New Roman" w:cs="Times New Roman"/>
          <w:lang w:val="en-ID"/>
        </w:rPr>
        <w:t>akan</w:t>
      </w:r>
      <w:proofErr w:type="spellEnd"/>
      <w:r w:rsidR="00E5009B">
        <w:rPr>
          <w:rFonts w:ascii="Times New Roman" w:hAnsi="Times New Roman" w:cs="Times New Roman"/>
          <w:lang w:val="en-ID"/>
        </w:rPr>
        <w:t xml:space="preserve"> </w:t>
      </w:r>
      <w:proofErr w:type="spellStart"/>
      <w:r w:rsidR="009465DA">
        <w:rPr>
          <w:rFonts w:ascii="Times New Roman" w:hAnsi="Times New Roman" w:cs="Times New Roman"/>
          <w:lang w:val="en-ID"/>
        </w:rPr>
        <w:t>bertambah</w:t>
      </w:r>
      <w:proofErr w:type="spellEnd"/>
      <w:r w:rsidR="009465DA">
        <w:rPr>
          <w:rFonts w:ascii="Times New Roman" w:hAnsi="Times New Roman" w:cs="Times New Roman"/>
          <w:lang w:val="en-ID"/>
        </w:rPr>
        <w:t xml:space="preserve"> </w:t>
      </w:r>
      <w:proofErr w:type="spellStart"/>
      <w:r w:rsidR="009465DA">
        <w:rPr>
          <w:rFonts w:ascii="Times New Roman" w:hAnsi="Times New Roman" w:cs="Times New Roman"/>
          <w:lang w:val="en-ID"/>
        </w:rPr>
        <w:t>sebesar</w:t>
      </w:r>
      <w:proofErr w:type="spellEnd"/>
      <w:r w:rsidR="009465DA">
        <w:rPr>
          <w:rFonts w:ascii="Times New Roman" w:hAnsi="Times New Roman" w:cs="Times New Roman"/>
          <w:lang w:val="en-ID"/>
        </w:rPr>
        <w:t xml:space="preserve"> 23.807.</w:t>
      </w:r>
    </w:p>
    <w:p w14:paraId="6BE2663D" w14:textId="47E75C4B" w:rsidR="00F3485E" w:rsidRDefault="00F3485E" w:rsidP="00900A91">
      <w:pPr>
        <w:spacing w:line="480" w:lineRule="auto"/>
        <w:rPr>
          <w:rFonts w:ascii="Times New Roman" w:hAnsi="Times New Roman" w:cs="Times New Roman"/>
          <w:lang w:val="en-ID"/>
        </w:rPr>
      </w:pPr>
      <w:r>
        <w:rPr>
          <w:rFonts w:ascii="Times New Roman" w:hAnsi="Times New Roman" w:cs="Times New Roman"/>
          <w:lang w:val="en-ID"/>
        </w:rPr>
        <w:tab/>
      </w:r>
      <w:proofErr w:type="spellStart"/>
      <w:r w:rsidR="00900A91">
        <w:rPr>
          <w:rFonts w:ascii="Times New Roman" w:hAnsi="Times New Roman" w:cs="Times New Roman"/>
          <w:lang w:val="en-ID"/>
        </w:rPr>
        <w:t>K</w:t>
      </w:r>
      <w:r>
        <w:rPr>
          <w:rFonts w:ascii="Times New Roman" w:hAnsi="Times New Roman" w:cs="Times New Roman"/>
          <w:lang w:val="en-ID"/>
        </w:rPr>
        <w:t>oefisien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regresi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variabel</w:t>
      </w:r>
      <w:proofErr w:type="spellEnd"/>
      <w:r>
        <w:rPr>
          <w:rFonts w:ascii="Times New Roman" w:hAnsi="Times New Roman" w:cs="Times New Roman"/>
          <w:lang w:val="en-ID"/>
        </w:rPr>
        <w:t xml:space="preserve"> </w:t>
      </w:r>
      <w:r w:rsidR="00900A91">
        <w:rPr>
          <w:rFonts w:ascii="Times New Roman" w:hAnsi="Times New Roman" w:cs="Times New Roman"/>
          <w:lang w:val="en-ID"/>
        </w:rPr>
        <w:t>CAPINT</w:t>
      </w:r>
      <w:r>
        <w:rPr>
          <w:rFonts w:ascii="Times New Roman" w:hAnsi="Times New Roman" w:cs="Times New Roman"/>
          <w:vertAlign w:val="subscript"/>
          <w:lang w:val="en-ID"/>
        </w:rPr>
        <w:t xml:space="preserve"> </w:t>
      </w:r>
      <w:r>
        <w:rPr>
          <w:rFonts w:ascii="Times New Roman" w:hAnsi="Times New Roman" w:cs="Times New Roman"/>
          <w:lang w:val="en-ID"/>
        </w:rPr>
        <w:t>(</w:t>
      </w:r>
      <w:r w:rsidR="00900A91">
        <w:rPr>
          <w:rFonts w:ascii="Times New Roman" w:hAnsi="Times New Roman" w:cs="Times New Roman"/>
          <w:lang w:val="en-ID"/>
        </w:rPr>
        <w:t>X</w:t>
      </w:r>
      <w:r w:rsidR="00900A91">
        <w:rPr>
          <w:rFonts w:ascii="Times New Roman" w:hAnsi="Times New Roman" w:cs="Times New Roman"/>
          <w:vertAlign w:val="subscript"/>
          <w:lang w:val="en-ID"/>
        </w:rPr>
        <w:t>1</w:t>
      </w:r>
      <w:r>
        <w:rPr>
          <w:rFonts w:ascii="Times New Roman" w:hAnsi="Times New Roman" w:cs="Times New Roman"/>
          <w:lang w:val="en-ID"/>
        </w:rPr>
        <w:t xml:space="preserve">) </w:t>
      </w:r>
      <w:proofErr w:type="spellStart"/>
      <w:r w:rsidR="00D13980">
        <w:rPr>
          <w:rFonts w:ascii="Times New Roman" w:hAnsi="Times New Roman" w:cs="Times New Roman"/>
          <w:lang w:val="en-ID"/>
        </w:rPr>
        <w:t>adalah</w:t>
      </w:r>
      <w:proofErr w:type="spellEnd"/>
      <w:r w:rsidR="00D13980">
        <w:rPr>
          <w:rFonts w:ascii="Times New Roman" w:hAnsi="Times New Roman" w:cs="Times New Roman"/>
          <w:lang w:val="en-ID"/>
        </w:rPr>
        <w:t xml:space="preserve"> </w:t>
      </w:r>
      <w:proofErr w:type="spellStart"/>
      <w:r w:rsidR="00D13980">
        <w:rPr>
          <w:rFonts w:ascii="Times New Roman" w:hAnsi="Times New Roman" w:cs="Times New Roman"/>
          <w:lang w:val="en-ID"/>
        </w:rPr>
        <w:t>positif</w:t>
      </w:r>
      <w:proofErr w:type="spellEnd"/>
      <w:r w:rsidR="00D13980">
        <w:rPr>
          <w:rFonts w:ascii="Times New Roman" w:hAnsi="Times New Roman" w:cs="Times New Roman"/>
          <w:lang w:val="en-ID"/>
        </w:rPr>
        <w:t xml:space="preserve"> </w:t>
      </w:r>
      <w:r w:rsidR="00900A91">
        <w:rPr>
          <w:rFonts w:ascii="Times New Roman" w:hAnsi="Times New Roman" w:cs="Times New Roman"/>
          <w:lang w:val="en-ID"/>
        </w:rPr>
        <w:t>0,020</w:t>
      </w:r>
      <w:r w:rsidR="00D13980">
        <w:rPr>
          <w:rFonts w:ascii="Times New Roman" w:hAnsi="Times New Roman" w:cs="Times New Roman"/>
          <w:lang w:val="en-ID"/>
        </w:rPr>
        <w:t xml:space="preserve">. </w:t>
      </w:r>
      <w:proofErr w:type="spellStart"/>
      <w:r w:rsidR="00D13980">
        <w:rPr>
          <w:rFonts w:ascii="Times New Roman" w:hAnsi="Times New Roman" w:cs="Times New Roman"/>
          <w:lang w:val="en-ID"/>
        </w:rPr>
        <w:t>Koefisien</w:t>
      </w:r>
      <w:proofErr w:type="spellEnd"/>
      <w:r w:rsidR="00D13980">
        <w:rPr>
          <w:rFonts w:ascii="Times New Roman" w:hAnsi="Times New Roman" w:cs="Times New Roman"/>
          <w:lang w:val="en-ID"/>
        </w:rPr>
        <w:t xml:space="preserve"> </w:t>
      </w:r>
      <w:proofErr w:type="spellStart"/>
      <w:r w:rsidR="00D13980">
        <w:rPr>
          <w:rFonts w:ascii="Times New Roman" w:hAnsi="Times New Roman" w:cs="Times New Roman"/>
          <w:lang w:val="en-ID"/>
        </w:rPr>
        <w:t>positif</w:t>
      </w:r>
      <w:proofErr w:type="spellEnd"/>
      <w:r w:rsidR="00D13980">
        <w:rPr>
          <w:rFonts w:ascii="Times New Roman" w:hAnsi="Times New Roman" w:cs="Times New Roman"/>
          <w:lang w:val="en-ID"/>
        </w:rPr>
        <w:t xml:space="preserve"> </w:t>
      </w:r>
      <w:proofErr w:type="spellStart"/>
      <w:r w:rsidR="00C740FC">
        <w:rPr>
          <w:rFonts w:ascii="Times New Roman" w:hAnsi="Times New Roman" w:cs="Times New Roman"/>
          <w:lang w:val="en-ID"/>
        </w:rPr>
        <w:t>terhadap</w:t>
      </w:r>
      <w:proofErr w:type="spellEnd"/>
      <w:r w:rsidR="00D13980">
        <w:rPr>
          <w:rFonts w:ascii="Times New Roman" w:hAnsi="Times New Roman" w:cs="Times New Roman"/>
          <w:lang w:val="en-ID"/>
        </w:rPr>
        <w:t xml:space="preserve"> ETR</w:t>
      </w:r>
      <w:r w:rsidR="001B6758">
        <w:rPr>
          <w:rFonts w:ascii="Times New Roman" w:hAnsi="Times New Roman" w:cs="Times New Roman"/>
          <w:lang w:val="en-ID"/>
        </w:rPr>
        <w:t xml:space="preserve"> </w:t>
      </w:r>
      <w:proofErr w:type="spellStart"/>
      <w:proofErr w:type="gramStart"/>
      <w:r w:rsidR="00D13980">
        <w:rPr>
          <w:rFonts w:ascii="Times New Roman" w:hAnsi="Times New Roman" w:cs="Times New Roman"/>
          <w:lang w:val="en-ID"/>
        </w:rPr>
        <w:t>berarti</w:t>
      </w:r>
      <w:proofErr w:type="spellEnd"/>
      <w:r w:rsidR="00D13980">
        <w:rPr>
          <w:rFonts w:ascii="Times New Roman" w:hAnsi="Times New Roman" w:cs="Times New Roman"/>
          <w:lang w:val="en-ID"/>
        </w:rPr>
        <w:t xml:space="preserve"> </w:t>
      </w:r>
      <w:r w:rsidR="00211554">
        <w:rPr>
          <w:rFonts w:ascii="Times New Roman" w:hAnsi="Times New Roman" w:cs="Times New Roman"/>
          <w:lang w:val="en-ID"/>
        </w:rPr>
        <w:t xml:space="preserve"> </w:t>
      </w:r>
      <w:proofErr w:type="spellStart"/>
      <w:r w:rsidR="00211554">
        <w:rPr>
          <w:rFonts w:ascii="Times New Roman" w:hAnsi="Times New Roman" w:cs="Times New Roman"/>
          <w:lang w:val="en-ID"/>
        </w:rPr>
        <w:t>pengaruh</w:t>
      </w:r>
      <w:proofErr w:type="spellEnd"/>
      <w:proofErr w:type="gramEnd"/>
      <w:r w:rsidR="00211554">
        <w:rPr>
          <w:rFonts w:ascii="Times New Roman" w:hAnsi="Times New Roman" w:cs="Times New Roman"/>
          <w:lang w:val="en-ID"/>
        </w:rPr>
        <w:t xml:space="preserve"> </w:t>
      </w:r>
      <w:proofErr w:type="spellStart"/>
      <w:r w:rsidR="00D13980">
        <w:rPr>
          <w:rFonts w:ascii="Times New Roman" w:hAnsi="Times New Roman" w:cs="Times New Roman"/>
          <w:lang w:val="en-ID"/>
        </w:rPr>
        <w:t>negatif</w:t>
      </w:r>
      <w:proofErr w:type="spellEnd"/>
      <w:r w:rsidR="00D13980">
        <w:rPr>
          <w:rFonts w:ascii="Times New Roman" w:hAnsi="Times New Roman" w:cs="Times New Roman"/>
          <w:lang w:val="en-ID"/>
        </w:rPr>
        <w:t xml:space="preserve"> </w:t>
      </w:r>
      <w:proofErr w:type="spellStart"/>
      <w:r w:rsidR="00211554">
        <w:rPr>
          <w:rFonts w:ascii="Times New Roman" w:hAnsi="Times New Roman" w:cs="Times New Roman"/>
          <w:lang w:val="en-ID"/>
        </w:rPr>
        <w:t>terhadap</w:t>
      </w:r>
      <w:proofErr w:type="spellEnd"/>
      <w:r w:rsidR="00211554">
        <w:rPr>
          <w:rFonts w:ascii="Times New Roman" w:hAnsi="Times New Roman" w:cs="Times New Roman"/>
          <w:lang w:val="en-ID"/>
        </w:rPr>
        <w:t xml:space="preserve"> </w:t>
      </w:r>
      <w:proofErr w:type="spellStart"/>
      <w:r w:rsidR="00D13980">
        <w:rPr>
          <w:rFonts w:ascii="Times New Roman" w:hAnsi="Times New Roman" w:cs="Times New Roman"/>
          <w:lang w:val="en-ID"/>
        </w:rPr>
        <w:t>agresivitas</w:t>
      </w:r>
      <w:proofErr w:type="spellEnd"/>
      <w:r w:rsidR="00D13980">
        <w:rPr>
          <w:rFonts w:ascii="Times New Roman" w:hAnsi="Times New Roman" w:cs="Times New Roman"/>
          <w:lang w:val="en-ID"/>
        </w:rPr>
        <w:t xml:space="preserve"> </w:t>
      </w:r>
      <w:proofErr w:type="spellStart"/>
      <w:r w:rsidR="00D13980">
        <w:rPr>
          <w:rFonts w:ascii="Times New Roman" w:hAnsi="Times New Roman" w:cs="Times New Roman"/>
          <w:lang w:val="en-ID"/>
        </w:rPr>
        <w:t>pajak</w:t>
      </w:r>
      <w:proofErr w:type="spellEnd"/>
      <w:r w:rsidR="00D13980">
        <w:rPr>
          <w:rFonts w:ascii="Times New Roman" w:hAnsi="Times New Roman" w:cs="Times New Roman"/>
          <w:lang w:val="en-ID"/>
        </w:rPr>
        <w:t xml:space="preserve">. </w:t>
      </w:r>
      <w:r>
        <w:rPr>
          <w:rFonts w:ascii="Times New Roman" w:hAnsi="Times New Roman" w:cs="Times New Roman"/>
          <w:lang w:val="en-ID"/>
        </w:rPr>
        <w:t xml:space="preserve"> Hal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berarti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setiap</w:t>
      </w:r>
      <w:proofErr w:type="spellEnd"/>
      <w:r w:rsidR="00144C02">
        <w:rPr>
          <w:rFonts w:ascii="Times New Roman" w:hAnsi="Times New Roman" w:cs="Times New Roman"/>
          <w:lang w:val="en-ID"/>
        </w:rPr>
        <w:t xml:space="preserve"> </w:t>
      </w:r>
      <w:proofErr w:type="spellStart"/>
      <w:r w:rsidR="00D13980">
        <w:rPr>
          <w:rFonts w:ascii="Times New Roman" w:hAnsi="Times New Roman" w:cs="Times New Roman"/>
          <w:lang w:val="en-ID"/>
        </w:rPr>
        <w:t>variabel</w:t>
      </w:r>
      <w:proofErr w:type="spellEnd"/>
      <w:r w:rsidR="00D13980">
        <w:rPr>
          <w:rFonts w:ascii="Times New Roman" w:hAnsi="Times New Roman" w:cs="Times New Roman"/>
          <w:lang w:val="en-ID"/>
        </w:rPr>
        <w:t xml:space="preserve"> </w:t>
      </w:r>
      <w:r w:rsidR="001E1FC4">
        <w:rPr>
          <w:rFonts w:ascii="Times New Roman" w:hAnsi="Times New Roman" w:cs="Times New Roman"/>
          <w:lang w:val="en-ID"/>
        </w:rPr>
        <w:t>CAPINT</w:t>
      </w:r>
      <w:r w:rsidR="00D13980">
        <w:rPr>
          <w:rFonts w:ascii="Times New Roman" w:hAnsi="Times New Roman" w:cs="Times New Roman"/>
          <w:lang w:val="en-ID"/>
        </w:rPr>
        <w:t xml:space="preserve"> </w:t>
      </w:r>
      <w:proofErr w:type="spellStart"/>
      <w:r w:rsidR="00D13980">
        <w:rPr>
          <w:rFonts w:ascii="Times New Roman" w:hAnsi="Times New Roman" w:cs="Times New Roman"/>
          <w:lang w:val="en-ID"/>
        </w:rPr>
        <w:t>bertambah</w:t>
      </w:r>
      <w:proofErr w:type="spellEnd"/>
      <w:r w:rsidR="00D13980">
        <w:rPr>
          <w:rFonts w:ascii="Times New Roman" w:hAnsi="Times New Roman" w:cs="Times New Roman"/>
          <w:lang w:val="en-ID"/>
        </w:rPr>
        <w:t xml:space="preserve"> </w:t>
      </w:r>
      <w:proofErr w:type="spellStart"/>
      <w:r w:rsidR="00D13980">
        <w:rPr>
          <w:rFonts w:ascii="Times New Roman" w:hAnsi="Times New Roman" w:cs="Times New Roman"/>
          <w:lang w:val="en-ID"/>
        </w:rPr>
        <w:t>besar</w:t>
      </w:r>
      <w:proofErr w:type="spellEnd"/>
      <w:r w:rsidR="00D13980">
        <w:rPr>
          <w:rFonts w:ascii="Times New Roman" w:hAnsi="Times New Roman" w:cs="Times New Roman"/>
          <w:lang w:val="en-ID"/>
        </w:rPr>
        <w:t xml:space="preserve"> </w:t>
      </w:r>
      <w:proofErr w:type="spellStart"/>
      <w:r>
        <w:rPr>
          <w:rFonts w:ascii="Times New Roman" w:hAnsi="Times New Roman" w:cs="Times New Roman"/>
          <w:lang w:val="en-ID"/>
        </w:rPr>
        <w:t>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meningkatkan</w:t>
      </w:r>
      <w:proofErr w:type="spellEnd"/>
      <w:r>
        <w:rPr>
          <w:rFonts w:ascii="Times New Roman" w:hAnsi="Times New Roman" w:cs="Times New Roman"/>
          <w:lang w:val="en-ID"/>
        </w:rPr>
        <w:t xml:space="preserve"> </w:t>
      </w:r>
      <w:r w:rsidR="001E1FC4">
        <w:rPr>
          <w:rFonts w:ascii="Times New Roman" w:hAnsi="Times New Roman" w:cs="Times New Roman"/>
          <w:lang w:val="en-ID"/>
        </w:rPr>
        <w:t>ETR</w:t>
      </w:r>
      <w:r>
        <w:rPr>
          <w:rFonts w:ascii="Times New Roman" w:hAnsi="Times New Roman" w:cs="Times New Roman"/>
          <w:lang w:val="en-ID"/>
        </w:rPr>
        <w:t xml:space="preserve"> </w:t>
      </w:r>
      <w:proofErr w:type="spellStart"/>
      <w:r>
        <w:rPr>
          <w:rFonts w:ascii="Times New Roman" w:hAnsi="Times New Roman" w:cs="Times New Roman"/>
          <w:lang w:val="en-ID"/>
        </w:rPr>
        <w:t>sebesar</w:t>
      </w:r>
      <w:proofErr w:type="spellEnd"/>
      <w:r>
        <w:rPr>
          <w:rFonts w:ascii="Times New Roman" w:hAnsi="Times New Roman" w:cs="Times New Roman"/>
          <w:lang w:val="en-ID"/>
        </w:rPr>
        <w:t xml:space="preserve"> 0,020</w:t>
      </w:r>
      <w:r w:rsidR="00144C02">
        <w:rPr>
          <w:rFonts w:ascii="Times New Roman" w:hAnsi="Times New Roman" w:cs="Times New Roman"/>
          <w:lang w:val="en-ID"/>
        </w:rPr>
        <w:t xml:space="preserve"> </w:t>
      </w:r>
      <w:proofErr w:type="spellStart"/>
      <w:r w:rsidR="00144C02">
        <w:rPr>
          <w:rFonts w:ascii="Times New Roman" w:hAnsi="Times New Roman" w:cs="Times New Roman"/>
          <w:lang w:val="en-ID"/>
        </w:rPr>
        <w:t>satuan</w:t>
      </w:r>
      <w:proofErr w:type="spellEnd"/>
      <w:r w:rsidR="00B73DA3">
        <w:rPr>
          <w:rFonts w:ascii="Times New Roman" w:hAnsi="Times New Roman" w:cs="Times New Roman"/>
          <w:lang w:val="en-ID"/>
        </w:rPr>
        <w:t xml:space="preserve"> </w:t>
      </w:r>
      <w:proofErr w:type="spellStart"/>
      <w:r w:rsidR="00E5009B" w:rsidRPr="00E5009B">
        <w:rPr>
          <w:rFonts w:ascii="Times New Roman" w:hAnsi="Times New Roman" w:cs="Times New Roman"/>
        </w:rPr>
        <w:t>dengan</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asumsi</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variabel</w:t>
      </w:r>
      <w:proofErr w:type="spellEnd"/>
      <w:r w:rsidR="00E5009B" w:rsidRPr="00E5009B">
        <w:rPr>
          <w:rFonts w:ascii="Times New Roman" w:hAnsi="Times New Roman" w:cs="Times New Roman"/>
        </w:rPr>
        <w:t xml:space="preserve"> lain </w:t>
      </w:r>
      <w:proofErr w:type="spellStart"/>
      <w:r w:rsidR="00E5009B" w:rsidRPr="00E5009B">
        <w:rPr>
          <w:rFonts w:ascii="Times New Roman" w:hAnsi="Times New Roman" w:cs="Times New Roman"/>
        </w:rPr>
        <w:t>dianggap</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konstan</w:t>
      </w:r>
      <w:proofErr w:type="spellEnd"/>
      <w:r w:rsidR="00B73DA3">
        <w:rPr>
          <w:rFonts w:ascii="Times New Roman" w:hAnsi="Times New Roman" w:cs="Times New Roman"/>
          <w:lang w:val="en-ID"/>
        </w:rPr>
        <w:t>.</w:t>
      </w:r>
      <w:r w:rsidR="00900A91">
        <w:rPr>
          <w:rFonts w:ascii="Times New Roman" w:hAnsi="Times New Roman" w:cs="Times New Roman"/>
          <w:lang w:val="en-ID"/>
        </w:rPr>
        <w:t xml:space="preserve"> </w:t>
      </w:r>
      <w:proofErr w:type="spellStart"/>
      <w:r w:rsidR="00144C02">
        <w:rPr>
          <w:rFonts w:ascii="Times New Roman" w:hAnsi="Times New Roman" w:cs="Times New Roman"/>
          <w:lang w:val="en-ID"/>
        </w:rPr>
        <w:t>Namun</w:t>
      </w:r>
      <w:proofErr w:type="spellEnd"/>
      <w:r w:rsidR="00144C02">
        <w:rPr>
          <w:rFonts w:ascii="Times New Roman" w:hAnsi="Times New Roman" w:cs="Times New Roman"/>
          <w:lang w:val="en-ID"/>
        </w:rPr>
        <w:t xml:space="preserve"> </w:t>
      </w:r>
      <w:proofErr w:type="spellStart"/>
      <w:r w:rsidR="00900A91">
        <w:rPr>
          <w:rFonts w:ascii="Times New Roman" w:hAnsi="Times New Roman" w:cs="Times New Roman"/>
          <w:lang w:val="en-ID"/>
        </w:rPr>
        <w:t>nilai</w:t>
      </w:r>
      <w:proofErr w:type="spellEnd"/>
      <w:r w:rsidR="00900A91">
        <w:rPr>
          <w:rFonts w:ascii="Times New Roman" w:hAnsi="Times New Roman" w:cs="Times New Roman"/>
          <w:lang w:val="en-ID"/>
        </w:rPr>
        <w:t xml:space="preserve"> </w:t>
      </w:r>
      <w:proofErr w:type="spellStart"/>
      <w:r w:rsidR="00900A91">
        <w:rPr>
          <w:rFonts w:ascii="Times New Roman" w:hAnsi="Times New Roman" w:cs="Times New Roman"/>
          <w:lang w:val="en-ID"/>
        </w:rPr>
        <w:lastRenderedPageBreak/>
        <w:t>signifikansi</w:t>
      </w:r>
      <w:proofErr w:type="spellEnd"/>
      <w:r w:rsidR="00900A91">
        <w:rPr>
          <w:rFonts w:ascii="Times New Roman" w:hAnsi="Times New Roman" w:cs="Times New Roman"/>
          <w:lang w:val="en-ID"/>
        </w:rPr>
        <w:t xml:space="preserve"> </w:t>
      </w:r>
      <w:proofErr w:type="spellStart"/>
      <w:r w:rsidR="00900A91">
        <w:rPr>
          <w:rFonts w:ascii="Times New Roman" w:hAnsi="Times New Roman" w:cs="Times New Roman"/>
          <w:lang w:val="en-ID"/>
        </w:rPr>
        <w:t>sebesar</w:t>
      </w:r>
      <w:proofErr w:type="spellEnd"/>
      <w:r w:rsidR="00900A91">
        <w:rPr>
          <w:rFonts w:ascii="Times New Roman" w:hAnsi="Times New Roman" w:cs="Times New Roman"/>
          <w:lang w:val="en-ID"/>
        </w:rPr>
        <w:t xml:space="preserve"> 0,214 dan &gt; 0,05</w:t>
      </w:r>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sehingga</w:t>
      </w:r>
      <w:proofErr w:type="spellEnd"/>
      <w:r w:rsidR="005D2A2D">
        <w:rPr>
          <w:rFonts w:ascii="Times New Roman" w:hAnsi="Times New Roman" w:cs="Times New Roman"/>
          <w:lang w:val="en-ID"/>
        </w:rPr>
        <w:t xml:space="preserve"> </w:t>
      </w:r>
      <w:proofErr w:type="spellStart"/>
      <w:r w:rsidR="00900A91">
        <w:rPr>
          <w:rFonts w:ascii="Times New Roman" w:hAnsi="Times New Roman" w:cs="Times New Roman"/>
          <w:lang w:val="en-ID"/>
        </w:rPr>
        <w:t>pengaruh</w:t>
      </w:r>
      <w:proofErr w:type="spellEnd"/>
      <w:r w:rsidR="00E5009B">
        <w:rPr>
          <w:rFonts w:ascii="Times New Roman" w:hAnsi="Times New Roman" w:cs="Times New Roman"/>
          <w:lang w:val="en-ID"/>
        </w:rPr>
        <w:t xml:space="preserve"> </w:t>
      </w:r>
      <w:proofErr w:type="spellStart"/>
      <w:r w:rsidR="00E5009B">
        <w:rPr>
          <w:rFonts w:ascii="Times New Roman" w:hAnsi="Times New Roman" w:cs="Times New Roman"/>
          <w:lang w:val="en-ID"/>
        </w:rPr>
        <w:t>tersebut</w:t>
      </w:r>
      <w:proofErr w:type="spellEnd"/>
      <w:r w:rsidR="00900A91">
        <w:rPr>
          <w:rFonts w:ascii="Times New Roman" w:hAnsi="Times New Roman" w:cs="Times New Roman"/>
          <w:lang w:val="en-ID"/>
        </w:rPr>
        <w:t xml:space="preserve"> </w:t>
      </w:r>
      <w:proofErr w:type="spellStart"/>
      <w:r w:rsidR="00900A91">
        <w:rPr>
          <w:rFonts w:ascii="Times New Roman" w:hAnsi="Times New Roman" w:cs="Times New Roman"/>
          <w:lang w:val="en-ID"/>
        </w:rPr>
        <w:t>tidak</w:t>
      </w:r>
      <w:proofErr w:type="spellEnd"/>
      <w:r w:rsidR="00900A91">
        <w:rPr>
          <w:rFonts w:ascii="Times New Roman" w:hAnsi="Times New Roman" w:cs="Times New Roman"/>
          <w:lang w:val="en-ID"/>
        </w:rPr>
        <w:t xml:space="preserve"> </w:t>
      </w:r>
      <w:proofErr w:type="spellStart"/>
      <w:r w:rsidR="00900A91">
        <w:rPr>
          <w:rFonts w:ascii="Times New Roman" w:hAnsi="Times New Roman" w:cs="Times New Roman"/>
          <w:lang w:val="en-ID"/>
        </w:rPr>
        <w:t>signifikan</w:t>
      </w:r>
      <w:proofErr w:type="spellEnd"/>
      <w:r w:rsidR="00900A91">
        <w:rPr>
          <w:rFonts w:ascii="Times New Roman" w:hAnsi="Times New Roman" w:cs="Times New Roman"/>
          <w:lang w:val="en-ID"/>
        </w:rPr>
        <w:t xml:space="preserve"> </w:t>
      </w:r>
      <w:proofErr w:type="spellStart"/>
      <w:r w:rsidR="00900A91">
        <w:rPr>
          <w:rFonts w:ascii="Times New Roman" w:hAnsi="Times New Roman" w:cs="Times New Roman"/>
          <w:lang w:val="en-ID"/>
        </w:rPr>
        <w:t>secara</w:t>
      </w:r>
      <w:proofErr w:type="spellEnd"/>
      <w:r w:rsidR="00900A91">
        <w:rPr>
          <w:rFonts w:ascii="Times New Roman" w:hAnsi="Times New Roman" w:cs="Times New Roman"/>
          <w:lang w:val="en-ID"/>
        </w:rPr>
        <w:t xml:space="preserve"> </w:t>
      </w:r>
      <w:proofErr w:type="spellStart"/>
      <w:r w:rsidR="00900A91">
        <w:rPr>
          <w:rFonts w:ascii="Times New Roman" w:hAnsi="Times New Roman" w:cs="Times New Roman"/>
          <w:lang w:val="en-ID"/>
        </w:rPr>
        <w:t>statistik</w:t>
      </w:r>
      <w:proofErr w:type="spellEnd"/>
      <w:r w:rsidR="00900A91">
        <w:rPr>
          <w:rFonts w:ascii="Times New Roman" w:hAnsi="Times New Roman" w:cs="Times New Roman"/>
          <w:lang w:val="en-ID"/>
        </w:rPr>
        <w:t>.</w:t>
      </w:r>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Dengan</w:t>
      </w:r>
      <w:proofErr w:type="spell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demikian</w:t>
      </w:r>
      <w:proofErr w:type="spell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secara</w:t>
      </w:r>
      <w:proofErr w:type="spell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parsial</w:t>
      </w:r>
      <w:proofErr w:type="spellEnd"/>
      <w:r w:rsidR="005D2A2D">
        <w:rPr>
          <w:rFonts w:ascii="Times New Roman" w:hAnsi="Times New Roman" w:cs="Times New Roman"/>
          <w:lang w:val="en-ID"/>
        </w:rPr>
        <w:t xml:space="preserve"> CAPINT </w:t>
      </w:r>
      <w:proofErr w:type="spellStart"/>
      <w:r w:rsidR="005D2A2D">
        <w:rPr>
          <w:rFonts w:ascii="Times New Roman" w:hAnsi="Times New Roman" w:cs="Times New Roman"/>
          <w:lang w:val="en-ID"/>
        </w:rPr>
        <w:t>berpengaruh</w:t>
      </w:r>
      <w:proofErr w:type="spellEnd"/>
      <w:r w:rsidR="005D2A2D">
        <w:rPr>
          <w:rFonts w:ascii="Times New Roman" w:hAnsi="Times New Roman" w:cs="Times New Roman"/>
          <w:lang w:val="en-ID"/>
        </w:rPr>
        <w:t xml:space="preserve"> </w:t>
      </w:r>
      <w:proofErr w:type="spellStart"/>
      <w:r w:rsidR="00167BAF">
        <w:rPr>
          <w:rFonts w:ascii="Times New Roman" w:hAnsi="Times New Roman" w:cs="Times New Roman"/>
          <w:lang w:val="en-ID"/>
        </w:rPr>
        <w:t>negatif</w:t>
      </w:r>
      <w:proofErr w:type="spellEnd"/>
      <w:r w:rsidR="005D2A2D">
        <w:rPr>
          <w:rFonts w:ascii="Times New Roman" w:hAnsi="Times New Roman" w:cs="Times New Roman"/>
          <w:lang w:val="en-ID"/>
        </w:rPr>
        <w:t xml:space="preserve"> </w:t>
      </w:r>
      <w:r w:rsidR="00167BAF">
        <w:rPr>
          <w:rFonts w:ascii="Times New Roman" w:hAnsi="Times New Roman" w:cs="Times New Roman"/>
          <w:lang w:val="en-ID"/>
        </w:rPr>
        <w:t>dan</w:t>
      </w:r>
      <w:r w:rsidR="00E5009B">
        <w:rPr>
          <w:rFonts w:ascii="Times New Roman" w:hAnsi="Times New Roman" w:cs="Times New Roman"/>
          <w:lang w:val="en-ID"/>
        </w:rPr>
        <w:t xml:space="preserve"> </w:t>
      </w:r>
      <w:proofErr w:type="spellStart"/>
      <w:r w:rsidR="00E5009B">
        <w:rPr>
          <w:rFonts w:ascii="Times New Roman" w:hAnsi="Times New Roman" w:cs="Times New Roman"/>
          <w:lang w:val="en-ID"/>
        </w:rPr>
        <w:t>tidak</w:t>
      </w:r>
      <w:proofErr w:type="spellEnd"/>
      <w:r w:rsidR="00144C02">
        <w:rPr>
          <w:rFonts w:ascii="Times New Roman" w:hAnsi="Times New Roman" w:cs="Times New Roman"/>
          <w:lang w:val="en-ID"/>
        </w:rPr>
        <w:t xml:space="preserve"> </w:t>
      </w:r>
      <w:proofErr w:type="spellStart"/>
      <w:r w:rsidR="005D2A2D">
        <w:rPr>
          <w:rFonts w:ascii="Times New Roman" w:hAnsi="Times New Roman" w:cs="Times New Roman"/>
          <w:lang w:val="en-ID"/>
        </w:rPr>
        <w:t>signifikan</w:t>
      </w:r>
      <w:proofErr w:type="spell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terhadap</w:t>
      </w:r>
      <w:proofErr w:type="spellEnd"/>
      <w:r w:rsidR="005D2A2D">
        <w:rPr>
          <w:rFonts w:ascii="Times New Roman" w:hAnsi="Times New Roman" w:cs="Times New Roman"/>
          <w:lang w:val="en-ID"/>
        </w:rPr>
        <w:t xml:space="preserve"> </w:t>
      </w:r>
      <w:proofErr w:type="spellStart"/>
      <w:r w:rsidR="00904B70">
        <w:rPr>
          <w:rFonts w:ascii="Times New Roman" w:hAnsi="Times New Roman" w:cs="Times New Roman"/>
          <w:lang w:val="en-ID"/>
        </w:rPr>
        <w:t>agresivitas</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pajak</w:t>
      </w:r>
      <w:proofErr w:type="spellEnd"/>
      <w:r w:rsidR="005D2A2D">
        <w:rPr>
          <w:rFonts w:ascii="Times New Roman" w:hAnsi="Times New Roman" w:cs="Times New Roman"/>
          <w:lang w:val="en-ID"/>
        </w:rPr>
        <w:t>.</w:t>
      </w:r>
    </w:p>
    <w:p w14:paraId="6F73141C" w14:textId="589728B6" w:rsidR="00275037" w:rsidRDefault="00F3485E" w:rsidP="001E1FC4">
      <w:pPr>
        <w:spacing w:line="480" w:lineRule="auto"/>
        <w:rPr>
          <w:rFonts w:ascii="Times New Roman" w:hAnsi="Times New Roman" w:cs="Times New Roman"/>
          <w:lang w:val="en-ID"/>
        </w:rPr>
      </w:pPr>
      <w:r>
        <w:rPr>
          <w:rFonts w:ascii="Times New Roman" w:hAnsi="Times New Roman" w:cs="Times New Roman"/>
          <w:lang w:val="en-ID"/>
        </w:rPr>
        <w:tab/>
        <w:t xml:space="preserve">Nilai </w:t>
      </w:r>
      <w:proofErr w:type="spellStart"/>
      <w:r>
        <w:rPr>
          <w:rFonts w:ascii="Times New Roman" w:hAnsi="Times New Roman" w:cs="Times New Roman"/>
          <w:lang w:val="en-ID"/>
        </w:rPr>
        <w:t>koefisien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regresi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variabel</w:t>
      </w:r>
      <w:proofErr w:type="spellEnd"/>
      <w:r w:rsidR="00900A91">
        <w:rPr>
          <w:rFonts w:ascii="Times New Roman" w:hAnsi="Times New Roman" w:cs="Times New Roman"/>
          <w:lang w:val="en-ID"/>
        </w:rPr>
        <w:t xml:space="preserve"> ROA</w:t>
      </w:r>
      <w:r>
        <w:rPr>
          <w:rFonts w:ascii="Times New Roman" w:hAnsi="Times New Roman" w:cs="Times New Roman"/>
          <w:lang w:val="en-ID"/>
        </w:rPr>
        <w:t xml:space="preserve"> </w:t>
      </w:r>
      <w:r w:rsidR="00900A91">
        <w:rPr>
          <w:rFonts w:ascii="Times New Roman" w:hAnsi="Times New Roman" w:cs="Times New Roman"/>
          <w:lang w:val="en-ID"/>
        </w:rPr>
        <w:t>(</w:t>
      </w:r>
      <w:r>
        <w:rPr>
          <w:rFonts w:ascii="Times New Roman" w:hAnsi="Times New Roman" w:cs="Times New Roman"/>
          <w:lang w:val="en-ID"/>
        </w:rPr>
        <w:t>X</w:t>
      </w:r>
      <w:r>
        <w:rPr>
          <w:rFonts w:ascii="Times New Roman" w:hAnsi="Times New Roman" w:cs="Times New Roman"/>
          <w:vertAlign w:val="subscript"/>
          <w:lang w:val="en-ID"/>
        </w:rPr>
        <w:t>2</w:t>
      </w:r>
      <w:r w:rsidR="00900A91">
        <w:rPr>
          <w:rFonts w:ascii="Times New Roman" w:hAnsi="Times New Roman" w:cs="Times New Roman"/>
          <w:lang w:val="en-ID"/>
        </w:rPr>
        <w:t xml:space="preserve">) </w:t>
      </w:r>
      <w:proofErr w:type="spellStart"/>
      <w:proofErr w:type="gramStart"/>
      <w:r w:rsidR="00900A91">
        <w:rPr>
          <w:rFonts w:ascii="Times New Roman" w:hAnsi="Times New Roman" w:cs="Times New Roman"/>
          <w:lang w:val="en-ID"/>
        </w:rPr>
        <w:t>sebesar</w:t>
      </w:r>
      <w:proofErr w:type="spellEnd"/>
      <w:r w:rsidR="00900A91">
        <w:rPr>
          <w:rFonts w:ascii="Times New Roman" w:hAnsi="Times New Roman" w:cs="Times New Roman"/>
          <w:lang w:val="en-ID"/>
        </w:rPr>
        <w:t xml:space="preserve"> </w:t>
      </w:r>
      <w:r>
        <w:rPr>
          <w:rFonts w:ascii="Times New Roman" w:hAnsi="Times New Roman" w:cs="Times New Roman"/>
          <w:vertAlign w:val="subscript"/>
          <w:lang w:val="en-ID"/>
        </w:rPr>
        <w:t xml:space="preserve"> </w:t>
      </w:r>
      <w:r>
        <w:rPr>
          <w:rFonts w:ascii="Times New Roman" w:hAnsi="Times New Roman" w:cs="Times New Roman"/>
          <w:lang w:val="en-ID"/>
        </w:rPr>
        <w:t>-</w:t>
      </w:r>
      <w:proofErr w:type="gramEnd"/>
      <w:r>
        <w:rPr>
          <w:rFonts w:ascii="Times New Roman" w:hAnsi="Times New Roman" w:cs="Times New Roman"/>
          <w:lang w:val="en-ID"/>
        </w:rPr>
        <w:t>0,07</w:t>
      </w:r>
      <w:r w:rsidR="00904B70">
        <w:rPr>
          <w:rFonts w:ascii="Times New Roman" w:hAnsi="Times New Roman" w:cs="Times New Roman"/>
          <w:lang w:val="en-ID"/>
        </w:rPr>
        <w:t xml:space="preserve">1. </w:t>
      </w:r>
      <w:proofErr w:type="spellStart"/>
      <w:r w:rsidR="00904B70">
        <w:rPr>
          <w:rFonts w:ascii="Times New Roman" w:hAnsi="Times New Roman" w:cs="Times New Roman"/>
          <w:lang w:val="en-ID"/>
        </w:rPr>
        <w:t>Koefisien</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negatif</w:t>
      </w:r>
      <w:proofErr w:type="spellEnd"/>
      <w:r w:rsidR="00904B70">
        <w:rPr>
          <w:rFonts w:ascii="Times New Roman" w:hAnsi="Times New Roman" w:cs="Times New Roman"/>
          <w:lang w:val="en-ID"/>
        </w:rPr>
        <w:t xml:space="preserve"> </w:t>
      </w:r>
      <w:proofErr w:type="spellStart"/>
      <w:r w:rsidR="00C740FC">
        <w:rPr>
          <w:rFonts w:ascii="Times New Roman" w:hAnsi="Times New Roman" w:cs="Times New Roman"/>
          <w:lang w:val="en-ID"/>
        </w:rPr>
        <w:t>terhadap</w:t>
      </w:r>
      <w:proofErr w:type="spellEnd"/>
      <w:r w:rsidR="00904B70">
        <w:rPr>
          <w:rFonts w:ascii="Times New Roman" w:hAnsi="Times New Roman" w:cs="Times New Roman"/>
          <w:lang w:val="en-ID"/>
        </w:rPr>
        <w:t xml:space="preserve"> ETR </w:t>
      </w:r>
      <w:proofErr w:type="spellStart"/>
      <w:r w:rsidR="00904B70">
        <w:rPr>
          <w:rFonts w:ascii="Times New Roman" w:hAnsi="Times New Roman" w:cs="Times New Roman"/>
          <w:lang w:val="en-ID"/>
        </w:rPr>
        <w:t>berarti</w:t>
      </w:r>
      <w:proofErr w:type="spellEnd"/>
      <w:r w:rsidR="00211554">
        <w:rPr>
          <w:rFonts w:ascii="Times New Roman" w:hAnsi="Times New Roman" w:cs="Times New Roman"/>
          <w:lang w:val="en-ID"/>
        </w:rPr>
        <w:t xml:space="preserve"> </w:t>
      </w:r>
      <w:proofErr w:type="spellStart"/>
      <w:r w:rsidR="00211554">
        <w:rPr>
          <w:rFonts w:ascii="Times New Roman" w:hAnsi="Times New Roman" w:cs="Times New Roman"/>
          <w:lang w:val="en-ID"/>
        </w:rPr>
        <w:t>pengaruh</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positif</w:t>
      </w:r>
      <w:proofErr w:type="spellEnd"/>
      <w:r w:rsidR="00904B70">
        <w:rPr>
          <w:rFonts w:ascii="Times New Roman" w:hAnsi="Times New Roman" w:cs="Times New Roman"/>
          <w:lang w:val="en-ID"/>
        </w:rPr>
        <w:t xml:space="preserve"> </w:t>
      </w:r>
      <w:proofErr w:type="spellStart"/>
      <w:r w:rsidR="00211554">
        <w:rPr>
          <w:rFonts w:ascii="Times New Roman" w:hAnsi="Times New Roman" w:cs="Times New Roman"/>
          <w:lang w:val="en-ID"/>
        </w:rPr>
        <w:t>terhadap</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agresivitas</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pajak</w:t>
      </w:r>
      <w:proofErr w:type="spellEnd"/>
      <w:r w:rsidR="00904B70">
        <w:rPr>
          <w:rFonts w:ascii="Times New Roman" w:hAnsi="Times New Roman" w:cs="Times New Roman"/>
          <w:lang w:val="en-ID"/>
        </w:rPr>
        <w:t>.</w:t>
      </w:r>
      <w:r>
        <w:rPr>
          <w:rFonts w:ascii="Times New Roman" w:hAnsi="Times New Roman" w:cs="Times New Roman"/>
          <w:lang w:val="en-ID"/>
        </w:rPr>
        <w:t xml:space="preserve"> Hal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berarti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setiap</w:t>
      </w:r>
      <w:proofErr w:type="spellEnd"/>
      <w:r>
        <w:rPr>
          <w:rFonts w:ascii="Times New Roman" w:hAnsi="Times New Roman" w:cs="Times New Roman"/>
          <w:lang w:val="en-ID"/>
        </w:rPr>
        <w:t xml:space="preserve"> </w:t>
      </w:r>
      <w:proofErr w:type="spellStart"/>
      <w:proofErr w:type="gramStart"/>
      <w:r w:rsidR="00904B70">
        <w:rPr>
          <w:rFonts w:ascii="Times New Roman" w:hAnsi="Times New Roman" w:cs="Times New Roman"/>
          <w:lang w:val="en-ID"/>
        </w:rPr>
        <w:t>variabel</w:t>
      </w:r>
      <w:proofErr w:type="spellEnd"/>
      <w:r w:rsidR="00904B70">
        <w:rPr>
          <w:rFonts w:ascii="Times New Roman" w:hAnsi="Times New Roman" w:cs="Times New Roman"/>
          <w:lang w:val="en-ID"/>
        </w:rPr>
        <w:t xml:space="preserve"> </w:t>
      </w:r>
      <w:r w:rsidR="00900A91">
        <w:rPr>
          <w:rFonts w:ascii="Times New Roman" w:hAnsi="Times New Roman" w:cs="Times New Roman"/>
          <w:lang w:val="en-ID"/>
        </w:rPr>
        <w:t xml:space="preserve"> ROA</w:t>
      </w:r>
      <w:proofErr w:type="gramEnd"/>
      <w:r w:rsidR="00900A91">
        <w:rPr>
          <w:rFonts w:ascii="Times New Roman" w:hAnsi="Times New Roman" w:cs="Times New Roman"/>
          <w:lang w:val="en-ID"/>
        </w:rPr>
        <w:t xml:space="preserve"> </w:t>
      </w:r>
      <w:proofErr w:type="spellStart"/>
      <w:r w:rsidR="00904B70">
        <w:rPr>
          <w:rFonts w:ascii="Times New Roman" w:hAnsi="Times New Roman" w:cs="Times New Roman"/>
          <w:lang w:val="en-ID"/>
        </w:rPr>
        <w:t>tinggi</w:t>
      </w:r>
      <w:proofErr w:type="spellEnd"/>
      <w:r w:rsidR="00904B70">
        <w:rPr>
          <w:rFonts w:ascii="Times New Roman" w:hAnsi="Times New Roman" w:cs="Times New Roman"/>
          <w:lang w:val="en-ID"/>
        </w:rPr>
        <w:t xml:space="preserve"> </w:t>
      </w:r>
      <w:proofErr w:type="spellStart"/>
      <w:r>
        <w:rPr>
          <w:rFonts w:ascii="Times New Roman" w:hAnsi="Times New Roman" w:cs="Times New Roman"/>
          <w:lang w:val="en-ID"/>
        </w:rPr>
        <w:t>maka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akan</w:t>
      </w:r>
      <w:proofErr w:type="spellEnd"/>
      <w:r>
        <w:rPr>
          <w:rFonts w:ascii="Times New Roman" w:hAnsi="Times New Roman" w:cs="Times New Roman"/>
          <w:lang w:val="en-ID"/>
        </w:rPr>
        <w:t xml:space="preserve"> </w:t>
      </w:r>
      <w:proofErr w:type="spellStart"/>
      <w:r w:rsidR="00904B70">
        <w:rPr>
          <w:rFonts w:ascii="Times New Roman" w:hAnsi="Times New Roman" w:cs="Times New Roman"/>
          <w:lang w:val="en-ID"/>
        </w:rPr>
        <w:t>menurunkan</w:t>
      </w:r>
      <w:proofErr w:type="spellEnd"/>
      <w:r w:rsidR="00904B70">
        <w:rPr>
          <w:rFonts w:ascii="Times New Roman" w:hAnsi="Times New Roman" w:cs="Times New Roman"/>
          <w:lang w:val="en-ID"/>
        </w:rPr>
        <w:t xml:space="preserve"> </w:t>
      </w:r>
      <w:r w:rsidR="00900A91">
        <w:rPr>
          <w:rFonts w:ascii="Times New Roman" w:hAnsi="Times New Roman" w:cs="Times New Roman"/>
          <w:lang w:val="en-ID"/>
        </w:rPr>
        <w:t>ETR</w:t>
      </w:r>
      <w:r>
        <w:rPr>
          <w:rFonts w:ascii="Times New Roman" w:hAnsi="Times New Roman" w:cs="Times New Roman"/>
          <w:lang w:val="en-ID"/>
        </w:rPr>
        <w:t xml:space="preserve"> </w:t>
      </w:r>
      <w:proofErr w:type="spellStart"/>
      <w:r w:rsidR="005001F7">
        <w:rPr>
          <w:rFonts w:ascii="Times New Roman" w:hAnsi="Times New Roman" w:cs="Times New Roman"/>
          <w:lang w:val="en-ID"/>
        </w:rPr>
        <w:t>sebesar</w:t>
      </w:r>
      <w:proofErr w:type="spellEnd"/>
      <w:r w:rsidR="00900A91">
        <w:rPr>
          <w:rFonts w:ascii="Times New Roman" w:hAnsi="Times New Roman" w:cs="Times New Roman"/>
          <w:lang w:val="en-ID"/>
        </w:rPr>
        <w:t xml:space="preserve"> </w:t>
      </w:r>
      <w:r w:rsidR="005001F7">
        <w:rPr>
          <w:rFonts w:ascii="Times New Roman" w:hAnsi="Times New Roman" w:cs="Times New Roman"/>
          <w:lang w:val="en-ID"/>
        </w:rPr>
        <w:t>0,071</w:t>
      </w:r>
      <w:r w:rsidR="00144C02">
        <w:rPr>
          <w:rFonts w:ascii="Times New Roman" w:hAnsi="Times New Roman" w:cs="Times New Roman"/>
          <w:lang w:val="en-ID"/>
        </w:rPr>
        <w:t xml:space="preserve"> </w:t>
      </w:r>
      <w:proofErr w:type="spellStart"/>
      <w:r w:rsidR="00144C02">
        <w:rPr>
          <w:rFonts w:ascii="Times New Roman" w:hAnsi="Times New Roman" w:cs="Times New Roman"/>
          <w:lang w:val="en-ID"/>
        </w:rPr>
        <w:t>satuan</w:t>
      </w:r>
      <w:proofErr w:type="spellEnd"/>
      <w:r w:rsidR="00144C02">
        <w:rPr>
          <w:rFonts w:ascii="Times New Roman" w:hAnsi="Times New Roman" w:cs="Times New Roman"/>
          <w:lang w:val="en-ID"/>
        </w:rPr>
        <w:t xml:space="preserve"> </w:t>
      </w:r>
      <w:proofErr w:type="spellStart"/>
      <w:r w:rsidR="00E5009B" w:rsidRPr="00E5009B">
        <w:rPr>
          <w:rFonts w:ascii="Times New Roman" w:hAnsi="Times New Roman" w:cs="Times New Roman"/>
        </w:rPr>
        <w:t>dengan</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asumsi</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variabel</w:t>
      </w:r>
      <w:proofErr w:type="spellEnd"/>
      <w:r w:rsidR="00E5009B" w:rsidRPr="00E5009B">
        <w:rPr>
          <w:rFonts w:ascii="Times New Roman" w:hAnsi="Times New Roman" w:cs="Times New Roman"/>
        </w:rPr>
        <w:t xml:space="preserve"> lain </w:t>
      </w:r>
      <w:proofErr w:type="spellStart"/>
      <w:r w:rsidR="00E5009B" w:rsidRPr="00E5009B">
        <w:rPr>
          <w:rFonts w:ascii="Times New Roman" w:hAnsi="Times New Roman" w:cs="Times New Roman"/>
        </w:rPr>
        <w:t>dianggap</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konstan</w:t>
      </w:r>
      <w:proofErr w:type="spellEnd"/>
      <w:r w:rsidR="00B73DA3">
        <w:rPr>
          <w:rFonts w:ascii="Times New Roman" w:hAnsi="Times New Roman" w:cs="Times New Roman"/>
          <w:lang w:val="en-ID"/>
        </w:rPr>
        <w:t>.</w:t>
      </w:r>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Dengan</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nilai</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signifikansi</w:t>
      </w:r>
      <w:proofErr w:type="spellEnd"/>
      <w:r w:rsidR="001E1FC4">
        <w:rPr>
          <w:rFonts w:ascii="Times New Roman" w:hAnsi="Times New Roman" w:cs="Times New Roman"/>
          <w:lang w:val="en-ID"/>
        </w:rPr>
        <w:t xml:space="preserve"> 0,008 &lt; 0,05</w:t>
      </w:r>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sehingga</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pengaruh</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ini</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signifikan</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secara</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statistik</w:t>
      </w:r>
      <w:proofErr w:type="spellEnd"/>
      <w:r w:rsidR="001E1FC4">
        <w:rPr>
          <w:rFonts w:ascii="Times New Roman" w:hAnsi="Times New Roman" w:cs="Times New Roman"/>
          <w:lang w:val="en-ID"/>
        </w:rPr>
        <w:t>.</w:t>
      </w:r>
      <w:r w:rsidR="000D0DDA">
        <w:rPr>
          <w:rFonts w:ascii="Times New Roman" w:hAnsi="Times New Roman" w:cs="Times New Roman"/>
          <w:lang w:val="en-ID"/>
        </w:rPr>
        <w:t xml:space="preserve"> </w:t>
      </w:r>
      <w:proofErr w:type="spellStart"/>
      <w:r w:rsidR="000D0DDA">
        <w:rPr>
          <w:rFonts w:ascii="Times New Roman" w:hAnsi="Times New Roman" w:cs="Times New Roman"/>
          <w:lang w:val="en-ID"/>
        </w:rPr>
        <w:t>Dengan</w:t>
      </w:r>
      <w:proofErr w:type="spellEnd"/>
      <w:r w:rsidR="000D0DDA">
        <w:rPr>
          <w:rFonts w:ascii="Times New Roman" w:hAnsi="Times New Roman" w:cs="Times New Roman"/>
          <w:lang w:val="en-ID"/>
        </w:rPr>
        <w:t xml:space="preserve"> </w:t>
      </w:r>
      <w:proofErr w:type="spellStart"/>
      <w:r w:rsidR="000D0DDA">
        <w:rPr>
          <w:rFonts w:ascii="Times New Roman" w:hAnsi="Times New Roman" w:cs="Times New Roman"/>
          <w:lang w:val="en-ID"/>
        </w:rPr>
        <w:t>demikian</w:t>
      </w:r>
      <w:proofErr w:type="spellEnd"/>
      <w:r w:rsidR="000D0DDA">
        <w:rPr>
          <w:rFonts w:ascii="Times New Roman" w:hAnsi="Times New Roman" w:cs="Times New Roman"/>
          <w:lang w:val="en-ID"/>
        </w:rPr>
        <w:t xml:space="preserve"> </w:t>
      </w:r>
      <w:proofErr w:type="spellStart"/>
      <w:r w:rsidR="000D0DDA">
        <w:rPr>
          <w:rFonts w:ascii="Times New Roman" w:hAnsi="Times New Roman" w:cs="Times New Roman"/>
          <w:lang w:val="en-ID"/>
        </w:rPr>
        <w:t>secara</w:t>
      </w:r>
      <w:proofErr w:type="spellEnd"/>
      <w:r w:rsidR="000D0DDA">
        <w:rPr>
          <w:rFonts w:ascii="Times New Roman" w:hAnsi="Times New Roman" w:cs="Times New Roman"/>
          <w:lang w:val="en-ID"/>
        </w:rPr>
        <w:t xml:space="preserve"> </w:t>
      </w:r>
      <w:proofErr w:type="spellStart"/>
      <w:r w:rsidR="000D0DDA">
        <w:rPr>
          <w:rFonts w:ascii="Times New Roman" w:hAnsi="Times New Roman" w:cs="Times New Roman"/>
          <w:lang w:val="en-ID"/>
        </w:rPr>
        <w:t>parsial</w:t>
      </w:r>
      <w:proofErr w:type="spellEnd"/>
      <w:r w:rsidR="000D0DDA">
        <w:rPr>
          <w:rFonts w:ascii="Times New Roman" w:hAnsi="Times New Roman" w:cs="Times New Roman"/>
          <w:lang w:val="en-ID"/>
        </w:rPr>
        <w:t xml:space="preserve"> ROA </w:t>
      </w:r>
      <w:proofErr w:type="spellStart"/>
      <w:r w:rsidR="000D0DDA">
        <w:rPr>
          <w:rFonts w:ascii="Times New Roman" w:hAnsi="Times New Roman" w:cs="Times New Roman"/>
          <w:lang w:val="en-ID"/>
        </w:rPr>
        <w:t>berpengaruh</w:t>
      </w:r>
      <w:proofErr w:type="spellEnd"/>
      <w:r w:rsidR="000D0DDA">
        <w:rPr>
          <w:rFonts w:ascii="Times New Roman" w:hAnsi="Times New Roman" w:cs="Times New Roman"/>
          <w:lang w:val="en-ID"/>
        </w:rPr>
        <w:t xml:space="preserve"> </w:t>
      </w:r>
      <w:proofErr w:type="spellStart"/>
      <w:r w:rsidR="00167BAF">
        <w:rPr>
          <w:rFonts w:ascii="Times New Roman" w:hAnsi="Times New Roman" w:cs="Times New Roman"/>
          <w:lang w:val="en-ID"/>
        </w:rPr>
        <w:t>positif</w:t>
      </w:r>
      <w:proofErr w:type="spellEnd"/>
      <w:r w:rsidR="000D0DDA">
        <w:rPr>
          <w:rFonts w:ascii="Times New Roman" w:hAnsi="Times New Roman" w:cs="Times New Roman"/>
          <w:lang w:val="en-ID"/>
        </w:rPr>
        <w:t xml:space="preserve"> </w:t>
      </w:r>
      <w:r w:rsidR="00E5009B">
        <w:rPr>
          <w:rFonts w:ascii="Times New Roman" w:hAnsi="Times New Roman" w:cs="Times New Roman"/>
          <w:lang w:val="en-ID"/>
        </w:rPr>
        <w:t xml:space="preserve">dan </w:t>
      </w:r>
      <w:proofErr w:type="spellStart"/>
      <w:r w:rsidR="000D0DDA">
        <w:rPr>
          <w:rFonts w:ascii="Times New Roman" w:hAnsi="Times New Roman" w:cs="Times New Roman"/>
          <w:lang w:val="en-ID"/>
        </w:rPr>
        <w:t>signifikan</w:t>
      </w:r>
      <w:proofErr w:type="spellEnd"/>
      <w:r w:rsidR="000D0DDA">
        <w:rPr>
          <w:rFonts w:ascii="Times New Roman" w:hAnsi="Times New Roman" w:cs="Times New Roman"/>
          <w:lang w:val="en-ID"/>
        </w:rPr>
        <w:t xml:space="preserve"> </w:t>
      </w:r>
      <w:proofErr w:type="spellStart"/>
      <w:r w:rsidR="000D0DDA">
        <w:rPr>
          <w:rFonts w:ascii="Times New Roman" w:hAnsi="Times New Roman" w:cs="Times New Roman"/>
          <w:lang w:val="en-ID"/>
        </w:rPr>
        <w:t>terhadap</w:t>
      </w:r>
      <w:proofErr w:type="spellEnd"/>
      <w:r w:rsidR="000D0DDA">
        <w:rPr>
          <w:rFonts w:ascii="Times New Roman" w:hAnsi="Times New Roman" w:cs="Times New Roman"/>
          <w:lang w:val="en-ID"/>
        </w:rPr>
        <w:t xml:space="preserve"> </w:t>
      </w:r>
      <w:proofErr w:type="spellStart"/>
      <w:r w:rsidR="00904B70">
        <w:rPr>
          <w:rFonts w:ascii="Times New Roman" w:hAnsi="Times New Roman" w:cs="Times New Roman"/>
          <w:lang w:val="en-ID"/>
        </w:rPr>
        <w:t>agresivitas</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pajak</w:t>
      </w:r>
      <w:proofErr w:type="spellEnd"/>
      <w:r w:rsidR="000D0DDA">
        <w:rPr>
          <w:rFonts w:ascii="Times New Roman" w:hAnsi="Times New Roman" w:cs="Times New Roman"/>
          <w:lang w:val="en-ID"/>
        </w:rPr>
        <w:t>.</w:t>
      </w:r>
    </w:p>
    <w:p w14:paraId="4EAC26FB" w14:textId="79F1C2C7" w:rsidR="00587E6E" w:rsidRDefault="005001F7" w:rsidP="00587E6E">
      <w:pPr>
        <w:spacing w:line="480" w:lineRule="auto"/>
        <w:rPr>
          <w:rFonts w:ascii="Times New Roman" w:hAnsi="Times New Roman" w:cs="Times New Roman"/>
          <w:lang w:val="en-ID"/>
        </w:rPr>
      </w:pPr>
      <w:r>
        <w:rPr>
          <w:rFonts w:ascii="Times New Roman" w:hAnsi="Times New Roman" w:cs="Times New Roman"/>
          <w:lang w:val="en-ID"/>
        </w:rPr>
        <w:tab/>
        <w:t xml:space="preserve">Nilai </w:t>
      </w:r>
      <w:proofErr w:type="spellStart"/>
      <w:r>
        <w:rPr>
          <w:rFonts w:ascii="Times New Roman" w:hAnsi="Times New Roman" w:cs="Times New Roman"/>
          <w:lang w:val="en-ID"/>
        </w:rPr>
        <w:t>koefisien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regresi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variabel</w:t>
      </w:r>
      <w:proofErr w:type="spellEnd"/>
      <w:r>
        <w:rPr>
          <w:rFonts w:ascii="Times New Roman" w:hAnsi="Times New Roman" w:cs="Times New Roman"/>
          <w:lang w:val="en-ID"/>
        </w:rPr>
        <w:t xml:space="preserve"> </w:t>
      </w:r>
      <w:r w:rsidR="001E1FC4">
        <w:rPr>
          <w:rFonts w:ascii="Times New Roman" w:hAnsi="Times New Roman" w:cs="Times New Roman"/>
          <w:lang w:val="en-ID"/>
        </w:rPr>
        <w:t>GD (</w:t>
      </w:r>
      <w:r>
        <w:rPr>
          <w:rFonts w:ascii="Times New Roman" w:hAnsi="Times New Roman" w:cs="Times New Roman"/>
          <w:lang w:val="en-ID"/>
        </w:rPr>
        <w:t>X</w:t>
      </w:r>
      <w:r>
        <w:rPr>
          <w:rFonts w:ascii="Times New Roman" w:hAnsi="Times New Roman" w:cs="Times New Roman"/>
          <w:vertAlign w:val="subscript"/>
          <w:lang w:val="en-ID"/>
        </w:rPr>
        <w:t>3</w:t>
      </w:r>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sebesar</w:t>
      </w:r>
      <w:proofErr w:type="spellEnd"/>
      <w:r>
        <w:rPr>
          <w:rFonts w:ascii="Times New Roman" w:hAnsi="Times New Roman" w:cs="Times New Roman"/>
          <w:vertAlign w:val="subscript"/>
          <w:lang w:val="en-ID"/>
        </w:rPr>
        <w:t xml:space="preserve"> </w:t>
      </w:r>
      <w:r>
        <w:rPr>
          <w:rFonts w:ascii="Times New Roman" w:hAnsi="Times New Roman" w:cs="Times New Roman"/>
          <w:lang w:val="en-ID"/>
        </w:rPr>
        <w:t>-0,026</w:t>
      </w:r>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Koefisien</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negatif</w:t>
      </w:r>
      <w:proofErr w:type="spellEnd"/>
      <w:r w:rsidR="00904B70">
        <w:rPr>
          <w:rFonts w:ascii="Times New Roman" w:hAnsi="Times New Roman" w:cs="Times New Roman"/>
          <w:lang w:val="en-ID"/>
        </w:rPr>
        <w:t xml:space="preserve"> </w:t>
      </w:r>
      <w:proofErr w:type="spellStart"/>
      <w:r w:rsidR="00C740FC">
        <w:rPr>
          <w:rFonts w:ascii="Times New Roman" w:hAnsi="Times New Roman" w:cs="Times New Roman"/>
          <w:lang w:val="en-ID"/>
        </w:rPr>
        <w:t>terhadap</w:t>
      </w:r>
      <w:proofErr w:type="spellEnd"/>
      <w:r w:rsidR="00904B70">
        <w:rPr>
          <w:rFonts w:ascii="Times New Roman" w:hAnsi="Times New Roman" w:cs="Times New Roman"/>
          <w:lang w:val="en-ID"/>
        </w:rPr>
        <w:t xml:space="preserve"> ETR </w:t>
      </w:r>
      <w:proofErr w:type="spellStart"/>
      <w:r w:rsidR="00904B70">
        <w:rPr>
          <w:rFonts w:ascii="Times New Roman" w:hAnsi="Times New Roman" w:cs="Times New Roman"/>
          <w:lang w:val="en-ID"/>
        </w:rPr>
        <w:t>berarti</w:t>
      </w:r>
      <w:proofErr w:type="spellEnd"/>
      <w:r w:rsidR="00904B70">
        <w:rPr>
          <w:rFonts w:ascii="Times New Roman" w:hAnsi="Times New Roman" w:cs="Times New Roman"/>
          <w:lang w:val="en-ID"/>
        </w:rPr>
        <w:t xml:space="preserve"> </w:t>
      </w:r>
      <w:proofErr w:type="spellStart"/>
      <w:r w:rsidR="00C740FC">
        <w:rPr>
          <w:rFonts w:ascii="Times New Roman" w:hAnsi="Times New Roman" w:cs="Times New Roman"/>
          <w:lang w:val="en-ID"/>
        </w:rPr>
        <w:t>pengaruh</w:t>
      </w:r>
      <w:proofErr w:type="spellEnd"/>
      <w:r w:rsidR="00C740FC">
        <w:rPr>
          <w:rFonts w:ascii="Times New Roman" w:hAnsi="Times New Roman" w:cs="Times New Roman"/>
          <w:lang w:val="en-ID"/>
        </w:rPr>
        <w:t xml:space="preserve"> </w:t>
      </w:r>
      <w:proofErr w:type="spellStart"/>
      <w:r w:rsidR="00904B70">
        <w:rPr>
          <w:rFonts w:ascii="Times New Roman" w:hAnsi="Times New Roman" w:cs="Times New Roman"/>
          <w:lang w:val="en-ID"/>
        </w:rPr>
        <w:t>positif</w:t>
      </w:r>
      <w:proofErr w:type="spellEnd"/>
      <w:r w:rsidR="00904B70">
        <w:rPr>
          <w:rFonts w:ascii="Times New Roman" w:hAnsi="Times New Roman" w:cs="Times New Roman"/>
          <w:lang w:val="en-ID"/>
        </w:rPr>
        <w:t xml:space="preserve"> </w:t>
      </w:r>
      <w:proofErr w:type="spellStart"/>
      <w:r w:rsidR="00C740FC">
        <w:rPr>
          <w:rFonts w:ascii="Times New Roman" w:hAnsi="Times New Roman" w:cs="Times New Roman"/>
          <w:lang w:val="en-ID"/>
        </w:rPr>
        <w:t>terhadap</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agresivitas</w:t>
      </w:r>
      <w:proofErr w:type="spellEnd"/>
      <w:r w:rsidR="00904B70">
        <w:rPr>
          <w:rFonts w:ascii="Times New Roman" w:hAnsi="Times New Roman" w:cs="Times New Roman"/>
          <w:lang w:val="en-ID"/>
        </w:rPr>
        <w:t xml:space="preserve"> </w:t>
      </w:r>
      <w:proofErr w:type="spellStart"/>
      <w:r w:rsidR="00904B70">
        <w:rPr>
          <w:rFonts w:ascii="Times New Roman" w:hAnsi="Times New Roman" w:cs="Times New Roman"/>
          <w:lang w:val="en-ID"/>
        </w:rPr>
        <w:t>pajak</w:t>
      </w:r>
      <w:proofErr w:type="spellEnd"/>
      <w:r>
        <w:rPr>
          <w:rFonts w:ascii="Times New Roman" w:hAnsi="Times New Roman" w:cs="Times New Roman"/>
          <w:lang w:val="en-ID"/>
        </w:rPr>
        <w:t xml:space="preserve">. Hal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berarti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setiap</w:t>
      </w:r>
      <w:proofErr w:type="spellEnd"/>
      <w:r>
        <w:rPr>
          <w:rFonts w:ascii="Times New Roman" w:hAnsi="Times New Roman" w:cs="Times New Roman"/>
          <w:lang w:val="en-ID"/>
        </w:rPr>
        <w:t xml:space="preserve"> </w:t>
      </w:r>
      <w:proofErr w:type="spellStart"/>
      <w:r w:rsidR="00904B70">
        <w:rPr>
          <w:rFonts w:ascii="Times New Roman" w:hAnsi="Times New Roman" w:cs="Times New Roman"/>
          <w:lang w:val="en-ID"/>
        </w:rPr>
        <w:t>variabel</w:t>
      </w:r>
      <w:proofErr w:type="spellEnd"/>
      <w:r w:rsidR="00144C02">
        <w:rPr>
          <w:rFonts w:ascii="Times New Roman" w:hAnsi="Times New Roman" w:cs="Times New Roman"/>
          <w:lang w:val="en-ID"/>
        </w:rPr>
        <w:t xml:space="preserve"> GD</w:t>
      </w:r>
      <w:r w:rsidR="001E1FC4">
        <w:rPr>
          <w:rFonts w:ascii="Times New Roman" w:hAnsi="Times New Roman" w:cs="Times New Roman"/>
          <w:lang w:val="en-ID"/>
        </w:rPr>
        <w:t xml:space="preserve"> </w:t>
      </w:r>
      <w:proofErr w:type="spellStart"/>
      <w:r w:rsidR="00904B70">
        <w:rPr>
          <w:rFonts w:ascii="Times New Roman" w:hAnsi="Times New Roman" w:cs="Times New Roman"/>
          <w:lang w:val="en-ID"/>
        </w:rPr>
        <w:t>bertambah</w:t>
      </w:r>
      <w:proofErr w:type="spellEnd"/>
      <w:r w:rsidR="00904B70">
        <w:rPr>
          <w:rFonts w:ascii="Times New Roman" w:hAnsi="Times New Roman" w:cs="Times New Roman"/>
          <w:lang w:val="en-ID"/>
        </w:rPr>
        <w:t xml:space="preserve"> </w:t>
      </w:r>
      <w:proofErr w:type="spellStart"/>
      <w:r w:rsidR="001E1FC4">
        <w:rPr>
          <w:rFonts w:ascii="Times New Roman" w:hAnsi="Times New Roman" w:cs="Times New Roman"/>
          <w:lang w:val="en-ID"/>
        </w:rPr>
        <w:t>maka</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akan</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menurunkan</w:t>
      </w:r>
      <w:proofErr w:type="spellEnd"/>
      <w:r w:rsidR="001E1FC4">
        <w:rPr>
          <w:rFonts w:ascii="Times New Roman" w:hAnsi="Times New Roman" w:cs="Times New Roman"/>
          <w:lang w:val="en-ID"/>
        </w:rPr>
        <w:t xml:space="preserve"> ETR </w:t>
      </w:r>
      <w:proofErr w:type="spellStart"/>
      <w:r w:rsidR="001E1FC4">
        <w:rPr>
          <w:rFonts w:ascii="Times New Roman" w:hAnsi="Times New Roman" w:cs="Times New Roman"/>
          <w:lang w:val="en-ID"/>
        </w:rPr>
        <w:t>sebesar</w:t>
      </w:r>
      <w:proofErr w:type="spellEnd"/>
      <w:r w:rsidR="001E1FC4">
        <w:rPr>
          <w:rFonts w:ascii="Times New Roman" w:hAnsi="Times New Roman" w:cs="Times New Roman"/>
          <w:lang w:val="en-ID"/>
        </w:rPr>
        <w:t xml:space="preserve"> 0,026</w:t>
      </w:r>
      <w:r w:rsidR="00144C02">
        <w:rPr>
          <w:rFonts w:ascii="Times New Roman" w:hAnsi="Times New Roman" w:cs="Times New Roman"/>
          <w:lang w:val="en-ID"/>
        </w:rPr>
        <w:t xml:space="preserve"> </w:t>
      </w:r>
      <w:proofErr w:type="spellStart"/>
      <w:r w:rsidR="00144C02">
        <w:rPr>
          <w:rFonts w:ascii="Times New Roman" w:hAnsi="Times New Roman" w:cs="Times New Roman"/>
          <w:lang w:val="en-ID"/>
        </w:rPr>
        <w:t>satuan</w:t>
      </w:r>
      <w:proofErr w:type="spellEnd"/>
      <w:r w:rsidR="00B73DA3">
        <w:rPr>
          <w:rFonts w:ascii="Times New Roman" w:hAnsi="Times New Roman" w:cs="Times New Roman"/>
          <w:lang w:val="en-ID"/>
        </w:rPr>
        <w:t xml:space="preserve"> </w:t>
      </w:r>
      <w:proofErr w:type="spellStart"/>
      <w:r w:rsidR="00E5009B" w:rsidRPr="00E5009B">
        <w:rPr>
          <w:rFonts w:ascii="Times New Roman" w:hAnsi="Times New Roman" w:cs="Times New Roman"/>
        </w:rPr>
        <w:t>dengan</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asumsi</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variabel</w:t>
      </w:r>
      <w:proofErr w:type="spellEnd"/>
      <w:r w:rsidR="00E5009B" w:rsidRPr="00E5009B">
        <w:rPr>
          <w:rFonts w:ascii="Times New Roman" w:hAnsi="Times New Roman" w:cs="Times New Roman"/>
        </w:rPr>
        <w:t xml:space="preserve"> lain </w:t>
      </w:r>
      <w:proofErr w:type="spellStart"/>
      <w:r w:rsidR="00E5009B" w:rsidRPr="00E5009B">
        <w:rPr>
          <w:rFonts w:ascii="Times New Roman" w:hAnsi="Times New Roman" w:cs="Times New Roman"/>
        </w:rPr>
        <w:t>dianggap</w:t>
      </w:r>
      <w:proofErr w:type="spellEnd"/>
      <w:r w:rsidR="00E5009B" w:rsidRPr="00E5009B">
        <w:rPr>
          <w:rFonts w:ascii="Times New Roman" w:hAnsi="Times New Roman" w:cs="Times New Roman"/>
        </w:rPr>
        <w:t xml:space="preserve"> </w:t>
      </w:r>
      <w:proofErr w:type="spellStart"/>
      <w:r w:rsidR="00E5009B" w:rsidRPr="00E5009B">
        <w:rPr>
          <w:rFonts w:ascii="Times New Roman" w:hAnsi="Times New Roman" w:cs="Times New Roman"/>
        </w:rPr>
        <w:t>konstan</w:t>
      </w:r>
      <w:proofErr w:type="spellEnd"/>
      <w:r w:rsidR="001E1FC4">
        <w:rPr>
          <w:rFonts w:ascii="Times New Roman" w:hAnsi="Times New Roman" w:cs="Times New Roman"/>
          <w:lang w:val="en-ID"/>
        </w:rPr>
        <w:t xml:space="preserve">. </w:t>
      </w:r>
      <w:proofErr w:type="spellStart"/>
      <w:r w:rsidR="00B73DA3">
        <w:rPr>
          <w:rFonts w:ascii="Times New Roman" w:hAnsi="Times New Roman" w:cs="Times New Roman"/>
          <w:lang w:val="en-ID"/>
        </w:rPr>
        <w:t>Dengan</w:t>
      </w:r>
      <w:proofErr w:type="spellEnd"/>
      <w:r w:rsidR="00B73DA3">
        <w:rPr>
          <w:rFonts w:ascii="Times New Roman" w:hAnsi="Times New Roman" w:cs="Times New Roman"/>
          <w:lang w:val="en-ID"/>
        </w:rPr>
        <w:t xml:space="preserve"> </w:t>
      </w:r>
      <w:proofErr w:type="spellStart"/>
      <w:r w:rsidR="00E5009B">
        <w:rPr>
          <w:rFonts w:ascii="Times New Roman" w:hAnsi="Times New Roman" w:cs="Times New Roman"/>
          <w:lang w:val="en-ID"/>
        </w:rPr>
        <w:t>n</w:t>
      </w:r>
      <w:r w:rsidR="001E1FC4">
        <w:rPr>
          <w:rFonts w:ascii="Times New Roman" w:hAnsi="Times New Roman" w:cs="Times New Roman"/>
          <w:lang w:val="en-ID"/>
        </w:rPr>
        <w:t>ilai</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signifikansi</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sebesar</w:t>
      </w:r>
      <w:proofErr w:type="spellEnd"/>
      <w:r w:rsidR="001E1FC4">
        <w:rPr>
          <w:rFonts w:ascii="Times New Roman" w:hAnsi="Times New Roman" w:cs="Times New Roman"/>
          <w:lang w:val="en-ID"/>
        </w:rPr>
        <w:t xml:space="preserve"> 0,171 dan &gt; 0,05 </w:t>
      </w:r>
      <w:proofErr w:type="spellStart"/>
      <w:r w:rsidR="001E1FC4">
        <w:rPr>
          <w:rFonts w:ascii="Times New Roman" w:hAnsi="Times New Roman" w:cs="Times New Roman"/>
          <w:lang w:val="en-ID"/>
        </w:rPr>
        <w:t>sehingga</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pengaruh</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ini</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tidak</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signifikan</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secara</w:t>
      </w:r>
      <w:proofErr w:type="spellEnd"/>
      <w:r w:rsidR="001E1FC4">
        <w:rPr>
          <w:rFonts w:ascii="Times New Roman" w:hAnsi="Times New Roman" w:cs="Times New Roman"/>
          <w:lang w:val="en-ID"/>
        </w:rPr>
        <w:t xml:space="preserve"> </w:t>
      </w:r>
      <w:proofErr w:type="spellStart"/>
      <w:r w:rsidR="001E1FC4">
        <w:rPr>
          <w:rFonts w:ascii="Times New Roman" w:hAnsi="Times New Roman" w:cs="Times New Roman"/>
          <w:lang w:val="en-ID"/>
        </w:rPr>
        <w:t>statistik</w:t>
      </w:r>
      <w:proofErr w:type="spellEnd"/>
      <w:r w:rsidR="001E1FC4">
        <w:rPr>
          <w:rFonts w:ascii="Times New Roman" w:hAnsi="Times New Roman" w:cs="Times New Roman"/>
          <w:lang w:val="en-ID"/>
        </w:rPr>
        <w:t>.</w:t>
      </w:r>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Dengan</w:t>
      </w:r>
      <w:proofErr w:type="spell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demikian</w:t>
      </w:r>
      <w:proofErr w:type="spell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secara</w:t>
      </w:r>
      <w:proofErr w:type="spell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parsial</w:t>
      </w:r>
      <w:proofErr w:type="spellEnd"/>
      <w:r w:rsidR="005D2A2D">
        <w:rPr>
          <w:rFonts w:ascii="Times New Roman" w:hAnsi="Times New Roman" w:cs="Times New Roman"/>
          <w:lang w:val="en-ID"/>
        </w:rPr>
        <w:t xml:space="preserve"> </w:t>
      </w:r>
      <w:r w:rsidR="00144C02">
        <w:rPr>
          <w:rFonts w:ascii="Times New Roman" w:hAnsi="Times New Roman" w:cs="Times New Roman"/>
          <w:lang w:val="en-ID"/>
        </w:rPr>
        <w:t>GD</w:t>
      </w:r>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berpengaruh</w:t>
      </w:r>
      <w:proofErr w:type="spellEnd"/>
      <w:r w:rsidR="005D2A2D">
        <w:rPr>
          <w:rFonts w:ascii="Times New Roman" w:hAnsi="Times New Roman" w:cs="Times New Roman"/>
          <w:lang w:val="en-ID"/>
        </w:rPr>
        <w:t xml:space="preserve"> </w:t>
      </w:r>
      <w:proofErr w:type="spellStart"/>
      <w:r w:rsidR="00167BAF">
        <w:rPr>
          <w:rFonts w:ascii="Times New Roman" w:hAnsi="Times New Roman" w:cs="Times New Roman"/>
          <w:lang w:val="en-ID"/>
        </w:rPr>
        <w:t>positif</w:t>
      </w:r>
      <w:proofErr w:type="spellEnd"/>
      <w:r w:rsidR="00167BAF">
        <w:rPr>
          <w:rFonts w:ascii="Times New Roman" w:hAnsi="Times New Roman" w:cs="Times New Roman"/>
          <w:lang w:val="en-ID"/>
        </w:rPr>
        <w:t xml:space="preserve"> dan</w:t>
      </w:r>
      <w:r w:rsidR="00E5009B">
        <w:rPr>
          <w:rFonts w:ascii="Times New Roman" w:hAnsi="Times New Roman" w:cs="Times New Roman"/>
          <w:lang w:val="en-ID"/>
        </w:rPr>
        <w:t xml:space="preserve"> </w:t>
      </w:r>
      <w:proofErr w:type="spellStart"/>
      <w:proofErr w:type="gramStart"/>
      <w:r w:rsidR="00E5009B">
        <w:rPr>
          <w:rFonts w:ascii="Times New Roman" w:hAnsi="Times New Roman" w:cs="Times New Roman"/>
          <w:lang w:val="en-ID"/>
        </w:rPr>
        <w:t>tidak</w:t>
      </w:r>
      <w:proofErr w:type="spellEnd"/>
      <w:r w:rsidR="00E5009B">
        <w:rPr>
          <w:rFonts w:ascii="Times New Roman" w:hAnsi="Times New Roman" w:cs="Times New Roman"/>
          <w:lang w:val="en-ID"/>
        </w:rPr>
        <w:t xml:space="preserve"> </w:t>
      </w:r>
      <w:r w:rsidR="00144C02">
        <w:rPr>
          <w:rFonts w:ascii="Times New Roman" w:hAnsi="Times New Roman" w:cs="Times New Roman"/>
          <w:lang w:val="en-ID"/>
        </w:rPr>
        <w:t xml:space="preserve"> </w:t>
      </w:r>
      <w:proofErr w:type="spellStart"/>
      <w:r w:rsidR="005D2A2D">
        <w:rPr>
          <w:rFonts w:ascii="Times New Roman" w:hAnsi="Times New Roman" w:cs="Times New Roman"/>
          <w:lang w:val="en-ID"/>
        </w:rPr>
        <w:t>signifikan</w:t>
      </w:r>
      <w:proofErr w:type="spellEnd"/>
      <w:proofErr w:type="gramEnd"/>
      <w:r w:rsidR="005D2A2D">
        <w:rPr>
          <w:rFonts w:ascii="Times New Roman" w:hAnsi="Times New Roman" w:cs="Times New Roman"/>
          <w:lang w:val="en-ID"/>
        </w:rPr>
        <w:t xml:space="preserve"> </w:t>
      </w:r>
      <w:proofErr w:type="spellStart"/>
      <w:r w:rsidR="005D2A2D">
        <w:rPr>
          <w:rFonts w:ascii="Times New Roman" w:hAnsi="Times New Roman" w:cs="Times New Roman"/>
          <w:lang w:val="en-ID"/>
        </w:rPr>
        <w:t>terhadap</w:t>
      </w:r>
      <w:proofErr w:type="spellEnd"/>
      <w:r w:rsidR="005D2A2D">
        <w:rPr>
          <w:rFonts w:ascii="Times New Roman" w:hAnsi="Times New Roman" w:cs="Times New Roman"/>
          <w:lang w:val="en-ID"/>
        </w:rPr>
        <w:t xml:space="preserve"> </w:t>
      </w:r>
      <w:proofErr w:type="spellStart"/>
      <w:r w:rsidR="00A4215D">
        <w:rPr>
          <w:rFonts w:ascii="Times New Roman" w:hAnsi="Times New Roman" w:cs="Times New Roman"/>
          <w:lang w:val="en-ID"/>
        </w:rPr>
        <w:t>agresivitas</w:t>
      </w:r>
      <w:proofErr w:type="spellEnd"/>
      <w:r w:rsidR="00A4215D">
        <w:rPr>
          <w:rFonts w:ascii="Times New Roman" w:hAnsi="Times New Roman" w:cs="Times New Roman"/>
          <w:lang w:val="en-ID"/>
        </w:rPr>
        <w:t xml:space="preserve"> </w:t>
      </w:r>
      <w:proofErr w:type="spellStart"/>
      <w:r w:rsidR="00A4215D">
        <w:rPr>
          <w:rFonts w:ascii="Times New Roman" w:hAnsi="Times New Roman" w:cs="Times New Roman"/>
          <w:lang w:val="en-ID"/>
        </w:rPr>
        <w:t>pajak</w:t>
      </w:r>
      <w:proofErr w:type="spellEnd"/>
      <w:r w:rsidR="005D2A2D">
        <w:rPr>
          <w:rFonts w:ascii="Times New Roman" w:hAnsi="Times New Roman" w:cs="Times New Roman"/>
          <w:lang w:val="en-ID"/>
        </w:rPr>
        <w:t>.</w:t>
      </w:r>
    </w:p>
    <w:p w14:paraId="7EB1FCD7" w14:textId="3266DC8F" w:rsidR="00587E6E" w:rsidRDefault="00587E6E" w:rsidP="00953C4F">
      <w:pPr>
        <w:pStyle w:val="Heading3"/>
        <w:spacing w:after="0" w:line="480" w:lineRule="auto"/>
        <w:rPr>
          <w:lang w:val="en-ID"/>
        </w:rPr>
      </w:pPr>
      <w:r>
        <w:rPr>
          <w:lang w:val="en-ID"/>
        </w:rPr>
        <w:t xml:space="preserve">  </w:t>
      </w:r>
      <w:bookmarkStart w:id="178" w:name="_Toc213229042"/>
      <w:r>
        <w:rPr>
          <w:lang w:val="en-ID"/>
        </w:rPr>
        <w:t xml:space="preserve">Uji </w:t>
      </w:r>
      <w:proofErr w:type="spellStart"/>
      <w:r>
        <w:rPr>
          <w:lang w:val="en-ID"/>
        </w:rPr>
        <w:t>Asumsi</w:t>
      </w:r>
      <w:proofErr w:type="spellEnd"/>
      <w:r>
        <w:rPr>
          <w:lang w:val="en-ID"/>
        </w:rPr>
        <w:t xml:space="preserve"> </w:t>
      </w:r>
      <w:proofErr w:type="spellStart"/>
      <w:r>
        <w:rPr>
          <w:lang w:val="en-ID"/>
        </w:rPr>
        <w:t>Klasik</w:t>
      </w:r>
      <w:bookmarkEnd w:id="178"/>
      <w:proofErr w:type="spellEnd"/>
    </w:p>
    <w:p w14:paraId="17916EA3" w14:textId="4ACA4D65" w:rsidR="00BB1076" w:rsidRDefault="00587E6E" w:rsidP="001B6758">
      <w:pPr>
        <w:spacing w:line="480" w:lineRule="auto"/>
        <w:ind w:firstLine="720"/>
        <w:rPr>
          <w:rFonts w:ascii="Times New Roman" w:hAnsi="Times New Roman" w:cs="Times New Roman"/>
          <w:lang w:val="en-ID"/>
        </w:rPr>
      </w:pPr>
      <w:r>
        <w:rPr>
          <w:rFonts w:ascii="Times New Roman" w:hAnsi="Times New Roman" w:cs="Times New Roman"/>
          <w:lang w:val="en-ID"/>
        </w:rPr>
        <w:t xml:space="preserve">Uji </w:t>
      </w:r>
      <w:proofErr w:type="spellStart"/>
      <w:r>
        <w:rPr>
          <w:rFonts w:ascii="Times New Roman" w:hAnsi="Times New Roman" w:cs="Times New Roman"/>
          <w:lang w:val="en-ID"/>
        </w:rPr>
        <w:t>asumsi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klasik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menggunakan</w:t>
      </w:r>
      <w:proofErr w:type="spellEnd"/>
      <w:r>
        <w:rPr>
          <w:rFonts w:ascii="Times New Roman" w:hAnsi="Times New Roman" w:cs="Times New Roman"/>
          <w:lang w:val="en-ID"/>
        </w:rPr>
        <w:t xml:space="preserve"> uji </w:t>
      </w:r>
      <w:proofErr w:type="spellStart"/>
      <w:r>
        <w:rPr>
          <w:rFonts w:ascii="Times New Roman" w:hAnsi="Times New Roman" w:cs="Times New Roman"/>
          <w:lang w:val="en-ID"/>
        </w:rPr>
        <w:t>normalitas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multikolinearitas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hetero</w:t>
      </w:r>
      <w:r w:rsidR="0026354F">
        <w:rPr>
          <w:rFonts w:ascii="Times New Roman" w:hAnsi="Times New Roman" w:cs="Times New Roman"/>
          <w:lang w:val="en-ID"/>
        </w:rPr>
        <w:t>s</w:t>
      </w:r>
      <w:r>
        <w:rPr>
          <w:rFonts w:ascii="Times New Roman" w:hAnsi="Times New Roman" w:cs="Times New Roman"/>
          <w:lang w:val="en-ID"/>
        </w:rPr>
        <w:t>kedastisitas</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autokorelasi</w:t>
      </w:r>
      <w:proofErr w:type="spellEnd"/>
      <w:r>
        <w:rPr>
          <w:rFonts w:ascii="Times New Roman" w:hAnsi="Times New Roman" w:cs="Times New Roman"/>
          <w:lang w:val="en-ID"/>
        </w:rPr>
        <w:t>.</w:t>
      </w:r>
    </w:p>
    <w:p w14:paraId="42041138" w14:textId="606D04CD" w:rsidR="00587E6E" w:rsidRDefault="00587E6E" w:rsidP="00587E6E">
      <w:pPr>
        <w:pStyle w:val="ListParagraph"/>
        <w:numPr>
          <w:ilvl w:val="0"/>
          <w:numId w:val="32"/>
        </w:numPr>
        <w:spacing w:line="480" w:lineRule="auto"/>
        <w:rPr>
          <w:rFonts w:ascii="Times New Roman" w:hAnsi="Times New Roman" w:cs="Times New Roman"/>
          <w:b/>
          <w:bCs/>
          <w:lang w:val="en-ID"/>
        </w:rPr>
      </w:pPr>
      <w:r w:rsidRPr="00587E6E">
        <w:rPr>
          <w:rFonts w:ascii="Times New Roman" w:hAnsi="Times New Roman" w:cs="Times New Roman"/>
          <w:b/>
          <w:bCs/>
          <w:lang w:val="en-ID"/>
        </w:rPr>
        <w:t xml:space="preserve">Uji </w:t>
      </w:r>
      <w:proofErr w:type="spellStart"/>
      <w:r w:rsidRPr="00587E6E">
        <w:rPr>
          <w:rFonts w:ascii="Times New Roman" w:hAnsi="Times New Roman" w:cs="Times New Roman"/>
          <w:b/>
          <w:bCs/>
          <w:lang w:val="en-ID"/>
        </w:rPr>
        <w:t>Normalitas</w:t>
      </w:r>
      <w:proofErr w:type="spellEnd"/>
    </w:p>
    <w:p w14:paraId="23199C3E" w14:textId="36E05634" w:rsidR="00587E6E" w:rsidRDefault="00587E6E" w:rsidP="00587E6E">
      <w:pPr>
        <w:pStyle w:val="ListParagraph"/>
        <w:spacing w:line="480" w:lineRule="auto"/>
        <w:ind w:left="709" w:firstLine="371"/>
        <w:rPr>
          <w:rFonts w:ascii="Times New Roman" w:hAnsi="Times New Roman" w:cs="Times New Roman"/>
          <w:lang w:val="en-ID"/>
        </w:rPr>
      </w:pPr>
      <w:r>
        <w:rPr>
          <w:rFonts w:ascii="Times New Roman" w:hAnsi="Times New Roman" w:cs="Times New Roman"/>
          <w:lang w:val="en-ID"/>
        </w:rPr>
        <w:t xml:space="preserve">Uji </w:t>
      </w:r>
      <w:proofErr w:type="spellStart"/>
      <w:r>
        <w:rPr>
          <w:rFonts w:ascii="Times New Roman" w:hAnsi="Times New Roman" w:cs="Times New Roman"/>
          <w:lang w:val="en-ID"/>
        </w:rPr>
        <w:t>normalitas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digunakan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tujuan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mengetahui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apakah</w:t>
      </w:r>
      <w:proofErr w:type="spellEnd"/>
      <w:r>
        <w:rPr>
          <w:rFonts w:ascii="Times New Roman" w:hAnsi="Times New Roman" w:cs="Times New Roman"/>
          <w:lang w:val="en-ID"/>
        </w:rPr>
        <w:t xml:space="preserve"> model </w:t>
      </w:r>
      <w:proofErr w:type="spellStart"/>
      <w:r>
        <w:rPr>
          <w:rFonts w:ascii="Times New Roman" w:hAnsi="Times New Roman" w:cs="Times New Roman"/>
          <w:lang w:val="en-ID"/>
        </w:rPr>
        <w:t>regresi</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variabel</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penelitian</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terdistribusi</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secara</w:t>
      </w:r>
      <w:proofErr w:type="spellEnd"/>
      <w:r w:rsidR="007B629B">
        <w:rPr>
          <w:rFonts w:ascii="Times New Roman" w:hAnsi="Times New Roman" w:cs="Times New Roman"/>
          <w:lang w:val="en-ID"/>
        </w:rPr>
        <w:t xml:space="preserve"> normal. Uji </w:t>
      </w:r>
      <w:proofErr w:type="spellStart"/>
      <w:r w:rsidR="007B629B">
        <w:rPr>
          <w:rFonts w:ascii="Times New Roman" w:hAnsi="Times New Roman" w:cs="Times New Roman"/>
          <w:lang w:val="en-ID"/>
        </w:rPr>
        <w:t>normalitas</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dilakukan</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menggunakan</w:t>
      </w:r>
      <w:proofErr w:type="spellEnd"/>
      <w:r w:rsidR="007B629B">
        <w:rPr>
          <w:rFonts w:ascii="Times New Roman" w:hAnsi="Times New Roman" w:cs="Times New Roman"/>
          <w:lang w:val="en-ID"/>
        </w:rPr>
        <w:t xml:space="preserve"> uji </w:t>
      </w:r>
      <w:r w:rsidR="00CD0BF6">
        <w:rPr>
          <w:rFonts w:ascii="Times New Roman" w:hAnsi="Times New Roman" w:cs="Times New Roman"/>
          <w:lang w:val="en-ID"/>
        </w:rPr>
        <w:t xml:space="preserve">One-Sample </w:t>
      </w:r>
      <w:r w:rsidR="007B629B">
        <w:rPr>
          <w:rFonts w:ascii="Times New Roman" w:hAnsi="Times New Roman" w:cs="Times New Roman"/>
          <w:lang w:val="en-ID"/>
        </w:rPr>
        <w:t xml:space="preserve">Kolmogorov-Smirnov </w:t>
      </w:r>
      <w:proofErr w:type="spellStart"/>
      <w:r w:rsidR="007B629B">
        <w:rPr>
          <w:rFonts w:ascii="Times New Roman" w:hAnsi="Times New Roman" w:cs="Times New Roman"/>
          <w:lang w:val="en-ID"/>
        </w:rPr>
        <w:t>dengan</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lastRenderedPageBreak/>
        <w:t>syarat</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jika</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nilai</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signifikansinya</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lebih</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besar</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dari</w:t>
      </w:r>
      <w:proofErr w:type="spellEnd"/>
      <w:r w:rsidR="007B629B">
        <w:rPr>
          <w:rFonts w:ascii="Times New Roman" w:hAnsi="Times New Roman" w:cs="Times New Roman"/>
          <w:lang w:val="en-ID"/>
        </w:rPr>
        <w:t xml:space="preserve"> 0,05 (&gt; 0,05) </w:t>
      </w:r>
      <w:proofErr w:type="spellStart"/>
      <w:r w:rsidR="007B629B">
        <w:rPr>
          <w:rFonts w:ascii="Times New Roman" w:hAnsi="Times New Roman" w:cs="Times New Roman"/>
          <w:lang w:val="en-ID"/>
        </w:rPr>
        <w:t>maka</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dapat</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disimpulkan</w:t>
      </w:r>
      <w:proofErr w:type="spellEnd"/>
      <w:r w:rsidR="007B629B">
        <w:rPr>
          <w:rFonts w:ascii="Times New Roman" w:hAnsi="Times New Roman" w:cs="Times New Roman"/>
          <w:lang w:val="en-ID"/>
        </w:rPr>
        <w:t xml:space="preserve"> data </w:t>
      </w:r>
      <w:proofErr w:type="spellStart"/>
      <w:r w:rsidR="007B629B">
        <w:rPr>
          <w:rFonts w:ascii="Times New Roman" w:hAnsi="Times New Roman" w:cs="Times New Roman"/>
          <w:lang w:val="en-ID"/>
        </w:rPr>
        <w:t>terdistribusi</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dengan</w:t>
      </w:r>
      <w:proofErr w:type="spellEnd"/>
      <w:r w:rsidR="007B629B">
        <w:rPr>
          <w:rFonts w:ascii="Times New Roman" w:hAnsi="Times New Roman" w:cs="Times New Roman"/>
          <w:lang w:val="en-ID"/>
        </w:rPr>
        <w:t xml:space="preserve"> normal. Uji </w:t>
      </w:r>
      <w:proofErr w:type="spellStart"/>
      <w:r w:rsidR="007B629B">
        <w:rPr>
          <w:rFonts w:ascii="Times New Roman" w:hAnsi="Times New Roman" w:cs="Times New Roman"/>
          <w:lang w:val="en-ID"/>
        </w:rPr>
        <w:t>normalitas</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dilakukan</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sebelum</w:t>
      </w:r>
      <w:proofErr w:type="spellEnd"/>
      <w:r w:rsidR="007B629B">
        <w:rPr>
          <w:rFonts w:ascii="Times New Roman" w:hAnsi="Times New Roman" w:cs="Times New Roman"/>
          <w:lang w:val="en-ID"/>
        </w:rPr>
        <w:t xml:space="preserve"> dan juga </w:t>
      </w:r>
      <w:proofErr w:type="spellStart"/>
      <w:r w:rsidR="007B629B">
        <w:rPr>
          <w:rFonts w:ascii="Times New Roman" w:hAnsi="Times New Roman" w:cs="Times New Roman"/>
          <w:lang w:val="en-ID"/>
        </w:rPr>
        <w:t>sesudah</w:t>
      </w:r>
      <w:proofErr w:type="spellEnd"/>
      <w:r w:rsidR="007B629B">
        <w:rPr>
          <w:rFonts w:ascii="Times New Roman" w:hAnsi="Times New Roman" w:cs="Times New Roman"/>
          <w:lang w:val="en-ID"/>
        </w:rPr>
        <w:t xml:space="preserve"> </w:t>
      </w:r>
      <w:r w:rsidR="007B629B">
        <w:rPr>
          <w:rFonts w:ascii="Times New Roman" w:hAnsi="Times New Roman" w:cs="Times New Roman"/>
          <w:i/>
          <w:iCs/>
          <w:lang w:val="en-ID"/>
        </w:rPr>
        <w:t>outlier</w:t>
      </w:r>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Berikut</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hasil</w:t>
      </w:r>
      <w:proofErr w:type="spellEnd"/>
      <w:r w:rsidR="007B629B">
        <w:rPr>
          <w:rFonts w:ascii="Times New Roman" w:hAnsi="Times New Roman" w:cs="Times New Roman"/>
          <w:lang w:val="en-ID"/>
        </w:rPr>
        <w:t xml:space="preserve"> uji </w:t>
      </w:r>
      <w:proofErr w:type="spellStart"/>
      <w:r w:rsidR="007B629B">
        <w:rPr>
          <w:rFonts w:ascii="Times New Roman" w:hAnsi="Times New Roman" w:cs="Times New Roman"/>
          <w:lang w:val="en-ID"/>
        </w:rPr>
        <w:t>normalitas</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sebelum</w:t>
      </w:r>
      <w:proofErr w:type="spellEnd"/>
      <w:r w:rsidR="007B629B">
        <w:rPr>
          <w:rFonts w:ascii="Times New Roman" w:hAnsi="Times New Roman" w:cs="Times New Roman"/>
          <w:lang w:val="en-ID"/>
        </w:rPr>
        <w:t xml:space="preserve"> </w:t>
      </w:r>
      <w:proofErr w:type="spellStart"/>
      <w:r w:rsidR="007B629B">
        <w:rPr>
          <w:rFonts w:ascii="Times New Roman" w:hAnsi="Times New Roman" w:cs="Times New Roman"/>
          <w:lang w:val="en-ID"/>
        </w:rPr>
        <w:t>dilakukan</w:t>
      </w:r>
      <w:proofErr w:type="spellEnd"/>
      <w:r w:rsidR="007B629B">
        <w:rPr>
          <w:rFonts w:ascii="Times New Roman" w:hAnsi="Times New Roman" w:cs="Times New Roman"/>
          <w:lang w:val="en-ID"/>
        </w:rPr>
        <w:t xml:space="preserve"> </w:t>
      </w:r>
      <w:r w:rsidR="007B629B">
        <w:rPr>
          <w:rFonts w:ascii="Times New Roman" w:hAnsi="Times New Roman" w:cs="Times New Roman"/>
          <w:i/>
          <w:iCs/>
          <w:lang w:val="en-ID"/>
        </w:rPr>
        <w:t>outlier</w:t>
      </w:r>
      <w:r w:rsidR="003F405C">
        <w:rPr>
          <w:rFonts w:ascii="Times New Roman" w:hAnsi="Times New Roman" w:cs="Times New Roman"/>
          <w:lang w:val="en-ID"/>
        </w:rPr>
        <w:t>:</w:t>
      </w:r>
    </w:p>
    <w:tbl>
      <w:tblPr>
        <w:tblStyle w:val="TableGrid"/>
        <w:tblpPr w:leftFromText="180" w:rightFromText="180" w:vertAnchor="text" w:horzAnchor="page" w:tblpX="3025" w:tblpY="290"/>
        <w:tblW w:w="7074" w:type="dxa"/>
        <w:tblLook w:val="04A0" w:firstRow="1" w:lastRow="0" w:firstColumn="1" w:lastColumn="0" w:noHBand="0" w:noVBand="1"/>
      </w:tblPr>
      <w:tblGrid>
        <w:gridCol w:w="3814"/>
        <w:gridCol w:w="1607"/>
        <w:gridCol w:w="1653"/>
      </w:tblGrid>
      <w:tr w:rsidR="003F405C" w:rsidRPr="00CD0BF6" w14:paraId="6380FE75" w14:textId="77777777" w:rsidTr="003F405C">
        <w:trPr>
          <w:trHeight w:val="271"/>
        </w:trPr>
        <w:tc>
          <w:tcPr>
            <w:tcW w:w="7074" w:type="dxa"/>
            <w:gridSpan w:val="3"/>
          </w:tcPr>
          <w:p w14:paraId="66298FDD" w14:textId="77777777" w:rsidR="003F405C" w:rsidRPr="00CD0BF6" w:rsidRDefault="003F405C" w:rsidP="003F405C">
            <w:pPr>
              <w:spacing w:line="240" w:lineRule="auto"/>
              <w:jc w:val="center"/>
              <w:rPr>
                <w:rFonts w:ascii="Times New Roman" w:hAnsi="Times New Roman" w:cs="Times New Roman"/>
                <w:b/>
                <w:bCs/>
                <w:lang w:val="en-ID"/>
              </w:rPr>
            </w:pPr>
            <w:r w:rsidRPr="00CD0BF6">
              <w:rPr>
                <w:rFonts w:ascii="Times New Roman" w:hAnsi="Times New Roman" w:cs="Times New Roman"/>
                <w:b/>
                <w:bCs/>
                <w:lang w:val="en-ID"/>
              </w:rPr>
              <w:t>One-Sample Kolmogorov-Smirnov Test</w:t>
            </w:r>
          </w:p>
        </w:tc>
      </w:tr>
      <w:tr w:rsidR="003F405C" w:rsidRPr="00CD0BF6" w14:paraId="51CB5F46" w14:textId="77777777" w:rsidTr="003F405C">
        <w:trPr>
          <w:trHeight w:val="543"/>
        </w:trPr>
        <w:tc>
          <w:tcPr>
            <w:tcW w:w="5421" w:type="dxa"/>
            <w:gridSpan w:val="2"/>
          </w:tcPr>
          <w:p w14:paraId="66AEB1EF" w14:textId="77777777" w:rsidR="003F405C" w:rsidRPr="00CD0BF6" w:rsidRDefault="003F405C" w:rsidP="003F405C">
            <w:pPr>
              <w:spacing w:line="240" w:lineRule="auto"/>
              <w:rPr>
                <w:rFonts w:ascii="Times New Roman" w:hAnsi="Times New Roman" w:cs="Times New Roman"/>
                <w:lang w:val="en-ID"/>
              </w:rPr>
            </w:pPr>
          </w:p>
        </w:tc>
        <w:tc>
          <w:tcPr>
            <w:tcW w:w="1653" w:type="dxa"/>
          </w:tcPr>
          <w:p w14:paraId="56ECF916"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Unstandardized</w:t>
            </w:r>
          </w:p>
          <w:p w14:paraId="5C1CA3F9"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Residual</w:t>
            </w:r>
          </w:p>
        </w:tc>
      </w:tr>
      <w:tr w:rsidR="00CD0BF6" w:rsidRPr="00CD0BF6" w14:paraId="3BC10C9D" w14:textId="77777777" w:rsidTr="003F405C">
        <w:trPr>
          <w:trHeight w:val="271"/>
        </w:trPr>
        <w:tc>
          <w:tcPr>
            <w:tcW w:w="5421" w:type="dxa"/>
            <w:gridSpan w:val="2"/>
          </w:tcPr>
          <w:p w14:paraId="0212D5C7"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N</w:t>
            </w:r>
          </w:p>
        </w:tc>
        <w:tc>
          <w:tcPr>
            <w:tcW w:w="1653" w:type="dxa"/>
          </w:tcPr>
          <w:p w14:paraId="279FE280"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56</w:t>
            </w:r>
          </w:p>
        </w:tc>
      </w:tr>
      <w:tr w:rsidR="003F405C" w:rsidRPr="00CD0BF6" w14:paraId="2E884DB5" w14:textId="77777777" w:rsidTr="003F405C">
        <w:trPr>
          <w:trHeight w:val="271"/>
        </w:trPr>
        <w:tc>
          <w:tcPr>
            <w:tcW w:w="3814" w:type="dxa"/>
            <w:vMerge w:val="restart"/>
          </w:tcPr>
          <w:p w14:paraId="780DB1C8"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Normal Parameters</w:t>
            </w:r>
          </w:p>
        </w:tc>
        <w:tc>
          <w:tcPr>
            <w:tcW w:w="1607" w:type="dxa"/>
          </w:tcPr>
          <w:p w14:paraId="406A4230"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Mean</w:t>
            </w:r>
          </w:p>
        </w:tc>
        <w:tc>
          <w:tcPr>
            <w:tcW w:w="1653" w:type="dxa"/>
          </w:tcPr>
          <w:p w14:paraId="477A0115" w14:textId="091C21A6" w:rsidR="003F405C" w:rsidRPr="00CD0BF6" w:rsidRDefault="00F443D0" w:rsidP="003F405C">
            <w:pPr>
              <w:spacing w:line="240" w:lineRule="auto"/>
              <w:rPr>
                <w:rFonts w:ascii="Times New Roman" w:hAnsi="Times New Roman" w:cs="Times New Roman"/>
                <w:lang w:val="en-ID"/>
              </w:rPr>
            </w:pPr>
            <w:r>
              <w:rPr>
                <w:rFonts w:ascii="Times New Roman" w:hAnsi="Times New Roman" w:cs="Times New Roman"/>
                <w:lang w:val="en-ID"/>
              </w:rPr>
              <w:t>.</w:t>
            </w:r>
            <w:r w:rsidR="003F405C" w:rsidRPr="00CD0BF6">
              <w:rPr>
                <w:rFonts w:ascii="Times New Roman" w:hAnsi="Times New Roman" w:cs="Times New Roman"/>
                <w:lang w:val="en-ID"/>
              </w:rPr>
              <w:t>0000000</w:t>
            </w:r>
          </w:p>
        </w:tc>
      </w:tr>
      <w:tr w:rsidR="003F405C" w:rsidRPr="00CD0BF6" w14:paraId="30603388" w14:textId="77777777" w:rsidTr="003F405C">
        <w:trPr>
          <w:trHeight w:val="155"/>
        </w:trPr>
        <w:tc>
          <w:tcPr>
            <w:tcW w:w="3814" w:type="dxa"/>
            <w:vMerge/>
          </w:tcPr>
          <w:p w14:paraId="3E19F2BE" w14:textId="77777777" w:rsidR="003F405C" w:rsidRPr="00CD0BF6" w:rsidRDefault="003F405C" w:rsidP="003F405C">
            <w:pPr>
              <w:spacing w:line="240" w:lineRule="auto"/>
              <w:rPr>
                <w:rFonts w:ascii="Times New Roman" w:hAnsi="Times New Roman" w:cs="Times New Roman"/>
                <w:lang w:val="en-ID"/>
              </w:rPr>
            </w:pPr>
          </w:p>
        </w:tc>
        <w:tc>
          <w:tcPr>
            <w:tcW w:w="1607" w:type="dxa"/>
          </w:tcPr>
          <w:p w14:paraId="048242A3"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Std.</w:t>
            </w:r>
          </w:p>
          <w:p w14:paraId="14431200"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Deviation</w:t>
            </w:r>
          </w:p>
        </w:tc>
        <w:tc>
          <w:tcPr>
            <w:tcW w:w="1653" w:type="dxa"/>
          </w:tcPr>
          <w:p w14:paraId="6C1658F9" w14:textId="1815C350"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2</w:t>
            </w:r>
            <w:r w:rsidR="00F443D0">
              <w:rPr>
                <w:rFonts w:ascii="Times New Roman" w:hAnsi="Times New Roman" w:cs="Times New Roman"/>
                <w:lang w:val="en-ID"/>
              </w:rPr>
              <w:t>.</w:t>
            </w:r>
            <w:r w:rsidRPr="00CD0BF6">
              <w:rPr>
                <w:rFonts w:ascii="Times New Roman" w:hAnsi="Times New Roman" w:cs="Times New Roman"/>
                <w:lang w:val="en-ID"/>
              </w:rPr>
              <w:t>65073872</w:t>
            </w:r>
          </w:p>
        </w:tc>
      </w:tr>
      <w:tr w:rsidR="003F405C" w:rsidRPr="00CD0BF6" w14:paraId="6DB75915" w14:textId="77777777" w:rsidTr="003F405C">
        <w:trPr>
          <w:trHeight w:val="271"/>
        </w:trPr>
        <w:tc>
          <w:tcPr>
            <w:tcW w:w="3814" w:type="dxa"/>
            <w:vMerge w:val="restart"/>
          </w:tcPr>
          <w:p w14:paraId="75A5B19C"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 xml:space="preserve">Most Extreme </w:t>
            </w:r>
          </w:p>
          <w:p w14:paraId="709B9944"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Differences</w:t>
            </w:r>
          </w:p>
        </w:tc>
        <w:tc>
          <w:tcPr>
            <w:tcW w:w="1607" w:type="dxa"/>
          </w:tcPr>
          <w:p w14:paraId="1C53BF9D"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Absolute</w:t>
            </w:r>
          </w:p>
        </w:tc>
        <w:tc>
          <w:tcPr>
            <w:tcW w:w="1653" w:type="dxa"/>
          </w:tcPr>
          <w:p w14:paraId="53EAB1E4" w14:textId="1383139A" w:rsidR="003F405C" w:rsidRPr="00CD0BF6" w:rsidRDefault="00F443D0" w:rsidP="003F405C">
            <w:pPr>
              <w:spacing w:line="240" w:lineRule="auto"/>
              <w:rPr>
                <w:rFonts w:ascii="Times New Roman" w:hAnsi="Times New Roman" w:cs="Times New Roman"/>
                <w:lang w:val="en-ID"/>
              </w:rPr>
            </w:pPr>
            <w:r>
              <w:rPr>
                <w:rFonts w:ascii="Times New Roman" w:hAnsi="Times New Roman" w:cs="Times New Roman"/>
                <w:lang w:val="en-ID"/>
              </w:rPr>
              <w:t>.</w:t>
            </w:r>
            <w:r w:rsidR="003F405C" w:rsidRPr="00CD0BF6">
              <w:rPr>
                <w:rFonts w:ascii="Times New Roman" w:hAnsi="Times New Roman" w:cs="Times New Roman"/>
                <w:lang w:val="en-ID"/>
              </w:rPr>
              <w:t>153</w:t>
            </w:r>
          </w:p>
        </w:tc>
      </w:tr>
      <w:tr w:rsidR="003F405C" w:rsidRPr="00CD0BF6" w14:paraId="06337BBA" w14:textId="77777777" w:rsidTr="003F405C">
        <w:trPr>
          <w:trHeight w:val="155"/>
        </w:trPr>
        <w:tc>
          <w:tcPr>
            <w:tcW w:w="3814" w:type="dxa"/>
            <w:vMerge/>
          </w:tcPr>
          <w:p w14:paraId="2DE171FE" w14:textId="77777777" w:rsidR="003F405C" w:rsidRPr="00CD0BF6" w:rsidRDefault="003F405C" w:rsidP="003F405C">
            <w:pPr>
              <w:spacing w:line="240" w:lineRule="auto"/>
              <w:rPr>
                <w:rFonts w:ascii="Times New Roman" w:hAnsi="Times New Roman" w:cs="Times New Roman"/>
                <w:lang w:val="en-ID"/>
              </w:rPr>
            </w:pPr>
          </w:p>
        </w:tc>
        <w:tc>
          <w:tcPr>
            <w:tcW w:w="1607" w:type="dxa"/>
          </w:tcPr>
          <w:p w14:paraId="3CDEDE63"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Positive</w:t>
            </w:r>
          </w:p>
        </w:tc>
        <w:tc>
          <w:tcPr>
            <w:tcW w:w="1653" w:type="dxa"/>
          </w:tcPr>
          <w:p w14:paraId="4D064FE2" w14:textId="0C466383" w:rsidR="003F405C" w:rsidRPr="00CD0BF6" w:rsidRDefault="00F443D0" w:rsidP="003F405C">
            <w:pPr>
              <w:spacing w:line="240" w:lineRule="auto"/>
              <w:rPr>
                <w:rFonts w:ascii="Times New Roman" w:hAnsi="Times New Roman" w:cs="Times New Roman"/>
                <w:lang w:val="en-ID"/>
              </w:rPr>
            </w:pPr>
            <w:r>
              <w:rPr>
                <w:rFonts w:ascii="Times New Roman" w:hAnsi="Times New Roman" w:cs="Times New Roman"/>
                <w:lang w:val="en-ID"/>
              </w:rPr>
              <w:t>.</w:t>
            </w:r>
            <w:r w:rsidR="003F405C" w:rsidRPr="00CD0BF6">
              <w:rPr>
                <w:rFonts w:ascii="Times New Roman" w:hAnsi="Times New Roman" w:cs="Times New Roman"/>
                <w:lang w:val="en-ID"/>
              </w:rPr>
              <w:t>139</w:t>
            </w:r>
          </w:p>
        </w:tc>
      </w:tr>
      <w:tr w:rsidR="003F405C" w:rsidRPr="00CD0BF6" w14:paraId="1BB2157F" w14:textId="77777777" w:rsidTr="003F405C">
        <w:trPr>
          <w:trHeight w:val="155"/>
        </w:trPr>
        <w:tc>
          <w:tcPr>
            <w:tcW w:w="3814" w:type="dxa"/>
            <w:vMerge/>
          </w:tcPr>
          <w:p w14:paraId="001E5442" w14:textId="77777777" w:rsidR="003F405C" w:rsidRPr="00CD0BF6" w:rsidRDefault="003F405C" w:rsidP="003F405C">
            <w:pPr>
              <w:spacing w:line="240" w:lineRule="auto"/>
              <w:rPr>
                <w:rFonts w:ascii="Times New Roman" w:hAnsi="Times New Roman" w:cs="Times New Roman"/>
                <w:lang w:val="en-ID"/>
              </w:rPr>
            </w:pPr>
          </w:p>
        </w:tc>
        <w:tc>
          <w:tcPr>
            <w:tcW w:w="1607" w:type="dxa"/>
          </w:tcPr>
          <w:p w14:paraId="2693189B"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Negative</w:t>
            </w:r>
          </w:p>
        </w:tc>
        <w:tc>
          <w:tcPr>
            <w:tcW w:w="1653" w:type="dxa"/>
          </w:tcPr>
          <w:p w14:paraId="7423C7BA" w14:textId="390F0220"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w:t>
            </w:r>
            <w:r w:rsidR="00F443D0">
              <w:rPr>
                <w:rFonts w:ascii="Times New Roman" w:hAnsi="Times New Roman" w:cs="Times New Roman"/>
                <w:lang w:val="en-ID"/>
              </w:rPr>
              <w:t>.</w:t>
            </w:r>
            <w:r w:rsidRPr="00CD0BF6">
              <w:rPr>
                <w:rFonts w:ascii="Times New Roman" w:hAnsi="Times New Roman" w:cs="Times New Roman"/>
                <w:lang w:val="en-ID"/>
              </w:rPr>
              <w:t>153</w:t>
            </w:r>
          </w:p>
        </w:tc>
      </w:tr>
      <w:tr w:rsidR="003F405C" w:rsidRPr="00CD0BF6" w14:paraId="60E231C5" w14:textId="77777777" w:rsidTr="003F405C">
        <w:trPr>
          <w:trHeight w:val="271"/>
        </w:trPr>
        <w:tc>
          <w:tcPr>
            <w:tcW w:w="5421" w:type="dxa"/>
            <w:gridSpan w:val="2"/>
          </w:tcPr>
          <w:p w14:paraId="19EF6468"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Test Statistic</w:t>
            </w:r>
          </w:p>
        </w:tc>
        <w:tc>
          <w:tcPr>
            <w:tcW w:w="1653" w:type="dxa"/>
          </w:tcPr>
          <w:p w14:paraId="0FEBB743" w14:textId="6D7EF2F4" w:rsidR="003F405C" w:rsidRPr="00CD0BF6" w:rsidRDefault="00F443D0" w:rsidP="003F405C">
            <w:pPr>
              <w:spacing w:line="240" w:lineRule="auto"/>
              <w:rPr>
                <w:rFonts w:ascii="Times New Roman" w:hAnsi="Times New Roman" w:cs="Times New Roman"/>
                <w:lang w:val="en-ID"/>
              </w:rPr>
            </w:pPr>
            <w:r>
              <w:rPr>
                <w:rFonts w:ascii="Times New Roman" w:hAnsi="Times New Roman" w:cs="Times New Roman"/>
                <w:lang w:val="en-ID"/>
              </w:rPr>
              <w:t>.</w:t>
            </w:r>
            <w:r w:rsidR="003F405C" w:rsidRPr="00CD0BF6">
              <w:rPr>
                <w:rFonts w:ascii="Times New Roman" w:hAnsi="Times New Roman" w:cs="Times New Roman"/>
                <w:lang w:val="en-ID"/>
              </w:rPr>
              <w:t>153</w:t>
            </w:r>
          </w:p>
        </w:tc>
      </w:tr>
      <w:tr w:rsidR="003F405C" w:rsidRPr="00CD0BF6" w14:paraId="61392C9F" w14:textId="77777777" w:rsidTr="003F405C">
        <w:trPr>
          <w:trHeight w:val="271"/>
        </w:trPr>
        <w:tc>
          <w:tcPr>
            <w:tcW w:w="5421" w:type="dxa"/>
            <w:gridSpan w:val="2"/>
            <w:tcBorders>
              <w:bottom w:val="single" w:sz="4" w:space="0" w:color="auto"/>
            </w:tcBorders>
          </w:tcPr>
          <w:p w14:paraId="609C47C1" w14:textId="77777777" w:rsidR="003F405C" w:rsidRPr="00CD0BF6" w:rsidRDefault="003F405C" w:rsidP="003F405C">
            <w:pPr>
              <w:spacing w:line="240" w:lineRule="auto"/>
              <w:rPr>
                <w:rFonts w:ascii="Times New Roman" w:hAnsi="Times New Roman" w:cs="Times New Roman"/>
                <w:lang w:val="en-ID"/>
              </w:rPr>
            </w:pPr>
            <w:proofErr w:type="spellStart"/>
            <w:r w:rsidRPr="00CD0BF6">
              <w:rPr>
                <w:rFonts w:ascii="Times New Roman" w:hAnsi="Times New Roman" w:cs="Times New Roman"/>
                <w:lang w:val="en-ID"/>
              </w:rPr>
              <w:t>Asymp</w:t>
            </w:r>
            <w:proofErr w:type="spellEnd"/>
            <w:r w:rsidRPr="00CD0BF6">
              <w:rPr>
                <w:rFonts w:ascii="Times New Roman" w:hAnsi="Times New Roman" w:cs="Times New Roman"/>
                <w:lang w:val="en-ID"/>
              </w:rPr>
              <w:t>. Sig. (2-tailed)</w:t>
            </w:r>
          </w:p>
        </w:tc>
        <w:tc>
          <w:tcPr>
            <w:tcW w:w="1653" w:type="dxa"/>
            <w:tcBorders>
              <w:bottom w:val="single" w:sz="4" w:space="0" w:color="auto"/>
            </w:tcBorders>
          </w:tcPr>
          <w:p w14:paraId="6679943F" w14:textId="141022CF" w:rsidR="003F405C" w:rsidRPr="00CD0BF6" w:rsidRDefault="00F443D0" w:rsidP="003F405C">
            <w:pPr>
              <w:spacing w:line="240" w:lineRule="auto"/>
              <w:rPr>
                <w:rFonts w:ascii="Times New Roman" w:hAnsi="Times New Roman" w:cs="Times New Roman"/>
                <w:lang w:val="en-ID"/>
              </w:rPr>
            </w:pPr>
            <w:r>
              <w:rPr>
                <w:rFonts w:ascii="Times New Roman" w:hAnsi="Times New Roman" w:cs="Times New Roman"/>
                <w:lang w:val="en-ID"/>
              </w:rPr>
              <w:t>.</w:t>
            </w:r>
            <w:r w:rsidR="003F405C" w:rsidRPr="00CD0BF6">
              <w:rPr>
                <w:rFonts w:ascii="Times New Roman" w:hAnsi="Times New Roman" w:cs="Times New Roman"/>
                <w:lang w:val="en-ID"/>
              </w:rPr>
              <w:t>002</w:t>
            </w:r>
            <w:r w:rsidR="003F405C" w:rsidRPr="00CD0BF6">
              <w:rPr>
                <w:rFonts w:ascii="Times New Roman" w:hAnsi="Times New Roman" w:cs="Times New Roman"/>
                <w:vertAlign w:val="superscript"/>
                <w:lang w:val="en-ID"/>
              </w:rPr>
              <w:t>c</w:t>
            </w:r>
          </w:p>
        </w:tc>
      </w:tr>
      <w:tr w:rsidR="003F405C" w:rsidRPr="00CD0BF6" w14:paraId="4F0AD623" w14:textId="77777777" w:rsidTr="003F405C">
        <w:trPr>
          <w:trHeight w:val="271"/>
        </w:trPr>
        <w:tc>
          <w:tcPr>
            <w:tcW w:w="5421" w:type="dxa"/>
            <w:gridSpan w:val="2"/>
            <w:tcBorders>
              <w:bottom w:val="single" w:sz="4" w:space="0" w:color="auto"/>
              <w:right w:val="nil"/>
            </w:tcBorders>
          </w:tcPr>
          <w:p w14:paraId="6971B3A4"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a. Test distribution is Normal.</w:t>
            </w:r>
          </w:p>
        </w:tc>
        <w:tc>
          <w:tcPr>
            <w:tcW w:w="1653" w:type="dxa"/>
            <w:tcBorders>
              <w:left w:val="nil"/>
              <w:bottom w:val="single" w:sz="4" w:space="0" w:color="auto"/>
            </w:tcBorders>
          </w:tcPr>
          <w:p w14:paraId="4A05794A" w14:textId="77777777" w:rsidR="003F405C" w:rsidRPr="00CD0BF6" w:rsidRDefault="003F405C" w:rsidP="003F405C">
            <w:pPr>
              <w:spacing w:line="240" w:lineRule="auto"/>
              <w:rPr>
                <w:rFonts w:ascii="Times New Roman" w:hAnsi="Times New Roman" w:cs="Times New Roman"/>
                <w:lang w:val="en-ID"/>
              </w:rPr>
            </w:pPr>
          </w:p>
        </w:tc>
      </w:tr>
      <w:tr w:rsidR="003F405C" w:rsidRPr="00CD0BF6" w14:paraId="3A56161D" w14:textId="77777777" w:rsidTr="003F405C">
        <w:trPr>
          <w:trHeight w:val="271"/>
        </w:trPr>
        <w:tc>
          <w:tcPr>
            <w:tcW w:w="5421" w:type="dxa"/>
            <w:gridSpan w:val="2"/>
            <w:tcBorders>
              <w:bottom w:val="single" w:sz="4" w:space="0" w:color="auto"/>
              <w:right w:val="nil"/>
            </w:tcBorders>
          </w:tcPr>
          <w:p w14:paraId="6DC5D6C7"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b. Calculated from data.</w:t>
            </w:r>
          </w:p>
        </w:tc>
        <w:tc>
          <w:tcPr>
            <w:tcW w:w="1653" w:type="dxa"/>
            <w:tcBorders>
              <w:left w:val="nil"/>
              <w:bottom w:val="single" w:sz="4" w:space="0" w:color="auto"/>
            </w:tcBorders>
          </w:tcPr>
          <w:p w14:paraId="59CD76DE" w14:textId="77777777" w:rsidR="003F405C" w:rsidRPr="00CD0BF6" w:rsidRDefault="003F405C" w:rsidP="003F405C">
            <w:pPr>
              <w:spacing w:line="240" w:lineRule="auto"/>
              <w:rPr>
                <w:rFonts w:ascii="Times New Roman" w:hAnsi="Times New Roman" w:cs="Times New Roman"/>
                <w:lang w:val="en-ID"/>
              </w:rPr>
            </w:pPr>
          </w:p>
        </w:tc>
      </w:tr>
      <w:tr w:rsidR="003F405C" w:rsidRPr="00CD0BF6" w14:paraId="0616F764" w14:textId="77777777" w:rsidTr="003F405C">
        <w:trPr>
          <w:trHeight w:val="271"/>
        </w:trPr>
        <w:tc>
          <w:tcPr>
            <w:tcW w:w="5421" w:type="dxa"/>
            <w:gridSpan w:val="2"/>
            <w:tcBorders>
              <w:right w:val="nil"/>
            </w:tcBorders>
          </w:tcPr>
          <w:p w14:paraId="139B2CDB" w14:textId="77777777" w:rsidR="003F405C" w:rsidRPr="00CD0BF6" w:rsidRDefault="003F405C" w:rsidP="003F405C">
            <w:pPr>
              <w:spacing w:line="240" w:lineRule="auto"/>
              <w:rPr>
                <w:rFonts w:ascii="Times New Roman" w:hAnsi="Times New Roman" w:cs="Times New Roman"/>
                <w:lang w:val="en-ID"/>
              </w:rPr>
            </w:pPr>
            <w:r w:rsidRPr="00CD0BF6">
              <w:rPr>
                <w:rFonts w:ascii="Times New Roman" w:hAnsi="Times New Roman" w:cs="Times New Roman"/>
                <w:lang w:val="en-ID"/>
              </w:rPr>
              <w:t>c. Lilliefors Significance Correction.</w:t>
            </w:r>
          </w:p>
        </w:tc>
        <w:tc>
          <w:tcPr>
            <w:tcW w:w="1653" w:type="dxa"/>
            <w:tcBorders>
              <w:left w:val="nil"/>
            </w:tcBorders>
          </w:tcPr>
          <w:p w14:paraId="43148AA0" w14:textId="77777777" w:rsidR="003F405C" w:rsidRPr="00CD0BF6" w:rsidRDefault="003F405C" w:rsidP="003F405C">
            <w:pPr>
              <w:spacing w:line="240" w:lineRule="auto"/>
              <w:rPr>
                <w:rFonts w:ascii="Times New Roman" w:hAnsi="Times New Roman" w:cs="Times New Roman"/>
                <w:lang w:val="en-ID"/>
              </w:rPr>
            </w:pPr>
          </w:p>
        </w:tc>
      </w:tr>
    </w:tbl>
    <w:p w14:paraId="18C85E14" w14:textId="697D1302" w:rsidR="007B629B" w:rsidRDefault="007B629B" w:rsidP="007B629B">
      <w:pPr>
        <w:pStyle w:val="Caption"/>
        <w:jc w:val="left"/>
        <w:rPr>
          <w:rFonts w:ascii="Times New Roman" w:hAnsi="Times New Roman" w:cs="Times New Roman"/>
          <w:b/>
          <w:bCs/>
          <w:i/>
          <w:iCs w:val="0"/>
        </w:rPr>
      </w:pPr>
      <w:r>
        <w:rPr>
          <w:rFonts w:ascii="Times New Roman" w:hAnsi="Times New Roman" w:cs="Times New Roman"/>
          <w:lang w:val="en-ID"/>
        </w:rPr>
        <w:tab/>
      </w:r>
      <w:bookmarkStart w:id="179" w:name="_Toc211853068"/>
      <w:r w:rsidRPr="007B629B">
        <w:rPr>
          <w:rFonts w:ascii="Times New Roman" w:hAnsi="Times New Roman" w:cs="Times New Roman"/>
          <w:b/>
          <w:bCs/>
        </w:rPr>
        <w:t>Tabel 4.</w:t>
      </w:r>
      <w:r w:rsidRPr="007B629B">
        <w:rPr>
          <w:rFonts w:ascii="Times New Roman" w:hAnsi="Times New Roman" w:cs="Times New Roman"/>
          <w:b/>
          <w:bCs/>
        </w:rPr>
        <w:fldChar w:fldCharType="begin"/>
      </w:r>
      <w:r w:rsidRPr="007B629B">
        <w:rPr>
          <w:rFonts w:ascii="Times New Roman" w:hAnsi="Times New Roman" w:cs="Times New Roman"/>
          <w:b/>
          <w:bCs/>
        </w:rPr>
        <w:instrText xml:space="preserve"> SEQ Tabel_4. \* ARABIC </w:instrText>
      </w:r>
      <w:r w:rsidRPr="007B629B">
        <w:rPr>
          <w:rFonts w:ascii="Times New Roman" w:hAnsi="Times New Roman" w:cs="Times New Roman"/>
          <w:b/>
          <w:bCs/>
        </w:rPr>
        <w:fldChar w:fldCharType="separate"/>
      </w:r>
      <w:r w:rsidR="002B0EA0">
        <w:rPr>
          <w:rFonts w:ascii="Times New Roman" w:hAnsi="Times New Roman" w:cs="Times New Roman"/>
          <w:b/>
          <w:bCs/>
          <w:noProof/>
        </w:rPr>
        <w:t>4</w:t>
      </w:r>
      <w:r w:rsidRPr="007B629B">
        <w:rPr>
          <w:rFonts w:ascii="Times New Roman" w:hAnsi="Times New Roman" w:cs="Times New Roman"/>
          <w:b/>
          <w:bCs/>
        </w:rPr>
        <w:fldChar w:fldCharType="end"/>
      </w:r>
      <w:r w:rsidRPr="007B629B">
        <w:rPr>
          <w:rFonts w:ascii="Times New Roman" w:hAnsi="Times New Roman" w:cs="Times New Roman"/>
          <w:b/>
          <w:bCs/>
        </w:rPr>
        <w:t xml:space="preserve"> Uji </w:t>
      </w:r>
      <w:proofErr w:type="spellStart"/>
      <w:r w:rsidRPr="007B629B">
        <w:rPr>
          <w:rFonts w:ascii="Times New Roman" w:hAnsi="Times New Roman" w:cs="Times New Roman"/>
          <w:b/>
          <w:bCs/>
        </w:rPr>
        <w:t>Normalitas</w:t>
      </w:r>
      <w:proofErr w:type="spellEnd"/>
      <w:r w:rsidRPr="007B629B">
        <w:rPr>
          <w:rFonts w:ascii="Times New Roman" w:hAnsi="Times New Roman" w:cs="Times New Roman"/>
          <w:b/>
          <w:bCs/>
        </w:rPr>
        <w:t xml:space="preserve"> </w:t>
      </w:r>
      <w:proofErr w:type="spellStart"/>
      <w:r w:rsidRPr="007B629B">
        <w:rPr>
          <w:rFonts w:ascii="Times New Roman" w:hAnsi="Times New Roman" w:cs="Times New Roman"/>
          <w:b/>
          <w:bCs/>
        </w:rPr>
        <w:t>Sebelum</w:t>
      </w:r>
      <w:proofErr w:type="spellEnd"/>
      <w:r w:rsidRPr="007B629B">
        <w:rPr>
          <w:rFonts w:ascii="Times New Roman" w:hAnsi="Times New Roman" w:cs="Times New Roman"/>
          <w:b/>
          <w:bCs/>
        </w:rPr>
        <w:t xml:space="preserve"> </w:t>
      </w:r>
      <w:r w:rsidRPr="007B629B">
        <w:rPr>
          <w:rFonts w:ascii="Times New Roman" w:hAnsi="Times New Roman" w:cs="Times New Roman"/>
          <w:b/>
          <w:bCs/>
          <w:i/>
          <w:iCs w:val="0"/>
        </w:rPr>
        <w:t>Outlier</w:t>
      </w:r>
      <w:bookmarkEnd w:id="179"/>
    </w:p>
    <w:p w14:paraId="7456BC91" w14:textId="4B6A3ACF" w:rsidR="007B629B" w:rsidRPr="003F405C" w:rsidRDefault="007B629B" w:rsidP="007B629B">
      <w:pPr>
        <w:rPr>
          <w:rFonts w:ascii="Times New Roman" w:hAnsi="Times New Roman" w:cs="Times New Roman"/>
          <w:i/>
          <w:iCs/>
          <w:sz w:val="20"/>
          <w:szCs w:val="20"/>
          <w:lang w:val="en-ID"/>
        </w:rPr>
      </w:pPr>
      <w:r>
        <w:rPr>
          <w:lang w:val="en-ID"/>
        </w:rPr>
        <w:tab/>
      </w:r>
      <w:proofErr w:type="spellStart"/>
      <w:r w:rsidR="003F405C">
        <w:rPr>
          <w:rFonts w:ascii="Times New Roman" w:hAnsi="Times New Roman" w:cs="Times New Roman"/>
          <w:i/>
          <w:iCs/>
          <w:sz w:val="20"/>
          <w:szCs w:val="20"/>
          <w:lang w:val="en-ID"/>
        </w:rPr>
        <w:t>Sumber</w:t>
      </w:r>
      <w:proofErr w:type="spellEnd"/>
      <w:r w:rsidR="003F405C">
        <w:rPr>
          <w:rFonts w:ascii="Times New Roman" w:hAnsi="Times New Roman" w:cs="Times New Roman"/>
          <w:i/>
          <w:iCs/>
          <w:sz w:val="20"/>
          <w:szCs w:val="20"/>
          <w:lang w:val="en-ID"/>
        </w:rPr>
        <w:t>: output data SPSS v26, 2025</w:t>
      </w:r>
    </w:p>
    <w:p w14:paraId="3DFBCE99" w14:textId="40581AC3" w:rsidR="007B629B" w:rsidRDefault="003F405C" w:rsidP="007B629B">
      <w:pPr>
        <w:rPr>
          <w:sz w:val="22"/>
          <w:szCs w:val="22"/>
          <w:lang w:val="en-ID"/>
        </w:rPr>
      </w:pPr>
      <w:r>
        <w:rPr>
          <w:sz w:val="22"/>
          <w:szCs w:val="22"/>
          <w:lang w:val="en-ID"/>
        </w:rPr>
        <w:tab/>
      </w:r>
    </w:p>
    <w:p w14:paraId="6DA03A6A" w14:textId="27890F01" w:rsidR="00AE782C" w:rsidRDefault="003F405C" w:rsidP="003F79D8">
      <w:pPr>
        <w:spacing w:line="480" w:lineRule="auto"/>
        <w:ind w:left="709" w:firstLine="720"/>
        <w:rPr>
          <w:rFonts w:ascii="Times New Roman" w:hAnsi="Times New Roman" w:cs="Times New Roman"/>
          <w:lang w:val="en-ID"/>
        </w:rPr>
      </w:pPr>
      <w:proofErr w:type="spellStart"/>
      <w:r w:rsidRPr="00CD0BF6">
        <w:rPr>
          <w:rFonts w:ascii="Times New Roman" w:hAnsi="Times New Roman" w:cs="Times New Roman"/>
          <w:lang w:val="en-ID"/>
        </w:rPr>
        <w:t>Dilihat</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dari</w:t>
      </w:r>
      <w:proofErr w:type="spellEnd"/>
      <w:r w:rsidRPr="00CD0BF6">
        <w:rPr>
          <w:rFonts w:ascii="Times New Roman" w:hAnsi="Times New Roman" w:cs="Times New Roman"/>
          <w:lang w:val="en-ID"/>
        </w:rPr>
        <w:t xml:space="preserve"> </w:t>
      </w:r>
      <w:r w:rsidRPr="00CD0BF6">
        <w:rPr>
          <w:rFonts w:ascii="Times New Roman" w:hAnsi="Times New Roman" w:cs="Times New Roman"/>
          <w:i/>
          <w:iCs/>
          <w:lang w:val="en-ID"/>
        </w:rPr>
        <w:t xml:space="preserve">output </w:t>
      </w:r>
      <w:r w:rsidRPr="00CD0BF6">
        <w:rPr>
          <w:rFonts w:ascii="Times New Roman" w:hAnsi="Times New Roman" w:cs="Times New Roman"/>
          <w:lang w:val="en-ID"/>
        </w:rPr>
        <w:t xml:space="preserve">SPSS di </w:t>
      </w:r>
      <w:proofErr w:type="spellStart"/>
      <w:r w:rsidRPr="00CD0BF6">
        <w:rPr>
          <w:rFonts w:ascii="Times New Roman" w:hAnsi="Times New Roman" w:cs="Times New Roman"/>
          <w:lang w:val="en-ID"/>
        </w:rPr>
        <w:t>atas</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nilai</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Asymp</w:t>
      </w:r>
      <w:proofErr w:type="spellEnd"/>
      <w:r w:rsidRPr="00CD0BF6">
        <w:rPr>
          <w:rFonts w:ascii="Times New Roman" w:hAnsi="Times New Roman" w:cs="Times New Roman"/>
          <w:lang w:val="en-ID"/>
        </w:rPr>
        <w:t xml:space="preserve">. Sig. (2-tailed) </w:t>
      </w:r>
      <w:proofErr w:type="spellStart"/>
      <w:r w:rsidRPr="00CD0BF6">
        <w:rPr>
          <w:rFonts w:ascii="Times New Roman" w:hAnsi="Times New Roman" w:cs="Times New Roman"/>
          <w:lang w:val="en-ID"/>
        </w:rPr>
        <w:t>sebesar</w:t>
      </w:r>
      <w:proofErr w:type="spellEnd"/>
      <w:r w:rsidRPr="00CD0BF6">
        <w:rPr>
          <w:rFonts w:ascii="Times New Roman" w:hAnsi="Times New Roman" w:cs="Times New Roman"/>
          <w:lang w:val="en-ID"/>
        </w:rPr>
        <w:t xml:space="preserve"> 0,002 &lt; 0,05. </w:t>
      </w:r>
      <w:proofErr w:type="spellStart"/>
      <w:r w:rsidRPr="00CD0BF6">
        <w:rPr>
          <w:rFonts w:ascii="Times New Roman" w:hAnsi="Times New Roman" w:cs="Times New Roman"/>
          <w:lang w:val="en-ID"/>
        </w:rPr>
        <w:t>Sehingga</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dapat</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disimpulkan</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bahwa</w:t>
      </w:r>
      <w:proofErr w:type="spellEnd"/>
      <w:r w:rsidRPr="00CD0BF6">
        <w:rPr>
          <w:rFonts w:ascii="Times New Roman" w:hAnsi="Times New Roman" w:cs="Times New Roman"/>
          <w:lang w:val="en-ID"/>
        </w:rPr>
        <w:t xml:space="preserve"> uji </w:t>
      </w:r>
      <w:proofErr w:type="spellStart"/>
      <w:r w:rsidRPr="00CD0BF6">
        <w:rPr>
          <w:rFonts w:ascii="Times New Roman" w:hAnsi="Times New Roman" w:cs="Times New Roman"/>
          <w:lang w:val="en-ID"/>
        </w:rPr>
        <w:t>normalitas</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tidak</w:t>
      </w:r>
      <w:proofErr w:type="spellEnd"/>
      <w:r w:rsidRPr="00CD0BF6">
        <w:rPr>
          <w:rFonts w:ascii="Times New Roman" w:hAnsi="Times New Roman" w:cs="Times New Roman"/>
          <w:lang w:val="en-ID"/>
        </w:rPr>
        <w:t xml:space="preserve"> </w:t>
      </w:r>
      <w:proofErr w:type="spellStart"/>
      <w:r w:rsidRPr="00CD0BF6">
        <w:rPr>
          <w:rFonts w:ascii="Times New Roman" w:hAnsi="Times New Roman" w:cs="Times New Roman"/>
          <w:lang w:val="en-ID"/>
        </w:rPr>
        <w:t>terp</w:t>
      </w:r>
      <w:r w:rsidR="00CD0BF6" w:rsidRPr="00CD0BF6">
        <w:rPr>
          <w:rFonts w:ascii="Times New Roman" w:hAnsi="Times New Roman" w:cs="Times New Roman"/>
          <w:lang w:val="en-ID"/>
        </w:rPr>
        <w:t>enuhi</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dikarenakan</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terdapat</w:t>
      </w:r>
      <w:proofErr w:type="spellEnd"/>
      <w:r w:rsidR="00CD0BF6" w:rsidRPr="00CD0BF6">
        <w:rPr>
          <w:rFonts w:ascii="Times New Roman" w:hAnsi="Times New Roman" w:cs="Times New Roman"/>
          <w:lang w:val="en-ID"/>
        </w:rPr>
        <w:t xml:space="preserve"> data yang </w:t>
      </w:r>
      <w:proofErr w:type="spellStart"/>
      <w:r w:rsidR="00CD0BF6" w:rsidRPr="00CD0BF6">
        <w:rPr>
          <w:rFonts w:ascii="Times New Roman" w:hAnsi="Times New Roman" w:cs="Times New Roman"/>
          <w:lang w:val="en-ID"/>
        </w:rPr>
        <w:t>tidak</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terdistribusi</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dengan</w:t>
      </w:r>
      <w:proofErr w:type="spellEnd"/>
      <w:r w:rsidR="00CD0BF6" w:rsidRPr="00CD0BF6">
        <w:rPr>
          <w:rFonts w:ascii="Times New Roman" w:hAnsi="Times New Roman" w:cs="Times New Roman"/>
          <w:lang w:val="en-ID"/>
        </w:rPr>
        <w:t xml:space="preserve"> normal. </w:t>
      </w:r>
      <w:proofErr w:type="spellStart"/>
      <w:r w:rsidR="00CD0BF6" w:rsidRPr="00CD0BF6">
        <w:rPr>
          <w:rFonts w:ascii="Times New Roman" w:hAnsi="Times New Roman" w:cs="Times New Roman"/>
          <w:lang w:val="en-ID"/>
        </w:rPr>
        <w:t>Dengan</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hasil</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tersebut</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kemudian</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dilakukan</w:t>
      </w:r>
      <w:proofErr w:type="spellEnd"/>
      <w:r w:rsidR="00CD0BF6" w:rsidRPr="00CD0BF6">
        <w:rPr>
          <w:rFonts w:ascii="Times New Roman" w:hAnsi="Times New Roman" w:cs="Times New Roman"/>
          <w:lang w:val="en-ID"/>
        </w:rPr>
        <w:t xml:space="preserve"> </w:t>
      </w:r>
      <w:r w:rsidR="00CD0BF6" w:rsidRPr="00CD0BF6">
        <w:rPr>
          <w:rFonts w:ascii="Times New Roman" w:hAnsi="Times New Roman" w:cs="Times New Roman"/>
          <w:i/>
          <w:iCs/>
          <w:lang w:val="en-ID"/>
        </w:rPr>
        <w:t xml:space="preserve">outlier </w:t>
      </w:r>
      <w:r w:rsidR="00CD0BF6" w:rsidRPr="00CD0BF6">
        <w:rPr>
          <w:rFonts w:ascii="Times New Roman" w:hAnsi="Times New Roman" w:cs="Times New Roman"/>
          <w:lang w:val="en-ID"/>
        </w:rPr>
        <w:t xml:space="preserve">data yang </w:t>
      </w:r>
      <w:proofErr w:type="spellStart"/>
      <w:r w:rsidR="00CD0BF6" w:rsidRPr="00CD0BF6">
        <w:rPr>
          <w:rFonts w:ascii="Times New Roman" w:hAnsi="Times New Roman" w:cs="Times New Roman"/>
          <w:lang w:val="en-ID"/>
        </w:rPr>
        <w:t>kemudian</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memperoleh</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hasil</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terdapat</w:t>
      </w:r>
      <w:proofErr w:type="spellEnd"/>
      <w:r w:rsidR="00CD0BF6" w:rsidRPr="00CD0BF6">
        <w:rPr>
          <w:rFonts w:ascii="Times New Roman" w:hAnsi="Times New Roman" w:cs="Times New Roman"/>
          <w:lang w:val="en-ID"/>
        </w:rPr>
        <w:t xml:space="preserve"> 7 data </w:t>
      </w:r>
      <w:proofErr w:type="spellStart"/>
      <w:r w:rsidR="00CD0BF6" w:rsidRPr="00CD0BF6">
        <w:rPr>
          <w:rFonts w:ascii="Times New Roman" w:hAnsi="Times New Roman" w:cs="Times New Roman"/>
          <w:lang w:val="en-ID"/>
        </w:rPr>
        <w:t>ekstrem</w:t>
      </w:r>
      <w:proofErr w:type="spellEnd"/>
      <w:r w:rsidR="00CD0BF6" w:rsidRPr="00CD0BF6">
        <w:rPr>
          <w:rFonts w:ascii="Times New Roman" w:hAnsi="Times New Roman" w:cs="Times New Roman"/>
          <w:lang w:val="en-ID"/>
        </w:rPr>
        <w:t xml:space="preserve"> dan </w:t>
      </w:r>
      <w:proofErr w:type="spellStart"/>
      <w:r w:rsidR="00CD0BF6" w:rsidRPr="00CD0BF6">
        <w:rPr>
          <w:rFonts w:ascii="Times New Roman" w:hAnsi="Times New Roman" w:cs="Times New Roman"/>
          <w:lang w:val="en-ID"/>
        </w:rPr>
        <w:t>menyisakan</w:t>
      </w:r>
      <w:proofErr w:type="spellEnd"/>
      <w:r w:rsidR="00CD0BF6" w:rsidRPr="00CD0BF6">
        <w:rPr>
          <w:rFonts w:ascii="Times New Roman" w:hAnsi="Times New Roman" w:cs="Times New Roman"/>
          <w:lang w:val="en-ID"/>
        </w:rPr>
        <w:t xml:space="preserve"> 49 data yang </w:t>
      </w:r>
      <w:proofErr w:type="spellStart"/>
      <w:r w:rsidR="00CD0BF6" w:rsidRPr="00CD0BF6">
        <w:rPr>
          <w:rFonts w:ascii="Times New Roman" w:hAnsi="Times New Roman" w:cs="Times New Roman"/>
          <w:lang w:val="en-ID"/>
        </w:rPr>
        <w:t>dapat</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digunakan</w:t>
      </w:r>
      <w:proofErr w:type="spellEnd"/>
      <w:r w:rsidR="00CD0BF6" w:rsidRPr="00CD0BF6">
        <w:rPr>
          <w:rFonts w:ascii="Times New Roman" w:hAnsi="Times New Roman" w:cs="Times New Roman"/>
          <w:lang w:val="en-ID"/>
        </w:rPr>
        <w:t xml:space="preserve"> pada </w:t>
      </w:r>
      <w:proofErr w:type="spellStart"/>
      <w:r w:rsidR="00CD0BF6" w:rsidRPr="00CD0BF6">
        <w:rPr>
          <w:rFonts w:ascii="Times New Roman" w:hAnsi="Times New Roman" w:cs="Times New Roman"/>
          <w:lang w:val="en-ID"/>
        </w:rPr>
        <w:t>penelitian</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ini</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Berikut</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hasil</w:t>
      </w:r>
      <w:proofErr w:type="spellEnd"/>
      <w:r w:rsidR="00CD0BF6" w:rsidRPr="00CD0BF6">
        <w:rPr>
          <w:rFonts w:ascii="Times New Roman" w:hAnsi="Times New Roman" w:cs="Times New Roman"/>
          <w:lang w:val="en-ID"/>
        </w:rPr>
        <w:t xml:space="preserve"> uji </w:t>
      </w:r>
      <w:proofErr w:type="spellStart"/>
      <w:r w:rsidR="00CD0BF6" w:rsidRPr="00CD0BF6">
        <w:rPr>
          <w:rFonts w:ascii="Times New Roman" w:hAnsi="Times New Roman" w:cs="Times New Roman"/>
          <w:lang w:val="en-ID"/>
        </w:rPr>
        <w:t>normalitas</w:t>
      </w:r>
      <w:proofErr w:type="spellEnd"/>
      <w:r w:rsidR="00CD0BF6" w:rsidRPr="00CD0BF6">
        <w:rPr>
          <w:rFonts w:ascii="Times New Roman" w:hAnsi="Times New Roman" w:cs="Times New Roman"/>
          <w:lang w:val="en-ID"/>
        </w:rPr>
        <w:t xml:space="preserve"> One-Sample Kolmogorov-Smirnov</w:t>
      </w:r>
      <w:r w:rsidR="00C57437">
        <w:rPr>
          <w:rFonts w:ascii="Times New Roman" w:hAnsi="Times New Roman" w:cs="Times New Roman"/>
          <w:lang w:val="en-ID"/>
        </w:rPr>
        <w:t xml:space="preserve"> dan </w:t>
      </w:r>
      <w:proofErr w:type="spellStart"/>
      <w:r w:rsidR="00C57437">
        <w:rPr>
          <w:rFonts w:ascii="Times New Roman" w:hAnsi="Times New Roman" w:cs="Times New Roman"/>
          <w:lang w:val="en-ID"/>
        </w:rPr>
        <w:t>grafik</w:t>
      </w:r>
      <w:proofErr w:type="spellEnd"/>
      <w:r w:rsidR="00C57437">
        <w:rPr>
          <w:rFonts w:ascii="Times New Roman" w:hAnsi="Times New Roman" w:cs="Times New Roman"/>
          <w:lang w:val="en-ID"/>
        </w:rPr>
        <w:t xml:space="preserve"> histogram </w:t>
      </w:r>
      <w:proofErr w:type="spellStart"/>
      <w:r w:rsidR="00C57437">
        <w:rPr>
          <w:rFonts w:ascii="Times New Roman" w:hAnsi="Times New Roman" w:cs="Times New Roman"/>
          <w:lang w:val="en-ID"/>
        </w:rPr>
        <w:t>serta</w:t>
      </w:r>
      <w:proofErr w:type="spellEnd"/>
      <w:r w:rsidR="00C57437">
        <w:rPr>
          <w:rFonts w:ascii="Times New Roman" w:hAnsi="Times New Roman" w:cs="Times New Roman"/>
          <w:lang w:val="en-ID"/>
        </w:rPr>
        <w:t xml:space="preserve"> </w:t>
      </w:r>
      <w:proofErr w:type="spellStart"/>
      <w:r w:rsidR="00C57437">
        <w:rPr>
          <w:rFonts w:ascii="Times New Roman" w:hAnsi="Times New Roman" w:cs="Times New Roman"/>
          <w:lang w:val="en-ID"/>
        </w:rPr>
        <w:t>gambar</w:t>
      </w:r>
      <w:proofErr w:type="spellEnd"/>
      <w:r w:rsidR="00C57437">
        <w:rPr>
          <w:rFonts w:ascii="Times New Roman" w:hAnsi="Times New Roman" w:cs="Times New Roman"/>
          <w:lang w:val="en-ID"/>
        </w:rPr>
        <w:t xml:space="preserve"> p-plot</w:t>
      </w:r>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setelah</w:t>
      </w:r>
      <w:proofErr w:type="spellEnd"/>
      <w:r w:rsidR="00CD0BF6" w:rsidRPr="00CD0BF6">
        <w:rPr>
          <w:rFonts w:ascii="Times New Roman" w:hAnsi="Times New Roman" w:cs="Times New Roman"/>
          <w:lang w:val="en-ID"/>
        </w:rPr>
        <w:t xml:space="preserve"> </w:t>
      </w:r>
      <w:proofErr w:type="spellStart"/>
      <w:r w:rsidR="00CD0BF6" w:rsidRPr="00CD0BF6">
        <w:rPr>
          <w:rFonts w:ascii="Times New Roman" w:hAnsi="Times New Roman" w:cs="Times New Roman"/>
          <w:lang w:val="en-ID"/>
        </w:rPr>
        <w:t>dilakukan</w:t>
      </w:r>
      <w:proofErr w:type="spellEnd"/>
      <w:r w:rsidR="00CD0BF6" w:rsidRPr="00CD0BF6">
        <w:rPr>
          <w:rFonts w:ascii="Times New Roman" w:hAnsi="Times New Roman" w:cs="Times New Roman"/>
          <w:lang w:val="en-ID"/>
        </w:rPr>
        <w:t xml:space="preserve"> </w:t>
      </w:r>
      <w:r w:rsidR="00CD0BF6" w:rsidRPr="00CD0BF6">
        <w:rPr>
          <w:rFonts w:ascii="Times New Roman" w:hAnsi="Times New Roman" w:cs="Times New Roman"/>
          <w:i/>
          <w:iCs/>
          <w:lang w:val="en-ID"/>
        </w:rPr>
        <w:t xml:space="preserve">outlier </w:t>
      </w:r>
      <w:r w:rsidR="00CD0BF6" w:rsidRPr="00CD0BF6">
        <w:rPr>
          <w:rFonts w:ascii="Times New Roman" w:hAnsi="Times New Roman" w:cs="Times New Roman"/>
          <w:lang w:val="en-ID"/>
        </w:rPr>
        <w:t xml:space="preserve">data: </w:t>
      </w:r>
    </w:p>
    <w:p w14:paraId="7CD90B19" w14:textId="77777777" w:rsidR="00390EE1" w:rsidRDefault="00390EE1" w:rsidP="003F79D8">
      <w:pPr>
        <w:spacing w:line="480" w:lineRule="auto"/>
        <w:ind w:left="709" w:firstLine="720"/>
        <w:rPr>
          <w:rFonts w:ascii="Times New Roman" w:hAnsi="Times New Roman" w:cs="Times New Roman"/>
          <w:lang w:val="en-ID"/>
        </w:rPr>
      </w:pPr>
    </w:p>
    <w:tbl>
      <w:tblPr>
        <w:tblStyle w:val="TableGrid"/>
        <w:tblpPr w:leftFromText="180" w:rightFromText="180" w:vertAnchor="text" w:horzAnchor="margin" w:tblpXSpec="center" w:tblpY="326"/>
        <w:tblW w:w="6402" w:type="dxa"/>
        <w:tblLook w:val="04A0" w:firstRow="1" w:lastRow="0" w:firstColumn="1" w:lastColumn="0" w:noHBand="0" w:noVBand="1"/>
      </w:tblPr>
      <w:tblGrid>
        <w:gridCol w:w="3365"/>
        <w:gridCol w:w="1440"/>
        <w:gridCol w:w="1597"/>
      </w:tblGrid>
      <w:tr w:rsidR="00CD0BF6" w:rsidRPr="00CD0BF6" w14:paraId="3255A051" w14:textId="77777777" w:rsidTr="00CD0BF6">
        <w:trPr>
          <w:trHeight w:val="285"/>
        </w:trPr>
        <w:tc>
          <w:tcPr>
            <w:tcW w:w="6402" w:type="dxa"/>
            <w:gridSpan w:val="3"/>
          </w:tcPr>
          <w:p w14:paraId="7289FA56" w14:textId="77777777" w:rsidR="00CD0BF6" w:rsidRPr="00CD0BF6" w:rsidRDefault="00CD0BF6" w:rsidP="00CD0BF6">
            <w:pPr>
              <w:spacing w:line="240" w:lineRule="auto"/>
              <w:jc w:val="center"/>
              <w:rPr>
                <w:rFonts w:ascii="Times New Roman" w:hAnsi="Times New Roman" w:cs="Times New Roman"/>
                <w:b/>
                <w:bCs/>
                <w:lang w:val="en-ID"/>
              </w:rPr>
            </w:pPr>
            <w:r w:rsidRPr="00CD0BF6">
              <w:rPr>
                <w:rFonts w:ascii="Times New Roman" w:hAnsi="Times New Roman" w:cs="Times New Roman"/>
                <w:b/>
                <w:bCs/>
                <w:lang w:val="en-ID"/>
              </w:rPr>
              <w:lastRenderedPageBreak/>
              <w:t>One-Sample Kolmogorov-Smirnov Test</w:t>
            </w:r>
          </w:p>
        </w:tc>
      </w:tr>
      <w:tr w:rsidR="00CD0BF6" w:rsidRPr="00CD0BF6" w14:paraId="01AD60EB" w14:textId="77777777" w:rsidTr="00CD0BF6">
        <w:trPr>
          <w:trHeight w:val="571"/>
        </w:trPr>
        <w:tc>
          <w:tcPr>
            <w:tcW w:w="4805" w:type="dxa"/>
            <w:gridSpan w:val="2"/>
          </w:tcPr>
          <w:p w14:paraId="19F40CA2" w14:textId="77777777" w:rsidR="00CD0BF6" w:rsidRPr="00CD0BF6" w:rsidRDefault="00CD0BF6" w:rsidP="00CD0BF6">
            <w:pPr>
              <w:spacing w:line="240" w:lineRule="auto"/>
              <w:rPr>
                <w:rFonts w:ascii="Times New Roman" w:hAnsi="Times New Roman" w:cs="Times New Roman"/>
                <w:lang w:val="en-ID"/>
              </w:rPr>
            </w:pPr>
          </w:p>
        </w:tc>
        <w:tc>
          <w:tcPr>
            <w:tcW w:w="1597" w:type="dxa"/>
          </w:tcPr>
          <w:p w14:paraId="42956816"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Unstandardized</w:t>
            </w:r>
          </w:p>
          <w:p w14:paraId="78C6E789"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Residual</w:t>
            </w:r>
          </w:p>
        </w:tc>
      </w:tr>
      <w:tr w:rsidR="00CD0BF6" w:rsidRPr="00CD0BF6" w14:paraId="11536C76" w14:textId="77777777" w:rsidTr="00CD0BF6">
        <w:trPr>
          <w:trHeight w:val="285"/>
        </w:trPr>
        <w:tc>
          <w:tcPr>
            <w:tcW w:w="4805" w:type="dxa"/>
            <w:gridSpan w:val="2"/>
          </w:tcPr>
          <w:p w14:paraId="736BCB72"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N</w:t>
            </w:r>
          </w:p>
        </w:tc>
        <w:tc>
          <w:tcPr>
            <w:tcW w:w="1597" w:type="dxa"/>
          </w:tcPr>
          <w:p w14:paraId="0968B77A" w14:textId="4E5B864A" w:rsidR="00CD0BF6" w:rsidRPr="00CD0BF6" w:rsidRDefault="00CD0BF6" w:rsidP="00CD0BF6">
            <w:pPr>
              <w:spacing w:line="240" w:lineRule="auto"/>
              <w:rPr>
                <w:rFonts w:ascii="Times New Roman" w:hAnsi="Times New Roman" w:cs="Times New Roman"/>
                <w:lang w:val="en-ID"/>
              </w:rPr>
            </w:pPr>
            <w:r>
              <w:rPr>
                <w:rFonts w:ascii="Times New Roman" w:hAnsi="Times New Roman" w:cs="Times New Roman"/>
                <w:lang w:val="en-ID"/>
              </w:rPr>
              <w:t>49</w:t>
            </w:r>
          </w:p>
        </w:tc>
      </w:tr>
      <w:tr w:rsidR="00CD0BF6" w:rsidRPr="00CD0BF6" w14:paraId="27104653" w14:textId="77777777" w:rsidTr="00CD0BF6">
        <w:trPr>
          <w:trHeight w:val="285"/>
        </w:trPr>
        <w:tc>
          <w:tcPr>
            <w:tcW w:w="3365" w:type="dxa"/>
            <w:vMerge w:val="restart"/>
          </w:tcPr>
          <w:p w14:paraId="487493A1"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Normal Parameters</w:t>
            </w:r>
          </w:p>
        </w:tc>
        <w:tc>
          <w:tcPr>
            <w:tcW w:w="1440" w:type="dxa"/>
          </w:tcPr>
          <w:p w14:paraId="3B505A23"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Mean</w:t>
            </w:r>
          </w:p>
        </w:tc>
        <w:tc>
          <w:tcPr>
            <w:tcW w:w="1597" w:type="dxa"/>
          </w:tcPr>
          <w:p w14:paraId="149EB19B"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.0000000</w:t>
            </w:r>
          </w:p>
        </w:tc>
      </w:tr>
      <w:tr w:rsidR="00CD0BF6" w:rsidRPr="00CD0BF6" w14:paraId="7DB03CAD" w14:textId="77777777" w:rsidTr="00CD0BF6">
        <w:trPr>
          <w:trHeight w:val="163"/>
        </w:trPr>
        <w:tc>
          <w:tcPr>
            <w:tcW w:w="3365" w:type="dxa"/>
            <w:vMerge/>
          </w:tcPr>
          <w:p w14:paraId="3666AEC7" w14:textId="77777777" w:rsidR="00CD0BF6" w:rsidRPr="00CD0BF6" w:rsidRDefault="00CD0BF6" w:rsidP="00CD0BF6">
            <w:pPr>
              <w:spacing w:line="240" w:lineRule="auto"/>
              <w:rPr>
                <w:rFonts w:ascii="Times New Roman" w:hAnsi="Times New Roman" w:cs="Times New Roman"/>
                <w:lang w:val="en-ID"/>
              </w:rPr>
            </w:pPr>
          </w:p>
        </w:tc>
        <w:tc>
          <w:tcPr>
            <w:tcW w:w="1440" w:type="dxa"/>
          </w:tcPr>
          <w:p w14:paraId="1C4BCCDB"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Std.</w:t>
            </w:r>
          </w:p>
          <w:p w14:paraId="22FEA8C1"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Deviation</w:t>
            </w:r>
          </w:p>
        </w:tc>
        <w:tc>
          <w:tcPr>
            <w:tcW w:w="1597" w:type="dxa"/>
          </w:tcPr>
          <w:p w14:paraId="1E9CBAA0" w14:textId="5EE4FCE2" w:rsidR="00CD0BF6" w:rsidRPr="00CD0BF6" w:rsidRDefault="00CD0BF6" w:rsidP="00CD0BF6">
            <w:pPr>
              <w:spacing w:line="240" w:lineRule="auto"/>
              <w:rPr>
                <w:rFonts w:ascii="Times New Roman" w:hAnsi="Times New Roman" w:cs="Times New Roman"/>
                <w:lang w:val="en-ID"/>
              </w:rPr>
            </w:pPr>
            <w:r>
              <w:rPr>
                <w:rFonts w:ascii="Times New Roman" w:hAnsi="Times New Roman" w:cs="Times New Roman"/>
                <w:lang w:val="en-ID"/>
              </w:rPr>
              <w:t>1.237970</w:t>
            </w:r>
            <w:r w:rsidR="00320C9C">
              <w:rPr>
                <w:rFonts w:ascii="Times New Roman" w:hAnsi="Times New Roman" w:cs="Times New Roman"/>
                <w:lang w:val="en-ID"/>
              </w:rPr>
              <w:t>90</w:t>
            </w:r>
          </w:p>
        </w:tc>
      </w:tr>
      <w:tr w:rsidR="00CD0BF6" w:rsidRPr="00CD0BF6" w14:paraId="66E67751" w14:textId="77777777" w:rsidTr="00CD0BF6">
        <w:trPr>
          <w:trHeight w:val="285"/>
        </w:trPr>
        <w:tc>
          <w:tcPr>
            <w:tcW w:w="3365" w:type="dxa"/>
            <w:vMerge w:val="restart"/>
          </w:tcPr>
          <w:p w14:paraId="6D14ADA9"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 xml:space="preserve">Most Extreme </w:t>
            </w:r>
          </w:p>
          <w:p w14:paraId="4D570D20"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Differences</w:t>
            </w:r>
          </w:p>
        </w:tc>
        <w:tc>
          <w:tcPr>
            <w:tcW w:w="1440" w:type="dxa"/>
          </w:tcPr>
          <w:p w14:paraId="1F9F71A6"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Absolute</w:t>
            </w:r>
          </w:p>
        </w:tc>
        <w:tc>
          <w:tcPr>
            <w:tcW w:w="1597" w:type="dxa"/>
          </w:tcPr>
          <w:p w14:paraId="42D7ABCC" w14:textId="007ED89E" w:rsidR="00CD0BF6" w:rsidRPr="00CD0BF6" w:rsidRDefault="00F443D0" w:rsidP="00CD0BF6">
            <w:pPr>
              <w:spacing w:line="240" w:lineRule="auto"/>
              <w:rPr>
                <w:rFonts w:ascii="Times New Roman" w:hAnsi="Times New Roman" w:cs="Times New Roman"/>
                <w:lang w:val="en-ID"/>
              </w:rPr>
            </w:pPr>
            <w:r>
              <w:rPr>
                <w:rFonts w:ascii="Times New Roman" w:hAnsi="Times New Roman" w:cs="Times New Roman"/>
                <w:lang w:val="en-ID"/>
              </w:rPr>
              <w:t>.</w:t>
            </w:r>
            <w:r w:rsidR="00320C9C">
              <w:rPr>
                <w:rFonts w:ascii="Times New Roman" w:hAnsi="Times New Roman" w:cs="Times New Roman"/>
                <w:lang w:val="en-ID"/>
              </w:rPr>
              <w:t>068</w:t>
            </w:r>
          </w:p>
        </w:tc>
      </w:tr>
      <w:tr w:rsidR="00CD0BF6" w:rsidRPr="00CD0BF6" w14:paraId="3BB71969" w14:textId="77777777" w:rsidTr="00CD0BF6">
        <w:trPr>
          <w:trHeight w:val="163"/>
        </w:trPr>
        <w:tc>
          <w:tcPr>
            <w:tcW w:w="3365" w:type="dxa"/>
            <w:vMerge/>
          </w:tcPr>
          <w:p w14:paraId="327C3FD5" w14:textId="77777777" w:rsidR="00CD0BF6" w:rsidRPr="00CD0BF6" w:rsidRDefault="00CD0BF6" w:rsidP="00CD0BF6">
            <w:pPr>
              <w:spacing w:line="240" w:lineRule="auto"/>
              <w:rPr>
                <w:rFonts w:ascii="Times New Roman" w:hAnsi="Times New Roman" w:cs="Times New Roman"/>
                <w:lang w:val="en-ID"/>
              </w:rPr>
            </w:pPr>
          </w:p>
        </w:tc>
        <w:tc>
          <w:tcPr>
            <w:tcW w:w="1440" w:type="dxa"/>
          </w:tcPr>
          <w:p w14:paraId="63A9AD50"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Positive</w:t>
            </w:r>
          </w:p>
        </w:tc>
        <w:tc>
          <w:tcPr>
            <w:tcW w:w="1597" w:type="dxa"/>
          </w:tcPr>
          <w:p w14:paraId="7F6AB538" w14:textId="0D6A49ED" w:rsidR="00CD0BF6" w:rsidRPr="00CD0BF6" w:rsidRDefault="00F443D0" w:rsidP="00CD0BF6">
            <w:pPr>
              <w:spacing w:line="240" w:lineRule="auto"/>
              <w:rPr>
                <w:rFonts w:ascii="Times New Roman" w:hAnsi="Times New Roman" w:cs="Times New Roman"/>
                <w:lang w:val="en-ID"/>
              </w:rPr>
            </w:pPr>
            <w:r>
              <w:rPr>
                <w:rFonts w:ascii="Times New Roman" w:hAnsi="Times New Roman" w:cs="Times New Roman"/>
                <w:lang w:val="en-ID"/>
              </w:rPr>
              <w:t>.</w:t>
            </w:r>
            <w:r w:rsidR="00320C9C">
              <w:rPr>
                <w:rFonts w:ascii="Times New Roman" w:hAnsi="Times New Roman" w:cs="Times New Roman"/>
                <w:lang w:val="en-ID"/>
              </w:rPr>
              <w:t>068</w:t>
            </w:r>
          </w:p>
        </w:tc>
      </w:tr>
      <w:tr w:rsidR="00CD0BF6" w:rsidRPr="00CD0BF6" w14:paraId="79F9506B" w14:textId="77777777" w:rsidTr="00CD0BF6">
        <w:trPr>
          <w:trHeight w:val="163"/>
        </w:trPr>
        <w:tc>
          <w:tcPr>
            <w:tcW w:w="3365" w:type="dxa"/>
            <w:vMerge/>
          </w:tcPr>
          <w:p w14:paraId="7A56928E" w14:textId="77777777" w:rsidR="00CD0BF6" w:rsidRPr="00CD0BF6" w:rsidRDefault="00CD0BF6" w:rsidP="00CD0BF6">
            <w:pPr>
              <w:spacing w:line="240" w:lineRule="auto"/>
              <w:rPr>
                <w:rFonts w:ascii="Times New Roman" w:hAnsi="Times New Roman" w:cs="Times New Roman"/>
                <w:lang w:val="en-ID"/>
              </w:rPr>
            </w:pPr>
          </w:p>
        </w:tc>
        <w:tc>
          <w:tcPr>
            <w:tcW w:w="1440" w:type="dxa"/>
          </w:tcPr>
          <w:p w14:paraId="66414160"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Negative</w:t>
            </w:r>
          </w:p>
        </w:tc>
        <w:tc>
          <w:tcPr>
            <w:tcW w:w="1597" w:type="dxa"/>
          </w:tcPr>
          <w:p w14:paraId="70760060" w14:textId="1919ACCF"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w:t>
            </w:r>
            <w:r w:rsidR="00F443D0">
              <w:rPr>
                <w:rFonts w:ascii="Times New Roman" w:hAnsi="Times New Roman" w:cs="Times New Roman"/>
                <w:lang w:val="en-ID"/>
              </w:rPr>
              <w:t>.</w:t>
            </w:r>
            <w:r w:rsidR="00320C9C">
              <w:rPr>
                <w:rFonts w:ascii="Times New Roman" w:hAnsi="Times New Roman" w:cs="Times New Roman"/>
                <w:lang w:val="en-ID"/>
              </w:rPr>
              <w:t>041</w:t>
            </w:r>
          </w:p>
        </w:tc>
      </w:tr>
      <w:tr w:rsidR="00CD0BF6" w:rsidRPr="00CD0BF6" w14:paraId="4E457C3A" w14:textId="77777777" w:rsidTr="00CD0BF6">
        <w:trPr>
          <w:trHeight w:val="285"/>
        </w:trPr>
        <w:tc>
          <w:tcPr>
            <w:tcW w:w="4805" w:type="dxa"/>
            <w:gridSpan w:val="2"/>
          </w:tcPr>
          <w:p w14:paraId="6C8F0849"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Test Statistic</w:t>
            </w:r>
          </w:p>
        </w:tc>
        <w:tc>
          <w:tcPr>
            <w:tcW w:w="1597" w:type="dxa"/>
          </w:tcPr>
          <w:p w14:paraId="463DDC9E" w14:textId="75A4B532" w:rsidR="00CD0BF6" w:rsidRPr="00CD0BF6" w:rsidRDefault="00F443D0" w:rsidP="00CD0BF6">
            <w:pPr>
              <w:spacing w:line="240" w:lineRule="auto"/>
              <w:rPr>
                <w:rFonts w:ascii="Times New Roman" w:hAnsi="Times New Roman" w:cs="Times New Roman"/>
                <w:lang w:val="en-ID"/>
              </w:rPr>
            </w:pPr>
            <w:r>
              <w:rPr>
                <w:rFonts w:ascii="Times New Roman" w:hAnsi="Times New Roman" w:cs="Times New Roman"/>
                <w:lang w:val="en-ID"/>
              </w:rPr>
              <w:t>.</w:t>
            </w:r>
            <w:r w:rsidR="00320C9C">
              <w:rPr>
                <w:rFonts w:ascii="Times New Roman" w:hAnsi="Times New Roman" w:cs="Times New Roman"/>
                <w:lang w:val="en-ID"/>
              </w:rPr>
              <w:t>068</w:t>
            </w:r>
          </w:p>
        </w:tc>
      </w:tr>
      <w:tr w:rsidR="00CD0BF6" w:rsidRPr="00CD0BF6" w14:paraId="029CBC21" w14:textId="77777777" w:rsidTr="00CD0BF6">
        <w:trPr>
          <w:trHeight w:val="285"/>
        </w:trPr>
        <w:tc>
          <w:tcPr>
            <w:tcW w:w="4805" w:type="dxa"/>
            <w:gridSpan w:val="2"/>
            <w:tcBorders>
              <w:bottom w:val="single" w:sz="4" w:space="0" w:color="auto"/>
            </w:tcBorders>
          </w:tcPr>
          <w:p w14:paraId="5ABBAD50" w14:textId="77777777" w:rsidR="00CD0BF6" w:rsidRPr="00CD0BF6" w:rsidRDefault="00CD0BF6" w:rsidP="00CD0BF6">
            <w:pPr>
              <w:spacing w:line="240" w:lineRule="auto"/>
              <w:rPr>
                <w:rFonts w:ascii="Times New Roman" w:hAnsi="Times New Roman" w:cs="Times New Roman"/>
                <w:lang w:val="en-ID"/>
              </w:rPr>
            </w:pPr>
            <w:proofErr w:type="spellStart"/>
            <w:r w:rsidRPr="00CD0BF6">
              <w:rPr>
                <w:rFonts w:ascii="Times New Roman" w:hAnsi="Times New Roman" w:cs="Times New Roman"/>
                <w:lang w:val="en-ID"/>
              </w:rPr>
              <w:t>Asymp</w:t>
            </w:r>
            <w:proofErr w:type="spellEnd"/>
            <w:r w:rsidRPr="00CD0BF6">
              <w:rPr>
                <w:rFonts w:ascii="Times New Roman" w:hAnsi="Times New Roman" w:cs="Times New Roman"/>
                <w:lang w:val="en-ID"/>
              </w:rPr>
              <w:t>. Sig. (2-tailed)</w:t>
            </w:r>
          </w:p>
        </w:tc>
        <w:tc>
          <w:tcPr>
            <w:tcW w:w="1597" w:type="dxa"/>
            <w:tcBorders>
              <w:bottom w:val="single" w:sz="4" w:space="0" w:color="auto"/>
            </w:tcBorders>
          </w:tcPr>
          <w:p w14:paraId="6CF4B3A5" w14:textId="7EC3AFDC" w:rsidR="00CD0BF6" w:rsidRPr="00CD0BF6" w:rsidRDefault="00F443D0" w:rsidP="00CD0BF6">
            <w:pPr>
              <w:spacing w:line="240" w:lineRule="auto"/>
              <w:rPr>
                <w:rFonts w:ascii="Times New Roman" w:hAnsi="Times New Roman" w:cs="Times New Roman"/>
                <w:lang w:val="en-ID"/>
              </w:rPr>
            </w:pPr>
            <w:r>
              <w:rPr>
                <w:rFonts w:ascii="Times New Roman" w:hAnsi="Times New Roman" w:cs="Times New Roman"/>
                <w:lang w:val="en-ID"/>
              </w:rPr>
              <w:t>.</w:t>
            </w:r>
            <w:r w:rsidR="00320C9C">
              <w:rPr>
                <w:rFonts w:ascii="Times New Roman" w:hAnsi="Times New Roman" w:cs="Times New Roman"/>
                <w:lang w:val="en-ID"/>
              </w:rPr>
              <w:t>200</w:t>
            </w:r>
            <w:proofErr w:type="gramStart"/>
            <w:r w:rsidR="00CD0BF6" w:rsidRPr="00CD0BF6">
              <w:rPr>
                <w:rFonts w:ascii="Times New Roman" w:hAnsi="Times New Roman" w:cs="Times New Roman"/>
                <w:vertAlign w:val="superscript"/>
                <w:lang w:val="en-ID"/>
              </w:rPr>
              <w:t>c</w:t>
            </w:r>
            <w:r w:rsidR="00320C9C">
              <w:rPr>
                <w:rFonts w:ascii="Times New Roman" w:hAnsi="Times New Roman" w:cs="Times New Roman"/>
                <w:vertAlign w:val="superscript"/>
                <w:lang w:val="en-ID"/>
              </w:rPr>
              <w:t>,d</w:t>
            </w:r>
            <w:proofErr w:type="gramEnd"/>
          </w:p>
        </w:tc>
      </w:tr>
      <w:tr w:rsidR="00CD0BF6" w:rsidRPr="00CD0BF6" w14:paraId="6AA802BD" w14:textId="77777777" w:rsidTr="00CD0BF6">
        <w:trPr>
          <w:trHeight w:val="285"/>
        </w:trPr>
        <w:tc>
          <w:tcPr>
            <w:tcW w:w="4805" w:type="dxa"/>
            <w:gridSpan w:val="2"/>
            <w:tcBorders>
              <w:bottom w:val="single" w:sz="4" w:space="0" w:color="auto"/>
              <w:right w:val="nil"/>
            </w:tcBorders>
          </w:tcPr>
          <w:p w14:paraId="51E9E2C7"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a. Test distribution is Normal.</w:t>
            </w:r>
          </w:p>
        </w:tc>
        <w:tc>
          <w:tcPr>
            <w:tcW w:w="1597" w:type="dxa"/>
            <w:tcBorders>
              <w:left w:val="nil"/>
              <w:bottom w:val="single" w:sz="4" w:space="0" w:color="auto"/>
            </w:tcBorders>
          </w:tcPr>
          <w:p w14:paraId="14ADCD41" w14:textId="77777777" w:rsidR="00CD0BF6" w:rsidRPr="00CD0BF6" w:rsidRDefault="00CD0BF6" w:rsidP="00CD0BF6">
            <w:pPr>
              <w:spacing w:line="240" w:lineRule="auto"/>
              <w:rPr>
                <w:rFonts w:ascii="Times New Roman" w:hAnsi="Times New Roman" w:cs="Times New Roman"/>
                <w:lang w:val="en-ID"/>
              </w:rPr>
            </w:pPr>
          </w:p>
        </w:tc>
      </w:tr>
      <w:tr w:rsidR="00CD0BF6" w:rsidRPr="00CD0BF6" w14:paraId="5C5ED8C2" w14:textId="77777777" w:rsidTr="00CD0BF6">
        <w:trPr>
          <w:trHeight w:val="285"/>
        </w:trPr>
        <w:tc>
          <w:tcPr>
            <w:tcW w:w="4805" w:type="dxa"/>
            <w:gridSpan w:val="2"/>
            <w:tcBorders>
              <w:bottom w:val="single" w:sz="4" w:space="0" w:color="auto"/>
              <w:right w:val="nil"/>
            </w:tcBorders>
          </w:tcPr>
          <w:p w14:paraId="4A7DFB7B"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b. Calculated from data.</w:t>
            </w:r>
          </w:p>
        </w:tc>
        <w:tc>
          <w:tcPr>
            <w:tcW w:w="1597" w:type="dxa"/>
            <w:tcBorders>
              <w:left w:val="nil"/>
              <w:bottom w:val="single" w:sz="4" w:space="0" w:color="auto"/>
            </w:tcBorders>
          </w:tcPr>
          <w:p w14:paraId="5E2569F6" w14:textId="77777777" w:rsidR="00CD0BF6" w:rsidRPr="00CD0BF6" w:rsidRDefault="00CD0BF6" w:rsidP="00CD0BF6">
            <w:pPr>
              <w:spacing w:line="240" w:lineRule="auto"/>
              <w:rPr>
                <w:rFonts w:ascii="Times New Roman" w:hAnsi="Times New Roman" w:cs="Times New Roman"/>
                <w:lang w:val="en-ID"/>
              </w:rPr>
            </w:pPr>
          </w:p>
        </w:tc>
      </w:tr>
      <w:tr w:rsidR="00CD0BF6" w:rsidRPr="00CD0BF6" w14:paraId="2409874F" w14:textId="77777777" w:rsidTr="00CD0BF6">
        <w:trPr>
          <w:trHeight w:val="285"/>
        </w:trPr>
        <w:tc>
          <w:tcPr>
            <w:tcW w:w="4805" w:type="dxa"/>
            <w:gridSpan w:val="2"/>
            <w:tcBorders>
              <w:right w:val="nil"/>
            </w:tcBorders>
          </w:tcPr>
          <w:p w14:paraId="3DAE74E0" w14:textId="77777777" w:rsidR="00CD0BF6" w:rsidRPr="00CD0BF6" w:rsidRDefault="00CD0BF6" w:rsidP="00CD0BF6">
            <w:pPr>
              <w:spacing w:line="240" w:lineRule="auto"/>
              <w:rPr>
                <w:rFonts w:ascii="Times New Roman" w:hAnsi="Times New Roman" w:cs="Times New Roman"/>
                <w:lang w:val="en-ID"/>
              </w:rPr>
            </w:pPr>
            <w:r w:rsidRPr="00CD0BF6">
              <w:rPr>
                <w:rFonts w:ascii="Times New Roman" w:hAnsi="Times New Roman" w:cs="Times New Roman"/>
                <w:lang w:val="en-ID"/>
              </w:rPr>
              <w:t>c. Lilliefors Significance Correction.</w:t>
            </w:r>
          </w:p>
        </w:tc>
        <w:tc>
          <w:tcPr>
            <w:tcW w:w="1597" w:type="dxa"/>
            <w:tcBorders>
              <w:left w:val="nil"/>
            </w:tcBorders>
          </w:tcPr>
          <w:p w14:paraId="68C68C84" w14:textId="77777777" w:rsidR="00CD0BF6" w:rsidRPr="00CD0BF6" w:rsidRDefault="00CD0BF6" w:rsidP="00CD0BF6">
            <w:pPr>
              <w:spacing w:line="240" w:lineRule="auto"/>
              <w:rPr>
                <w:rFonts w:ascii="Times New Roman" w:hAnsi="Times New Roman" w:cs="Times New Roman"/>
                <w:lang w:val="en-ID"/>
              </w:rPr>
            </w:pPr>
          </w:p>
        </w:tc>
      </w:tr>
      <w:tr w:rsidR="00CD0BF6" w:rsidRPr="00CD0BF6" w14:paraId="24889F57" w14:textId="77777777" w:rsidTr="00CD0BF6">
        <w:trPr>
          <w:trHeight w:val="285"/>
        </w:trPr>
        <w:tc>
          <w:tcPr>
            <w:tcW w:w="4805" w:type="dxa"/>
            <w:gridSpan w:val="2"/>
            <w:tcBorders>
              <w:left w:val="nil"/>
              <w:bottom w:val="nil"/>
              <w:right w:val="nil"/>
            </w:tcBorders>
          </w:tcPr>
          <w:p w14:paraId="15E2D90B" w14:textId="1FC59507" w:rsidR="00CD0BF6" w:rsidRPr="00CD0BF6" w:rsidRDefault="00CD0BF6" w:rsidP="00CD0BF6">
            <w:pPr>
              <w:spacing w:line="240" w:lineRule="auto"/>
              <w:ind w:hanging="108"/>
              <w:rPr>
                <w:rFonts w:ascii="Times New Roman" w:hAnsi="Times New Roman" w:cs="Times New Roman"/>
                <w:i/>
                <w:iCs/>
                <w:sz w:val="20"/>
                <w:szCs w:val="20"/>
                <w:lang w:val="en-ID"/>
              </w:rPr>
            </w:pPr>
            <w:proofErr w:type="spellStart"/>
            <w:r>
              <w:rPr>
                <w:rFonts w:ascii="Times New Roman" w:hAnsi="Times New Roman" w:cs="Times New Roman"/>
                <w:i/>
                <w:iCs/>
                <w:sz w:val="20"/>
                <w:szCs w:val="20"/>
                <w:lang w:val="en-ID"/>
              </w:rPr>
              <w:t>Sumber</w:t>
            </w:r>
            <w:proofErr w:type="spellEnd"/>
            <w:r>
              <w:rPr>
                <w:rFonts w:ascii="Times New Roman" w:hAnsi="Times New Roman" w:cs="Times New Roman"/>
                <w:i/>
                <w:iCs/>
                <w:sz w:val="20"/>
                <w:szCs w:val="20"/>
                <w:lang w:val="en-ID"/>
              </w:rPr>
              <w:t>: output data SPSS v26, 2025</w:t>
            </w:r>
          </w:p>
        </w:tc>
        <w:tc>
          <w:tcPr>
            <w:tcW w:w="1597" w:type="dxa"/>
            <w:tcBorders>
              <w:left w:val="nil"/>
              <w:bottom w:val="nil"/>
              <w:right w:val="nil"/>
            </w:tcBorders>
          </w:tcPr>
          <w:p w14:paraId="3AAD46F9" w14:textId="77777777" w:rsidR="00CD0BF6" w:rsidRPr="00CD0BF6" w:rsidRDefault="00CD0BF6" w:rsidP="00CD0BF6">
            <w:pPr>
              <w:spacing w:line="240" w:lineRule="auto"/>
              <w:rPr>
                <w:rFonts w:ascii="Times New Roman" w:hAnsi="Times New Roman" w:cs="Times New Roman"/>
                <w:lang w:val="en-ID"/>
              </w:rPr>
            </w:pPr>
          </w:p>
        </w:tc>
      </w:tr>
    </w:tbl>
    <w:p w14:paraId="00C13B86" w14:textId="1BD10E44" w:rsidR="00CD0BF6" w:rsidRDefault="00CD0BF6" w:rsidP="00CD0BF6">
      <w:pPr>
        <w:pStyle w:val="Caption"/>
        <w:ind w:left="709"/>
        <w:jc w:val="left"/>
        <w:rPr>
          <w:rFonts w:ascii="Times New Roman" w:hAnsi="Times New Roman" w:cs="Times New Roman"/>
          <w:b/>
          <w:bCs/>
          <w:i/>
          <w:iCs w:val="0"/>
        </w:rPr>
      </w:pPr>
      <w:bookmarkStart w:id="180" w:name="_Toc211853069"/>
      <w:r w:rsidRPr="00CD0BF6">
        <w:rPr>
          <w:rFonts w:ascii="Times New Roman" w:hAnsi="Times New Roman" w:cs="Times New Roman"/>
          <w:b/>
          <w:bCs/>
        </w:rPr>
        <w:t>Tabel 4.</w:t>
      </w:r>
      <w:r w:rsidRPr="00CD0BF6">
        <w:rPr>
          <w:rFonts w:ascii="Times New Roman" w:hAnsi="Times New Roman" w:cs="Times New Roman"/>
          <w:b/>
          <w:bCs/>
        </w:rPr>
        <w:fldChar w:fldCharType="begin"/>
      </w:r>
      <w:r w:rsidRPr="00CD0BF6">
        <w:rPr>
          <w:rFonts w:ascii="Times New Roman" w:hAnsi="Times New Roman" w:cs="Times New Roman"/>
          <w:b/>
          <w:bCs/>
        </w:rPr>
        <w:instrText xml:space="preserve"> SEQ Tabel_4. \* ARABIC </w:instrText>
      </w:r>
      <w:r w:rsidRPr="00CD0BF6">
        <w:rPr>
          <w:rFonts w:ascii="Times New Roman" w:hAnsi="Times New Roman" w:cs="Times New Roman"/>
          <w:b/>
          <w:bCs/>
        </w:rPr>
        <w:fldChar w:fldCharType="separate"/>
      </w:r>
      <w:r w:rsidR="002B0EA0">
        <w:rPr>
          <w:rFonts w:ascii="Times New Roman" w:hAnsi="Times New Roman" w:cs="Times New Roman"/>
          <w:b/>
          <w:bCs/>
          <w:noProof/>
        </w:rPr>
        <w:t>5</w:t>
      </w:r>
      <w:r w:rsidRPr="00CD0BF6">
        <w:rPr>
          <w:rFonts w:ascii="Times New Roman" w:hAnsi="Times New Roman" w:cs="Times New Roman"/>
          <w:b/>
          <w:bCs/>
        </w:rPr>
        <w:fldChar w:fldCharType="end"/>
      </w:r>
      <w:r w:rsidRPr="00CD0BF6">
        <w:rPr>
          <w:rFonts w:ascii="Times New Roman" w:hAnsi="Times New Roman" w:cs="Times New Roman"/>
          <w:b/>
          <w:bCs/>
        </w:rPr>
        <w:t xml:space="preserve"> Uji </w:t>
      </w:r>
      <w:proofErr w:type="spellStart"/>
      <w:r w:rsidRPr="00CD0BF6">
        <w:rPr>
          <w:rFonts w:ascii="Times New Roman" w:hAnsi="Times New Roman" w:cs="Times New Roman"/>
          <w:b/>
          <w:bCs/>
        </w:rPr>
        <w:t>Normalitas</w:t>
      </w:r>
      <w:proofErr w:type="spellEnd"/>
      <w:r w:rsidRPr="00CD0BF6">
        <w:rPr>
          <w:rFonts w:ascii="Times New Roman" w:hAnsi="Times New Roman" w:cs="Times New Roman"/>
          <w:b/>
          <w:bCs/>
        </w:rPr>
        <w:t xml:space="preserve"> </w:t>
      </w:r>
      <w:proofErr w:type="spellStart"/>
      <w:r w:rsidRPr="00CD0BF6">
        <w:rPr>
          <w:rFonts w:ascii="Times New Roman" w:hAnsi="Times New Roman" w:cs="Times New Roman"/>
          <w:b/>
          <w:bCs/>
        </w:rPr>
        <w:t>Setelah</w:t>
      </w:r>
      <w:proofErr w:type="spellEnd"/>
      <w:r w:rsidRPr="00CD0BF6">
        <w:rPr>
          <w:rFonts w:ascii="Times New Roman" w:hAnsi="Times New Roman" w:cs="Times New Roman"/>
          <w:b/>
          <w:bCs/>
        </w:rPr>
        <w:t xml:space="preserve"> </w:t>
      </w:r>
      <w:r w:rsidRPr="00CD0BF6">
        <w:rPr>
          <w:rFonts w:ascii="Times New Roman" w:hAnsi="Times New Roman" w:cs="Times New Roman"/>
          <w:b/>
          <w:bCs/>
          <w:i/>
          <w:iCs w:val="0"/>
        </w:rPr>
        <w:t>Outlier</w:t>
      </w:r>
      <w:bookmarkEnd w:id="180"/>
    </w:p>
    <w:p w14:paraId="7224D6F4" w14:textId="77777777" w:rsidR="00CD0BF6" w:rsidRPr="00CD0BF6" w:rsidRDefault="00CD0BF6" w:rsidP="00CD0BF6">
      <w:pPr>
        <w:rPr>
          <w:lang w:val="en-ID"/>
        </w:rPr>
      </w:pPr>
    </w:p>
    <w:p w14:paraId="320C39AC" w14:textId="77777777" w:rsidR="007B629B" w:rsidRPr="00CD0BF6" w:rsidRDefault="007B629B" w:rsidP="00CD0BF6">
      <w:pPr>
        <w:spacing w:line="480" w:lineRule="auto"/>
        <w:rPr>
          <w:rFonts w:ascii="Times New Roman" w:hAnsi="Times New Roman" w:cs="Times New Roman"/>
          <w:lang w:val="en-ID"/>
        </w:rPr>
      </w:pPr>
    </w:p>
    <w:p w14:paraId="64FB3E61" w14:textId="60C7BC78" w:rsidR="005001F7" w:rsidRPr="00F3485E" w:rsidRDefault="005001F7" w:rsidP="005001F7">
      <w:pPr>
        <w:spacing w:line="480" w:lineRule="auto"/>
        <w:jc w:val="left"/>
        <w:rPr>
          <w:rFonts w:ascii="Times New Roman" w:hAnsi="Times New Roman" w:cs="Times New Roman"/>
          <w:lang w:val="en-ID"/>
        </w:rPr>
      </w:pPr>
    </w:p>
    <w:p w14:paraId="1594EB1A" w14:textId="77777777" w:rsidR="005001F7" w:rsidRDefault="005001F7" w:rsidP="005001F7">
      <w:pPr>
        <w:spacing w:line="480" w:lineRule="auto"/>
        <w:jc w:val="left"/>
        <w:rPr>
          <w:rFonts w:ascii="Times New Roman" w:hAnsi="Times New Roman" w:cs="Times New Roman"/>
          <w:lang w:val="en-ID"/>
        </w:rPr>
      </w:pPr>
    </w:p>
    <w:p w14:paraId="79CD6407" w14:textId="0D0C1273" w:rsidR="005001F7" w:rsidRPr="005001F7" w:rsidRDefault="005001F7" w:rsidP="005001F7">
      <w:pPr>
        <w:spacing w:line="480" w:lineRule="auto"/>
        <w:jc w:val="left"/>
        <w:rPr>
          <w:rFonts w:ascii="Times New Roman" w:hAnsi="Times New Roman" w:cs="Times New Roman"/>
          <w:lang w:val="en-ID"/>
        </w:rPr>
      </w:pPr>
    </w:p>
    <w:p w14:paraId="78CAAC8A" w14:textId="77777777" w:rsidR="00275037" w:rsidRDefault="00275037" w:rsidP="00275037">
      <w:pPr>
        <w:rPr>
          <w:rFonts w:ascii="Times New Roman" w:hAnsi="Times New Roman" w:cs="Times New Roman"/>
          <w:i/>
          <w:iCs/>
          <w:sz w:val="20"/>
          <w:szCs w:val="20"/>
          <w:lang w:val="sv-SE"/>
        </w:rPr>
      </w:pPr>
    </w:p>
    <w:p w14:paraId="57C8454B" w14:textId="77777777" w:rsidR="00275037" w:rsidRDefault="00275037" w:rsidP="00275037">
      <w:pPr>
        <w:rPr>
          <w:rFonts w:ascii="Times New Roman" w:hAnsi="Times New Roman" w:cs="Times New Roman"/>
          <w:sz w:val="20"/>
          <w:szCs w:val="20"/>
          <w:lang w:val="sv-SE"/>
        </w:rPr>
      </w:pPr>
    </w:p>
    <w:p w14:paraId="494CBB72" w14:textId="77777777" w:rsidR="00CD0BF6" w:rsidRPr="00CD0BF6" w:rsidRDefault="00CD0BF6" w:rsidP="00CD0BF6">
      <w:pPr>
        <w:rPr>
          <w:rFonts w:ascii="Times New Roman" w:hAnsi="Times New Roman" w:cs="Times New Roman"/>
          <w:sz w:val="20"/>
          <w:szCs w:val="20"/>
          <w:lang w:val="sv-SE"/>
        </w:rPr>
      </w:pPr>
    </w:p>
    <w:p w14:paraId="21A0F40D" w14:textId="77777777" w:rsidR="00CD0BF6" w:rsidRPr="00CD0BF6" w:rsidRDefault="00CD0BF6" w:rsidP="00CD0BF6">
      <w:pPr>
        <w:rPr>
          <w:rFonts w:ascii="Times New Roman" w:hAnsi="Times New Roman" w:cs="Times New Roman"/>
          <w:sz w:val="20"/>
          <w:szCs w:val="20"/>
          <w:lang w:val="sv-SE"/>
        </w:rPr>
      </w:pPr>
    </w:p>
    <w:p w14:paraId="40C83053" w14:textId="0633973D" w:rsidR="00320C9C" w:rsidRPr="00C57437" w:rsidRDefault="00CD0BF6" w:rsidP="00CD0BF6">
      <w:pPr>
        <w:rPr>
          <w:rFonts w:ascii="Times New Roman" w:hAnsi="Times New Roman" w:cs="Times New Roman"/>
          <w:sz w:val="20"/>
          <w:szCs w:val="20"/>
          <w:lang w:val="sv-SE"/>
        </w:rPr>
      </w:pPr>
      <w:r>
        <w:rPr>
          <w:rFonts w:ascii="Times New Roman" w:hAnsi="Times New Roman" w:cs="Times New Roman"/>
          <w:sz w:val="20"/>
          <w:szCs w:val="20"/>
          <w:lang w:val="sv-SE"/>
        </w:rPr>
        <w:tab/>
      </w:r>
    </w:p>
    <w:p w14:paraId="29BCBAA4" w14:textId="77777777" w:rsidR="00C57437" w:rsidRDefault="00C57437" w:rsidP="00CD0BF6">
      <w:pPr>
        <w:rPr>
          <w:rFonts w:ascii="Times New Roman" w:hAnsi="Times New Roman" w:cs="Times New Roman"/>
          <w:lang w:val="sv-SE"/>
        </w:rPr>
      </w:pPr>
    </w:p>
    <w:p w14:paraId="180ED6C3" w14:textId="76FA0A08" w:rsidR="00C57437" w:rsidRPr="00C96D5B" w:rsidRDefault="00C96D5B" w:rsidP="005D2A2D">
      <w:pPr>
        <w:spacing w:line="480" w:lineRule="auto"/>
        <w:ind w:left="851" w:firstLine="589"/>
        <w:rPr>
          <w:rFonts w:ascii="Times New Roman" w:hAnsi="Times New Roman" w:cs="Times New Roman"/>
          <w:lang w:val="sv-SE"/>
        </w:rPr>
      </w:pPr>
      <w:r>
        <w:rPr>
          <w:rFonts w:ascii="Times New Roman" w:hAnsi="Times New Roman" w:cs="Times New Roman"/>
          <w:lang w:val="sv-SE"/>
        </w:rPr>
        <w:t>Dari hasil SPSS di atas, menunjukkan bahwa nilai Asymp. Sig (2-tailed) sebesar 0,200 &gt; 0,05 maka diasumsikan bahwa syarat uji normalitas terpenuhi dan variabel penelitian terdistribusi dengan normal. Selain itu metode lain yang dapat digunakan adalah dengan melihat gambar normal grafik histogram serta p-plot,dibawah ini:</w:t>
      </w:r>
    </w:p>
    <w:p w14:paraId="36EB1579" w14:textId="0BC11F41" w:rsidR="00C57437" w:rsidRDefault="00C57437" w:rsidP="00C96D5B">
      <w:pPr>
        <w:ind w:left="567"/>
        <w:jc w:val="center"/>
      </w:pPr>
      <w:r w:rsidRPr="00495CAC">
        <w:rPr>
          <w:b/>
          <w:bCs/>
          <w:noProof/>
          <w:sz w:val="32"/>
          <w:szCs w:val="32"/>
        </w:rPr>
        <w:drawing>
          <wp:inline distT="0" distB="0" distL="0" distR="0" wp14:anchorId="0AD8A5B5" wp14:editId="1B107E54">
            <wp:extent cx="2448940" cy="1440000"/>
            <wp:effectExtent l="0" t="0" r="8890" b="8255"/>
            <wp:docPr id="350373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48940" cy="1440000"/>
                    </a:xfrm>
                    <a:prstGeom prst="rect">
                      <a:avLst/>
                    </a:prstGeom>
                    <a:noFill/>
                    <a:ln>
                      <a:noFill/>
                    </a:ln>
                  </pic:spPr>
                </pic:pic>
              </a:graphicData>
            </a:graphic>
          </wp:inline>
        </w:drawing>
      </w:r>
    </w:p>
    <w:p w14:paraId="5A48E525" w14:textId="07C59CDC" w:rsidR="00C96D5B" w:rsidRDefault="00C96D5B" w:rsidP="00C96D5B">
      <w:pPr>
        <w:pStyle w:val="Caption"/>
        <w:spacing w:after="0"/>
        <w:rPr>
          <w:rFonts w:ascii="Times New Roman" w:hAnsi="Times New Roman" w:cs="Times New Roman"/>
          <w:b/>
          <w:bCs/>
          <w:sz w:val="20"/>
          <w:szCs w:val="20"/>
        </w:rPr>
      </w:pPr>
      <w:bookmarkStart w:id="181" w:name="_Toc211852960"/>
      <w:r w:rsidRPr="00C96D5B">
        <w:rPr>
          <w:rFonts w:ascii="Times New Roman" w:hAnsi="Times New Roman" w:cs="Times New Roman"/>
          <w:b/>
          <w:bCs/>
          <w:sz w:val="20"/>
          <w:szCs w:val="20"/>
        </w:rPr>
        <w:t>Gambar 4.</w:t>
      </w:r>
      <w:r w:rsidRPr="00C96D5B">
        <w:rPr>
          <w:rFonts w:ascii="Times New Roman" w:hAnsi="Times New Roman" w:cs="Times New Roman"/>
          <w:b/>
          <w:bCs/>
          <w:sz w:val="20"/>
          <w:szCs w:val="20"/>
        </w:rPr>
        <w:fldChar w:fldCharType="begin"/>
      </w:r>
      <w:r w:rsidRPr="00C96D5B">
        <w:rPr>
          <w:rFonts w:ascii="Times New Roman" w:hAnsi="Times New Roman" w:cs="Times New Roman"/>
          <w:b/>
          <w:bCs/>
          <w:sz w:val="20"/>
          <w:szCs w:val="20"/>
        </w:rPr>
        <w:instrText xml:space="preserve"> SEQ Gambar_4. \* ARABIC </w:instrText>
      </w:r>
      <w:r w:rsidRPr="00C96D5B">
        <w:rPr>
          <w:rFonts w:ascii="Times New Roman" w:hAnsi="Times New Roman" w:cs="Times New Roman"/>
          <w:b/>
          <w:bCs/>
          <w:sz w:val="20"/>
          <w:szCs w:val="20"/>
        </w:rPr>
        <w:fldChar w:fldCharType="separate"/>
      </w:r>
      <w:r w:rsidR="002B0EA0">
        <w:rPr>
          <w:rFonts w:ascii="Times New Roman" w:hAnsi="Times New Roman" w:cs="Times New Roman"/>
          <w:b/>
          <w:bCs/>
          <w:noProof/>
          <w:sz w:val="20"/>
          <w:szCs w:val="20"/>
        </w:rPr>
        <w:t>1</w:t>
      </w:r>
      <w:r w:rsidRPr="00C96D5B">
        <w:rPr>
          <w:rFonts w:ascii="Times New Roman" w:hAnsi="Times New Roman" w:cs="Times New Roman"/>
          <w:b/>
          <w:bCs/>
          <w:sz w:val="20"/>
          <w:szCs w:val="20"/>
        </w:rPr>
        <w:fldChar w:fldCharType="end"/>
      </w:r>
      <w:r w:rsidRPr="00C96D5B">
        <w:rPr>
          <w:rFonts w:ascii="Times New Roman" w:hAnsi="Times New Roman" w:cs="Times New Roman"/>
          <w:b/>
          <w:bCs/>
          <w:sz w:val="20"/>
          <w:szCs w:val="20"/>
        </w:rPr>
        <w:t xml:space="preserve"> Uji </w:t>
      </w:r>
      <w:proofErr w:type="spellStart"/>
      <w:r>
        <w:rPr>
          <w:rFonts w:ascii="Times New Roman" w:hAnsi="Times New Roman" w:cs="Times New Roman"/>
          <w:b/>
          <w:bCs/>
          <w:sz w:val="20"/>
          <w:szCs w:val="20"/>
        </w:rPr>
        <w:t>Grafik</w:t>
      </w:r>
      <w:proofErr w:type="spellEnd"/>
      <w:r>
        <w:rPr>
          <w:rFonts w:ascii="Times New Roman" w:hAnsi="Times New Roman" w:cs="Times New Roman"/>
          <w:b/>
          <w:bCs/>
          <w:sz w:val="20"/>
          <w:szCs w:val="20"/>
        </w:rPr>
        <w:t xml:space="preserve"> Histogram</w:t>
      </w:r>
      <w:bookmarkEnd w:id="181"/>
    </w:p>
    <w:p w14:paraId="211D286A" w14:textId="4EF67841" w:rsidR="00C57437" w:rsidRPr="00F978BA" w:rsidRDefault="00C57437" w:rsidP="00F978BA">
      <w:pPr>
        <w:pStyle w:val="Caption"/>
        <w:spacing w:after="0"/>
        <w:rPr>
          <w:rFonts w:ascii="Times New Roman" w:hAnsi="Times New Roman" w:cs="Times New Roman"/>
          <w:i/>
          <w:sz w:val="20"/>
          <w:szCs w:val="20"/>
        </w:rPr>
      </w:pPr>
      <w:proofErr w:type="spellStart"/>
      <w:r>
        <w:rPr>
          <w:rFonts w:ascii="Times New Roman" w:hAnsi="Times New Roman" w:cs="Times New Roman"/>
          <w:i/>
          <w:sz w:val="20"/>
          <w:szCs w:val="20"/>
        </w:rPr>
        <w:t>Sumber</w:t>
      </w:r>
      <w:proofErr w:type="spellEnd"/>
      <w:r>
        <w:rPr>
          <w:rFonts w:ascii="Times New Roman" w:hAnsi="Times New Roman" w:cs="Times New Roman"/>
          <w:i/>
          <w:sz w:val="20"/>
          <w:szCs w:val="20"/>
        </w:rPr>
        <w:t>: Output SPSS v26, 2025</w:t>
      </w:r>
    </w:p>
    <w:p w14:paraId="56C2AEC3" w14:textId="0D37A055" w:rsidR="00C57437" w:rsidRDefault="00C57437" w:rsidP="00C96D5B">
      <w:pPr>
        <w:jc w:val="center"/>
      </w:pPr>
      <w:r w:rsidRPr="00495CAC">
        <w:rPr>
          <w:b/>
          <w:bCs/>
          <w:noProof/>
          <w:sz w:val="32"/>
          <w:szCs w:val="32"/>
        </w:rPr>
        <w:lastRenderedPageBreak/>
        <w:drawing>
          <wp:inline distT="0" distB="0" distL="0" distR="0" wp14:anchorId="2A0E9AEC" wp14:editId="64B1FBA9">
            <wp:extent cx="2448940" cy="1440000"/>
            <wp:effectExtent l="0" t="0" r="8890" b="8255"/>
            <wp:docPr id="1098546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48940" cy="1440000"/>
                    </a:xfrm>
                    <a:prstGeom prst="rect">
                      <a:avLst/>
                    </a:prstGeom>
                    <a:noFill/>
                    <a:ln>
                      <a:noFill/>
                    </a:ln>
                  </pic:spPr>
                </pic:pic>
              </a:graphicData>
            </a:graphic>
          </wp:inline>
        </w:drawing>
      </w:r>
    </w:p>
    <w:p w14:paraId="62EFA9FB" w14:textId="34CBA4C0" w:rsidR="00C96D5B" w:rsidRPr="00C96D5B" w:rsidRDefault="00C96D5B" w:rsidP="00A4215D">
      <w:pPr>
        <w:pStyle w:val="Caption"/>
        <w:spacing w:after="0"/>
        <w:rPr>
          <w:rFonts w:ascii="Times New Roman" w:hAnsi="Times New Roman" w:cs="Times New Roman"/>
          <w:b/>
          <w:bCs/>
          <w:sz w:val="20"/>
          <w:szCs w:val="20"/>
        </w:rPr>
      </w:pPr>
      <w:bookmarkStart w:id="182" w:name="_Toc211852961"/>
      <w:r w:rsidRPr="00C96D5B">
        <w:rPr>
          <w:rFonts w:ascii="Times New Roman" w:hAnsi="Times New Roman" w:cs="Times New Roman"/>
          <w:b/>
          <w:bCs/>
          <w:sz w:val="20"/>
          <w:szCs w:val="20"/>
        </w:rPr>
        <w:t>Gambar 4.</w:t>
      </w:r>
      <w:r w:rsidRPr="00C96D5B">
        <w:rPr>
          <w:rFonts w:ascii="Times New Roman" w:hAnsi="Times New Roman" w:cs="Times New Roman"/>
          <w:b/>
          <w:bCs/>
          <w:sz w:val="20"/>
          <w:szCs w:val="20"/>
        </w:rPr>
        <w:fldChar w:fldCharType="begin"/>
      </w:r>
      <w:r w:rsidRPr="00C96D5B">
        <w:rPr>
          <w:rFonts w:ascii="Times New Roman" w:hAnsi="Times New Roman" w:cs="Times New Roman"/>
          <w:b/>
          <w:bCs/>
          <w:sz w:val="20"/>
          <w:szCs w:val="20"/>
        </w:rPr>
        <w:instrText xml:space="preserve"> SEQ Gambar_4. \* ARABIC </w:instrText>
      </w:r>
      <w:r w:rsidRPr="00C96D5B">
        <w:rPr>
          <w:rFonts w:ascii="Times New Roman" w:hAnsi="Times New Roman" w:cs="Times New Roman"/>
          <w:b/>
          <w:bCs/>
          <w:sz w:val="20"/>
          <w:szCs w:val="20"/>
        </w:rPr>
        <w:fldChar w:fldCharType="separate"/>
      </w:r>
      <w:r w:rsidR="002B0EA0">
        <w:rPr>
          <w:rFonts w:ascii="Times New Roman" w:hAnsi="Times New Roman" w:cs="Times New Roman"/>
          <w:b/>
          <w:bCs/>
          <w:noProof/>
          <w:sz w:val="20"/>
          <w:szCs w:val="20"/>
        </w:rPr>
        <w:t>2</w:t>
      </w:r>
      <w:r w:rsidRPr="00C96D5B">
        <w:rPr>
          <w:rFonts w:ascii="Times New Roman" w:hAnsi="Times New Roman" w:cs="Times New Roman"/>
          <w:b/>
          <w:bCs/>
          <w:sz w:val="20"/>
          <w:szCs w:val="20"/>
        </w:rPr>
        <w:fldChar w:fldCharType="end"/>
      </w:r>
      <w:r w:rsidRPr="00C96D5B">
        <w:rPr>
          <w:rFonts w:ascii="Times New Roman" w:hAnsi="Times New Roman" w:cs="Times New Roman"/>
          <w:b/>
          <w:bCs/>
          <w:sz w:val="20"/>
          <w:szCs w:val="20"/>
        </w:rPr>
        <w:t xml:space="preserve"> Uji </w:t>
      </w:r>
      <w:proofErr w:type="spellStart"/>
      <w:r>
        <w:rPr>
          <w:rFonts w:ascii="Times New Roman" w:hAnsi="Times New Roman" w:cs="Times New Roman"/>
          <w:b/>
          <w:bCs/>
          <w:sz w:val="20"/>
          <w:szCs w:val="20"/>
        </w:rPr>
        <w:t>Grafik</w:t>
      </w:r>
      <w:proofErr w:type="spellEnd"/>
      <w:r>
        <w:rPr>
          <w:rFonts w:ascii="Times New Roman" w:hAnsi="Times New Roman" w:cs="Times New Roman"/>
          <w:b/>
          <w:bCs/>
          <w:sz w:val="20"/>
          <w:szCs w:val="20"/>
        </w:rPr>
        <w:t xml:space="preserve"> Normal Plot</w:t>
      </w:r>
      <w:bookmarkEnd w:id="182"/>
    </w:p>
    <w:p w14:paraId="7199F5C0" w14:textId="02E27014" w:rsidR="00C57437" w:rsidRDefault="00C57437" w:rsidP="00A4215D">
      <w:pPr>
        <w:tabs>
          <w:tab w:val="left" w:pos="0"/>
        </w:tabs>
        <w:jc w:val="center"/>
        <w:rPr>
          <w:rFonts w:ascii="Times New Roman" w:hAnsi="Times New Roman" w:cs="Times New Roman"/>
          <w:i/>
          <w:iCs/>
          <w:sz w:val="20"/>
          <w:szCs w:val="20"/>
        </w:rPr>
      </w:pPr>
      <w:proofErr w:type="spellStart"/>
      <w:r w:rsidRPr="00C96D5B">
        <w:rPr>
          <w:rFonts w:ascii="Times New Roman" w:hAnsi="Times New Roman" w:cs="Times New Roman"/>
          <w:i/>
          <w:iCs/>
          <w:sz w:val="20"/>
          <w:szCs w:val="20"/>
        </w:rPr>
        <w:t>Sumber</w:t>
      </w:r>
      <w:proofErr w:type="spellEnd"/>
      <w:r w:rsidRPr="00C96D5B">
        <w:rPr>
          <w:rFonts w:ascii="Times New Roman" w:hAnsi="Times New Roman" w:cs="Times New Roman"/>
          <w:i/>
          <w:iCs/>
          <w:sz w:val="20"/>
          <w:szCs w:val="20"/>
        </w:rPr>
        <w:t>: Output SPSS v26, 2025</w:t>
      </w:r>
    </w:p>
    <w:p w14:paraId="631DE2F3" w14:textId="77777777" w:rsidR="006A3A0C" w:rsidRDefault="006A3A0C" w:rsidP="00A4215D">
      <w:pPr>
        <w:tabs>
          <w:tab w:val="left" w:pos="924"/>
        </w:tabs>
        <w:jc w:val="center"/>
        <w:rPr>
          <w:rFonts w:ascii="Times New Roman" w:hAnsi="Times New Roman" w:cs="Times New Roman"/>
          <w:i/>
          <w:iCs/>
          <w:sz w:val="20"/>
          <w:szCs w:val="20"/>
        </w:rPr>
      </w:pPr>
    </w:p>
    <w:p w14:paraId="48848F5A" w14:textId="185D19E9" w:rsidR="006A3A0C" w:rsidRPr="006A3A0C" w:rsidRDefault="005D2A2D" w:rsidP="005D2A2D">
      <w:pPr>
        <w:tabs>
          <w:tab w:val="left" w:pos="924"/>
        </w:tabs>
        <w:spacing w:line="480" w:lineRule="auto"/>
        <w:ind w:left="851"/>
        <w:rPr>
          <w:rFonts w:ascii="Times New Roman" w:hAnsi="Times New Roman" w:cs="Times New Roman"/>
        </w:rPr>
      </w:pPr>
      <w:r>
        <w:rPr>
          <w:rFonts w:ascii="Times New Roman" w:hAnsi="Times New Roman" w:cs="Times New Roman"/>
          <w:sz w:val="20"/>
          <w:szCs w:val="20"/>
        </w:rPr>
        <w:tab/>
      </w:r>
      <w:r>
        <w:rPr>
          <w:rFonts w:ascii="Times New Roman" w:hAnsi="Times New Roman" w:cs="Times New Roman"/>
          <w:sz w:val="20"/>
          <w:szCs w:val="20"/>
        </w:rPr>
        <w:tab/>
      </w:r>
      <w:proofErr w:type="spellStart"/>
      <w:r w:rsidR="006A3A0C" w:rsidRPr="006A3A0C">
        <w:rPr>
          <w:rFonts w:ascii="Times New Roman" w:hAnsi="Times New Roman" w:cs="Times New Roman"/>
        </w:rPr>
        <w:t>Diperkuat</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dengan</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bentuk</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grafik</w:t>
      </w:r>
      <w:proofErr w:type="spellEnd"/>
      <w:r w:rsidR="006A3A0C" w:rsidRPr="006A3A0C">
        <w:rPr>
          <w:rFonts w:ascii="Times New Roman" w:hAnsi="Times New Roman" w:cs="Times New Roman"/>
        </w:rPr>
        <w:t xml:space="preserve"> histogram yang </w:t>
      </w:r>
      <w:proofErr w:type="spellStart"/>
      <w:r w:rsidR="006A3A0C" w:rsidRPr="006A3A0C">
        <w:rPr>
          <w:rFonts w:ascii="Times New Roman" w:hAnsi="Times New Roman" w:cs="Times New Roman"/>
        </w:rPr>
        <w:t>menyerupai</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gunung</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lonjong</w:t>
      </w:r>
      <w:proofErr w:type="spellEnd"/>
      <w:r w:rsidR="006A3A0C" w:rsidRPr="006A3A0C">
        <w:rPr>
          <w:rFonts w:ascii="Times New Roman" w:hAnsi="Times New Roman" w:cs="Times New Roman"/>
        </w:rPr>
        <w:t xml:space="preserve">) dan </w:t>
      </w:r>
      <w:proofErr w:type="spellStart"/>
      <w:r w:rsidR="006A3A0C" w:rsidRPr="006A3A0C">
        <w:rPr>
          <w:rFonts w:ascii="Times New Roman" w:hAnsi="Times New Roman" w:cs="Times New Roman"/>
        </w:rPr>
        <w:t>pola</w:t>
      </w:r>
      <w:proofErr w:type="spellEnd"/>
      <w:r w:rsidR="006A3A0C" w:rsidRPr="006A3A0C">
        <w:rPr>
          <w:rFonts w:ascii="Times New Roman" w:hAnsi="Times New Roman" w:cs="Times New Roman"/>
        </w:rPr>
        <w:t xml:space="preserve"> P-Plot yang </w:t>
      </w:r>
      <w:proofErr w:type="spellStart"/>
      <w:r w:rsidR="006A3A0C" w:rsidRPr="006A3A0C">
        <w:rPr>
          <w:rFonts w:ascii="Times New Roman" w:hAnsi="Times New Roman" w:cs="Times New Roman"/>
        </w:rPr>
        <w:t>beredar</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mengikuti</w:t>
      </w:r>
      <w:proofErr w:type="spellEnd"/>
      <w:r w:rsidR="006A3A0C" w:rsidRPr="006A3A0C">
        <w:rPr>
          <w:rFonts w:ascii="Times New Roman" w:hAnsi="Times New Roman" w:cs="Times New Roman"/>
        </w:rPr>
        <w:t xml:space="preserve"> garis. </w:t>
      </w:r>
      <w:proofErr w:type="spellStart"/>
      <w:r w:rsidR="006A3A0C" w:rsidRPr="006A3A0C">
        <w:rPr>
          <w:rFonts w:ascii="Times New Roman" w:hAnsi="Times New Roman" w:cs="Times New Roman"/>
        </w:rPr>
        <w:t>Sehingga</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ditarik</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kesimpulan</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bahwa</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syarat</w:t>
      </w:r>
      <w:proofErr w:type="spellEnd"/>
      <w:r w:rsidR="006A3A0C" w:rsidRPr="006A3A0C">
        <w:rPr>
          <w:rFonts w:ascii="Times New Roman" w:hAnsi="Times New Roman" w:cs="Times New Roman"/>
        </w:rPr>
        <w:t xml:space="preserve"> uji </w:t>
      </w:r>
      <w:proofErr w:type="spellStart"/>
      <w:r w:rsidR="006A3A0C" w:rsidRPr="006A3A0C">
        <w:rPr>
          <w:rFonts w:ascii="Times New Roman" w:hAnsi="Times New Roman" w:cs="Times New Roman"/>
        </w:rPr>
        <w:t>normalitas</w:t>
      </w:r>
      <w:proofErr w:type="spellEnd"/>
      <w:r w:rsidR="006A3A0C" w:rsidRPr="006A3A0C">
        <w:rPr>
          <w:rFonts w:ascii="Times New Roman" w:hAnsi="Times New Roman" w:cs="Times New Roman"/>
        </w:rPr>
        <w:t xml:space="preserve"> </w:t>
      </w:r>
      <w:proofErr w:type="spellStart"/>
      <w:r w:rsidR="006A3A0C" w:rsidRPr="006A3A0C">
        <w:rPr>
          <w:rFonts w:ascii="Times New Roman" w:hAnsi="Times New Roman" w:cs="Times New Roman"/>
        </w:rPr>
        <w:t>terpenuhi</w:t>
      </w:r>
      <w:proofErr w:type="spellEnd"/>
      <w:r w:rsidR="006A3A0C">
        <w:rPr>
          <w:rFonts w:ascii="Times New Roman" w:hAnsi="Times New Roman" w:cs="Times New Roman"/>
        </w:rPr>
        <w:t>.</w:t>
      </w:r>
    </w:p>
    <w:p w14:paraId="7BEC4CF6" w14:textId="17CAA552" w:rsidR="00C57437" w:rsidRDefault="00C57437" w:rsidP="00197281">
      <w:pPr>
        <w:pStyle w:val="ListParagraph"/>
        <w:numPr>
          <w:ilvl w:val="0"/>
          <w:numId w:val="32"/>
        </w:numPr>
        <w:spacing w:line="480" w:lineRule="auto"/>
        <w:rPr>
          <w:rFonts w:ascii="Times New Roman" w:hAnsi="Times New Roman" w:cs="Times New Roman"/>
          <w:b/>
          <w:bCs/>
        </w:rPr>
      </w:pPr>
      <w:r w:rsidRPr="00197281">
        <w:rPr>
          <w:rFonts w:ascii="Times New Roman" w:hAnsi="Times New Roman" w:cs="Times New Roman"/>
          <w:b/>
          <w:bCs/>
        </w:rPr>
        <w:t xml:space="preserve">   Uji</w:t>
      </w:r>
      <w:r w:rsidR="00197281" w:rsidRPr="00197281">
        <w:rPr>
          <w:rFonts w:ascii="Times New Roman" w:hAnsi="Times New Roman" w:cs="Times New Roman"/>
          <w:b/>
          <w:bCs/>
        </w:rPr>
        <w:t xml:space="preserve"> </w:t>
      </w:r>
      <w:proofErr w:type="spellStart"/>
      <w:r w:rsidR="00197281" w:rsidRPr="00197281">
        <w:rPr>
          <w:rFonts w:ascii="Times New Roman" w:hAnsi="Times New Roman" w:cs="Times New Roman"/>
          <w:b/>
          <w:bCs/>
        </w:rPr>
        <w:t>Multikoleniaritas</w:t>
      </w:r>
      <w:proofErr w:type="spellEnd"/>
    </w:p>
    <w:p w14:paraId="7CE7B796" w14:textId="71D1F250" w:rsidR="003F79D8" w:rsidRPr="003F79D8" w:rsidRDefault="00197281" w:rsidP="003F79D8">
      <w:pPr>
        <w:pStyle w:val="ListParagraph"/>
        <w:spacing w:line="480" w:lineRule="auto"/>
        <w:ind w:left="709" w:firstLine="425"/>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Uji </w:t>
      </w:r>
      <w:proofErr w:type="spellStart"/>
      <w:r>
        <w:rPr>
          <w:rFonts w:ascii="Times New Roman" w:hAnsi="Times New Roman" w:cs="Times New Roman"/>
        </w:rPr>
        <w:t>multikoleniaritas</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antar</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korelasi</w:t>
      </w:r>
      <w:proofErr w:type="spellEnd"/>
      <w:r>
        <w:rPr>
          <w:rFonts w:ascii="Times New Roman" w:hAnsi="Times New Roman" w:cs="Times New Roman"/>
        </w:rPr>
        <w:t xml:space="preserve">.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korelasi</w:t>
      </w:r>
      <w:proofErr w:type="spellEnd"/>
      <w:r>
        <w:rPr>
          <w:rFonts w:ascii="Times New Roman" w:hAnsi="Times New Roman" w:cs="Times New Roman"/>
        </w:rPr>
        <w:t xml:space="preserve"> </w:t>
      </w:r>
      <w:proofErr w:type="spellStart"/>
      <w:r>
        <w:rPr>
          <w:rFonts w:ascii="Times New Roman" w:hAnsi="Times New Roman" w:cs="Times New Roman"/>
        </w:rPr>
        <w:t>antar</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model </w:t>
      </w:r>
      <w:proofErr w:type="spellStart"/>
      <w:r>
        <w:rPr>
          <w:rFonts w:ascii="Times New Roman" w:hAnsi="Times New Roman" w:cs="Times New Roman"/>
        </w:rPr>
        <w:t>regresi</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model </w:t>
      </w:r>
      <w:proofErr w:type="spellStart"/>
      <w:r>
        <w:rPr>
          <w:rFonts w:ascii="Times New Roman" w:hAnsi="Times New Roman" w:cs="Times New Roman"/>
        </w:rPr>
        <w:t>regresi</w:t>
      </w:r>
      <w:proofErr w:type="spellEnd"/>
      <w:r>
        <w:rPr>
          <w:rFonts w:ascii="Times New Roman" w:hAnsi="Times New Roman" w:cs="Times New Roman"/>
        </w:rPr>
        <w:t xml:space="preserve"> yang </w:t>
      </w:r>
      <w:proofErr w:type="spellStart"/>
      <w:r>
        <w:rPr>
          <w:rFonts w:ascii="Times New Roman" w:hAnsi="Times New Roman" w:cs="Times New Roman"/>
        </w:rPr>
        <w:t>baik</w:t>
      </w:r>
      <w:proofErr w:type="spellEnd"/>
      <w:r>
        <w:rPr>
          <w:rFonts w:ascii="Times New Roman" w:hAnsi="Times New Roman" w:cs="Times New Roman"/>
        </w:rPr>
        <w:t xml:space="preserve">. Jika </w:t>
      </w:r>
      <w:proofErr w:type="spellStart"/>
      <w:r>
        <w:rPr>
          <w:rFonts w:ascii="Times New Roman" w:hAnsi="Times New Roman" w:cs="Times New Roman"/>
        </w:rPr>
        <w:t>nilai</w:t>
      </w:r>
      <w:proofErr w:type="spellEnd"/>
      <w:r>
        <w:rPr>
          <w:rFonts w:ascii="Times New Roman" w:hAnsi="Times New Roman" w:cs="Times New Roman"/>
        </w:rPr>
        <w:t xml:space="preserve"> VIF &lt; 10 dan </w:t>
      </w:r>
      <w:proofErr w:type="spellStart"/>
      <w:r>
        <w:rPr>
          <w:rFonts w:ascii="Times New Roman" w:hAnsi="Times New Roman" w:cs="Times New Roman"/>
        </w:rPr>
        <w:t>nilai</w:t>
      </w:r>
      <w:proofErr w:type="spellEnd"/>
      <w:r>
        <w:rPr>
          <w:rFonts w:ascii="Times New Roman" w:hAnsi="Times New Roman" w:cs="Times New Roman"/>
        </w:rPr>
        <w:t xml:space="preserve"> tolerance &gt;0,10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multikoleniaritas</w:t>
      </w:r>
      <w:proofErr w:type="spellEnd"/>
      <w:r>
        <w:rPr>
          <w:rFonts w:ascii="Times New Roman" w:hAnsi="Times New Roman" w:cs="Times New Roman"/>
        </w:rPr>
        <w:t xml:space="preserve">. </w:t>
      </w:r>
      <w:proofErr w:type="spellStart"/>
      <w:r>
        <w:rPr>
          <w:rFonts w:ascii="Times New Roman" w:hAnsi="Times New Roman" w:cs="Times New Roman"/>
        </w:rPr>
        <w:t>Sebaliknya</w:t>
      </w:r>
      <w:proofErr w:type="spellEnd"/>
      <w:r>
        <w:rPr>
          <w:rFonts w:ascii="Times New Roman" w:hAnsi="Times New Roman" w:cs="Times New Roman"/>
        </w:rPr>
        <w:t xml:space="preserve">, </w:t>
      </w:r>
      <w:proofErr w:type="spellStart"/>
      <w:r>
        <w:rPr>
          <w:rFonts w:ascii="Times New Roman" w:hAnsi="Times New Roman" w:cs="Times New Roman"/>
        </w:rPr>
        <w:t>jilai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VIF&gt;10 dan </w:t>
      </w:r>
      <w:proofErr w:type="spellStart"/>
      <w:r>
        <w:rPr>
          <w:rFonts w:ascii="Times New Roman" w:hAnsi="Times New Roman" w:cs="Times New Roman"/>
        </w:rPr>
        <w:t>nilai</w:t>
      </w:r>
      <w:proofErr w:type="spellEnd"/>
      <w:r>
        <w:rPr>
          <w:rFonts w:ascii="Times New Roman" w:hAnsi="Times New Roman" w:cs="Times New Roman"/>
        </w:rPr>
        <w:t xml:space="preserve"> tolerance &lt; 0,10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multikoleniaritas</w:t>
      </w:r>
      <w:proofErr w:type="spellEnd"/>
      <w:r>
        <w:rPr>
          <w:rFonts w:ascii="Times New Roman" w:hAnsi="Times New Roman" w:cs="Times New Roman"/>
        </w:rPr>
        <w:t>.</w:t>
      </w:r>
      <w:r w:rsidR="006A3A0C">
        <w:rPr>
          <w:rFonts w:ascii="Times New Roman" w:hAnsi="Times New Roman" w:cs="Times New Roman"/>
        </w:rPr>
        <w:t xml:space="preserve"> </w:t>
      </w:r>
      <w:proofErr w:type="spellStart"/>
      <w:r w:rsidR="006A3A0C">
        <w:rPr>
          <w:rFonts w:ascii="Times New Roman" w:hAnsi="Times New Roman" w:cs="Times New Roman"/>
        </w:rPr>
        <w:t>Berikut</w:t>
      </w:r>
      <w:proofErr w:type="spellEnd"/>
      <w:r w:rsidR="006A3A0C">
        <w:rPr>
          <w:rFonts w:ascii="Times New Roman" w:hAnsi="Times New Roman" w:cs="Times New Roman"/>
        </w:rPr>
        <w:t xml:space="preserve"> </w:t>
      </w:r>
      <w:proofErr w:type="spellStart"/>
      <w:r w:rsidR="006A3A0C">
        <w:rPr>
          <w:rFonts w:ascii="Times New Roman" w:hAnsi="Times New Roman" w:cs="Times New Roman"/>
        </w:rPr>
        <w:t>hasil</w:t>
      </w:r>
      <w:proofErr w:type="spellEnd"/>
      <w:r w:rsidR="006A3A0C">
        <w:rPr>
          <w:rFonts w:ascii="Times New Roman" w:hAnsi="Times New Roman" w:cs="Times New Roman"/>
        </w:rPr>
        <w:t xml:space="preserve"> uji </w:t>
      </w:r>
      <w:proofErr w:type="spellStart"/>
      <w:r w:rsidR="006A3A0C">
        <w:rPr>
          <w:rFonts w:ascii="Times New Roman" w:hAnsi="Times New Roman" w:cs="Times New Roman"/>
        </w:rPr>
        <w:t>multikoleniaritas</w:t>
      </w:r>
      <w:proofErr w:type="spellEnd"/>
      <w:r w:rsidR="006A3A0C">
        <w:rPr>
          <w:rFonts w:ascii="Times New Roman" w:hAnsi="Times New Roman" w:cs="Times New Roman"/>
        </w:rPr>
        <w:t xml:space="preserve"> </w:t>
      </w:r>
      <w:proofErr w:type="spellStart"/>
      <w:r w:rsidR="006A3A0C">
        <w:rPr>
          <w:rFonts w:ascii="Times New Roman" w:hAnsi="Times New Roman" w:cs="Times New Roman"/>
        </w:rPr>
        <w:t>dalam</w:t>
      </w:r>
      <w:proofErr w:type="spellEnd"/>
      <w:r w:rsidR="006A3A0C">
        <w:rPr>
          <w:rFonts w:ascii="Times New Roman" w:hAnsi="Times New Roman" w:cs="Times New Roman"/>
        </w:rPr>
        <w:t xml:space="preserve"> </w:t>
      </w:r>
      <w:proofErr w:type="spellStart"/>
      <w:r w:rsidR="006A3A0C">
        <w:rPr>
          <w:rFonts w:ascii="Times New Roman" w:hAnsi="Times New Roman" w:cs="Times New Roman"/>
        </w:rPr>
        <w:t>penelitian</w:t>
      </w:r>
      <w:proofErr w:type="spellEnd"/>
      <w:r w:rsidR="006A3A0C">
        <w:rPr>
          <w:rFonts w:ascii="Times New Roman" w:hAnsi="Times New Roman" w:cs="Times New Roman"/>
        </w:rPr>
        <w:t xml:space="preserve"> </w:t>
      </w:r>
      <w:proofErr w:type="spellStart"/>
      <w:r w:rsidR="006A3A0C">
        <w:rPr>
          <w:rFonts w:ascii="Times New Roman" w:hAnsi="Times New Roman" w:cs="Times New Roman"/>
        </w:rPr>
        <w:t>ini</w:t>
      </w:r>
      <w:proofErr w:type="spellEnd"/>
      <w:r w:rsidR="006A3A0C">
        <w:rPr>
          <w:rFonts w:ascii="Times New Roman" w:hAnsi="Times New Roman" w:cs="Times New Roman"/>
        </w:rPr>
        <w:t>:</w:t>
      </w:r>
    </w:p>
    <w:p w14:paraId="0BA3CB9B" w14:textId="7867CAA1" w:rsidR="00197281" w:rsidRDefault="00197281" w:rsidP="005D2A2D">
      <w:pPr>
        <w:pStyle w:val="Caption"/>
        <w:ind w:left="709"/>
        <w:jc w:val="left"/>
        <w:rPr>
          <w:rFonts w:ascii="Times New Roman" w:hAnsi="Times New Roman" w:cs="Times New Roman"/>
          <w:b/>
          <w:bCs/>
        </w:rPr>
      </w:pPr>
      <w:bookmarkStart w:id="183" w:name="_Toc211853070"/>
      <w:r w:rsidRPr="00197281">
        <w:rPr>
          <w:rFonts w:ascii="Times New Roman" w:hAnsi="Times New Roman" w:cs="Times New Roman"/>
          <w:b/>
          <w:bCs/>
        </w:rPr>
        <w:t>Tabel 4.</w:t>
      </w:r>
      <w:r w:rsidRPr="00197281">
        <w:rPr>
          <w:rFonts w:ascii="Times New Roman" w:hAnsi="Times New Roman" w:cs="Times New Roman"/>
          <w:b/>
          <w:bCs/>
        </w:rPr>
        <w:fldChar w:fldCharType="begin"/>
      </w:r>
      <w:r w:rsidRPr="00197281">
        <w:rPr>
          <w:rFonts w:ascii="Times New Roman" w:hAnsi="Times New Roman" w:cs="Times New Roman"/>
          <w:b/>
          <w:bCs/>
        </w:rPr>
        <w:instrText xml:space="preserve"> SEQ Tabel_4. \* ARABIC </w:instrText>
      </w:r>
      <w:r w:rsidRPr="00197281">
        <w:rPr>
          <w:rFonts w:ascii="Times New Roman" w:hAnsi="Times New Roman" w:cs="Times New Roman"/>
          <w:b/>
          <w:bCs/>
        </w:rPr>
        <w:fldChar w:fldCharType="separate"/>
      </w:r>
      <w:r w:rsidR="002B0EA0">
        <w:rPr>
          <w:rFonts w:ascii="Times New Roman" w:hAnsi="Times New Roman" w:cs="Times New Roman"/>
          <w:b/>
          <w:bCs/>
          <w:noProof/>
        </w:rPr>
        <w:t>6</w:t>
      </w:r>
      <w:r w:rsidRPr="00197281">
        <w:rPr>
          <w:rFonts w:ascii="Times New Roman" w:hAnsi="Times New Roman" w:cs="Times New Roman"/>
          <w:b/>
          <w:bCs/>
        </w:rPr>
        <w:fldChar w:fldCharType="end"/>
      </w:r>
      <w:r w:rsidRPr="00197281">
        <w:rPr>
          <w:rFonts w:ascii="Times New Roman" w:hAnsi="Times New Roman" w:cs="Times New Roman"/>
          <w:b/>
          <w:bCs/>
        </w:rPr>
        <w:t xml:space="preserve"> Uji </w:t>
      </w:r>
      <w:proofErr w:type="spellStart"/>
      <w:r w:rsidRPr="00197281">
        <w:rPr>
          <w:rFonts w:ascii="Times New Roman" w:hAnsi="Times New Roman" w:cs="Times New Roman"/>
          <w:b/>
          <w:bCs/>
        </w:rPr>
        <w:t>Multikoleniaritas</w:t>
      </w:r>
      <w:bookmarkEnd w:id="183"/>
      <w:proofErr w:type="spellEnd"/>
    </w:p>
    <w:tbl>
      <w:tblPr>
        <w:tblStyle w:val="TableGrid"/>
        <w:tblW w:w="5943" w:type="dxa"/>
        <w:tblInd w:w="704" w:type="dxa"/>
        <w:tblLook w:val="04A0" w:firstRow="1" w:lastRow="0" w:firstColumn="1" w:lastColumn="0" w:noHBand="0" w:noVBand="1"/>
      </w:tblPr>
      <w:tblGrid>
        <w:gridCol w:w="802"/>
        <w:gridCol w:w="3223"/>
        <w:gridCol w:w="1080"/>
        <w:gridCol w:w="838"/>
      </w:tblGrid>
      <w:tr w:rsidR="0097252F" w14:paraId="55CA5619" w14:textId="77777777" w:rsidTr="005D2A2D">
        <w:trPr>
          <w:trHeight w:val="237"/>
        </w:trPr>
        <w:tc>
          <w:tcPr>
            <w:tcW w:w="5943" w:type="dxa"/>
            <w:gridSpan w:val="4"/>
          </w:tcPr>
          <w:p w14:paraId="79F8B87C" w14:textId="55B5CE1A" w:rsidR="0097252F" w:rsidRPr="0097252F" w:rsidRDefault="0097252F" w:rsidP="0097252F">
            <w:pPr>
              <w:spacing w:line="240" w:lineRule="auto"/>
              <w:jc w:val="center"/>
              <w:rPr>
                <w:rFonts w:ascii="Times New Roman" w:hAnsi="Times New Roman" w:cs="Times New Roman"/>
                <w:b/>
                <w:bCs/>
                <w:vertAlign w:val="superscript"/>
              </w:rPr>
            </w:pPr>
            <w:proofErr w:type="spellStart"/>
            <w:r w:rsidRPr="0097252F">
              <w:rPr>
                <w:rFonts w:ascii="Times New Roman" w:hAnsi="Times New Roman" w:cs="Times New Roman"/>
                <w:b/>
                <w:bCs/>
              </w:rPr>
              <w:t>Coefficients</w:t>
            </w:r>
            <w:r w:rsidRPr="0097252F">
              <w:rPr>
                <w:rFonts w:ascii="Times New Roman" w:hAnsi="Times New Roman" w:cs="Times New Roman"/>
                <w:b/>
                <w:bCs/>
                <w:vertAlign w:val="superscript"/>
              </w:rPr>
              <w:t>a</w:t>
            </w:r>
            <w:proofErr w:type="spellEnd"/>
          </w:p>
        </w:tc>
      </w:tr>
      <w:tr w:rsidR="0097252F" w14:paraId="7B830466" w14:textId="77777777" w:rsidTr="005D2A2D">
        <w:trPr>
          <w:trHeight w:val="237"/>
        </w:trPr>
        <w:tc>
          <w:tcPr>
            <w:tcW w:w="4025" w:type="dxa"/>
            <w:gridSpan w:val="2"/>
            <w:vMerge w:val="restart"/>
          </w:tcPr>
          <w:p w14:paraId="53AA2335" w14:textId="6C1093C6" w:rsidR="0097252F" w:rsidRPr="0097252F" w:rsidRDefault="0097252F" w:rsidP="0097252F">
            <w:pPr>
              <w:spacing w:line="240" w:lineRule="auto"/>
              <w:jc w:val="center"/>
              <w:rPr>
                <w:rFonts w:ascii="Times New Roman" w:hAnsi="Times New Roman" w:cs="Times New Roman"/>
              </w:rPr>
            </w:pPr>
            <w:r w:rsidRPr="0097252F">
              <w:rPr>
                <w:rFonts w:ascii="Times New Roman" w:hAnsi="Times New Roman" w:cs="Times New Roman"/>
              </w:rPr>
              <w:t>Model</w:t>
            </w:r>
          </w:p>
        </w:tc>
        <w:tc>
          <w:tcPr>
            <w:tcW w:w="1918" w:type="dxa"/>
            <w:gridSpan w:val="2"/>
          </w:tcPr>
          <w:p w14:paraId="74CD1A9E" w14:textId="10216B57" w:rsidR="0097252F" w:rsidRPr="0097252F" w:rsidRDefault="0097252F" w:rsidP="0097252F">
            <w:pPr>
              <w:spacing w:line="240" w:lineRule="auto"/>
              <w:jc w:val="center"/>
              <w:rPr>
                <w:rFonts w:ascii="Times New Roman" w:hAnsi="Times New Roman" w:cs="Times New Roman"/>
              </w:rPr>
            </w:pPr>
            <w:r w:rsidRPr="0097252F">
              <w:rPr>
                <w:rFonts w:ascii="Times New Roman" w:hAnsi="Times New Roman" w:cs="Times New Roman"/>
              </w:rPr>
              <w:t>Collinearity Statistics</w:t>
            </w:r>
          </w:p>
        </w:tc>
      </w:tr>
      <w:tr w:rsidR="0097252F" w14:paraId="06BD289F" w14:textId="77777777" w:rsidTr="005D2A2D">
        <w:trPr>
          <w:trHeight w:val="135"/>
        </w:trPr>
        <w:tc>
          <w:tcPr>
            <w:tcW w:w="4025" w:type="dxa"/>
            <w:gridSpan w:val="2"/>
            <w:vMerge/>
          </w:tcPr>
          <w:p w14:paraId="5E3329A1" w14:textId="77777777" w:rsidR="0097252F" w:rsidRPr="0097252F" w:rsidRDefault="0097252F" w:rsidP="0097252F">
            <w:pPr>
              <w:spacing w:line="240" w:lineRule="auto"/>
              <w:rPr>
                <w:rFonts w:ascii="Times New Roman" w:hAnsi="Times New Roman" w:cs="Times New Roman"/>
              </w:rPr>
            </w:pPr>
          </w:p>
        </w:tc>
        <w:tc>
          <w:tcPr>
            <w:tcW w:w="1080" w:type="dxa"/>
          </w:tcPr>
          <w:p w14:paraId="6BD0EDDC" w14:textId="1A027DDC"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 xml:space="preserve">Tolerance </w:t>
            </w:r>
          </w:p>
        </w:tc>
        <w:tc>
          <w:tcPr>
            <w:tcW w:w="838" w:type="dxa"/>
          </w:tcPr>
          <w:p w14:paraId="49421219" w14:textId="3B482F39"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VIF</w:t>
            </w:r>
          </w:p>
        </w:tc>
      </w:tr>
      <w:tr w:rsidR="0097252F" w14:paraId="3415137B" w14:textId="77777777" w:rsidTr="005D2A2D">
        <w:trPr>
          <w:trHeight w:val="237"/>
        </w:trPr>
        <w:tc>
          <w:tcPr>
            <w:tcW w:w="802" w:type="dxa"/>
            <w:tcBorders>
              <w:bottom w:val="nil"/>
            </w:tcBorders>
          </w:tcPr>
          <w:p w14:paraId="21CBFF94" w14:textId="5B48766C"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1</w:t>
            </w:r>
          </w:p>
        </w:tc>
        <w:tc>
          <w:tcPr>
            <w:tcW w:w="3223" w:type="dxa"/>
          </w:tcPr>
          <w:p w14:paraId="2A18A3DD" w14:textId="4A8A9500"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(Constant)</w:t>
            </w:r>
          </w:p>
        </w:tc>
        <w:tc>
          <w:tcPr>
            <w:tcW w:w="1080" w:type="dxa"/>
          </w:tcPr>
          <w:p w14:paraId="3F703D08" w14:textId="77777777" w:rsidR="0097252F" w:rsidRPr="0097252F" w:rsidRDefault="0097252F" w:rsidP="0097252F">
            <w:pPr>
              <w:spacing w:line="240" w:lineRule="auto"/>
              <w:rPr>
                <w:rFonts w:ascii="Times New Roman" w:hAnsi="Times New Roman" w:cs="Times New Roman"/>
              </w:rPr>
            </w:pPr>
          </w:p>
        </w:tc>
        <w:tc>
          <w:tcPr>
            <w:tcW w:w="838" w:type="dxa"/>
          </w:tcPr>
          <w:p w14:paraId="4FE234EC" w14:textId="77777777" w:rsidR="0097252F" w:rsidRPr="0097252F" w:rsidRDefault="0097252F" w:rsidP="0097252F">
            <w:pPr>
              <w:spacing w:line="240" w:lineRule="auto"/>
              <w:rPr>
                <w:rFonts w:ascii="Times New Roman" w:hAnsi="Times New Roman" w:cs="Times New Roman"/>
              </w:rPr>
            </w:pPr>
          </w:p>
        </w:tc>
      </w:tr>
      <w:tr w:rsidR="0097252F" w14:paraId="1A7F31B6" w14:textId="77777777" w:rsidTr="005D2A2D">
        <w:trPr>
          <w:trHeight w:val="237"/>
        </w:trPr>
        <w:tc>
          <w:tcPr>
            <w:tcW w:w="802" w:type="dxa"/>
            <w:tcBorders>
              <w:top w:val="nil"/>
              <w:bottom w:val="nil"/>
            </w:tcBorders>
          </w:tcPr>
          <w:p w14:paraId="2799360B" w14:textId="77777777" w:rsidR="0097252F" w:rsidRPr="0097252F" w:rsidRDefault="0097252F" w:rsidP="0097252F">
            <w:pPr>
              <w:spacing w:line="240" w:lineRule="auto"/>
              <w:rPr>
                <w:rFonts w:ascii="Times New Roman" w:hAnsi="Times New Roman" w:cs="Times New Roman"/>
              </w:rPr>
            </w:pPr>
          </w:p>
        </w:tc>
        <w:tc>
          <w:tcPr>
            <w:tcW w:w="3223" w:type="dxa"/>
          </w:tcPr>
          <w:p w14:paraId="3BBB0E1A" w14:textId="4FCE60D0"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CAPINT</w:t>
            </w:r>
          </w:p>
        </w:tc>
        <w:tc>
          <w:tcPr>
            <w:tcW w:w="1080" w:type="dxa"/>
          </w:tcPr>
          <w:p w14:paraId="72E818EB" w14:textId="5F71B0AD" w:rsidR="0097252F" w:rsidRPr="0097252F" w:rsidRDefault="00F443D0" w:rsidP="0097252F">
            <w:pPr>
              <w:spacing w:line="240" w:lineRule="auto"/>
              <w:rPr>
                <w:rFonts w:ascii="Times New Roman" w:hAnsi="Times New Roman" w:cs="Times New Roman"/>
              </w:rPr>
            </w:pPr>
            <w:r>
              <w:rPr>
                <w:rFonts w:ascii="Times New Roman" w:hAnsi="Times New Roman" w:cs="Times New Roman"/>
              </w:rPr>
              <w:t>.</w:t>
            </w:r>
            <w:r w:rsidR="0097252F">
              <w:rPr>
                <w:rFonts w:ascii="Times New Roman" w:hAnsi="Times New Roman" w:cs="Times New Roman"/>
              </w:rPr>
              <w:t>811</w:t>
            </w:r>
          </w:p>
        </w:tc>
        <w:tc>
          <w:tcPr>
            <w:tcW w:w="838" w:type="dxa"/>
          </w:tcPr>
          <w:p w14:paraId="4D10D9C5" w14:textId="44BC6F58" w:rsidR="0097252F" w:rsidRPr="0097252F" w:rsidRDefault="0097252F" w:rsidP="0097252F">
            <w:pPr>
              <w:spacing w:line="240" w:lineRule="auto"/>
              <w:rPr>
                <w:rFonts w:ascii="Times New Roman" w:hAnsi="Times New Roman" w:cs="Times New Roman"/>
              </w:rPr>
            </w:pPr>
            <w:r>
              <w:rPr>
                <w:rFonts w:ascii="Times New Roman" w:hAnsi="Times New Roman" w:cs="Times New Roman"/>
              </w:rPr>
              <w:t>1</w:t>
            </w:r>
            <w:r w:rsidR="00F443D0">
              <w:rPr>
                <w:rFonts w:ascii="Times New Roman" w:hAnsi="Times New Roman" w:cs="Times New Roman"/>
              </w:rPr>
              <w:t>.</w:t>
            </w:r>
            <w:r>
              <w:rPr>
                <w:rFonts w:ascii="Times New Roman" w:hAnsi="Times New Roman" w:cs="Times New Roman"/>
              </w:rPr>
              <w:t>233</w:t>
            </w:r>
          </w:p>
        </w:tc>
      </w:tr>
      <w:tr w:rsidR="0097252F" w14:paraId="52CCA168" w14:textId="77777777" w:rsidTr="005D2A2D">
        <w:trPr>
          <w:trHeight w:val="226"/>
        </w:trPr>
        <w:tc>
          <w:tcPr>
            <w:tcW w:w="802" w:type="dxa"/>
            <w:tcBorders>
              <w:top w:val="nil"/>
              <w:bottom w:val="nil"/>
            </w:tcBorders>
          </w:tcPr>
          <w:p w14:paraId="1CA2D01C" w14:textId="77777777" w:rsidR="0097252F" w:rsidRPr="0097252F" w:rsidRDefault="0097252F" w:rsidP="0097252F">
            <w:pPr>
              <w:spacing w:line="240" w:lineRule="auto"/>
              <w:rPr>
                <w:rFonts w:ascii="Times New Roman" w:hAnsi="Times New Roman" w:cs="Times New Roman"/>
              </w:rPr>
            </w:pPr>
          </w:p>
        </w:tc>
        <w:tc>
          <w:tcPr>
            <w:tcW w:w="3223" w:type="dxa"/>
          </w:tcPr>
          <w:p w14:paraId="2D169678" w14:textId="7CB06C6A"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ROA</w:t>
            </w:r>
          </w:p>
        </w:tc>
        <w:tc>
          <w:tcPr>
            <w:tcW w:w="1080" w:type="dxa"/>
          </w:tcPr>
          <w:p w14:paraId="67F0A0D7" w14:textId="6C244975" w:rsidR="0097252F" w:rsidRPr="0097252F" w:rsidRDefault="00F443D0" w:rsidP="0097252F">
            <w:pPr>
              <w:spacing w:line="240" w:lineRule="auto"/>
              <w:rPr>
                <w:rFonts w:ascii="Times New Roman" w:hAnsi="Times New Roman" w:cs="Times New Roman"/>
              </w:rPr>
            </w:pPr>
            <w:r>
              <w:rPr>
                <w:rFonts w:ascii="Times New Roman" w:hAnsi="Times New Roman" w:cs="Times New Roman"/>
              </w:rPr>
              <w:t>.</w:t>
            </w:r>
            <w:r w:rsidR="0097252F">
              <w:rPr>
                <w:rFonts w:ascii="Times New Roman" w:hAnsi="Times New Roman" w:cs="Times New Roman"/>
              </w:rPr>
              <w:t>707</w:t>
            </w:r>
          </w:p>
        </w:tc>
        <w:tc>
          <w:tcPr>
            <w:tcW w:w="838" w:type="dxa"/>
          </w:tcPr>
          <w:p w14:paraId="155757B6" w14:textId="357EBE29" w:rsidR="0097252F" w:rsidRPr="0097252F" w:rsidRDefault="0097252F" w:rsidP="0097252F">
            <w:pPr>
              <w:spacing w:line="240" w:lineRule="auto"/>
              <w:rPr>
                <w:rFonts w:ascii="Times New Roman" w:hAnsi="Times New Roman" w:cs="Times New Roman"/>
              </w:rPr>
            </w:pPr>
            <w:r>
              <w:rPr>
                <w:rFonts w:ascii="Times New Roman" w:hAnsi="Times New Roman" w:cs="Times New Roman"/>
              </w:rPr>
              <w:t>1</w:t>
            </w:r>
            <w:r w:rsidR="00F443D0">
              <w:rPr>
                <w:rFonts w:ascii="Times New Roman" w:hAnsi="Times New Roman" w:cs="Times New Roman"/>
              </w:rPr>
              <w:t>.</w:t>
            </w:r>
            <w:r>
              <w:rPr>
                <w:rFonts w:ascii="Times New Roman" w:hAnsi="Times New Roman" w:cs="Times New Roman"/>
              </w:rPr>
              <w:t>415</w:t>
            </w:r>
          </w:p>
        </w:tc>
      </w:tr>
      <w:tr w:rsidR="0097252F" w14:paraId="556B4CDD" w14:textId="77777777" w:rsidTr="005D2A2D">
        <w:trPr>
          <w:trHeight w:val="237"/>
        </w:trPr>
        <w:tc>
          <w:tcPr>
            <w:tcW w:w="802" w:type="dxa"/>
            <w:tcBorders>
              <w:top w:val="nil"/>
              <w:bottom w:val="single" w:sz="4" w:space="0" w:color="auto"/>
            </w:tcBorders>
          </w:tcPr>
          <w:p w14:paraId="23013197" w14:textId="77777777" w:rsidR="0097252F" w:rsidRPr="0097252F" w:rsidRDefault="0097252F" w:rsidP="0097252F">
            <w:pPr>
              <w:spacing w:line="240" w:lineRule="auto"/>
              <w:rPr>
                <w:rFonts w:ascii="Times New Roman" w:hAnsi="Times New Roman" w:cs="Times New Roman"/>
              </w:rPr>
            </w:pPr>
          </w:p>
        </w:tc>
        <w:tc>
          <w:tcPr>
            <w:tcW w:w="3223" w:type="dxa"/>
          </w:tcPr>
          <w:p w14:paraId="7FD84299" w14:textId="49EC816D"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GD</w:t>
            </w:r>
          </w:p>
        </w:tc>
        <w:tc>
          <w:tcPr>
            <w:tcW w:w="1080" w:type="dxa"/>
          </w:tcPr>
          <w:p w14:paraId="1DD313B6" w14:textId="22C9B8DB" w:rsidR="0097252F" w:rsidRPr="0097252F" w:rsidRDefault="00F443D0" w:rsidP="0097252F">
            <w:pPr>
              <w:spacing w:line="240" w:lineRule="auto"/>
              <w:rPr>
                <w:rFonts w:ascii="Times New Roman" w:hAnsi="Times New Roman" w:cs="Times New Roman"/>
              </w:rPr>
            </w:pPr>
            <w:r>
              <w:rPr>
                <w:rFonts w:ascii="Times New Roman" w:hAnsi="Times New Roman" w:cs="Times New Roman"/>
              </w:rPr>
              <w:t>.</w:t>
            </w:r>
            <w:r w:rsidR="0097252F">
              <w:rPr>
                <w:rFonts w:ascii="Times New Roman" w:hAnsi="Times New Roman" w:cs="Times New Roman"/>
              </w:rPr>
              <w:t>807</w:t>
            </w:r>
          </w:p>
        </w:tc>
        <w:tc>
          <w:tcPr>
            <w:tcW w:w="838" w:type="dxa"/>
          </w:tcPr>
          <w:p w14:paraId="45A7E790" w14:textId="158FA8DD" w:rsidR="0097252F" w:rsidRPr="0097252F" w:rsidRDefault="0097252F" w:rsidP="0097252F">
            <w:pPr>
              <w:spacing w:line="240" w:lineRule="auto"/>
              <w:rPr>
                <w:rFonts w:ascii="Times New Roman" w:hAnsi="Times New Roman" w:cs="Times New Roman"/>
              </w:rPr>
            </w:pPr>
            <w:r>
              <w:rPr>
                <w:rFonts w:ascii="Times New Roman" w:hAnsi="Times New Roman" w:cs="Times New Roman"/>
              </w:rPr>
              <w:t>1</w:t>
            </w:r>
            <w:r w:rsidR="00F443D0">
              <w:rPr>
                <w:rFonts w:ascii="Times New Roman" w:hAnsi="Times New Roman" w:cs="Times New Roman"/>
              </w:rPr>
              <w:t>.</w:t>
            </w:r>
            <w:r>
              <w:rPr>
                <w:rFonts w:ascii="Times New Roman" w:hAnsi="Times New Roman" w:cs="Times New Roman"/>
              </w:rPr>
              <w:t>240</w:t>
            </w:r>
          </w:p>
        </w:tc>
      </w:tr>
      <w:tr w:rsidR="0097252F" w14:paraId="2E25FB42" w14:textId="77777777" w:rsidTr="005D2A2D">
        <w:trPr>
          <w:trHeight w:val="237"/>
        </w:trPr>
        <w:tc>
          <w:tcPr>
            <w:tcW w:w="5943" w:type="dxa"/>
            <w:gridSpan w:val="4"/>
          </w:tcPr>
          <w:p w14:paraId="233712F5" w14:textId="79068031" w:rsidR="0097252F" w:rsidRPr="0097252F" w:rsidRDefault="0097252F" w:rsidP="0097252F">
            <w:pPr>
              <w:spacing w:line="240" w:lineRule="auto"/>
              <w:rPr>
                <w:rFonts w:ascii="Times New Roman" w:hAnsi="Times New Roman" w:cs="Times New Roman"/>
              </w:rPr>
            </w:pPr>
            <w:r w:rsidRPr="0097252F">
              <w:rPr>
                <w:rFonts w:ascii="Times New Roman" w:hAnsi="Times New Roman" w:cs="Times New Roman"/>
              </w:rPr>
              <w:t>a.</w:t>
            </w:r>
            <w:r>
              <w:rPr>
                <w:rFonts w:ascii="Times New Roman" w:hAnsi="Times New Roman" w:cs="Times New Roman"/>
              </w:rPr>
              <w:t xml:space="preserve"> Dependent Variable: ETR</w:t>
            </w:r>
          </w:p>
        </w:tc>
      </w:tr>
    </w:tbl>
    <w:p w14:paraId="64EB719A" w14:textId="0795BCDA" w:rsidR="0097252F" w:rsidRPr="006A3A0C" w:rsidRDefault="0097252F" w:rsidP="005D2A2D">
      <w:pPr>
        <w:ind w:left="709"/>
        <w:rPr>
          <w:rFonts w:ascii="Times New Roman" w:hAnsi="Times New Roman" w:cs="Times New Roman"/>
          <w:i/>
          <w:iCs/>
          <w:sz w:val="20"/>
          <w:szCs w:val="20"/>
          <w:lang w:val="en-ID"/>
        </w:rPr>
      </w:pPr>
      <w:proofErr w:type="spellStart"/>
      <w:r>
        <w:rPr>
          <w:rFonts w:ascii="Times New Roman" w:hAnsi="Times New Roman" w:cs="Times New Roman"/>
          <w:i/>
          <w:iCs/>
          <w:sz w:val="20"/>
          <w:szCs w:val="20"/>
          <w:lang w:val="en-ID"/>
        </w:rPr>
        <w:t>Sumber</w:t>
      </w:r>
      <w:proofErr w:type="spellEnd"/>
      <w:r>
        <w:rPr>
          <w:rFonts w:ascii="Times New Roman" w:hAnsi="Times New Roman" w:cs="Times New Roman"/>
          <w:i/>
          <w:iCs/>
          <w:sz w:val="20"/>
          <w:szCs w:val="20"/>
          <w:lang w:val="en-ID"/>
        </w:rPr>
        <w:t>: output data SPSS v26, 2025</w:t>
      </w:r>
    </w:p>
    <w:p w14:paraId="55A110B9" w14:textId="793F5507" w:rsidR="006A3A0C" w:rsidRPr="006A3A0C" w:rsidRDefault="0097252F" w:rsidP="005D2A2D">
      <w:pPr>
        <w:spacing w:line="480" w:lineRule="auto"/>
        <w:ind w:left="709" w:hanging="284"/>
        <w:rPr>
          <w:rFonts w:ascii="Times New Roman" w:hAnsi="Times New Roman" w:cs="Times New Roman"/>
          <w:lang w:val="en-ID"/>
        </w:rPr>
      </w:pPr>
      <w:r>
        <w:rPr>
          <w:rFonts w:ascii="Times New Roman" w:hAnsi="Times New Roman" w:cs="Times New Roman"/>
          <w:lang w:val="en-ID"/>
        </w:rPr>
        <w:lastRenderedPageBreak/>
        <w:tab/>
      </w:r>
      <w:r w:rsidR="005D2A2D">
        <w:rPr>
          <w:rFonts w:ascii="Times New Roman" w:hAnsi="Times New Roman" w:cs="Times New Roman"/>
          <w:lang w:val="en-ID"/>
        </w:rPr>
        <w:tab/>
      </w:r>
      <w:r w:rsidR="005D2A2D">
        <w:rPr>
          <w:rFonts w:ascii="Times New Roman" w:hAnsi="Times New Roman" w:cs="Times New Roman"/>
          <w:lang w:val="en-ID"/>
        </w:rPr>
        <w:tab/>
      </w:r>
      <w:proofErr w:type="spellStart"/>
      <w:r>
        <w:rPr>
          <w:rFonts w:ascii="Times New Roman" w:hAnsi="Times New Roman" w:cs="Times New Roman"/>
          <w:lang w:val="en-ID"/>
        </w:rPr>
        <w:t>Dapat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dilihat</w:t>
      </w:r>
      <w:proofErr w:type="spellEnd"/>
      <w:r>
        <w:rPr>
          <w:rFonts w:ascii="Times New Roman" w:hAnsi="Times New Roman" w:cs="Times New Roman"/>
          <w:lang w:val="en-ID"/>
        </w:rPr>
        <w:t xml:space="preserve"> di </w:t>
      </w:r>
      <w:proofErr w:type="spellStart"/>
      <w:r>
        <w:rPr>
          <w:rFonts w:ascii="Times New Roman" w:hAnsi="Times New Roman" w:cs="Times New Roman"/>
          <w:lang w:val="en-ID"/>
        </w:rPr>
        <w:t>atas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variabel</w:t>
      </w:r>
      <w:proofErr w:type="spellEnd"/>
      <w:r>
        <w:rPr>
          <w:rFonts w:ascii="Times New Roman" w:hAnsi="Times New Roman" w:cs="Times New Roman"/>
          <w:lang w:val="en-ID"/>
        </w:rPr>
        <w:t xml:space="preserve"> </w:t>
      </w:r>
      <w:proofErr w:type="spellStart"/>
      <w:r w:rsidR="00F978BA">
        <w:rPr>
          <w:rFonts w:ascii="Times New Roman" w:hAnsi="Times New Roman" w:cs="Times New Roman"/>
          <w:lang w:val="en-ID"/>
        </w:rPr>
        <w:t>bebas</w:t>
      </w:r>
      <w:proofErr w:type="spellEnd"/>
      <w:r>
        <w:rPr>
          <w:rFonts w:ascii="Times New Roman" w:hAnsi="Times New Roman" w:cs="Times New Roman"/>
          <w:lang w:val="en-ID"/>
        </w:rPr>
        <w:t xml:space="preserve"> X</w:t>
      </w:r>
      <w:r w:rsidR="0026354F">
        <w:rPr>
          <w:rFonts w:ascii="Times New Roman" w:hAnsi="Times New Roman" w:cs="Times New Roman"/>
          <w:vertAlign w:val="subscript"/>
          <w:lang w:val="en-ID"/>
        </w:rPr>
        <w:t xml:space="preserve">1, </w:t>
      </w:r>
      <w:r w:rsidR="0026354F">
        <w:rPr>
          <w:rFonts w:ascii="Times New Roman" w:hAnsi="Times New Roman" w:cs="Times New Roman"/>
          <w:lang w:val="en-ID"/>
        </w:rPr>
        <w:t>X</w:t>
      </w:r>
      <w:r w:rsidR="0026354F">
        <w:rPr>
          <w:rFonts w:ascii="Times New Roman" w:hAnsi="Times New Roman" w:cs="Times New Roman"/>
          <w:vertAlign w:val="subscript"/>
          <w:lang w:val="en-ID"/>
        </w:rPr>
        <w:t xml:space="preserve">2 </w:t>
      </w:r>
      <w:r w:rsidR="0026354F">
        <w:rPr>
          <w:rFonts w:ascii="Times New Roman" w:hAnsi="Times New Roman" w:cs="Times New Roman"/>
          <w:lang w:val="en-ID"/>
        </w:rPr>
        <w:t>dan X</w:t>
      </w:r>
      <w:proofErr w:type="gramStart"/>
      <w:r w:rsidR="0026354F">
        <w:rPr>
          <w:rFonts w:ascii="Times New Roman" w:hAnsi="Times New Roman" w:cs="Times New Roman"/>
          <w:vertAlign w:val="subscript"/>
          <w:lang w:val="en-ID"/>
        </w:rPr>
        <w:t xml:space="preserve">3 </w:t>
      </w:r>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memperoleh</w:t>
      </w:r>
      <w:proofErr w:type="spellEnd"/>
      <w:proofErr w:type="gram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nilai</w:t>
      </w:r>
      <w:proofErr w:type="spellEnd"/>
      <w:r w:rsidR="0026354F">
        <w:rPr>
          <w:rFonts w:ascii="Times New Roman" w:hAnsi="Times New Roman" w:cs="Times New Roman"/>
          <w:lang w:val="en-ID"/>
        </w:rPr>
        <w:t xml:space="preserve"> VIF &lt; 10 dan </w:t>
      </w:r>
      <w:proofErr w:type="spellStart"/>
      <w:r w:rsidR="0026354F">
        <w:rPr>
          <w:rFonts w:ascii="Times New Roman" w:hAnsi="Times New Roman" w:cs="Times New Roman"/>
          <w:lang w:val="en-ID"/>
        </w:rPr>
        <w:t>nilai</w:t>
      </w:r>
      <w:proofErr w:type="spellEnd"/>
      <w:r w:rsidR="0026354F">
        <w:rPr>
          <w:rFonts w:ascii="Times New Roman" w:hAnsi="Times New Roman" w:cs="Times New Roman"/>
          <w:lang w:val="en-ID"/>
        </w:rPr>
        <w:t xml:space="preserve"> tolerance &gt;0,10. </w:t>
      </w:r>
      <w:proofErr w:type="spellStart"/>
      <w:r w:rsidR="0026354F">
        <w:rPr>
          <w:rFonts w:ascii="Times New Roman" w:hAnsi="Times New Roman" w:cs="Times New Roman"/>
          <w:lang w:val="en-ID"/>
        </w:rPr>
        <w:t>Sehingga</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dapat</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disimpulkan</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bahwa</w:t>
      </w:r>
      <w:proofErr w:type="spellEnd"/>
      <w:r w:rsidR="0026354F">
        <w:rPr>
          <w:rFonts w:ascii="Times New Roman" w:hAnsi="Times New Roman" w:cs="Times New Roman"/>
          <w:lang w:val="en-ID"/>
        </w:rPr>
        <w:t xml:space="preserve"> model </w:t>
      </w:r>
      <w:proofErr w:type="spellStart"/>
      <w:r w:rsidR="0026354F">
        <w:rPr>
          <w:rFonts w:ascii="Times New Roman" w:hAnsi="Times New Roman" w:cs="Times New Roman"/>
          <w:lang w:val="en-ID"/>
        </w:rPr>
        <w:t>regresi</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tidak</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adanya</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gejala</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multikoleniaritas</w:t>
      </w:r>
      <w:proofErr w:type="spellEnd"/>
      <w:r w:rsidR="0026354F">
        <w:rPr>
          <w:rFonts w:ascii="Times New Roman" w:hAnsi="Times New Roman" w:cs="Times New Roman"/>
          <w:lang w:val="en-ID"/>
        </w:rPr>
        <w:t xml:space="preserve">. Hal </w:t>
      </w:r>
      <w:proofErr w:type="spellStart"/>
      <w:r w:rsidR="0026354F">
        <w:rPr>
          <w:rFonts w:ascii="Times New Roman" w:hAnsi="Times New Roman" w:cs="Times New Roman"/>
          <w:lang w:val="en-ID"/>
        </w:rPr>
        <w:t>ini</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berarti</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bahwa</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semua</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variabel</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bebas</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tersebut</w:t>
      </w:r>
      <w:proofErr w:type="spellEnd"/>
      <w:r w:rsidR="0026354F">
        <w:rPr>
          <w:rFonts w:ascii="Times New Roman" w:hAnsi="Times New Roman" w:cs="Times New Roman"/>
          <w:lang w:val="en-ID"/>
        </w:rPr>
        <w:t xml:space="preserve"> </w:t>
      </w:r>
      <w:proofErr w:type="spellStart"/>
      <w:r w:rsidR="0026354F">
        <w:rPr>
          <w:rFonts w:ascii="Times New Roman" w:hAnsi="Times New Roman" w:cs="Times New Roman"/>
          <w:lang w:val="en-ID"/>
        </w:rPr>
        <w:t>layak</w:t>
      </w:r>
      <w:proofErr w:type="spellEnd"/>
      <w:r w:rsidR="0026354F">
        <w:rPr>
          <w:rFonts w:ascii="Times New Roman" w:hAnsi="Times New Roman" w:cs="Times New Roman"/>
          <w:lang w:val="en-ID"/>
        </w:rPr>
        <w:t>.</w:t>
      </w:r>
    </w:p>
    <w:p w14:paraId="5CB7AD06" w14:textId="58128662" w:rsidR="008A5DC7" w:rsidRDefault="0026354F" w:rsidP="0026354F">
      <w:pPr>
        <w:pStyle w:val="ListParagraph"/>
        <w:numPr>
          <w:ilvl w:val="0"/>
          <w:numId w:val="32"/>
        </w:numPr>
        <w:ind w:left="1276" w:hanging="556"/>
        <w:rPr>
          <w:rFonts w:ascii="Times New Roman" w:hAnsi="Times New Roman" w:cs="Times New Roman"/>
          <w:b/>
          <w:bCs/>
        </w:rPr>
      </w:pPr>
      <w:r>
        <w:rPr>
          <w:rFonts w:ascii="Times New Roman" w:hAnsi="Times New Roman" w:cs="Times New Roman"/>
          <w:b/>
          <w:bCs/>
        </w:rPr>
        <w:t xml:space="preserve"> </w:t>
      </w:r>
      <w:proofErr w:type="gramStart"/>
      <w:r>
        <w:rPr>
          <w:rFonts w:ascii="Times New Roman" w:hAnsi="Times New Roman" w:cs="Times New Roman"/>
          <w:b/>
          <w:bCs/>
        </w:rPr>
        <w:t xml:space="preserve">Uji  </w:t>
      </w:r>
      <w:proofErr w:type="spellStart"/>
      <w:r>
        <w:rPr>
          <w:rFonts w:ascii="Times New Roman" w:hAnsi="Times New Roman" w:cs="Times New Roman"/>
          <w:b/>
          <w:bCs/>
        </w:rPr>
        <w:t>Hetero</w:t>
      </w:r>
      <w:r w:rsidR="008A5DC7">
        <w:rPr>
          <w:rFonts w:ascii="Times New Roman" w:hAnsi="Times New Roman" w:cs="Times New Roman"/>
          <w:b/>
          <w:bCs/>
        </w:rPr>
        <w:t>s</w:t>
      </w:r>
      <w:r>
        <w:rPr>
          <w:rFonts w:ascii="Times New Roman" w:hAnsi="Times New Roman" w:cs="Times New Roman"/>
          <w:b/>
          <w:bCs/>
        </w:rPr>
        <w:t>kedas</w:t>
      </w:r>
      <w:r w:rsidR="008A5DC7">
        <w:rPr>
          <w:rFonts w:ascii="Times New Roman" w:hAnsi="Times New Roman" w:cs="Times New Roman"/>
          <w:b/>
          <w:bCs/>
        </w:rPr>
        <w:t>tisitas</w:t>
      </w:r>
      <w:proofErr w:type="spellEnd"/>
      <w:proofErr w:type="gramEnd"/>
    </w:p>
    <w:p w14:paraId="144741B4" w14:textId="78600593" w:rsidR="008A5DC7" w:rsidRDefault="008A5DC7" w:rsidP="008A5DC7">
      <w:pPr>
        <w:pStyle w:val="ListParagraph"/>
        <w:spacing w:line="480" w:lineRule="auto"/>
        <w:ind w:left="709" w:firstLine="567"/>
        <w:rPr>
          <w:rFonts w:ascii="Times New Roman" w:hAnsi="Times New Roman" w:cs="Times New Roman"/>
        </w:rPr>
      </w:pPr>
      <w:r>
        <w:rPr>
          <w:rFonts w:ascii="Times New Roman" w:hAnsi="Times New Roman" w:cs="Times New Roman"/>
        </w:rPr>
        <w:t xml:space="preserve">Uji </w:t>
      </w:r>
      <w:proofErr w:type="spellStart"/>
      <w:r>
        <w:rPr>
          <w:rFonts w:ascii="Times New Roman" w:hAnsi="Times New Roman" w:cs="Times New Roman"/>
        </w:rPr>
        <w:t>heteroskedastisitas</w:t>
      </w:r>
      <w:proofErr w:type="spellEnd"/>
      <w:r>
        <w:rPr>
          <w:rFonts w:ascii="Times New Roman" w:hAnsi="Times New Roman" w:cs="Times New Roman"/>
        </w:rPr>
        <w:t xml:space="preserve"> </w:t>
      </w:r>
      <w:proofErr w:type="spellStart"/>
      <w:r>
        <w:rPr>
          <w:rFonts w:ascii="Times New Roman" w:hAnsi="Times New Roman" w:cs="Times New Roman"/>
        </w:rPr>
        <w:t>dilaksanakan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ketidaksamaan</w:t>
      </w:r>
      <w:proofErr w:type="spellEnd"/>
      <w:r>
        <w:rPr>
          <w:rFonts w:ascii="Times New Roman" w:hAnsi="Times New Roman" w:cs="Times New Roman"/>
        </w:rPr>
        <w:t xml:space="preserve"> </w:t>
      </w:r>
      <w:proofErr w:type="spellStart"/>
      <w:r>
        <w:rPr>
          <w:rFonts w:ascii="Times New Roman" w:hAnsi="Times New Roman" w:cs="Times New Roman"/>
        </w:rPr>
        <w:t>variansi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model </w:t>
      </w:r>
      <w:proofErr w:type="spellStart"/>
      <w:r>
        <w:rPr>
          <w:rFonts w:ascii="Times New Roman" w:hAnsi="Times New Roman" w:cs="Times New Roman"/>
        </w:rPr>
        <w:t>regresi</w:t>
      </w:r>
      <w:proofErr w:type="spellEnd"/>
      <w:r>
        <w:rPr>
          <w:rFonts w:ascii="Times New Roman" w:hAnsi="Times New Roman" w:cs="Times New Roman"/>
        </w:rPr>
        <w:t xml:space="preserve">. Jika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signifikansinya</w:t>
      </w:r>
      <w:proofErr w:type="spellEnd"/>
      <w:r>
        <w:rPr>
          <w:rFonts w:ascii="Times New Roman" w:hAnsi="Times New Roman" w:cs="Times New Roman"/>
        </w:rPr>
        <w:t xml:space="preserve"> &gt;0,05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model </w:t>
      </w:r>
      <w:proofErr w:type="spellStart"/>
      <w:r>
        <w:rPr>
          <w:rFonts w:ascii="Times New Roman" w:hAnsi="Times New Roman" w:cs="Times New Roman"/>
        </w:rPr>
        <w:t>regresi</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sidR="006A3A0C">
        <w:rPr>
          <w:rFonts w:ascii="Times New Roman" w:hAnsi="Times New Roman" w:cs="Times New Roman"/>
        </w:rPr>
        <w:t>Berikut</w:t>
      </w:r>
      <w:proofErr w:type="spellEnd"/>
      <w:r w:rsidR="006A3A0C">
        <w:rPr>
          <w:rFonts w:ascii="Times New Roman" w:hAnsi="Times New Roman" w:cs="Times New Roman"/>
        </w:rPr>
        <w:t xml:space="preserve"> </w:t>
      </w:r>
      <w:proofErr w:type="spellStart"/>
      <w:r w:rsidR="006A3A0C">
        <w:rPr>
          <w:rFonts w:ascii="Times New Roman" w:hAnsi="Times New Roman" w:cs="Times New Roman"/>
        </w:rPr>
        <w:t>hasil</w:t>
      </w:r>
      <w:proofErr w:type="spellEnd"/>
      <w:r w:rsidR="006A3A0C">
        <w:rPr>
          <w:rFonts w:ascii="Times New Roman" w:hAnsi="Times New Roman" w:cs="Times New Roman"/>
        </w:rPr>
        <w:t xml:space="preserve"> uji </w:t>
      </w:r>
      <w:proofErr w:type="spellStart"/>
      <w:r w:rsidR="006A3A0C">
        <w:rPr>
          <w:rFonts w:ascii="Times New Roman" w:hAnsi="Times New Roman" w:cs="Times New Roman"/>
        </w:rPr>
        <w:t>heteroskedastisitas</w:t>
      </w:r>
      <w:proofErr w:type="spellEnd"/>
      <w:r w:rsidR="006A3A0C">
        <w:rPr>
          <w:rFonts w:ascii="Times New Roman" w:hAnsi="Times New Roman" w:cs="Times New Roman"/>
        </w:rPr>
        <w:t>:</w:t>
      </w:r>
    </w:p>
    <w:p w14:paraId="4AFC6302" w14:textId="01BE302B" w:rsidR="008A5DC7" w:rsidRDefault="008A5DC7" w:rsidP="008A5DC7">
      <w:pPr>
        <w:pStyle w:val="Caption"/>
        <w:ind w:firstLine="709"/>
        <w:jc w:val="left"/>
        <w:rPr>
          <w:rFonts w:ascii="Times New Roman" w:hAnsi="Times New Roman" w:cs="Times New Roman"/>
          <w:b/>
          <w:bCs/>
        </w:rPr>
      </w:pPr>
      <w:bookmarkStart w:id="184" w:name="_Toc211853071"/>
      <w:r w:rsidRPr="008A5DC7">
        <w:rPr>
          <w:rFonts w:ascii="Times New Roman" w:hAnsi="Times New Roman" w:cs="Times New Roman"/>
          <w:b/>
          <w:bCs/>
        </w:rPr>
        <w:t>Tabel 4.</w:t>
      </w:r>
      <w:r w:rsidRPr="008A5DC7">
        <w:rPr>
          <w:rFonts w:ascii="Times New Roman" w:hAnsi="Times New Roman" w:cs="Times New Roman"/>
          <w:b/>
          <w:bCs/>
        </w:rPr>
        <w:fldChar w:fldCharType="begin"/>
      </w:r>
      <w:r w:rsidRPr="008A5DC7">
        <w:rPr>
          <w:rFonts w:ascii="Times New Roman" w:hAnsi="Times New Roman" w:cs="Times New Roman"/>
          <w:b/>
          <w:bCs/>
        </w:rPr>
        <w:instrText xml:space="preserve"> SEQ Tabel_4. \* ARABIC </w:instrText>
      </w:r>
      <w:r w:rsidRPr="008A5DC7">
        <w:rPr>
          <w:rFonts w:ascii="Times New Roman" w:hAnsi="Times New Roman" w:cs="Times New Roman"/>
          <w:b/>
          <w:bCs/>
        </w:rPr>
        <w:fldChar w:fldCharType="separate"/>
      </w:r>
      <w:r w:rsidR="002B0EA0">
        <w:rPr>
          <w:rFonts w:ascii="Times New Roman" w:hAnsi="Times New Roman" w:cs="Times New Roman"/>
          <w:b/>
          <w:bCs/>
          <w:noProof/>
        </w:rPr>
        <w:t>7</w:t>
      </w:r>
      <w:r w:rsidRPr="008A5DC7">
        <w:rPr>
          <w:rFonts w:ascii="Times New Roman" w:hAnsi="Times New Roman" w:cs="Times New Roman"/>
          <w:b/>
          <w:bCs/>
        </w:rPr>
        <w:fldChar w:fldCharType="end"/>
      </w:r>
      <w:r w:rsidRPr="008A5DC7">
        <w:rPr>
          <w:rFonts w:ascii="Times New Roman" w:hAnsi="Times New Roman" w:cs="Times New Roman"/>
          <w:b/>
          <w:bCs/>
        </w:rPr>
        <w:t xml:space="preserve"> Uji </w:t>
      </w:r>
      <w:bookmarkEnd w:id="184"/>
      <w:r w:rsidR="00FF6B7D">
        <w:rPr>
          <w:rFonts w:ascii="Times New Roman" w:hAnsi="Times New Roman" w:cs="Times New Roman"/>
          <w:b/>
          <w:bCs/>
        </w:rPr>
        <w:t>White</w:t>
      </w:r>
    </w:p>
    <w:tbl>
      <w:tblPr>
        <w:tblStyle w:val="TableGrid"/>
        <w:tblW w:w="0" w:type="auto"/>
        <w:tblInd w:w="851" w:type="dxa"/>
        <w:tblLook w:val="04A0" w:firstRow="1" w:lastRow="0" w:firstColumn="1" w:lastColumn="0" w:noHBand="0" w:noVBand="1"/>
      </w:tblPr>
      <w:tblGrid>
        <w:gridCol w:w="2359"/>
        <w:gridCol w:w="2359"/>
        <w:gridCol w:w="2359"/>
      </w:tblGrid>
      <w:tr w:rsidR="00FF6B7D" w14:paraId="7A40BBC9" w14:textId="77777777" w:rsidTr="00954269">
        <w:tc>
          <w:tcPr>
            <w:tcW w:w="7077" w:type="dxa"/>
            <w:gridSpan w:val="3"/>
          </w:tcPr>
          <w:p w14:paraId="7D27C86B" w14:textId="31EA8B2C" w:rsidR="00FF6B7D" w:rsidRPr="00F153E7" w:rsidRDefault="00FF6B7D" w:rsidP="00F153E7">
            <w:pPr>
              <w:spacing w:line="240" w:lineRule="auto"/>
              <w:jc w:val="center"/>
              <w:rPr>
                <w:rFonts w:ascii="Times New Roman" w:hAnsi="Times New Roman" w:cs="Times New Roman"/>
                <w:vertAlign w:val="superscript"/>
              </w:rPr>
            </w:pPr>
            <w:r w:rsidRPr="00F153E7">
              <w:rPr>
                <w:rFonts w:ascii="Times New Roman" w:hAnsi="Times New Roman" w:cs="Times New Roman"/>
              </w:rPr>
              <w:t xml:space="preserve">White Test </w:t>
            </w:r>
            <w:proofErr w:type="gramStart"/>
            <w:r w:rsidRPr="00F153E7">
              <w:rPr>
                <w:rFonts w:ascii="Times New Roman" w:hAnsi="Times New Roman" w:cs="Times New Roman"/>
              </w:rPr>
              <w:t>For</w:t>
            </w:r>
            <w:proofErr w:type="gramEnd"/>
            <w:r w:rsidRPr="00F153E7">
              <w:rPr>
                <w:rFonts w:ascii="Times New Roman" w:hAnsi="Times New Roman" w:cs="Times New Roman"/>
              </w:rPr>
              <w:t xml:space="preserve"> </w:t>
            </w:r>
            <w:proofErr w:type="spellStart"/>
            <w:proofErr w:type="gramStart"/>
            <w:r w:rsidRPr="00F153E7">
              <w:rPr>
                <w:rFonts w:ascii="Times New Roman" w:hAnsi="Times New Roman" w:cs="Times New Roman"/>
              </w:rPr>
              <w:t>Heteroskedasticity</w:t>
            </w:r>
            <w:r w:rsidRPr="00F153E7">
              <w:rPr>
                <w:rFonts w:ascii="Times New Roman" w:hAnsi="Times New Roman" w:cs="Times New Roman"/>
                <w:vertAlign w:val="superscript"/>
              </w:rPr>
              <w:t>a,b</w:t>
            </w:r>
            <w:proofErr w:type="gramEnd"/>
            <w:r w:rsidRPr="00F153E7">
              <w:rPr>
                <w:rFonts w:ascii="Times New Roman" w:hAnsi="Times New Roman" w:cs="Times New Roman"/>
                <w:vertAlign w:val="superscript"/>
              </w:rPr>
              <w:t>,c</w:t>
            </w:r>
            <w:proofErr w:type="spellEnd"/>
          </w:p>
        </w:tc>
      </w:tr>
      <w:tr w:rsidR="00FF6B7D" w14:paraId="12FADC46" w14:textId="77777777" w:rsidTr="00F153E7">
        <w:tc>
          <w:tcPr>
            <w:tcW w:w="2359" w:type="dxa"/>
          </w:tcPr>
          <w:p w14:paraId="2071053C" w14:textId="3A8159AB" w:rsidR="00FF6B7D" w:rsidRPr="00F153E7" w:rsidRDefault="00FF6B7D" w:rsidP="00F153E7">
            <w:pPr>
              <w:spacing w:line="240" w:lineRule="auto"/>
              <w:jc w:val="center"/>
              <w:rPr>
                <w:rFonts w:ascii="Times New Roman" w:hAnsi="Times New Roman" w:cs="Times New Roman"/>
              </w:rPr>
            </w:pPr>
            <w:r w:rsidRPr="00F153E7">
              <w:rPr>
                <w:rFonts w:ascii="Times New Roman" w:hAnsi="Times New Roman" w:cs="Times New Roman"/>
              </w:rPr>
              <w:t>Chi- Square</w:t>
            </w:r>
          </w:p>
        </w:tc>
        <w:tc>
          <w:tcPr>
            <w:tcW w:w="2359" w:type="dxa"/>
          </w:tcPr>
          <w:p w14:paraId="2AE281F9" w14:textId="007466ED" w:rsidR="00FF6B7D" w:rsidRPr="00F153E7" w:rsidRDefault="00FF6B7D" w:rsidP="00F153E7">
            <w:pPr>
              <w:spacing w:line="240" w:lineRule="auto"/>
              <w:jc w:val="center"/>
              <w:rPr>
                <w:rFonts w:ascii="Times New Roman" w:hAnsi="Times New Roman" w:cs="Times New Roman"/>
              </w:rPr>
            </w:pPr>
            <w:proofErr w:type="spellStart"/>
            <w:r w:rsidRPr="00F153E7">
              <w:rPr>
                <w:rFonts w:ascii="Times New Roman" w:hAnsi="Times New Roman" w:cs="Times New Roman"/>
              </w:rPr>
              <w:t>df</w:t>
            </w:r>
            <w:proofErr w:type="spellEnd"/>
          </w:p>
        </w:tc>
        <w:tc>
          <w:tcPr>
            <w:tcW w:w="2359" w:type="dxa"/>
          </w:tcPr>
          <w:p w14:paraId="4EA1099E" w14:textId="11C1F969" w:rsidR="00FF6B7D" w:rsidRPr="00F153E7" w:rsidRDefault="00FF6B7D" w:rsidP="00F153E7">
            <w:pPr>
              <w:spacing w:line="240" w:lineRule="auto"/>
              <w:jc w:val="center"/>
              <w:rPr>
                <w:rFonts w:ascii="Times New Roman" w:hAnsi="Times New Roman" w:cs="Times New Roman"/>
              </w:rPr>
            </w:pPr>
            <w:r w:rsidRPr="00F153E7">
              <w:rPr>
                <w:rFonts w:ascii="Times New Roman" w:hAnsi="Times New Roman" w:cs="Times New Roman"/>
              </w:rPr>
              <w:t>Sig.</w:t>
            </w:r>
          </w:p>
        </w:tc>
      </w:tr>
      <w:tr w:rsidR="00FF6B7D" w14:paraId="6FD5A076" w14:textId="77777777" w:rsidTr="00F153E7">
        <w:tc>
          <w:tcPr>
            <w:tcW w:w="2359" w:type="dxa"/>
          </w:tcPr>
          <w:p w14:paraId="3CE13628" w14:textId="6DB19EEC" w:rsidR="00FF6B7D" w:rsidRPr="00F153E7" w:rsidRDefault="00FF6B7D" w:rsidP="00F153E7">
            <w:pPr>
              <w:spacing w:line="240" w:lineRule="auto"/>
              <w:jc w:val="center"/>
              <w:rPr>
                <w:rFonts w:ascii="Times New Roman" w:hAnsi="Times New Roman" w:cs="Times New Roman"/>
              </w:rPr>
            </w:pPr>
            <w:r w:rsidRPr="00F153E7">
              <w:rPr>
                <w:rFonts w:ascii="Times New Roman" w:hAnsi="Times New Roman" w:cs="Times New Roman"/>
              </w:rPr>
              <w:t>9.196</w:t>
            </w:r>
          </w:p>
        </w:tc>
        <w:tc>
          <w:tcPr>
            <w:tcW w:w="2359" w:type="dxa"/>
          </w:tcPr>
          <w:p w14:paraId="26E7765F" w14:textId="0DD194DC" w:rsidR="00FF6B7D" w:rsidRPr="00F153E7" w:rsidRDefault="00FF6B7D" w:rsidP="00F153E7">
            <w:pPr>
              <w:spacing w:line="240" w:lineRule="auto"/>
              <w:jc w:val="center"/>
              <w:rPr>
                <w:rFonts w:ascii="Times New Roman" w:hAnsi="Times New Roman" w:cs="Times New Roman"/>
              </w:rPr>
            </w:pPr>
            <w:r w:rsidRPr="00F153E7">
              <w:rPr>
                <w:rFonts w:ascii="Times New Roman" w:hAnsi="Times New Roman" w:cs="Times New Roman"/>
              </w:rPr>
              <w:t>9</w:t>
            </w:r>
          </w:p>
        </w:tc>
        <w:tc>
          <w:tcPr>
            <w:tcW w:w="2359" w:type="dxa"/>
          </w:tcPr>
          <w:p w14:paraId="18B4EC30" w14:textId="6B223421" w:rsidR="00FF6B7D" w:rsidRPr="00F153E7" w:rsidRDefault="00FF6B7D" w:rsidP="00F153E7">
            <w:pPr>
              <w:spacing w:line="240" w:lineRule="auto"/>
              <w:jc w:val="center"/>
              <w:rPr>
                <w:rFonts w:ascii="Times New Roman" w:hAnsi="Times New Roman" w:cs="Times New Roman"/>
              </w:rPr>
            </w:pPr>
            <w:r w:rsidRPr="00F153E7">
              <w:rPr>
                <w:rFonts w:ascii="Times New Roman" w:hAnsi="Times New Roman" w:cs="Times New Roman"/>
              </w:rPr>
              <w:t>.419</w:t>
            </w:r>
          </w:p>
        </w:tc>
      </w:tr>
      <w:tr w:rsidR="00FF6B7D" w14:paraId="3BF8A765" w14:textId="77777777" w:rsidTr="00E92B89">
        <w:tc>
          <w:tcPr>
            <w:tcW w:w="7077" w:type="dxa"/>
            <w:gridSpan w:val="3"/>
          </w:tcPr>
          <w:p w14:paraId="70244F07" w14:textId="2906CF06" w:rsidR="00FF6B7D" w:rsidRPr="00F153E7" w:rsidRDefault="00FF6B7D" w:rsidP="00F153E7">
            <w:pPr>
              <w:pStyle w:val="ListParagraph"/>
              <w:numPr>
                <w:ilvl w:val="0"/>
                <w:numId w:val="41"/>
              </w:numPr>
              <w:spacing w:line="240" w:lineRule="auto"/>
              <w:ind w:left="174" w:hanging="174"/>
              <w:rPr>
                <w:rFonts w:ascii="Times New Roman" w:hAnsi="Times New Roman" w:cs="Times New Roman"/>
              </w:rPr>
            </w:pPr>
            <w:r w:rsidRPr="00F153E7">
              <w:rPr>
                <w:rFonts w:ascii="Times New Roman" w:hAnsi="Times New Roman" w:cs="Times New Roman"/>
              </w:rPr>
              <w:t xml:space="preserve"> Dependent variable: ETR</w:t>
            </w:r>
          </w:p>
        </w:tc>
      </w:tr>
      <w:tr w:rsidR="00FF6B7D" w14:paraId="0755E81E" w14:textId="77777777" w:rsidTr="009C5B11">
        <w:tc>
          <w:tcPr>
            <w:tcW w:w="7077" w:type="dxa"/>
            <w:gridSpan w:val="3"/>
          </w:tcPr>
          <w:p w14:paraId="175E4D7F" w14:textId="77777777" w:rsidR="00FF6B7D" w:rsidRPr="00F153E7" w:rsidRDefault="00FF6B7D" w:rsidP="00F153E7">
            <w:pPr>
              <w:pStyle w:val="ListParagraph"/>
              <w:numPr>
                <w:ilvl w:val="0"/>
                <w:numId w:val="41"/>
              </w:numPr>
              <w:spacing w:line="240" w:lineRule="auto"/>
              <w:ind w:left="174" w:hanging="174"/>
              <w:rPr>
                <w:rFonts w:ascii="Times New Roman" w:hAnsi="Times New Roman" w:cs="Times New Roman"/>
              </w:rPr>
            </w:pPr>
            <w:r w:rsidRPr="00F153E7">
              <w:rPr>
                <w:rFonts w:ascii="Times New Roman" w:hAnsi="Times New Roman" w:cs="Times New Roman"/>
              </w:rPr>
              <w:t xml:space="preserve"> Test the null hypothesis that the variance of the errors does not depend on  </w:t>
            </w:r>
          </w:p>
          <w:p w14:paraId="02EE3438" w14:textId="186764A8" w:rsidR="00FF6B7D" w:rsidRPr="00F153E7" w:rsidRDefault="00FF6B7D" w:rsidP="00F153E7">
            <w:pPr>
              <w:pStyle w:val="ListParagraph"/>
              <w:spacing w:line="240" w:lineRule="auto"/>
              <w:ind w:left="174"/>
              <w:rPr>
                <w:rFonts w:ascii="Times New Roman" w:hAnsi="Times New Roman" w:cs="Times New Roman"/>
              </w:rPr>
            </w:pPr>
            <w:r w:rsidRPr="00F153E7">
              <w:rPr>
                <w:rFonts w:ascii="Times New Roman" w:hAnsi="Times New Roman" w:cs="Times New Roman"/>
              </w:rPr>
              <w:t xml:space="preserve">  the values of the independent variables.</w:t>
            </w:r>
          </w:p>
        </w:tc>
      </w:tr>
      <w:tr w:rsidR="00FF6B7D" w14:paraId="5349CF3C" w14:textId="77777777" w:rsidTr="009C5B11">
        <w:tc>
          <w:tcPr>
            <w:tcW w:w="7077" w:type="dxa"/>
            <w:gridSpan w:val="3"/>
          </w:tcPr>
          <w:p w14:paraId="149C3C6D" w14:textId="77777777" w:rsidR="00F153E7" w:rsidRPr="00F153E7" w:rsidRDefault="00FF6B7D" w:rsidP="00F153E7">
            <w:pPr>
              <w:pStyle w:val="ListParagraph"/>
              <w:numPr>
                <w:ilvl w:val="0"/>
                <w:numId w:val="41"/>
              </w:numPr>
              <w:spacing w:line="240" w:lineRule="auto"/>
              <w:ind w:left="174" w:hanging="174"/>
              <w:rPr>
                <w:rFonts w:ascii="Times New Roman" w:hAnsi="Times New Roman" w:cs="Times New Roman"/>
              </w:rPr>
            </w:pPr>
            <w:r w:rsidRPr="00F153E7">
              <w:rPr>
                <w:rFonts w:ascii="Times New Roman" w:hAnsi="Times New Roman" w:cs="Times New Roman"/>
              </w:rPr>
              <w:t xml:space="preserve"> Design: Intercept + CAP +ROA +GD + </w:t>
            </w:r>
          </w:p>
          <w:p w14:paraId="007F07C9" w14:textId="29A1ACDE" w:rsidR="00FF6B7D" w:rsidRPr="00F153E7" w:rsidRDefault="00F153E7" w:rsidP="00F153E7">
            <w:pPr>
              <w:pStyle w:val="ListParagraph"/>
              <w:spacing w:line="240" w:lineRule="auto"/>
              <w:ind w:left="174"/>
              <w:rPr>
                <w:rFonts w:ascii="Times New Roman" w:hAnsi="Times New Roman" w:cs="Times New Roman"/>
              </w:rPr>
            </w:pPr>
            <w:r>
              <w:rPr>
                <w:rFonts w:ascii="Times New Roman" w:hAnsi="Times New Roman" w:cs="Times New Roman"/>
              </w:rPr>
              <w:t xml:space="preserve"> </w:t>
            </w:r>
            <w:r w:rsidR="00FF6B7D" w:rsidRPr="00F153E7">
              <w:rPr>
                <w:rFonts w:ascii="Times New Roman" w:hAnsi="Times New Roman" w:cs="Times New Roman"/>
              </w:rPr>
              <w:t xml:space="preserve">CAP </w:t>
            </w:r>
            <w:r w:rsidRPr="00F153E7">
              <w:rPr>
                <w:rFonts w:ascii="Times New Roman" w:hAnsi="Times New Roman" w:cs="Times New Roman"/>
              </w:rPr>
              <w:t>*</w:t>
            </w:r>
            <w:r w:rsidR="00FF6B7D" w:rsidRPr="00F153E7">
              <w:rPr>
                <w:rFonts w:ascii="Times New Roman" w:hAnsi="Times New Roman" w:cs="Times New Roman"/>
              </w:rPr>
              <w:t>CAP +CAP</w:t>
            </w:r>
            <w:r w:rsidRPr="00F153E7">
              <w:rPr>
                <w:rFonts w:ascii="Times New Roman" w:hAnsi="Times New Roman" w:cs="Times New Roman"/>
              </w:rPr>
              <w:t>*ROA + CAP*GD +</w:t>
            </w:r>
          </w:p>
          <w:p w14:paraId="4B1081A1" w14:textId="33E66AF3" w:rsidR="00F153E7" w:rsidRPr="00F153E7" w:rsidRDefault="00F153E7" w:rsidP="00F153E7">
            <w:pPr>
              <w:pStyle w:val="ListParagraph"/>
              <w:spacing w:line="240" w:lineRule="auto"/>
              <w:ind w:left="174"/>
              <w:rPr>
                <w:rFonts w:ascii="Times New Roman" w:hAnsi="Times New Roman" w:cs="Times New Roman"/>
              </w:rPr>
            </w:pPr>
            <w:r>
              <w:rPr>
                <w:rFonts w:ascii="Times New Roman" w:hAnsi="Times New Roman" w:cs="Times New Roman"/>
              </w:rPr>
              <w:t xml:space="preserve"> </w:t>
            </w:r>
            <w:r w:rsidRPr="00F153E7">
              <w:rPr>
                <w:rFonts w:ascii="Times New Roman" w:hAnsi="Times New Roman" w:cs="Times New Roman"/>
              </w:rPr>
              <w:t>ROA*ROA + ROA *GD + GD*GD</w:t>
            </w:r>
          </w:p>
        </w:tc>
      </w:tr>
    </w:tbl>
    <w:p w14:paraId="79E761A4" w14:textId="1D521C99" w:rsidR="008A5DC7" w:rsidRPr="008A5DC7" w:rsidRDefault="008A5DC7" w:rsidP="00FF6B7D">
      <w:pPr>
        <w:ind w:left="851" w:hanging="851"/>
      </w:pPr>
    </w:p>
    <w:p w14:paraId="35CFFC12" w14:textId="0E669D68" w:rsidR="0081378B" w:rsidRDefault="0026354F" w:rsidP="003F79D8">
      <w:pPr>
        <w:spacing w:line="480" w:lineRule="auto"/>
        <w:ind w:left="709"/>
        <w:rPr>
          <w:rFonts w:ascii="Times New Roman" w:hAnsi="Times New Roman" w:cs="Times New Roman"/>
        </w:rPr>
      </w:pPr>
      <w:r w:rsidRPr="008A5DC7">
        <w:rPr>
          <w:rFonts w:ascii="Times New Roman" w:hAnsi="Times New Roman" w:cs="Times New Roman"/>
          <w:b/>
          <w:bCs/>
        </w:rPr>
        <w:t xml:space="preserve">  </w:t>
      </w:r>
      <w:r w:rsidR="006F4643">
        <w:rPr>
          <w:rFonts w:ascii="Times New Roman" w:hAnsi="Times New Roman" w:cs="Times New Roman"/>
          <w:b/>
          <w:bCs/>
        </w:rPr>
        <w:tab/>
      </w:r>
      <w:r w:rsidR="006F4643">
        <w:rPr>
          <w:rFonts w:ascii="Times New Roman" w:hAnsi="Times New Roman" w:cs="Times New Roman"/>
        </w:rPr>
        <w:t xml:space="preserve">Hasil </w:t>
      </w:r>
      <w:r w:rsidR="006F4643">
        <w:rPr>
          <w:rFonts w:ascii="Times New Roman" w:hAnsi="Times New Roman" w:cs="Times New Roman"/>
          <w:i/>
          <w:iCs/>
        </w:rPr>
        <w:t xml:space="preserve">output </w:t>
      </w:r>
      <w:r w:rsidR="006F4643">
        <w:rPr>
          <w:rFonts w:ascii="Times New Roman" w:hAnsi="Times New Roman" w:cs="Times New Roman"/>
        </w:rPr>
        <w:t xml:space="preserve">SPSS di </w:t>
      </w:r>
      <w:proofErr w:type="spellStart"/>
      <w:r w:rsidR="006F4643">
        <w:rPr>
          <w:rFonts w:ascii="Times New Roman" w:hAnsi="Times New Roman" w:cs="Times New Roman"/>
        </w:rPr>
        <w:t>atas</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menunjukkan</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bahwa</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seluruh</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variabel</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independen</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dalam</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penelitian</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ini</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memperoleh</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nilai</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signifikansi</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lebih</w:t>
      </w:r>
      <w:proofErr w:type="spellEnd"/>
      <w:r w:rsidR="00DC655B">
        <w:rPr>
          <w:rFonts w:ascii="Times New Roman" w:hAnsi="Times New Roman" w:cs="Times New Roman"/>
        </w:rPr>
        <w:t xml:space="preserve"> </w:t>
      </w:r>
      <w:proofErr w:type="spellStart"/>
      <w:r w:rsidR="00DC655B">
        <w:rPr>
          <w:rFonts w:ascii="Times New Roman" w:hAnsi="Times New Roman" w:cs="Times New Roman"/>
        </w:rPr>
        <w:t>besar</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dari</w:t>
      </w:r>
      <w:proofErr w:type="spellEnd"/>
      <w:r w:rsidR="006F4643">
        <w:rPr>
          <w:rFonts w:ascii="Times New Roman" w:hAnsi="Times New Roman" w:cs="Times New Roman"/>
        </w:rPr>
        <w:t xml:space="preserve"> 0,05 (&gt;0,05</w:t>
      </w:r>
      <w:proofErr w:type="gramStart"/>
      <w:r w:rsidR="006F4643">
        <w:rPr>
          <w:rFonts w:ascii="Times New Roman" w:hAnsi="Times New Roman" w:cs="Times New Roman"/>
        </w:rPr>
        <w:t>)  yang</w:t>
      </w:r>
      <w:proofErr w:type="gramEnd"/>
      <w:r w:rsidR="006F4643">
        <w:rPr>
          <w:rFonts w:ascii="Times New Roman" w:hAnsi="Times New Roman" w:cs="Times New Roman"/>
        </w:rPr>
        <w:t xml:space="preserve"> </w:t>
      </w:r>
      <w:proofErr w:type="spellStart"/>
      <w:r w:rsidR="006F4643">
        <w:rPr>
          <w:rFonts w:ascii="Times New Roman" w:hAnsi="Times New Roman" w:cs="Times New Roman"/>
        </w:rPr>
        <w:t>berarti</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tidak</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terjadi</w:t>
      </w:r>
      <w:proofErr w:type="spellEnd"/>
      <w:r w:rsidR="006F4643">
        <w:rPr>
          <w:rFonts w:ascii="Times New Roman" w:hAnsi="Times New Roman" w:cs="Times New Roman"/>
        </w:rPr>
        <w:t xml:space="preserve"> </w:t>
      </w:r>
      <w:proofErr w:type="spellStart"/>
      <w:r w:rsidR="006F4643">
        <w:rPr>
          <w:rFonts w:ascii="Times New Roman" w:hAnsi="Times New Roman" w:cs="Times New Roman"/>
        </w:rPr>
        <w:t>heteroskedastisitas</w:t>
      </w:r>
      <w:proofErr w:type="spellEnd"/>
      <w:r w:rsidR="006F4643">
        <w:rPr>
          <w:rFonts w:ascii="Times New Roman" w:hAnsi="Times New Roman" w:cs="Times New Roman"/>
        </w:rPr>
        <w:t xml:space="preserve">. </w:t>
      </w:r>
    </w:p>
    <w:p w14:paraId="70A736BA" w14:textId="198E9538" w:rsidR="001C1FB8" w:rsidRDefault="001C1FB8" w:rsidP="001C1FB8">
      <w:pPr>
        <w:pStyle w:val="ListParagraph"/>
        <w:numPr>
          <w:ilvl w:val="0"/>
          <w:numId w:val="32"/>
        </w:numPr>
        <w:spacing w:line="480" w:lineRule="auto"/>
        <w:rPr>
          <w:rFonts w:ascii="Times New Roman" w:hAnsi="Times New Roman" w:cs="Times New Roman"/>
          <w:b/>
          <w:bCs/>
        </w:rPr>
      </w:pPr>
      <w:r w:rsidRPr="001C1FB8">
        <w:rPr>
          <w:rFonts w:ascii="Times New Roman" w:hAnsi="Times New Roman" w:cs="Times New Roman"/>
          <w:b/>
          <w:bCs/>
        </w:rPr>
        <w:t xml:space="preserve">    Uji </w:t>
      </w:r>
      <w:proofErr w:type="spellStart"/>
      <w:r w:rsidRPr="001C1FB8">
        <w:rPr>
          <w:rFonts w:ascii="Times New Roman" w:hAnsi="Times New Roman" w:cs="Times New Roman"/>
          <w:b/>
          <w:bCs/>
        </w:rPr>
        <w:t>Autokorelasi</w:t>
      </w:r>
      <w:proofErr w:type="spellEnd"/>
    </w:p>
    <w:p w14:paraId="16A33A64" w14:textId="2D742DD1" w:rsidR="001C1FB8" w:rsidRDefault="001C1FB8" w:rsidP="001C1FB8">
      <w:pPr>
        <w:pStyle w:val="ListParagraph"/>
        <w:spacing w:line="480" w:lineRule="auto"/>
        <w:ind w:left="709" w:firstLine="425"/>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Uji </w:t>
      </w:r>
      <w:proofErr w:type="spellStart"/>
      <w:r>
        <w:rPr>
          <w:rFonts w:ascii="Times New Roman" w:hAnsi="Times New Roman" w:cs="Times New Roman"/>
        </w:rPr>
        <w:t>autokorelasi</w:t>
      </w:r>
      <w:proofErr w:type="spellEnd"/>
      <w:r>
        <w:rPr>
          <w:rFonts w:ascii="Times New Roman" w:hAnsi="Times New Roman" w:cs="Times New Roman"/>
        </w:rPr>
        <w:t xml:space="preserve"> </w:t>
      </w:r>
      <w:proofErr w:type="spellStart"/>
      <w:r>
        <w:rPr>
          <w:rFonts w:ascii="Times New Roman" w:hAnsi="Times New Roman" w:cs="Times New Roman"/>
        </w:rPr>
        <w:t>dilaksanakan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antar</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korelasi</w:t>
      </w:r>
      <w:proofErr w:type="spellEnd"/>
      <w:r>
        <w:rPr>
          <w:rFonts w:ascii="Times New Roman" w:hAnsi="Times New Roman" w:cs="Times New Roman"/>
        </w:rPr>
        <w:t xml:space="preserve">. </w:t>
      </w:r>
      <w:r w:rsidR="0032548B">
        <w:rPr>
          <w:rFonts w:ascii="Times New Roman" w:hAnsi="Times New Roman" w:cs="Times New Roman"/>
        </w:rPr>
        <w:t xml:space="preserve">Uji </w:t>
      </w:r>
      <w:r w:rsidR="0032548B">
        <w:rPr>
          <w:rFonts w:ascii="Times New Roman" w:hAnsi="Times New Roman" w:cs="Times New Roman"/>
          <w:i/>
          <w:iCs/>
        </w:rPr>
        <w:t xml:space="preserve">Run </w:t>
      </w:r>
      <w:proofErr w:type="spellStart"/>
      <w:r w:rsidR="0032548B">
        <w:rPr>
          <w:rFonts w:ascii="Times New Roman" w:hAnsi="Times New Roman" w:cs="Times New Roman"/>
        </w:rPr>
        <w:t>digunakan</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untuk</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menguji</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apakah</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antar</w:t>
      </w:r>
      <w:proofErr w:type="spellEnd"/>
      <w:r w:rsidR="0032548B">
        <w:rPr>
          <w:rFonts w:ascii="Times New Roman" w:hAnsi="Times New Roman" w:cs="Times New Roman"/>
        </w:rPr>
        <w:t xml:space="preserve"> residual </w:t>
      </w:r>
      <w:proofErr w:type="spellStart"/>
      <w:r w:rsidR="0032548B">
        <w:rPr>
          <w:rFonts w:ascii="Times New Roman" w:hAnsi="Times New Roman" w:cs="Times New Roman"/>
        </w:rPr>
        <w:t>terdapat</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korelasi</w:t>
      </w:r>
      <w:proofErr w:type="spellEnd"/>
      <w:r w:rsidR="0032548B">
        <w:rPr>
          <w:rFonts w:ascii="Times New Roman" w:hAnsi="Times New Roman" w:cs="Times New Roman"/>
        </w:rPr>
        <w:t xml:space="preserve"> yang </w:t>
      </w:r>
      <w:proofErr w:type="spellStart"/>
      <w:r w:rsidR="0032548B">
        <w:rPr>
          <w:rFonts w:ascii="Times New Roman" w:hAnsi="Times New Roman" w:cs="Times New Roman"/>
        </w:rPr>
        <w:t>tinggi</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atau</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tidak</w:t>
      </w:r>
      <w:proofErr w:type="spellEnd"/>
      <w:r w:rsidR="0032548B">
        <w:rPr>
          <w:rFonts w:ascii="Times New Roman" w:hAnsi="Times New Roman" w:cs="Times New Roman"/>
        </w:rPr>
        <w:t xml:space="preserve">. Jika </w:t>
      </w:r>
      <w:proofErr w:type="spellStart"/>
      <w:r w:rsidR="0032548B">
        <w:rPr>
          <w:rFonts w:ascii="Times New Roman" w:hAnsi="Times New Roman" w:cs="Times New Roman"/>
        </w:rPr>
        <w:t>antar</w:t>
      </w:r>
      <w:proofErr w:type="spellEnd"/>
      <w:r w:rsidR="0032548B">
        <w:rPr>
          <w:rFonts w:ascii="Times New Roman" w:hAnsi="Times New Roman" w:cs="Times New Roman"/>
        </w:rPr>
        <w:t xml:space="preserve"> residual </w:t>
      </w:r>
      <w:proofErr w:type="spellStart"/>
      <w:r w:rsidR="0032548B">
        <w:rPr>
          <w:rFonts w:ascii="Times New Roman" w:hAnsi="Times New Roman" w:cs="Times New Roman"/>
        </w:rPr>
        <w:t>tidak</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terdapat</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hubungan</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korelasi</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maka</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dikatakan</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bahwa</w:t>
      </w:r>
      <w:proofErr w:type="spellEnd"/>
      <w:r w:rsidR="0032548B">
        <w:rPr>
          <w:rFonts w:ascii="Times New Roman" w:hAnsi="Times New Roman" w:cs="Times New Roman"/>
        </w:rPr>
        <w:t xml:space="preserve"> residual </w:t>
      </w:r>
      <w:proofErr w:type="spellStart"/>
      <w:r w:rsidR="0032548B">
        <w:rPr>
          <w:rFonts w:ascii="Times New Roman" w:hAnsi="Times New Roman" w:cs="Times New Roman"/>
        </w:rPr>
        <w:lastRenderedPageBreak/>
        <w:t>adalah</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acak</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atau</w:t>
      </w:r>
      <w:proofErr w:type="spellEnd"/>
      <w:r w:rsidR="0032548B">
        <w:rPr>
          <w:rFonts w:ascii="Times New Roman" w:hAnsi="Times New Roman" w:cs="Times New Roman"/>
        </w:rPr>
        <w:t xml:space="preserve"> random. </w:t>
      </w:r>
      <w:proofErr w:type="spellStart"/>
      <w:r>
        <w:rPr>
          <w:rFonts w:ascii="Times New Roman" w:hAnsi="Times New Roman" w:cs="Times New Roman"/>
        </w:rPr>
        <w:t>Pengambilan</w:t>
      </w:r>
      <w:proofErr w:type="spellEnd"/>
      <w:r>
        <w:rPr>
          <w:rFonts w:ascii="Times New Roman" w:hAnsi="Times New Roman" w:cs="Times New Roman"/>
        </w:rPr>
        <w:t xml:space="preserve"> </w:t>
      </w:r>
      <w:proofErr w:type="spellStart"/>
      <w:r>
        <w:rPr>
          <w:rFonts w:ascii="Times New Roman" w:hAnsi="Times New Roman" w:cs="Times New Roman"/>
        </w:rPr>
        <w:t>keputusan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uji </w:t>
      </w:r>
      <w:r w:rsidR="00DC655B">
        <w:rPr>
          <w:rFonts w:ascii="Times New Roman" w:hAnsi="Times New Roman" w:cs="Times New Roman"/>
        </w:rPr>
        <w:t>run</w:t>
      </w:r>
      <w:r w:rsidR="00F34277">
        <w:rPr>
          <w:rFonts w:ascii="Times New Roman" w:hAnsi="Times New Roman" w:cs="Times New Roman"/>
        </w:rPr>
        <w:t>s-</w:t>
      </w:r>
      <w:r w:rsidR="00DC655B">
        <w:rPr>
          <w:rFonts w:ascii="Times New Roman" w:hAnsi="Times New Roman" w:cs="Times New Roman"/>
        </w:rPr>
        <w:t>test</w:t>
      </w:r>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ketentuan</w:t>
      </w:r>
      <w:proofErr w:type="spellEnd"/>
      <w:r>
        <w:rPr>
          <w:rFonts w:ascii="Times New Roman" w:hAnsi="Times New Roman" w:cs="Times New Roman"/>
        </w:rPr>
        <w:t>:</w:t>
      </w:r>
    </w:p>
    <w:p w14:paraId="43C80145" w14:textId="19FBAFAC" w:rsidR="00DC655B" w:rsidRDefault="00DC655B" w:rsidP="00DC655B">
      <w:pPr>
        <w:pStyle w:val="ListParagraph"/>
        <w:numPr>
          <w:ilvl w:val="0"/>
          <w:numId w:val="37"/>
        </w:numPr>
        <w:spacing w:line="480" w:lineRule="auto"/>
        <w:rPr>
          <w:rFonts w:ascii="Times New Roman" w:hAnsi="Times New Roman" w:cs="Times New Roman"/>
        </w:rPr>
      </w:pPr>
      <w:r>
        <w:rPr>
          <w:rFonts w:ascii="Times New Roman" w:hAnsi="Times New Roman" w:cs="Times New Roman"/>
        </w:rPr>
        <w:t xml:space="preserve">Jika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(Asymp.Sig.2-tailed)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0,05 (&gt; 0,05)</w:t>
      </w:r>
      <w:r w:rsidR="00F34277">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sidR="00F43C0E">
        <w:rPr>
          <w:rFonts w:ascii="Times New Roman" w:hAnsi="Times New Roman" w:cs="Times New Roman"/>
        </w:rPr>
        <w:t>terdapat</w:t>
      </w:r>
      <w:proofErr w:type="spellEnd"/>
      <w:r w:rsidR="00F43C0E">
        <w:rPr>
          <w:rFonts w:ascii="Times New Roman" w:hAnsi="Times New Roman" w:cs="Times New Roman"/>
        </w:rPr>
        <w:t xml:space="preserve"> </w:t>
      </w:r>
      <w:proofErr w:type="spellStart"/>
      <w:r w:rsidR="00F43C0E">
        <w:rPr>
          <w:rFonts w:ascii="Times New Roman" w:hAnsi="Times New Roman" w:cs="Times New Roman"/>
        </w:rPr>
        <w:t>gejala</w:t>
      </w:r>
      <w:proofErr w:type="spellEnd"/>
      <w:r w:rsidR="00F43C0E">
        <w:rPr>
          <w:rFonts w:ascii="Times New Roman" w:hAnsi="Times New Roman" w:cs="Times New Roman"/>
        </w:rPr>
        <w:t xml:space="preserve"> </w:t>
      </w:r>
      <w:proofErr w:type="spellStart"/>
      <w:r>
        <w:rPr>
          <w:rFonts w:ascii="Times New Roman" w:hAnsi="Times New Roman" w:cs="Times New Roman"/>
        </w:rPr>
        <w:t>autokorelasi</w:t>
      </w:r>
      <w:proofErr w:type="spellEnd"/>
      <w:r w:rsidR="00054D9E">
        <w:rPr>
          <w:rFonts w:ascii="Times New Roman" w:hAnsi="Times New Roman" w:cs="Times New Roman"/>
        </w:rPr>
        <w:t>.</w:t>
      </w:r>
    </w:p>
    <w:p w14:paraId="3D518579" w14:textId="251AE960" w:rsidR="00DC655B" w:rsidRDefault="00DC655B" w:rsidP="00DC655B">
      <w:pPr>
        <w:pStyle w:val="ListParagraph"/>
        <w:numPr>
          <w:ilvl w:val="0"/>
          <w:numId w:val="37"/>
        </w:numPr>
        <w:spacing w:line="480" w:lineRule="auto"/>
        <w:rPr>
          <w:rFonts w:ascii="Times New Roman" w:hAnsi="Times New Roman" w:cs="Times New Roman"/>
        </w:rPr>
      </w:pPr>
      <w:r>
        <w:rPr>
          <w:rFonts w:ascii="Times New Roman" w:hAnsi="Times New Roman" w:cs="Times New Roman"/>
        </w:rPr>
        <w:t xml:space="preserve">Jika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(Asymp.Sig.2-tailed)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kecil</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0,05 (&lt; 0,05)</w:t>
      </w:r>
      <w:r w:rsidR="00F34277">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sidR="00F43C0E">
        <w:rPr>
          <w:rFonts w:ascii="Times New Roman" w:hAnsi="Times New Roman" w:cs="Times New Roman"/>
        </w:rPr>
        <w:t>terdapat</w:t>
      </w:r>
      <w:proofErr w:type="spellEnd"/>
      <w:r w:rsidR="00F43C0E">
        <w:rPr>
          <w:rFonts w:ascii="Times New Roman" w:hAnsi="Times New Roman" w:cs="Times New Roman"/>
        </w:rPr>
        <w:t xml:space="preserve"> </w:t>
      </w:r>
      <w:proofErr w:type="spellStart"/>
      <w:r w:rsidR="00F43C0E">
        <w:rPr>
          <w:rFonts w:ascii="Times New Roman" w:hAnsi="Times New Roman" w:cs="Times New Roman"/>
        </w:rPr>
        <w:t>gejala</w:t>
      </w:r>
      <w:proofErr w:type="spellEnd"/>
      <w:r w:rsidR="00054D9E">
        <w:rPr>
          <w:rFonts w:ascii="Times New Roman" w:hAnsi="Times New Roman" w:cs="Times New Roman"/>
        </w:rPr>
        <w:t xml:space="preserve"> </w:t>
      </w:r>
      <w:proofErr w:type="spellStart"/>
      <w:r w:rsidR="00054D9E">
        <w:rPr>
          <w:rFonts w:ascii="Times New Roman" w:hAnsi="Times New Roman" w:cs="Times New Roman"/>
        </w:rPr>
        <w:t>autokorelasi</w:t>
      </w:r>
      <w:proofErr w:type="spellEnd"/>
      <w:r w:rsidR="00054D9E">
        <w:rPr>
          <w:rFonts w:ascii="Times New Roman" w:hAnsi="Times New Roman" w:cs="Times New Roman"/>
        </w:rPr>
        <w:t>.</w:t>
      </w:r>
    </w:p>
    <w:p w14:paraId="4DE31DAD" w14:textId="5180EC14" w:rsidR="00DC655B" w:rsidRDefault="00F34277" w:rsidP="00DC655B">
      <w:pPr>
        <w:spacing w:line="480" w:lineRule="auto"/>
        <w:ind w:left="1134"/>
        <w:rPr>
          <w:rFonts w:ascii="Times New Roman" w:hAnsi="Times New Roman" w:cs="Times New Roman"/>
        </w:rPr>
      </w:pP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uji </w:t>
      </w:r>
      <w:proofErr w:type="spellStart"/>
      <w:r>
        <w:rPr>
          <w:rFonts w:ascii="Times New Roman" w:hAnsi="Times New Roman" w:cs="Times New Roman"/>
        </w:rPr>
        <w:t>autokorelasi</w:t>
      </w:r>
      <w:proofErr w:type="spellEnd"/>
      <w:r>
        <w:rPr>
          <w:rFonts w:ascii="Times New Roman" w:hAnsi="Times New Roman" w:cs="Times New Roman"/>
        </w:rPr>
        <w:t>:</w:t>
      </w:r>
    </w:p>
    <w:p w14:paraId="09D745FC" w14:textId="5573F643" w:rsidR="00F34277" w:rsidRDefault="00F34277" w:rsidP="00F34277">
      <w:pPr>
        <w:pStyle w:val="Caption"/>
        <w:ind w:left="1134"/>
        <w:jc w:val="left"/>
        <w:rPr>
          <w:rFonts w:ascii="Times New Roman" w:hAnsi="Times New Roman" w:cs="Times New Roman"/>
          <w:b/>
          <w:bCs/>
        </w:rPr>
      </w:pPr>
      <w:bookmarkStart w:id="185" w:name="_Toc211853072"/>
      <w:r w:rsidRPr="00F34277">
        <w:rPr>
          <w:rFonts w:ascii="Times New Roman" w:hAnsi="Times New Roman" w:cs="Times New Roman"/>
          <w:b/>
          <w:bCs/>
        </w:rPr>
        <w:t>Tabel 4.</w:t>
      </w:r>
      <w:r w:rsidRPr="00F34277">
        <w:rPr>
          <w:rFonts w:ascii="Times New Roman" w:hAnsi="Times New Roman" w:cs="Times New Roman"/>
          <w:b/>
          <w:bCs/>
        </w:rPr>
        <w:fldChar w:fldCharType="begin"/>
      </w:r>
      <w:r w:rsidRPr="00F34277">
        <w:rPr>
          <w:rFonts w:ascii="Times New Roman" w:hAnsi="Times New Roman" w:cs="Times New Roman"/>
          <w:b/>
          <w:bCs/>
        </w:rPr>
        <w:instrText xml:space="preserve"> SEQ Tabel_4. \* ARABIC </w:instrText>
      </w:r>
      <w:r w:rsidRPr="00F34277">
        <w:rPr>
          <w:rFonts w:ascii="Times New Roman" w:hAnsi="Times New Roman" w:cs="Times New Roman"/>
          <w:b/>
          <w:bCs/>
        </w:rPr>
        <w:fldChar w:fldCharType="separate"/>
      </w:r>
      <w:r w:rsidR="002B0EA0">
        <w:rPr>
          <w:rFonts w:ascii="Times New Roman" w:hAnsi="Times New Roman" w:cs="Times New Roman"/>
          <w:b/>
          <w:bCs/>
          <w:noProof/>
        </w:rPr>
        <w:t>8</w:t>
      </w:r>
      <w:r w:rsidRPr="00F34277">
        <w:rPr>
          <w:rFonts w:ascii="Times New Roman" w:hAnsi="Times New Roman" w:cs="Times New Roman"/>
          <w:b/>
          <w:bCs/>
        </w:rPr>
        <w:fldChar w:fldCharType="end"/>
      </w:r>
      <w:r w:rsidRPr="00F34277">
        <w:rPr>
          <w:rFonts w:ascii="Times New Roman" w:hAnsi="Times New Roman" w:cs="Times New Roman"/>
          <w:b/>
          <w:bCs/>
        </w:rPr>
        <w:t xml:space="preserve"> Uji Ru</w:t>
      </w:r>
      <w:r>
        <w:rPr>
          <w:rFonts w:ascii="Times New Roman" w:hAnsi="Times New Roman" w:cs="Times New Roman"/>
          <w:b/>
          <w:bCs/>
        </w:rPr>
        <w:t>ns</w:t>
      </w:r>
      <w:r w:rsidRPr="00F34277">
        <w:rPr>
          <w:rFonts w:ascii="Times New Roman" w:hAnsi="Times New Roman" w:cs="Times New Roman"/>
          <w:b/>
          <w:bCs/>
        </w:rPr>
        <w:t>-Test</w:t>
      </w:r>
      <w:bookmarkEnd w:id="185"/>
    </w:p>
    <w:tbl>
      <w:tblPr>
        <w:tblStyle w:val="TableGrid"/>
        <w:tblW w:w="0" w:type="auto"/>
        <w:tblInd w:w="1129" w:type="dxa"/>
        <w:tblLook w:val="04A0" w:firstRow="1" w:lastRow="0" w:firstColumn="1" w:lastColumn="0" w:noHBand="0" w:noVBand="1"/>
      </w:tblPr>
      <w:tblGrid>
        <w:gridCol w:w="2405"/>
        <w:gridCol w:w="2131"/>
      </w:tblGrid>
      <w:tr w:rsidR="00F43C0E" w14:paraId="6408F24D" w14:textId="77777777" w:rsidTr="00F43C0E">
        <w:trPr>
          <w:trHeight w:val="461"/>
        </w:trPr>
        <w:tc>
          <w:tcPr>
            <w:tcW w:w="2405" w:type="dxa"/>
          </w:tcPr>
          <w:p w14:paraId="46FFAA36" w14:textId="77777777" w:rsidR="00F43C0E" w:rsidRPr="00F43C0E" w:rsidRDefault="00F43C0E" w:rsidP="00F43C0E">
            <w:pPr>
              <w:spacing w:line="240" w:lineRule="auto"/>
              <w:rPr>
                <w:rFonts w:ascii="Times New Roman" w:hAnsi="Times New Roman" w:cs="Times New Roman"/>
              </w:rPr>
            </w:pPr>
          </w:p>
        </w:tc>
        <w:tc>
          <w:tcPr>
            <w:tcW w:w="2131" w:type="dxa"/>
          </w:tcPr>
          <w:p w14:paraId="5931BC12" w14:textId="37B7C554" w:rsidR="00F43C0E" w:rsidRPr="00F43C0E" w:rsidRDefault="00F43C0E" w:rsidP="00F43C0E">
            <w:pPr>
              <w:spacing w:line="240" w:lineRule="auto"/>
              <w:jc w:val="center"/>
              <w:rPr>
                <w:rFonts w:ascii="Times New Roman" w:hAnsi="Times New Roman" w:cs="Times New Roman"/>
                <w:b/>
                <w:bCs/>
              </w:rPr>
            </w:pPr>
            <w:r w:rsidRPr="00F43C0E">
              <w:rPr>
                <w:rFonts w:ascii="Times New Roman" w:hAnsi="Times New Roman" w:cs="Times New Roman"/>
                <w:b/>
                <w:bCs/>
              </w:rPr>
              <w:t>Unstandardized Residual</w:t>
            </w:r>
          </w:p>
        </w:tc>
      </w:tr>
      <w:tr w:rsidR="00F43C0E" w14:paraId="30EFAF29" w14:textId="77777777" w:rsidTr="00F43C0E">
        <w:tc>
          <w:tcPr>
            <w:tcW w:w="2405" w:type="dxa"/>
          </w:tcPr>
          <w:p w14:paraId="249F1290" w14:textId="5D281D38" w:rsidR="00F43C0E" w:rsidRPr="00F43C0E" w:rsidRDefault="00F43C0E" w:rsidP="00F43C0E">
            <w:pPr>
              <w:spacing w:line="240" w:lineRule="auto"/>
              <w:rPr>
                <w:rFonts w:ascii="Times New Roman" w:hAnsi="Times New Roman" w:cs="Times New Roman"/>
                <w:vertAlign w:val="superscript"/>
              </w:rPr>
            </w:pPr>
            <w:r w:rsidRPr="00F43C0E">
              <w:rPr>
                <w:rFonts w:ascii="Times New Roman" w:hAnsi="Times New Roman" w:cs="Times New Roman"/>
              </w:rPr>
              <w:t xml:space="preserve">Test </w:t>
            </w:r>
            <w:proofErr w:type="spellStart"/>
            <w:r w:rsidRPr="00F43C0E">
              <w:rPr>
                <w:rFonts w:ascii="Times New Roman" w:hAnsi="Times New Roman" w:cs="Times New Roman"/>
              </w:rPr>
              <w:t>Value</w:t>
            </w:r>
            <w:r w:rsidRPr="00F43C0E">
              <w:rPr>
                <w:rFonts w:ascii="Times New Roman" w:hAnsi="Times New Roman" w:cs="Times New Roman"/>
                <w:vertAlign w:val="superscript"/>
              </w:rPr>
              <w:t>a</w:t>
            </w:r>
            <w:proofErr w:type="spellEnd"/>
          </w:p>
        </w:tc>
        <w:tc>
          <w:tcPr>
            <w:tcW w:w="2131" w:type="dxa"/>
          </w:tcPr>
          <w:p w14:paraId="0597F070" w14:textId="3FB25DC4" w:rsidR="00F43C0E" w:rsidRPr="00F43C0E" w:rsidRDefault="008C25E2" w:rsidP="00F43C0E">
            <w:pPr>
              <w:spacing w:line="240" w:lineRule="auto"/>
              <w:rPr>
                <w:rFonts w:ascii="Times New Roman" w:hAnsi="Times New Roman" w:cs="Times New Roman"/>
              </w:rPr>
            </w:pPr>
            <w:r>
              <w:rPr>
                <w:rFonts w:ascii="Times New Roman" w:hAnsi="Times New Roman" w:cs="Times New Roman"/>
              </w:rPr>
              <w:t>-.02619</w:t>
            </w:r>
          </w:p>
        </w:tc>
      </w:tr>
      <w:tr w:rsidR="00F43C0E" w14:paraId="6BE6F09B" w14:textId="77777777" w:rsidTr="00F43C0E">
        <w:tc>
          <w:tcPr>
            <w:tcW w:w="2405" w:type="dxa"/>
          </w:tcPr>
          <w:p w14:paraId="761F93C1" w14:textId="76DEB7FB" w:rsidR="00F43C0E" w:rsidRPr="00F43C0E" w:rsidRDefault="00F43C0E" w:rsidP="00F43C0E">
            <w:pPr>
              <w:spacing w:line="240" w:lineRule="auto"/>
              <w:rPr>
                <w:rFonts w:ascii="Times New Roman" w:hAnsi="Times New Roman" w:cs="Times New Roman"/>
              </w:rPr>
            </w:pPr>
            <w:r w:rsidRPr="00F43C0E">
              <w:rPr>
                <w:rFonts w:ascii="Times New Roman" w:hAnsi="Times New Roman" w:cs="Times New Roman"/>
              </w:rPr>
              <w:t>Cases &gt; Test Value</w:t>
            </w:r>
          </w:p>
        </w:tc>
        <w:tc>
          <w:tcPr>
            <w:tcW w:w="2131" w:type="dxa"/>
          </w:tcPr>
          <w:p w14:paraId="3474477A" w14:textId="0BE90207" w:rsidR="00F43C0E" w:rsidRPr="00F43C0E" w:rsidRDefault="008C25E2" w:rsidP="00F43C0E">
            <w:pPr>
              <w:spacing w:line="240" w:lineRule="auto"/>
              <w:rPr>
                <w:rFonts w:ascii="Times New Roman" w:hAnsi="Times New Roman" w:cs="Times New Roman"/>
              </w:rPr>
            </w:pPr>
            <w:r>
              <w:rPr>
                <w:rFonts w:ascii="Times New Roman" w:hAnsi="Times New Roman" w:cs="Times New Roman"/>
              </w:rPr>
              <w:t>24</w:t>
            </w:r>
          </w:p>
        </w:tc>
      </w:tr>
      <w:tr w:rsidR="00F43C0E" w14:paraId="57794EBA" w14:textId="77777777" w:rsidTr="00F43C0E">
        <w:tc>
          <w:tcPr>
            <w:tcW w:w="2405" w:type="dxa"/>
          </w:tcPr>
          <w:p w14:paraId="15A9499F" w14:textId="2A3D9D6F" w:rsidR="00F43C0E" w:rsidRPr="00F43C0E" w:rsidRDefault="00F43C0E" w:rsidP="00F43C0E">
            <w:pPr>
              <w:spacing w:line="240" w:lineRule="auto"/>
              <w:rPr>
                <w:rFonts w:ascii="Times New Roman" w:hAnsi="Times New Roman" w:cs="Times New Roman"/>
              </w:rPr>
            </w:pPr>
            <w:r w:rsidRPr="00F43C0E">
              <w:rPr>
                <w:rFonts w:ascii="Times New Roman" w:hAnsi="Times New Roman" w:cs="Times New Roman"/>
              </w:rPr>
              <w:t>Cases &gt;= Test Value</w:t>
            </w:r>
          </w:p>
        </w:tc>
        <w:tc>
          <w:tcPr>
            <w:tcW w:w="2131" w:type="dxa"/>
          </w:tcPr>
          <w:p w14:paraId="1A7A0E0A" w14:textId="4BDAC160" w:rsidR="00F43C0E" w:rsidRPr="00F43C0E" w:rsidRDefault="008C25E2" w:rsidP="00F43C0E">
            <w:pPr>
              <w:spacing w:line="240" w:lineRule="auto"/>
              <w:rPr>
                <w:rFonts w:ascii="Times New Roman" w:hAnsi="Times New Roman" w:cs="Times New Roman"/>
              </w:rPr>
            </w:pPr>
            <w:r>
              <w:rPr>
                <w:rFonts w:ascii="Times New Roman" w:hAnsi="Times New Roman" w:cs="Times New Roman"/>
              </w:rPr>
              <w:t>25</w:t>
            </w:r>
          </w:p>
        </w:tc>
      </w:tr>
      <w:tr w:rsidR="00F43C0E" w14:paraId="5619085A" w14:textId="77777777" w:rsidTr="00F43C0E">
        <w:tc>
          <w:tcPr>
            <w:tcW w:w="2405" w:type="dxa"/>
          </w:tcPr>
          <w:p w14:paraId="63CE1F24" w14:textId="657804B8" w:rsidR="00F43C0E" w:rsidRPr="00F43C0E" w:rsidRDefault="00F43C0E" w:rsidP="00F43C0E">
            <w:pPr>
              <w:spacing w:line="240" w:lineRule="auto"/>
              <w:rPr>
                <w:rFonts w:ascii="Times New Roman" w:hAnsi="Times New Roman" w:cs="Times New Roman"/>
              </w:rPr>
            </w:pPr>
            <w:r w:rsidRPr="00F43C0E">
              <w:rPr>
                <w:rFonts w:ascii="Times New Roman" w:hAnsi="Times New Roman" w:cs="Times New Roman"/>
              </w:rPr>
              <w:t>Total Cases</w:t>
            </w:r>
          </w:p>
        </w:tc>
        <w:tc>
          <w:tcPr>
            <w:tcW w:w="2131" w:type="dxa"/>
          </w:tcPr>
          <w:p w14:paraId="758DA5A8" w14:textId="55E77456" w:rsidR="00F43C0E" w:rsidRPr="00F43C0E" w:rsidRDefault="00F43C0E" w:rsidP="00F43C0E">
            <w:pPr>
              <w:spacing w:line="240" w:lineRule="auto"/>
              <w:rPr>
                <w:rFonts w:ascii="Times New Roman" w:hAnsi="Times New Roman" w:cs="Times New Roman"/>
              </w:rPr>
            </w:pPr>
            <w:r>
              <w:rPr>
                <w:rFonts w:ascii="Times New Roman" w:hAnsi="Times New Roman" w:cs="Times New Roman"/>
              </w:rPr>
              <w:t>49</w:t>
            </w:r>
          </w:p>
        </w:tc>
      </w:tr>
      <w:tr w:rsidR="00F43C0E" w14:paraId="00053F00" w14:textId="77777777" w:rsidTr="00F43C0E">
        <w:tc>
          <w:tcPr>
            <w:tcW w:w="2405" w:type="dxa"/>
          </w:tcPr>
          <w:p w14:paraId="38251FF7" w14:textId="50EF91DF" w:rsidR="00F43C0E" w:rsidRPr="00F43C0E" w:rsidRDefault="00F43C0E" w:rsidP="00F43C0E">
            <w:pPr>
              <w:spacing w:line="240" w:lineRule="auto"/>
              <w:rPr>
                <w:rFonts w:ascii="Times New Roman" w:hAnsi="Times New Roman" w:cs="Times New Roman"/>
              </w:rPr>
            </w:pPr>
            <w:r w:rsidRPr="00F43C0E">
              <w:rPr>
                <w:rFonts w:ascii="Times New Roman" w:hAnsi="Times New Roman" w:cs="Times New Roman"/>
              </w:rPr>
              <w:t>Number of Runs</w:t>
            </w:r>
          </w:p>
        </w:tc>
        <w:tc>
          <w:tcPr>
            <w:tcW w:w="2131" w:type="dxa"/>
          </w:tcPr>
          <w:p w14:paraId="03481975" w14:textId="60AE5862" w:rsidR="00F43C0E" w:rsidRPr="00F43C0E" w:rsidRDefault="00F43C0E" w:rsidP="00F43C0E">
            <w:pPr>
              <w:spacing w:line="240" w:lineRule="auto"/>
              <w:rPr>
                <w:rFonts w:ascii="Times New Roman" w:hAnsi="Times New Roman" w:cs="Times New Roman"/>
              </w:rPr>
            </w:pPr>
            <w:r>
              <w:rPr>
                <w:rFonts w:ascii="Times New Roman" w:hAnsi="Times New Roman" w:cs="Times New Roman"/>
              </w:rPr>
              <w:t>20</w:t>
            </w:r>
          </w:p>
        </w:tc>
      </w:tr>
      <w:tr w:rsidR="00F43C0E" w14:paraId="40AF62BE" w14:textId="77777777" w:rsidTr="00F43C0E">
        <w:tc>
          <w:tcPr>
            <w:tcW w:w="2405" w:type="dxa"/>
          </w:tcPr>
          <w:p w14:paraId="166A7235" w14:textId="236BEB84" w:rsidR="00F43C0E" w:rsidRPr="00F43C0E" w:rsidRDefault="00F43C0E" w:rsidP="00F43C0E">
            <w:pPr>
              <w:spacing w:line="240" w:lineRule="auto"/>
              <w:rPr>
                <w:rFonts w:ascii="Times New Roman" w:hAnsi="Times New Roman" w:cs="Times New Roman"/>
              </w:rPr>
            </w:pPr>
            <w:r w:rsidRPr="00F43C0E">
              <w:rPr>
                <w:rFonts w:ascii="Times New Roman" w:hAnsi="Times New Roman" w:cs="Times New Roman"/>
              </w:rPr>
              <w:t>Z</w:t>
            </w:r>
          </w:p>
        </w:tc>
        <w:tc>
          <w:tcPr>
            <w:tcW w:w="2131" w:type="dxa"/>
          </w:tcPr>
          <w:p w14:paraId="0CAC1507" w14:textId="627882D4" w:rsidR="00F43C0E" w:rsidRPr="00F43C0E" w:rsidRDefault="00F43C0E" w:rsidP="00F43C0E">
            <w:pPr>
              <w:spacing w:line="240" w:lineRule="auto"/>
              <w:rPr>
                <w:rFonts w:ascii="Times New Roman" w:hAnsi="Times New Roman" w:cs="Times New Roman"/>
              </w:rPr>
            </w:pPr>
            <w:r>
              <w:rPr>
                <w:rFonts w:ascii="Times New Roman" w:hAnsi="Times New Roman" w:cs="Times New Roman"/>
              </w:rPr>
              <w:t>-1.441</w:t>
            </w:r>
          </w:p>
        </w:tc>
      </w:tr>
      <w:tr w:rsidR="00F43C0E" w14:paraId="5C843F2D" w14:textId="77777777" w:rsidTr="00F43C0E">
        <w:tc>
          <w:tcPr>
            <w:tcW w:w="2405" w:type="dxa"/>
          </w:tcPr>
          <w:p w14:paraId="331EE058" w14:textId="4111707F" w:rsidR="00F43C0E" w:rsidRPr="00F43C0E" w:rsidRDefault="00F43C0E" w:rsidP="00F43C0E">
            <w:pPr>
              <w:spacing w:line="240" w:lineRule="auto"/>
              <w:rPr>
                <w:rFonts w:ascii="Times New Roman" w:hAnsi="Times New Roman" w:cs="Times New Roman"/>
              </w:rPr>
            </w:pPr>
            <w:proofErr w:type="spellStart"/>
            <w:r w:rsidRPr="00F43C0E">
              <w:rPr>
                <w:rFonts w:ascii="Times New Roman" w:hAnsi="Times New Roman" w:cs="Times New Roman"/>
              </w:rPr>
              <w:t>Asymp</w:t>
            </w:r>
            <w:proofErr w:type="spellEnd"/>
            <w:r w:rsidRPr="00F43C0E">
              <w:rPr>
                <w:rFonts w:ascii="Times New Roman" w:hAnsi="Times New Roman" w:cs="Times New Roman"/>
              </w:rPr>
              <w:t>. Sig. (2-tailed</w:t>
            </w:r>
            <w:r>
              <w:rPr>
                <w:rFonts w:ascii="Times New Roman" w:hAnsi="Times New Roman" w:cs="Times New Roman"/>
              </w:rPr>
              <w:t>)</w:t>
            </w:r>
          </w:p>
        </w:tc>
        <w:tc>
          <w:tcPr>
            <w:tcW w:w="2131" w:type="dxa"/>
          </w:tcPr>
          <w:p w14:paraId="4291555A" w14:textId="2B2A2B7B" w:rsidR="00F43C0E" w:rsidRPr="00F43C0E" w:rsidRDefault="00F43C0E" w:rsidP="00F43C0E">
            <w:pPr>
              <w:spacing w:line="240" w:lineRule="auto"/>
              <w:rPr>
                <w:rFonts w:ascii="Times New Roman" w:hAnsi="Times New Roman" w:cs="Times New Roman"/>
              </w:rPr>
            </w:pPr>
            <w:r>
              <w:rPr>
                <w:rFonts w:ascii="Times New Roman" w:hAnsi="Times New Roman" w:cs="Times New Roman"/>
              </w:rPr>
              <w:t>.149</w:t>
            </w:r>
          </w:p>
        </w:tc>
      </w:tr>
    </w:tbl>
    <w:p w14:paraId="6166CB01" w14:textId="05684E8F" w:rsidR="00F978BA" w:rsidRPr="00F978BA" w:rsidRDefault="008C25E2" w:rsidP="00F34277">
      <w:pPr>
        <w:rPr>
          <w:rFonts w:ascii="Times New Roman" w:hAnsi="Times New Roman" w:cs="Times New Roman"/>
          <w:i/>
          <w:iCs/>
          <w:sz w:val="20"/>
          <w:szCs w:val="20"/>
        </w:rPr>
      </w:pPr>
      <w:r>
        <w:tab/>
        <w:t xml:space="preserve">       </w:t>
      </w: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output data SPSS v26, 2025</w:t>
      </w:r>
    </w:p>
    <w:p w14:paraId="678B580F" w14:textId="77777777" w:rsidR="008C25E2" w:rsidRPr="008C25E2" w:rsidRDefault="008C25E2" w:rsidP="00F34277">
      <w:pPr>
        <w:rPr>
          <w:rFonts w:ascii="Times New Roman" w:hAnsi="Times New Roman" w:cs="Times New Roman"/>
          <w:sz w:val="20"/>
          <w:szCs w:val="20"/>
        </w:rPr>
      </w:pPr>
    </w:p>
    <w:p w14:paraId="3F24DD45" w14:textId="0F6DDF19" w:rsidR="00F978BA" w:rsidRPr="008C25E2" w:rsidRDefault="008C25E2" w:rsidP="00A819AC">
      <w:pPr>
        <w:spacing w:line="480" w:lineRule="auto"/>
        <w:ind w:left="709"/>
        <w:rPr>
          <w:rFonts w:ascii="Times New Roman" w:hAnsi="Times New Roman" w:cs="Times New Roman"/>
        </w:rPr>
      </w:pPr>
      <w:r>
        <w:tab/>
      </w:r>
      <w:r>
        <w:tab/>
      </w:r>
      <w:r w:rsidRPr="008C25E2">
        <w:rPr>
          <w:rFonts w:ascii="Times New Roman" w:hAnsi="Times New Roman" w:cs="Times New Roman"/>
        </w:rPr>
        <w:t xml:space="preserve">Hasil </w:t>
      </w:r>
      <w:r w:rsidRPr="008C25E2">
        <w:rPr>
          <w:rFonts w:ascii="Times New Roman" w:hAnsi="Times New Roman" w:cs="Times New Roman"/>
          <w:i/>
          <w:iCs/>
        </w:rPr>
        <w:t xml:space="preserve">output </w:t>
      </w:r>
      <w:r w:rsidRPr="008C25E2">
        <w:rPr>
          <w:rFonts w:ascii="Times New Roman" w:hAnsi="Times New Roman" w:cs="Times New Roman"/>
        </w:rPr>
        <w:t xml:space="preserve">SPSS di </w:t>
      </w:r>
      <w:proofErr w:type="spellStart"/>
      <w:r w:rsidRPr="008C25E2">
        <w:rPr>
          <w:rFonts w:ascii="Times New Roman" w:hAnsi="Times New Roman" w:cs="Times New Roman"/>
        </w:rPr>
        <w:t>atas</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memperoleh</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nilai</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Asymp</w:t>
      </w:r>
      <w:proofErr w:type="spellEnd"/>
      <w:r w:rsidRPr="008C25E2">
        <w:rPr>
          <w:rFonts w:ascii="Times New Roman" w:hAnsi="Times New Roman" w:cs="Times New Roman"/>
        </w:rPr>
        <w:t xml:space="preserve">. Sig. (2-tailed) </w:t>
      </w:r>
      <w:proofErr w:type="spellStart"/>
      <w:r w:rsidRPr="008C25E2">
        <w:rPr>
          <w:rFonts w:ascii="Times New Roman" w:hAnsi="Times New Roman" w:cs="Times New Roman"/>
        </w:rPr>
        <w:t>sebesar</w:t>
      </w:r>
      <w:proofErr w:type="spellEnd"/>
      <w:r w:rsidRPr="008C25E2">
        <w:rPr>
          <w:rFonts w:ascii="Times New Roman" w:hAnsi="Times New Roman" w:cs="Times New Roman"/>
        </w:rPr>
        <w:t xml:space="preserve"> 0,149 </w:t>
      </w:r>
      <w:proofErr w:type="spellStart"/>
      <w:r w:rsidRPr="008C25E2">
        <w:rPr>
          <w:rFonts w:ascii="Times New Roman" w:hAnsi="Times New Roman" w:cs="Times New Roman"/>
        </w:rPr>
        <w:t>atau</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lebih</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besar</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dari</w:t>
      </w:r>
      <w:proofErr w:type="spellEnd"/>
      <w:r w:rsidRPr="008C25E2">
        <w:rPr>
          <w:rFonts w:ascii="Times New Roman" w:hAnsi="Times New Roman" w:cs="Times New Roman"/>
        </w:rPr>
        <w:t xml:space="preserve"> (&gt;0,05), </w:t>
      </w:r>
      <w:proofErr w:type="spellStart"/>
      <w:r w:rsidRPr="008C25E2">
        <w:rPr>
          <w:rFonts w:ascii="Times New Roman" w:hAnsi="Times New Roman" w:cs="Times New Roman"/>
        </w:rPr>
        <w:t>maka</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dapat</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disimpulkan</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bahwa</w:t>
      </w:r>
      <w:proofErr w:type="spellEnd"/>
      <w:r w:rsidRPr="008C25E2">
        <w:rPr>
          <w:rFonts w:ascii="Times New Roman" w:hAnsi="Times New Roman" w:cs="Times New Roman"/>
        </w:rPr>
        <w:t xml:space="preserve"> pada model </w:t>
      </w:r>
      <w:proofErr w:type="spellStart"/>
      <w:r w:rsidRPr="008C25E2">
        <w:rPr>
          <w:rFonts w:ascii="Times New Roman" w:hAnsi="Times New Roman" w:cs="Times New Roman"/>
        </w:rPr>
        <w:t>regresi</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tidak</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terdapat</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gejala</w:t>
      </w:r>
      <w:proofErr w:type="spellEnd"/>
      <w:r w:rsidRPr="008C25E2">
        <w:rPr>
          <w:rFonts w:ascii="Times New Roman" w:hAnsi="Times New Roman" w:cs="Times New Roman"/>
        </w:rPr>
        <w:t xml:space="preserve"> </w:t>
      </w:r>
      <w:proofErr w:type="spellStart"/>
      <w:r w:rsidRPr="008C25E2">
        <w:rPr>
          <w:rFonts w:ascii="Times New Roman" w:hAnsi="Times New Roman" w:cs="Times New Roman"/>
        </w:rPr>
        <w:t>autokorelasi</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sehingga</w:t>
      </w:r>
      <w:proofErr w:type="spellEnd"/>
      <w:r w:rsidR="0032548B">
        <w:rPr>
          <w:rFonts w:ascii="Times New Roman" w:hAnsi="Times New Roman" w:cs="Times New Roman"/>
        </w:rPr>
        <w:t xml:space="preserve"> model </w:t>
      </w:r>
      <w:proofErr w:type="spellStart"/>
      <w:r w:rsidR="0032548B">
        <w:rPr>
          <w:rFonts w:ascii="Times New Roman" w:hAnsi="Times New Roman" w:cs="Times New Roman"/>
        </w:rPr>
        <w:t>regresi</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layak</w:t>
      </w:r>
      <w:proofErr w:type="spellEnd"/>
      <w:r w:rsidR="0032548B">
        <w:rPr>
          <w:rFonts w:ascii="Times New Roman" w:hAnsi="Times New Roman" w:cs="Times New Roman"/>
        </w:rPr>
        <w:t xml:space="preserve"> </w:t>
      </w:r>
      <w:proofErr w:type="spellStart"/>
      <w:r w:rsidR="0032548B">
        <w:rPr>
          <w:rFonts w:ascii="Times New Roman" w:hAnsi="Times New Roman" w:cs="Times New Roman"/>
        </w:rPr>
        <w:t>digunakan</w:t>
      </w:r>
      <w:proofErr w:type="spellEnd"/>
      <w:r w:rsidR="0032548B">
        <w:rPr>
          <w:rFonts w:ascii="Times New Roman" w:hAnsi="Times New Roman" w:cs="Times New Roman"/>
        </w:rPr>
        <w:t>.</w:t>
      </w:r>
    </w:p>
    <w:p w14:paraId="10340279" w14:textId="0C66E424" w:rsidR="00D41CDD" w:rsidRDefault="00CF6F54" w:rsidP="00953C4F">
      <w:pPr>
        <w:pStyle w:val="Heading3"/>
        <w:spacing w:after="0" w:line="480" w:lineRule="auto"/>
      </w:pPr>
      <w:r>
        <w:t xml:space="preserve">     </w:t>
      </w:r>
      <w:bookmarkStart w:id="186" w:name="_Toc213229043"/>
      <w:r>
        <w:t xml:space="preserve">Uji </w:t>
      </w:r>
      <w:proofErr w:type="spellStart"/>
      <w:r>
        <w:t>Kelayakan</w:t>
      </w:r>
      <w:proofErr w:type="spellEnd"/>
      <w:r>
        <w:t xml:space="preserve"> Model</w:t>
      </w:r>
      <w:bookmarkEnd w:id="186"/>
    </w:p>
    <w:p w14:paraId="6DF7A58D" w14:textId="1CA69A7C" w:rsidR="00CF6F54" w:rsidRDefault="00CF6F54" w:rsidP="00953C4F">
      <w:pPr>
        <w:pStyle w:val="Heading4"/>
        <w:spacing w:after="0" w:line="480" w:lineRule="auto"/>
      </w:pPr>
      <w:r>
        <w:t xml:space="preserve">    </w:t>
      </w:r>
      <w:bookmarkStart w:id="187" w:name="_Toc213229044"/>
      <w:r>
        <w:t>Uji F</w:t>
      </w:r>
      <w:bookmarkEnd w:id="187"/>
    </w:p>
    <w:p w14:paraId="57B85031" w14:textId="2290A11E" w:rsidR="00CF6F54" w:rsidRDefault="00CF6F54" w:rsidP="00CF6F54">
      <w:pPr>
        <w:spacing w:line="480" w:lineRule="auto"/>
        <w:ind w:firstLine="720"/>
        <w:rPr>
          <w:rFonts w:ascii="Times New Roman" w:hAnsi="Times New Roman" w:cs="Times New Roman"/>
        </w:rPr>
      </w:pPr>
      <w:r w:rsidRPr="00CF6F54">
        <w:rPr>
          <w:rFonts w:ascii="Times New Roman" w:hAnsi="Times New Roman" w:cs="Times New Roman"/>
        </w:rPr>
        <w:t xml:space="preserve">    Uji F </w:t>
      </w:r>
      <w:proofErr w:type="spellStart"/>
      <w:r w:rsidRPr="00CF6F54">
        <w:rPr>
          <w:rFonts w:ascii="Times New Roman" w:hAnsi="Times New Roman" w:cs="Times New Roman"/>
        </w:rPr>
        <w:t>memiliki</w:t>
      </w:r>
      <w:proofErr w:type="spellEnd"/>
      <w:r w:rsidRPr="00CF6F54">
        <w:rPr>
          <w:rFonts w:ascii="Times New Roman" w:hAnsi="Times New Roman" w:cs="Times New Roman"/>
        </w:rPr>
        <w:t xml:space="preserve"> </w:t>
      </w:r>
      <w:proofErr w:type="spellStart"/>
      <w:r w:rsidRPr="00CF6F54">
        <w:rPr>
          <w:rFonts w:ascii="Times New Roman" w:hAnsi="Times New Roman" w:cs="Times New Roman"/>
        </w:rPr>
        <w:t>tujuan</w:t>
      </w:r>
      <w:proofErr w:type="spellEnd"/>
      <w:r w:rsidRPr="00CF6F54">
        <w:rPr>
          <w:rFonts w:ascii="Times New Roman" w:hAnsi="Times New Roman" w:cs="Times New Roman"/>
        </w:rPr>
        <w:t xml:space="preserve"> </w:t>
      </w:r>
      <w:proofErr w:type="spellStart"/>
      <w:r w:rsidRPr="00CF6F54">
        <w:rPr>
          <w:rFonts w:ascii="Times New Roman" w:hAnsi="Times New Roman" w:cs="Times New Roman"/>
        </w:rPr>
        <w:t>untuk</w:t>
      </w:r>
      <w:proofErr w:type="spellEnd"/>
      <w:r w:rsidRPr="00CF6F54">
        <w:rPr>
          <w:rFonts w:ascii="Times New Roman" w:hAnsi="Times New Roman" w:cs="Times New Roman"/>
        </w:rPr>
        <w:t xml:space="preserve"> </w:t>
      </w:r>
      <w:proofErr w:type="spellStart"/>
      <w:r w:rsidRPr="00CF6F54">
        <w:rPr>
          <w:rFonts w:ascii="Times New Roman" w:hAnsi="Times New Roman" w:cs="Times New Roman"/>
        </w:rPr>
        <w:t>melihat</w:t>
      </w:r>
      <w:proofErr w:type="spellEnd"/>
      <w:r w:rsidRPr="00CF6F54">
        <w:rPr>
          <w:rFonts w:ascii="Times New Roman" w:hAnsi="Times New Roman" w:cs="Times New Roman"/>
        </w:rPr>
        <w:t xml:space="preserve"> </w:t>
      </w:r>
      <w:proofErr w:type="spellStart"/>
      <w:r w:rsidRPr="00CF6F54">
        <w:rPr>
          <w:rFonts w:ascii="Times New Roman" w:hAnsi="Times New Roman" w:cs="Times New Roman"/>
        </w:rPr>
        <w:t>apakah</w:t>
      </w:r>
      <w:proofErr w:type="spellEnd"/>
      <w:r w:rsidRPr="00CF6F54">
        <w:rPr>
          <w:rFonts w:ascii="Times New Roman" w:hAnsi="Times New Roman" w:cs="Times New Roman"/>
        </w:rPr>
        <w:t xml:space="preserve"> model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layak</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dilakukannya</w:t>
      </w:r>
      <w:proofErr w:type="spellEnd"/>
      <w:r>
        <w:rPr>
          <w:rFonts w:ascii="Times New Roman" w:hAnsi="Times New Roman" w:cs="Times New Roman"/>
        </w:rPr>
        <w:t xml:space="preserve"> </w:t>
      </w:r>
      <w:proofErr w:type="spellStart"/>
      <w:r>
        <w:rPr>
          <w:rFonts w:ascii="Times New Roman" w:hAnsi="Times New Roman" w:cs="Times New Roman"/>
        </w:rPr>
        <w:t>pengujian</w:t>
      </w:r>
      <w:proofErr w:type="spellEnd"/>
      <w:r>
        <w:rPr>
          <w:rFonts w:ascii="Times New Roman" w:hAnsi="Times New Roman" w:cs="Times New Roman"/>
        </w:rPr>
        <w:t xml:space="preserve"> </w:t>
      </w:r>
      <w:proofErr w:type="spellStart"/>
      <w:r>
        <w:rPr>
          <w:rFonts w:ascii="Times New Roman" w:hAnsi="Times New Roman" w:cs="Times New Roman"/>
        </w:rPr>
        <w:t>hipotesis</w:t>
      </w:r>
      <w:proofErr w:type="spellEnd"/>
      <w:r>
        <w:rPr>
          <w:rFonts w:ascii="Times New Roman" w:hAnsi="Times New Roman" w:cs="Times New Roman"/>
        </w:rPr>
        <w:t xml:space="preserve">. Model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dikatakan</w:t>
      </w:r>
      <w:proofErr w:type="spellEnd"/>
      <w:r>
        <w:rPr>
          <w:rFonts w:ascii="Times New Roman" w:hAnsi="Times New Roman" w:cs="Times New Roman"/>
        </w:rPr>
        <w:t xml:space="preserve"> </w:t>
      </w:r>
      <w:proofErr w:type="spellStart"/>
      <w:r>
        <w:rPr>
          <w:rFonts w:ascii="Times New Roman" w:hAnsi="Times New Roman" w:cs="Times New Roman"/>
        </w:rPr>
        <w:t>layak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syarat</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yang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0,05 (</w:t>
      </w:r>
      <w:r w:rsidR="004D332B">
        <w:rPr>
          <w:rFonts w:ascii="Times New Roman" w:hAnsi="Times New Roman" w:cs="Times New Roman"/>
        </w:rPr>
        <w:t>&lt;</w:t>
      </w:r>
      <w:r>
        <w:rPr>
          <w:rFonts w:ascii="Times New Roman" w:hAnsi="Times New Roman" w:cs="Times New Roman"/>
        </w:rPr>
        <w:t xml:space="preserve">0,05). </w:t>
      </w:r>
      <w:proofErr w:type="spellStart"/>
      <w:r>
        <w:rPr>
          <w:rFonts w:ascii="Times New Roman" w:hAnsi="Times New Roman" w:cs="Times New Roman"/>
        </w:rPr>
        <w:t>Berikut</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uji F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tbl>
      <w:tblPr>
        <w:tblStyle w:val="TableGrid"/>
        <w:tblpPr w:leftFromText="180" w:rightFromText="180" w:vertAnchor="text" w:horzAnchor="margin" w:tblpY="350"/>
        <w:tblW w:w="0" w:type="auto"/>
        <w:tblLook w:val="04A0" w:firstRow="1" w:lastRow="0" w:firstColumn="1" w:lastColumn="0" w:noHBand="0" w:noVBand="1"/>
      </w:tblPr>
      <w:tblGrid>
        <w:gridCol w:w="923"/>
        <w:gridCol w:w="1194"/>
        <w:gridCol w:w="1288"/>
        <w:gridCol w:w="991"/>
        <w:gridCol w:w="1415"/>
        <w:gridCol w:w="849"/>
        <w:gridCol w:w="1268"/>
      </w:tblGrid>
      <w:tr w:rsidR="004D332B" w14:paraId="53A8913A" w14:textId="77777777" w:rsidTr="004D332B">
        <w:tc>
          <w:tcPr>
            <w:tcW w:w="7928" w:type="dxa"/>
            <w:gridSpan w:val="7"/>
          </w:tcPr>
          <w:p w14:paraId="004434C1" w14:textId="77777777" w:rsidR="004D332B" w:rsidRPr="008D05AB" w:rsidRDefault="004D332B" w:rsidP="004D332B">
            <w:pPr>
              <w:spacing w:line="240" w:lineRule="auto"/>
              <w:jc w:val="center"/>
              <w:rPr>
                <w:b/>
                <w:bCs/>
              </w:rPr>
            </w:pPr>
            <w:proofErr w:type="spellStart"/>
            <w:r w:rsidRPr="008D05AB">
              <w:rPr>
                <w:b/>
                <w:bCs/>
              </w:rPr>
              <w:lastRenderedPageBreak/>
              <w:t>ANOVA</w:t>
            </w:r>
            <w:r w:rsidRPr="008D05AB">
              <w:rPr>
                <w:b/>
                <w:bCs/>
                <w:vertAlign w:val="superscript"/>
              </w:rPr>
              <w:t>a</w:t>
            </w:r>
            <w:proofErr w:type="spellEnd"/>
          </w:p>
        </w:tc>
      </w:tr>
      <w:tr w:rsidR="004D332B" w14:paraId="65C06C86" w14:textId="77777777" w:rsidTr="004D332B">
        <w:tc>
          <w:tcPr>
            <w:tcW w:w="2117" w:type="dxa"/>
            <w:gridSpan w:val="2"/>
          </w:tcPr>
          <w:p w14:paraId="04D831FF" w14:textId="77777777" w:rsidR="004D332B" w:rsidRPr="008D05AB" w:rsidRDefault="004D332B" w:rsidP="004D332B">
            <w:pPr>
              <w:spacing w:line="240" w:lineRule="auto"/>
              <w:rPr>
                <w:rFonts w:ascii="Times New Roman" w:hAnsi="Times New Roman" w:cs="Times New Roman"/>
              </w:rPr>
            </w:pPr>
            <w:r w:rsidRPr="008D05AB">
              <w:rPr>
                <w:rFonts w:ascii="Times New Roman" w:hAnsi="Times New Roman" w:cs="Times New Roman"/>
              </w:rPr>
              <w:t>Model</w:t>
            </w:r>
          </w:p>
        </w:tc>
        <w:tc>
          <w:tcPr>
            <w:tcW w:w="1288" w:type="dxa"/>
          </w:tcPr>
          <w:p w14:paraId="7502AFEB" w14:textId="77777777" w:rsidR="004D332B" w:rsidRPr="008D05AB" w:rsidRDefault="004D332B" w:rsidP="004D332B">
            <w:pPr>
              <w:spacing w:line="240" w:lineRule="auto"/>
              <w:jc w:val="center"/>
              <w:rPr>
                <w:rFonts w:ascii="Times New Roman" w:hAnsi="Times New Roman" w:cs="Times New Roman"/>
              </w:rPr>
            </w:pPr>
            <w:r w:rsidRPr="008D05AB">
              <w:rPr>
                <w:rFonts w:ascii="Times New Roman" w:hAnsi="Times New Roman" w:cs="Times New Roman"/>
              </w:rPr>
              <w:t>Sum of Squares</w:t>
            </w:r>
          </w:p>
        </w:tc>
        <w:tc>
          <w:tcPr>
            <w:tcW w:w="991" w:type="dxa"/>
          </w:tcPr>
          <w:p w14:paraId="0323B1A0" w14:textId="77777777" w:rsidR="004D332B" w:rsidRPr="008D05AB" w:rsidRDefault="004D332B" w:rsidP="004D332B">
            <w:pPr>
              <w:spacing w:line="240" w:lineRule="auto"/>
              <w:jc w:val="center"/>
              <w:rPr>
                <w:rFonts w:ascii="Times New Roman" w:hAnsi="Times New Roman" w:cs="Times New Roman"/>
              </w:rPr>
            </w:pPr>
            <w:proofErr w:type="spellStart"/>
            <w:r w:rsidRPr="008D05AB">
              <w:rPr>
                <w:rFonts w:ascii="Times New Roman" w:hAnsi="Times New Roman" w:cs="Times New Roman"/>
              </w:rPr>
              <w:t>df</w:t>
            </w:r>
            <w:proofErr w:type="spellEnd"/>
          </w:p>
        </w:tc>
        <w:tc>
          <w:tcPr>
            <w:tcW w:w="1415" w:type="dxa"/>
          </w:tcPr>
          <w:p w14:paraId="0B62064B" w14:textId="77777777" w:rsidR="004D332B" w:rsidRPr="008D05AB" w:rsidRDefault="004D332B" w:rsidP="004D332B">
            <w:pPr>
              <w:spacing w:line="240" w:lineRule="auto"/>
              <w:jc w:val="center"/>
              <w:rPr>
                <w:rFonts w:ascii="Times New Roman" w:hAnsi="Times New Roman" w:cs="Times New Roman"/>
              </w:rPr>
            </w:pPr>
            <w:r w:rsidRPr="008D05AB">
              <w:rPr>
                <w:rFonts w:ascii="Times New Roman" w:hAnsi="Times New Roman" w:cs="Times New Roman"/>
              </w:rPr>
              <w:t>Mean Square</w:t>
            </w:r>
          </w:p>
        </w:tc>
        <w:tc>
          <w:tcPr>
            <w:tcW w:w="849" w:type="dxa"/>
          </w:tcPr>
          <w:p w14:paraId="4A982372" w14:textId="77777777" w:rsidR="004D332B" w:rsidRPr="008D05AB" w:rsidRDefault="004D332B" w:rsidP="004D332B">
            <w:pPr>
              <w:spacing w:line="240" w:lineRule="auto"/>
              <w:jc w:val="center"/>
              <w:rPr>
                <w:rFonts w:ascii="Times New Roman" w:hAnsi="Times New Roman" w:cs="Times New Roman"/>
              </w:rPr>
            </w:pPr>
            <w:r w:rsidRPr="008D05AB">
              <w:rPr>
                <w:rFonts w:ascii="Times New Roman" w:hAnsi="Times New Roman" w:cs="Times New Roman"/>
              </w:rPr>
              <w:t>F</w:t>
            </w:r>
          </w:p>
        </w:tc>
        <w:tc>
          <w:tcPr>
            <w:tcW w:w="1268" w:type="dxa"/>
          </w:tcPr>
          <w:p w14:paraId="49949FBA" w14:textId="77777777" w:rsidR="004D332B" w:rsidRPr="008D05AB" w:rsidRDefault="004D332B" w:rsidP="004D332B">
            <w:pPr>
              <w:spacing w:line="240" w:lineRule="auto"/>
              <w:jc w:val="center"/>
              <w:rPr>
                <w:rFonts w:ascii="Times New Roman" w:hAnsi="Times New Roman" w:cs="Times New Roman"/>
              </w:rPr>
            </w:pPr>
            <w:r w:rsidRPr="008D05AB">
              <w:rPr>
                <w:rFonts w:ascii="Times New Roman" w:hAnsi="Times New Roman" w:cs="Times New Roman"/>
              </w:rPr>
              <w:t>Sig</w:t>
            </w:r>
          </w:p>
        </w:tc>
      </w:tr>
      <w:tr w:rsidR="004D332B" w14:paraId="22F09D86" w14:textId="77777777" w:rsidTr="004D332B">
        <w:tc>
          <w:tcPr>
            <w:tcW w:w="923" w:type="dxa"/>
          </w:tcPr>
          <w:p w14:paraId="2210353C" w14:textId="77777777" w:rsidR="004D332B" w:rsidRPr="008D05AB" w:rsidRDefault="004D332B" w:rsidP="004D332B">
            <w:pPr>
              <w:spacing w:line="240" w:lineRule="auto"/>
              <w:rPr>
                <w:rFonts w:ascii="Times New Roman" w:hAnsi="Times New Roman" w:cs="Times New Roman"/>
              </w:rPr>
            </w:pPr>
            <w:r w:rsidRPr="008D05AB">
              <w:rPr>
                <w:rFonts w:ascii="Times New Roman" w:hAnsi="Times New Roman" w:cs="Times New Roman"/>
              </w:rPr>
              <w:t>1</w:t>
            </w:r>
          </w:p>
        </w:tc>
        <w:tc>
          <w:tcPr>
            <w:tcW w:w="1194" w:type="dxa"/>
          </w:tcPr>
          <w:p w14:paraId="62D70F7E" w14:textId="77777777" w:rsidR="004D332B" w:rsidRPr="008D05AB" w:rsidRDefault="004D332B" w:rsidP="004D332B">
            <w:pPr>
              <w:spacing w:line="240" w:lineRule="auto"/>
              <w:rPr>
                <w:rFonts w:ascii="Times New Roman" w:hAnsi="Times New Roman" w:cs="Times New Roman"/>
              </w:rPr>
            </w:pPr>
            <w:r w:rsidRPr="008D05AB">
              <w:rPr>
                <w:rFonts w:ascii="Times New Roman" w:hAnsi="Times New Roman" w:cs="Times New Roman"/>
              </w:rPr>
              <w:t>Regression</w:t>
            </w:r>
          </w:p>
        </w:tc>
        <w:tc>
          <w:tcPr>
            <w:tcW w:w="1288" w:type="dxa"/>
          </w:tcPr>
          <w:p w14:paraId="6F7A46A9"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23.917</w:t>
            </w:r>
          </w:p>
        </w:tc>
        <w:tc>
          <w:tcPr>
            <w:tcW w:w="991" w:type="dxa"/>
          </w:tcPr>
          <w:p w14:paraId="40F5C532"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3</w:t>
            </w:r>
          </w:p>
        </w:tc>
        <w:tc>
          <w:tcPr>
            <w:tcW w:w="1415" w:type="dxa"/>
          </w:tcPr>
          <w:p w14:paraId="2F9AD61F"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7.972</w:t>
            </w:r>
          </w:p>
        </w:tc>
        <w:tc>
          <w:tcPr>
            <w:tcW w:w="849" w:type="dxa"/>
          </w:tcPr>
          <w:p w14:paraId="62153DA0"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4.877</w:t>
            </w:r>
          </w:p>
        </w:tc>
        <w:tc>
          <w:tcPr>
            <w:tcW w:w="1268" w:type="dxa"/>
          </w:tcPr>
          <w:p w14:paraId="63E9FF36" w14:textId="77777777" w:rsidR="004D332B" w:rsidRPr="008D05AB" w:rsidRDefault="004D332B" w:rsidP="004D332B">
            <w:pPr>
              <w:spacing w:line="240" w:lineRule="auto"/>
              <w:rPr>
                <w:rFonts w:ascii="Times New Roman" w:hAnsi="Times New Roman" w:cs="Times New Roman"/>
                <w:vertAlign w:val="superscript"/>
              </w:rPr>
            </w:pPr>
            <w:r>
              <w:rPr>
                <w:rFonts w:ascii="Times New Roman" w:hAnsi="Times New Roman" w:cs="Times New Roman"/>
              </w:rPr>
              <w:t>.005</w:t>
            </w:r>
            <w:r>
              <w:rPr>
                <w:rFonts w:ascii="Times New Roman" w:hAnsi="Times New Roman" w:cs="Times New Roman"/>
                <w:vertAlign w:val="superscript"/>
              </w:rPr>
              <w:t>b</w:t>
            </w:r>
          </w:p>
        </w:tc>
      </w:tr>
      <w:tr w:rsidR="004D332B" w14:paraId="3030778B" w14:textId="77777777" w:rsidTr="004D332B">
        <w:tc>
          <w:tcPr>
            <w:tcW w:w="923" w:type="dxa"/>
          </w:tcPr>
          <w:p w14:paraId="03D7EE88" w14:textId="77777777" w:rsidR="004D332B" w:rsidRPr="008D05AB" w:rsidRDefault="004D332B" w:rsidP="004D332B">
            <w:pPr>
              <w:spacing w:line="240" w:lineRule="auto"/>
              <w:rPr>
                <w:rFonts w:ascii="Times New Roman" w:hAnsi="Times New Roman" w:cs="Times New Roman"/>
              </w:rPr>
            </w:pPr>
          </w:p>
        </w:tc>
        <w:tc>
          <w:tcPr>
            <w:tcW w:w="1194" w:type="dxa"/>
          </w:tcPr>
          <w:p w14:paraId="0DE68A83" w14:textId="77777777" w:rsidR="004D332B" w:rsidRPr="008D05AB" w:rsidRDefault="004D332B" w:rsidP="004D332B">
            <w:pPr>
              <w:spacing w:line="240" w:lineRule="auto"/>
              <w:rPr>
                <w:rFonts w:ascii="Times New Roman" w:hAnsi="Times New Roman" w:cs="Times New Roman"/>
              </w:rPr>
            </w:pPr>
            <w:r w:rsidRPr="008D05AB">
              <w:rPr>
                <w:rFonts w:ascii="Times New Roman" w:hAnsi="Times New Roman" w:cs="Times New Roman"/>
              </w:rPr>
              <w:t>Residual</w:t>
            </w:r>
          </w:p>
        </w:tc>
        <w:tc>
          <w:tcPr>
            <w:tcW w:w="1288" w:type="dxa"/>
          </w:tcPr>
          <w:p w14:paraId="605C726B"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73.563</w:t>
            </w:r>
          </w:p>
        </w:tc>
        <w:tc>
          <w:tcPr>
            <w:tcW w:w="991" w:type="dxa"/>
          </w:tcPr>
          <w:p w14:paraId="559E60DD"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45</w:t>
            </w:r>
          </w:p>
        </w:tc>
        <w:tc>
          <w:tcPr>
            <w:tcW w:w="1415" w:type="dxa"/>
          </w:tcPr>
          <w:p w14:paraId="37F6F100"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1.635</w:t>
            </w:r>
          </w:p>
        </w:tc>
        <w:tc>
          <w:tcPr>
            <w:tcW w:w="849" w:type="dxa"/>
          </w:tcPr>
          <w:p w14:paraId="17886A5D" w14:textId="77777777" w:rsidR="004D332B" w:rsidRPr="008D05AB" w:rsidRDefault="004D332B" w:rsidP="004D332B">
            <w:pPr>
              <w:spacing w:line="240" w:lineRule="auto"/>
              <w:rPr>
                <w:rFonts w:ascii="Times New Roman" w:hAnsi="Times New Roman" w:cs="Times New Roman"/>
              </w:rPr>
            </w:pPr>
          </w:p>
        </w:tc>
        <w:tc>
          <w:tcPr>
            <w:tcW w:w="1268" w:type="dxa"/>
          </w:tcPr>
          <w:p w14:paraId="676531B2" w14:textId="77777777" w:rsidR="004D332B" w:rsidRPr="008D05AB" w:rsidRDefault="004D332B" w:rsidP="004D332B">
            <w:pPr>
              <w:spacing w:line="240" w:lineRule="auto"/>
              <w:rPr>
                <w:rFonts w:ascii="Times New Roman" w:hAnsi="Times New Roman" w:cs="Times New Roman"/>
              </w:rPr>
            </w:pPr>
          </w:p>
        </w:tc>
      </w:tr>
      <w:tr w:rsidR="004D332B" w14:paraId="7048FC4F" w14:textId="77777777" w:rsidTr="004D332B">
        <w:tc>
          <w:tcPr>
            <w:tcW w:w="923" w:type="dxa"/>
          </w:tcPr>
          <w:p w14:paraId="4E66EF54" w14:textId="77777777" w:rsidR="004D332B" w:rsidRPr="008D05AB" w:rsidRDefault="004D332B" w:rsidP="004D332B">
            <w:pPr>
              <w:spacing w:line="240" w:lineRule="auto"/>
              <w:rPr>
                <w:rFonts w:ascii="Times New Roman" w:hAnsi="Times New Roman" w:cs="Times New Roman"/>
              </w:rPr>
            </w:pPr>
          </w:p>
        </w:tc>
        <w:tc>
          <w:tcPr>
            <w:tcW w:w="1194" w:type="dxa"/>
          </w:tcPr>
          <w:p w14:paraId="5DF84F91" w14:textId="77777777" w:rsidR="004D332B" w:rsidRPr="008D05AB" w:rsidRDefault="004D332B" w:rsidP="004D332B">
            <w:pPr>
              <w:spacing w:line="240" w:lineRule="auto"/>
              <w:rPr>
                <w:rFonts w:ascii="Times New Roman" w:hAnsi="Times New Roman" w:cs="Times New Roman"/>
              </w:rPr>
            </w:pPr>
            <w:r w:rsidRPr="008D05AB">
              <w:rPr>
                <w:rFonts w:ascii="Times New Roman" w:hAnsi="Times New Roman" w:cs="Times New Roman"/>
              </w:rPr>
              <w:t>Total</w:t>
            </w:r>
          </w:p>
        </w:tc>
        <w:tc>
          <w:tcPr>
            <w:tcW w:w="1288" w:type="dxa"/>
          </w:tcPr>
          <w:p w14:paraId="1A1156A7"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97.481</w:t>
            </w:r>
          </w:p>
        </w:tc>
        <w:tc>
          <w:tcPr>
            <w:tcW w:w="991" w:type="dxa"/>
          </w:tcPr>
          <w:p w14:paraId="26360A81" w14:textId="77777777" w:rsidR="004D332B" w:rsidRPr="008D05AB" w:rsidRDefault="004D332B" w:rsidP="004D332B">
            <w:pPr>
              <w:spacing w:line="240" w:lineRule="auto"/>
              <w:rPr>
                <w:rFonts w:ascii="Times New Roman" w:hAnsi="Times New Roman" w:cs="Times New Roman"/>
              </w:rPr>
            </w:pPr>
            <w:r>
              <w:rPr>
                <w:rFonts w:ascii="Times New Roman" w:hAnsi="Times New Roman" w:cs="Times New Roman"/>
              </w:rPr>
              <w:t>48</w:t>
            </w:r>
          </w:p>
        </w:tc>
        <w:tc>
          <w:tcPr>
            <w:tcW w:w="1415" w:type="dxa"/>
          </w:tcPr>
          <w:p w14:paraId="023DB56F" w14:textId="77777777" w:rsidR="004D332B" w:rsidRPr="008D05AB" w:rsidRDefault="004D332B" w:rsidP="004D332B">
            <w:pPr>
              <w:spacing w:line="240" w:lineRule="auto"/>
              <w:rPr>
                <w:rFonts w:ascii="Times New Roman" w:hAnsi="Times New Roman" w:cs="Times New Roman"/>
              </w:rPr>
            </w:pPr>
          </w:p>
        </w:tc>
        <w:tc>
          <w:tcPr>
            <w:tcW w:w="849" w:type="dxa"/>
          </w:tcPr>
          <w:p w14:paraId="14660A24" w14:textId="77777777" w:rsidR="004D332B" w:rsidRPr="008D05AB" w:rsidRDefault="004D332B" w:rsidP="004D332B">
            <w:pPr>
              <w:spacing w:line="240" w:lineRule="auto"/>
              <w:rPr>
                <w:rFonts w:ascii="Times New Roman" w:hAnsi="Times New Roman" w:cs="Times New Roman"/>
              </w:rPr>
            </w:pPr>
          </w:p>
        </w:tc>
        <w:tc>
          <w:tcPr>
            <w:tcW w:w="1268" w:type="dxa"/>
          </w:tcPr>
          <w:p w14:paraId="299FBE01" w14:textId="77777777" w:rsidR="004D332B" w:rsidRPr="008D05AB" w:rsidRDefault="004D332B" w:rsidP="004D332B">
            <w:pPr>
              <w:spacing w:line="240" w:lineRule="auto"/>
              <w:rPr>
                <w:rFonts w:ascii="Times New Roman" w:hAnsi="Times New Roman" w:cs="Times New Roman"/>
              </w:rPr>
            </w:pPr>
          </w:p>
        </w:tc>
      </w:tr>
      <w:tr w:rsidR="004D332B" w14:paraId="313C3649" w14:textId="77777777" w:rsidTr="004D332B">
        <w:tc>
          <w:tcPr>
            <w:tcW w:w="7928" w:type="dxa"/>
            <w:gridSpan w:val="7"/>
          </w:tcPr>
          <w:p w14:paraId="3B045BA2" w14:textId="77777777" w:rsidR="004D332B" w:rsidRPr="008D05AB" w:rsidRDefault="004D332B" w:rsidP="004D332B">
            <w:pPr>
              <w:spacing w:line="240" w:lineRule="auto"/>
              <w:rPr>
                <w:rFonts w:ascii="Times New Roman" w:hAnsi="Times New Roman" w:cs="Times New Roman"/>
              </w:rPr>
            </w:pPr>
            <w:r w:rsidRPr="008D05AB">
              <w:rPr>
                <w:rFonts w:ascii="Times New Roman" w:hAnsi="Times New Roman" w:cs="Times New Roman"/>
              </w:rPr>
              <w:t>a. Dependent Variable: ETR</w:t>
            </w:r>
          </w:p>
        </w:tc>
      </w:tr>
      <w:tr w:rsidR="004D332B" w14:paraId="5F8F1239" w14:textId="77777777" w:rsidTr="004D332B">
        <w:tc>
          <w:tcPr>
            <w:tcW w:w="7928" w:type="dxa"/>
            <w:gridSpan w:val="7"/>
          </w:tcPr>
          <w:p w14:paraId="6DFB5F97" w14:textId="77777777" w:rsidR="004D332B" w:rsidRPr="008D05AB" w:rsidRDefault="004D332B" w:rsidP="004D332B">
            <w:pPr>
              <w:spacing w:line="240" w:lineRule="auto"/>
              <w:rPr>
                <w:rFonts w:ascii="Times New Roman" w:hAnsi="Times New Roman" w:cs="Times New Roman"/>
              </w:rPr>
            </w:pPr>
            <w:r w:rsidRPr="008D05AB">
              <w:rPr>
                <w:rFonts w:ascii="Times New Roman" w:hAnsi="Times New Roman" w:cs="Times New Roman"/>
              </w:rPr>
              <w:t>b. Predictors: (Constant), CAPINT, ROA, GD</w:t>
            </w:r>
          </w:p>
        </w:tc>
      </w:tr>
    </w:tbl>
    <w:p w14:paraId="7C43DFA3" w14:textId="47591B6C" w:rsidR="00CF6F54" w:rsidRDefault="00CF6F54" w:rsidP="00CF6F54">
      <w:pPr>
        <w:pStyle w:val="Caption"/>
        <w:jc w:val="left"/>
        <w:rPr>
          <w:rFonts w:ascii="Times New Roman" w:hAnsi="Times New Roman" w:cs="Times New Roman"/>
          <w:b/>
          <w:bCs/>
        </w:rPr>
      </w:pPr>
      <w:bookmarkStart w:id="188" w:name="_Toc211853073"/>
      <w:r w:rsidRPr="00CF6F54">
        <w:rPr>
          <w:rFonts w:ascii="Times New Roman" w:hAnsi="Times New Roman" w:cs="Times New Roman"/>
          <w:b/>
          <w:bCs/>
        </w:rPr>
        <w:t>Tabel 4.</w:t>
      </w:r>
      <w:r w:rsidRPr="00CF6F54">
        <w:rPr>
          <w:rFonts w:ascii="Times New Roman" w:hAnsi="Times New Roman" w:cs="Times New Roman"/>
          <w:b/>
          <w:bCs/>
        </w:rPr>
        <w:fldChar w:fldCharType="begin"/>
      </w:r>
      <w:r w:rsidRPr="00CF6F54">
        <w:rPr>
          <w:rFonts w:ascii="Times New Roman" w:hAnsi="Times New Roman" w:cs="Times New Roman"/>
          <w:b/>
          <w:bCs/>
        </w:rPr>
        <w:instrText xml:space="preserve"> SEQ Tabel_4. \* ARABIC </w:instrText>
      </w:r>
      <w:r w:rsidRPr="00CF6F54">
        <w:rPr>
          <w:rFonts w:ascii="Times New Roman" w:hAnsi="Times New Roman" w:cs="Times New Roman"/>
          <w:b/>
          <w:bCs/>
        </w:rPr>
        <w:fldChar w:fldCharType="separate"/>
      </w:r>
      <w:r w:rsidR="002B0EA0">
        <w:rPr>
          <w:rFonts w:ascii="Times New Roman" w:hAnsi="Times New Roman" w:cs="Times New Roman"/>
          <w:b/>
          <w:bCs/>
          <w:noProof/>
        </w:rPr>
        <w:t>9</w:t>
      </w:r>
      <w:r w:rsidRPr="00CF6F54">
        <w:rPr>
          <w:rFonts w:ascii="Times New Roman" w:hAnsi="Times New Roman" w:cs="Times New Roman"/>
          <w:b/>
          <w:bCs/>
        </w:rPr>
        <w:fldChar w:fldCharType="end"/>
      </w:r>
      <w:r w:rsidRPr="00CF6F54">
        <w:rPr>
          <w:rFonts w:ascii="Times New Roman" w:hAnsi="Times New Roman" w:cs="Times New Roman"/>
          <w:b/>
          <w:bCs/>
        </w:rPr>
        <w:t xml:space="preserve"> Uji F</w:t>
      </w:r>
      <w:bookmarkEnd w:id="188"/>
    </w:p>
    <w:p w14:paraId="23FFA659" w14:textId="7BECB673" w:rsidR="008D05AB" w:rsidRDefault="008D05AB" w:rsidP="008D05AB">
      <w:pPr>
        <w:rPr>
          <w:rFonts w:ascii="Times New Roman" w:hAnsi="Times New Roman" w:cs="Times New Roman"/>
          <w:i/>
          <w:iCs/>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output data SPSS v26, 2025</w:t>
      </w:r>
    </w:p>
    <w:p w14:paraId="18BB9815" w14:textId="77777777" w:rsidR="004D332B" w:rsidRDefault="004D332B" w:rsidP="008D05AB">
      <w:pPr>
        <w:rPr>
          <w:rFonts w:ascii="Times New Roman" w:hAnsi="Times New Roman" w:cs="Times New Roman"/>
          <w:i/>
          <w:iCs/>
          <w:sz w:val="20"/>
          <w:szCs w:val="20"/>
        </w:rPr>
      </w:pPr>
    </w:p>
    <w:p w14:paraId="0EEC1511" w14:textId="68191400" w:rsidR="00CF6F54" w:rsidRDefault="004D332B" w:rsidP="004D332B">
      <w:pPr>
        <w:spacing w:line="480" w:lineRule="auto"/>
        <w:rPr>
          <w:rFonts w:ascii="Times New Roman" w:hAnsi="Times New Roman" w:cs="Times New Roman"/>
        </w:rPr>
      </w:pPr>
      <w:r>
        <w:tab/>
      </w:r>
      <w:proofErr w:type="spellStart"/>
      <w:r w:rsidRPr="004D332B">
        <w:rPr>
          <w:rFonts w:ascii="Times New Roman" w:hAnsi="Times New Roman" w:cs="Times New Roman"/>
        </w:rPr>
        <w:t>Berdasarkan</w:t>
      </w:r>
      <w:proofErr w:type="spellEnd"/>
      <w:r w:rsidRPr="004D332B">
        <w:rPr>
          <w:rFonts w:ascii="Times New Roman" w:hAnsi="Times New Roman" w:cs="Times New Roman"/>
        </w:rPr>
        <w:t xml:space="preserve"> </w:t>
      </w:r>
      <w:r w:rsidRPr="004D332B">
        <w:rPr>
          <w:rFonts w:ascii="Times New Roman" w:hAnsi="Times New Roman" w:cs="Times New Roman"/>
          <w:i/>
          <w:iCs/>
        </w:rPr>
        <w:t xml:space="preserve">output </w:t>
      </w:r>
      <w:r w:rsidRPr="004D332B">
        <w:rPr>
          <w:rFonts w:ascii="Times New Roman" w:hAnsi="Times New Roman" w:cs="Times New Roman"/>
        </w:rPr>
        <w:t xml:space="preserve">SPSS </w:t>
      </w:r>
      <w:proofErr w:type="spellStart"/>
      <w:r w:rsidRPr="004D332B">
        <w:rPr>
          <w:rFonts w:ascii="Times New Roman" w:hAnsi="Times New Roman" w:cs="Times New Roman"/>
        </w:rPr>
        <w:t>diatas</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terlihat</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bahwa</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nilai</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signifikansi</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berada</w:t>
      </w:r>
      <w:proofErr w:type="spellEnd"/>
      <w:r w:rsidRPr="004D332B">
        <w:rPr>
          <w:rFonts w:ascii="Times New Roman" w:hAnsi="Times New Roman" w:cs="Times New Roman"/>
        </w:rPr>
        <w:t xml:space="preserve"> di </w:t>
      </w:r>
      <w:proofErr w:type="spellStart"/>
      <w:r w:rsidRPr="004D332B">
        <w:rPr>
          <w:rFonts w:ascii="Times New Roman" w:hAnsi="Times New Roman" w:cs="Times New Roman"/>
        </w:rPr>
        <w:t>angka</w:t>
      </w:r>
      <w:proofErr w:type="spellEnd"/>
      <w:r w:rsidRPr="004D332B">
        <w:rPr>
          <w:rFonts w:ascii="Times New Roman" w:hAnsi="Times New Roman" w:cs="Times New Roman"/>
        </w:rPr>
        <w:t xml:space="preserve"> 0,005 yang </w:t>
      </w:r>
      <w:proofErr w:type="spellStart"/>
      <w:r w:rsidRPr="004D332B">
        <w:rPr>
          <w:rFonts w:ascii="Times New Roman" w:hAnsi="Times New Roman" w:cs="Times New Roman"/>
        </w:rPr>
        <w:t>berarti</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nilai</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tersebut</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berada</w:t>
      </w:r>
      <w:proofErr w:type="spellEnd"/>
      <w:r w:rsidRPr="004D332B">
        <w:rPr>
          <w:rFonts w:ascii="Times New Roman" w:hAnsi="Times New Roman" w:cs="Times New Roman"/>
        </w:rPr>
        <w:t xml:space="preserve"> di </w:t>
      </w:r>
      <w:proofErr w:type="spellStart"/>
      <w:r w:rsidRPr="004D332B">
        <w:rPr>
          <w:rFonts w:ascii="Times New Roman" w:hAnsi="Times New Roman" w:cs="Times New Roman"/>
        </w:rPr>
        <w:t>bawah</w:t>
      </w:r>
      <w:proofErr w:type="spellEnd"/>
      <w:r w:rsidRPr="004D332B">
        <w:rPr>
          <w:rFonts w:ascii="Times New Roman" w:hAnsi="Times New Roman" w:cs="Times New Roman"/>
        </w:rPr>
        <w:t xml:space="preserve"> 0,05 (&lt; 0,05). Maka </w:t>
      </w:r>
      <w:proofErr w:type="spellStart"/>
      <w:r w:rsidRPr="004D332B">
        <w:rPr>
          <w:rFonts w:ascii="Times New Roman" w:hAnsi="Times New Roman" w:cs="Times New Roman"/>
        </w:rPr>
        <w:t>dapat</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ditarik</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sebuah</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kesimpulan</w:t>
      </w:r>
      <w:proofErr w:type="spellEnd"/>
      <w:r w:rsidRPr="004D332B">
        <w:rPr>
          <w:rFonts w:ascii="Times New Roman" w:hAnsi="Times New Roman" w:cs="Times New Roman"/>
        </w:rPr>
        <w:t xml:space="preserve"> model </w:t>
      </w:r>
      <w:proofErr w:type="spellStart"/>
      <w:r w:rsidRPr="004D332B">
        <w:rPr>
          <w:rFonts w:ascii="Times New Roman" w:hAnsi="Times New Roman" w:cs="Times New Roman"/>
        </w:rPr>
        <w:t>regresi</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memenuhi</w:t>
      </w:r>
      <w:proofErr w:type="spellEnd"/>
      <w:r w:rsidRPr="004D332B">
        <w:rPr>
          <w:rFonts w:ascii="Times New Roman" w:hAnsi="Times New Roman" w:cs="Times New Roman"/>
        </w:rPr>
        <w:t xml:space="preserve"> </w:t>
      </w:r>
      <w:proofErr w:type="spellStart"/>
      <w:r w:rsidRPr="004D332B">
        <w:rPr>
          <w:rFonts w:ascii="Times New Roman" w:hAnsi="Times New Roman" w:cs="Times New Roman"/>
        </w:rPr>
        <w:t>syarat</w:t>
      </w:r>
      <w:proofErr w:type="spellEnd"/>
      <w:r w:rsidRPr="004D332B">
        <w:rPr>
          <w:rFonts w:ascii="Times New Roman" w:hAnsi="Times New Roman" w:cs="Times New Roman"/>
        </w:rPr>
        <w:t xml:space="preserve">. </w:t>
      </w:r>
    </w:p>
    <w:p w14:paraId="1C688C09" w14:textId="66EDE98D" w:rsidR="004D332B" w:rsidRDefault="004D332B" w:rsidP="00953C4F">
      <w:pPr>
        <w:pStyle w:val="Heading4"/>
        <w:spacing w:after="0" w:line="480" w:lineRule="auto"/>
      </w:pPr>
      <w:r>
        <w:t xml:space="preserve">    </w:t>
      </w:r>
      <w:bookmarkStart w:id="189" w:name="_Toc213229045"/>
      <w:r>
        <w:t xml:space="preserve">Uji </w:t>
      </w:r>
      <w:proofErr w:type="spellStart"/>
      <w:r>
        <w:t>Koefisien</w:t>
      </w:r>
      <w:proofErr w:type="spellEnd"/>
      <w:r>
        <w:t xml:space="preserve"> </w:t>
      </w:r>
      <w:proofErr w:type="spellStart"/>
      <w:r>
        <w:t>Determinasi</w:t>
      </w:r>
      <w:bookmarkEnd w:id="189"/>
      <w:proofErr w:type="spellEnd"/>
    </w:p>
    <w:p w14:paraId="27F74E31" w14:textId="1E49DA88" w:rsidR="0081378B" w:rsidRDefault="004D332B" w:rsidP="003F79D8">
      <w:pPr>
        <w:spacing w:line="480" w:lineRule="auto"/>
        <w:ind w:firstLine="720"/>
        <w:rPr>
          <w:rFonts w:ascii="Times New Roman" w:hAnsi="Times New Roman" w:cs="Times New Roman"/>
        </w:rPr>
      </w:pPr>
      <w:r w:rsidRPr="00071F06">
        <w:rPr>
          <w:rFonts w:ascii="Times New Roman" w:hAnsi="Times New Roman" w:cs="Times New Roman"/>
        </w:rPr>
        <w:t xml:space="preserve">    Uji </w:t>
      </w:r>
      <w:proofErr w:type="spellStart"/>
      <w:r w:rsidRPr="00071F06">
        <w:rPr>
          <w:rFonts w:ascii="Times New Roman" w:hAnsi="Times New Roman" w:cs="Times New Roman"/>
        </w:rPr>
        <w:t>koefisien</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determinasi</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memiliki</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tujuan</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untuk</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melihat</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besaran</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persentase</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pengaruh</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tiap-tiap</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variabel</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independen</w:t>
      </w:r>
      <w:proofErr w:type="spellEnd"/>
      <w:r w:rsidRPr="00071F06">
        <w:rPr>
          <w:rFonts w:ascii="Times New Roman" w:hAnsi="Times New Roman" w:cs="Times New Roman"/>
        </w:rPr>
        <w:t xml:space="preserve"> </w:t>
      </w:r>
      <w:proofErr w:type="spellStart"/>
      <w:r w:rsidRPr="00071F06">
        <w:rPr>
          <w:rFonts w:ascii="Times New Roman" w:hAnsi="Times New Roman" w:cs="Times New Roman"/>
        </w:rPr>
        <w:t>terh</w:t>
      </w:r>
      <w:r w:rsidR="00071F06" w:rsidRPr="00071F06">
        <w:rPr>
          <w:rFonts w:ascii="Times New Roman" w:hAnsi="Times New Roman" w:cs="Times New Roman"/>
        </w:rPr>
        <w:t>adap</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variabel</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dependen</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dalam</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sebuah</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penelitian</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Berikut</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hasil</w:t>
      </w:r>
      <w:proofErr w:type="spellEnd"/>
      <w:r w:rsidR="00071F06" w:rsidRPr="00071F06">
        <w:rPr>
          <w:rFonts w:ascii="Times New Roman" w:hAnsi="Times New Roman" w:cs="Times New Roman"/>
        </w:rPr>
        <w:t xml:space="preserve"> uji </w:t>
      </w:r>
      <w:proofErr w:type="spellStart"/>
      <w:r w:rsidR="00071F06" w:rsidRPr="00071F06">
        <w:rPr>
          <w:rFonts w:ascii="Times New Roman" w:hAnsi="Times New Roman" w:cs="Times New Roman"/>
        </w:rPr>
        <w:t>koefisien</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determinasi</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untuk</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melihat</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besaran</w:t>
      </w:r>
      <w:proofErr w:type="spellEnd"/>
      <w:r w:rsidR="00071F06" w:rsidRPr="00071F06">
        <w:rPr>
          <w:rFonts w:ascii="Times New Roman" w:hAnsi="Times New Roman" w:cs="Times New Roman"/>
        </w:rPr>
        <w:t xml:space="preserve"> masing-masing </w:t>
      </w:r>
      <w:proofErr w:type="spellStart"/>
      <w:r w:rsidR="00071F06" w:rsidRPr="00071F06">
        <w:rPr>
          <w:rFonts w:ascii="Times New Roman" w:hAnsi="Times New Roman" w:cs="Times New Roman"/>
        </w:rPr>
        <w:t>variabel</w:t>
      </w:r>
      <w:proofErr w:type="spellEnd"/>
      <w:r w:rsidR="00071F06" w:rsidRPr="00071F06">
        <w:rPr>
          <w:rFonts w:ascii="Times New Roman" w:hAnsi="Times New Roman" w:cs="Times New Roman"/>
        </w:rPr>
        <w:t xml:space="preserve"> independent </w:t>
      </w:r>
      <w:proofErr w:type="spellStart"/>
      <w:r w:rsidR="00071F06" w:rsidRPr="00071F06">
        <w:rPr>
          <w:rFonts w:ascii="Times New Roman" w:hAnsi="Times New Roman" w:cs="Times New Roman"/>
        </w:rPr>
        <w:t>dalam</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penelitian</w:t>
      </w:r>
      <w:proofErr w:type="spellEnd"/>
      <w:r w:rsidR="00071F06" w:rsidRPr="00071F06">
        <w:rPr>
          <w:rFonts w:ascii="Times New Roman" w:hAnsi="Times New Roman" w:cs="Times New Roman"/>
        </w:rPr>
        <w:t xml:space="preserve"> </w:t>
      </w:r>
      <w:proofErr w:type="spellStart"/>
      <w:r w:rsidR="00071F06" w:rsidRPr="00071F06">
        <w:rPr>
          <w:rFonts w:ascii="Times New Roman" w:hAnsi="Times New Roman" w:cs="Times New Roman"/>
        </w:rPr>
        <w:t>ini</w:t>
      </w:r>
      <w:proofErr w:type="spellEnd"/>
      <w:r w:rsidR="00071F06" w:rsidRPr="00071F06">
        <w:rPr>
          <w:rFonts w:ascii="Times New Roman" w:hAnsi="Times New Roman" w:cs="Times New Roman"/>
        </w:rPr>
        <w:t>:</w:t>
      </w:r>
    </w:p>
    <w:tbl>
      <w:tblPr>
        <w:tblStyle w:val="TableGrid"/>
        <w:tblpPr w:leftFromText="180" w:rightFromText="180" w:vertAnchor="text" w:horzAnchor="margin" w:tblpY="359"/>
        <w:tblW w:w="6516" w:type="dxa"/>
        <w:tblLook w:val="04A0" w:firstRow="1" w:lastRow="0" w:firstColumn="1" w:lastColumn="0" w:noHBand="0" w:noVBand="1"/>
      </w:tblPr>
      <w:tblGrid>
        <w:gridCol w:w="1202"/>
        <w:gridCol w:w="1061"/>
        <w:gridCol w:w="1134"/>
        <w:gridCol w:w="1414"/>
        <w:gridCol w:w="1705"/>
      </w:tblGrid>
      <w:tr w:rsidR="00071F06" w14:paraId="7029EEA5" w14:textId="77777777" w:rsidTr="00071F06">
        <w:tc>
          <w:tcPr>
            <w:tcW w:w="6516" w:type="dxa"/>
            <w:gridSpan w:val="5"/>
          </w:tcPr>
          <w:p w14:paraId="76E95334" w14:textId="77777777" w:rsidR="00071F06" w:rsidRPr="00D41CDD" w:rsidRDefault="00071F06" w:rsidP="008C4E33">
            <w:pPr>
              <w:pStyle w:val="ListParagraph"/>
              <w:spacing w:line="240" w:lineRule="auto"/>
              <w:ind w:left="0"/>
              <w:jc w:val="center"/>
              <w:rPr>
                <w:rFonts w:ascii="Times New Roman" w:hAnsi="Times New Roman" w:cs="Times New Roman"/>
                <w:b/>
                <w:bCs/>
                <w:vertAlign w:val="superscript"/>
              </w:rPr>
            </w:pPr>
            <w:r w:rsidRPr="00D41CDD">
              <w:rPr>
                <w:rFonts w:ascii="Times New Roman" w:hAnsi="Times New Roman" w:cs="Times New Roman"/>
                <w:b/>
                <w:bCs/>
              </w:rPr>
              <w:t xml:space="preserve">Model </w:t>
            </w:r>
            <w:proofErr w:type="spellStart"/>
            <w:r w:rsidRPr="00D41CDD">
              <w:rPr>
                <w:rFonts w:ascii="Times New Roman" w:hAnsi="Times New Roman" w:cs="Times New Roman"/>
                <w:b/>
                <w:bCs/>
              </w:rPr>
              <w:t>Summary</w:t>
            </w:r>
            <w:r w:rsidRPr="00D41CDD">
              <w:rPr>
                <w:rFonts w:ascii="Times New Roman" w:hAnsi="Times New Roman" w:cs="Times New Roman"/>
                <w:b/>
                <w:bCs/>
                <w:vertAlign w:val="superscript"/>
              </w:rPr>
              <w:t>b</w:t>
            </w:r>
            <w:proofErr w:type="spellEnd"/>
          </w:p>
        </w:tc>
      </w:tr>
      <w:tr w:rsidR="00071F06" w14:paraId="29C061F9" w14:textId="77777777" w:rsidTr="00071F06">
        <w:tc>
          <w:tcPr>
            <w:tcW w:w="1202" w:type="dxa"/>
          </w:tcPr>
          <w:p w14:paraId="13B51A6B" w14:textId="77777777" w:rsidR="00071F06" w:rsidRDefault="00071F06" w:rsidP="008C4E33">
            <w:pPr>
              <w:pStyle w:val="ListParagraph"/>
              <w:spacing w:line="240" w:lineRule="auto"/>
              <w:ind w:left="0"/>
              <w:jc w:val="center"/>
              <w:rPr>
                <w:rFonts w:ascii="Times New Roman" w:hAnsi="Times New Roman" w:cs="Times New Roman"/>
              </w:rPr>
            </w:pPr>
            <w:r>
              <w:rPr>
                <w:rFonts w:ascii="Times New Roman" w:hAnsi="Times New Roman" w:cs="Times New Roman"/>
              </w:rPr>
              <w:t>Model</w:t>
            </w:r>
          </w:p>
        </w:tc>
        <w:tc>
          <w:tcPr>
            <w:tcW w:w="1061" w:type="dxa"/>
          </w:tcPr>
          <w:p w14:paraId="25C332B2" w14:textId="77777777" w:rsidR="00071F06" w:rsidRDefault="00071F06" w:rsidP="008C4E33">
            <w:pPr>
              <w:pStyle w:val="ListParagraph"/>
              <w:spacing w:line="240" w:lineRule="auto"/>
              <w:ind w:left="0"/>
              <w:jc w:val="center"/>
              <w:rPr>
                <w:rFonts w:ascii="Times New Roman" w:hAnsi="Times New Roman" w:cs="Times New Roman"/>
              </w:rPr>
            </w:pPr>
            <w:r>
              <w:rPr>
                <w:rFonts w:ascii="Times New Roman" w:hAnsi="Times New Roman" w:cs="Times New Roman"/>
              </w:rPr>
              <w:t>R</w:t>
            </w:r>
          </w:p>
        </w:tc>
        <w:tc>
          <w:tcPr>
            <w:tcW w:w="1134" w:type="dxa"/>
          </w:tcPr>
          <w:p w14:paraId="4C7C9681" w14:textId="77777777" w:rsidR="00071F06" w:rsidRDefault="00071F06" w:rsidP="008C4E33">
            <w:pPr>
              <w:pStyle w:val="ListParagraph"/>
              <w:spacing w:line="240" w:lineRule="auto"/>
              <w:ind w:left="0"/>
              <w:jc w:val="center"/>
              <w:rPr>
                <w:rFonts w:ascii="Times New Roman" w:hAnsi="Times New Roman" w:cs="Times New Roman"/>
              </w:rPr>
            </w:pPr>
            <w:r>
              <w:rPr>
                <w:rFonts w:ascii="Times New Roman" w:hAnsi="Times New Roman" w:cs="Times New Roman"/>
              </w:rPr>
              <w:t>R Square</w:t>
            </w:r>
          </w:p>
        </w:tc>
        <w:tc>
          <w:tcPr>
            <w:tcW w:w="1414" w:type="dxa"/>
          </w:tcPr>
          <w:p w14:paraId="62A6A369" w14:textId="77777777" w:rsidR="00071F06" w:rsidRDefault="00071F06" w:rsidP="008C4E33">
            <w:pPr>
              <w:pStyle w:val="ListParagraph"/>
              <w:spacing w:line="240" w:lineRule="auto"/>
              <w:ind w:left="0"/>
              <w:jc w:val="center"/>
              <w:rPr>
                <w:rFonts w:ascii="Times New Roman" w:hAnsi="Times New Roman" w:cs="Times New Roman"/>
              </w:rPr>
            </w:pPr>
            <w:r>
              <w:rPr>
                <w:rFonts w:ascii="Times New Roman" w:hAnsi="Times New Roman" w:cs="Times New Roman"/>
              </w:rPr>
              <w:t>Adjusted R Square</w:t>
            </w:r>
          </w:p>
        </w:tc>
        <w:tc>
          <w:tcPr>
            <w:tcW w:w="1705" w:type="dxa"/>
          </w:tcPr>
          <w:p w14:paraId="2DD7D71A" w14:textId="77777777" w:rsidR="00071F06" w:rsidRDefault="00071F06" w:rsidP="008C4E33">
            <w:pPr>
              <w:pStyle w:val="ListParagraph"/>
              <w:spacing w:line="240" w:lineRule="auto"/>
              <w:ind w:left="0"/>
              <w:jc w:val="center"/>
              <w:rPr>
                <w:rFonts w:ascii="Times New Roman" w:hAnsi="Times New Roman" w:cs="Times New Roman"/>
              </w:rPr>
            </w:pPr>
            <w:r>
              <w:rPr>
                <w:rFonts w:ascii="Times New Roman" w:hAnsi="Times New Roman" w:cs="Times New Roman"/>
              </w:rPr>
              <w:t>Std. Error of the Estimate</w:t>
            </w:r>
          </w:p>
        </w:tc>
      </w:tr>
      <w:tr w:rsidR="00071F06" w14:paraId="42EFDFE7" w14:textId="77777777" w:rsidTr="00071F06">
        <w:tc>
          <w:tcPr>
            <w:tcW w:w="1202" w:type="dxa"/>
          </w:tcPr>
          <w:p w14:paraId="547B67E5" w14:textId="77777777" w:rsidR="00071F06" w:rsidRDefault="00071F06" w:rsidP="008C4E33">
            <w:pPr>
              <w:pStyle w:val="ListParagraph"/>
              <w:spacing w:line="240" w:lineRule="auto"/>
              <w:ind w:left="0"/>
              <w:rPr>
                <w:rFonts w:ascii="Times New Roman" w:hAnsi="Times New Roman" w:cs="Times New Roman"/>
              </w:rPr>
            </w:pPr>
            <w:r>
              <w:rPr>
                <w:rFonts w:ascii="Times New Roman" w:hAnsi="Times New Roman" w:cs="Times New Roman"/>
              </w:rPr>
              <w:t>1</w:t>
            </w:r>
          </w:p>
        </w:tc>
        <w:tc>
          <w:tcPr>
            <w:tcW w:w="1061" w:type="dxa"/>
          </w:tcPr>
          <w:p w14:paraId="1D4D9F40" w14:textId="77777777" w:rsidR="00071F06" w:rsidRPr="00D41CDD" w:rsidRDefault="00071F06" w:rsidP="008C4E33">
            <w:pPr>
              <w:pStyle w:val="ListParagraph"/>
              <w:spacing w:line="240" w:lineRule="auto"/>
              <w:ind w:left="0"/>
              <w:rPr>
                <w:rFonts w:ascii="Times New Roman" w:hAnsi="Times New Roman" w:cs="Times New Roman"/>
                <w:vertAlign w:val="superscript"/>
              </w:rPr>
            </w:pPr>
            <w:r>
              <w:rPr>
                <w:rFonts w:ascii="Times New Roman" w:hAnsi="Times New Roman" w:cs="Times New Roman"/>
              </w:rPr>
              <w:t>,495</w:t>
            </w:r>
            <w:r>
              <w:rPr>
                <w:rFonts w:ascii="Times New Roman" w:hAnsi="Times New Roman" w:cs="Times New Roman"/>
                <w:vertAlign w:val="superscript"/>
              </w:rPr>
              <w:t>a</w:t>
            </w:r>
          </w:p>
        </w:tc>
        <w:tc>
          <w:tcPr>
            <w:tcW w:w="1134" w:type="dxa"/>
          </w:tcPr>
          <w:p w14:paraId="45E312AC" w14:textId="77777777" w:rsidR="00071F06" w:rsidRDefault="00071F06" w:rsidP="008C4E33">
            <w:pPr>
              <w:pStyle w:val="ListParagraph"/>
              <w:spacing w:line="240" w:lineRule="auto"/>
              <w:ind w:left="0"/>
              <w:rPr>
                <w:rFonts w:ascii="Times New Roman" w:hAnsi="Times New Roman" w:cs="Times New Roman"/>
              </w:rPr>
            </w:pPr>
            <w:r>
              <w:rPr>
                <w:rFonts w:ascii="Times New Roman" w:hAnsi="Times New Roman" w:cs="Times New Roman"/>
              </w:rPr>
              <w:t>,245</w:t>
            </w:r>
          </w:p>
        </w:tc>
        <w:tc>
          <w:tcPr>
            <w:tcW w:w="1414" w:type="dxa"/>
          </w:tcPr>
          <w:p w14:paraId="335021B5" w14:textId="77777777" w:rsidR="00071F06" w:rsidRDefault="00071F06" w:rsidP="008C4E33">
            <w:pPr>
              <w:pStyle w:val="ListParagraph"/>
              <w:spacing w:line="240" w:lineRule="auto"/>
              <w:ind w:left="0"/>
              <w:rPr>
                <w:rFonts w:ascii="Times New Roman" w:hAnsi="Times New Roman" w:cs="Times New Roman"/>
              </w:rPr>
            </w:pPr>
            <w:r>
              <w:rPr>
                <w:rFonts w:ascii="Times New Roman" w:hAnsi="Times New Roman" w:cs="Times New Roman"/>
              </w:rPr>
              <w:t>,195</w:t>
            </w:r>
          </w:p>
        </w:tc>
        <w:tc>
          <w:tcPr>
            <w:tcW w:w="1705" w:type="dxa"/>
          </w:tcPr>
          <w:p w14:paraId="2429F2B3" w14:textId="77777777" w:rsidR="00071F06" w:rsidRDefault="00071F06" w:rsidP="008C4E33">
            <w:pPr>
              <w:pStyle w:val="ListParagraph"/>
              <w:spacing w:line="240" w:lineRule="auto"/>
              <w:ind w:left="0"/>
              <w:rPr>
                <w:rFonts w:ascii="Times New Roman" w:hAnsi="Times New Roman" w:cs="Times New Roman"/>
              </w:rPr>
            </w:pPr>
            <w:r>
              <w:rPr>
                <w:rFonts w:ascii="Times New Roman" w:hAnsi="Times New Roman" w:cs="Times New Roman"/>
              </w:rPr>
              <w:t>1,27857</w:t>
            </w:r>
          </w:p>
        </w:tc>
      </w:tr>
      <w:tr w:rsidR="00071F06" w14:paraId="0F24E97A" w14:textId="77777777" w:rsidTr="00071F06">
        <w:tc>
          <w:tcPr>
            <w:tcW w:w="6516" w:type="dxa"/>
            <w:gridSpan w:val="5"/>
          </w:tcPr>
          <w:p w14:paraId="076D821B" w14:textId="77777777" w:rsidR="00071F06" w:rsidRPr="00922F24" w:rsidRDefault="00071F06" w:rsidP="008C4E33">
            <w:pPr>
              <w:pStyle w:val="ListParagraph"/>
              <w:numPr>
                <w:ilvl w:val="0"/>
                <w:numId w:val="36"/>
              </w:numPr>
              <w:spacing w:line="240" w:lineRule="auto"/>
              <w:ind w:left="176" w:hanging="176"/>
              <w:rPr>
                <w:rFonts w:ascii="Times New Roman" w:hAnsi="Times New Roman" w:cs="Times New Roman"/>
              </w:rPr>
            </w:pPr>
            <w:r w:rsidRPr="00922F24">
              <w:rPr>
                <w:rFonts w:ascii="Times New Roman" w:hAnsi="Times New Roman" w:cs="Times New Roman"/>
              </w:rPr>
              <w:t>Predictors: (Constant), CAPINT, ROA, GD</w:t>
            </w:r>
          </w:p>
        </w:tc>
      </w:tr>
      <w:tr w:rsidR="00071F06" w14:paraId="0C54E544" w14:textId="77777777" w:rsidTr="00071F06">
        <w:tc>
          <w:tcPr>
            <w:tcW w:w="6516" w:type="dxa"/>
            <w:gridSpan w:val="5"/>
          </w:tcPr>
          <w:p w14:paraId="161DB27B" w14:textId="77777777" w:rsidR="00071F06" w:rsidRPr="00922F24" w:rsidRDefault="00071F06" w:rsidP="008C4E33">
            <w:pPr>
              <w:spacing w:line="240" w:lineRule="auto"/>
              <w:rPr>
                <w:rFonts w:ascii="Times New Roman" w:hAnsi="Times New Roman" w:cs="Times New Roman"/>
              </w:rPr>
            </w:pPr>
            <w:r w:rsidRPr="00922F24">
              <w:rPr>
                <w:rFonts w:ascii="Times New Roman" w:hAnsi="Times New Roman" w:cs="Times New Roman"/>
              </w:rPr>
              <w:t>b.</w:t>
            </w:r>
            <w:r>
              <w:rPr>
                <w:rFonts w:ascii="Times New Roman" w:hAnsi="Times New Roman" w:cs="Times New Roman"/>
              </w:rPr>
              <w:t xml:space="preserve"> </w:t>
            </w:r>
            <w:r w:rsidRPr="00922F24">
              <w:rPr>
                <w:rFonts w:ascii="Times New Roman" w:hAnsi="Times New Roman" w:cs="Times New Roman"/>
              </w:rPr>
              <w:t>Dependent Variable: ETR</w:t>
            </w:r>
          </w:p>
        </w:tc>
      </w:tr>
      <w:tr w:rsidR="008C4E33" w14:paraId="7713AFB4" w14:textId="77777777" w:rsidTr="008C4E33">
        <w:tc>
          <w:tcPr>
            <w:tcW w:w="6516" w:type="dxa"/>
            <w:gridSpan w:val="5"/>
            <w:tcBorders>
              <w:left w:val="nil"/>
              <w:bottom w:val="nil"/>
              <w:right w:val="nil"/>
            </w:tcBorders>
          </w:tcPr>
          <w:p w14:paraId="39D68E09" w14:textId="007CE701" w:rsidR="008C4E33" w:rsidRPr="008C4E33" w:rsidRDefault="008C4E33" w:rsidP="008C4E33">
            <w:pPr>
              <w:spacing w:line="240" w:lineRule="auto"/>
              <w:rPr>
                <w:rFonts w:ascii="Times New Roman" w:hAnsi="Times New Roman" w:cs="Times New Roman"/>
                <w:i/>
                <w:iCs/>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output data SPSS v26, 2025</w:t>
            </w:r>
          </w:p>
        </w:tc>
      </w:tr>
    </w:tbl>
    <w:p w14:paraId="12035A19" w14:textId="383E09D4" w:rsidR="00071F06" w:rsidRDefault="00071F06" w:rsidP="008C4E33">
      <w:pPr>
        <w:pStyle w:val="Caption"/>
        <w:jc w:val="left"/>
        <w:rPr>
          <w:rFonts w:ascii="Times New Roman" w:hAnsi="Times New Roman" w:cs="Times New Roman"/>
          <w:b/>
          <w:bCs/>
        </w:rPr>
      </w:pPr>
      <w:bookmarkStart w:id="190" w:name="_Toc211853074"/>
      <w:r w:rsidRPr="00071F06">
        <w:rPr>
          <w:rFonts w:ascii="Times New Roman" w:hAnsi="Times New Roman" w:cs="Times New Roman"/>
          <w:b/>
          <w:bCs/>
        </w:rPr>
        <w:t>Tabel 4.</w:t>
      </w:r>
      <w:r w:rsidRPr="00071F06">
        <w:rPr>
          <w:rFonts w:ascii="Times New Roman" w:hAnsi="Times New Roman" w:cs="Times New Roman"/>
          <w:b/>
          <w:bCs/>
        </w:rPr>
        <w:fldChar w:fldCharType="begin"/>
      </w:r>
      <w:r w:rsidRPr="00071F06">
        <w:rPr>
          <w:rFonts w:ascii="Times New Roman" w:hAnsi="Times New Roman" w:cs="Times New Roman"/>
          <w:b/>
          <w:bCs/>
        </w:rPr>
        <w:instrText xml:space="preserve"> SEQ Tabel_4. \* ARABIC </w:instrText>
      </w:r>
      <w:r w:rsidRPr="00071F06">
        <w:rPr>
          <w:rFonts w:ascii="Times New Roman" w:hAnsi="Times New Roman" w:cs="Times New Roman"/>
          <w:b/>
          <w:bCs/>
        </w:rPr>
        <w:fldChar w:fldCharType="separate"/>
      </w:r>
      <w:r w:rsidR="002B0EA0">
        <w:rPr>
          <w:rFonts w:ascii="Times New Roman" w:hAnsi="Times New Roman" w:cs="Times New Roman"/>
          <w:b/>
          <w:bCs/>
          <w:noProof/>
        </w:rPr>
        <w:t>10</w:t>
      </w:r>
      <w:r w:rsidRPr="00071F06">
        <w:rPr>
          <w:rFonts w:ascii="Times New Roman" w:hAnsi="Times New Roman" w:cs="Times New Roman"/>
          <w:b/>
          <w:bCs/>
        </w:rPr>
        <w:fldChar w:fldCharType="end"/>
      </w:r>
      <w:r w:rsidRPr="00071F06">
        <w:rPr>
          <w:rFonts w:ascii="Times New Roman" w:hAnsi="Times New Roman" w:cs="Times New Roman"/>
          <w:b/>
          <w:bCs/>
        </w:rPr>
        <w:t xml:space="preserve"> Uji </w:t>
      </w:r>
      <w:proofErr w:type="spellStart"/>
      <w:r w:rsidRPr="00071F06">
        <w:rPr>
          <w:rFonts w:ascii="Times New Roman" w:hAnsi="Times New Roman" w:cs="Times New Roman"/>
          <w:b/>
          <w:bCs/>
        </w:rPr>
        <w:t>Koefisien</w:t>
      </w:r>
      <w:proofErr w:type="spellEnd"/>
      <w:r w:rsidRPr="00071F06">
        <w:rPr>
          <w:rFonts w:ascii="Times New Roman" w:hAnsi="Times New Roman" w:cs="Times New Roman"/>
          <w:b/>
          <w:bCs/>
        </w:rPr>
        <w:t xml:space="preserve"> </w:t>
      </w:r>
      <w:proofErr w:type="spellStart"/>
      <w:r w:rsidRPr="00071F06">
        <w:rPr>
          <w:rFonts w:ascii="Times New Roman" w:hAnsi="Times New Roman" w:cs="Times New Roman"/>
          <w:b/>
          <w:bCs/>
        </w:rPr>
        <w:t>Determinasi</w:t>
      </w:r>
      <w:bookmarkEnd w:id="190"/>
      <w:proofErr w:type="spellEnd"/>
    </w:p>
    <w:p w14:paraId="4003C92C" w14:textId="77777777" w:rsidR="00071F06" w:rsidRPr="00071F06" w:rsidRDefault="00071F06" w:rsidP="008C4E33">
      <w:pPr>
        <w:spacing w:line="240" w:lineRule="auto"/>
      </w:pPr>
    </w:p>
    <w:p w14:paraId="27C529E6" w14:textId="77777777" w:rsidR="00D41CDD" w:rsidRDefault="00D41CDD" w:rsidP="008C4E33">
      <w:pPr>
        <w:pStyle w:val="ListParagraph"/>
        <w:spacing w:line="240" w:lineRule="auto"/>
        <w:ind w:left="709" w:firstLine="425"/>
        <w:rPr>
          <w:rFonts w:ascii="Times New Roman" w:hAnsi="Times New Roman" w:cs="Times New Roman"/>
        </w:rPr>
      </w:pPr>
    </w:p>
    <w:p w14:paraId="120194B2" w14:textId="77777777" w:rsidR="001C1FB8" w:rsidRDefault="001C1FB8" w:rsidP="008C4E33">
      <w:pPr>
        <w:pStyle w:val="ListParagraph"/>
        <w:spacing w:line="240" w:lineRule="auto"/>
        <w:ind w:left="709" w:firstLine="425"/>
        <w:rPr>
          <w:rFonts w:ascii="Times New Roman" w:hAnsi="Times New Roman" w:cs="Times New Roman"/>
        </w:rPr>
      </w:pPr>
    </w:p>
    <w:p w14:paraId="57484BB4" w14:textId="77777777" w:rsidR="00922F24" w:rsidRDefault="00922F24" w:rsidP="008C4E33">
      <w:pPr>
        <w:pStyle w:val="ListParagraph"/>
        <w:spacing w:line="240" w:lineRule="auto"/>
        <w:ind w:left="709" w:firstLine="425"/>
        <w:rPr>
          <w:rFonts w:ascii="Times New Roman" w:hAnsi="Times New Roman" w:cs="Times New Roman"/>
        </w:rPr>
      </w:pPr>
    </w:p>
    <w:p w14:paraId="227995D6" w14:textId="7076BA76" w:rsidR="008C4E33" w:rsidRDefault="008C4E33" w:rsidP="008C4E33">
      <w:pPr>
        <w:spacing w:line="240" w:lineRule="auto"/>
        <w:rPr>
          <w:rFonts w:ascii="Times New Roman" w:hAnsi="Times New Roman" w:cs="Times New Roman"/>
          <w:i/>
          <w:iCs/>
          <w:sz w:val="20"/>
          <w:szCs w:val="20"/>
        </w:rPr>
      </w:pPr>
    </w:p>
    <w:p w14:paraId="37F8C6A6" w14:textId="52B6B447" w:rsidR="008C4E33" w:rsidRDefault="00071F06" w:rsidP="008C4E33">
      <w:pPr>
        <w:spacing w:after="240" w:line="240" w:lineRule="auto"/>
        <w:rPr>
          <w:rFonts w:ascii="Times New Roman" w:hAnsi="Times New Roman" w:cs="Times New Roman"/>
        </w:rPr>
      </w:pPr>
      <w:r>
        <w:rPr>
          <w:rFonts w:ascii="Times New Roman" w:hAnsi="Times New Roman" w:cs="Times New Roman"/>
        </w:rPr>
        <w:tab/>
      </w:r>
    </w:p>
    <w:p w14:paraId="4645D2EF" w14:textId="3053560F" w:rsidR="001C1FB8" w:rsidRDefault="00071F06" w:rsidP="008C4E33">
      <w:pPr>
        <w:spacing w:line="480" w:lineRule="auto"/>
        <w:ind w:firstLine="720"/>
        <w:rPr>
          <w:rFonts w:ascii="Times New Roman" w:hAnsi="Times New Roman" w:cs="Times New Roman"/>
        </w:rPr>
      </w:pPr>
      <w:r>
        <w:rPr>
          <w:rFonts w:ascii="Times New Roman" w:hAnsi="Times New Roman" w:cs="Times New Roman"/>
        </w:rPr>
        <w:t xml:space="preserve">Dari uji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r w:rsidR="001A3913">
        <w:rPr>
          <w:rFonts w:ascii="Times New Roman" w:hAnsi="Times New Roman" w:cs="Times New Roman"/>
          <w:i/>
          <w:iCs/>
        </w:rPr>
        <w:t>R square</w:t>
      </w:r>
      <w:r>
        <w:rPr>
          <w:rFonts w:ascii="Times New Roman" w:hAnsi="Times New Roman" w:cs="Times New Roman"/>
          <w:i/>
          <w:iCs/>
        </w:rPr>
        <w:t xml:space="preserve"> </w:t>
      </w:r>
      <w:r w:rsidR="001A3913">
        <w:rPr>
          <w:rFonts w:ascii="Times New Roman" w:hAnsi="Times New Roman" w:cs="Times New Roman"/>
        </w:rPr>
        <w:t>0,245</w:t>
      </w:r>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setara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1A3913">
        <w:rPr>
          <w:rFonts w:ascii="Times New Roman" w:hAnsi="Times New Roman" w:cs="Times New Roman"/>
        </w:rPr>
        <w:t>24,5</w:t>
      </w:r>
      <w:r>
        <w:rPr>
          <w:rFonts w:ascii="Times New Roman" w:hAnsi="Times New Roman" w:cs="Times New Roman"/>
        </w:rPr>
        <w:t xml:space="preserve"> </w:t>
      </w:r>
      <w:proofErr w:type="spellStart"/>
      <w:r>
        <w:rPr>
          <w:rFonts w:ascii="Times New Roman" w:hAnsi="Times New Roman" w:cs="Times New Roman"/>
        </w:rPr>
        <w:t>persen</w:t>
      </w:r>
      <w:proofErr w:type="spellEnd"/>
      <w:r>
        <w:rPr>
          <w:rFonts w:ascii="Times New Roman" w:hAnsi="Times New Roman" w:cs="Times New Roman"/>
        </w:rPr>
        <w:t xml:space="preserve"> </w:t>
      </w:r>
      <w:proofErr w:type="spellStart"/>
      <w:r>
        <w:rPr>
          <w:rFonts w:ascii="Times New Roman" w:hAnsi="Times New Roman" w:cs="Times New Roman"/>
        </w:rPr>
        <w:t>angka</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diintrepetasikan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independen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menjelaskan</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rPr>
        <w:t>dependen</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w:t>
      </w:r>
      <w:r w:rsidR="00140531">
        <w:rPr>
          <w:rFonts w:ascii="Times New Roman" w:hAnsi="Times New Roman" w:cs="Times New Roman"/>
        </w:rPr>
        <w:t>24,5</w:t>
      </w:r>
      <w:r>
        <w:rPr>
          <w:rFonts w:ascii="Times New Roman" w:hAnsi="Times New Roman" w:cs="Times New Roman"/>
        </w:rPr>
        <w:t xml:space="preserve"> </w:t>
      </w:r>
      <w:proofErr w:type="spellStart"/>
      <w:r>
        <w:rPr>
          <w:rFonts w:ascii="Times New Roman" w:hAnsi="Times New Roman" w:cs="Times New Roman"/>
        </w:rPr>
        <w:t>persen</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sisa</w:t>
      </w:r>
      <w:proofErr w:type="spellEnd"/>
      <w:r>
        <w:rPr>
          <w:rFonts w:ascii="Times New Roman" w:hAnsi="Times New Roman" w:cs="Times New Roman"/>
        </w:rPr>
        <w:t xml:space="preserve"> </w:t>
      </w:r>
      <w:r w:rsidR="00140531">
        <w:rPr>
          <w:rFonts w:ascii="Times New Roman" w:hAnsi="Times New Roman" w:cs="Times New Roman"/>
        </w:rPr>
        <w:t xml:space="preserve">74,5 </w:t>
      </w:r>
      <w:proofErr w:type="spellStart"/>
      <w:r>
        <w:rPr>
          <w:rFonts w:ascii="Times New Roman" w:hAnsi="Times New Roman" w:cs="Times New Roman"/>
        </w:rPr>
        <w:t>persen</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dijelaskan</w:t>
      </w:r>
      <w:proofErr w:type="spellEnd"/>
      <w:r>
        <w:rPr>
          <w:rFonts w:ascii="Times New Roman" w:hAnsi="Times New Roman" w:cs="Times New Roman"/>
        </w:rPr>
        <w:t xml:space="preserve"> oleh </w:t>
      </w:r>
      <w:proofErr w:type="spellStart"/>
      <w:r>
        <w:rPr>
          <w:rFonts w:ascii="Times New Roman" w:hAnsi="Times New Roman" w:cs="Times New Roman"/>
        </w:rPr>
        <w:t>variabel</w:t>
      </w:r>
      <w:proofErr w:type="spellEnd"/>
      <w:r>
        <w:rPr>
          <w:rFonts w:ascii="Times New Roman" w:hAnsi="Times New Roman" w:cs="Times New Roman"/>
        </w:rPr>
        <w:t xml:space="preserve"> </w:t>
      </w:r>
      <w:r w:rsidR="00140531">
        <w:rPr>
          <w:rFonts w:ascii="Times New Roman" w:hAnsi="Times New Roman" w:cs="Times New Roman"/>
        </w:rPr>
        <w:t xml:space="preserve">independent </w:t>
      </w:r>
      <w:r>
        <w:rPr>
          <w:rFonts w:ascii="Times New Roman" w:hAnsi="Times New Roman" w:cs="Times New Roman"/>
        </w:rPr>
        <w:t xml:space="preserve">lain di </w:t>
      </w:r>
      <w:proofErr w:type="spellStart"/>
      <w:r>
        <w:rPr>
          <w:rFonts w:ascii="Times New Roman" w:hAnsi="Times New Roman" w:cs="Times New Roman"/>
        </w:rPr>
        <w:t>luar</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14:paraId="74266386" w14:textId="71E4A63E" w:rsidR="008C4E33" w:rsidRDefault="00071F06" w:rsidP="00953C4F">
      <w:pPr>
        <w:pStyle w:val="Heading3"/>
        <w:spacing w:after="0" w:line="480" w:lineRule="auto"/>
      </w:pPr>
      <w:r>
        <w:lastRenderedPageBreak/>
        <w:t xml:space="preserve">   </w:t>
      </w:r>
      <w:bookmarkStart w:id="191" w:name="_Toc213229046"/>
      <w:r>
        <w:t xml:space="preserve">Hasil Uji </w:t>
      </w:r>
      <w:proofErr w:type="spellStart"/>
      <w:r>
        <w:t>Hipotesis</w:t>
      </w:r>
      <w:bookmarkEnd w:id="191"/>
      <w:proofErr w:type="spellEnd"/>
    </w:p>
    <w:p w14:paraId="43108186" w14:textId="326FF7F5" w:rsidR="008C4E33" w:rsidRDefault="0032548B" w:rsidP="00953C4F">
      <w:pPr>
        <w:spacing w:line="480" w:lineRule="auto"/>
        <w:ind w:firstLine="720"/>
        <w:rPr>
          <w:rFonts w:ascii="Times New Roman" w:hAnsi="Times New Roman" w:cs="Times New Roman"/>
        </w:rPr>
      </w:pPr>
      <w:r w:rsidRPr="008C4E33">
        <w:rPr>
          <w:rFonts w:ascii="Times New Roman" w:hAnsi="Times New Roman" w:cs="Times New Roman"/>
        </w:rPr>
        <w:t xml:space="preserve">Uji t </w:t>
      </w:r>
      <w:proofErr w:type="spellStart"/>
      <w:r w:rsidRPr="008C4E33">
        <w:rPr>
          <w:rFonts w:ascii="Times New Roman" w:hAnsi="Times New Roman" w:cs="Times New Roman"/>
        </w:rPr>
        <w:t>bertujuan</w:t>
      </w:r>
      <w:proofErr w:type="spellEnd"/>
      <w:r w:rsidRPr="008C4E33">
        <w:rPr>
          <w:rFonts w:ascii="Times New Roman" w:hAnsi="Times New Roman" w:cs="Times New Roman"/>
        </w:rPr>
        <w:t xml:space="preserve"> </w:t>
      </w:r>
      <w:proofErr w:type="spellStart"/>
      <w:r w:rsidRPr="008C4E33">
        <w:rPr>
          <w:rFonts w:ascii="Times New Roman" w:hAnsi="Times New Roman" w:cs="Times New Roman"/>
        </w:rPr>
        <w:t>untuk</w:t>
      </w:r>
      <w:proofErr w:type="spellEnd"/>
      <w:r w:rsidRPr="008C4E33">
        <w:rPr>
          <w:rFonts w:ascii="Times New Roman" w:hAnsi="Times New Roman" w:cs="Times New Roman"/>
        </w:rPr>
        <w:t xml:space="preserve"> </w:t>
      </w:r>
      <w:proofErr w:type="spellStart"/>
      <w:r w:rsidRPr="008C4E33">
        <w:rPr>
          <w:rFonts w:ascii="Times New Roman" w:hAnsi="Times New Roman" w:cs="Times New Roman"/>
        </w:rPr>
        <w:t>mengetahui</w:t>
      </w:r>
      <w:proofErr w:type="spellEnd"/>
      <w:r w:rsidRPr="008C4E33">
        <w:rPr>
          <w:rFonts w:ascii="Times New Roman" w:hAnsi="Times New Roman" w:cs="Times New Roman"/>
        </w:rPr>
        <w:t xml:space="preserve"> </w:t>
      </w:r>
      <w:proofErr w:type="spellStart"/>
      <w:r w:rsidRPr="008C4E33">
        <w:rPr>
          <w:rFonts w:ascii="Times New Roman" w:hAnsi="Times New Roman" w:cs="Times New Roman"/>
        </w:rPr>
        <w:t>pengaruh</w:t>
      </w:r>
      <w:proofErr w:type="spellEnd"/>
      <w:r w:rsidRPr="008C4E33">
        <w:rPr>
          <w:rFonts w:ascii="Times New Roman" w:hAnsi="Times New Roman" w:cs="Times New Roman"/>
        </w:rPr>
        <w:t xml:space="preserve"> </w:t>
      </w:r>
      <w:proofErr w:type="spellStart"/>
      <w:r w:rsidR="008C4E33" w:rsidRPr="008C4E33">
        <w:rPr>
          <w:rFonts w:ascii="Times New Roman" w:hAnsi="Times New Roman" w:cs="Times New Roman"/>
        </w:rPr>
        <w:t>antara</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variabel</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independen</w:t>
      </w:r>
      <w:proofErr w:type="spellEnd"/>
      <w:r w:rsidR="008C4E33" w:rsidRPr="008C4E33">
        <w:rPr>
          <w:rFonts w:ascii="Times New Roman" w:hAnsi="Times New Roman" w:cs="Times New Roman"/>
        </w:rPr>
        <w:t xml:space="preserve"> dan </w:t>
      </w:r>
      <w:proofErr w:type="spellStart"/>
      <w:r w:rsidR="008C4E33" w:rsidRPr="008C4E33">
        <w:rPr>
          <w:rFonts w:ascii="Times New Roman" w:hAnsi="Times New Roman" w:cs="Times New Roman"/>
        </w:rPr>
        <w:t>variabel</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dependen</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dikatakan</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memiliki</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pengaruh</w:t>
      </w:r>
      <w:proofErr w:type="spellEnd"/>
      <w:r w:rsidR="008C4E33" w:rsidRPr="008C4E33">
        <w:rPr>
          <w:rFonts w:ascii="Times New Roman" w:hAnsi="Times New Roman" w:cs="Times New Roman"/>
        </w:rPr>
        <w:t xml:space="preserve"> </w:t>
      </w:r>
      <w:proofErr w:type="spellStart"/>
      <w:r w:rsidR="00AF7A3D">
        <w:rPr>
          <w:rFonts w:ascii="Times New Roman" w:hAnsi="Times New Roman" w:cs="Times New Roman"/>
        </w:rPr>
        <w:t>signifikansi</w:t>
      </w:r>
      <w:proofErr w:type="spellEnd"/>
      <w:r w:rsidR="00AF7A3D">
        <w:rPr>
          <w:rFonts w:ascii="Times New Roman" w:hAnsi="Times New Roman" w:cs="Times New Roman"/>
        </w:rPr>
        <w:t xml:space="preserve"> </w:t>
      </w:r>
      <w:proofErr w:type="spellStart"/>
      <w:r w:rsidR="008C4E33" w:rsidRPr="008C4E33">
        <w:rPr>
          <w:rFonts w:ascii="Times New Roman" w:hAnsi="Times New Roman" w:cs="Times New Roman"/>
        </w:rPr>
        <w:t>bila</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memperoleh</w:t>
      </w:r>
      <w:proofErr w:type="spellEnd"/>
      <w:r w:rsidR="008C4E33" w:rsidRPr="008C4E33">
        <w:rPr>
          <w:rFonts w:ascii="Times New Roman" w:hAnsi="Times New Roman" w:cs="Times New Roman"/>
        </w:rPr>
        <w:t xml:space="preserve"> </w:t>
      </w:r>
      <w:proofErr w:type="spellStart"/>
      <w:r w:rsidR="00AF7A3D">
        <w:rPr>
          <w:rFonts w:ascii="Times New Roman" w:hAnsi="Times New Roman" w:cs="Times New Roman"/>
        </w:rPr>
        <w:t>tingkat</w:t>
      </w:r>
      <w:proofErr w:type="spellEnd"/>
      <w:r w:rsidR="008C4E33" w:rsidRPr="008C4E33">
        <w:rPr>
          <w:rFonts w:ascii="Times New Roman" w:hAnsi="Times New Roman" w:cs="Times New Roman"/>
        </w:rPr>
        <w:t xml:space="preserve"> </w:t>
      </w:r>
      <w:proofErr w:type="spellStart"/>
      <w:r w:rsidR="008C4E33" w:rsidRPr="008C4E33">
        <w:rPr>
          <w:rFonts w:ascii="Times New Roman" w:hAnsi="Times New Roman" w:cs="Times New Roman"/>
        </w:rPr>
        <w:t>signifikansi</w:t>
      </w:r>
      <w:proofErr w:type="spellEnd"/>
      <w:r w:rsidR="008C4E33" w:rsidRPr="008C4E33">
        <w:rPr>
          <w:rFonts w:ascii="Times New Roman" w:hAnsi="Times New Roman" w:cs="Times New Roman"/>
        </w:rPr>
        <w:t xml:space="preserve"> &lt; 0,05.</w:t>
      </w:r>
      <w:r w:rsidR="00CD259F">
        <w:rPr>
          <w:rFonts w:ascii="Times New Roman" w:hAnsi="Times New Roman" w:cs="Times New Roman"/>
        </w:rPr>
        <w:t xml:space="preserve">  </w:t>
      </w:r>
      <w:proofErr w:type="spellStart"/>
      <w:r w:rsidR="00EB3F1D">
        <w:rPr>
          <w:rFonts w:ascii="Times New Roman" w:hAnsi="Times New Roman" w:cs="Times New Roman"/>
        </w:rPr>
        <w:t>Kemudian</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jika</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nilai</w:t>
      </w:r>
      <w:proofErr w:type="spellEnd"/>
      <w:r w:rsidR="00EB3F1D">
        <w:rPr>
          <w:rFonts w:ascii="Times New Roman" w:hAnsi="Times New Roman" w:cs="Times New Roman"/>
        </w:rPr>
        <w:t xml:space="preserve"> β &gt; 0 </w:t>
      </w:r>
      <w:proofErr w:type="spellStart"/>
      <w:r w:rsidR="00EB3F1D">
        <w:rPr>
          <w:rFonts w:ascii="Times New Roman" w:hAnsi="Times New Roman" w:cs="Times New Roman"/>
        </w:rPr>
        <w:t>maka</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variabel</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independen</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berpengaruh</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positif</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terhadap</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variabel</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dependen</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Sebaliknya</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jika</w:t>
      </w:r>
      <w:proofErr w:type="spellEnd"/>
      <w:r w:rsidR="00EB3F1D">
        <w:rPr>
          <w:rFonts w:ascii="Times New Roman" w:hAnsi="Times New Roman" w:cs="Times New Roman"/>
        </w:rPr>
        <w:t xml:space="preserve"> β &lt; 0 </w:t>
      </w:r>
      <w:proofErr w:type="spellStart"/>
      <w:r w:rsidR="00EB3F1D">
        <w:rPr>
          <w:rFonts w:ascii="Times New Roman" w:hAnsi="Times New Roman" w:cs="Times New Roman"/>
        </w:rPr>
        <w:t>maka</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variabel</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independen</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berpengaruh</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negatif</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terhadap</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variabel</w:t>
      </w:r>
      <w:proofErr w:type="spellEnd"/>
      <w:r w:rsidR="00EB3F1D">
        <w:rPr>
          <w:rFonts w:ascii="Times New Roman" w:hAnsi="Times New Roman" w:cs="Times New Roman"/>
        </w:rPr>
        <w:t xml:space="preserve"> </w:t>
      </w:r>
      <w:proofErr w:type="spellStart"/>
      <w:r w:rsidR="00EB3F1D">
        <w:rPr>
          <w:rFonts w:ascii="Times New Roman" w:hAnsi="Times New Roman" w:cs="Times New Roman"/>
        </w:rPr>
        <w:t>dependen</w:t>
      </w:r>
      <w:proofErr w:type="spellEnd"/>
      <w:r w:rsidR="00EB3F1D">
        <w:rPr>
          <w:rFonts w:ascii="Times New Roman" w:hAnsi="Times New Roman" w:cs="Times New Roman"/>
        </w:rPr>
        <w:t>.</w:t>
      </w:r>
    </w:p>
    <w:p w14:paraId="0C84C691" w14:textId="26EACD1C" w:rsidR="008C4E33" w:rsidRDefault="008C4E33" w:rsidP="00395E18">
      <w:pPr>
        <w:spacing w:line="480" w:lineRule="auto"/>
        <w:ind w:firstLine="720"/>
        <w:rPr>
          <w:rFonts w:ascii="Times New Roman" w:hAnsi="Times New Roman" w:cs="Times New Roman"/>
        </w:rPr>
      </w:pPr>
      <w:proofErr w:type="spellStart"/>
      <w:r w:rsidRPr="008C4E33">
        <w:rPr>
          <w:rFonts w:ascii="Times New Roman" w:hAnsi="Times New Roman" w:cs="Times New Roman"/>
        </w:rPr>
        <w:t>Merujuk</w:t>
      </w:r>
      <w:proofErr w:type="spellEnd"/>
      <w:r w:rsidRPr="008C4E33">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4.3 </w:t>
      </w:r>
      <w:proofErr w:type="spellStart"/>
      <w:r>
        <w:rPr>
          <w:rFonts w:ascii="Times New Roman" w:hAnsi="Times New Roman" w:cs="Times New Roman"/>
        </w:rPr>
        <w:t>variabel</w:t>
      </w:r>
      <w:proofErr w:type="spellEnd"/>
      <w:r>
        <w:rPr>
          <w:rFonts w:ascii="Times New Roman" w:hAnsi="Times New Roman" w:cs="Times New Roman"/>
        </w:rPr>
        <w:t xml:space="preserve"> </w:t>
      </w:r>
      <w:r>
        <w:rPr>
          <w:rFonts w:ascii="Times New Roman" w:hAnsi="Times New Roman" w:cs="Times New Roman"/>
          <w:i/>
          <w:iCs/>
        </w:rPr>
        <w:t xml:space="preserve">capital intensity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0,214</w:t>
      </w:r>
      <w:r w:rsidR="00CD259F">
        <w:rPr>
          <w:rFonts w:ascii="Times New Roman" w:hAnsi="Times New Roman" w:cs="Times New Roman"/>
        </w:rPr>
        <w:t xml:space="preserve"> &gt; 0,05 </w:t>
      </w:r>
      <w:r w:rsidR="00EB3F1D">
        <w:rPr>
          <w:rFonts w:ascii="Times New Roman" w:hAnsi="Times New Roman" w:cs="Times New Roman"/>
        </w:rPr>
        <w:t xml:space="preserve">dan </w:t>
      </w:r>
      <w:proofErr w:type="spellStart"/>
      <w:r w:rsidR="00EB3F1D">
        <w:rPr>
          <w:rFonts w:ascii="Times New Roman" w:hAnsi="Times New Roman" w:cs="Times New Roman"/>
        </w:rPr>
        <w:t>nilai</w:t>
      </w:r>
      <w:proofErr w:type="spellEnd"/>
      <w:r w:rsidR="00EB3F1D">
        <w:rPr>
          <w:rFonts w:ascii="Times New Roman" w:hAnsi="Times New Roman" w:cs="Times New Roman"/>
        </w:rPr>
        <w:t xml:space="preserve"> </w:t>
      </w:r>
      <w:proofErr w:type="spellStart"/>
      <w:r w:rsidR="00904B70">
        <w:rPr>
          <w:rFonts w:ascii="Times New Roman" w:hAnsi="Times New Roman" w:cs="Times New Roman"/>
        </w:rPr>
        <w:t>koefisien</w:t>
      </w:r>
      <w:proofErr w:type="spellEnd"/>
      <w:r w:rsidR="00904B70">
        <w:rPr>
          <w:rFonts w:ascii="Times New Roman" w:hAnsi="Times New Roman" w:cs="Times New Roman"/>
        </w:rPr>
        <w:t xml:space="preserve"> </w:t>
      </w:r>
      <w:r w:rsidR="00EB3F1D">
        <w:rPr>
          <w:rFonts w:ascii="Times New Roman" w:hAnsi="Times New Roman" w:cs="Times New Roman"/>
        </w:rPr>
        <w:t>0,020 &gt; 0</w:t>
      </w:r>
      <w:r w:rsidR="00904B70">
        <w:rPr>
          <w:rFonts w:ascii="Times New Roman" w:hAnsi="Times New Roman" w:cs="Times New Roman"/>
        </w:rPr>
        <w:t xml:space="preserve">. </w:t>
      </w:r>
      <w:proofErr w:type="spellStart"/>
      <w:r w:rsidR="00395E18">
        <w:rPr>
          <w:rFonts w:ascii="Times New Roman" w:hAnsi="Times New Roman" w:cs="Times New Roman"/>
        </w:rPr>
        <w:t>Koefisien</w:t>
      </w:r>
      <w:proofErr w:type="spellEnd"/>
      <w:r w:rsidR="00395E18">
        <w:rPr>
          <w:rFonts w:ascii="Times New Roman" w:hAnsi="Times New Roman" w:cs="Times New Roman"/>
        </w:rPr>
        <w:t xml:space="preserve"> </w:t>
      </w:r>
      <w:r w:rsidR="00395E18">
        <w:rPr>
          <w:rFonts w:ascii="Times New Roman" w:hAnsi="Times New Roman" w:cs="Times New Roman"/>
          <w:i/>
          <w:iCs/>
        </w:rPr>
        <w:t xml:space="preserve">capital intensity </w:t>
      </w:r>
      <w:proofErr w:type="spellStart"/>
      <w:r w:rsidR="00395E18">
        <w:rPr>
          <w:rFonts w:ascii="Times New Roman" w:hAnsi="Times New Roman" w:cs="Times New Roman"/>
        </w:rPr>
        <w:t>adalah</w:t>
      </w:r>
      <w:proofErr w:type="spellEnd"/>
      <w:r w:rsidR="00395E18">
        <w:rPr>
          <w:rFonts w:ascii="Times New Roman" w:hAnsi="Times New Roman" w:cs="Times New Roman"/>
        </w:rPr>
        <w:t xml:space="preserve"> +</w:t>
      </w:r>
      <w:r w:rsidR="00904B70">
        <w:rPr>
          <w:rFonts w:ascii="Times New Roman" w:hAnsi="Times New Roman" w:cs="Times New Roman"/>
        </w:rPr>
        <w:t>0,020</w:t>
      </w:r>
      <w:r w:rsidR="00390EE1">
        <w:rPr>
          <w:rFonts w:ascii="Times New Roman" w:hAnsi="Times New Roman" w:cs="Times New Roman"/>
        </w:rPr>
        <w:t xml:space="preserve"> dan </w:t>
      </w:r>
      <w:proofErr w:type="spellStart"/>
      <w:r w:rsidR="00390EE1">
        <w:rPr>
          <w:rFonts w:ascii="Times New Roman" w:hAnsi="Times New Roman" w:cs="Times New Roman"/>
        </w:rPr>
        <w:t>tidak</w:t>
      </w:r>
      <w:proofErr w:type="spellEnd"/>
      <w:r w:rsidR="00390EE1">
        <w:rPr>
          <w:rFonts w:ascii="Times New Roman" w:hAnsi="Times New Roman" w:cs="Times New Roman"/>
        </w:rPr>
        <w:t xml:space="preserve"> </w:t>
      </w:r>
      <w:proofErr w:type="spellStart"/>
      <w:r w:rsidR="00390EE1">
        <w:rPr>
          <w:rFonts w:ascii="Times New Roman" w:hAnsi="Times New Roman" w:cs="Times New Roman"/>
        </w:rPr>
        <w:t>signifikan</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Koefisien</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positif</w:t>
      </w:r>
      <w:proofErr w:type="spellEnd"/>
      <w:r w:rsidR="00411F66">
        <w:rPr>
          <w:rFonts w:ascii="Times New Roman" w:hAnsi="Times New Roman" w:cs="Times New Roman"/>
          <w:lang w:val="en-ID"/>
        </w:rPr>
        <w:t xml:space="preserve"> </w:t>
      </w:r>
      <w:proofErr w:type="spellStart"/>
      <w:r w:rsidR="00C740FC">
        <w:rPr>
          <w:rFonts w:ascii="Times New Roman" w:hAnsi="Times New Roman" w:cs="Times New Roman"/>
          <w:lang w:val="en-ID"/>
        </w:rPr>
        <w:t>terhadap</w:t>
      </w:r>
      <w:proofErr w:type="spellEnd"/>
      <w:r w:rsidR="00411F66">
        <w:rPr>
          <w:rFonts w:ascii="Times New Roman" w:hAnsi="Times New Roman" w:cs="Times New Roman"/>
          <w:lang w:val="en-ID"/>
        </w:rPr>
        <w:t xml:space="preserve"> ETR</w:t>
      </w:r>
      <w:r w:rsidR="001B6758">
        <w:rPr>
          <w:rFonts w:ascii="Times New Roman" w:hAnsi="Times New Roman" w:cs="Times New Roman"/>
          <w:lang w:val="en-ID"/>
        </w:rPr>
        <w:t xml:space="preserve"> </w:t>
      </w:r>
      <w:proofErr w:type="spellStart"/>
      <w:r w:rsidR="00411F66">
        <w:rPr>
          <w:rFonts w:ascii="Times New Roman" w:hAnsi="Times New Roman" w:cs="Times New Roman"/>
          <w:lang w:val="en-ID"/>
        </w:rPr>
        <w:t>berarti</w:t>
      </w:r>
      <w:proofErr w:type="spellEnd"/>
      <w:r w:rsidR="00C740FC">
        <w:rPr>
          <w:rFonts w:ascii="Times New Roman" w:hAnsi="Times New Roman" w:cs="Times New Roman"/>
          <w:lang w:val="en-ID"/>
        </w:rPr>
        <w:t xml:space="preserve"> </w:t>
      </w:r>
      <w:proofErr w:type="spellStart"/>
      <w:r w:rsidR="00C740FC">
        <w:rPr>
          <w:rFonts w:ascii="Times New Roman" w:hAnsi="Times New Roman" w:cs="Times New Roman"/>
          <w:lang w:val="en-ID"/>
        </w:rPr>
        <w:t>pengaruh</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negatif</w:t>
      </w:r>
      <w:proofErr w:type="spellEnd"/>
      <w:r w:rsidR="00411F66">
        <w:rPr>
          <w:rFonts w:ascii="Times New Roman" w:hAnsi="Times New Roman" w:cs="Times New Roman"/>
          <w:lang w:val="en-ID"/>
        </w:rPr>
        <w:t xml:space="preserve"> </w:t>
      </w:r>
      <w:proofErr w:type="spellStart"/>
      <w:r w:rsidR="00C740FC">
        <w:rPr>
          <w:rFonts w:ascii="Times New Roman" w:hAnsi="Times New Roman" w:cs="Times New Roman"/>
          <w:lang w:val="en-ID"/>
        </w:rPr>
        <w:t>terhadap</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agresivitas</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pajak</w:t>
      </w:r>
      <w:proofErr w:type="spellEnd"/>
      <w:r w:rsidR="00573DC5">
        <w:rPr>
          <w:rFonts w:ascii="Times New Roman" w:hAnsi="Times New Roman" w:cs="Times New Roman"/>
        </w:rPr>
        <w:t>.</w:t>
      </w:r>
      <w:r w:rsidR="001B6758">
        <w:rPr>
          <w:rFonts w:ascii="Times New Roman" w:hAnsi="Times New Roman" w:cs="Times New Roman"/>
        </w:rPr>
        <w:t xml:space="preserve"> Hal </w:t>
      </w:r>
      <w:proofErr w:type="spellStart"/>
      <w:r w:rsidR="001B6758">
        <w:rPr>
          <w:rFonts w:ascii="Times New Roman" w:hAnsi="Times New Roman" w:cs="Times New Roman"/>
        </w:rPr>
        <w:t>ini</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disebabkan</w:t>
      </w:r>
      <w:proofErr w:type="spellEnd"/>
      <w:r w:rsidR="001B6758">
        <w:rPr>
          <w:rFonts w:ascii="Times New Roman" w:hAnsi="Times New Roman" w:cs="Times New Roman"/>
        </w:rPr>
        <w:t xml:space="preserve"> oleh </w:t>
      </w:r>
      <w:proofErr w:type="spellStart"/>
      <w:r w:rsidR="001B6758">
        <w:rPr>
          <w:rFonts w:ascii="Times New Roman" w:hAnsi="Times New Roman" w:cs="Times New Roman"/>
        </w:rPr>
        <w:t>sifat</w:t>
      </w:r>
      <w:proofErr w:type="spellEnd"/>
      <w:r w:rsidR="001B6758">
        <w:rPr>
          <w:rFonts w:ascii="Times New Roman" w:hAnsi="Times New Roman" w:cs="Times New Roman"/>
        </w:rPr>
        <w:t xml:space="preserve"> ETR yang </w:t>
      </w:r>
      <w:proofErr w:type="spellStart"/>
      <w:r w:rsidR="001B6758">
        <w:rPr>
          <w:rFonts w:ascii="Times New Roman" w:hAnsi="Times New Roman" w:cs="Times New Roman"/>
        </w:rPr>
        <w:t>memiliki</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keterbalikan</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dengan</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agresivitas</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pajak</w:t>
      </w:r>
      <w:proofErr w:type="spellEnd"/>
      <w:r w:rsidR="001B6758">
        <w:rPr>
          <w:rFonts w:ascii="Times New Roman" w:hAnsi="Times New Roman" w:cs="Times New Roman"/>
        </w:rPr>
        <w:t xml:space="preserve">. </w:t>
      </w:r>
      <w:r w:rsidR="00395E18">
        <w:rPr>
          <w:rFonts w:ascii="Times New Roman" w:hAnsi="Times New Roman" w:cs="Times New Roman"/>
        </w:rPr>
        <w:t xml:space="preserve"> </w:t>
      </w:r>
      <w:proofErr w:type="spellStart"/>
      <w:r w:rsidR="001B6758">
        <w:rPr>
          <w:rFonts w:ascii="Times New Roman" w:hAnsi="Times New Roman" w:cs="Times New Roman"/>
        </w:rPr>
        <w:t>Hipotesis</w:t>
      </w:r>
      <w:proofErr w:type="spellEnd"/>
      <w:r w:rsidR="001B6758">
        <w:rPr>
          <w:rFonts w:ascii="Times New Roman" w:hAnsi="Times New Roman" w:cs="Times New Roman"/>
        </w:rPr>
        <w:t xml:space="preserve"> 1 yang </w:t>
      </w:r>
      <w:proofErr w:type="spellStart"/>
      <w:r w:rsidR="001B6758">
        <w:rPr>
          <w:rFonts w:ascii="Times New Roman" w:hAnsi="Times New Roman" w:cs="Times New Roman"/>
        </w:rPr>
        <w:t>menyatakan</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pengaruh</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positif</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ditolak</w:t>
      </w:r>
      <w:proofErr w:type="spellEnd"/>
      <w:r w:rsidR="001B6758">
        <w:rPr>
          <w:rFonts w:ascii="Times New Roman" w:hAnsi="Times New Roman" w:cs="Times New Roman"/>
        </w:rPr>
        <w:t xml:space="preserve">. Hasil yang </w:t>
      </w:r>
      <w:proofErr w:type="spellStart"/>
      <w:r w:rsidR="001B6758">
        <w:rPr>
          <w:rFonts w:ascii="Times New Roman" w:hAnsi="Times New Roman" w:cs="Times New Roman"/>
        </w:rPr>
        <w:t>benar</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adalah</w:t>
      </w:r>
      <w:proofErr w:type="spellEnd"/>
      <w:r w:rsidR="001B6758">
        <w:rPr>
          <w:rFonts w:ascii="Times New Roman" w:hAnsi="Times New Roman" w:cs="Times New Roman"/>
        </w:rPr>
        <w:t xml:space="preserve"> </w:t>
      </w:r>
      <w:r w:rsidR="001B6758">
        <w:rPr>
          <w:rFonts w:ascii="Times New Roman" w:hAnsi="Times New Roman" w:cs="Times New Roman"/>
          <w:i/>
          <w:iCs/>
        </w:rPr>
        <w:t xml:space="preserve">capital intensity </w:t>
      </w:r>
      <w:proofErr w:type="spellStart"/>
      <w:r w:rsidR="001B6758">
        <w:rPr>
          <w:rFonts w:ascii="Times New Roman" w:hAnsi="Times New Roman" w:cs="Times New Roman"/>
        </w:rPr>
        <w:t>tidak</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berpengaruh</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signifikan</w:t>
      </w:r>
      <w:proofErr w:type="spellEnd"/>
      <w:r w:rsidR="001B6758">
        <w:rPr>
          <w:rFonts w:ascii="Times New Roman" w:hAnsi="Times New Roman" w:cs="Times New Roman"/>
        </w:rPr>
        <w:t xml:space="preserve"> dan </w:t>
      </w:r>
      <w:proofErr w:type="spellStart"/>
      <w:r w:rsidR="001B6758">
        <w:rPr>
          <w:rFonts w:ascii="Times New Roman" w:hAnsi="Times New Roman" w:cs="Times New Roman"/>
        </w:rPr>
        <w:t>memiliki</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arah</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hubungan</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negatif</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dengan</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agresivitas</w:t>
      </w:r>
      <w:proofErr w:type="spellEnd"/>
      <w:r w:rsidR="001B6758">
        <w:rPr>
          <w:rFonts w:ascii="Times New Roman" w:hAnsi="Times New Roman" w:cs="Times New Roman"/>
        </w:rPr>
        <w:t xml:space="preserve"> </w:t>
      </w:r>
      <w:proofErr w:type="spellStart"/>
      <w:r w:rsidR="001B6758">
        <w:rPr>
          <w:rFonts w:ascii="Times New Roman" w:hAnsi="Times New Roman" w:cs="Times New Roman"/>
        </w:rPr>
        <w:t>pajak</w:t>
      </w:r>
      <w:proofErr w:type="spellEnd"/>
      <w:r w:rsidR="001B6758">
        <w:rPr>
          <w:rFonts w:ascii="Times New Roman" w:hAnsi="Times New Roman" w:cs="Times New Roman"/>
        </w:rPr>
        <w:t xml:space="preserve">. </w:t>
      </w:r>
      <w:r w:rsidR="00573DC5">
        <w:rPr>
          <w:rFonts w:ascii="Times New Roman" w:hAnsi="Times New Roman" w:cs="Times New Roman"/>
        </w:rPr>
        <w:t xml:space="preserve">Hal </w:t>
      </w:r>
      <w:proofErr w:type="spellStart"/>
      <w:r w:rsidR="00573DC5">
        <w:rPr>
          <w:rFonts w:ascii="Times New Roman" w:hAnsi="Times New Roman" w:cs="Times New Roman"/>
        </w:rPr>
        <w:t>ini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berarti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bahwa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semakin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besar</w:t>
      </w:r>
      <w:proofErr w:type="spellEnd"/>
      <w:r w:rsidR="00573DC5">
        <w:rPr>
          <w:rFonts w:ascii="Times New Roman" w:hAnsi="Times New Roman" w:cs="Times New Roman"/>
        </w:rPr>
        <w:t xml:space="preserve"> </w:t>
      </w:r>
      <w:r w:rsidR="00573DC5">
        <w:rPr>
          <w:rFonts w:ascii="Times New Roman" w:hAnsi="Times New Roman" w:cs="Times New Roman"/>
          <w:i/>
          <w:iCs/>
        </w:rPr>
        <w:t xml:space="preserve">capital intensity </w:t>
      </w:r>
      <w:proofErr w:type="spellStart"/>
      <w:r w:rsidR="00573DC5">
        <w:rPr>
          <w:rFonts w:ascii="Times New Roman" w:hAnsi="Times New Roman" w:cs="Times New Roman"/>
        </w:rPr>
        <w:t>suatu</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perusahaan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maka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nilai</w:t>
      </w:r>
      <w:proofErr w:type="spellEnd"/>
      <w:r w:rsidR="00573DC5">
        <w:rPr>
          <w:rFonts w:ascii="Times New Roman" w:hAnsi="Times New Roman" w:cs="Times New Roman"/>
        </w:rPr>
        <w:t xml:space="preserve"> ETR </w:t>
      </w:r>
      <w:proofErr w:type="spellStart"/>
      <w:r w:rsidR="00573DC5">
        <w:rPr>
          <w:rFonts w:ascii="Times New Roman" w:hAnsi="Times New Roman" w:cs="Times New Roman"/>
        </w:rPr>
        <w:t>nya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akan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bertambah</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besar</w:t>
      </w:r>
      <w:proofErr w:type="spellEnd"/>
      <w:r w:rsidR="001846ED">
        <w:rPr>
          <w:rFonts w:ascii="Times New Roman" w:hAnsi="Times New Roman" w:cs="Times New Roman"/>
        </w:rPr>
        <w:t xml:space="preserve">, </w:t>
      </w:r>
      <w:proofErr w:type="spellStart"/>
      <w:r w:rsidR="001846ED">
        <w:rPr>
          <w:rFonts w:ascii="Times New Roman" w:hAnsi="Times New Roman" w:cs="Times New Roman"/>
        </w:rPr>
        <w:t>j</w:t>
      </w:r>
      <w:r w:rsidR="00573DC5">
        <w:rPr>
          <w:rFonts w:ascii="Times New Roman" w:hAnsi="Times New Roman" w:cs="Times New Roman"/>
        </w:rPr>
        <w:t>ika</w:t>
      </w:r>
      <w:proofErr w:type="spellEnd"/>
      <w:r w:rsidR="00573DC5">
        <w:rPr>
          <w:rFonts w:ascii="Times New Roman" w:hAnsi="Times New Roman" w:cs="Times New Roman"/>
        </w:rPr>
        <w:t xml:space="preserve"> ETR </w:t>
      </w:r>
      <w:proofErr w:type="spellStart"/>
      <w:r w:rsidR="00573DC5">
        <w:rPr>
          <w:rFonts w:ascii="Times New Roman" w:hAnsi="Times New Roman" w:cs="Times New Roman"/>
        </w:rPr>
        <w:t>bertambah</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besar</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berarti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perusahaan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tidak</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agresif</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terhadap</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penghindaran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pajak</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Dapat</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disimpulkan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bahwa</w:t>
      </w:r>
      <w:proofErr w:type="spellEnd"/>
      <w:r w:rsidR="00573DC5">
        <w:rPr>
          <w:rFonts w:ascii="Times New Roman" w:hAnsi="Times New Roman" w:cs="Times New Roman"/>
        </w:rPr>
        <w:t xml:space="preserve"> </w:t>
      </w:r>
      <w:r w:rsidR="00EB3F1D">
        <w:rPr>
          <w:rFonts w:ascii="Times New Roman" w:hAnsi="Times New Roman" w:cs="Times New Roman"/>
          <w:i/>
          <w:iCs/>
        </w:rPr>
        <w:t xml:space="preserve">capital </w:t>
      </w:r>
      <w:proofErr w:type="gramStart"/>
      <w:r w:rsidR="00EB3F1D">
        <w:rPr>
          <w:rFonts w:ascii="Times New Roman" w:hAnsi="Times New Roman" w:cs="Times New Roman"/>
          <w:i/>
          <w:iCs/>
        </w:rPr>
        <w:t xml:space="preserve">intensity </w:t>
      </w:r>
      <w:r w:rsidR="00EB3F1D">
        <w:rPr>
          <w:rFonts w:ascii="Times New Roman" w:hAnsi="Times New Roman" w:cs="Times New Roman"/>
        </w:rPr>
        <w:t xml:space="preserve"> </w:t>
      </w:r>
      <w:proofErr w:type="spellStart"/>
      <w:r w:rsidR="00AE1A0F">
        <w:rPr>
          <w:rFonts w:ascii="Times New Roman" w:hAnsi="Times New Roman" w:cs="Times New Roman"/>
        </w:rPr>
        <w:t>tidak</w:t>
      </w:r>
      <w:proofErr w:type="spellEnd"/>
      <w:proofErr w:type="gramEnd"/>
      <w:r w:rsidR="00AE1A0F">
        <w:rPr>
          <w:rFonts w:ascii="Times New Roman" w:hAnsi="Times New Roman" w:cs="Times New Roman"/>
        </w:rPr>
        <w:t xml:space="preserve"> </w:t>
      </w:r>
      <w:proofErr w:type="spellStart"/>
      <w:r w:rsidR="00AE1A0F">
        <w:rPr>
          <w:rFonts w:ascii="Times New Roman" w:hAnsi="Times New Roman" w:cs="Times New Roman"/>
        </w:rPr>
        <w:t>berpengaruh</w:t>
      </w:r>
      <w:proofErr w:type="spellEnd"/>
      <w:r w:rsidR="00AE1A0F">
        <w:rPr>
          <w:rFonts w:ascii="Times New Roman" w:hAnsi="Times New Roman" w:cs="Times New Roman"/>
        </w:rPr>
        <w:t xml:space="preserve"> </w:t>
      </w:r>
      <w:proofErr w:type="spellStart"/>
      <w:r w:rsidR="00AE1A0F">
        <w:rPr>
          <w:rFonts w:ascii="Times New Roman" w:hAnsi="Times New Roman" w:cs="Times New Roman"/>
        </w:rPr>
        <w:t>signifikan</w:t>
      </w:r>
      <w:proofErr w:type="spellEnd"/>
      <w:r w:rsidR="00AE1A0F">
        <w:rPr>
          <w:rFonts w:ascii="Times New Roman" w:hAnsi="Times New Roman" w:cs="Times New Roman"/>
        </w:rPr>
        <w:t xml:space="preserve"> </w:t>
      </w:r>
      <w:proofErr w:type="spellStart"/>
      <w:r w:rsidR="00AE1A0F">
        <w:rPr>
          <w:rFonts w:ascii="Times New Roman" w:hAnsi="Times New Roman" w:cs="Times New Roman"/>
        </w:rPr>
        <w:t>terhadap</w:t>
      </w:r>
      <w:proofErr w:type="spellEnd"/>
      <w:r w:rsidR="00AE1A0F">
        <w:rPr>
          <w:rFonts w:ascii="Times New Roman" w:hAnsi="Times New Roman" w:cs="Times New Roman"/>
        </w:rPr>
        <w:t xml:space="preserve"> </w:t>
      </w:r>
      <w:proofErr w:type="spellStart"/>
      <w:r w:rsidR="00573DC5">
        <w:rPr>
          <w:rFonts w:ascii="Times New Roman" w:hAnsi="Times New Roman" w:cs="Times New Roman"/>
        </w:rPr>
        <w:t>a</w:t>
      </w:r>
      <w:r w:rsidR="00AE1A0F">
        <w:rPr>
          <w:rFonts w:ascii="Times New Roman" w:hAnsi="Times New Roman" w:cs="Times New Roman"/>
        </w:rPr>
        <w:t>gresivitas</w:t>
      </w:r>
      <w:proofErr w:type="spellEnd"/>
      <w:r w:rsidR="00AE1A0F">
        <w:rPr>
          <w:rFonts w:ascii="Times New Roman" w:hAnsi="Times New Roman" w:cs="Times New Roman"/>
        </w:rPr>
        <w:t xml:space="preserve"> </w:t>
      </w:r>
      <w:proofErr w:type="spellStart"/>
      <w:r w:rsidR="00573DC5">
        <w:rPr>
          <w:rFonts w:ascii="Times New Roman" w:hAnsi="Times New Roman" w:cs="Times New Roman"/>
        </w:rPr>
        <w:t>p</w:t>
      </w:r>
      <w:r w:rsidR="00AE1A0F">
        <w:rPr>
          <w:rFonts w:ascii="Times New Roman" w:hAnsi="Times New Roman" w:cs="Times New Roman"/>
        </w:rPr>
        <w:t>ajak</w:t>
      </w:r>
      <w:proofErr w:type="spellEnd"/>
      <w:r w:rsidR="00C740FC">
        <w:rPr>
          <w:rFonts w:ascii="Times New Roman" w:hAnsi="Times New Roman" w:cs="Times New Roman"/>
        </w:rPr>
        <w:t>.</w:t>
      </w:r>
      <w:r w:rsidR="00EB3F1D">
        <w:rPr>
          <w:rFonts w:ascii="Times New Roman" w:hAnsi="Times New Roman" w:cs="Times New Roman"/>
        </w:rPr>
        <w:t xml:space="preserve"> </w:t>
      </w:r>
      <w:r w:rsidR="00395E18">
        <w:rPr>
          <w:rFonts w:ascii="Times New Roman" w:hAnsi="Times New Roman" w:cs="Times New Roman"/>
        </w:rPr>
        <w:t xml:space="preserve">Hasil </w:t>
      </w:r>
      <w:proofErr w:type="spellStart"/>
      <w:r w:rsidR="00395E18">
        <w:rPr>
          <w:rFonts w:ascii="Times New Roman" w:hAnsi="Times New Roman" w:cs="Times New Roman"/>
        </w:rPr>
        <w:t>ini</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tidak</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mendukung</w:t>
      </w:r>
      <w:proofErr w:type="spellEnd"/>
      <w:r w:rsidR="00395E18">
        <w:rPr>
          <w:rFonts w:ascii="Times New Roman" w:hAnsi="Times New Roman" w:cs="Times New Roman"/>
        </w:rPr>
        <w:t xml:space="preserve"> H</w:t>
      </w:r>
      <w:r w:rsidR="00395E18">
        <w:rPr>
          <w:rFonts w:ascii="Times New Roman" w:hAnsi="Times New Roman" w:cs="Times New Roman"/>
          <w:vertAlign w:val="subscript"/>
        </w:rPr>
        <w:t xml:space="preserve">1 </w:t>
      </w:r>
      <w:r w:rsidR="00395E18">
        <w:rPr>
          <w:rFonts w:ascii="Times New Roman" w:hAnsi="Times New Roman" w:cs="Times New Roman"/>
        </w:rPr>
        <w:t xml:space="preserve">yang </w:t>
      </w:r>
      <w:proofErr w:type="spellStart"/>
      <w:r w:rsidR="00395E18">
        <w:rPr>
          <w:rFonts w:ascii="Times New Roman" w:hAnsi="Times New Roman" w:cs="Times New Roman"/>
        </w:rPr>
        <w:t>menyatakan</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adanya</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pengaruh</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positif</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terhadap</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agresivitas</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pajak</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Dengan</w:t>
      </w:r>
      <w:proofErr w:type="spellEnd"/>
      <w:r w:rsidR="00395E18">
        <w:rPr>
          <w:rFonts w:ascii="Times New Roman" w:hAnsi="Times New Roman" w:cs="Times New Roman"/>
        </w:rPr>
        <w:t xml:space="preserve"> </w:t>
      </w:r>
      <w:proofErr w:type="spellStart"/>
      <w:r w:rsidR="00395E18">
        <w:rPr>
          <w:rFonts w:ascii="Times New Roman" w:hAnsi="Times New Roman" w:cs="Times New Roman"/>
        </w:rPr>
        <w:t>demikian</w:t>
      </w:r>
      <w:proofErr w:type="spellEnd"/>
      <w:r w:rsidR="00395E18">
        <w:rPr>
          <w:rFonts w:ascii="Times New Roman" w:hAnsi="Times New Roman" w:cs="Times New Roman"/>
        </w:rPr>
        <w:t xml:space="preserve">, </w:t>
      </w:r>
      <w:r w:rsidR="00EB3F1D">
        <w:rPr>
          <w:rFonts w:ascii="Times New Roman" w:hAnsi="Times New Roman" w:cs="Times New Roman"/>
        </w:rPr>
        <w:t>H</w:t>
      </w:r>
      <w:r w:rsidR="00EB3F1D" w:rsidRPr="00A14D22">
        <w:rPr>
          <w:rFonts w:ascii="Times New Roman" w:hAnsi="Times New Roman" w:cs="Times New Roman"/>
          <w:vertAlign w:val="subscript"/>
        </w:rPr>
        <w:t>1</w:t>
      </w:r>
      <w:r w:rsidR="00EB3F1D">
        <w:rPr>
          <w:rFonts w:ascii="Times New Roman" w:hAnsi="Times New Roman" w:cs="Times New Roman"/>
        </w:rPr>
        <w:t xml:space="preserve"> </w:t>
      </w:r>
      <w:proofErr w:type="spellStart"/>
      <w:r w:rsidR="00EB3F1D">
        <w:rPr>
          <w:rFonts w:ascii="Times New Roman" w:hAnsi="Times New Roman" w:cs="Times New Roman"/>
        </w:rPr>
        <w:t>ditolak</w:t>
      </w:r>
      <w:proofErr w:type="spellEnd"/>
      <w:r w:rsidR="00EB3F1D">
        <w:rPr>
          <w:rFonts w:ascii="Times New Roman" w:hAnsi="Times New Roman" w:cs="Times New Roman"/>
        </w:rPr>
        <w:t xml:space="preserve">. </w:t>
      </w:r>
    </w:p>
    <w:p w14:paraId="55B81763" w14:textId="755B9357" w:rsidR="00EB3F1D" w:rsidRDefault="00EB3F1D" w:rsidP="00390EE1">
      <w:pPr>
        <w:spacing w:line="480" w:lineRule="auto"/>
        <w:ind w:firstLine="720"/>
        <w:rPr>
          <w:rFonts w:ascii="Times New Roman" w:hAnsi="Times New Roman" w:cs="Times New Roman"/>
        </w:rPr>
      </w:pPr>
      <w:proofErr w:type="spellStart"/>
      <w:r>
        <w:rPr>
          <w:rFonts w:ascii="Times New Roman" w:hAnsi="Times New Roman" w:cs="Times New Roman"/>
        </w:rPr>
        <w:t>Variabel</w:t>
      </w:r>
      <w:proofErr w:type="spellEnd"/>
      <w:r>
        <w:rPr>
          <w:rFonts w:ascii="Times New Roman" w:hAnsi="Times New Roman" w:cs="Times New Roman"/>
        </w:rPr>
        <w:t xml:space="preserve"> </w:t>
      </w:r>
      <w:proofErr w:type="spellStart"/>
      <w:r>
        <w:rPr>
          <w:rFonts w:ascii="Times New Roman" w:hAnsi="Times New Roman" w:cs="Times New Roman"/>
          <w:i/>
          <w:iCs/>
        </w:rPr>
        <w:t>profitabilitas</w:t>
      </w:r>
      <w:proofErr w:type="spellEnd"/>
      <w:r>
        <w:rPr>
          <w:rFonts w:ascii="Times New Roman" w:hAnsi="Times New Roman" w:cs="Times New Roman"/>
          <w:i/>
          <w:iCs/>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0,008 &lt; 0,05 dan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sidR="00573DC5">
        <w:rPr>
          <w:rFonts w:ascii="Times New Roman" w:hAnsi="Times New Roman" w:cs="Times New Roman"/>
        </w:rPr>
        <w:t>koefisien</w:t>
      </w:r>
      <w:proofErr w:type="spellEnd"/>
      <w:r>
        <w:rPr>
          <w:rFonts w:ascii="Times New Roman" w:hAnsi="Times New Roman" w:cs="Times New Roman"/>
        </w:rPr>
        <w:t xml:space="preserve"> -0,071&lt;0</w:t>
      </w:r>
      <w:r w:rsidR="00573DC5">
        <w:rPr>
          <w:rFonts w:ascii="Times New Roman" w:hAnsi="Times New Roman" w:cs="Times New Roman"/>
        </w:rPr>
        <w:t>.</w:t>
      </w:r>
      <w:r w:rsidR="00390EE1">
        <w:rPr>
          <w:rFonts w:ascii="Times New Roman" w:hAnsi="Times New Roman" w:cs="Times New Roman"/>
        </w:rPr>
        <w:t xml:space="preserve"> </w:t>
      </w:r>
      <w:proofErr w:type="spellStart"/>
      <w:r w:rsidR="00390EE1">
        <w:rPr>
          <w:rFonts w:ascii="Times New Roman" w:hAnsi="Times New Roman" w:cs="Times New Roman"/>
        </w:rPr>
        <w:t>K</w:t>
      </w:r>
      <w:r w:rsidR="00573DC5">
        <w:rPr>
          <w:rFonts w:ascii="Times New Roman" w:hAnsi="Times New Roman" w:cs="Times New Roman"/>
        </w:rPr>
        <w:t>oefisien</w:t>
      </w:r>
      <w:proofErr w:type="spellEnd"/>
      <w:r w:rsidR="00573DC5">
        <w:rPr>
          <w:rFonts w:ascii="Times New Roman" w:hAnsi="Times New Roman" w:cs="Times New Roman"/>
        </w:rPr>
        <w:t xml:space="preserve"> </w:t>
      </w:r>
      <w:proofErr w:type="spellStart"/>
      <w:r w:rsidR="00390EE1">
        <w:rPr>
          <w:rFonts w:ascii="Times New Roman" w:hAnsi="Times New Roman" w:cs="Times New Roman"/>
        </w:rPr>
        <w:t>adalah</w:t>
      </w:r>
      <w:proofErr w:type="spellEnd"/>
      <w:r w:rsidR="00390EE1">
        <w:rPr>
          <w:rFonts w:ascii="Times New Roman" w:hAnsi="Times New Roman" w:cs="Times New Roman"/>
        </w:rPr>
        <w:t xml:space="preserve"> </w:t>
      </w:r>
      <w:r w:rsidR="00573DC5">
        <w:rPr>
          <w:rFonts w:ascii="Times New Roman" w:hAnsi="Times New Roman" w:cs="Times New Roman"/>
        </w:rPr>
        <w:t xml:space="preserve">-0,071 </w:t>
      </w:r>
      <w:r w:rsidR="00390EE1">
        <w:rPr>
          <w:rFonts w:ascii="Times New Roman" w:hAnsi="Times New Roman" w:cs="Times New Roman"/>
        </w:rPr>
        <w:t xml:space="preserve">dan </w:t>
      </w:r>
      <w:proofErr w:type="spellStart"/>
      <w:r w:rsidR="00390EE1">
        <w:rPr>
          <w:rFonts w:ascii="Times New Roman" w:hAnsi="Times New Roman" w:cs="Times New Roman"/>
        </w:rPr>
        <w:t>signifikan</w:t>
      </w:r>
      <w:proofErr w:type="spellEnd"/>
      <w:r w:rsidR="00573DC5">
        <w:rPr>
          <w:rFonts w:ascii="Times New Roman" w:hAnsi="Times New Roman" w:cs="Times New Roman"/>
        </w:rPr>
        <w:t xml:space="preserve">. </w:t>
      </w:r>
      <w:proofErr w:type="spellStart"/>
      <w:r w:rsidR="00411F66">
        <w:rPr>
          <w:rFonts w:ascii="Times New Roman" w:hAnsi="Times New Roman" w:cs="Times New Roman"/>
          <w:lang w:val="en-ID"/>
        </w:rPr>
        <w:t>Koefisien</w:t>
      </w:r>
      <w:proofErr w:type="spellEnd"/>
      <w:r w:rsidR="00411F66">
        <w:rPr>
          <w:rFonts w:ascii="Times New Roman" w:hAnsi="Times New Roman" w:cs="Times New Roman"/>
          <w:lang w:val="en-ID"/>
        </w:rPr>
        <w:t xml:space="preserve"> </w:t>
      </w:r>
      <w:proofErr w:type="spellStart"/>
      <w:r w:rsidR="00390EE1">
        <w:rPr>
          <w:rFonts w:ascii="Times New Roman" w:hAnsi="Times New Roman" w:cs="Times New Roman"/>
          <w:lang w:val="en-ID"/>
        </w:rPr>
        <w:t>negatif</w:t>
      </w:r>
      <w:proofErr w:type="spellEnd"/>
      <w:r w:rsidR="00390EE1">
        <w:rPr>
          <w:rFonts w:ascii="Times New Roman" w:hAnsi="Times New Roman" w:cs="Times New Roman"/>
          <w:lang w:val="en-ID"/>
        </w:rPr>
        <w:t xml:space="preserve"> </w:t>
      </w:r>
      <w:proofErr w:type="spellStart"/>
      <w:r w:rsidR="00390EE1">
        <w:rPr>
          <w:rFonts w:ascii="Times New Roman" w:hAnsi="Times New Roman" w:cs="Times New Roman"/>
          <w:lang w:val="en-ID"/>
        </w:rPr>
        <w:t>terhadap</w:t>
      </w:r>
      <w:proofErr w:type="spellEnd"/>
      <w:r w:rsidR="00411F66">
        <w:rPr>
          <w:rFonts w:ascii="Times New Roman" w:hAnsi="Times New Roman" w:cs="Times New Roman"/>
          <w:lang w:val="en-ID"/>
        </w:rPr>
        <w:t xml:space="preserve"> ETR </w:t>
      </w:r>
      <w:proofErr w:type="spellStart"/>
      <w:r w:rsidR="00411F66">
        <w:rPr>
          <w:rFonts w:ascii="Times New Roman" w:hAnsi="Times New Roman" w:cs="Times New Roman"/>
          <w:lang w:val="en-ID"/>
        </w:rPr>
        <w:t>berarti</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positif</w:t>
      </w:r>
      <w:proofErr w:type="spellEnd"/>
      <w:r w:rsidR="00411F66">
        <w:rPr>
          <w:rFonts w:ascii="Times New Roman" w:hAnsi="Times New Roman" w:cs="Times New Roman"/>
          <w:lang w:val="en-ID"/>
        </w:rPr>
        <w:t xml:space="preserve"> </w:t>
      </w:r>
      <w:proofErr w:type="spellStart"/>
      <w:r w:rsidR="00390EE1">
        <w:rPr>
          <w:rFonts w:ascii="Times New Roman" w:hAnsi="Times New Roman" w:cs="Times New Roman"/>
          <w:lang w:val="en-ID"/>
        </w:rPr>
        <w:t>terhadap</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agresivitas</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pajak</w:t>
      </w:r>
      <w:proofErr w:type="spellEnd"/>
      <w:r w:rsidR="00411F66">
        <w:rPr>
          <w:rFonts w:ascii="Times New Roman" w:hAnsi="Times New Roman" w:cs="Times New Roman"/>
        </w:rPr>
        <w:t xml:space="preserve">. </w:t>
      </w:r>
      <w:r w:rsidR="0081378B">
        <w:rPr>
          <w:rFonts w:ascii="Times New Roman" w:hAnsi="Times New Roman" w:cs="Times New Roman"/>
        </w:rPr>
        <w:t xml:space="preserve">Hal </w:t>
      </w:r>
      <w:proofErr w:type="spellStart"/>
      <w:r w:rsidR="0081378B">
        <w:rPr>
          <w:rFonts w:ascii="Times New Roman" w:hAnsi="Times New Roman" w:cs="Times New Roman"/>
        </w:rPr>
        <w:t>ini</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disebabkan</w:t>
      </w:r>
      <w:proofErr w:type="spellEnd"/>
      <w:r w:rsidR="0081378B">
        <w:rPr>
          <w:rFonts w:ascii="Times New Roman" w:hAnsi="Times New Roman" w:cs="Times New Roman"/>
        </w:rPr>
        <w:t xml:space="preserve"> oleh </w:t>
      </w:r>
      <w:proofErr w:type="spellStart"/>
      <w:r w:rsidR="0081378B">
        <w:rPr>
          <w:rFonts w:ascii="Times New Roman" w:hAnsi="Times New Roman" w:cs="Times New Roman"/>
        </w:rPr>
        <w:t>sifat</w:t>
      </w:r>
      <w:proofErr w:type="spellEnd"/>
      <w:r w:rsidR="0081378B">
        <w:rPr>
          <w:rFonts w:ascii="Times New Roman" w:hAnsi="Times New Roman" w:cs="Times New Roman"/>
        </w:rPr>
        <w:t xml:space="preserve"> ETR yang </w:t>
      </w:r>
      <w:proofErr w:type="spellStart"/>
      <w:r w:rsidR="0081378B">
        <w:rPr>
          <w:rFonts w:ascii="Times New Roman" w:hAnsi="Times New Roman" w:cs="Times New Roman"/>
        </w:rPr>
        <w:t>memiliki</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keterbalikan</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dengan</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agresivitas</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pajak</w:t>
      </w:r>
      <w:proofErr w:type="spellEnd"/>
      <w:r w:rsidR="0081378B">
        <w:rPr>
          <w:rFonts w:ascii="Times New Roman" w:hAnsi="Times New Roman" w:cs="Times New Roman"/>
        </w:rPr>
        <w:t>.</w:t>
      </w:r>
      <w:r w:rsidR="00390EE1">
        <w:rPr>
          <w:rFonts w:ascii="Times New Roman" w:hAnsi="Times New Roman" w:cs="Times New Roman"/>
        </w:rPr>
        <w:t xml:space="preserve"> </w:t>
      </w:r>
      <w:proofErr w:type="spellStart"/>
      <w:r w:rsidR="00390EE1">
        <w:rPr>
          <w:rFonts w:ascii="Times New Roman" w:hAnsi="Times New Roman" w:cs="Times New Roman"/>
        </w:rPr>
        <w:t>Hipotesis</w:t>
      </w:r>
      <w:proofErr w:type="spellEnd"/>
      <w:r w:rsidR="00390EE1">
        <w:rPr>
          <w:rFonts w:ascii="Times New Roman" w:hAnsi="Times New Roman" w:cs="Times New Roman"/>
        </w:rPr>
        <w:t xml:space="preserve"> 2 yang </w:t>
      </w:r>
      <w:proofErr w:type="spellStart"/>
      <w:r w:rsidR="00390EE1">
        <w:rPr>
          <w:rFonts w:ascii="Times New Roman" w:hAnsi="Times New Roman" w:cs="Times New Roman"/>
        </w:rPr>
        <w:lastRenderedPageBreak/>
        <w:t>menyatakan</w:t>
      </w:r>
      <w:proofErr w:type="spellEnd"/>
      <w:r w:rsidR="00390EE1">
        <w:rPr>
          <w:rFonts w:ascii="Times New Roman" w:hAnsi="Times New Roman" w:cs="Times New Roman"/>
        </w:rPr>
        <w:t xml:space="preserve"> </w:t>
      </w:r>
      <w:proofErr w:type="spellStart"/>
      <w:r w:rsidR="00390EE1">
        <w:rPr>
          <w:rFonts w:ascii="Times New Roman" w:hAnsi="Times New Roman" w:cs="Times New Roman"/>
        </w:rPr>
        <w:t>pengaruh</w:t>
      </w:r>
      <w:proofErr w:type="spellEnd"/>
      <w:r w:rsidR="00390EE1">
        <w:rPr>
          <w:rFonts w:ascii="Times New Roman" w:hAnsi="Times New Roman" w:cs="Times New Roman"/>
        </w:rPr>
        <w:t xml:space="preserve"> </w:t>
      </w:r>
      <w:proofErr w:type="spellStart"/>
      <w:r w:rsidR="00390EE1">
        <w:rPr>
          <w:rFonts w:ascii="Times New Roman" w:hAnsi="Times New Roman" w:cs="Times New Roman"/>
        </w:rPr>
        <w:t>positif</w:t>
      </w:r>
      <w:proofErr w:type="spellEnd"/>
      <w:r w:rsidR="00390EE1">
        <w:rPr>
          <w:rFonts w:ascii="Times New Roman" w:hAnsi="Times New Roman" w:cs="Times New Roman"/>
        </w:rPr>
        <w:t xml:space="preserve"> </w:t>
      </w:r>
      <w:proofErr w:type="spellStart"/>
      <w:r w:rsidR="00390EE1">
        <w:rPr>
          <w:rFonts w:ascii="Times New Roman" w:hAnsi="Times New Roman" w:cs="Times New Roman"/>
        </w:rPr>
        <w:t>diterima</w:t>
      </w:r>
      <w:proofErr w:type="spellEnd"/>
      <w:r w:rsidR="00390EE1">
        <w:rPr>
          <w:rFonts w:ascii="Times New Roman" w:hAnsi="Times New Roman" w:cs="Times New Roman"/>
        </w:rPr>
        <w:t>.</w:t>
      </w:r>
      <w:r w:rsidR="0081378B">
        <w:rPr>
          <w:rFonts w:ascii="Times New Roman" w:hAnsi="Times New Roman" w:cs="Times New Roman"/>
        </w:rPr>
        <w:t xml:space="preserve">  </w:t>
      </w:r>
      <w:r w:rsidR="00573DC5">
        <w:rPr>
          <w:rFonts w:ascii="Times New Roman" w:hAnsi="Times New Roman" w:cs="Times New Roman"/>
        </w:rPr>
        <w:t xml:space="preserve">Hal </w:t>
      </w:r>
      <w:proofErr w:type="spellStart"/>
      <w:r w:rsidR="00573DC5">
        <w:rPr>
          <w:rFonts w:ascii="Times New Roman" w:hAnsi="Times New Roman" w:cs="Times New Roman"/>
        </w:rPr>
        <w:t>ini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berarti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bahwa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semakin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tinggi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tingkat</w:t>
      </w:r>
      <w:proofErr w:type="spellEnd"/>
      <w:r w:rsidR="00573DC5">
        <w:rPr>
          <w:rFonts w:ascii="Times New Roman" w:hAnsi="Times New Roman" w:cs="Times New Roman"/>
        </w:rPr>
        <w:t xml:space="preserve"> </w:t>
      </w:r>
      <w:proofErr w:type="spellStart"/>
      <w:r w:rsidR="00573DC5" w:rsidRPr="002F5AAC">
        <w:rPr>
          <w:rFonts w:ascii="Times New Roman" w:hAnsi="Times New Roman" w:cs="Times New Roman"/>
          <w:i/>
          <w:iCs/>
        </w:rPr>
        <w:t>profitabilitas</w:t>
      </w:r>
      <w:proofErr w:type="spellEnd"/>
      <w:r w:rsidR="00573DC5" w:rsidRPr="002F5AAC">
        <w:rPr>
          <w:rFonts w:ascii="Times New Roman" w:hAnsi="Times New Roman" w:cs="Times New Roman"/>
          <w:i/>
          <w:iCs/>
        </w:rPr>
        <w:t xml:space="preserve"> </w:t>
      </w:r>
      <w:proofErr w:type="spellStart"/>
      <w:r w:rsidR="00573DC5">
        <w:rPr>
          <w:rFonts w:ascii="Times New Roman" w:hAnsi="Times New Roman" w:cs="Times New Roman"/>
        </w:rPr>
        <w:t>suatu</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perusahaan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maka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semakin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rendah</w:t>
      </w:r>
      <w:proofErr w:type="spellEnd"/>
      <w:r w:rsidR="00573DC5">
        <w:rPr>
          <w:rFonts w:ascii="Times New Roman" w:hAnsi="Times New Roman" w:cs="Times New Roman"/>
        </w:rPr>
        <w:t xml:space="preserve"> ETR, </w:t>
      </w:r>
      <w:proofErr w:type="spellStart"/>
      <w:r w:rsidR="00573DC5">
        <w:rPr>
          <w:rFonts w:ascii="Times New Roman" w:hAnsi="Times New Roman" w:cs="Times New Roman"/>
        </w:rPr>
        <w:t>apabila</w:t>
      </w:r>
      <w:proofErr w:type="spellEnd"/>
      <w:r w:rsidR="00573DC5">
        <w:rPr>
          <w:rFonts w:ascii="Times New Roman" w:hAnsi="Times New Roman" w:cs="Times New Roman"/>
        </w:rPr>
        <w:t xml:space="preserve"> ETR </w:t>
      </w:r>
      <w:proofErr w:type="spellStart"/>
      <w:r w:rsidR="00573DC5">
        <w:rPr>
          <w:rFonts w:ascii="Times New Roman" w:hAnsi="Times New Roman" w:cs="Times New Roman"/>
        </w:rPr>
        <w:t>rendah</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artinya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perusahaan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semakin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agresif</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melakukan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penghindaran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pajak</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Dapat</w:t>
      </w:r>
      <w:proofErr w:type="spellEnd"/>
      <w:r w:rsidR="00573DC5">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i/>
          <w:iCs/>
        </w:rPr>
        <w:t>profitabilitas</w:t>
      </w:r>
      <w:proofErr w:type="spellEnd"/>
      <w:r>
        <w:rPr>
          <w:rFonts w:ascii="Times New Roman" w:hAnsi="Times New Roman" w:cs="Times New Roman"/>
          <w:i/>
          <w:iCs/>
        </w:rPr>
        <w:t xml:space="preserve"> </w:t>
      </w:r>
      <w:proofErr w:type="spellStart"/>
      <w:r w:rsidR="00AE1A0F">
        <w:rPr>
          <w:rFonts w:ascii="Times New Roman" w:hAnsi="Times New Roman" w:cs="Times New Roman"/>
        </w:rPr>
        <w:t>berpengaruh</w:t>
      </w:r>
      <w:proofErr w:type="spellEnd"/>
      <w:r w:rsidR="00AE1A0F">
        <w:rPr>
          <w:rFonts w:ascii="Times New Roman" w:hAnsi="Times New Roman" w:cs="Times New Roman"/>
        </w:rPr>
        <w:t xml:space="preserve"> </w:t>
      </w:r>
      <w:proofErr w:type="spellStart"/>
      <w:r w:rsidR="00AE1A0F">
        <w:rPr>
          <w:rFonts w:ascii="Times New Roman" w:hAnsi="Times New Roman" w:cs="Times New Roman"/>
        </w:rPr>
        <w:t>signifikan</w:t>
      </w:r>
      <w:proofErr w:type="spellEnd"/>
      <w:r w:rsidR="00AE1A0F">
        <w:rPr>
          <w:rFonts w:ascii="Times New Roman" w:hAnsi="Times New Roman" w:cs="Times New Roman"/>
        </w:rPr>
        <w:t xml:space="preserve"> </w:t>
      </w:r>
      <w:proofErr w:type="spellStart"/>
      <w:r w:rsidR="00AE1A0F">
        <w:rPr>
          <w:rFonts w:ascii="Times New Roman" w:hAnsi="Times New Roman" w:cs="Times New Roman"/>
        </w:rPr>
        <w:t>positif</w:t>
      </w:r>
      <w:proofErr w:type="spellEnd"/>
      <w:r w:rsidR="00AE1A0F">
        <w:rPr>
          <w:rFonts w:ascii="Times New Roman" w:hAnsi="Times New Roman" w:cs="Times New Roman"/>
        </w:rPr>
        <w:t xml:space="preserve"> </w:t>
      </w:r>
      <w:proofErr w:type="spellStart"/>
      <w:r w:rsidR="00AE1A0F">
        <w:rPr>
          <w:rFonts w:ascii="Times New Roman" w:hAnsi="Times New Roman" w:cs="Times New Roman"/>
        </w:rPr>
        <w:t>terhadap</w:t>
      </w:r>
      <w:proofErr w:type="spellEnd"/>
      <w:r w:rsidR="00AE1A0F">
        <w:rPr>
          <w:rFonts w:ascii="Times New Roman" w:hAnsi="Times New Roman" w:cs="Times New Roman"/>
        </w:rPr>
        <w:t xml:space="preserve"> </w:t>
      </w:r>
      <w:proofErr w:type="spellStart"/>
      <w:r w:rsidR="00A4215D">
        <w:rPr>
          <w:rFonts w:ascii="Times New Roman" w:hAnsi="Times New Roman" w:cs="Times New Roman"/>
        </w:rPr>
        <w:t>a</w:t>
      </w:r>
      <w:r w:rsidR="00AE1A0F">
        <w:rPr>
          <w:rFonts w:ascii="Times New Roman" w:hAnsi="Times New Roman" w:cs="Times New Roman"/>
        </w:rPr>
        <w:t>gresivitas</w:t>
      </w:r>
      <w:proofErr w:type="spellEnd"/>
      <w:r w:rsidR="00AE1A0F">
        <w:rPr>
          <w:rFonts w:ascii="Times New Roman" w:hAnsi="Times New Roman" w:cs="Times New Roman"/>
        </w:rPr>
        <w:t xml:space="preserve"> </w:t>
      </w:r>
      <w:proofErr w:type="spellStart"/>
      <w:r w:rsidR="00A4215D">
        <w:rPr>
          <w:rFonts w:ascii="Times New Roman" w:hAnsi="Times New Roman" w:cs="Times New Roman"/>
        </w:rPr>
        <w:t>p</w:t>
      </w:r>
      <w:r w:rsidR="00AE1A0F">
        <w:rPr>
          <w:rFonts w:ascii="Times New Roman" w:hAnsi="Times New Roman" w:cs="Times New Roman"/>
        </w:rPr>
        <w:t>ajak</w:t>
      </w:r>
      <w:proofErr w:type="spellEnd"/>
      <w:r>
        <w:rPr>
          <w:rFonts w:ascii="Times New Roman" w:hAnsi="Times New Roman" w:cs="Times New Roman"/>
        </w:rPr>
        <w:t>. Maka, H</w:t>
      </w:r>
      <w:r w:rsidR="00D84E95" w:rsidRPr="00A14D22">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diterima</w:t>
      </w:r>
      <w:proofErr w:type="spellEnd"/>
      <w:r>
        <w:rPr>
          <w:rFonts w:ascii="Times New Roman" w:hAnsi="Times New Roman" w:cs="Times New Roman"/>
        </w:rPr>
        <w:t>.</w:t>
      </w:r>
    </w:p>
    <w:p w14:paraId="4B1E9BB0" w14:textId="0EB5F11B" w:rsidR="00953C4F" w:rsidRDefault="00EB3F1D" w:rsidP="00953C4F">
      <w:pPr>
        <w:spacing w:line="480" w:lineRule="auto"/>
        <w:ind w:firstLine="720"/>
        <w:rPr>
          <w:rFonts w:ascii="Times New Roman" w:hAnsi="Times New Roman" w:cs="Times New Roman"/>
        </w:rPr>
      </w:pPr>
      <w:proofErr w:type="spellStart"/>
      <w:r>
        <w:rPr>
          <w:rFonts w:ascii="Times New Roman" w:hAnsi="Times New Roman" w:cs="Times New Roman"/>
        </w:rPr>
        <w:t>Variabel</w:t>
      </w:r>
      <w:proofErr w:type="spellEnd"/>
      <w:r>
        <w:rPr>
          <w:rFonts w:ascii="Times New Roman" w:hAnsi="Times New Roman" w:cs="Times New Roman"/>
        </w:rPr>
        <w:t xml:space="preserve"> </w:t>
      </w:r>
      <w:r>
        <w:rPr>
          <w:rFonts w:ascii="Times New Roman" w:hAnsi="Times New Roman" w:cs="Times New Roman"/>
          <w:i/>
          <w:iCs/>
        </w:rPr>
        <w:t xml:space="preserve">gender diversity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signifikansi</w:t>
      </w:r>
      <w:proofErr w:type="spellEnd"/>
      <w:r>
        <w:rPr>
          <w:rFonts w:ascii="Times New Roman" w:hAnsi="Times New Roman" w:cs="Times New Roman"/>
        </w:rPr>
        <w:t xml:space="preserve"> 0,171 &gt; 0,05 dan </w:t>
      </w:r>
      <w:proofErr w:type="spellStart"/>
      <w:r>
        <w:rPr>
          <w:rFonts w:ascii="Times New Roman" w:hAnsi="Times New Roman" w:cs="Times New Roman"/>
        </w:rPr>
        <w:t>nilai</w:t>
      </w:r>
      <w:proofErr w:type="spellEnd"/>
      <w:r>
        <w:rPr>
          <w:rFonts w:ascii="Times New Roman" w:hAnsi="Times New Roman" w:cs="Times New Roman"/>
        </w:rPr>
        <w:t xml:space="preserve"> β -0,026 &lt; 0</w:t>
      </w:r>
      <w:r w:rsidR="00573DC5">
        <w:rPr>
          <w:rFonts w:ascii="Times New Roman" w:hAnsi="Times New Roman" w:cs="Times New Roman"/>
        </w:rPr>
        <w:t xml:space="preserve">. </w:t>
      </w:r>
      <w:proofErr w:type="spellStart"/>
      <w:r w:rsidR="00390EE1">
        <w:rPr>
          <w:rFonts w:ascii="Times New Roman" w:hAnsi="Times New Roman" w:cs="Times New Roman"/>
        </w:rPr>
        <w:t>K</w:t>
      </w:r>
      <w:r w:rsidR="00573DC5">
        <w:rPr>
          <w:rFonts w:ascii="Times New Roman" w:hAnsi="Times New Roman" w:cs="Times New Roman"/>
        </w:rPr>
        <w:t>oefisien</w:t>
      </w:r>
      <w:proofErr w:type="spellEnd"/>
      <w:r w:rsidR="00573DC5">
        <w:rPr>
          <w:rFonts w:ascii="Times New Roman" w:hAnsi="Times New Roman" w:cs="Times New Roman"/>
        </w:rPr>
        <w:t xml:space="preserve"> -0,026</w:t>
      </w:r>
      <w:r w:rsidR="00390EE1">
        <w:rPr>
          <w:rFonts w:ascii="Times New Roman" w:hAnsi="Times New Roman" w:cs="Times New Roman"/>
        </w:rPr>
        <w:t xml:space="preserve"> dan </w:t>
      </w:r>
      <w:proofErr w:type="spellStart"/>
      <w:r w:rsidR="00390EE1">
        <w:rPr>
          <w:rFonts w:ascii="Times New Roman" w:hAnsi="Times New Roman" w:cs="Times New Roman"/>
        </w:rPr>
        <w:t>tidak</w:t>
      </w:r>
      <w:proofErr w:type="spellEnd"/>
      <w:r w:rsidR="00390EE1">
        <w:rPr>
          <w:rFonts w:ascii="Times New Roman" w:hAnsi="Times New Roman" w:cs="Times New Roman"/>
        </w:rPr>
        <w:t xml:space="preserve"> </w:t>
      </w:r>
      <w:proofErr w:type="spellStart"/>
      <w:r w:rsidR="00390EE1">
        <w:rPr>
          <w:rFonts w:ascii="Times New Roman" w:hAnsi="Times New Roman" w:cs="Times New Roman"/>
        </w:rPr>
        <w:t>signifikan</w:t>
      </w:r>
      <w:proofErr w:type="spellEnd"/>
      <w:r w:rsidR="00411F66">
        <w:rPr>
          <w:rFonts w:ascii="Times New Roman" w:hAnsi="Times New Roman" w:cs="Times New Roman"/>
        </w:rPr>
        <w:t xml:space="preserve">. </w:t>
      </w:r>
      <w:proofErr w:type="spellStart"/>
      <w:r w:rsidR="00411F66">
        <w:rPr>
          <w:rFonts w:ascii="Times New Roman" w:hAnsi="Times New Roman" w:cs="Times New Roman"/>
          <w:lang w:val="en-ID"/>
        </w:rPr>
        <w:t>Koefisien</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negatif</w:t>
      </w:r>
      <w:proofErr w:type="spellEnd"/>
      <w:r w:rsidR="00411F66">
        <w:rPr>
          <w:rFonts w:ascii="Times New Roman" w:hAnsi="Times New Roman" w:cs="Times New Roman"/>
          <w:lang w:val="en-ID"/>
        </w:rPr>
        <w:t xml:space="preserve"> </w:t>
      </w:r>
      <w:proofErr w:type="spellStart"/>
      <w:r w:rsidR="00390EE1">
        <w:rPr>
          <w:rFonts w:ascii="Times New Roman" w:hAnsi="Times New Roman" w:cs="Times New Roman"/>
          <w:lang w:val="en-ID"/>
        </w:rPr>
        <w:t>terhadap</w:t>
      </w:r>
      <w:proofErr w:type="spellEnd"/>
      <w:r w:rsidR="00411F66">
        <w:rPr>
          <w:rFonts w:ascii="Times New Roman" w:hAnsi="Times New Roman" w:cs="Times New Roman"/>
          <w:lang w:val="en-ID"/>
        </w:rPr>
        <w:t xml:space="preserve"> ETR, </w:t>
      </w:r>
      <w:proofErr w:type="spellStart"/>
      <w:r w:rsidR="00411F66">
        <w:rPr>
          <w:rFonts w:ascii="Times New Roman" w:hAnsi="Times New Roman" w:cs="Times New Roman"/>
          <w:lang w:val="en-ID"/>
        </w:rPr>
        <w:t>berarti</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positif</w:t>
      </w:r>
      <w:proofErr w:type="spellEnd"/>
      <w:r w:rsidR="00411F66">
        <w:rPr>
          <w:rFonts w:ascii="Times New Roman" w:hAnsi="Times New Roman" w:cs="Times New Roman"/>
          <w:lang w:val="en-ID"/>
        </w:rPr>
        <w:t xml:space="preserve"> </w:t>
      </w:r>
      <w:proofErr w:type="spellStart"/>
      <w:r w:rsidR="00390EE1">
        <w:rPr>
          <w:rFonts w:ascii="Times New Roman" w:hAnsi="Times New Roman" w:cs="Times New Roman"/>
          <w:lang w:val="en-ID"/>
        </w:rPr>
        <w:t>terhadap</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agresivitas</w:t>
      </w:r>
      <w:proofErr w:type="spellEnd"/>
      <w:r w:rsidR="00411F66">
        <w:rPr>
          <w:rFonts w:ascii="Times New Roman" w:hAnsi="Times New Roman" w:cs="Times New Roman"/>
          <w:lang w:val="en-ID"/>
        </w:rPr>
        <w:t xml:space="preserve"> </w:t>
      </w:r>
      <w:proofErr w:type="spellStart"/>
      <w:r w:rsidR="00411F66">
        <w:rPr>
          <w:rFonts w:ascii="Times New Roman" w:hAnsi="Times New Roman" w:cs="Times New Roman"/>
          <w:lang w:val="en-ID"/>
        </w:rPr>
        <w:t>pajak</w:t>
      </w:r>
      <w:proofErr w:type="spellEnd"/>
      <w:r w:rsidR="00390EE1">
        <w:rPr>
          <w:rFonts w:ascii="Times New Roman" w:hAnsi="Times New Roman" w:cs="Times New Roman"/>
          <w:lang w:val="en-ID"/>
        </w:rPr>
        <w:t xml:space="preserve">, </w:t>
      </w:r>
      <w:proofErr w:type="spellStart"/>
      <w:r w:rsidR="00390EE1">
        <w:rPr>
          <w:rFonts w:ascii="Times New Roman" w:hAnsi="Times New Roman" w:cs="Times New Roman"/>
          <w:lang w:val="en-ID"/>
        </w:rPr>
        <w:t>namun</w:t>
      </w:r>
      <w:proofErr w:type="spellEnd"/>
      <w:r w:rsidR="00390EE1">
        <w:rPr>
          <w:rFonts w:ascii="Times New Roman" w:hAnsi="Times New Roman" w:cs="Times New Roman"/>
          <w:lang w:val="en-ID"/>
        </w:rPr>
        <w:t xml:space="preserve"> </w:t>
      </w:r>
      <w:proofErr w:type="spellStart"/>
      <w:r w:rsidR="00F62EF9">
        <w:rPr>
          <w:rFonts w:ascii="Times New Roman" w:hAnsi="Times New Roman" w:cs="Times New Roman"/>
          <w:lang w:val="en-ID"/>
        </w:rPr>
        <w:t>pengaruhnya</w:t>
      </w:r>
      <w:proofErr w:type="spellEnd"/>
      <w:r w:rsidR="00F62EF9">
        <w:rPr>
          <w:rFonts w:ascii="Times New Roman" w:hAnsi="Times New Roman" w:cs="Times New Roman"/>
          <w:lang w:val="en-ID"/>
        </w:rPr>
        <w:t xml:space="preserve"> </w:t>
      </w:r>
      <w:proofErr w:type="spellStart"/>
      <w:r w:rsidR="00F62EF9">
        <w:rPr>
          <w:rFonts w:ascii="Times New Roman" w:hAnsi="Times New Roman" w:cs="Times New Roman"/>
          <w:lang w:val="en-ID"/>
        </w:rPr>
        <w:t>tidak</w:t>
      </w:r>
      <w:proofErr w:type="spellEnd"/>
      <w:r w:rsidR="00F62EF9">
        <w:rPr>
          <w:rFonts w:ascii="Times New Roman" w:hAnsi="Times New Roman" w:cs="Times New Roman"/>
          <w:lang w:val="en-ID"/>
        </w:rPr>
        <w:t xml:space="preserve"> </w:t>
      </w:r>
      <w:proofErr w:type="spellStart"/>
      <w:r w:rsidR="00F62EF9">
        <w:rPr>
          <w:rFonts w:ascii="Times New Roman" w:hAnsi="Times New Roman" w:cs="Times New Roman"/>
          <w:lang w:val="en-ID"/>
        </w:rPr>
        <w:t>signifikan</w:t>
      </w:r>
      <w:proofErr w:type="spellEnd"/>
      <w:r w:rsidR="00573DC5">
        <w:rPr>
          <w:rFonts w:ascii="Times New Roman" w:hAnsi="Times New Roman" w:cs="Times New Roman"/>
        </w:rPr>
        <w:t>.</w:t>
      </w:r>
      <w:r w:rsidR="0081378B">
        <w:rPr>
          <w:rFonts w:ascii="Times New Roman" w:hAnsi="Times New Roman" w:cs="Times New Roman"/>
        </w:rPr>
        <w:t xml:space="preserve"> Hal </w:t>
      </w:r>
      <w:proofErr w:type="spellStart"/>
      <w:r w:rsidR="0081378B">
        <w:rPr>
          <w:rFonts w:ascii="Times New Roman" w:hAnsi="Times New Roman" w:cs="Times New Roman"/>
        </w:rPr>
        <w:t>ini</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disebabkan</w:t>
      </w:r>
      <w:proofErr w:type="spellEnd"/>
      <w:r w:rsidR="0081378B">
        <w:rPr>
          <w:rFonts w:ascii="Times New Roman" w:hAnsi="Times New Roman" w:cs="Times New Roman"/>
        </w:rPr>
        <w:t xml:space="preserve"> oleh </w:t>
      </w:r>
      <w:proofErr w:type="spellStart"/>
      <w:r w:rsidR="0081378B">
        <w:rPr>
          <w:rFonts w:ascii="Times New Roman" w:hAnsi="Times New Roman" w:cs="Times New Roman"/>
        </w:rPr>
        <w:t>sifat</w:t>
      </w:r>
      <w:proofErr w:type="spellEnd"/>
      <w:r w:rsidR="0081378B">
        <w:rPr>
          <w:rFonts w:ascii="Times New Roman" w:hAnsi="Times New Roman" w:cs="Times New Roman"/>
        </w:rPr>
        <w:t xml:space="preserve"> ETR yang </w:t>
      </w:r>
      <w:proofErr w:type="spellStart"/>
      <w:r w:rsidR="0081378B">
        <w:rPr>
          <w:rFonts w:ascii="Times New Roman" w:hAnsi="Times New Roman" w:cs="Times New Roman"/>
        </w:rPr>
        <w:t>memiliki</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keterbalikan</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dengan</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agresivitas</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pajak</w:t>
      </w:r>
      <w:proofErr w:type="spellEnd"/>
      <w:r w:rsidR="0081378B">
        <w:rPr>
          <w:rFonts w:ascii="Times New Roman" w:hAnsi="Times New Roman" w:cs="Times New Roman"/>
        </w:rPr>
        <w:t xml:space="preserve">. </w:t>
      </w:r>
      <w:r w:rsidR="00573DC5">
        <w:rPr>
          <w:rFonts w:ascii="Times New Roman" w:hAnsi="Times New Roman" w:cs="Times New Roman"/>
        </w:rPr>
        <w:t xml:space="preserve"> Hal </w:t>
      </w:r>
      <w:proofErr w:type="spellStart"/>
      <w:r w:rsidR="00573DC5">
        <w:rPr>
          <w:rFonts w:ascii="Times New Roman" w:hAnsi="Times New Roman" w:cs="Times New Roman"/>
        </w:rPr>
        <w:t>ini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menunjukkan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jika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ada</w:t>
      </w:r>
      <w:proofErr w:type="spellEnd"/>
      <w:r w:rsidR="00573DC5">
        <w:rPr>
          <w:rFonts w:ascii="Times New Roman" w:hAnsi="Times New Roman" w:cs="Times New Roman"/>
        </w:rPr>
        <w:t xml:space="preserve"> </w:t>
      </w:r>
      <w:proofErr w:type="spellStart"/>
      <w:r w:rsidR="00993FE2">
        <w:rPr>
          <w:rFonts w:ascii="Times New Roman" w:hAnsi="Times New Roman" w:cs="Times New Roman"/>
        </w:rPr>
        <w:t>kehadiran</w:t>
      </w:r>
      <w:proofErr w:type="spellEnd"/>
      <w:r w:rsidR="00993FE2">
        <w:rPr>
          <w:rFonts w:ascii="Times New Roman" w:hAnsi="Times New Roman" w:cs="Times New Roman"/>
        </w:rPr>
        <w:t xml:space="preserve"> </w:t>
      </w:r>
      <w:proofErr w:type="spellStart"/>
      <w:r w:rsidR="00993FE2">
        <w:rPr>
          <w:rFonts w:ascii="Times New Roman" w:hAnsi="Times New Roman" w:cs="Times New Roman"/>
        </w:rPr>
        <w:t>perempuan</w:t>
      </w:r>
      <w:proofErr w:type="spellEnd"/>
      <w:r w:rsidR="00F62EF9">
        <w:rPr>
          <w:rFonts w:ascii="Times New Roman" w:hAnsi="Times New Roman" w:cs="Times New Roman"/>
          <w:i/>
          <w:iCs/>
        </w:rPr>
        <w:t xml:space="preserve"> </w:t>
      </w:r>
      <w:r w:rsidR="00573DC5">
        <w:rPr>
          <w:rFonts w:ascii="Times New Roman" w:hAnsi="Times New Roman" w:cs="Times New Roman"/>
        </w:rPr>
        <w:t xml:space="preserve">di </w:t>
      </w:r>
      <w:proofErr w:type="spellStart"/>
      <w:r w:rsidR="00573DC5">
        <w:rPr>
          <w:rFonts w:ascii="Times New Roman" w:hAnsi="Times New Roman" w:cs="Times New Roman"/>
        </w:rPr>
        <w:t>dalam</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susunan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jajaran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direksi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maka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nilai</w:t>
      </w:r>
      <w:proofErr w:type="spellEnd"/>
      <w:r w:rsidR="00573DC5">
        <w:rPr>
          <w:rFonts w:ascii="Times New Roman" w:hAnsi="Times New Roman" w:cs="Times New Roman"/>
        </w:rPr>
        <w:t xml:space="preserve"> ETR </w:t>
      </w:r>
      <w:proofErr w:type="spellStart"/>
      <w:r w:rsidR="00573DC5">
        <w:rPr>
          <w:rFonts w:ascii="Times New Roman" w:hAnsi="Times New Roman" w:cs="Times New Roman"/>
        </w:rPr>
        <w:t>nya</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akan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semakin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rendah</w:t>
      </w:r>
      <w:proofErr w:type="spellEnd"/>
      <w:r w:rsidR="00573DC5">
        <w:rPr>
          <w:rFonts w:ascii="Times New Roman" w:hAnsi="Times New Roman" w:cs="Times New Roman"/>
        </w:rPr>
        <w:t xml:space="preserve">. Jika ETR </w:t>
      </w:r>
      <w:proofErr w:type="spellStart"/>
      <w:r w:rsidR="00573DC5">
        <w:rPr>
          <w:rFonts w:ascii="Times New Roman" w:hAnsi="Times New Roman" w:cs="Times New Roman"/>
        </w:rPr>
        <w:t>rendah</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berarti</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perusahaan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semakin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agresif</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terhadap</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penghindaran</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pajak</w:t>
      </w:r>
      <w:proofErr w:type="spellEnd"/>
      <w:r w:rsidR="00573DC5">
        <w:rPr>
          <w:rFonts w:ascii="Times New Roman" w:hAnsi="Times New Roman" w:cs="Times New Roman"/>
        </w:rPr>
        <w:t xml:space="preserve">. </w:t>
      </w:r>
      <w:proofErr w:type="spellStart"/>
      <w:r w:rsidR="00573DC5">
        <w:rPr>
          <w:rFonts w:ascii="Times New Roman" w:hAnsi="Times New Roman" w:cs="Times New Roman"/>
        </w:rPr>
        <w:t>D</w:t>
      </w:r>
      <w:r>
        <w:rPr>
          <w:rFonts w:ascii="Times New Roman" w:hAnsi="Times New Roman" w:cs="Times New Roman"/>
        </w:rPr>
        <w:t>apat</w:t>
      </w:r>
      <w:proofErr w:type="spellEnd"/>
      <w:r>
        <w:rPr>
          <w:rFonts w:ascii="Times New Roman" w:hAnsi="Times New Roman" w:cs="Times New Roman"/>
        </w:rPr>
        <w:t xml:space="preserve"> </w:t>
      </w:r>
      <w:proofErr w:type="spellStart"/>
      <w:proofErr w:type="gram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proofErr w:type="gramEnd"/>
      <w:r>
        <w:rPr>
          <w:rFonts w:ascii="Times New Roman" w:hAnsi="Times New Roman" w:cs="Times New Roman"/>
        </w:rPr>
        <w:t xml:space="preserve"> </w:t>
      </w:r>
      <w:r>
        <w:rPr>
          <w:rFonts w:ascii="Times New Roman" w:hAnsi="Times New Roman" w:cs="Times New Roman"/>
          <w:i/>
          <w:iCs/>
        </w:rPr>
        <w:t xml:space="preserve">gender diversity </w:t>
      </w:r>
      <w:proofErr w:type="spellStart"/>
      <w:r w:rsidR="00AE1A0F">
        <w:rPr>
          <w:rFonts w:ascii="Times New Roman" w:hAnsi="Times New Roman" w:cs="Times New Roman"/>
        </w:rPr>
        <w:t>tidak</w:t>
      </w:r>
      <w:proofErr w:type="spellEnd"/>
      <w:r w:rsidR="00AE1A0F">
        <w:rPr>
          <w:rFonts w:ascii="Times New Roman" w:hAnsi="Times New Roman" w:cs="Times New Roman"/>
        </w:rPr>
        <w:t xml:space="preserve"> </w:t>
      </w:r>
      <w:proofErr w:type="spellStart"/>
      <w:r w:rsidR="00AE1A0F">
        <w:rPr>
          <w:rFonts w:ascii="Times New Roman" w:hAnsi="Times New Roman" w:cs="Times New Roman"/>
        </w:rPr>
        <w:t>berpengaruh</w:t>
      </w:r>
      <w:proofErr w:type="spellEnd"/>
      <w:r w:rsidR="00AE1A0F">
        <w:rPr>
          <w:rFonts w:ascii="Times New Roman" w:hAnsi="Times New Roman" w:cs="Times New Roman"/>
        </w:rPr>
        <w:t xml:space="preserve"> </w:t>
      </w:r>
      <w:proofErr w:type="spellStart"/>
      <w:r w:rsidR="00AE1A0F">
        <w:rPr>
          <w:rFonts w:ascii="Times New Roman" w:hAnsi="Times New Roman" w:cs="Times New Roman"/>
        </w:rPr>
        <w:t>signifikan</w:t>
      </w:r>
      <w:proofErr w:type="spellEnd"/>
      <w:r w:rsidR="00AE1A0F">
        <w:rPr>
          <w:rFonts w:ascii="Times New Roman" w:hAnsi="Times New Roman" w:cs="Times New Roman"/>
        </w:rPr>
        <w:t xml:space="preserve"> </w:t>
      </w:r>
      <w:proofErr w:type="spellStart"/>
      <w:r w:rsidR="00A4215D">
        <w:rPr>
          <w:rFonts w:ascii="Times New Roman" w:hAnsi="Times New Roman" w:cs="Times New Roman"/>
        </w:rPr>
        <w:t>terhadap</w:t>
      </w:r>
      <w:proofErr w:type="spellEnd"/>
      <w:r w:rsidR="00A4215D">
        <w:rPr>
          <w:rFonts w:ascii="Times New Roman" w:hAnsi="Times New Roman" w:cs="Times New Roman"/>
        </w:rPr>
        <w:t xml:space="preserve"> </w:t>
      </w:r>
      <w:proofErr w:type="spellStart"/>
      <w:r w:rsidR="00A4215D">
        <w:rPr>
          <w:rFonts w:ascii="Times New Roman" w:hAnsi="Times New Roman" w:cs="Times New Roman"/>
        </w:rPr>
        <w:t>agresivitas</w:t>
      </w:r>
      <w:proofErr w:type="spellEnd"/>
      <w:r w:rsidR="00A4215D">
        <w:rPr>
          <w:rFonts w:ascii="Times New Roman" w:hAnsi="Times New Roman" w:cs="Times New Roman"/>
        </w:rPr>
        <w:t xml:space="preserve"> </w:t>
      </w:r>
      <w:proofErr w:type="spellStart"/>
      <w:r w:rsidR="00A4215D">
        <w:rPr>
          <w:rFonts w:ascii="Times New Roman" w:hAnsi="Times New Roman" w:cs="Times New Roman"/>
        </w:rPr>
        <w:t>pajak</w:t>
      </w:r>
      <w:proofErr w:type="spellEnd"/>
      <w:r w:rsidR="00D84E95">
        <w:rPr>
          <w:rFonts w:ascii="Times New Roman" w:hAnsi="Times New Roman" w:cs="Times New Roman"/>
        </w:rPr>
        <w:t xml:space="preserve">. </w:t>
      </w:r>
      <w:r w:rsidR="00F62EF9">
        <w:rPr>
          <w:rFonts w:ascii="Times New Roman" w:hAnsi="Times New Roman" w:cs="Times New Roman"/>
        </w:rPr>
        <w:t xml:space="preserve"> Hasil </w:t>
      </w:r>
      <w:proofErr w:type="spellStart"/>
      <w:r w:rsidR="00F62EF9">
        <w:rPr>
          <w:rFonts w:ascii="Times New Roman" w:hAnsi="Times New Roman" w:cs="Times New Roman"/>
        </w:rPr>
        <w:t>ini</w:t>
      </w:r>
      <w:proofErr w:type="spellEnd"/>
      <w:r w:rsidR="00F62EF9">
        <w:rPr>
          <w:rFonts w:ascii="Times New Roman" w:hAnsi="Times New Roman" w:cs="Times New Roman"/>
        </w:rPr>
        <w:t xml:space="preserve"> </w:t>
      </w:r>
      <w:proofErr w:type="spellStart"/>
      <w:r w:rsidR="00F62EF9">
        <w:rPr>
          <w:rFonts w:ascii="Times New Roman" w:hAnsi="Times New Roman" w:cs="Times New Roman"/>
        </w:rPr>
        <w:t>tidak</w:t>
      </w:r>
      <w:proofErr w:type="spellEnd"/>
      <w:r w:rsidR="00F62EF9">
        <w:rPr>
          <w:rFonts w:ascii="Times New Roman" w:hAnsi="Times New Roman" w:cs="Times New Roman"/>
        </w:rPr>
        <w:t xml:space="preserve"> </w:t>
      </w:r>
      <w:proofErr w:type="spellStart"/>
      <w:r w:rsidR="00F62EF9">
        <w:rPr>
          <w:rFonts w:ascii="Times New Roman" w:hAnsi="Times New Roman" w:cs="Times New Roman"/>
        </w:rPr>
        <w:t>mendukung</w:t>
      </w:r>
      <w:proofErr w:type="spellEnd"/>
      <w:r w:rsidR="00F62EF9">
        <w:rPr>
          <w:rFonts w:ascii="Times New Roman" w:hAnsi="Times New Roman" w:cs="Times New Roman"/>
        </w:rPr>
        <w:t xml:space="preserve"> H</w:t>
      </w:r>
      <w:r w:rsidR="00F62EF9">
        <w:rPr>
          <w:rFonts w:ascii="Times New Roman" w:hAnsi="Times New Roman" w:cs="Times New Roman"/>
          <w:vertAlign w:val="subscript"/>
        </w:rPr>
        <w:t xml:space="preserve">3 </w:t>
      </w:r>
      <w:r w:rsidR="00F62EF9">
        <w:rPr>
          <w:rFonts w:ascii="Times New Roman" w:hAnsi="Times New Roman" w:cs="Times New Roman"/>
        </w:rPr>
        <w:t xml:space="preserve">yang </w:t>
      </w:r>
      <w:proofErr w:type="spellStart"/>
      <w:r w:rsidR="00F62EF9">
        <w:rPr>
          <w:rFonts w:ascii="Times New Roman" w:hAnsi="Times New Roman" w:cs="Times New Roman"/>
        </w:rPr>
        <w:t>menyatakan</w:t>
      </w:r>
      <w:proofErr w:type="spellEnd"/>
      <w:r w:rsidR="00F62EF9">
        <w:rPr>
          <w:rFonts w:ascii="Times New Roman" w:hAnsi="Times New Roman" w:cs="Times New Roman"/>
        </w:rPr>
        <w:t xml:space="preserve"> </w:t>
      </w:r>
      <w:proofErr w:type="spellStart"/>
      <w:r w:rsidR="00F62EF9">
        <w:rPr>
          <w:rFonts w:ascii="Times New Roman" w:hAnsi="Times New Roman" w:cs="Times New Roman"/>
        </w:rPr>
        <w:t>adanya</w:t>
      </w:r>
      <w:proofErr w:type="spellEnd"/>
      <w:r w:rsidR="00F62EF9">
        <w:rPr>
          <w:rFonts w:ascii="Times New Roman" w:hAnsi="Times New Roman" w:cs="Times New Roman"/>
        </w:rPr>
        <w:t xml:space="preserve"> </w:t>
      </w:r>
      <w:proofErr w:type="spellStart"/>
      <w:r w:rsidR="00F62EF9">
        <w:rPr>
          <w:rFonts w:ascii="Times New Roman" w:hAnsi="Times New Roman" w:cs="Times New Roman"/>
        </w:rPr>
        <w:t>pengaruh</w:t>
      </w:r>
      <w:proofErr w:type="spellEnd"/>
      <w:r w:rsidR="00F62EF9">
        <w:rPr>
          <w:rFonts w:ascii="Times New Roman" w:hAnsi="Times New Roman" w:cs="Times New Roman"/>
        </w:rPr>
        <w:t xml:space="preserve"> </w:t>
      </w:r>
      <w:proofErr w:type="spellStart"/>
      <w:r w:rsidR="00F62EF9">
        <w:rPr>
          <w:rFonts w:ascii="Times New Roman" w:hAnsi="Times New Roman" w:cs="Times New Roman"/>
        </w:rPr>
        <w:t>positif</w:t>
      </w:r>
      <w:proofErr w:type="spellEnd"/>
      <w:r w:rsidR="00CC62E6">
        <w:rPr>
          <w:rFonts w:ascii="Times New Roman" w:hAnsi="Times New Roman" w:cs="Times New Roman"/>
        </w:rPr>
        <w:t xml:space="preserve"> </w:t>
      </w:r>
      <w:proofErr w:type="spellStart"/>
      <w:r w:rsidR="00CC62E6">
        <w:rPr>
          <w:rFonts w:ascii="Times New Roman" w:hAnsi="Times New Roman" w:cs="Times New Roman"/>
        </w:rPr>
        <w:t>signifikan</w:t>
      </w:r>
      <w:proofErr w:type="spellEnd"/>
      <w:r w:rsidR="00F62EF9">
        <w:rPr>
          <w:rFonts w:ascii="Times New Roman" w:hAnsi="Times New Roman" w:cs="Times New Roman"/>
        </w:rPr>
        <w:t xml:space="preserve">. </w:t>
      </w:r>
      <w:proofErr w:type="spellStart"/>
      <w:r w:rsidR="00F62EF9">
        <w:rPr>
          <w:rFonts w:ascii="Times New Roman" w:hAnsi="Times New Roman" w:cs="Times New Roman"/>
        </w:rPr>
        <w:t>Dengan</w:t>
      </w:r>
      <w:proofErr w:type="spellEnd"/>
      <w:r w:rsidR="00F62EF9">
        <w:rPr>
          <w:rFonts w:ascii="Times New Roman" w:hAnsi="Times New Roman" w:cs="Times New Roman"/>
        </w:rPr>
        <w:t xml:space="preserve"> </w:t>
      </w:r>
      <w:proofErr w:type="spellStart"/>
      <w:r w:rsidR="00F62EF9">
        <w:rPr>
          <w:rFonts w:ascii="Times New Roman" w:hAnsi="Times New Roman" w:cs="Times New Roman"/>
        </w:rPr>
        <w:t>demikian</w:t>
      </w:r>
      <w:proofErr w:type="spellEnd"/>
      <w:r w:rsidR="00F62EF9">
        <w:rPr>
          <w:rFonts w:ascii="Times New Roman" w:hAnsi="Times New Roman" w:cs="Times New Roman"/>
        </w:rPr>
        <w:t>,</w:t>
      </w:r>
      <w:r w:rsidR="00D84E95">
        <w:rPr>
          <w:rFonts w:ascii="Times New Roman" w:hAnsi="Times New Roman" w:cs="Times New Roman"/>
        </w:rPr>
        <w:t xml:space="preserve"> H</w:t>
      </w:r>
      <w:r w:rsidR="00D84E95" w:rsidRPr="00A14D22">
        <w:rPr>
          <w:rFonts w:ascii="Times New Roman" w:hAnsi="Times New Roman" w:cs="Times New Roman"/>
          <w:vertAlign w:val="subscript"/>
        </w:rPr>
        <w:t>3</w:t>
      </w:r>
      <w:r w:rsidR="00D84E95">
        <w:rPr>
          <w:rFonts w:ascii="Times New Roman" w:hAnsi="Times New Roman" w:cs="Times New Roman"/>
        </w:rPr>
        <w:t xml:space="preserve"> </w:t>
      </w:r>
      <w:proofErr w:type="spellStart"/>
      <w:r w:rsidR="00D84E95">
        <w:rPr>
          <w:rFonts w:ascii="Times New Roman" w:hAnsi="Times New Roman" w:cs="Times New Roman"/>
        </w:rPr>
        <w:t>ditolak</w:t>
      </w:r>
      <w:proofErr w:type="spellEnd"/>
      <w:r w:rsidR="00D84E95">
        <w:rPr>
          <w:rFonts w:ascii="Times New Roman" w:hAnsi="Times New Roman" w:cs="Times New Roman"/>
        </w:rPr>
        <w:t>.</w:t>
      </w:r>
    </w:p>
    <w:p w14:paraId="14271F37" w14:textId="7450B367" w:rsidR="00D84E95" w:rsidRPr="00EB3F1D" w:rsidRDefault="00D84E95" w:rsidP="00953C4F">
      <w:pPr>
        <w:pStyle w:val="Heading2"/>
        <w:spacing w:after="0" w:line="480" w:lineRule="auto"/>
      </w:pPr>
      <w:r>
        <w:t xml:space="preserve">     </w:t>
      </w:r>
      <w:bookmarkStart w:id="192" w:name="_Toc213229047"/>
      <w:proofErr w:type="spellStart"/>
      <w:r>
        <w:t>Pembahasan</w:t>
      </w:r>
      <w:bookmarkEnd w:id="192"/>
      <w:proofErr w:type="spellEnd"/>
    </w:p>
    <w:p w14:paraId="3D453099" w14:textId="206DEECE" w:rsidR="00EB3F1D" w:rsidRDefault="00AF7A3D" w:rsidP="00953C4F">
      <w:pPr>
        <w:pStyle w:val="Heading3"/>
        <w:spacing w:after="0" w:line="480" w:lineRule="auto"/>
      </w:pPr>
      <w:r>
        <w:t xml:space="preserve">  </w:t>
      </w:r>
      <w:bookmarkStart w:id="193" w:name="_Toc213229048"/>
      <w:proofErr w:type="spellStart"/>
      <w:r>
        <w:t>Pengaruh</w:t>
      </w:r>
      <w:proofErr w:type="spellEnd"/>
      <w:r>
        <w:t xml:space="preserve"> </w:t>
      </w:r>
      <w:r w:rsidRPr="00301D51">
        <w:t>Capital Intensity</w:t>
      </w:r>
      <w:r>
        <w:rPr>
          <w:i/>
          <w:iCs/>
        </w:rPr>
        <w:t xml:space="preserve"> </w:t>
      </w:r>
      <w:proofErr w:type="spellStart"/>
      <w:r>
        <w:t>Terhadap</w:t>
      </w:r>
      <w:proofErr w:type="spellEnd"/>
      <w:r>
        <w:t xml:space="preserve"> </w:t>
      </w:r>
      <w:proofErr w:type="spellStart"/>
      <w:r>
        <w:t>Agresivitas</w:t>
      </w:r>
      <w:proofErr w:type="spellEnd"/>
      <w:r>
        <w:t xml:space="preserve"> Pajak</w:t>
      </w:r>
      <w:bookmarkEnd w:id="193"/>
    </w:p>
    <w:p w14:paraId="276B73B7" w14:textId="2C7DEEA6" w:rsidR="00D0335B" w:rsidRDefault="00AF7A3D" w:rsidP="003B7802">
      <w:pPr>
        <w:spacing w:line="480" w:lineRule="auto"/>
        <w:ind w:firstLine="567"/>
        <w:rPr>
          <w:rFonts w:ascii="Times New Roman" w:hAnsi="Times New Roman" w:cs="Times New Roman"/>
        </w:rPr>
      </w:pPr>
      <w:r>
        <w:rPr>
          <w:rFonts w:ascii="Times New Roman" w:hAnsi="Times New Roman" w:cs="Times New Roman"/>
          <w:i/>
          <w:iCs/>
        </w:rPr>
        <w:t xml:space="preserve"> </w:t>
      </w:r>
      <w:proofErr w:type="spellStart"/>
      <w:r w:rsidR="00FC7C6D">
        <w:rPr>
          <w:rFonts w:ascii="Times New Roman" w:hAnsi="Times New Roman" w:cs="Times New Roman"/>
        </w:rPr>
        <w:t>Berdasarkan</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hasil</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pengujian</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hipotesis</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sidR="000B7DF6">
        <w:rPr>
          <w:rFonts w:ascii="Times New Roman" w:hAnsi="Times New Roman" w:cs="Times New Roman"/>
        </w:rPr>
        <w:t xml:space="preserve"> pada </w:t>
      </w:r>
      <w:proofErr w:type="spellStart"/>
      <w:r w:rsidR="000B7DF6">
        <w:rPr>
          <w:rFonts w:ascii="Times New Roman" w:hAnsi="Times New Roman" w:cs="Times New Roman"/>
        </w:rPr>
        <w:t>perusahaan</w:t>
      </w:r>
      <w:proofErr w:type="spellEnd"/>
      <w:r w:rsidR="000B7DF6">
        <w:rPr>
          <w:rFonts w:ascii="Times New Roman" w:hAnsi="Times New Roman" w:cs="Times New Roman"/>
        </w:rPr>
        <w:t xml:space="preserve"> sub </w:t>
      </w:r>
      <w:proofErr w:type="spellStart"/>
      <w:r w:rsidR="000B7DF6">
        <w:rPr>
          <w:rFonts w:ascii="Times New Roman" w:hAnsi="Times New Roman" w:cs="Times New Roman"/>
        </w:rPr>
        <w:t>sektor</w:t>
      </w:r>
      <w:proofErr w:type="spellEnd"/>
      <w:r w:rsidR="000B7DF6">
        <w:rPr>
          <w:rFonts w:ascii="Times New Roman" w:hAnsi="Times New Roman" w:cs="Times New Roman"/>
        </w:rPr>
        <w:t xml:space="preserve"> </w:t>
      </w:r>
      <w:proofErr w:type="spellStart"/>
      <w:r w:rsidR="000B7DF6">
        <w:rPr>
          <w:rFonts w:ascii="Times New Roman" w:hAnsi="Times New Roman" w:cs="Times New Roman"/>
        </w:rPr>
        <w:t>industri</w:t>
      </w:r>
      <w:proofErr w:type="spellEnd"/>
      <w:r w:rsidR="000B7DF6">
        <w:rPr>
          <w:rFonts w:ascii="Times New Roman" w:hAnsi="Times New Roman" w:cs="Times New Roman"/>
        </w:rPr>
        <w:t xml:space="preserve"> </w:t>
      </w:r>
      <w:proofErr w:type="spellStart"/>
      <w:r w:rsidR="000B7DF6">
        <w:rPr>
          <w:rFonts w:ascii="Times New Roman" w:hAnsi="Times New Roman" w:cs="Times New Roman"/>
        </w:rPr>
        <w:t>barang</w:t>
      </w:r>
      <w:proofErr w:type="spellEnd"/>
      <w:r w:rsidR="000B7DF6">
        <w:rPr>
          <w:rFonts w:ascii="Times New Roman" w:hAnsi="Times New Roman" w:cs="Times New Roman"/>
        </w:rPr>
        <w:t xml:space="preserve"> </w:t>
      </w:r>
      <w:proofErr w:type="spellStart"/>
      <w:r w:rsidR="000B7DF6">
        <w:rPr>
          <w:rFonts w:ascii="Times New Roman" w:hAnsi="Times New Roman" w:cs="Times New Roman"/>
        </w:rPr>
        <w:t>konsumsi</w:t>
      </w:r>
      <w:proofErr w:type="spellEnd"/>
      <w:r w:rsidR="000B7DF6">
        <w:rPr>
          <w:rFonts w:ascii="Times New Roman" w:hAnsi="Times New Roman" w:cs="Times New Roman"/>
        </w:rPr>
        <w:t xml:space="preserve"> yang </w:t>
      </w:r>
      <w:proofErr w:type="spellStart"/>
      <w:r w:rsidR="000B7DF6">
        <w:rPr>
          <w:rFonts w:ascii="Times New Roman" w:hAnsi="Times New Roman" w:cs="Times New Roman"/>
        </w:rPr>
        <w:t>terdaftar</w:t>
      </w:r>
      <w:proofErr w:type="spellEnd"/>
      <w:r w:rsidR="000B7DF6">
        <w:rPr>
          <w:rFonts w:ascii="Times New Roman" w:hAnsi="Times New Roman" w:cs="Times New Roman"/>
        </w:rPr>
        <w:t xml:space="preserve"> di Bursa </w:t>
      </w:r>
      <w:proofErr w:type="spellStart"/>
      <w:r w:rsidR="000B7DF6">
        <w:rPr>
          <w:rFonts w:ascii="Times New Roman" w:hAnsi="Times New Roman" w:cs="Times New Roman"/>
        </w:rPr>
        <w:t>Efek</w:t>
      </w:r>
      <w:proofErr w:type="spellEnd"/>
      <w:r w:rsidR="000B7DF6">
        <w:rPr>
          <w:rFonts w:ascii="Times New Roman" w:hAnsi="Times New Roman" w:cs="Times New Roman"/>
        </w:rPr>
        <w:t xml:space="preserve"> Indonesia </w:t>
      </w:r>
      <w:proofErr w:type="spellStart"/>
      <w:r w:rsidR="000B7DF6">
        <w:rPr>
          <w:rFonts w:ascii="Times New Roman" w:hAnsi="Times New Roman" w:cs="Times New Roman"/>
        </w:rPr>
        <w:t>periode</w:t>
      </w:r>
      <w:proofErr w:type="spellEnd"/>
      <w:r w:rsidR="000B7DF6">
        <w:rPr>
          <w:rFonts w:ascii="Times New Roman" w:hAnsi="Times New Roman" w:cs="Times New Roman"/>
        </w:rPr>
        <w:t xml:space="preserve"> 2021-2024</w:t>
      </w:r>
      <w:r>
        <w:rPr>
          <w:rFonts w:ascii="Times New Roman" w:hAnsi="Times New Roman" w:cs="Times New Roman"/>
        </w:rPr>
        <w:t xml:space="preserve"> </w:t>
      </w:r>
      <w:proofErr w:type="spellStart"/>
      <w:r w:rsidR="004E7D5B">
        <w:rPr>
          <w:rFonts w:ascii="Times New Roman" w:hAnsi="Times New Roman" w:cs="Times New Roman"/>
        </w:rPr>
        <w:t>nilai</w:t>
      </w:r>
      <w:proofErr w:type="spellEnd"/>
      <w:r w:rsidR="004E7D5B">
        <w:rPr>
          <w:rFonts w:ascii="Times New Roman" w:hAnsi="Times New Roman" w:cs="Times New Roman"/>
        </w:rPr>
        <w:t xml:space="preserve"> </w:t>
      </w:r>
      <w:proofErr w:type="spellStart"/>
      <w:r w:rsidR="004E7D5B">
        <w:rPr>
          <w:rFonts w:ascii="Times New Roman" w:hAnsi="Times New Roman" w:cs="Times New Roman"/>
        </w:rPr>
        <w:t>koefisien</w:t>
      </w:r>
      <w:proofErr w:type="spellEnd"/>
      <w:r w:rsidR="004E7D5B">
        <w:rPr>
          <w:rFonts w:ascii="Times New Roman" w:hAnsi="Times New Roman" w:cs="Times New Roman"/>
        </w:rPr>
        <w:t xml:space="preserve"> yang </w:t>
      </w:r>
      <w:proofErr w:type="spellStart"/>
      <w:r w:rsidR="004E7D5B">
        <w:rPr>
          <w:rFonts w:ascii="Times New Roman" w:hAnsi="Times New Roman" w:cs="Times New Roman"/>
        </w:rPr>
        <w:t>didapat</w:t>
      </w:r>
      <w:proofErr w:type="spellEnd"/>
      <w:r w:rsidR="004E7D5B">
        <w:rPr>
          <w:rFonts w:ascii="Times New Roman" w:hAnsi="Times New Roman" w:cs="Times New Roman"/>
        </w:rPr>
        <w:t xml:space="preserve"> </w:t>
      </w:r>
      <w:proofErr w:type="spellStart"/>
      <w:r w:rsidR="004E7D5B">
        <w:rPr>
          <w:rFonts w:ascii="Times New Roman" w:hAnsi="Times New Roman" w:cs="Times New Roman"/>
        </w:rPr>
        <w:t>adalah</w:t>
      </w:r>
      <w:proofErr w:type="spellEnd"/>
      <w:r w:rsidR="004E7D5B">
        <w:rPr>
          <w:rFonts w:ascii="Times New Roman" w:hAnsi="Times New Roman" w:cs="Times New Roman"/>
        </w:rPr>
        <w:t xml:space="preserve"> </w:t>
      </w:r>
      <w:proofErr w:type="spellStart"/>
      <w:r w:rsidR="004E7D5B">
        <w:rPr>
          <w:rFonts w:ascii="Times New Roman" w:hAnsi="Times New Roman" w:cs="Times New Roman"/>
        </w:rPr>
        <w:t>positif</w:t>
      </w:r>
      <w:proofErr w:type="spellEnd"/>
      <w:r w:rsidR="004E7D5B">
        <w:rPr>
          <w:rFonts w:ascii="Times New Roman" w:hAnsi="Times New Roman" w:cs="Times New Roman"/>
        </w:rPr>
        <w:t xml:space="preserve"> 0,020</w:t>
      </w:r>
      <w:r w:rsidR="0081378B">
        <w:rPr>
          <w:rFonts w:ascii="Times New Roman" w:hAnsi="Times New Roman" w:cs="Times New Roman"/>
        </w:rPr>
        <w:t xml:space="preserve"> </w:t>
      </w:r>
      <w:proofErr w:type="spellStart"/>
      <w:r w:rsidR="0081378B">
        <w:rPr>
          <w:rFonts w:ascii="Times New Roman" w:hAnsi="Times New Roman" w:cs="Times New Roman"/>
        </w:rPr>
        <w:t>dari</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koefisien</w:t>
      </w:r>
      <w:proofErr w:type="spellEnd"/>
      <w:r w:rsidR="0081378B">
        <w:rPr>
          <w:rFonts w:ascii="Times New Roman" w:hAnsi="Times New Roman" w:cs="Times New Roman"/>
        </w:rPr>
        <w:t xml:space="preserve"> yang </w:t>
      </w:r>
      <w:proofErr w:type="spellStart"/>
      <w:r w:rsidR="0081378B">
        <w:rPr>
          <w:rFonts w:ascii="Times New Roman" w:hAnsi="Times New Roman" w:cs="Times New Roman"/>
        </w:rPr>
        <w:t>bernilai</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positif</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diketahui</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adanya</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pengaruh</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negatif</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terhadap</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agresivitas</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pajak</w:t>
      </w:r>
      <w:proofErr w:type="spellEnd"/>
      <w:r w:rsidR="0081378B">
        <w:rPr>
          <w:rFonts w:ascii="Times New Roman" w:hAnsi="Times New Roman" w:cs="Times New Roman"/>
        </w:rPr>
        <w:t xml:space="preserve">. </w:t>
      </w:r>
      <w:r w:rsidR="00D0335B">
        <w:rPr>
          <w:rFonts w:ascii="Times New Roman" w:hAnsi="Times New Roman" w:cs="Times New Roman"/>
        </w:rPr>
        <w:t xml:space="preserve">Hasil </w:t>
      </w:r>
      <w:proofErr w:type="spellStart"/>
      <w:r w:rsidR="00D0335B">
        <w:rPr>
          <w:rFonts w:ascii="Times New Roman" w:hAnsi="Times New Roman" w:cs="Times New Roman"/>
        </w:rPr>
        <w:t>ini</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tidak</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mendukung</w:t>
      </w:r>
      <w:proofErr w:type="spellEnd"/>
      <w:r w:rsidR="00D0335B">
        <w:rPr>
          <w:rFonts w:ascii="Times New Roman" w:hAnsi="Times New Roman" w:cs="Times New Roman"/>
        </w:rPr>
        <w:t xml:space="preserve"> H</w:t>
      </w:r>
      <w:r w:rsidR="00D0335B">
        <w:rPr>
          <w:rFonts w:ascii="Times New Roman" w:hAnsi="Times New Roman" w:cs="Times New Roman"/>
          <w:vertAlign w:val="subscript"/>
        </w:rPr>
        <w:t xml:space="preserve">1 </w:t>
      </w:r>
      <w:r w:rsidR="00D0335B">
        <w:rPr>
          <w:rFonts w:ascii="Times New Roman" w:hAnsi="Times New Roman" w:cs="Times New Roman"/>
        </w:rPr>
        <w:t xml:space="preserve">yang </w:t>
      </w:r>
      <w:proofErr w:type="spellStart"/>
      <w:r w:rsidR="00D0335B">
        <w:rPr>
          <w:rFonts w:ascii="Times New Roman" w:hAnsi="Times New Roman" w:cs="Times New Roman"/>
        </w:rPr>
        <w:t>menyatakan</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adanya</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pengaruh</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positif</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terhadap</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agresivitas</w:t>
      </w:r>
      <w:proofErr w:type="spellEnd"/>
      <w:r w:rsidR="00D0335B">
        <w:rPr>
          <w:rFonts w:ascii="Times New Roman" w:hAnsi="Times New Roman" w:cs="Times New Roman"/>
        </w:rPr>
        <w:t xml:space="preserve"> </w:t>
      </w:r>
      <w:proofErr w:type="spellStart"/>
      <w:r w:rsidR="00D0335B">
        <w:rPr>
          <w:rFonts w:ascii="Times New Roman" w:hAnsi="Times New Roman" w:cs="Times New Roman"/>
        </w:rPr>
        <w:t>pajak</w:t>
      </w:r>
      <w:proofErr w:type="spellEnd"/>
      <w:r w:rsidR="00D0335B">
        <w:rPr>
          <w:rFonts w:ascii="Times New Roman" w:hAnsi="Times New Roman" w:cs="Times New Roman"/>
        </w:rPr>
        <w:t xml:space="preserve">. </w:t>
      </w:r>
      <w:r w:rsidR="00E25148">
        <w:rPr>
          <w:rFonts w:ascii="Times New Roman" w:hAnsi="Times New Roman" w:cs="Times New Roman"/>
        </w:rPr>
        <w:t xml:space="preserve">Hal </w:t>
      </w:r>
      <w:proofErr w:type="spellStart"/>
      <w:r w:rsidR="00E25148">
        <w:rPr>
          <w:rFonts w:ascii="Times New Roman" w:hAnsi="Times New Roman" w:cs="Times New Roman"/>
        </w:rPr>
        <w:t>ini</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menunjukkan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semakin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besar</w:t>
      </w:r>
      <w:proofErr w:type="spellEnd"/>
      <w:r w:rsidR="00E25148">
        <w:rPr>
          <w:rFonts w:ascii="Times New Roman" w:hAnsi="Times New Roman" w:cs="Times New Roman"/>
        </w:rPr>
        <w:t xml:space="preserve"> </w:t>
      </w:r>
      <w:r w:rsidR="00E25148">
        <w:rPr>
          <w:rFonts w:ascii="Times New Roman" w:hAnsi="Times New Roman" w:cs="Times New Roman"/>
          <w:i/>
          <w:iCs/>
        </w:rPr>
        <w:t xml:space="preserve">capital intensity </w:t>
      </w:r>
      <w:proofErr w:type="spellStart"/>
      <w:r w:rsidR="00E25148">
        <w:rPr>
          <w:rFonts w:ascii="Times New Roman" w:hAnsi="Times New Roman" w:cs="Times New Roman"/>
        </w:rPr>
        <w:t>suatu</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lastRenderedPageBreak/>
        <w:t>perusahaan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maka</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nilai</w:t>
      </w:r>
      <w:proofErr w:type="spellEnd"/>
      <w:r w:rsidR="00E25148">
        <w:rPr>
          <w:rFonts w:ascii="Times New Roman" w:hAnsi="Times New Roman" w:cs="Times New Roman"/>
        </w:rPr>
        <w:t xml:space="preserve"> ETR </w:t>
      </w:r>
      <w:proofErr w:type="spellStart"/>
      <w:r w:rsidR="00E25148">
        <w:rPr>
          <w:rFonts w:ascii="Times New Roman" w:hAnsi="Times New Roman" w:cs="Times New Roman"/>
        </w:rPr>
        <w:t>nya</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akan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bertambah</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besar</w:t>
      </w:r>
      <w:proofErr w:type="spellEnd"/>
      <w:r w:rsidR="00E25148">
        <w:rPr>
          <w:rFonts w:ascii="Times New Roman" w:hAnsi="Times New Roman" w:cs="Times New Roman"/>
        </w:rPr>
        <w:t xml:space="preserve">. Jika ETR </w:t>
      </w:r>
      <w:proofErr w:type="spellStart"/>
      <w:r w:rsidR="00E25148">
        <w:rPr>
          <w:rFonts w:ascii="Times New Roman" w:hAnsi="Times New Roman" w:cs="Times New Roman"/>
        </w:rPr>
        <w:t>bertambah</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besar</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berarti</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perusahaan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tidak</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agresif</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terhadap</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penghindaran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pajak</w:t>
      </w:r>
      <w:proofErr w:type="spellEnd"/>
      <w:r w:rsidR="004E7D5B">
        <w:rPr>
          <w:rFonts w:ascii="Times New Roman" w:hAnsi="Times New Roman" w:cs="Times New Roman"/>
        </w:rPr>
        <w:t>.</w:t>
      </w:r>
      <w:r w:rsidR="00993FE2">
        <w:rPr>
          <w:rFonts w:ascii="Times New Roman" w:hAnsi="Times New Roman" w:cs="Times New Roman"/>
        </w:rPr>
        <w:t xml:space="preserve"> N</w:t>
      </w:r>
      <w:r w:rsidR="008B4789">
        <w:rPr>
          <w:rFonts w:ascii="Times New Roman" w:hAnsi="Times New Roman" w:cs="Times New Roman"/>
        </w:rPr>
        <w:t xml:space="preserve">ilai </w:t>
      </w:r>
      <w:proofErr w:type="spellStart"/>
      <w:r w:rsidR="008B4789">
        <w:rPr>
          <w:rFonts w:ascii="Times New Roman" w:hAnsi="Times New Roman" w:cs="Times New Roman"/>
        </w:rPr>
        <w:t>signifikan</w:t>
      </w:r>
      <w:proofErr w:type="spellEnd"/>
      <w:r w:rsidR="008B4789">
        <w:rPr>
          <w:rFonts w:ascii="Times New Roman" w:hAnsi="Times New Roman" w:cs="Times New Roman"/>
        </w:rPr>
        <w:t xml:space="preserve"> </w:t>
      </w:r>
      <w:proofErr w:type="spellStart"/>
      <w:r w:rsidR="008B4789">
        <w:rPr>
          <w:rFonts w:ascii="Times New Roman" w:hAnsi="Times New Roman" w:cs="Times New Roman"/>
        </w:rPr>
        <w:t>adalah</w:t>
      </w:r>
      <w:proofErr w:type="spellEnd"/>
      <w:r w:rsidR="008B4789">
        <w:rPr>
          <w:rFonts w:ascii="Times New Roman" w:hAnsi="Times New Roman" w:cs="Times New Roman"/>
        </w:rPr>
        <w:t xml:space="preserve"> 0,214 </w:t>
      </w:r>
      <w:proofErr w:type="spellStart"/>
      <w:r w:rsidR="008B4789">
        <w:rPr>
          <w:rFonts w:ascii="Times New Roman" w:hAnsi="Times New Roman" w:cs="Times New Roman"/>
        </w:rPr>
        <w:t>lebih</w:t>
      </w:r>
      <w:proofErr w:type="spellEnd"/>
      <w:r w:rsidR="008B4789">
        <w:rPr>
          <w:rFonts w:ascii="Times New Roman" w:hAnsi="Times New Roman" w:cs="Times New Roman"/>
        </w:rPr>
        <w:t xml:space="preserve"> </w:t>
      </w:r>
      <w:proofErr w:type="spellStart"/>
      <w:r w:rsidR="008B4789">
        <w:rPr>
          <w:rFonts w:ascii="Times New Roman" w:hAnsi="Times New Roman" w:cs="Times New Roman"/>
        </w:rPr>
        <w:t>besar</w:t>
      </w:r>
      <w:proofErr w:type="spellEnd"/>
      <w:r w:rsidR="008B4789">
        <w:rPr>
          <w:rFonts w:ascii="Times New Roman" w:hAnsi="Times New Roman" w:cs="Times New Roman"/>
        </w:rPr>
        <w:t xml:space="preserve"> </w:t>
      </w:r>
      <w:proofErr w:type="spellStart"/>
      <w:r w:rsidR="008B4789">
        <w:rPr>
          <w:rFonts w:ascii="Times New Roman" w:hAnsi="Times New Roman" w:cs="Times New Roman"/>
        </w:rPr>
        <w:t>dari</w:t>
      </w:r>
      <w:proofErr w:type="spellEnd"/>
      <w:r w:rsidR="008B4789">
        <w:rPr>
          <w:rFonts w:ascii="Times New Roman" w:hAnsi="Times New Roman" w:cs="Times New Roman"/>
        </w:rPr>
        <w:t xml:space="preserve"> </w:t>
      </w:r>
      <w:proofErr w:type="spellStart"/>
      <w:r w:rsidR="008B4789">
        <w:rPr>
          <w:rFonts w:ascii="Times New Roman" w:hAnsi="Times New Roman" w:cs="Times New Roman"/>
        </w:rPr>
        <w:t>taraf</w:t>
      </w:r>
      <w:proofErr w:type="spellEnd"/>
      <w:r w:rsidR="008B4789">
        <w:rPr>
          <w:rFonts w:ascii="Times New Roman" w:hAnsi="Times New Roman" w:cs="Times New Roman"/>
        </w:rPr>
        <w:t xml:space="preserve"> </w:t>
      </w:r>
      <w:proofErr w:type="spellStart"/>
      <w:r w:rsidR="008B4789">
        <w:rPr>
          <w:rFonts w:ascii="Times New Roman" w:hAnsi="Times New Roman" w:cs="Times New Roman"/>
        </w:rPr>
        <w:t>signifikansi</w:t>
      </w:r>
      <w:proofErr w:type="spellEnd"/>
      <w:r w:rsidR="008B4789">
        <w:rPr>
          <w:rFonts w:ascii="Times New Roman" w:hAnsi="Times New Roman" w:cs="Times New Roman"/>
        </w:rPr>
        <w:t xml:space="preserve"> 0,05</w:t>
      </w:r>
      <w:r w:rsidR="00F20496">
        <w:rPr>
          <w:rFonts w:ascii="Times New Roman" w:hAnsi="Times New Roman" w:cs="Times New Roman"/>
        </w:rPr>
        <w:t xml:space="preserve"> yang </w:t>
      </w:r>
      <w:proofErr w:type="spellStart"/>
      <w:r w:rsidR="009F5AB8">
        <w:rPr>
          <w:rFonts w:ascii="Times New Roman" w:hAnsi="Times New Roman" w:cs="Times New Roman"/>
        </w:rPr>
        <w:t>menunjukkan</w:t>
      </w:r>
      <w:proofErr w:type="spellEnd"/>
      <w:r w:rsidR="009F5AB8">
        <w:rPr>
          <w:rFonts w:ascii="Times New Roman" w:hAnsi="Times New Roman" w:cs="Times New Roman"/>
        </w:rPr>
        <w:t xml:space="preserve"> </w:t>
      </w:r>
      <w:r w:rsidR="009F5AB8">
        <w:rPr>
          <w:rFonts w:ascii="Times New Roman" w:hAnsi="Times New Roman" w:cs="Times New Roman"/>
          <w:i/>
          <w:iCs/>
        </w:rPr>
        <w:t xml:space="preserve">capital </w:t>
      </w:r>
      <w:proofErr w:type="gramStart"/>
      <w:r w:rsidR="009F5AB8">
        <w:rPr>
          <w:rFonts w:ascii="Times New Roman" w:hAnsi="Times New Roman" w:cs="Times New Roman"/>
          <w:i/>
          <w:iCs/>
        </w:rPr>
        <w:t xml:space="preserve">intensity  </w:t>
      </w:r>
      <w:proofErr w:type="spellStart"/>
      <w:r w:rsidR="009F5AB8">
        <w:rPr>
          <w:rFonts w:ascii="Times New Roman" w:hAnsi="Times New Roman" w:cs="Times New Roman"/>
        </w:rPr>
        <w:t>tidak</w:t>
      </w:r>
      <w:proofErr w:type="spellEnd"/>
      <w:proofErr w:type="gramEnd"/>
      <w:r w:rsidR="009F5AB8">
        <w:rPr>
          <w:rFonts w:ascii="Times New Roman" w:hAnsi="Times New Roman" w:cs="Times New Roman"/>
        </w:rPr>
        <w:t xml:space="preserve"> </w:t>
      </w:r>
      <w:proofErr w:type="spellStart"/>
      <w:r w:rsidR="009F5AB8">
        <w:rPr>
          <w:rFonts w:ascii="Times New Roman" w:hAnsi="Times New Roman" w:cs="Times New Roman"/>
        </w:rPr>
        <w:t>berpengaruh</w:t>
      </w:r>
      <w:proofErr w:type="spellEnd"/>
      <w:r w:rsidR="009F5AB8">
        <w:rPr>
          <w:rFonts w:ascii="Times New Roman" w:hAnsi="Times New Roman" w:cs="Times New Roman"/>
        </w:rPr>
        <w:t xml:space="preserve"> </w:t>
      </w:r>
      <w:proofErr w:type="spellStart"/>
      <w:r w:rsidR="009F5AB8">
        <w:rPr>
          <w:rFonts w:ascii="Times New Roman" w:hAnsi="Times New Roman" w:cs="Times New Roman"/>
        </w:rPr>
        <w:t>signifikan</w:t>
      </w:r>
      <w:proofErr w:type="spellEnd"/>
      <w:r w:rsidR="009F5AB8">
        <w:rPr>
          <w:rFonts w:ascii="Times New Roman" w:hAnsi="Times New Roman" w:cs="Times New Roman"/>
        </w:rPr>
        <w:t xml:space="preserve"> </w:t>
      </w:r>
      <w:proofErr w:type="spellStart"/>
      <w:r w:rsidR="009F5AB8">
        <w:rPr>
          <w:rFonts w:ascii="Times New Roman" w:hAnsi="Times New Roman" w:cs="Times New Roman"/>
        </w:rPr>
        <w:t>terhadap</w:t>
      </w:r>
      <w:proofErr w:type="spellEnd"/>
      <w:r w:rsidR="009F5AB8">
        <w:rPr>
          <w:rFonts w:ascii="Times New Roman" w:hAnsi="Times New Roman" w:cs="Times New Roman"/>
        </w:rPr>
        <w:t xml:space="preserve"> </w:t>
      </w:r>
      <w:proofErr w:type="spellStart"/>
      <w:r w:rsidR="009F5AB8">
        <w:rPr>
          <w:rFonts w:ascii="Times New Roman" w:hAnsi="Times New Roman" w:cs="Times New Roman"/>
        </w:rPr>
        <w:t>agresivitas</w:t>
      </w:r>
      <w:proofErr w:type="spellEnd"/>
      <w:r w:rsidR="009F5AB8">
        <w:rPr>
          <w:rFonts w:ascii="Times New Roman" w:hAnsi="Times New Roman" w:cs="Times New Roman"/>
        </w:rPr>
        <w:t xml:space="preserve"> </w:t>
      </w:r>
      <w:proofErr w:type="spellStart"/>
      <w:r w:rsidR="009F5AB8">
        <w:rPr>
          <w:rFonts w:ascii="Times New Roman" w:hAnsi="Times New Roman" w:cs="Times New Roman"/>
        </w:rPr>
        <w:t>pajak</w:t>
      </w:r>
      <w:proofErr w:type="spellEnd"/>
      <w:r w:rsidR="009F5AB8">
        <w:rPr>
          <w:rFonts w:ascii="Times New Roman" w:hAnsi="Times New Roman" w:cs="Times New Roman"/>
        </w:rPr>
        <w:t xml:space="preserve">. </w:t>
      </w:r>
      <w:r w:rsidR="00E5407D">
        <w:rPr>
          <w:rFonts w:ascii="Times New Roman" w:hAnsi="Times New Roman" w:cs="Times New Roman"/>
        </w:rPr>
        <w:t xml:space="preserve">Hasil </w:t>
      </w:r>
      <w:proofErr w:type="spellStart"/>
      <w:r w:rsidR="00E5407D">
        <w:rPr>
          <w:rFonts w:ascii="Times New Roman" w:hAnsi="Times New Roman" w:cs="Times New Roman"/>
        </w:rPr>
        <w:t>penelitian</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menunjukkan</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adanya</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pengaruh</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negatif</w:t>
      </w:r>
      <w:proofErr w:type="spellEnd"/>
      <w:r w:rsidR="00E5407D">
        <w:rPr>
          <w:rFonts w:ascii="Times New Roman" w:hAnsi="Times New Roman" w:cs="Times New Roman"/>
        </w:rPr>
        <w:t xml:space="preserve"> dan </w:t>
      </w:r>
      <w:proofErr w:type="spellStart"/>
      <w:r w:rsidR="00E5407D">
        <w:rPr>
          <w:rFonts w:ascii="Times New Roman" w:hAnsi="Times New Roman" w:cs="Times New Roman"/>
        </w:rPr>
        <w:t>tidak</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berpengaruh</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signifikan</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terhadap</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agresivitas</w:t>
      </w:r>
      <w:proofErr w:type="spellEnd"/>
      <w:r w:rsidR="00E5407D">
        <w:rPr>
          <w:rFonts w:ascii="Times New Roman" w:hAnsi="Times New Roman" w:cs="Times New Roman"/>
        </w:rPr>
        <w:t xml:space="preserve"> </w:t>
      </w:r>
      <w:proofErr w:type="spellStart"/>
      <w:r w:rsidR="00E5407D">
        <w:rPr>
          <w:rFonts w:ascii="Times New Roman" w:hAnsi="Times New Roman" w:cs="Times New Roman"/>
        </w:rPr>
        <w:t>pajak</w:t>
      </w:r>
      <w:proofErr w:type="spellEnd"/>
      <w:r w:rsidR="00E5407D">
        <w:rPr>
          <w:rFonts w:ascii="Times New Roman" w:hAnsi="Times New Roman" w:cs="Times New Roman"/>
        </w:rPr>
        <w:t xml:space="preserve">. </w:t>
      </w:r>
      <w:r w:rsidR="003B7802">
        <w:rPr>
          <w:rFonts w:ascii="Times New Roman" w:hAnsi="Times New Roman" w:cs="Times New Roman"/>
        </w:rPr>
        <w:t>Hasil</w:t>
      </w:r>
      <w:r w:rsidR="009F5AB8">
        <w:rPr>
          <w:rFonts w:ascii="Times New Roman" w:hAnsi="Times New Roman" w:cs="Times New Roman"/>
        </w:rPr>
        <w:t xml:space="preserve"> </w:t>
      </w:r>
      <w:proofErr w:type="spellStart"/>
      <w:r w:rsidR="003B7802">
        <w:rPr>
          <w:rFonts w:ascii="Times New Roman" w:hAnsi="Times New Roman" w:cs="Times New Roman"/>
        </w:rPr>
        <w:t>ini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bertolak</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belakang</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dengan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teori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agensi</w:t>
      </w:r>
      <w:proofErr w:type="spellEnd"/>
      <w:r w:rsidR="003B7802">
        <w:rPr>
          <w:rFonts w:ascii="Times New Roman" w:hAnsi="Times New Roman" w:cs="Times New Roman"/>
        </w:rPr>
        <w:t xml:space="preserve"> yang </w:t>
      </w:r>
      <w:proofErr w:type="spellStart"/>
      <w:r w:rsidR="003B7802">
        <w:rPr>
          <w:rFonts w:ascii="Times New Roman" w:hAnsi="Times New Roman" w:cs="Times New Roman"/>
        </w:rPr>
        <w:t>menyatakan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bahwa</w:t>
      </w:r>
      <w:proofErr w:type="spellEnd"/>
      <w:r w:rsidR="003B7802">
        <w:rPr>
          <w:rFonts w:ascii="Times New Roman" w:hAnsi="Times New Roman" w:cs="Times New Roman"/>
        </w:rPr>
        <w:t xml:space="preserve"> </w:t>
      </w:r>
      <w:proofErr w:type="spellStart"/>
      <w:r w:rsidR="003B7802" w:rsidRPr="00284F07">
        <w:rPr>
          <w:rFonts w:ascii="Times New Roman" w:hAnsi="Times New Roman" w:cs="Times New Roman"/>
        </w:rPr>
        <w:t>manaje</w:t>
      </w:r>
      <w:r w:rsidR="003B7802">
        <w:rPr>
          <w:rFonts w:ascii="Times New Roman" w:hAnsi="Times New Roman" w:cs="Times New Roman"/>
        </w:rPr>
        <w:t>r</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sebagai</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agen</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berupaya</w:t>
      </w:r>
      <w:proofErr w:type="spellEnd"/>
      <w:r w:rsidR="003B7802" w:rsidRPr="00284F07">
        <w:rPr>
          <w:rFonts w:ascii="Times New Roman" w:hAnsi="Times New Roman" w:cs="Times New Roman"/>
        </w:rPr>
        <w:t xml:space="preserve"> </w:t>
      </w:r>
      <w:proofErr w:type="spellStart"/>
      <w:r w:rsidR="003B7802">
        <w:rPr>
          <w:rFonts w:ascii="Times New Roman" w:hAnsi="Times New Roman" w:cs="Times New Roman"/>
        </w:rPr>
        <w:t>meminimalkan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beban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pajak</w:t>
      </w:r>
      <w:proofErr w:type="spellEnd"/>
      <w:r w:rsidR="008952BB">
        <w:rPr>
          <w:rFonts w:ascii="Times New Roman" w:hAnsi="Times New Roman" w:cs="Times New Roman"/>
        </w:rPr>
        <w:t xml:space="preserve"> </w:t>
      </w:r>
      <w:proofErr w:type="spellStart"/>
      <w:r w:rsidR="008952BB">
        <w:rPr>
          <w:rFonts w:ascii="Times New Roman" w:hAnsi="Times New Roman" w:cs="Times New Roman"/>
        </w:rPr>
        <w:t>dengan</w:t>
      </w:r>
      <w:proofErr w:type="spellEnd"/>
      <w:r w:rsidR="008952BB">
        <w:rPr>
          <w:rFonts w:ascii="Times New Roman" w:hAnsi="Times New Roman" w:cs="Times New Roman"/>
        </w:rPr>
        <w:t xml:space="preserve"> </w:t>
      </w:r>
      <w:proofErr w:type="spellStart"/>
      <w:r w:rsidR="008952BB">
        <w:rPr>
          <w:rFonts w:ascii="Times New Roman" w:hAnsi="Times New Roman" w:cs="Times New Roman"/>
        </w:rPr>
        <w:t>berinvestasi</w:t>
      </w:r>
      <w:proofErr w:type="spellEnd"/>
      <w:r w:rsidR="008952BB">
        <w:rPr>
          <w:rFonts w:ascii="Times New Roman" w:hAnsi="Times New Roman" w:cs="Times New Roman"/>
        </w:rPr>
        <w:t xml:space="preserve"> </w:t>
      </w:r>
      <w:proofErr w:type="spellStart"/>
      <w:r w:rsidR="008952BB">
        <w:rPr>
          <w:rFonts w:ascii="Times New Roman" w:hAnsi="Times New Roman" w:cs="Times New Roman"/>
        </w:rPr>
        <w:t>dalam</w:t>
      </w:r>
      <w:proofErr w:type="spellEnd"/>
      <w:r w:rsidR="008952BB">
        <w:rPr>
          <w:rFonts w:ascii="Times New Roman" w:hAnsi="Times New Roman" w:cs="Times New Roman"/>
        </w:rPr>
        <w:t xml:space="preserve"> </w:t>
      </w:r>
      <w:proofErr w:type="spellStart"/>
      <w:r w:rsidR="008952BB">
        <w:rPr>
          <w:rFonts w:ascii="Times New Roman" w:hAnsi="Times New Roman" w:cs="Times New Roman"/>
        </w:rPr>
        <w:t>aset</w:t>
      </w:r>
      <w:proofErr w:type="spellEnd"/>
      <w:r w:rsidR="008952BB">
        <w:rPr>
          <w:rFonts w:ascii="Times New Roman" w:hAnsi="Times New Roman" w:cs="Times New Roman"/>
        </w:rPr>
        <w:t xml:space="preserve"> </w:t>
      </w:r>
      <w:proofErr w:type="spellStart"/>
      <w:r w:rsidR="008952BB">
        <w:rPr>
          <w:rFonts w:ascii="Times New Roman" w:hAnsi="Times New Roman" w:cs="Times New Roman"/>
        </w:rPr>
        <w:t>tetap</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untuk</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memenuhi</w:t>
      </w:r>
      <w:proofErr w:type="spellEnd"/>
      <w:r w:rsidR="003B7802">
        <w:rPr>
          <w:rFonts w:ascii="Times New Roman" w:hAnsi="Times New Roman" w:cs="Times New Roman"/>
        </w:rPr>
        <w:t xml:space="preserve"> </w:t>
      </w:r>
      <w:proofErr w:type="spellStart"/>
      <w:r w:rsidR="003B7802" w:rsidRPr="00284F07">
        <w:rPr>
          <w:rFonts w:ascii="Times New Roman" w:hAnsi="Times New Roman" w:cs="Times New Roman"/>
        </w:rPr>
        <w:t>kepentingan</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pemilik</w:t>
      </w:r>
      <w:proofErr w:type="spellEnd"/>
      <w:r w:rsidR="003B7802" w:rsidRPr="00284F07">
        <w:rPr>
          <w:rFonts w:ascii="Times New Roman" w:hAnsi="Times New Roman" w:cs="Times New Roman"/>
        </w:rPr>
        <w:t xml:space="preserve"> (</w:t>
      </w:r>
      <w:r w:rsidR="003B7802" w:rsidRPr="00790288">
        <w:rPr>
          <w:rFonts w:ascii="Times New Roman" w:hAnsi="Times New Roman" w:cs="Times New Roman"/>
          <w:i/>
          <w:iCs/>
        </w:rPr>
        <w:t>principal</w:t>
      </w:r>
      <w:r w:rsidR="003B7802" w:rsidRPr="00284F07">
        <w:rPr>
          <w:rFonts w:ascii="Times New Roman" w:hAnsi="Times New Roman" w:cs="Times New Roman"/>
        </w:rPr>
        <w:t xml:space="preserve">) </w:t>
      </w:r>
      <w:proofErr w:type="spellStart"/>
      <w:r w:rsidR="003B7802">
        <w:rPr>
          <w:rFonts w:ascii="Times New Roman" w:hAnsi="Times New Roman" w:cs="Times New Roman"/>
        </w:rPr>
        <w:t>melalui</w:t>
      </w:r>
      <w:proofErr w:type="spellEnd"/>
      <w:r w:rsidR="003B7802">
        <w:rPr>
          <w:rFonts w:ascii="Times New Roman" w:hAnsi="Times New Roman" w:cs="Times New Roman"/>
        </w:rPr>
        <w:t xml:space="preserve"> strategi </w:t>
      </w:r>
      <w:proofErr w:type="spellStart"/>
      <w:r w:rsidR="003B7802">
        <w:rPr>
          <w:rFonts w:ascii="Times New Roman" w:hAnsi="Times New Roman" w:cs="Times New Roman"/>
        </w:rPr>
        <w:t>depresiasi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aset</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tetap</w:t>
      </w:r>
      <w:proofErr w:type="spellEnd"/>
      <w:r w:rsidR="003B7802" w:rsidRPr="00284F07">
        <w:rPr>
          <w:rFonts w:ascii="Times New Roman" w:hAnsi="Times New Roman" w:cs="Times New Roman"/>
        </w:rPr>
        <w:t xml:space="preserve">. </w:t>
      </w:r>
    </w:p>
    <w:p w14:paraId="5EDC81D9" w14:textId="363806CF" w:rsidR="00E25148" w:rsidRDefault="00A50253" w:rsidP="00E25148">
      <w:pPr>
        <w:spacing w:line="480" w:lineRule="auto"/>
        <w:ind w:firstLine="567"/>
        <w:rPr>
          <w:rFonts w:ascii="Times New Roman" w:hAnsi="Times New Roman" w:cs="Times New Roman"/>
        </w:rPr>
      </w:pPr>
      <w:proofErr w:type="spellStart"/>
      <w:r>
        <w:rPr>
          <w:rFonts w:ascii="Times New Roman" w:hAnsi="Times New Roman" w:cs="Times New Roman"/>
        </w:rPr>
        <w:t>Kondis</w:t>
      </w:r>
      <w:r w:rsidR="00621440">
        <w:rPr>
          <w:rFonts w:ascii="Times New Roman" w:hAnsi="Times New Roman" w:cs="Times New Roman"/>
        </w:rPr>
        <w:t>i</w:t>
      </w:r>
      <w:proofErr w:type="spellEnd"/>
      <w:r w:rsidR="00621440">
        <w:rPr>
          <w:rFonts w:ascii="Times New Roman" w:hAnsi="Times New Roman" w:cs="Times New Roman"/>
        </w:rPr>
        <w:t xml:space="preserve"> </w:t>
      </w:r>
      <w:proofErr w:type="spellStart"/>
      <w:r w:rsidR="00621440">
        <w:rPr>
          <w:rFonts w:ascii="Times New Roman" w:hAnsi="Times New Roman" w:cs="Times New Roman"/>
        </w:rPr>
        <w:t>ini</w:t>
      </w:r>
      <w:proofErr w:type="spellEnd"/>
      <w:r w:rsidR="00621440">
        <w:rPr>
          <w:rFonts w:ascii="Times New Roman" w:hAnsi="Times New Roman" w:cs="Times New Roman"/>
        </w:rPr>
        <w:t xml:space="preserve"> </w:t>
      </w:r>
      <w:proofErr w:type="spellStart"/>
      <w:r w:rsidR="00621440">
        <w:rPr>
          <w:rFonts w:ascii="Times New Roman" w:hAnsi="Times New Roman" w:cs="Times New Roman"/>
        </w:rPr>
        <w:t>dapat</w:t>
      </w:r>
      <w:proofErr w:type="spellEnd"/>
      <w:r w:rsidR="00621440">
        <w:rPr>
          <w:rFonts w:ascii="Times New Roman" w:hAnsi="Times New Roman" w:cs="Times New Roman"/>
        </w:rPr>
        <w:t xml:space="preserve"> </w:t>
      </w:r>
      <w:proofErr w:type="spellStart"/>
      <w:r w:rsidR="00F83E97">
        <w:rPr>
          <w:rFonts w:ascii="Times New Roman" w:hAnsi="Times New Roman" w:cs="Times New Roman"/>
        </w:rPr>
        <w:t>disebabkan</w:t>
      </w:r>
      <w:proofErr w:type="spellEnd"/>
      <w:r w:rsidR="00F83E97">
        <w:rPr>
          <w:rFonts w:ascii="Times New Roman" w:hAnsi="Times New Roman" w:cs="Times New Roman"/>
        </w:rPr>
        <w:t xml:space="preserve"> oleh </w:t>
      </w:r>
      <w:proofErr w:type="spellStart"/>
      <w:r w:rsidR="00C256F8">
        <w:rPr>
          <w:rFonts w:ascii="Times New Roman" w:hAnsi="Times New Roman" w:cs="Times New Roman"/>
        </w:rPr>
        <w:t>beberapa</w:t>
      </w:r>
      <w:proofErr w:type="spellEnd"/>
      <w:r w:rsidR="00C256F8">
        <w:rPr>
          <w:rFonts w:ascii="Times New Roman" w:hAnsi="Times New Roman" w:cs="Times New Roman"/>
        </w:rPr>
        <w:t xml:space="preserve"> </w:t>
      </w:r>
      <w:proofErr w:type="spellStart"/>
      <w:r w:rsidR="00C256F8">
        <w:rPr>
          <w:rFonts w:ascii="Times New Roman" w:hAnsi="Times New Roman" w:cs="Times New Roman"/>
        </w:rPr>
        <w:t>faktor</w:t>
      </w:r>
      <w:proofErr w:type="spellEnd"/>
      <w:r w:rsidR="00C256F8">
        <w:rPr>
          <w:rFonts w:ascii="Times New Roman" w:hAnsi="Times New Roman" w:cs="Times New Roman"/>
        </w:rPr>
        <w:t xml:space="preserve"> </w:t>
      </w:r>
      <w:proofErr w:type="spellStart"/>
      <w:r w:rsidR="00C256F8">
        <w:rPr>
          <w:rFonts w:ascii="Times New Roman" w:hAnsi="Times New Roman" w:cs="Times New Roman"/>
        </w:rPr>
        <w:t>antara</w:t>
      </w:r>
      <w:proofErr w:type="spellEnd"/>
      <w:r w:rsidR="00C256F8">
        <w:rPr>
          <w:rFonts w:ascii="Times New Roman" w:hAnsi="Times New Roman" w:cs="Times New Roman"/>
        </w:rPr>
        <w:t xml:space="preserve"> lain </w:t>
      </w:r>
      <w:proofErr w:type="spellStart"/>
      <w:r w:rsidR="00C256F8">
        <w:rPr>
          <w:rFonts w:ascii="Times New Roman" w:hAnsi="Times New Roman" w:cs="Times New Roman"/>
        </w:rPr>
        <w:t>bahwa</w:t>
      </w:r>
      <w:proofErr w:type="spellEnd"/>
      <w:r w:rsidR="00621440">
        <w:rPr>
          <w:rFonts w:ascii="Times New Roman" w:hAnsi="Times New Roman" w:cs="Times New Roman"/>
        </w:rPr>
        <w:t xml:space="preserve"> </w:t>
      </w:r>
      <w:proofErr w:type="spellStart"/>
      <w:r w:rsidR="00621440">
        <w:rPr>
          <w:rFonts w:ascii="Times New Roman" w:hAnsi="Times New Roman" w:cs="Times New Roman"/>
        </w:rPr>
        <w:t>perusahaan</w:t>
      </w:r>
      <w:proofErr w:type="spellEnd"/>
      <w:r w:rsidR="00621440">
        <w:rPr>
          <w:rFonts w:ascii="Times New Roman" w:hAnsi="Times New Roman" w:cs="Times New Roman"/>
        </w:rPr>
        <w:t xml:space="preserve"> </w:t>
      </w:r>
      <w:proofErr w:type="spellStart"/>
      <w:r w:rsidR="00365365">
        <w:rPr>
          <w:rFonts w:ascii="Times New Roman" w:hAnsi="Times New Roman" w:cs="Times New Roman"/>
        </w:rPr>
        <w:t>lebih</w:t>
      </w:r>
      <w:proofErr w:type="spellEnd"/>
      <w:r w:rsidR="00365365">
        <w:rPr>
          <w:rFonts w:ascii="Times New Roman" w:hAnsi="Times New Roman" w:cs="Times New Roman"/>
        </w:rPr>
        <w:t xml:space="preserve"> </w:t>
      </w:r>
      <w:proofErr w:type="spellStart"/>
      <w:r w:rsidR="00365365">
        <w:rPr>
          <w:rFonts w:ascii="Times New Roman" w:hAnsi="Times New Roman" w:cs="Times New Roman"/>
        </w:rPr>
        <w:t>banyak</w:t>
      </w:r>
      <w:proofErr w:type="spellEnd"/>
      <w:r w:rsidR="00365365">
        <w:rPr>
          <w:rFonts w:ascii="Times New Roman" w:hAnsi="Times New Roman" w:cs="Times New Roman"/>
        </w:rPr>
        <w:t xml:space="preserve"> </w:t>
      </w:r>
      <w:proofErr w:type="spellStart"/>
      <w:r w:rsidR="003B7802">
        <w:rPr>
          <w:rFonts w:ascii="Times New Roman" w:hAnsi="Times New Roman" w:cs="Times New Roman"/>
        </w:rPr>
        <w:t>memanfaatkan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aset</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tetap</w:t>
      </w:r>
      <w:proofErr w:type="spellEnd"/>
      <w:r w:rsidR="003B7802">
        <w:rPr>
          <w:rFonts w:ascii="Times New Roman" w:hAnsi="Times New Roman" w:cs="Times New Roman"/>
        </w:rPr>
        <w:t xml:space="preserve"> </w:t>
      </w:r>
      <w:proofErr w:type="spellStart"/>
      <w:r w:rsidR="002D6B58">
        <w:rPr>
          <w:rFonts w:ascii="Times New Roman" w:hAnsi="Times New Roman" w:cs="Times New Roman"/>
        </w:rPr>
        <w:t>untuk</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membantu</w:t>
      </w:r>
      <w:proofErr w:type="spellEnd"/>
      <w:r w:rsidR="002D6B58">
        <w:rPr>
          <w:rFonts w:ascii="Times New Roman" w:hAnsi="Times New Roman" w:cs="Times New Roman"/>
        </w:rPr>
        <w:t xml:space="preserve"> </w:t>
      </w:r>
      <w:proofErr w:type="spellStart"/>
      <w:r w:rsidR="003B7802">
        <w:rPr>
          <w:rFonts w:ascii="Times New Roman" w:hAnsi="Times New Roman" w:cs="Times New Roman"/>
        </w:rPr>
        <w:t>kegiatan</w:t>
      </w:r>
      <w:proofErr w:type="spellEnd"/>
      <w:r w:rsidR="003B7802">
        <w:rPr>
          <w:rFonts w:ascii="Times New Roman" w:hAnsi="Times New Roman" w:cs="Times New Roman"/>
        </w:rPr>
        <w:t xml:space="preserve"> </w:t>
      </w:r>
      <w:proofErr w:type="spellStart"/>
      <w:r w:rsidR="002D6B58">
        <w:rPr>
          <w:rFonts w:ascii="Times New Roman" w:hAnsi="Times New Roman" w:cs="Times New Roman"/>
        </w:rPr>
        <w:t>operasional</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perusahaan</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dalam</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menciptakan</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produk</w:t>
      </w:r>
      <w:proofErr w:type="spellEnd"/>
      <w:r w:rsidR="00365365">
        <w:rPr>
          <w:rFonts w:ascii="Times New Roman" w:hAnsi="Times New Roman" w:cs="Times New Roman"/>
        </w:rPr>
        <w:t xml:space="preserve">, </w:t>
      </w:r>
      <w:proofErr w:type="spellStart"/>
      <w:r w:rsidR="00365365">
        <w:rPr>
          <w:rFonts w:ascii="Times New Roman" w:hAnsi="Times New Roman" w:cs="Times New Roman"/>
        </w:rPr>
        <w:t>bukan</w:t>
      </w:r>
      <w:proofErr w:type="spellEnd"/>
      <w:r w:rsidR="00365365">
        <w:rPr>
          <w:rFonts w:ascii="Times New Roman" w:hAnsi="Times New Roman" w:cs="Times New Roman"/>
        </w:rPr>
        <w:t xml:space="preserve"> </w:t>
      </w:r>
      <w:proofErr w:type="spellStart"/>
      <w:r w:rsidR="00365365">
        <w:rPr>
          <w:rFonts w:ascii="Times New Roman" w:hAnsi="Times New Roman" w:cs="Times New Roman"/>
        </w:rPr>
        <w:t>untuk</w:t>
      </w:r>
      <w:proofErr w:type="spellEnd"/>
      <w:r w:rsidR="00365365">
        <w:rPr>
          <w:rFonts w:ascii="Times New Roman" w:hAnsi="Times New Roman" w:cs="Times New Roman"/>
        </w:rPr>
        <w:t xml:space="preserve"> </w:t>
      </w:r>
      <w:proofErr w:type="spellStart"/>
      <w:r w:rsidR="003B7802">
        <w:rPr>
          <w:rFonts w:ascii="Times New Roman" w:hAnsi="Times New Roman" w:cs="Times New Roman"/>
        </w:rPr>
        <w:t>merencanakan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pajak</w:t>
      </w:r>
      <w:proofErr w:type="spellEnd"/>
      <w:r w:rsidR="002D6B58">
        <w:rPr>
          <w:rFonts w:ascii="Times New Roman" w:hAnsi="Times New Roman" w:cs="Times New Roman"/>
        </w:rPr>
        <w:t>.</w:t>
      </w:r>
      <w:r w:rsidR="003B7802">
        <w:rPr>
          <w:rFonts w:ascii="Times New Roman" w:hAnsi="Times New Roman" w:cs="Times New Roman"/>
        </w:rPr>
        <w:t xml:space="preserve"> Aset </w:t>
      </w:r>
      <w:proofErr w:type="spellStart"/>
      <w:r w:rsidR="003B7802">
        <w:rPr>
          <w:rFonts w:ascii="Times New Roman" w:hAnsi="Times New Roman" w:cs="Times New Roman"/>
        </w:rPr>
        <w:t>tetap</w:t>
      </w:r>
      <w:proofErr w:type="spellEnd"/>
      <w:r w:rsidR="003B7802">
        <w:rPr>
          <w:rFonts w:ascii="Times New Roman" w:hAnsi="Times New Roman" w:cs="Times New Roman"/>
        </w:rPr>
        <w:t xml:space="preserve"> yang </w:t>
      </w:r>
      <w:proofErr w:type="spellStart"/>
      <w:r w:rsidR="003B7802">
        <w:rPr>
          <w:rFonts w:ascii="Times New Roman" w:hAnsi="Times New Roman" w:cs="Times New Roman"/>
        </w:rPr>
        <w:t>besar</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justru</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berperan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dalam</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meningkatkan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efisiensi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operasional</w:t>
      </w:r>
      <w:proofErr w:type="spellEnd"/>
      <w:r w:rsidR="003B7802">
        <w:rPr>
          <w:rFonts w:ascii="Times New Roman" w:hAnsi="Times New Roman" w:cs="Times New Roman"/>
        </w:rPr>
        <w:t xml:space="preserve"> dan </w:t>
      </w:r>
      <w:proofErr w:type="spellStart"/>
      <w:r w:rsidR="003B7802">
        <w:rPr>
          <w:rFonts w:ascii="Times New Roman" w:hAnsi="Times New Roman" w:cs="Times New Roman"/>
        </w:rPr>
        <w:t>kapasitas</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produksi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bukan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untuk</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mengurangi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beban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pajak</w:t>
      </w:r>
      <w:proofErr w:type="spellEnd"/>
      <w:r w:rsidR="003B7802">
        <w:rPr>
          <w:rFonts w:ascii="Times New Roman" w:hAnsi="Times New Roman" w:cs="Times New Roman"/>
        </w:rPr>
        <w:t>.</w:t>
      </w:r>
      <w:r w:rsidR="002D6B58">
        <w:rPr>
          <w:rFonts w:ascii="Times New Roman" w:hAnsi="Times New Roman" w:cs="Times New Roman"/>
        </w:rPr>
        <w:t xml:space="preserve"> </w:t>
      </w:r>
      <w:r w:rsidR="00365365">
        <w:rPr>
          <w:rFonts w:ascii="Times New Roman" w:hAnsi="Times New Roman" w:cs="Times New Roman"/>
        </w:rPr>
        <w:t xml:space="preserve">Oleh </w:t>
      </w:r>
      <w:proofErr w:type="spellStart"/>
      <w:r w:rsidR="00365365">
        <w:rPr>
          <w:rFonts w:ascii="Times New Roman" w:hAnsi="Times New Roman" w:cs="Times New Roman"/>
        </w:rPr>
        <w:t>karena</w:t>
      </w:r>
      <w:proofErr w:type="spellEnd"/>
      <w:r w:rsidR="00365365">
        <w:rPr>
          <w:rFonts w:ascii="Times New Roman" w:hAnsi="Times New Roman" w:cs="Times New Roman"/>
        </w:rPr>
        <w:t xml:space="preserve"> </w:t>
      </w:r>
      <w:proofErr w:type="spellStart"/>
      <w:r w:rsidR="00365365">
        <w:rPr>
          <w:rFonts w:ascii="Times New Roman" w:hAnsi="Times New Roman" w:cs="Times New Roman"/>
        </w:rPr>
        <w:t>itu</w:t>
      </w:r>
      <w:proofErr w:type="spellEnd"/>
      <w:r w:rsidR="00365365">
        <w:rPr>
          <w:rFonts w:ascii="Times New Roman" w:hAnsi="Times New Roman" w:cs="Times New Roman"/>
        </w:rPr>
        <w:t>,</w:t>
      </w:r>
      <w:r w:rsidR="002D6B58">
        <w:rPr>
          <w:rFonts w:ascii="Times New Roman" w:hAnsi="Times New Roman" w:cs="Times New Roman"/>
        </w:rPr>
        <w:t xml:space="preserve"> </w:t>
      </w:r>
      <w:proofErr w:type="spellStart"/>
      <w:r w:rsidR="002D6B58">
        <w:rPr>
          <w:rFonts w:ascii="Times New Roman" w:hAnsi="Times New Roman" w:cs="Times New Roman"/>
        </w:rPr>
        <w:t>semakin</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besar</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aset</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tetap</w:t>
      </w:r>
      <w:proofErr w:type="spellEnd"/>
      <w:r w:rsidR="002D6B58">
        <w:rPr>
          <w:rFonts w:ascii="Times New Roman" w:hAnsi="Times New Roman" w:cs="Times New Roman"/>
        </w:rPr>
        <w:t xml:space="preserve"> yan</w:t>
      </w:r>
      <w:r w:rsidR="00365365">
        <w:rPr>
          <w:rFonts w:ascii="Times New Roman" w:hAnsi="Times New Roman" w:cs="Times New Roman"/>
        </w:rPr>
        <w:t>g</w:t>
      </w:r>
      <w:r w:rsidR="002D6B58">
        <w:rPr>
          <w:rFonts w:ascii="Times New Roman" w:hAnsi="Times New Roman" w:cs="Times New Roman"/>
        </w:rPr>
        <w:t xml:space="preserve"> </w:t>
      </w:r>
      <w:proofErr w:type="spellStart"/>
      <w:r w:rsidR="00365365">
        <w:rPr>
          <w:rFonts w:ascii="Times New Roman" w:hAnsi="Times New Roman" w:cs="Times New Roman"/>
        </w:rPr>
        <w:t>di</w:t>
      </w:r>
      <w:r w:rsidR="002D6B58">
        <w:rPr>
          <w:rFonts w:ascii="Times New Roman" w:hAnsi="Times New Roman" w:cs="Times New Roman"/>
        </w:rPr>
        <w:t>miliki</w:t>
      </w:r>
      <w:proofErr w:type="spellEnd"/>
      <w:r w:rsidR="002D6B58">
        <w:rPr>
          <w:rFonts w:ascii="Times New Roman" w:hAnsi="Times New Roman" w:cs="Times New Roman"/>
        </w:rPr>
        <w:t xml:space="preserve"> </w:t>
      </w:r>
      <w:proofErr w:type="spellStart"/>
      <w:r w:rsidR="00365365">
        <w:rPr>
          <w:rFonts w:ascii="Times New Roman" w:hAnsi="Times New Roman" w:cs="Times New Roman"/>
        </w:rPr>
        <w:t>perusahaan</w:t>
      </w:r>
      <w:proofErr w:type="spellEnd"/>
      <w:r w:rsidR="00365365">
        <w:rPr>
          <w:rFonts w:ascii="Times New Roman" w:hAnsi="Times New Roman" w:cs="Times New Roman"/>
        </w:rPr>
        <w:t xml:space="preserve"> </w:t>
      </w:r>
      <w:proofErr w:type="spellStart"/>
      <w:r w:rsidR="002D6B58">
        <w:rPr>
          <w:rFonts w:ascii="Times New Roman" w:hAnsi="Times New Roman" w:cs="Times New Roman"/>
        </w:rPr>
        <w:t>tidak</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selalu</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melakukan</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agresivitas</w:t>
      </w:r>
      <w:proofErr w:type="spellEnd"/>
      <w:r w:rsidR="002D6B58">
        <w:rPr>
          <w:rFonts w:ascii="Times New Roman" w:hAnsi="Times New Roman" w:cs="Times New Roman"/>
        </w:rPr>
        <w:t xml:space="preserve"> </w:t>
      </w:r>
      <w:proofErr w:type="spellStart"/>
      <w:r w:rsidR="002D6B58">
        <w:rPr>
          <w:rFonts w:ascii="Times New Roman" w:hAnsi="Times New Roman" w:cs="Times New Roman"/>
        </w:rPr>
        <w:t>pajak</w:t>
      </w:r>
      <w:proofErr w:type="spellEnd"/>
      <w:r w:rsidR="002D6B58">
        <w:rPr>
          <w:rFonts w:ascii="Times New Roman" w:hAnsi="Times New Roman" w:cs="Times New Roman"/>
        </w:rPr>
        <w:t xml:space="preserve">. </w:t>
      </w:r>
      <w:r w:rsidR="003B7802">
        <w:rPr>
          <w:rFonts w:ascii="Times New Roman" w:hAnsi="Times New Roman" w:cs="Times New Roman"/>
        </w:rPr>
        <w:t xml:space="preserve">Selain </w:t>
      </w:r>
      <w:proofErr w:type="spellStart"/>
      <w:r w:rsidR="003B7802">
        <w:rPr>
          <w:rFonts w:ascii="Times New Roman" w:hAnsi="Times New Roman" w:cs="Times New Roman"/>
        </w:rPr>
        <w:t>itu</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perusahaan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dengan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nilai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aset</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tetap</w:t>
      </w:r>
      <w:proofErr w:type="spellEnd"/>
      <w:r w:rsidR="003B7802">
        <w:rPr>
          <w:rFonts w:ascii="Times New Roman" w:hAnsi="Times New Roman" w:cs="Times New Roman"/>
        </w:rPr>
        <w:t xml:space="preserve"> yang </w:t>
      </w:r>
      <w:proofErr w:type="spellStart"/>
      <w:r w:rsidR="003B7802">
        <w:rPr>
          <w:rFonts w:ascii="Times New Roman" w:hAnsi="Times New Roman" w:cs="Times New Roman"/>
        </w:rPr>
        <w:t>tinggi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justru</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dapat</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menarik</w:t>
      </w:r>
      <w:proofErr w:type="spellEnd"/>
      <w:r w:rsidR="003B7802">
        <w:rPr>
          <w:rFonts w:ascii="Times New Roman" w:hAnsi="Times New Roman" w:cs="Times New Roman"/>
        </w:rPr>
        <w:t xml:space="preserve"> </w:t>
      </w:r>
      <w:proofErr w:type="spellStart"/>
      <w:r w:rsidR="003B7802" w:rsidRPr="00284F07">
        <w:rPr>
          <w:rFonts w:ascii="Times New Roman" w:hAnsi="Times New Roman" w:cs="Times New Roman"/>
        </w:rPr>
        <w:t>perhatian</w:t>
      </w:r>
      <w:proofErr w:type="spellEnd"/>
      <w:r w:rsidR="003B7802" w:rsidRPr="00284F07">
        <w:rPr>
          <w:rFonts w:ascii="Times New Roman" w:hAnsi="Times New Roman" w:cs="Times New Roman"/>
        </w:rPr>
        <w:t xml:space="preserve"> dan </w:t>
      </w:r>
      <w:proofErr w:type="spellStart"/>
      <w:r w:rsidR="003B7802" w:rsidRPr="00284F07">
        <w:rPr>
          <w:rFonts w:ascii="Times New Roman" w:hAnsi="Times New Roman" w:cs="Times New Roman"/>
        </w:rPr>
        <w:t>pengawasan</w:t>
      </w:r>
      <w:proofErr w:type="spellEnd"/>
      <w:r w:rsidR="003B7802" w:rsidRPr="00284F07">
        <w:rPr>
          <w:rFonts w:ascii="Times New Roman" w:hAnsi="Times New Roman" w:cs="Times New Roman"/>
        </w:rPr>
        <w:t xml:space="preserve"> yang </w:t>
      </w:r>
      <w:proofErr w:type="spellStart"/>
      <w:r w:rsidR="003B7802" w:rsidRPr="00284F07">
        <w:rPr>
          <w:rFonts w:ascii="Times New Roman" w:hAnsi="Times New Roman" w:cs="Times New Roman"/>
        </w:rPr>
        <w:t>lebih</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ketat</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dari</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pihak</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eksternal</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termasuk</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otoritas</w:t>
      </w:r>
      <w:proofErr w:type="spellEnd"/>
      <w:r w:rsidR="003B7802" w:rsidRPr="00284F07">
        <w:rPr>
          <w:rFonts w:ascii="Times New Roman" w:hAnsi="Times New Roman" w:cs="Times New Roman"/>
        </w:rPr>
        <w:t xml:space="preserve"> </w:t>
      </w:r>
      <w:proofErr w:type="spellStart"/>
      <w:r w:rsidR="003B7802" w:rsidRPr="00284F07">
        <w:rPr>
          <w:rFonts w:ascii="Times New Roman" w:hAnsi="Times New Roman" w:cs="Times New Roman"/>
        </w:rPr>
        <w:t>pajak</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Kondisi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ini</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membuat</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perusahaan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untuk</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lebih</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berhati-hati</w:t>
      </w:r>
      <w:proofErr w:type="spellEnd"/>
      <w:r w:rsidR="003B7802">
        <w:rPr>
          <w:rFonts w:ascii="Times New Roman" w:hAnsi="Times New Roman" w:cs="Times New Roman"/>
        </w:rPr>
        <w:t xml:space="preserve"> dan </w:t>
      </w:r>
      <w:proofErr w:type="spellStart"/>
      <w:r w:rsidR="003B7802">
        <w:rPr>
          <w:rFonts w:ascii="Times New Roman" w:hAnsi="Times New Roman" w:cs="Times New Roman"/>
        </w:rPr>
        <w:t>patuh</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terhadap</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peraturan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perpajakan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sehingga</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tidak</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melakukan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tindakan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agresif</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dalam</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penghindaran</w:t>
      </w:r>
      <w:proofErr w:type="spellEnd"/>
      <w:r w:rsidR="003B7802">
        <w:rPr>
          <w:rFonts w:ascii="Times New Roman" w:hAnsi="Times New Roman" w:cs="Times New Roman"/>
        </w:rPr>
        <w:t xml:space="preserve"> </w:t>
      </w:r>
      <w:proofErr w:type="spellStart"/>
      <w:r w:rsidR="003B7802">
        <w:rPr>
          <w:rFonts w:ascii="Times New Roman" w:hAnsi="Times New Roman" w:cs="Times New Roman"/>
        </w:rPr>
        <w:t>pajak</w:t>
      </w:r>
      <w:proofErr w:type="spellEnd"/>
      <w:r w:rsidR="003B7802">
        <w:rPr>
          <w:rFonts w:ascii="Times New Roman" w:hAnsi="Times New Roman" w:cs="Times New Roman"/>
        </w:rPr>
        <w:t xml:space="preserve">. </w:t>
      </w:r>
    </w:p>
    <w:p w14:paraId="3496CEF4" w14:textId="04B77365" w:rsidR="00E25148" w:rsidRDefault="00E25148" w:rsidP="00E25148">
      <w:pPr>
        <w:spacing w:line="480" w:lineRule="auto"/>
        <w:ind w:firstLine="567"/>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sejalan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sebelumnya</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oleh </w:t>
      </w:r>
      <w:r>
        <w:rPr>
          <w:rFonts w:ascii="Times New Roman" w:hAnsi="Times New Roman" w:cs="Times New Roman"/>
          <w:lang w:val="sv-SE"/>
        </w:rPr>
        <w:t xml:space="preserve"> </w:t>
      </w:r>
      <w:r>
        <w:rPr>
          <w:rFonts w:ascii="Times New Roman" w:hAnsi="Times New Roman" w:cs="Times New Roman"/>
          <w:lang w:val="sv-SE"/>
        </w:rPr>
        <w:fldChar w:fldCharType="begin" w:fldLock="1"/>
      </w:r>
      <w:r>
        <w:rPr>
          <w:rFonts w:ascii="Times New Roman" w:hAnsi="Times New Roman" w:cs="Times New Roman"/>
          <w:lang w:val="sv-SE"/>
        </w:rPr>
        <w:instrText>ADDIN CSL_CITATION {"citationItems":[{"id":"ITEM-1","itemData":{"author":[{"dropping-particle":"","family":"Andriani","given":"Wulan","non-dropping-particle":"","parse-names":false,"suffix":""}],"container-title":"Akuntansi Keuangan dan Bisnis","id":"ITEM-1","issue":"2","issued":{"date-parts":[["2024"]]},"page":"474-483","title":"Pengaruh Capital Intensity , Kepemilikan Manajerial Dan Keragaman Gender Terhadap Tax Aggressiveness","type":"article-journal","volume":"2"},"uris":["http://www.mendeley.com/documents/?uuid=d0483a6d-0e90-459c-af01-ef64817335f6"]}],"mendeley":{"formattedCitation":"(Andriani 2024)","plainTextFormattedCitation":"(Andriani 2024)","previouslyFormattedCitation":"(Andriani 2024)"},"properties":{"noteIndex":0},"schema":"https://github.com/citation-style-language/schema/raw/master/csl-citation.json"}</w:instrText>
      </w:r>
      <w:r>
        <w:rPr>
          <w:rFonts w:ascii="Times New Roman" w:hAnsi="Times New Roman" w:cs="Times New Roman"/>
          <w:lang w:val="sv-SE"/>
        </w:rPr>
        <w:fldChar w:fldCharType="separate"/>
      </w:r>
      <w:r w:rsidRPr="00E171FF">
        <w:rPr>
          <w:rFonts w:ascii="Times New Roman" w:hAnsi="Times New Roman" w:cs="Times New Roman"/>
          <w:noProof/>
          <w:lang w:val="sv-SE"/>
        </w:rPr>
        <w:t>(Andriani 2024)</w:t>
      </w:r>
      <w:r>
        <w:rPr>
          <w:rFonts w:ascii="Times New Roman" w:hAnsi="Times New Roman" w:cs="Times New Roman"/>
          <w:lang w:val="sv-SE"/>
        </w:rPr>
        <w:fldChar w:fldCharType="end"/>
      </w:r>
      <w:r w:rsidRPr="00360DFE">
        <w:rPr>
          <w:rFonts w:ascii="Times New Roman" w:hAnsi="Times New Roman" w:cs="Times New Roman"/>
          <w:lang w:val="sv-SE"/>
        </w:rPr>
        <w:t xml:space="preserve"> menemukan bahwa </w:t>
      </w:r>
      <w:r>
        <w:rPr>
          <w:rFonts w:ascii="Times New Roman" w:hAnsi="Times New Roman" w:cs="Times New Roman"/>
          <w:i/>
          <w:iCs/>
          <w:lang w:val="sv-SE"/>
        </w:rPr>
        <w:t xml:space="preserve">capital intensity </w:t>
      </w:r>
      <w:r w:rsidRPr="00360DFE">
        <w:rPr>
          <w:rFonts w:ascii="Times New Roman" w:hAnsi="Times New Roman" w:cs="Times New Roman"/>
          <w:lang w:val="sv-SE"/>
        </w:rPr>
        <w:t xml:space="preserve">berpengaruh </w:t>
      </w:r>
      <w:r>
        <w:rPr>
          <w:rFonts w:ascii="Times New Roman" w:hAnsi="Times New Roman" w:cs="Times New Roman"/>
          <w:lang w:val="sv-SE"/>
        </w:rPr>
        <w:t xml:space="preserve">positif </w:t>
      </w:r>
      <w:r w:rsidRPr="00360DFE">
        <w:rPr>
          <w:rFonts w:ascii="Times New Roman" w:hAnsi="Times New Roman" w:cs="Times New Roman"/>
          <w:lang w:val="sv-SE"/>
        </w:rPr>
        <w:t>terhadap agresivitas pajak</w:t>
      </w:r>
      <w:r>
        <w:rPr>
          <w:rFonts w:ascii="Times New Roman" w:hAnsi="Times New Roman" w:cs="Times New Roman"/>
          <w:lang w:val="sv-SE"/>
        </w:rPr>
        <w:t xml:space="preserve">. Namun, temuan ini sejalan dengan penelitian </w:t>
      </w:r>
      <w:r w:rsidR="00E5407D">
        <w:rPr>
          <w:rFonts w:ascii="Times New Roman" w:hAnsi="Times New Roman" w:cs="Times New Roman"/>
          <w:lang w:val="sv-SE"/>
        </w:rPr>
        <w:lastRenderedPageBreak/>
        <w:t xml:space="preserve">yang dilakukan oleh </w:t>
      </w:r>
      <w:r w:rsidR="00E5407D">
        <w:rPr>
          <w:rFonts w:ascii="Times New Roman" w:hAnsi="Times New Roman" w:cs="Times New Roman"/>
          <w:lang w:val="sv-SE"/>
        </w:rPr>
        <w:fldChar w:fldCharType="begin" w:fldLock="1"/>
      </w:r>
      <w:r w:rsidR="00E5407D">
        <w:rPr>
          <w:rFonts w:ascii="Times New Roman" w:hAnsi="Times New Roman" w:cs="Times New Roman"/>
          <w:lang w:val="sv-SE"/>
        </w:rPr>
        <w:instrText>ADDIN CSL_CITATION {"citationItems":[{"id":"ITEM-1","itemData":{"abstract":"The goal of this research is to find out the effect of profitability, leverage, size, capital intensity, and inventory intensity towards tax aggressiveness. Quantitative approach has been used in this research and applied the multiple linear regression analysis. Tax aggressiveness is measured by Effective Tax Rate (ETR). Population in this study was manufacture, and property, building, real estate companies listed on Indonesia Stock Exchange (IDX) for the year of 2019-2020. Purposive sampling used as sampling technique and 135 samples were acquired. Data for this research is analysed using descriptive statistics, classical assumption test, multiple linear regression, hypothesis test, and coefficient of determination with the help of SPSS version 26. According to the finding of the research, profitability, leverage, size, and capital intensity partially has no effect on tax aggressiveness, while inventory intensity has an effect on tax aggressiveness. All the factors affect tax aggressiveness and contribute 11.6%.","author":[{"dropping-particle":"","family":"Ainniyya","given":"A Mustika","non-dropping-particle":"","parse-names":false,"suffix":""},{"dropping-particle":"","family":"Sumiati","given":"Ati","non-dropping-particle":"","parse-names":false,"suffix":""}],"container-title":"Journal of International Conference Proceedings","id":"ITEM-1","issue":"3","issued":{"date-parts":[["2021"]]},"page":"245-255","title":"Effect of Profitability, Leverage, Size, Capital Intensity, and Inventory Intensity toward Tax Aggressiveness","type":"article-journal","volume":"4"},"uris":["http://www.mendeley.com/documents/?uuid=bca728ca-d6e4-4079-931b-95ec1f3f0fa5"]}],"mendeley":{"formattedCitation":"(Ainniyya et al. 2021)","plainTextFormattedCitation":"(Ainniyya et al. 2021)","previouslyFormattedCitation":"(Ainniyya et al. 2021)"},"properties":{"noteIndex":0},"schema":"https://github.com/citation-style-language/schema/raw/master/csl-citation.json"}</w:instrText>
      </w:r>
      <w:r w:rsidR="00E5407D">
        <w:rPr>
          <w:rFonts w:ascii="Times New Roman" w:hAnsi="Times New Roman" w:cs="Times New Roman"/>
          <w:lang w:val="sv-SE"/>
        </w:rPr>
        <w:fldChar w:fldCharType="separate"/>
      </w:r>
      <w:r w:rsidR="00E5407D" w:rsidRPr="00E5407D">
        <w:rPr>
          <w:rFonts w:ascii="Times New Roman" w:hAnsi="Times New Roman" w:cs="Times New Roman"/>
          <w:noProof/>
          <w:lang w:val="sv-SE"/>
        </w:rPr>
        <w:t>(Ainniyya et al. 2021)</w:t>
      </w:r>
      <w:r w:rsidR="00E5407D">
        <w:rPr>
          <w:rFonts w:ascii="Times New Roman" w:hAnsi="Times New Roman" w:cs="Times New Roman"/>
          <w:lang w:val="sv-SE"/>
        </w:rPr>
        <w:fldChar w:fldCharType="end"/>
      </w:r>
      <w:r w:rsidR="00E5407D">
        <w:rPr>
          <w:rFonts w:ascii="Times New Roman" w:hAnsi="Times New Roman" w:cs="Times New Roman"/>
          <w:lang w:val="sv-SE"/>
        </w:rPr>
        <w:t xml:space="preserve"> </w:t>
      </w:r>
      <w:r>
        <w:rPr>
          <w:rFonts w:ascii="Times New Roman" w:hAnsi="Times New Roman" w:cs="Times New Roman"/>
          <w:lang w:val="sv-SE"/>
        </w:rPr>
        <w:t>menunjukkan bahwa tingginya nilai aset tetap tidak selalu dimanfaatkan untuk mengurangi beban pajak, melainkan untuk kebutuhan operasional perusahaan.</w:t>
      </w:r>
    </w:p>
    <w:p w14:paraId="57802347" w14:textId="2FBCEEF4" w:rsidR="00953C4F" w:rsidRDefault="004125C0" w:rsidP="00A50253">
      <w:pPr>
        <w:spacing w:line="480" w:lineRule="auto"/>
        <w:ind w:firstLine="567"/>
        <w:rPr>
          <w:rFonts w:ascii="Times New Roman" w:hAnsi="Times New Roman" w:cs="Times New Roman"/>
        </w:rPr>
      </w:pP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demikian</w:t>
      </w:r>
      <w:proofErr w:type="spellEnd"/>
      <w:r>
        <w:rPr>
          <w:rFonts w:ascii="Times New Roman" w:hAnsi="Times New Roman" w:cs="Times New Roman"/>
        </w:rPr>
        <w:t xml:space="preserve">, </w:t>
      </w:r>
      <w:proofErr w:type="spellStart"/>
      <w:r>
        <w:rPr>
          <w:rFonts w:ascii="Times New Roman" w:hAnsi="Times New Roman" w:cs="Times New Roman"/>
        </w:rPr>
        <w:t>meskipun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teoritis</w:t>
      </w:r>
      <w:proofErr w:type="spellEnd"/>
      <w:r>
        <w:rPr>
          <w:rFonts w:ascii="Times New Roman" w:hAnsi="Times New Roman" w:cs="Times New Roman"/>
        </w:rPr>
        <w:t xml:space="preserve"> </w:t>
      </w:r>
      <w:r>
        <w:rPr>
          <w:rFonts w:ascii="Times New Roman" w:hAnsi="Times New Roman" w:cs="Times New Roman"/>
          <w:i/>
          <w:iCs/>
        </w:rPr>
        <w:t xml:space="preserve">capital intensity </w:t>
      </w: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menurunkan</w:t>
      </w:r>
      <w:proofErr w:type="spellEnd"/>
      <w:r>
        <w:rPr>
          <w:rFonts w:ascii="Times New Roman" w:hAnsi="Times New Roman" w:cs="Times New Roman"/>
        </w:rPr>
        <w:t xml:space="preserve"> </w:t>
      </w:r>
      <w:proofErr w:type="spellStart"/>
      <w:r>
        <w:rPr>
          <w:rFonts w:ascii="Times New Roman" w:hAnsi="Times New Roman" w:cs="Times New Roman"/>
        </w:rPr>
        <w:t>beban</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r w:rsidR="00226D45">
        <w:rPr>
          <w:rFonts w:ascii="Times New Roman" w:hAnsi="Times New Roman" w:cs="Times New Roman"/>
        </w:rPr>
        <w:t xml:space="preserve">strategi </w:t>
      </w:r>
      <w:proofErr w:type="spellStart"/>
      <w:r>
        <w:rPr>
          <w:rFonts w:ascii="Times New Roman" w:hAnsi="Times New Roman" w:cs="Times New Roman"/>
        </w:rPr>
        <w:t>depresiasi</w:t>
      </w:r>
      <w:proofErr w:type="spellEnd"/>
      <w:r>
        <w:rPr>
          <w:rFonts w:ascii="Times New Roman" w:hAnsi="Times New Roman" w:cs="Times New Roman"/>
        </w:rPr>
        <w:t xml:space="preserve"> </w:t>
      </w:r>
      <w:proofErr w:type="spellStart"/>
      <w:r>
        <w:rPr>
          <w:rFonts w:ascii="Times New Roman" w:hAnsi="Times New Roman" w:cs="Times New Roman"/>
        </w:rPr>
        <w:t>aset</w:t>
      </w:r>
      <w:proofErr w:type="spellEnd"/>
      <w:r>
        <w:rPr>
          <w:rFonts w:ascii="Times New Roman" w:hAnsi="Times New Roman" w:cs="Times New Roman"/>
        </w:rPr>
        <w:t xml:space="preserve"> </w:t>
      </w:r>
      <w:proofErr w:type="spellStart"/>
      <w:r>
        <w:rPr>
          <w:rFonts w:ascii="Times New Roman" w:hAnsi="Times New Roman" w:cs="Times New Roman"/>
        </w:rPr>
        <w:t>tetap</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memanfaatkan</w:t>
      </w:r>
      <w:proofErr w:type="spellEnd"/>
      <w:r>
        <w:rPr>
          <w:rFonts w:ascii="Times New Roman" w:hAnsi="Times New Roman" w:cs="Times New Roman"/>
        </w:rPr>
        <w:t xml:space="preserve"> </w:t>
      </w:r>
      <w:r>
        <w:rPr>
          <w:rFonts w:ascii="Times New Roman" w:hAnsi="Times New Roman" w:cs="Times New Roman"/>
          <w:i/>
          <w:iCs/>
        </w:rPr>
        <w:t xml:space="preserve">capital intensity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w:t>
      </w:r>
      <w:r w:rsidR="00E25148">
        <w:rPr>
          <w:rFonts w:ascii="Times New Roman" w:hAnsi="Times New Roman" w:cs="Times New Roman"/>
        </w:rPr>
        <w:t xml:space="preserve">Hal </w:t>
      </w:r>
      <w:proofErr w:type="spellStart"/>
      <w:r w:rsidR="00E25148">
        <w:rPr>
          <w:rFonts w:ascii="Times New Roman" w:hAnsi="Times New Roman" w:cs="Times New Roman"/>
        </w:rPr>
        <w:t>ini</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menunjukkan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bahwa</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perusahaan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dengan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aset</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tetap</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berupaya</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memenuhi</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kewajiban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perpajakannya</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secara</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patuh</w:t>
      </w:r>
      <w:proofErr w:type="spellEnd"/>
      <w:r w:rsidR="00E25148">
        <w:rPr>
          <w:rFonts w:ascii="Times New Roman" w:hAnsi="Times New Roman" w:cs="Times New Roman"/>
        </w:rPr>
        <w:t xml:space="preserve"> dan </w:t>
      </w:r>
      <w:proofErr w:type="spellStart"/>
      <w:r w:rsidR="00E25148">
        <w:rPr>
          <w:rFonts w:ascii="Times New Roman" w:hAnsi="Times New Roman" w:cs="Times New Roman"/>
        </w:rPr>
        <w:t>tidak</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melakukan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tindakan</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agresif</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terhadap</w:t>
      </w:r>
      <w:proofErr w:type="spellEnd"/>
      <w:r w:rsidR="00E25148">
        <w:rPr>
          <w:rFonts w:ascii="Times New Roman" w:hAnsi="Times New Roman" w:cs="Times New Roman"/>
        </w:rPr>
        <w:t xml:space="preserve"> </w:t>
      </w:r>
      <w:proofErr w:type="spellStart"/>
      <w:r w:rsidR="00E25148">
        <w:rPr>
          <w:rFonts w:ascii="Times New Roman" w:hAnsi="Times New Roman" w:cs="Times New Roman"/>
        </w:rPr>
        <w:t>pajak</w:t>
      </w:r>
      <w:proofErr w:type="spellEnd"/>
      <w:r w:rsidR="00E25148">
        <w:rPr>
          <w:rFonts w:ascii="Times New Roman" w:hAnsi="Times New Roman" w:cs="Times New Roman"/>
        </w:rPr>
        <w:t>.</w:t>
      </w:r>
    </w:p>
    <w:p w14:paraId="38AAE1B4" w14:textId="6F4F22F4" w:rsidR="00111513" w:rsidRDefault="00AF7A3D" w:rsidP="00111513">
      <w:pPr>
        <w:pStyle w:val="Heading3"/>
        <w:spacing w:after="0" w:line="480" w:lineRule="auto"/>
      </w:pPr>
      <w:r>
        <w:t xml:space="preserve">  </w:t>
      </w:r>
      <w:bookmarkStart w:id="194" w:name="_Toc213229049"/>
      <w:proofErr w:type="spellStart"/>
      <w:r>
        <w:t>Pengaruh</w:t>
      </w:r>
      <w:proofErr w:type="spellEnd"/>
      <w:r>
        <w:t xml:space="preserve"> </w:t>
      </w:r>
      <w:proofErr w:type="spellStart"/>
      <w:r w:rsidRPr="00301D51">
        <w:t>Profitabilitas</w:t>
      </w:r>
      <w:proofErr w:type="spellEnd"/>
      <w:r w:rsidRPr="00301D51">
        <w:t xml:space="preserve"> </w:t>
      </w:r>
      <w:proofErr w:type="spellStart"/>
      <w:r>
        <w:t>Terhadap</w:t>
      </w:r>
      <w:proofErr w:type="spellEnd"/>
      <w:r>
        <w:t xml:space="preserve"> </w:t>
      </w:r>
      <w:proofErr w:type="spellStart"/>
      <w:r>
        <w:t>Agresivitas</w:t>
      </w:r>
      <w:proofErr w:type="spellEnd"/>
      <w:r>
        <w:t xml:space="preserve"> Pajak</w:t>
      </w:r>
      <w:bookmarkEnd w:id="194"/>
    </w:p>
    <w:p w14:paraId="6930F846" w14:textId="4DFD4160" w:rsidR="00485EFE" w:rsidRPr="00F208E2" w:rsidRDefault="00B74074" w:rsidP="005A1628">
      <w:pPr>
        <w:spacing w:line="480" w:lineRule="auto"/>
        <w:ind w:firstLine="720"/>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sidR="00111513">
        <w:rPr>
          <w:rFonts w:ascii="Times New Roman" w:hAnsi="Times New Roman" w:cs="Times New Roman"/>
        </w:rPr>
        <w:t>hasil</w:t>
      </w:r>
      <w:proofErr w:type="spellEnd"/>
      <w:r w:rsidR="00111513">
        <w:rPr>
          <w:rFonts w:ascii="Times New Roman" w:hAnsi="Times New Roman" w:cs="Times New Roman"/>
        </w:rPr>
        <w:t xml:space="preserve"> </w:t>
      </w:r>
      <w:proofErr w:type="spellStart"/>
      <w:r>
        <w:rPr>
          <w:rFonts w:ascii="Times New Roman" w:hAnsi="Times New Roman" w:cs="Times New Roman"/>
        </w:rPr>
        <w:t>pengujian</w:t>
      </w:r>
      <w:proofErr w:type="spellEnd"/>
      <w:r w:rsidR="00111513">
        <w:rPr>
          <w:rFonts w:ascii="Times New Roman" w:hAnsi="Times New Roman" w:cs="Times New Roman"/>
        </w:rPr>
        <w:t xml:space="preserve"> </w:t>
      </w:r>
      <w:proofErr w:type="spellStart"/>
      <w:r w:rsidR="00111513">
        <w:rPr>
          <w:rFonts w:ascii="Times New Roman" w:hAnsi="Times New Roman" w:cs="Times New Roman"/>
        </w:rPr>
        <w:t>hipotesis</w:t>
      </w:r>
      <w:proofErr w:type="spellEnd"/>
      <w:r w:rsidR="00111513">
        <w:rPr>
          <w:rFonts w:ascii="Times New Roman" w:hAnsi="Times New Roman" w:cs="Times New Roman"/>
        </w:rPr>
        <w:t xml:space="preserve"> yang </w:t>
      </w:r>
      <w:proofErr w:type="spellStart"/>
      <w:r w:rsidR="00111513">
        <w:rPr>
          <w:rFonts w:ascii="Times New Roman" w:hAnsi="Times New Roman" w:cs="Times New Roman"/>
        </w:rPr>
        <w:t>telah</w:t>
      </w:r>
      <w:proofErr w:type="spellEnd"/>
      <w:r w:rsidR="00111513">
        <w:rPr>
          <w:rFonts w:ascii="Times New Roman" w:hAnsi="Times New Roman" w:cs="Times New Roman"/>
        </w:rPr>
        <w:t xml:space="preserve"> </w:t>
      </w:r>
      <w:proofErr w:type="spellStart"/>
      <w:r w:rsidR="00111513">
        <w:rPr>
          <w:rFonts w:ascii="Times New Roman" w:hAnsi="Times New Roman" w:cs="Times New Roman"/>
        </w:rPr>
        <w:t>dilakukan</w:t>
      </w:r>
      <w:proofErr w:type="spellEnd"/>
      <w:r w:rsidR="00111513">
        <w:rPr>
          <w:rFonts w:ascii="Times New Roman" w:hAnsi="Times New Roman" w:cs="Times New Roman"/>
        </w:rPr>
        <w:t xml:space="preserve"> </w:t>
      </w:r>
      <w:r w:rsidR="00F53C6B">
        <w:rPr>
          <w:rFonts w:ascii="Times New Roman" w:hAnsi="Times New Roman" w:cs="Times New Roman"/>
        </w:rPr>
        <w:t xml:space="preserve">pada </w:t>
      </w:r>
      <w:proofErr w:type="spellStart"/>
      <w:r w:rsidR="00F53C6B">
        <w:rPr>
          <w:rFonts w:ascii="Times New Roman" w:hAnsi="Times New Roman" w:cs="Times New Roman"/>
        </w:rPr>
        <w:t>perusahaan</w:t>
      </w:r>
      <w:proofErr w:type="spellEnd"/>
      <w:r w:rsidR="00F53C6B">
        <w:rPr>
          <w:rFonts w:ascii="Times New Roman" w:hAnsi="Times New Roman" w:cs="Times New Roman"/>
        </w:rPr>
        <w:t xml:space="preserve"> sub </w:t>
      </w:r>
      <w:proofErr w:type="spellStart"/>
      <w:r w:rsidR="00F53C6B">
        <w:rPr>
          <w:rFonts w:ascii="Times New Roman" w:hAnsi="Times New Roman" w:cs="Times New Roman"/>
        </w:rPr>
        <w:t>sektor</w:t>
      </w:r>
      <w:proofErr w:type="spellEnd"/>
      <w:r w:rsidR="00F53C6B">
        <w:rPr>
          <w:rFonts w:ascii="Times New Roman" w:hAnsi="Times New Roman" w:cs="Times New Roman"/>
        </w:rPr>
        <w:t xml:space="preserve"> </w:t>
      </w:r>
      <w:proofErr w:type="spellStart"/>
      <w:r w:rsidR="00F53C6B">
        <w:rPr>
          <w:rFonts w:ascii="Times New Roman" w:hAnsi="Times New Roman" w:cs="Times New Roman"/>
        </w:rPr>
        <w:t>industri</w:t>
      </w:r>
      <w:proofErr w:type="spellEnd"/>
      <w:r w:rsidR="00F53C6B">
        <w:rPr>
          <w:rFonts w:ascii="Times New Roman" w:hAnsi="Times New Roman" w:cs="Times New Roman"/>
        </w:rPr>
        <w:t xml:space="preserve"> </w:t>
      </w:r>
      <w:proofErr w:type="spellStart"/>
      <w:r w:rsidR="00F53C6B">
        <w:rPr>
          <w:rFonts w:ascii="Times New Roman" w:hAnsi="Times New Roman" w:cs="Times New Roman"/>
        </w:rPr>
        <w:t>barang</w:t>
      </w:r>
      <w:proofErr w:type="spellEnd"/>
      <w:r w:rsidR="00F53C6B">
        <w:rPr>
          <w:rFonts w:ascii="Times New Roman" w:hAnsi="Times New Roman" w:cs="Times New Roman"/>
        </w:rPr>
        <w:t xml:space="preserve"> </w:t>
      </w:r>
      <w:proofErr w:type="spellStart"/>
      <w:r w:rsidR="00F53C6B">
        <w:rPr>
          <w:rFonts w:ascii="Times New Roman" w:hAnsi="Times New Roman" w:cs="Times New Roman"/>
        </w:rPr>
        <w:t>konsumsi</w:t>
      </w:r>
      <w:proofErr w:type="spellEnd"/>
      <w:r w:rsidR="00F53C6B">
        <w:rPr>
          <w:rFonts w:ascii="Times New Roman" w:hAnsi="Times New Roman" w:cs="Times New Roman"/>
        </w:rPr>
        <w:t xml:space="preserve"> yang </w:t>
      </w:r>
      <w:proofErr w:type="spellStart"/>
      <w:r w:rsidR="00F53C6B">
        <w:rPr>
          <w:rFonts w:ascii="Times New Roman" w:hAnsi="Times New Roman" w:cs="Times New Roman"/>
        </w:rPr>
        <w:t>terdaftar</w:t>
      </w:r>
      <w:proofErr w:type="spellEnd"/>
      <w:r w:rsidR="00F53C6B">
        <w:rPr>
          <w:rFonts w:ascii="Times New Roman" w:hAnsi="Times New Roman" w:cs="Times New Roman"/>
        </w:rPr>
        <w:t xml:space="preserve"> di Bursa </w:t>
      </w:r>
      <w:proofErr w:type="spellStart"/>
      <w:r w:rsidR="00F53C6B">
        <w:rPr>
          <w:rFonts w:ascii="Times New Roman" w:hAnsi="Times New Roman" w:cs="Times New Roman"/>
        </w:rPr>
        <w:t>Efek</w:t>
      </w:r>
      <w:proofErr w:type="spellEnd"/>
      <w:r w:rsidR="00F53C6B">
        <w:rPr>
          <w:rFonts w:ascii="Times New Roman" w:hAnsi="Times New Roman" w:cs="Times New Roman"/>
        </w:rPr>
        <w:t xml:space="preserve"> Indonesia </w:t>
      </w:r>
      <w:proofErr w:type="spellStart"/>
      <w:r w:rsidR="00F53C6B">
        <w:rPr>
          <w:rFonts w:ascii="Times New Roman" w:hAnsi="Times New Roman" w:cs="Times New Roman"/>
        </w:rPr>
        <w:t>periode</w:t>
      </w:r>
      <w:proofErr w:type="spellEnd"/>
      <w:r w:rsidR="00F53C6B">
        <w:rPr>
          <w:rFonts w:ascii="Times New Roman" w:hAnsi="Times New Roman" w:cs="Times New Roman"/>
        </w:rPr>
        <w:t xml:space="preserve"> 2021-2024 </w:t>
      </w:r>
      <w:proofErr w:type="spellStart"/>
      <w:r w:rsidR="000E4533">
        <w:rPr>
          <w:rFonts w:ascii="Times New Roman" w:hAnsi="Times New Roman" w:cs="Times New Roman"/>
        </w:rPr>
        <w:t>nilai</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koefisien</w:t>
      </w:r>
      <w:proofErr w:type="spellEnd"/>
      <w:r w:rsidR="000E4533">
        <w:rPr>
          <w:rFonts w:ascii="Times New Roman" w:hAnsi="Times New Roman" w:cs="Times New Roman"/>
        </w:rPr>
        <w:t xml:space="preserve"> yang </w:t>
      </w:r>
      <w:proofErr w:type="spellStart"/>
      <w:r w:rsidR="000E4533">
        <w:rPr>
          <w:rFonts w:ascii="Times New Roman" w:hAnsi="Times New Roman" w:cs="Times New Roman"/>
        </w:rPr>
        <w:t>didapat</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adalah</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sebesar</w:t>
      </w:r>
      <w:proofErr w:type="spellEnd"/>
      <w:r w:rsidR="000E4533">
        <w:rPr>
          <w:rFonts w:ascii="Times New Roman" w:hAnsi="Times New Roman" w:cs="Times New Roman"/>
        </w:rPr>
        <w:t xml:space="preserve"> -0,071 </w:t>
      </w:r>
      <w:proofErr w:type="spellStart"/>
      <w:r w:rsidR="000E4533">
        <w:rPr>
          <w:rFonts w:ascii="Times New Roman" w:hAnsi="Times New Roman" w:cs="Times New Roman"/>
        </w:rPr>
        <w:t>dari</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koefisien</w:t>
      </w:r>
      <w:proofErr w:type="spellEnd"/>
      <w:r w:rsidR="000E4533">
        <w:rPr>
          <w:rFonts w:ascii="Times New Roman" w:hAnsi="Times New Roman" w:cs="Times New Roman"/>
        </w:rPr>
        <w:t xml:space="preserve"> yang </w:t>
      </w:r>
      <w:proofErr w:type="spellStart"/>
      <w:r w:rsidR="000E4533">
        <w:rPr>
          <w:rFonts w:ascii="Times New Roman" w:hAnsi="Times New Roman" w:cs="Times New Roman"/>
        </w:rPr>
        <w:t>bernilai</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negatif</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diketahui</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adanya</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pengaruh</w:t>
      </w:r>
      <w:proofErr w:type="spellEnd"/>
      <w:r w:rsidR="000E4533">
        <w:rPr>
          <w:rFonts w:ascii="Times New Roman" w:hAnsi="Times New Roman" w:cs="Times New Roman"/>
        </w:rPr>
        <w:t xml:space="preserve"> </w:t>
      </w:r>
      <w:proofErr w:type="spellStart"/>
      <w:r w:rsidR="0081378B">
        <w:rPr>
          <w:rFonts w:ascii="Times New Roman" w:hAnsi="Times New Roman" w:cs="Times New Roman"/>
        </w:rPr>
        <w:t>positif</w:t>
      </w:r>
      <w:proofErr w:type="spellEnd"/>
      <w:r w:rsidR="000E4533">
        <w:rPr>
          <w:rFonts w:ascii="Times New Roman" w:hAnsi="Times New Roman" w:cs="Times New Roman"/>
        </w:rPr>
        <w:t xml:space="preserve"> </w:t>
      </w:r>
      <w:proofErr w:type="spellStart"/>
      <w:r w:rsidR="00F208E2">
        <w:rPr>
          <w:rFonts w:ascii="Times New Roman" w:hAnsi="Times New Roman" w:cs="Times New Roman"/>
        </w:rPr>
        <w:t>terhadap</w:t>
      </w:r>
      <w:proofErr w:type="spellEnd"/>
      <w:r w:rsidR="000E4533">
        <w:rPr>
          <w:rFonts w:ascii="Times New Roman" w:hAnsi="Times New Roman" w:cs="Times New Roman"/>
        </w:rPr>
        <w:t xml:space="preserve"> </w:t>
      </w:r>
      <w:proofErr w:type="spellStart"/>
      <w:r w:rsidR="0081378B">
        <w:rPr>
          <w:rFonts w:ascii="Times New Roman" w:hAnsi="Times New Roman" w:cs="Times New Roman"/>
        </w:rPr>
        <w:t>agresivitas</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pajak</w:t>
      </w:r>
      <w:proofErr w:type="spellEnd"/>
      <w:r w:rsidR="00C54765">
        <w:rPr>
          <w:rFonts w:ascii="Times New Roman" w:hAnsi="Times New Roman" w:cs="Times New Roman"/>
        </w:rPr>
        <w:t xml:space="preserve">. </w:t>
      </w:r>
      <w:r w:rsidR="000E4533">
        <w:rPr>
          <w:rFonts w:ascii="Times New Roman" w:hAnsi="Times New Roman" w:cs="Times New Roman"/>
        </w:rPr>
        <w:t xml:space="preserve">Hal </w:t>
      </w:r>
      <w:proofErr w:type="spellStart"/>
      <w:r w:rsidR="000E4533">
        <w:rPr>
          <w:rFonts w:ascii="Times New Roman" w:hAnsi="Times New Roman" w:cs="Times New Roman"/>
        </w:rPr>
        <w:t>ini</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berarti</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bahwa</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semakin</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tinggi</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tingkat</w:t>
      </w:r>
      <w:proofErr w:type="spellEnd"/>
      <w:r w:rsidR="000E4533">
        <w:rPr>
          <w:rFonts w:ascii="Times New Roman" w:hAnsi="Times New Roman" w:cs="Times New Roman"/>
        </w:rPr>
        <w:t xml:space="preserve"> </w:t>
      </w:r>
      <w:proofErr w:type="spellStart"/>
      <w:r w:rsidR="000E4533" w:rsidRPr="002F5AAC">
        <w:rPr>
          <w:rFonts w:ascii="Times New Roman" w:hAnsi="Times New Roman" w:cs="Times New Roman"/>
          <w:i/>
          <w:iCs/>
        </w:rPr>
        <w:t>profitabilitas</w:t>
      </w:r>
      <w:proofErr w:type="spellEnd"/>
      <w:r w:rsidR="000E4533" w:rsidRPr="002F5AAC">
        <w:rPr>
          <w:rFonts w:ascii="Times New Roman" w:hAnsi="Times New Roman" w:cs="Times New Roman"/>
          <w:i/>
          <w:iCs/>
        </w:rPr>
        <w:t xml:space="preserve"> </w:t>
      </w:r>
      <w:proofErr w:type="spellStart"/>
      <w:r w:rsidR="000E4533">
        <w:rPr>
          <w:rFonts w:ascii="Times New Roman" w:hAnsi="Times New Roman" w:cs="Times New Roman"/>
        </w:rPr>
        <w:t>suatu</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perusahaan</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maka</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semakin</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rendah</w:t>
      </w:r>
      <w:proofErr w:type="spellEnd"/>
      <w:r w:rsidR="000E4533">
        <w:rPr>
          <w:rFonts w:ascii="Times New Roman" w:hAnsi="Times New Roman" w:cs="Times New Roman"/>
        </w:rPr>
        <w:t xml:space="preserve"> ETR, </w:t>
      </w:r>
      <w:proofErr w:type="spellStart"/>
      <w:r w:rsidR="000E4533">
        <w:rPr>
          <w:rFonts w:ascii="Times New Roman" w:hAnsi="Times New Roman" w:cs="Times New Roman"/>
        </w:rPr>
        <w:t>apabila</w:t>
      </w:r>
      <w:proofErr w:type="spellEnd"/>
      <w:r w:rsidR="000E4533">
        <w:rPr>
          <w:rFonts w:ascii="Times New Roman" w:hAnsi="Times New Roman" w:cs="Times New Roman"/>
        </w:rPr>
        <w:t xml:space="preserve"> ETR </w:t>
      </w:r>
      <w:proofErr w:type="spellStart"/>
      <w:r w:rsidR="000E4533">
        <w:rPr>
          <w:rFonts w:ascii="Times New Roman" w:hAnsi="Times New Roman" w:cs="Times New Roman"/>
        </w:rPr>
        <w:t>rendah</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artinya</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perusahaan</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semakin</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agresif</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melakukan</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penghindaran</w:t>
      </w:r>
      <w:proofErr w:type="spellEnd"/>
      <w:r w:rsidR="000E4533">
        <w:rPr>
          <w:rFonts w:ascii="Times New Roman" w:hAnsi="Times New Roman" w:cs="Times New Roman"/>
        </w:rPr>
        <w:t xml:space="preserve"> </w:t>
      </w:r>
      <w:proofErr w:type="spellStart"/>
      <w:r w:rsidR="000E4533">
        <w:rPr>
          <w:rFonts w:ascii="Times New Roman" w:hAnsi="Times New Roman" w:cs="Times New Roman"/>
        </w:rPr>
        <w:t>pajak</w:t>
      </w:r>
      <w:proofErr w:type="spellEnd"/>
      <w:r w:rsidR="000E4533">
        <w:rPr>
          <w:rFonts w:ascii="Times New Roman" w:hAnsi="Times New Roman" w:cs="Times New Roman"/>
        </w:rPr>
        <w:t>.</w:t>
      </w:r>
      <w:r w:rsidR="005A1628">
        <w:rPr>
          <w:rFonts w:ascii="Times New Roman" w:hAnsi="Times New Roman" w:cs="Times New Roman"/>
        </w:rPr>
        <w:t xml:space="preserve"> Nilai </w:t>
      </w:r>
      <w:proofErr w:type="spellStart"/>
      <w:r w:rsidR="005A1628">
        <w:rPr>
          <w:rFonts w:ascii="Times New Roman" w:hAnsi="Times New Roman" w:cs="Times New Roman"/>
        </w:rPr>
        <w:t>signifikansi</w:t>
      </w:r>
      <w:proofErr w:type="spellEnd"/>
      <w:r w:rsidR="005A1628">
        <w:rPr>
          <w:rFonts w:ascii="Times New Roman" w:hAnsi="Times New Roman" w:cs="Times New Roman"/>
        </w:rPr>
        <w:t xml:space="preserve"> 0,008 </w:t>
      </w:r>
      <w:proofErr w:type="spellStart"/>
      <w:r w:rsidR="005A1628">
        <w:rPr>
          <w:rFonts w:ascii="Times New Roman" w:hAnsi="Times New Roman" w:cs="Times New Roman"/>
        </w:rPr>
        <w:t>lebih</w:t>
      </w:r>
      <w:proofErr w:type="spellEnd"/>
      <w:r w:rsidR="005A1628">
        <w:rPr>
          <w:rFonts w:ascii="Times New Roman" w:hAnsi="Times New Roman" w:cs="Times New Roman"/>
        </w:rPr>
        <w:t xml:space="preserve"> </w:t>
      </w:r>
      <w:proofErr w:type="spellStart"/>
      <w:r w:rsidR="005A1628">
        <w:rPr>
          <w:rFonts w:ascii="Times New Roman" w:hAnsi="Times New Roman" w:cs="Times New Roman"/>
        </w:rPr>
        <w:t>kecil</w:t>
      </w:r>
      <w:proofErr w:type="spellEnd"/>
      <w:r w:rsidR="005A1628">
        <w:rPr>
          <w:rFonts w:ascii="Times New Roman" w:hAnsi="Times New Roman" w:cs="Times New Roman"/>
        </w:rPr>
        <w:t xml:space="preserve"> </w:t>
      </w:r>
      <w:proofErr w:type="spellStart"/>
      <w:r w:rsidR="005A1628">
        <w:rPr>
          <w:rFonts w:ascii="Times New Roman" w:hAnsi="Times New Roman" w:cs="Times New Roman"/>
        </w:rPr>
        <w:t>dari</w:t>
      </w:r>
      <w:proofErr w:type="spellEnd"/>
      <w:r w:rsidR="005A1628">
        <w:rPr>
          <w:rFonts w:ascii="Times New Roman" w:hAnsi="Times New Roman" w:cs="Times New Roman"/>
        </w:rPr>
        <w:t xml:space="preserve"> 0,05 </w:t>
      </w:r>
      <w:proofErr w:type="spellStart"/>
      <w:r w:rsidR="005A1628">
        <w:rPr>
          <w:rFonts w:ascii="Times New Roman" w:hAnsi="Times New Roman" w:cs="Times New Roman"/>
        </w:rPr>
        <w:t>menunjukkan</w:t>
      </w:r>
      <w:proofErr w:type="spellEnd"/>
      <w:r w:rsidR="005A1628">
        <w:rPr>
          <w:rFonts w:ascii="Times New Roman" w:hAnsi="Times New Roman" w:cs="Times New Roman"/>
        </w:rPr>
        <w:t xml:space="preserve"> </w:t>
      </w:r>
      <w:proofErr w:type="spellStart"/>
      <w:r w:rsidR="005A1628">
        <w:rPr>
          <w:rFonts w:ascii="Times New Roman" w:hAnsi="Times New Roman" w:cs="Times New Roman"/>
          <w:i/>
          <w:iCs/>
        </w:rPr>
        <w:t>profitabilitas</w:t>
      </w:r>
      <w:proofErr w:type="spellEnd"/>
      <w:r w:rsidR="005A1628">
        <w:rPr>
          <w:rFonts w:ascii="Times New Roman" w:hAnsi="Times New Roman" w:cs="Times New Roman"/>
        </w:rPr>
        <w:t xml:space="preserve"> </w:t>
      </w:r>
      <w:proofErr w:type="spellStart"/>
      <w:r w:rsidR="005A1628">
        <w:rPr>
          <w:rFonts w:ascii="Times New Roman" w:hAnsi="Times New Roman" w:cs="Times New Roman"/>
        </w:rPr>
        <w:t>memiliki</w:t>
      </w:r>
      <w:proofErr w:type="spellEnd"/>
      <w:r w:rsidR="005A1628">
        <w:rPr>
          <w:rFonts w:ascii="Times New Roman" w:hAnsi="Times New Roman" w:cs="Times New Roman"/>
        </w:rPr>
        <w:t xml:space="preserve"> </w:t>
      </w:r>
      <w:proofErr w:type="spellStart"/>
      <w:r w:rsidR="005A1628">
        <w:rPr>
          <w:rFonts w:ascii="Times New Roman" w:hAnsi="Times New Roman" w:cs="Times New Roman"/>
        </w:rPr>
        <w:t>pengaruh</w:t>
      </w:r>
      <w:proofErr w:type="spellEnd"/>
      <w:r w:rsidR="005A1628">
        <w:rPr>
          <w:rFonts w:ascii="Times New Roman" w:hAnsi="Times New Roman" w:cs="Times New Roman"/>
        </w:rPr>
        <w:t xml:space="preserve"> </w:t>
      </w:r>
      <w:proofErr w:type="spellStart"/>
      <w:r w:rsidR="005A1628">
        <w:rPr>
          <w:rFonts w:ascii="Times New Roman" w:hAnsi="Times New Roman" w:cs="Times New Roman"/>
        </w:rPr>
        <w:t>signifikan</w:t>
      </w:r>
      <w:proofErr w:type="spellEnd"/>
      <w:r w:rsidR="005A1628">
        <w:rPr>
          <w:rFonts w:ascii="Times New Roman" w:hAnsi="Times New Roman" w:cs="Times New Roman"/>
        </w:rPr>
        <w:t xml:space="preserve"> pada </w:t>
      </w:r>
      <w:proofErr w:type="spellStart"/>
      <w:r w:rsidR="005A1628">
        <w:rPr>
          <w:rFonts w:ascii="Times New Roman" w:hAnsi="Times New Roman" w:cs="Times New Roman"/>
        </w:rPr>
        <w:t>agresivitas</w:t>
      </w:r>
      <w:proofErr w:type="spellEnd"/>
      <w:r w:rsidR="005A1628">
        <w:rPr>
          <w:rFonts w:ascii="Times New Roman" w:hAnsi="Times New Roman" w:cs="Times New Roman"/>
        </w:rPr>
        <w:t xml:space="preserve"> </w:t>
      </w:r>
      <w:proofErr w:type="spellStart"/>
      <w:r w:rsidR="005A1628">
        <w:rPr>
          <w:rFonts w:ascii="Times New Roman" w:hAnsi="Times New Roman" w:cs="Times New Roman"/>
        </w:rPr>
        <w:t>pajak</w:t>
      </w:r>
      <w:proofErr w:type="spellEnd"/>
      <w:r w:rsidR="005A1628">
        <w:rPr>
          <w:rFonts w:ascii="Times New Roman" w:hAnsi="Times New Roman" w:cs="Times New Roman"/>
        </w:rPr>
        <w:t xml:space="preserve">. </w:t>
      </w:r>
      <w:proofErr w:type="spellStart"/>
      <w:r w:rsidR="002F5AAC">
        <w:rPr>
          <w:rFonts w:ascii="Times New Roman" w:hAnsi="Times New Roman" w:cs="Times New Roman"/>
        </w:rPr>
        <w:t>Dengan</w:t>
      </w:r>
      <w:proofErr w:type="spellEnd"/>
      <w:r w:rsidR="002F5AAC">
        <w:rPr>
          <w:rFonts w:ascii="Times New Roman" w:hAnsi="Times New Roman" w:cs="Times New Roman"/>
        </w:rPr>
        <w:t xml:space="preserve"> </w:t>
      </w:r>
      <w:proofErr w:type="spellStart"/>
      <w:r w:rsidR="002F5AAC">
        <w:rPr>
          <w:rFonts w:ascii="Times New Roman" w:hAnsi="Times New Roman" w:cs="Times New Roman"/>
        </w:rPr>
        <w:t>demikian</w:t>
      </w:r>
      <w:proofErr w:type="spellEnd"/>
      <w:r w:rsidR="002F5AAC">
        <w:rPr>
          <w:rFonts w:ascii="Times New Roman" w:hAnsi="Times New Roman" w:cs="Times New Roman"/>
        </w:rPr>
        <w:t xml:space="preserve">, </w:t>
      </w:r>
      <w:proofErr w:type="spellStart"/>
      <w:r w:rsidR="002F5AAC">
        <w:rPr>
          <w:rFonts w:ascii="Times New Roman" w:hAnsi="Times New Roman" w:cs="Times New Roman"/>
        </w:rPr>
        <w:t>dapat</w:t>
      </w:r>
      <w:proofErr w:type="spellEnd"/>
      <w:r w:rsidR="002F5AAC">
        <w:rPr>
          <w:rFonts w:ascii="Times New Roman" w:hAnsi="Times New Roman" w:cs="Times New Roman"/>
        </w:rPr>
        <w:t xml:space="preserve"> </w:t>
      </w:r>
      <w:proofErr w:type="spellStart"/>
      <w:r w:rsidR="002F5AAC">
        <w:rPr>
          <w:rFonts w:ascii="Times New Roman" w:hAnsi="Times New Roman" w:cs="Times New Roman"/>
        </w:rPr>
        <w:t>disimpulkan</w:t>
      </w:r>
      <w:proofErr w:type="spellEnd"/>
      <w:r w:rsidR="002F5AAC">
        <w:rPr>
          <w:rFonts w:ascii="Times New Roman" w:hAnsi="Times New Roman" w:cs="Times New Roman"/>
        </w:rPr>
        <w:t xml:space="preserve"> </w:t>
      </w:r>
      <w:proofErr w:type="spellStart"/>
      <w:r w:rsidR="002F5AAC">
        <w:rPr>
          <w:rFonts w:ascii="Times New Roman" w:hAnsi="Times New Roman" w:cs="Times New Roman"/>
        </w:rPr>
        <w:t>bahwa</w:t>
      </w:r>
      <w:proofErr w:type="spellEnd"/>
      <w:r w:rsidR="00111513">
        <w:rPr>
          <w:rFonts w:ascii="Times New Roman" w:hAnsi="Times New Roman" w:cs="Times New Roman"/>
        </w:rPr>
        <w:t xml:space="preserve"> </w:t>
      </w:r>
      <w:proofErr w:type="spellStart"/>
      <w:r w:rsidR="00111513">
        <w:rPr>
          <w:rFonts w:ascii="Times New Roman" w:hAnsi="Times New Roman" w:cs="Times New Roman"/>
          <w:i/>
          <w:iCs/>
        </w:rPr>
        <w:t>profitabilitas</w:t>
      </w:r>
      <w:proofErr w:type="spellEnd"/>
      <w:r w:rsidR="00111513">
        <w:rPr>
          <w:rFonts w:ascii="Times New Roman" w:hAnsi="Times New Roman" w:cs="Times New Roman"/>
          <w:i/>
          <w:iCs/>
        </w:rPr>
        <w:t xml:space="preserve"> </w:t>
      </w:r>
      <w:proofErr w:type="spellStart"/>
      <w:r w:rsidR="00111513">
        <w:rPr>
          <w:rFonts w:ascii="Times New Roman" w:hAnsi="Times New Roman" w:cs="Times New Roman"/>
        </w:rPr>
        <w:t>berpengaruh</w:t>
      </w:r>
      <w:proofErr w:type="spellEnd"/>
      <w:r w:rsidR="00B45576">
        <w:rPr>
          <w:rFonts w:ascii="Times New Roman" w:hAnsi="Times New Roman" w:cs="Times New Roman"/>
        </w:rPr>
        <w:t xml:space="preserve"> </w:t>
      </w:r>
      <w:proofErr w:type="spellStart"/>
      <w:r w:rsidR="00111513">
        <w:rPr>
          <w:rFonts w:ascii="Times New Roman" w:hAnsi="Times New Roman" w:cs="Times New Roman"/>
        </w:rPr>
        <w:t>signifikan</w:t>
      </w:r>
      <w:proofErr w:type="spellEnd"/>
      <w:r w:rsidR="00111513">
        <w:rPr>
          <w:rFonts w:ascii="Times New Roman" w:hAnsi="Times New Roman" w:cs="Times New Roman"/>
        </w:rPr>
        <w:t xml:space="preserve"> </w:t>
      </w:r>
      <w:proofErr w:type="spellStart"/>
      <w:r w:rsidR="00915B77">
        <w:rPr>
          <w:rFonts w:ascii="Times New Roman" w:hAnsi="Times New Roman" w:cs="Times New Roman"/>
        </w:rPr>
        <w:t>positif</w:t>
      </w:r>
      <w:proofErr w:type="spellEnd"/>
      <w:r w:rsidR="00915B77">
        <w:rPr>
          <w:rFonts w:ascii="Times New Roman" w:hAnsi="Times New Roman" w:cs="Times New Roman"/>
        </w:rPr>
        <w:t xml:space="preserve"> </w:t>
      </w:r>
      <w:proofErr w:type="spellStart"/>
      <w:r w:rsidR="00111513">
        <w:rPr>
          <w:rFonts w:ascii="Times New Roman" w:hAnsi="Times New Roman" w:cs="Times New Roman"/>
        </w:rPr>
        <w:t>terhadap</w:t>
      </w:r>
      <w:proofErr w:type="spellEnd"/>
      <w:r w:rsidR="00111513">
        <w:rPr>
          <w:rFonts w:ascii="Times New Roman" w:hAnsi="Times New Roman" w:cs="Times New Roman"/>
        </w:rPr>
        <w:t xml:space="preserve"> </w:t>
      </w:r>
      <w:proofErr w:type="spellStart"/>
      <w:r w:rsidR="00111513">
        <w:rPr>
          <w:rFonts w:ascii="Times New Roman" w:hAnsi="Times New Roman" w:cs="Times New Roman"/>
        </w:rPr>
        <w:t>agresivitas</w:t>
      </w:r>
      <w:proofErr w:type="spellEnd"/>
      <w:r w:rsidR="00111513">
        <w:rPr>
          <w:rFonts w:ascii="Times New Roman" w:hAnsi="Times New Roman" w:cs="Times New Roman"/>
        </w:rPr>
        <w:t xml:space="preserve"> </w:t>
      </w:r>
      <w:proofErr w:type="spellStart"/>
      <w:r w:rsidR="00111513">
        <w:rPr>
          <w:rFonts w:ascii="Times New Roman" w:hAnsi="Times New Roman" w:cs="Times New Roman"/>
        </w:rPr>
        <w:t>pajak</w:t>
      </w:r>
      <w:proofErr w:type="spellEnd"/>
      <w:r w:rsidR="00F208E2">
        <w:rPr>
          <w:rFonts w:ascii="Times New Roman" w:hAnsi="Times New Roman" w:cs="Times New Roman"/>
        </w:rPr>
        <w:t>, Maka, H</w:t>
      </w:r>
      <w:r w:rsidR="00F208E2">
        <w:rPr>
          <w:rFonts w:ascii="Times New Roman" w:hAnsi="Times New Roman" w:cs="Times New Roman"/>
          <w:vertAlign w:val="subscript"/>
        </w:rPr>
        <w:t xml:space="preserve">2 </w:t>
      </w:r>
      <w:proofErr w:type="spellStart"/>
      <w:r w:rsidR="00F208E2">
        <w:rPr>
          <w:rFonts w:ascii="Times New Roman" w:hAnsi="Times New Roman" w:cs="Times New Roman"/>
        </w:rPr>
        <w:t>diterima</w:t>
      </w:r>
      <w:proofErr w:type="spellEnd"/>
      <w:r w:rsidR="00F208E2">
        <w:rPr>
          <w:rFonts w:ascii="Times New Roman" w:hAnsi="Times New Roman" w:cs="Times New Roman"/>
        </w:rPr>
        <w:t>.</w:t>
      </w:r>
    </w:p>
    <w:p w14:paraId="61317214" w14:textId="4028211D" w:rsidR="00953C4F" w:rsidRPr="008A2039" w:rsidRDefault="00D07747" w:rsidP="00953C4F">
      <w:pPr>
        <w:spacing w:line="480" w:lineRule="auto"/>
        <w:ind w:firstLine="720"/>
      </w:pPr>
      <w:proofErr w:type="spellStart"/>
      <w:r>
        <w:rPr>
          <w:rFonts w:ascii="Times New Roman" w:hAnsi="Times New Roman" w:cs="Times New Roman"/>
        </w:rPr>
        <w:t>Profitabilitas</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gambaran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menghasilkan</w:t>
      </w:r>
      <w:proofErr w:type="spellEnd"/>
      <w:r>
        <w:rPr>
          <w:rFonts w:ascii="Times New Roman" w:hAnsi="Times New Roman" w:cs="Times New Roman"/>
        </w:rPr>
        <w:t xml:space="preserve"> </w:t>
      </w:r>
      <w:proofErr w:type="spellStart"/>
      <w:r>
        <w:rPr>
          <w:rFonts w:ascii="Times New Roman" w:hAnsi="Times New Roman" w:cs="Times New Roman"/>
        </w:rPr>
        <w:t>laba</w:t>
      </w:r>
      <w:proofErr w:type="spellEnd"/>
      <w:r>
        <w:rPr>
          <w:rFonts w:ascii="Times New Roman" w:hAnsi="Times New Roman" w:cs="Times New Roman"/>
        </w:rPr>
        <w:t xml:space="preserve">. </w:t>
      </w:r>
      <w:r w:rsidR="00B734E4">
        <w:rPr>
          <w:rFonts w:ascii="Times New Roman" w:hAnsi="Times New Roman" w:cs="Times New Roman"/>
        </w:rPr>
        <w:t xml:space="preserve">Hasil </w:t>
      </w:r>
      <w:proofErr w:type="spellStart"/>
      <w:r w:rsidR="00B734E4">
        <w:rPr>
          <w:rFonts w:ascii="Times New Roman" w:hAnsi="Times New Roman" w:cs="Times New Roman"/>
        </w:rPr>
        <w:t>penelitian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menunjukkan</w:t>
      </w:r>
      <w:proofErr w:type="spellEnd"/>
      <w:r w:rsidR="00B734E4">
        <w:rPr>
          <w:rFonts w:ascii="Times New Roman" w:hAnsi="Times New Roman" w:cs="Times New Roman"/>
        </w:rPr>
        <w:t xml:space="preserve"> </w:t>
      </w:r>
      <w:proofErr w:type="spellStart"/>
      <w:r w:rsidR="00B734E4">
        <w:rPr>
          <w:rFonts w:ascii="Times New Roman" w:hAnsi="Times New Roman" w:cs="Times New Roman"/>
          <w:i/>
          <w:iCs/>
        </w:rPr>
        <w:t>profitabilitas</w:t>
      </w:r>
      <w:proofErr w:type="spellEnd"/>
      <w:r w:rsidR="00B734E4">
        <w:rPr>
          <w:rFonts w:ascii="Times New Roman" w:hAnsi="Times New Roman" w:cs="Times New Roman"/>
          <w:i/>
          <w:iCs/>
        </w:rPr>
        <w:t xml:space="preserve"> </w:t>
      </w:r>
      <w:proofErr w:type="spellStart"/>
      <w:r w:rsidR="00B734E4">
        <w:rPr>
          <w:rFonts w:ascii="Times New Roman" w:hAnsi="Times New Roman" w:cs="Times New Roman"/>
        </w:rPr>
        <w:t>berpengaruh</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positif</w:t>
      </w:r>
      <w:proofErr w:type="spellEnd"/>
      <w:r w:rsidR="00B734E4">
        <w:rPr>
          <w:rFonts w:ascii="Times New Roman" w:hAnsi="Times New Roman" w:cs="Times New Roman"/>
        </w:rPr>
        <w:t xml:space="preserve"> dan </w:t>
      </w:r>
      <w:proofErr w:type="spellStart"/>
      <w:r w:rsidR="00B734E4">
        <w:rPr>
          <w:rFonts w:ascii="Times New Roman" w:hAnsi="Times New Roman" w:cs="Times New Roman"/>
        </w:rPr>
        <w:t>signifikan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terhadap</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agresivitas</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pajak</w:t>
      </w:r>
      <w:proofErr w:type="spellEnd"/>
      <w:r w:rsidR="00B734E4">
        <w:rPr>
          <w:rFonts w:ascii="Times New Roman" w:hAnsi="Times New Roman" w:cs="Times New Roman"/>
        </w:rPr>
        <w:t xml:space="preserve">, yang </w:t>
      </w:r>
      <w:proofErr w:type="spellStart"/>
      <w:r w:rsidR="00B734E4">
        <w:rPr>
          <w:rFonts w:ascii="Times New Roman" w:hAnsi="Times New Roman" w:cs="Times New Roman"/>
        </w:rPr>
        <w:t>berarti</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semakin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tinggi</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tingkat</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lastRenderedPageBreak/>
        <w:t>keuntungan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perusahaan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semakin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besar</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kecenderungan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perusahaan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untuk</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melakukan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praktik</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penghindaran</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pajak</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secara</w:t>
      </w:r>
      <w:proofErr w:type="spellEnd"/>
      <w:r w:rsidR="00B734E4">
        <w:rPr>
          <w:rFonts w:ascii="Times New Roman" w:hAnsi="Times New Roman" w:cs="Times New Roman"/>
        </w:rPr>
        <w:t xml:space="preserve"> </w:t>
      </w:r>
      <w:proofErr w:type="spellStart"/>
      <w:r w:rsidR="00B734E4">
        <w:rPr>
          <w:rFonts w:ascii="Times New Roman" w:hAnsi="Times New Roman" w:cs="Times New Roman"/>
        </w:rPr>
        <w:t>agresif</w:t>
      </w:r>
      <w:proofErr w:type="spellEnd"/>
      <w:r w:rsidR="00B734E4">
        <w:rPr>
          <w:rFonts w:ascii="Times New Roman" w:hAnsi="Times New Roman" w:cs="Times New Roman"/>
        </w:rPr>
        <w:t xml:space="preserve">. </w:t>
      </w:r>
      <w:r>
        <w:rPr>
          <w:rFonts w:ascii="Times New Roman" w:hAnsi="Times New Roman" w:cs="Times New Roman"/>
        </w:rPr>
        <w:t xml:space="preserve">Hasil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sejalan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teori</w:t>
      </w:r>
      <w:proofErr w:type="spellEnd"/>
      <w:r>
        <w:rPr>
          <w:rFonts w:ascii="Times New Roman" w:hAnsi="Times New Roman" w:cs="Times New Roman"/>
        </w:rPr>
        <w:t xml:space="preserve"> </w:t>
      </w:r>
      <w:proofErr w:type="spellStart"/>
      <w:r>
        <w:rPr>
          <w:rFonts w:ascii="Times New Roman" w:hAnsi="Times New Roman" w:cs="Times New Roman"/>
        </w:rPr>
        <w:t>agensi</w:t>
      </w:r>
      <w:proofErr w:type="spellEnd"/>
      <w:r>
        <w:rPr>
          <w:rFonts w:ascii="Times New Roman" w:hAnsi="Times New Roman" w:cs="Times New Roman"/>
        </w:rPr>
        <w:t xml:space="preserve"> yang </w:t>
      </w:r>
      <w:proofErr w:type="spellStart"/>
      <w:r>
        <w:rPr>
          <w:rFonts w:ascii="Times New Roman" w:hAnsi="Times New Roman" w:cs="Times New Roman"/>
        </w:rPr>
        <w:t>dikemukakan</w:t>
      </w:r>
      <w:proofErr w:type="spellEnd"/>
      <w:r>
        <w:rPr>
          <w:rFonts w:ascii="Times New Roman" w:hAnsi="Times New Roman" w:cs="Times New Roman"/>
        </w:rPr>
        <w:t xml:space="preserve"> oleh Jensen dan Meckling (1976), yang </w:t>
      </w:r>
      <w:proofErr w:type="spellStart"/>
      <w:r>
        <w:rPr>
          <w:rFonts w:ascii="Times New Roman" w:hAnsi="Times New Roman" w:cs="Times New Roman"/>
        </w:rPr>
        <w:t>menyatakan</w:t>
      </w:r>
      <w:proofErr w:type="spellEnd"/>
      <w:r>
        <w:rPr>
          <w:rFonts w:ascii="Times New Roman" w:hAnsi="Times New Roman" w:cs="Times New Roman"/>
        </w:rPr>
        <w:t xml:space="preserve"> </w:t>
      </w:r>
      <w:r w:rsidR="008952BB" w:rsidRPr="00360DFE">
        <w:rPr>
          <w:rFonts w:ascii="Times New Roman" w:hAnsi="Times New Roman" w:cs="Times New Roman"/>
          <w:lang w:val="sv-SE"/>
        </w:rPr>
        <w:t xml:space="preserve">bahwa </w:t>
      </w:r>
      <w:r w:rsidR="008952BB">
        <w:rPr>
          <w:rFonts w:ascii="Times New Roman" w:hAnsi="Times New Roman" w:cs="Times New Roman"/>
          <w:lang w:val="sv-SE"/>
        </w:rPr>
        <w:t>agen sebagai manajemen</w:t>
      </w:r>
      <w:r w:rsidR="008952BB" w:rsidRPr="00360DFE">
        <w:rPr>
          <w:rFonts w:ascii="Times New Roman" w:hAnsi="Times New Roman" w:cs="Times New Roman"/>
          <w:lang w:val="sv-SE"/>
        </w:rPr>
        <w:t xml:space="preserve"> akan lebih berpeluang untuk mendapatkan laba sebanyak-banyaknya</w:t>
      </w:r>
      <w:r>
        <w:rPr>
          <w:rFonts w:ascii="Times New Roman" w:hAnsi="Times New Roman" w:cs="Times New Roman"/>
        </w:rPr>
        <w:t xml:space="preserve">. Dalam </w:t>
      </w:r>
      <w:proofErr w:type="spellStart"/>
      <w:r>
        <w:rPr>
          <w:rFonts w:ascii="Times New Roman" w:hAnsi="Times New Roman" w:cs="Times New Roman"/>
        </w:rPr>
        <w:t>konteks</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agen</w:t>
      </w:r>
      <w:proofErr w:type="spellEnd"/>
      <w:r>
        <w:rPr>
          <w:rFonts w:ascii="Times New Roman" w:hAnsi="Times New Roman" w:cs="Times New Roman"/>
        </w:rPr>
        <w:t xml:space="preserve"> </w:t>
      </w:r>
      <w:proofErr w:type="spellStart"/>
      <w:r>
        <w:rPr>
          <w:rFonts w:ascii="Times New Roman" w:hAnsi="Times New Roman" w:cs="Times New Roman"/>
        </w:rPr>
        <w:t>bertindak</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yang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operasional</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dan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lengkap</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pemilik</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Jika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profitabilitas</w:t>
      </w:r>
      <w:proofErr w:type="spellEnd"/>
      <w:r>
        <w:rPr>
          <w:rFonts w:ascii="Times New Roman" w:hAnsi="Times New Roman" w:cs="Times New Roman"/>
        </w:rPr>
        <w:t xml:space="preserve"> yang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agen</w:t>
      </w:r>
      <w:proofErr w:type="spellEnd"/>
      <w:r>
        <w:rPr>
          <w:rFonts w:ascii="Times New Roman" w:hAnsi="Times New Roman" w:cs="Times New Roman"/>
        </w:rPr>
        <w:t xml:space="preserve"> </w:t>
      </w:r>
      <w:proofErr w:type="spellStart"/>
      <w:r w:rsidR="008A2039">
        <w:rPr>
          <w:rFonts w:ascii="Times New Roman" w:hAnsi="Times New Roman" w:cs="Times New Roman"/>
        </w:rPr>
        <w:t>akan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meningkatkan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laba</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bersih</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untuk</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menunjukkan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kinerja</w:t>
      </w:r>
      <w:proofErr w:type="spellEnd"/>
      <w:r w:rsidR="008A2039">
        <w:rPr>
          <w:rFonts w:ascii="Times New Roman" w:hAnsi="Times New Roman" w:cs="Times New Roman"/>
        </w:rPr>
        <w:t xml:space="preserve"> yang </w:t>
      </w:r>
      <w:proofErr w:type="spellStart"/>
      <w:r w:rsidR="008A2039">
        <w:rPr>
          <w:rFonts w:ascii="Times New Roman" w:hAnsi="Times New Roman" w:cs="Times New Roman"/>
        </w:rPr>
        <w:t>baik</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Dengan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begitu</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agen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akan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mendapatkan</w:t>
      </w:r>
      <w:proofErr w:type="spellEnd"/>
      <w:r w:rsidR="008A2039" w:rsidRPr="00360DFE">
        <w:rPr>
          <w:rFonts w:ascii="Times New Roman" w:eastAsiaTheme="majorEastAsia" w:hAnsi="Times New Roman" w:cstheme="majorBidi"/>
          <w:bCs/>
          <w:szCs w:val="40"/>
          <w:lang w:val="sv-SE"/>
        </w:rPr>
        <w:t xml:space="preserve"> keuntungan pribadi melalui insentif atau bonus</w:t>
      </w:r>
      <w:r w:rsidR="008A2039">
        <w:rPr>
          <w:rFonts w:ascii="Times New Roman" w:eastAsiaTheme="majorEastAsia" w:hAnsi="Times New Roman" w:cstheme="majorBidi"/>
          <w:bCs/>
          <w:szCs w:val="40"/>
          <w:lang w:val="sv-SE"/>
        </w:rPr>
        <w:t xml:space="preserve"> dari </w:t>
      </w:r>
      <w:r w:rsidR="008A2039">
        <w:rPr>
          <w:rFonts w:ascii="Times New Roman" w:eastAsiaTheme="majorEastAsia" w:hAnsi="Times New Roman" w:cstheme="majorBidi"/>
          <w:bCs/>
          <w:i/>
          <w:iCs/>
          <w:szCs w:val="40"/>
          <w:lang w:val="sv-SE"/>
        </w:rPr>
        <w:t>principal</w:t>
      </w:r>
      <w:r w:rsidR="008A2039">
        <w:rPr>
          <w:rFonts w:ascii="Times New Roman" w:hAnsi="Times New Roman" w:cs="Times New Roman"/>
        </w:rPr>
        <w:t xml:space="preserve">. Salah </w:t>
      </w:r>
      <w:proofErr w:type="spellStart"/>
      <w:r w:rsidR="008A2039">
        <w:rPr>
          <w:rFonts w:ascii="Times New Roman" w:hAnsi="Times New Roman" w:cs="Times New Roman"/>
        </w:rPr>
        <w:t>satu</w:t>
      </w:r>
      <w:proofErr w:type="spellEnd"/>
      <w:r w:rsidR="008A2039">
        <w:rPr>
          <w:rFonts w:ascii="Times New Roman" w:hAnsi="Times New Roman" w:cs="Times New Roman"/>
        </w:rPr>
        <w:t xml:space="preserve"> strategi yang </w:t>
      </w:r>
      <w:proofErr w:type="spellStart"/>
      <w:r w:rsidR="008A2039">
        <w:rPr>
          <w:rFonts w:ascii="Times New Roman" w:hAnsi="Times New Roman" w:cs="Times New Roman"/>
        </w:rPr>
        <w:t>umum</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digunakan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adalah</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dengan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melakukan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agresivitas</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pajak</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yaitu</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memanfaatkan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celah</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hukum</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untuk</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mengurangi</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kewajiban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pajak</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perusahaan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Dengan</w:t>
      </w:r>
      <w:proofErr w:type="spellEnd"/>
      <w:r w:rsidR="008A2039">
        <w:rPr>
          <w:rFonts w:ascii="Times New Roman" w:hAnsi="Times New Roman" w:cs="Times New Roman"/>
        </w:rPr>
        <w:t xml:space="preserve"> </w:t>
      </w:r>
      <w:proofErr w:type="spellStart"/>
      <w:r w:rsidR="008A2039">
        <w:rPr>
          <w:rFonts w:ascii="Times New Roman" w:hAnsi="Times New Roman" w:cs="Times New Roman"/>
        </w:rPr>
        <w:t>demikian</w:t>
      </w:r>
      <w:proofErr w:type="spellEnd"/>
      <w:r w:rsidR="008A2039">
        <w:rPr>
          <w:rFonts w:ascii="Times New Roman" w:hAnsi="Times New Roman" w:cs="Times New Roman"/>
        </w:rPr>
        <w:t xml:space="preserve">, </w:t>
      </w:r>
      <w:proofErr w:type="spellStart"/>
      <w:r w:rsidR="008A2039">
        <w:rPr>
          <w:rFonts w:ascii="Times New Roman" w:hAnsi="Times New Roman" w:cs="Times New Roman"/>
          <w:i/>
          <w:iCs/>
        </w:rPr>
        <w:t>profitabilitas</w:t>
      </w:r>
      <w:proofErr w:type="spellEnd"/>
      <w:r w:rsidR="008A2039">
        <w:rPr>
          <w:rFonts w:ascii="Times New Roman" w:hAnsi="Times New Roman" w:cs="Times New Roman"/>
        </w:rPr>
        <w:t xml:space="preserve"> yang </w:t>
      </w:r>
      <w:proofErr w:type="spellStart"/>
      <w:r w:rsidR="008A2039">
        <w:rPr>
          <w:rFonts w:ascii="Times New Roman" w:hAnsi="Times New Roman" w:cs="Times New Roman"/>
        </w:rPr>
        <w:t>tinggi</w:t>
      </w:r>
      <w:proofErr w:type="spellEnd"/>
      <w:r w:rsidR="008A2039">
        <w:rPr>
          <w:rFonts w:ascii="Times New Roman" w:hAnsi="Times New Roman" w:cs="Times New Roman"/>
        </w:rPr>
        <w:t xml:space="preserve"> </w:t>
      </w:r>
      <w:proofErr w:type="spellStart"/>
      <w:r w:rsidR="00205F8E">
        <w:rPr>
          <w:rFonts w:ascii="Times New Roman" w:hAnsi="Times New Roman" w:cs="Times New Roman"/>
        </w:rPr>
        <w:t>membuat</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beban</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pajak</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penghasilan</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semakin</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tinggi</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hal</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ini</w:t>
      </w:r>
      <w:proofErr w:type="spellEnd"/>
      <w:r w:rsidR="00205F8E">
        <w:rPr>
          <w:rFonts w:ascii="Times New Roman" w:hAnsi="Times New Roman" w:cs="Times New Roman"/>
        </w:rPr>
        <w:t xml:space="preserve"> </w:t>
      </w:r>
      <w:proofErr w:type="spellStart"/>
      <w:r w:rsidR="00205F8E">
        <w:rPr>
          <w:rFonts w:ascii="Times New Roman" w:hAnsi="Times New Roman" w:cs="Times New Roman"/>
        </w:rPr>
        <w:t>mendorong</w:t>
      </w:r>
      <w:proofErr w:type="spellEnd"/>
      <w:r w:rsidR="00205F8E">
        <w:rPr>
          <w:rFonts w:ascii="Times New Roman" w:hAnsi="Times New Roman" w:cs="Times New Roman"/>
        </w:rPr>
        <w:t xml:space="preserve"> </w:t>
      </w:r>
      <w:proofErr w:type="spellStart"/>
      <w:r w:rsidR="00033B82">
        <w:rPr>
          <w:rFonts w:ascii="Times New Roman" w:hAnsi="Times New Roman" w:cs="Times New Roman"/>
        </w:rPr>
        <w:t>agen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lebih</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agresif</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dalam</w:t>
      </w:r>
      <w:proofErr w:type="spellEnd"/>
      <w:r w:rsidR="00033B82">
        <w:rPr>
          <w:rFonts w:ascii="Times New Roman" w:hAnsi="Times New Roman" w:cs="Times New Roman"/>
        </w:rPr>
        <w:t xml:space="preserve"> strategi </w:t>
      </w:r>
      <w:proofErr w:type="spellStart"/>
      <w:r w:rsidR="00033B82">
        <w:rPr>
          <w:rFonts w:ascii="Times New Roman" w:hAnsi="Times New Roman" w:cs="Times New Roman"/>
        </w:rPr>
        <w:t>penghindaran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pajak</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karena</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agen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ingin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menunjukkan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kinerja</w:t>
      </w:r>
      <w:proofErr w:type="spellEnd"/>
      <w:r w:rsidR="00033B82">
        <w:rPr>
          <w:rFonts w:ascii="Times New Roman" w:hAnsi="Times New Roman" w:cs="Times New Roman"/>
        </w:rPr>
        <w:t xml:space="preserve"> yang </w:t>
      </w:r>
      <w:proofErr w:type="spellStart"/>
      <w:r w:rsidR="00033B82">
        <w:rPr>
          <w:rFonts w:ascii="Times New Roman" w:hAnsi="Times New Roman" w:cs="Times New Roman"/>
        </w:rPr>
        <w:t>baik</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kepada</w:t>
      </w:r>
      <w:proofErr w:type="spellEnd"/>
      <w:r w:rsidR="00033B82">
        <w:rPr>
          <w:rFonts w:ascii="Times New Roman" w:hAnsi="Times New Roman" w:cs="Times New Roman"/>
        </w:rPr>
        <w:t xml:space="preserve"> </w:t>
      </w:r>
      <w:r w:rsidR="00033B82">
        <w:rPr>
          <w:rFonts w:ascii="Times New Roman" w:hAnsi="Times New Roman" w:cs="Times New Roman"/>
          <w:i/>
          <w:iCs/>
        </w:rPr>
        <w:t>principal</w:t>
      </w:r>
      <w:r w:rsidR="00033B82">
        <w:rPr>
          <w:rFonts w:ascii="Times New Roman" w:hAnsi="Times New Roman" w:cs="Times New Roman"/>
        </w:rPr>
        <w:t xml:space="preserve"> agar </w:t>
      </w:r>
      <w:proofErr w:type="spellStart"/>
      <w:r w:rsidR="00033B82">
        <w:rPr>
          <w:rFonts w:ascii="Times New Roman" w:hAnsi="Times New Roman" w:cs="Times New Roman"/>
        </w:rPr>
        <w:t>mendapatkan</w:t>
      </w:r>
      <w:proofErr w:type="spellEnd"/>
      <w:r w:rsidR="00033B82">
        <w:rPr>
          <w:rFonts w:ascii="Times New Roman" w:hAnsi="Times New Roman" w:cs="Times New Roman"/>
        </w:rPr>
        <w:t xml:space="preserve"> bonus </w:t>
      </w:r>
      <w:proofErr w:type="spellStart"/>
      <w:r w:rsidR="00033B82">
        <w:rPr>
          <w:rFonts w:ascii="Times New Roman" w:hAnsi="Times New Roman" w:cs="Times New Roman"/>
        </w:rPr>
        <w:t>tanpa</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memikirkan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kepentingan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tujuan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jangka</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panjang</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perusahaan</w:t>
      </w:r>
      <w:proofErr w:type="spellEnd"/>
      <w:r w:rsidR="00033B82">
        <w:rPr>
          <w:rFonts w:ascii="Times New Roman" w:hAnsi="Times New Roman" w:cs="Times New Roman"/>
        </w:rPr>
        <w:t xml:space="preserve">. Oleh </w:t>
      </w:r>
      <w:proofErr w:type="spellStart"/>
      <w:r w:rsidR="00033B82">
        <w:rPr>
          <w:rFonts w:ascii="Times New Roman" w:hAnsi="Times New Roman" w:cs="Times New Roman"/>
        </w:rPr>
        <w:t>karena</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itu</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pentingnya</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bagi</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perusahaan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untuk</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menerapkan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prosedur</w:t>
      </w:r>
      <w:proofErr w:type="spellEnd"/>
      <w:r w:rsidR="00033B82">
        <w:rPr>
          <w:rFonts w:ascii="Times New Roman" w:hAnsi="Times New Roman" w:cs="Times New Roman"/>
        </w:rPr>
        <w:t xml:space="preserve"> tata </w:t>
      </w:r>
      <w:proofErr w:type="spellStart"/>
      <w:r w:rsidR="00033B82">
        <w:rPr>
          <w:rFonts w:ascii="Times New Roman" w:hAnsi="Times New Roman" w:cs="Times New Roman"/>
        </w:rPr>
        <w:t>kelola</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perusaahaan</w:t>
      </w:r>
      <w:proofErr w:type="spellEnd"/>
      <w:r w:rsidR="00033B82">
        <w:rPr>
          <w:rFonts w:ascii="Times New Roman" w:hAnsi="Times New Roman" w:cs="Times New Roman"/>
        </w:rPr>
        <w:t xml:space="preserve"> yang </w:t>
      </w:r>
      <w:proofErr w:type="spellStart"/>
      <w:r w:rsidR="00033B82">
        <w:rPr>
          <w:rFonts w:ascii="Times New Roman" w:hAnsi="Times New Roman" w:cs="Times New Roman"/>
        </w:rPr>
        <w:t>baik</w:t>
      </w:r>
      <w:proofErr w:type="spellEnd"/>
      <w:r w:rsidR="00033B82">
        <w:rPr>
          <w:rFonts w:ascii="Times New Roman" w:hAnsi="Times New Roman" w:cs="Times New Roman"/>
        </w:rPr>
        <w:t xml:space="preserve"> (</w:t>
      </w:r>
      <w:r w:rsidR="00033B82" w:rsidRPr="00033B82">
        <w:rPr>
          <w:rFonts w:ascii="Times New Roman" w:hAnsi="Times New Roman" w:cs="Times New Roman"/>
          <w:i/>
          <w:iCs/>
        </w:rPr>
        <w:t>good corporate governance</w:t>
      </w:r>
      <w:r w:rsidR="00033B82">
        <w:rPr>
          <w:rFonts w:ascii="Times New Roman" w:hAnsi="Times New Roman" w:cs="Times New Roman"/>
        </w:rPr>
        <w:t xml:space="preserve">) agar </w:t>
      </w:r>
      <w:proofErr w:type="spellStart"/>
      <w:r w:rsidR="00033B82">
        <w:rPr>
          <w:rFonts w:ascii="Times New Roman" w:hAnsi="Times New Roman" w:cs="Times New Roman"/>
        </w:rPr>
        <w:t>lebih</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patuh</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terhadap</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peraturan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perpajakan</w:t>
      </w:r>
      <w:proofErr w:type="spellEnd"/>
      <w:r w:rsidR="00033B82">
        <w:rPr>
          <w:rFonts w:ascii="Times New Roman" w:hAnsi="Times New Roman" w:cs="Times New Roman"/>
        </w:rPr>
        <w:t xml:space="preserve"> dan </w:t>
      </w:r>
      <w:proofErr w:type="spellStart"/>
      <w:r w:rsidR="00033B82">
        <w:rPr>
          <w:rFonts w:ascii="Times New Roman" w:hAnsi="Times New Roman" w:cs="Times New Roman"/>
        </w:rPr>
        <w:t>mengurangi</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tindakan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agresif</w:t>
      </w:r>
      <w:proofErr w:type="spellEnd"/>
      <w:r w:rsidR="00033B82">
        <w:rPr>
          <w:rFonts w:ascii="Times New Roman" w:hAnsi="Times New Roman" w:cs="Times New Roman"/>
        </w:rPr>
        <w:t xml:space="preserve"> yang </w:t>
      </w:r>
      <w:proofErr w:type="spellStart"/>
      <w:r w:rsidR="00033B82">
        <w:rPr>
          <w:rFonts w:ascii="Times New Roman" w:hAnsi="Times New Roman" w:cs="Times New Roman"/>
        </w:rPr>
        <w:t>berlebihan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dalam</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melakukan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penghindaran</w:t>
      </w:r>
      <w:proofErr w:type="spellEnd"/>
      <w:r w:rsidR="00033B82">
        <w:rPr>
          <w:rFonts w:ascii="Times New Roman" w:hAnsi="Times New Roman" w:cs="Times New Roman"/>
        </w:rPr>
        <w:t xml:space="preserve"> </w:t>
      </w:r>
      <w:proofErr w:type="spellStart"/>
      <w:r w:rsidR="00033B82">
        <w:rPr>
          <w:rFonts w:ascii="Times New Roman" w:hAnsi="Times New Roman" w:cs="Times New Roman"/>
        </w:rPr>
        <w:t>pajak</w:t>
      </w:r>
      <w:proofErr w:type="spellEnd"/>
      <w:r w:rsidR="00033B82">
        <w:rPr>
          <w:rFonts w:ascii="Times New Roman" w:hAnsi="Times New Roman" w:cs="Times New Roman"/>
        </w:rPr>
        <w:t>.</w:t>
      </w:r>
    </w:p>
    <w:p w14:paraId="1D0FAE4B" w14:textId="0BE61431" w:rsidR="00E348DD" w:rsidRDefault="00B74074" w:rsidP="009C0C1D">
      <w:pPr>
        <w:spacing w:line="480" w:lineRule="auto"/>
        <w:ind w:firstLine="720"/>
        <w:rPr>
          <w:rFonts w:ascii="Times New Roman" w:hAnsi="Times New Roman" w:cs="Times New Roman"/>
        </w:rPr>
      </w:pPr>
      <w:r>
        <w:rPr>
          <w:rFonts w:ascii="Times New Roman" w:hAnsi="Times New Roman" w:cs="Times New Roman"/>
        </w:rPr>
        <w:t xml:space="preserve">Hasil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mendukung</w:t>
      </w:r>
      <w:proofErr w:type="spellEnd"/>
      <w:r>
        <w:rPr>
          <w:rFonts w:ascii="Times New Roman" w:hAnsi="Times New Roman" w:cs="Times New Roman"/>
        </w:rPr>
        <w:t xml:space="preserve"> </w:t>
      </w:r>
      <w:proofErr w:type="spellStart"/>
      <w:r>
        <w:rPr>
          <w:rFonts w:ascii="Times New Roman" w:hAnsi="Times New Roman" w:cs="Times New Roman"/>
        </w:rPr>
        <w:t>hipotesis</w:t>
      </w:r>
      <w:proofErr w:type="spellEnd"/>
      <w:r>
        <w:rPr>
          <w:rFonts w:ascii="Times New Roman" w:hAnsi="Times New Roman" w:cs="Times New Roman"/>
        </w:rPr>
        <w:t xml:space="preserve"> dan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sejalan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485EFE">
        <w:rPr>
          <w:rFonts w:ascii="Times New Roman" w:hAnsi="Times New Roman" w:cs="Times New Roman"/>
        </w:rPr>
        <w:fldChar w:fldCharType="begin" w:fldLock="1"/>
      </w:r>
      <w:r w:rsidR="00485EFE">
        <w:rPr>
          <w:rFonts w:ascii="Times New Roman" w:hAnsi="Times New Roman" w:cs="Times New Roman"/>
        </w:rPr>
        <w:instrText>ADDIN CSL_CITATION {"citationItems":[{"id":"ITEM-1","itemData":{"author":[{"dropping-particle":"","family":"Raida Rajak","given":"Suwito","non-dropping-particle":"","parse-names":false,"suffix":""}],"container-title":"ekonomi bisnis digital","id":"ITEM-1","issue":"1","issued":{"date-parts":[["2024"]]},"page":"81-91","title":"PENGARUH PROFITABILITAS, LEVERAGE, PERTUMBUHAN PENJUALAN, DAN CAPITAL INTENSITY TERHADAP AGRESIVITAS PAJAK","type":"article-journal","volume":"3"},"uris":["http://www.mendeley.com/documents/?uuid=1ad80bb3-9ce5-4db6-ac1c-3ebaa2a2c356"]}],"mendeley":{"formattedCitation":"(Raida Rajak 2024)","plainTextFormattedCitation":"(Raida Rajak 2024)","previouslyFormattedCitation":"(Raida Rajak 2024)"},"properties":{"noteIndex":0},"schema":"https://github.com/citation-style-language/schema/raw/master/csl-citation.json"}</w:instrText>
      </w:r>
      <w:r w:rsidR="00485EFE">
        <w:rPr>
          <w:rFonts w:ascii="Times New Roman" w:hAnsi="Times New Roman" w:cs="Times New Roman"/>
        </w:rPr>
        <w:fldChar w:fldCharType="separate"/>
      </w:r>
      <w:r w:rsidR="00485EFE" w:rsidRPr="00E348DD">
        <w:rPr>
          <w:rFonts w:ascii="Times New Roman" w:hAnsi="Times New Roman" w:cs="Times New Roman"/>
          <w:noProof/>
        </w:rPr>
        <w:t>(Raida Rajak 2024)</w:t>
      </w:r>
      <w:r w:rsidR="00485EFE">
        <w:rPr>
          <w:rFonts w:ascii="Times New Roman" w:hAnsi="Times New Roman" w:cs="Times New Roman"/>
        </w:rPr>
        <w:fldChar w:fldCharType="end"/>
      </w:r>
      <w:r w:rsidR="00953C4F">
        <w:rPr>
          <w:rFonts w:ascii="Times New Roman" w:hAnsi="Times New Roman" w:cs="Times New Roman"/>
        </w:rPr>
        <w:t>,</w:t>
      </w:r>
      <w:r w:rsidR="00915B77">
        <w:rPr>
          <w:rFonts w:ascii="Times New Roman" w:hAnsi="Times New Roman" w:cs="Times New Roman"/>
        </w:rPr>
        <w:t xml:space="preserve"> </w:t>
      </w:r>
      <w:r w:rsidR="00485EFE">
        <w:rPr>
          <w:rFonts w:ascii="Times New Roman" w:hAnsi="Times New Roman" w:cs="Times New Roman"/>
        </w:rPr>
        <w:fldChar w:fldCharType="begin" w:fldLock="1"/>
      </w:r>
      <w:r w:rsidR="00485EFE">
        <w:rPr>
          <w:rFonts w:ascii="Times New Roman" w:hAnsi="Times New Roman" w:cs="Times New Roman"/>
        </w:rPr>
        <w:instrText>ADDIN CSL_CITATION {"citationItems":[{"id":"ITEM-1","itemData":{"author":[{"dropping-particle":"","family":"Flora Maida Haloho","given":"","non-dropping-particle":"","parse-names":false,"suffix":""},{"dropping-particle":"","family":"Saragih","given":"Afni Eliana","non-dropping-particle":"","parse-names":false,"suffix":""}],"container-title":"Ilmiah Akuntansi","id":"ITEM-1","issue":"2","issued":{"date-parts":[["2023"]]},"page":"125-140","title":"PENGARUH UKURAN PERUSAHAAN, LEVERAGE, CAPITAL INTENSITY DAN PROFITABILITAS TERHADAP AGRESIVITAS PAJAK Flora Maida Haloho 1 , Afni Eliana Saragih 2 Program Studi Akuntansi Universitas Katolik Santo Thomas","type":"article-journal","volume":"2"},"uris":["http://www.mendeley.com/documents/?uuid=3e02909e-e57f-4e50-a21d-e60550861478"]}],"mendeley":{"formattedCitation":"(Flora Maida Haloho et al. 2023)","plainTextFormattedCitation":"(Flora Maida Haloho et al. 2023)","previouslyFormattedCitation":"(Flora Maida Haloho et al. 2023)"},"properties":{"noteIndex":0},"schema":"https://github.com/citation-style-language/schema/raw/master/csl-citation.json"}</w:instrText>
      </w:r>
      <w:r w:rsidR="00485EFE">
        <w:rPr>
          <w:rFonts w:ascii="Times New Roman" w:hAnsi="Times New Roman" w:cs="Times New Roman"/>
        </w:rPr>
        <w:fldChar w:fldCharType="separate"/>
      </w:r>
      <w:r w:rsidR="00485EFE" w:rsidRPr="00E348DD">
        <w:rPr>
          <w:rFonts w:ascii="Times New Roman" w:hAnsi="Times New Roman" w:cs="Times New Roman"/>
          <w:noProof/>
        </w:rPr>
        <w:t>(Flora Maida Haloho et al. 2023)</w:t>
      </w:r>
      <w:r w:rsidR="00485EFE">
        <w:rPr>
          <w:rFonts w:ascii="Times New Roman" w:hAnsi="Times New Roman" w:cs="Times New Roman"/>
        </w:rPr>
        <w:fldChar w:fldCharType="end"/>
      </w:r>
      <w:r w:rsidR="00953C4F">
        <w:rPr>
          <w:rFonts w:ascii="Times New Roman" w:hAnsi="Times New Roman" w:cs="Times New Roman"/>
        </w:rPr>
        <w:t xml:space="preserve"> dan </w:t>
      </w:r>
      <w:r w:rsidR="00953C4F">
        <w:rPr>
          <w:rFonts w:ascii="Times New Roman" w:hAnsi="Times New Roman" w:cs="Times New Roman"/>
        </w:rPr>
        <w:fldChar w:fldCharType="begin" w:fldLock="1"/>
      </w:r>
      <w:r w:rsidR="00225947">
        <w:rPr>
          <w:rFonts w:ascii="Times New Roman" w:hAnsi="Times New Roman" w:cs="Times New Roman"/>
        </w:rPr>
        <w:instrText>ADDIN CSL_CITATION {"citationItems":[{"id":"ITEM-1","itemData":{"DOI":"10.31959/jm.v10i1.635","ISSN":"2302-9560","abstract":"Agresivitas pajak adalah suatu tindakan untuk mengurangi pendapatan kena pajak melalui perencanaan secara legal dan ilegal. Penelitian ini bertujuan untuk menganalisis pengaruh Profitabilitas, Corporate Social Responbility, Capital Intensity, Ukuran Perusahaan terhadap Agresivitas Pajak. Dalam penelitian ini pengukuran agresivitas pajak menggunkan Effectife Tax Rate (ETR). Populasi penelitian ini ialah perusahaan manufaktur sub sektor makanan dan minuman yang terdaftar di Bursa Efek Indonesia periode 2015-2019. Jumlah sampel sebanyak 66 perusahaan dalam periode lima tahun menggunakan metode purposive sampling. Data penelitian dianalisis menggunakan metode analisis linear berganda dengan aplikasi SPSS versi 25. Hasil penelitian menunjukan Profitabilitas, Corporate Social Responsibility, Capital Intensity tidak berpengaruh terhadap agresivitas pajak. sedangkan Ukuran Perusahaan berpengaruh terhadap agresivitas pajak.","author":[{"dropping-particle":"","family":"Rahayu","given":"Ulfa","non-dropping-particle":"","parse-names":false,"suffix":""},{"dropping-particle":"","family":"Kartika","given":"Andi","non-dropping-particle":"","parse-names":false,"suffix":""}],"container-title":"Jurnal Maneksi","id":"ITEM-1","issue":"1","issued":{"date-parts":[["2021"]]},"page":"25-33","title":"Pengaruh Profitabilitas, Corporate Social Responsibility, Capital Intensity, Ukuran Perusahaan Terhadap Agresivitas Pajak","type":"article-journal","volume":"10"},"uris":["http://www.mendeley.com/documents/?uuid=ea7297af-bd77-4b84-aac3-3e315b81b99f"]}],"mendeley":{"formattedCitation":"(Rahayu et al. 2021)","plainTextFormattedCitation":"(Rahayu et al. 2021)","previouslyFormattedCitation":"(Rahayu et al. 2021)"},"properties":{"noteIndex":0},"schema":"https://github.com/citation-style-language/schema/raw/master/csl-citation.json"}</w:instrText>
      </w:r>
      <w:r w:rsidR="00953C4F">
        <w:rPr>
          <w:rFonts w:ascii="Times New Roman" w:hAnsi="Times New Roman" w:cs="Times New Roman"/>
        </w:rPr>
        <w:fldChar w:fldCharType="separate"/>
      </w:r>
      <w:r w:rsidR="00953C4F" w:rsidRPr="00953C4F">
        <w:rPr>
          <w:rFonts w:ascii="Times New Roman" w:hAnsi="Times New Roman" w:cs="Times New Roman"/>
          <w:noProof/>
        </w:rPr>
        <w:t>(Rahayu et al. 2021)</w:t>
      </w:r>
      <w:r w:rsidR="00953C4F">
        <w:rPr>
          <w:rFonts w:ascii="Times New Roman" w:hAnsi="Times New Roman" w:cs="Times New Roman"/>
        </w:rPr>
        <w:fldChar w:fldCharType="end"/>
      </w:r>
      <w:r w:rsidR="00953C4F">
        <w:rPr>
          <w:rFonts w:ascii="Times New Roman" w:hAnsi="Times New Roman" w:cs="Times New Roman"/>
        </w:rPr>
        <w:t xml:space="preserve"> </w:t>
      </w:r>
      <w:r w:rsidR="00485EFE">
        <w:rPr>
          <w:rFonts w:ascii="Times New Roman" w:hAnsi="Times New Roman" w:cs="Times New Roman"/>
        </w:rPr>
        <w:t xml:space="preserve">yang </w:t>
      </w:r>
      <w:proofErr w:type="spellStart"/>
      <w:r w:rsidR="00485EFE">
        <w:rPr>
          <w:rFonts w:ascii="Times New Roman" w:hAnsi="Times New Roman" w:cs="Times New Roman"/>
        </w:rPr>
        <w:t>menyatakan</w:t>
      </w:r>
      <w:proofErr w:type="spellEnd"/>
      <w:r w:rsidR="00485EFE">
        <w:rPr>
          <w:rFonts w:ascii="Times New Roman" w:hAnsi="Times New Roman" w:cs="Times New Roman"/>
        </w:rPr>
        <w:t xml:space="preserve"> </w:t>
      </w:r>
      <w:proofErr w:type="spellStart"/>
      <w:r w:rsidR="00485EFE">
        <w:rPr>
          <w:rFonts w:ascii="Times New Roman" w:hAnsi="Times New Roman" w:cs="Times New Roman"/>
        </w:rPr>
        <w:t>bahwa</w:t>
      </w:r>
      <w:proofErr w:type="spellEnd"/>
      <w:r w:rsidR="00485EFE">
        <w:rPr>
          <w:rFonts w:ascii="Times New Roman" w:hAnsi="Times New Roman" w:cs="Times New Roman"/>
        </w:rPr>
        <w:t xml:space="preserve"> </w:t>
      </w:r>
      <w:proofErr w:type="spellStart"/>
      <w:r w:rsidR="00485EFE" w:rsidRPr="003D2A93">
        <w:rPr>
          <w:rFonts w:ascii="Times New Roman" w:hAnsi="Times New Roman" w:cs="Times New Roman"/>
          <w:i/>
          <w:iCs/>
        </w:rPr>
        <w:t>profitabilitas</w:t>
      </w:r>
      <w:proofErr w:type="spellEnd"/>
      <w:r w:rsidR="00485EFE">
        <w:rPr>
          <w:rFonts w:ascii="Times New Roman" w:hAnsi="Times New Roman" w:cs="Times New Roman"/>
        </w:rPr>
        <w:t xml:space="preserve"> </w:t>
      </w:r>
      <w:proofErr w:type="spellStart"/>
      <w:r w:rsidR="00485EFE">
        <w:rPr>
          <w:rFonts w:ascii="Times New Roman" w:hAnsi="Times New Roman" w:cs="Times New Roman"/>
        </w:rPr>
        <w:t>berpengaruh</w:t>
      </w:r>
      <w:proofErr w:type="spellEnd"/>
      <w:r w:rsidR="00485EFE">
        <w:rPr>
          <w:rFonts w:ascii="Times New Roman" w:hAnsi="Times New Roman" w:cs="Times New Roman"/>
        </w:rPr>
        <w:t xml:space="preserve"> </w:t>
      </w:r>
      <w:proofErr w:type="spellStart"/>
      <w:r w:rsidR="00915B77">
        <w:rPr>
          <w:rFonts w:ascii="Times New Roman" w:hAnsi="Times New Roman" w:cs="Times New Roman"/>
        </w:rPr>
        <w:t>positif</w:t>
      </w:r>
      <w:proofErr w:type="spellEnd"/>
      <w:r w:rsidR="00485EFE">
        <w:rPr>
          <w:rFonts w:ascii="Times New Roman" w:hAnsi="Times New Roman" w:cs="Times New Roman"/>
        </w:rPr>
        <w:t xml:space="preserve"> </w:t>
      </w:r>
      <w:proofErr w:type="spellStart"/>
      <w:r w:rsidR="00485EFE">
        <w:rPr>
          <w:rFonts w:ascii="Times New Roman" w:hAnsi="Times New Roman" w:cs="Times New Roman"/>
        </w:rPr>
        <w:t>signifikan</w:t>
      </w:r>
      <w:proofErr w:type="spellEnd"/>
      <w:r w:rsidR="00485EFE">
        <w:rPr>
          <w:rFonts w:ascii="Times New Roman" w:hAnsi="Times New Roman" w:cs="Times New Roman"/>
        </w:rPr>
        <w:t xml:space="preserve"> </w:t>
      </w:r>
      <w:proofErr w:type="spellStart"/>
      <w:r w:rsidR="00485EFE">
        <w:rPr>
          <w:rFonts w:ascii="Times New Roman" w:hAnsi="Times New Roman" w:cs="Times New Roman"/>
        </w:rPr>
        <w:t>terhadap</w:t>
      </w:r>
      <w:proofErr w:type="spellEnd"/>
      <w:r w:rsidR="00485EFE">
        <w:rPr>
          <w:rFonts w:ascii="Times New Roman" w:hAnsi="Times New Roman" w:cs="Times New Roman"/>
        </w:rPr>
        <w:t xml:space="preserve"> </w:t>
      </w:r>
      <w:proofErr w:type="spellStart"/>
      <w:r w:rsidR="00485EFE">
        <w:rPr>
          <w:rFonts w:ascii="Times New Roman" w:hAnsi="Times New Roman" w:cs="Times New Roman"/>
        </w:rPr>
        <w:t>agresivitas</w:t>
      </w:r>
      <w:proofErr w:type="spellEnd"/>
      <w:r w:rsidR="00485EFE">
        <w:rPr>
          <w:rFonts w:ascii="Times New Roman" w:hAnsi="Times New Roman" w:cs="Times New Roman"/>
        </w:rPr>
        <w:t xml:space="preserve"> </w:t>
      </w:r>
      <w:proofErr w:type="spellStart"/>
      <w:r w:rsidR="00485EFE">
        <w:rPr>
          <w:rFonts w:ascii="Times New Roman" w:hAnsi="Times New Roman" w:cs="Times New Roman"/>
        </w:rPr>
        <w:t>pajak</w:t>
      </w:r>
      <w:proofErr w:type="spellEnd"/>
      <w:r w:rsidR="00953C4F">
        <w:rPr>
          <w:rFonts w:ascii="Times New Roman" w:hAnsi="Times New Roman" w:cs="Times New Roman"/>
        </w:rPr>
        <w:t>.</w:t>
      </w:r>
    </w:p>
    <w:p w14:paraId="2C47C153" w14:textId="1157D84A" w:rsidR="00AF7A3D" w:rsidRPr="00AF7A3D" w:rsidRDefault="00AF7A3D" w:rsidP="00B00867">
      <w:pPr>
        <w:pStyle w:val="Heading3"/>
        <w:spacing w:after="0" w:line="480" w:lineRule="auto"/>
      </w:pPr>
      <w:r>
        <w:lastRenderedPageBreak/>
        <w:t xml:space="preserve">  </w:t>
      </w:r>
      <w:bookmarkStart w:id="195" w:name="_Toc213229050"/>
      <w:proofErr w:type="spellStart"/>
      <w:r>
        <w:t>Pengaruh</w:t>
      </w:r>
      <w:proofErr w:type="spellEnd"/>
      <w:r>
        <w:t xml:space="preserve"> </w:t>
      </w:r>
      <w:r w:rsidRPr="00301D51">
        <w:t>Gender Diversity</w:t>
      </w:r>
      <w:r>
        <w:rPr>
          <w:i/>
          <w:iCs/>
        </w:rPr>
        <w:t xml:space="preserve"> </w:t>
      </w:r>
      <w:proofErr w:type="spellStart"/>
      <w:r>
        <w:t>Terhadap</w:t>
      </w:r>
      <w:proofErr w:type="spellEnd"/>
      <w:r>
        <w:t xml:space="preserve"> </w:t>
      </w:r>
      <w:proofErr w:type="spellStart"/>
      <w:r>
        <w:t>Agresivitas</w:t>
      </w:r>
      <w:proofErr w:type="spellEnd"/>
      <w:r>
        <w:t xml:space="preserve"> Pajak</w:t>
      </w:r>
      <w:bookmarkEnd w:id="195"/>
    </w:p>
    <w:p w14:paraId="42E92C4E" w14:textId="1F995B3F" w:rsidR="008B4FB9" w:rsidRPr="008B4FB9" w:rsidRDefault="00BC68C8" w:rsidP="008B4FB9">
      <w:pPr>
        <w:spacing w:line="480" w:lineRule="auto"/>
        <w:ind w:firstLine="720"/>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pengujian</w:t>
      </w:r>
      <w:proofErr w:type="spellEnd"/>
      <w:r w:rsidR="00B00867" w:rsidRPr="00F81277">
        <w:rPr>
          <w:rFonts w:ascii="Times New Roman" w:hAnsi="Times New Roman" w:cs="Times New Roman"/>
        </w:rPr>
        <w:t xml:space="preserve"> </w:t>
      </w:r>
      <w:proofErr w:type="spellStart"/>
      <w:r w:rsidR="00B00867" w:rsidRPr="00F81277">
        <w:rPr>
          <w:rFonts w:ascii="Times New Roman" w:hAnsi="Times New Roman" w:cs="Times New Roman"/>
        </w:rPr>
        <w:t>hipotesis</w:t>
      </w:r>
      <w:proofErr w:type="spellEnd"/>
      <w:r w:rsidR="00B00867" w:rsidRPr="00F81277">
        <w:rPr>
          <w:rFonts w:ascii="Times New Roman" w:hAnsi="Times New Roman" w:cs="Times New Roman"/>
        </w:rPr>
        <w:t xml:space="preserve"> yang </w:t>
      </w:r>
      <w:proofErr w:type="spellStart"/>
      <w:r w:rsidR="00B00867" w:rsidRPr="00F81277">
        <w:rPr>
          <w:rFonts w:ascii="Times New Roman" w:hAnsi="Times New Roman" w:cs="Times New Roman"/>
        </w:rPr>
        <w:t>telah</w:t>
      </w:r>
      <w:proofErr w:type="spellEnd"/>
      <w:r w:rsidR="00B00867" w:rsidRPr="00F81277">
        <w:rPr>
          <w:rFonts w:ascii="Times New Roman" w:hAnsi="Times New Roman" w:cs="Times New Roman"/>
        </w:rPr>
        <w:t xml:space="preserve"> </w:t>
      </w:r>
      <w:proofErr w:type="spellStart"/>
      <w:r w:rsidR="00B00867" w:rsidRPr="00F81277">
        <w:rPr>
          <w:rFonts w:ascii="Times New Roman" w:hAnsi="Times New Roman" w:cs="Times New Roman"/>
        </w:rPr>
        <w:t>dilakukan</w:t>
      </w:r>
      <w:proofErr w:type="spellEnd"/>
      <w:r w:rsidR="00B00867" w:rsidRPr="00F81277">
        <w:rPr>
          <w:rFonts w:ascii="Times New Roman" w:hAnsi="Times New Roman" w:cs="Times New Roman"/>
        </w:rPr>
        <w:t xml:space="preserve"> </w:t>
      </w:r>
      <w:r w:rsidR="00F53C6B" w:rsidRPr="00F81277">
        <w:rPr>
          <w:rFonts w:ascii="Times New Roman" w:hAnsi="Times New Roman" w:cs="Times New Roman"/>
        </w:rPr>
        <w:t xml:space="preserve">pada </w:t>
      </w:r>
      <w:proofErr w:type="spellStart"/>
      <w:r w:rsidR="00F53C6B" w:rsidRPr="00F81277">
        <w:rPr>
          <w:rFonts w:ascii="Times New Roman" w:hAnsi="Times New Roman" w:cs="Times New Roman"/>
        </w:rPr>
        <w:t>perusahaan</w:t>
      </w:r>
      <w:proofErr w:type="spellEnd"/>
      <w:r w:rsidR="00F53C6B" w:rsidRPr="00F81277">
        <w:rPr>
          <w:rFonts w:ascii="Times New Roman" w:hAnsi="Times New Roman" w:cs="Times New Roman"/>
        </w:rPr>
        <w:t xml:space="preserve"> sub </w:t>
      </w:r>
      <w:proofErr w:type="spellStart"/>
      <w:r w:rsidR="00F53C6B" w:rsidRPr="00F81277">
        <w:rPr>
          <w:rFonts w:ascii="Times New Roman" w:hAnsi="Times New Roman" w:cs="Times New Roman"/>
        </w:rPr>
        <w:t>sektor</w:t>
      </w:r>
      <w:proofErr w:type="spellEnd"/>
      <w:r w:rsidR="00F53C6B" w:rsidRPr="00F81277">
        <w:rPr>
          <w:rFonts w:ascii="Times New Roman" w:hAnsi="Times New Roman" w:cs="Times New Roman"/>
        </w:rPr>
        <w:t xml:space="preserve"> </w:t>
      </w:r>
      <w:proofErr w:type="spellStart"/>
      <w:r w:rsidR="00F53C6B" w:rsidRPr="00F81277">
        <w:rPr>
          <w:rFonts w:ascii="Times New Roman" w:hAnsi="Times New Roman" w:cs="Times New Roman"/>
        </w:rPr>
        <w:t>industri</w:t>
      </w:r>
      <w:proofErr w:type="spellEnd"/>
      <w:r w:rsidR="00F53C6B" w:rsidRPr="00F81277">
        <w:rPr>
          <w:rFonts w:ascii="Times New Roman" w:hAnsi="Times New Roman" w:cs="Times New Roman"/>
        </w:rPr>
        <w:t xml:space="preserve"> </w:t>
      </w:r>
      <w:proofErr w:type="spellStart"/>
      <w:r w:rsidR="00F53C6B" w:rsidRPr="00F81277">
        <w:rPr>
          <w:rFonts w:ascii="Times New Roman" w:hAnsi="Times New Roman" w:cs="Times New Roman"/>
        </w:rPr>
        <w:t>barang</w:t>
      </w:r>
      <w:proofErr w:type="spellEnd"/>
      <w:r w:rsidR="00F53C6B" w:rsidRPr="00F81277">
        <w:rPr>
          <w:rFonts w:ascii="Times New Roman" w:hAnsi="Times New Roman" w:cs="Times New Roman"/>
        </w:rPr>
        <w:t xml:space="preserve"> </w:t>
      </w:r>
      <w:proofErr w:type="spellStart"/>
      <w:r w:rsidR="00F53C6B" w:rsidRPr="00F81277">
        <w:rPr>
          <w:rFonts w:ascii="Times New Roman" w:hAnsi="Times New Roman" w:cs="Times New Roman"/>
        </w:rPr>
        <w:t>konsumsi</w:t>
      </w:r>
      <w:proofErr w:type="spellEnd"/>
      <w:r w:rsidR="00F53C6B" w:rsidRPr="00F81277">
        <w:rPr>
          <w:rFonts w:ascii="Times New Roman" w:hAnsi="Times New Roman" w:cs="Times New Roman"/>
        </w:rPr>
        <w:t xml:space="preserve"> yang </w:t>
      </w:r>
      <w:proofErr w:type="spellStart"/>
      <w:r w:rsidR="00F53C6B" w:rsidRPr="00F81277">
        <w:rPr>
          <w:rFonts w:ascii="Times New Roman" w:hAnsi="Times New Roman" w:cs="Times New Roman"/>
        </w:rPr>
        <w:t>terdaftar</w:t>
      </w:r>
      <w:proofErr w:type="spellEnd"/>
      <w:r w:rsidR="00F53C6B" w:rsidRPr="00F81277">
        <w:rPr>
          <w:rFonts w:ascii="Times New Roman" w:hAnsi="Times New Roman" w:cs="Times New Roman"/>
        </w:rPr>
        <w:t xml:space="preserve"> di Bursa </w:t>
      </w:r>
      <w:proofErr w:type="spellStart"/>
      <w:r w:rsidR="00F53C6B" w:rsidRPr="00F81277">
        <w:rPr>
          <w:rFonts w:ascii="Times New Roman" w:hAnsi="Times New Roman" w:cs="Times New Roman"/>
        </w:rPr>
        <w:t>Efek</w:t>
      </w:r>
      <w:proofErr w:type="spellEnd"/>
      <w:r w:rsidR="00F53C6B" w:rsidRPr="00F81277">
        <w:rPr>
          <w:rFonts w:ascii="Times New Roman" w:hAnsi="Times New Roman" w:cs="Times New Roman"/>
        </w:rPr>
        <w:t xml:space="preserve"> Indonesia </w:t>
      </w:r>
      <w:proofErr w:type="spellStart"/>
      <w:r w:rsidR="00F53C6B" w:rsidRPr="00F81277">
        <w:rPr>
          <w:rFonts w:ascii="Times New Roman" w:hAnsi="Times New Roman" w:cs="Times New Roman"/>
        </w:rPr>
        <w:t>periode</w:t>
      </w:r>
      <w:proofErr w:type="spellEnd"/>
      <w:r w:rsidR="00F53C6B" w:rsidRPr="00F81277">
        <w:rPr>
          <w:rFonts w:ascii="Times New Roman" w:hAnsi="Times New Roman" w:cs="Times New Roman"/>
        </w:rPr>
        <w:t xml:space="preserve"> 2021-2024 </w:t>
      </w:r>
      <w:proofErr w:type="spellStart"/>
      <w:r w:rsidR="000E4533">
        <w:rPr>
          <w:rFonts w:ascii="Times New Roman" w:hAnsi="Times New Roman" w:cs="Times New Roman"/>
        </w:rPr>
        <w:t>n</w:t>
      </w:r>
      <w:r w:rsidR="00FC7C6D">
        <w:rPr>
          <w:rFonts w:ascii="Times New Roman" w:hAnsi="Times New Roman" w:cs="Times New Roman"/>
        </w:rPr>
        <w:t>ilai</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koefisien</w:t>
      </w:r>
      <w:proofErr w:type="spellEnd"/>
      <w:r w:rsidR="00FC7C6D">
        <w:rPr>
          <w:rFonts w:ascii="Times New Roman" w:hAnsi="Times New Roman" w:cs="Times New Roman"/>
        </w:rPr>
        <w:t xml:space="preserve"> yang </w:t>
      </w:r>
      <w:proofErr w:type="spellStart"/>
      <w:r w:rsidR="00FC7C6D">
        <w:rPr>
          <w:rFonts w:ascii="Times New Roman" w:hAnsi="Times New Roman" w:cs="Times New Roman"/>
        </w:rPr>
        <w:t>didapat</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adalah</w:t>
      </w:r>
      <w:proofErr w:type="spellEnd"/>
      <w:r w:rsidR="00FC7C6D">
        <w:rPr>
          <w:rFonts w:ascii="Times New Roman" w:hAnsi="Times New Roman" w:cs="Times New Roman"/>
        </w:rPr>
        <w:t xml:space="preserve"> </w:t>
      </w:r>
      <w:proofErr w:type="spellStart"/>
      <w:proofErr w:type="gramStart"/>
      <w:r w:rsidR="00FC7C6D">
        <w:rPr>
          <w:rFonts w:ascii="Times New Roman" w:hAnsi="Times New Roman" w:cs="Times New Roman"/>
        </w:rPr>
        <w:t>sebesar</w:t>
      </w:r>
      <w:proofErr w:type="spellEnd"/>
      <w:r w:rsidR="00FC7C6D">
        <w:rPr>
          <w:rFonts w:ascii="Times New Roman" w:hAnsi="Times New Roman" w:cs="Times New Roman"/>
        </w:rPr>
        <w:t xml:space="preserve">  </w:t>
      </w:r>
      <w:r w:rsidR="000E4533">
        <w:rPr>
          <w:rFonts w:ascii="Times New Roman" w:hAnsi="Times New Roman" w:cs="Times New Roman"/>
        </w:rPr>
        <w:t>-</w:t>
      </w:r>
      <w:proofErr w:type="gramEnd"/>
      <w:r w:rsidR="000E4533">
        <w:rPr>
          <w:rFonts w:ascii="Times New Roman" w:hAnsi="Times New Roman" w:cs="Times New Roman"/>
        </w:rPr>
        <w:t>0,026</w:t>
      </w:r>
      <w:r w:rsidR="00993FE2">
        <w:rPr>
          <w:rFonts w:ascii="Times New Roman" w:hAnsi="Times New Roman" w:cs="Times New Roman"/>
        </w:rPr>
        <w:t xml:space="preserve"> </w:t>
      </w:r>
      <w:proofErr w:type="gramStart"/>
      <w:r w:rsidR="00993FE2">
        <w:rPr>
          <w:rFonts w:ascii="Times New Roman" w:hAnsi="Times New Roman" w:cs="Times New Roman"/>
        </w:rPr>
        <w:t xml:space="preserve">dan </w:t>
      </w:r>
      <w:r w:rsidR="00FC7C6D">
        <w:rPr>
          <w:rFonts w:ascii="Times New Roman" w:hAnsi="Times New Roman" w:cs="Times New Roman"/>
        </w:rPr>
        <w:t xml:space="preserve"> </w:t>
      </w:r>
      <w:proofErr w:type="spellStart"/>
      <w:r w:rsidR="00993FE2">
        <w:rPr>
          <w:rFonts w:ascii="Times New Roman" w:hAnsi="Times New Roman" w:cs="Times New Roman"/>
        </w:rPr>
        <w:t>n</w:t>
      </w:r>
      <w:r w:rsidR="00993FE2" w:rsidRPr="00F81277">
        <w:rPr>
          <w:rFonts w:ascii="Times New Roman" w:hAnsi="Times New Roman" w:cs="Times New Roman"/>
        </w:rPr>
        <w:t>ilai</w:t>
      </w:r>
      <w:proofErr w:type="spellEnd"/>
      <w:proofErr w:type="gramEnd"/>
      <w:r w:rsidR="00993FE2" w:rsidRPr="00F81277">
        <w:rPr>
          <w:rFonts w:ascii="Times New Roman" w:hAnsi="Times New Roman" w:cs="Times New Roman"/>
        </w:rPr>
        <w:t xml:space="preserve"> </w:t>
      </w:r>
      <w:proofErr w:type="spellStart"/>
      <w:r w:rsidR="00993FE2" w:rsidRPr="00F81277">
        <w:rPr>
          <w:rFonts w:ascii="Times New Roman" w:hAnsi="Times New Roman" w:cs="Times New Roman"/>
        </w:rPr>
        <w:t>signifikansi</w:t>
      </w:r>
      <w:proofErr w:type="spellEnd"/>
      <w:r w:rsidR="00993FE2" w:rsidRPr="00F81277">
        <w:rPr>
          <w:rFonts w:ascii="Times New Roman" w:hAnsi="Times New Roman" w:cs="Times New Roman"/>
        </w:rPr>
        <w:t xml:space="preserve"> </w:t>
      </w:r>
      <w:proofErr w:type="spellStart"/>
      <w:r w:rsidR="00993FE2">
        <w:rPr>
          <w:rFonts w:ascii="Times New Roman" w:hAnsi="Times New Roman" w:cs="Times New Roman"/>
        </w:rPr>
        <w:t>adalah</w:t>
      </w:r>
      <w:proofErr w:type="spellEnd"/>
      <w:r w:rsidR="00993FE2">
        <w:rPr>
          <w:rFonts w:ascii="Times New Roman" w:hAnsi="Times New Roman" w:cs="Times New Roman"/>
        </w:rPr>
        <w:t xml:space="preserve"> </w:t>
      </w:r>
      <w:r w:rsidR="00993FE2" w:rsidRPr="00F81277">
        <w:rPr>
          <w:rFonts w:ascii="Times New Roman" w:hAnsi="Times New Roman" w:cs="Times New Roman"/>
        </w:rPr>
        <w:t xml:space="preserve">0,171 </w:t>
      </w:r>
      <w:proofErr w:type="spellStart"/>
      <w:r w:rsidR="00993FE2" w:rsidRPr="00F81277">
        <w:rPr>
          <w:rFonts w:ascii="Times New Roman" w:hAnsi="Times New Roman" w:cs="Times New Roman"/>
        </w:rPr>
        <w:t>lebih</w:t>
      </w:r>
      <w:proofErr w:type="spellEnd"/>
      <w:r w:rsidR="00993FE2" w:rsidRPr="00F81277">
        <w:rPr>
          <w:rFonts w:ascii="Times New Roman" w:hAnsi="Times New Roman" w:cs="Times New Roman"/>
        </w:rPr>
        <w:t xml:space="preserve"> </w:t>
      </w:r>
      <w:proofErr w:type="spellStart"/>
      <w:r w:rsidR="00993FE2" w:rsidRPr="00F81277">
        <w:rPr>
          <w:rFonts w:ascii="Times New Roman" w:hAnsi="Times New Roman" w:cs="Times New Roman"/>
        </w:rPr>
        <w:t>besar</w:t>
      </w:r>
      <w:proofErr w:type="spellEnd"/>
      <w:r w:rsidR="00993FE2" w:rsidRPr="00F81277">
        <w:rPr>
          <w:rFonts w:ascii="Times New Roman" w:hAnsi="Times New Roman" w:cs="Times New Roman"/>
        </w:rPr>
        <w:t xml:space="preserve"> </w:t>
      </w:r>
      <w:proofErr w:type="spellStart"/>
      <w:r w:rsidR="00993FE2" w:rsidRPr="00F81277">
        <w:rPr>
          <w:rFonts w:ascii="Times New Roman" w:hAnsi="Times New Roman" w:cs="Times New Roman"/>
        </w:rPr>
        <w:t>dari</w:t>
      </w:r>
      <w:proofErr w:type="spellEnd"/>
      <w:r w:rsidR="00993FE2" w:rsidRPr="00F81277">
        <w:rPr>
          <w:rFonts w:ascii="Times New Roman" w:hAnsi="Times New Roman" w:cs="Times New Roman"/>
        </w:rPr>
        <w:t xml:space="preserve"> 0,05</w:t>
      </w:r>
      <w:r w:rsidR="00993FE2">
        <w:rPr>
          <w:rFonts w:ascii="Times New Roman" w:hAnsi="Times New Roman" w:cs="Times New Roman"/>
        </w:rPr>
        <w:t xml:space="preserve"> </w:t>
      </w:r>
      <w:proofErr w:type="spellStart"/>
      <w:r w:rsidR="00FC7C6D">
        <w:rPr>
          <w:rFonts w:ascii="Times New Roman" w:hAnsi="Times New Roman" w:cs="Times New Roman"/>
        </w:rPr>
        <w:t>dari</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koefisien</w:t>
      </w:r>
      <w:proofErr w:type="spellEnd"/>
      <w:r w:rsidR="00993FE2">
        <w:rPr>
          <w:rFonts w:ascii="Times New Roman" w:hAnsi="Times New Roman" w:cs="Times New Roman"/>
        </w:rPr>
        <w:t xml:space="preserve">. </w:t>
      </w:r>
      <w:proofErr w:type="spellStart"/>
      <w:r w:rsidR="00993FE2">
        <w:rPr>
          <w:rFonts w:ascii="Times New Roman" w:hAnsi="Times New Roman" w:cs="Times New Roman"/>
        </w:rPr>
        <w:t>Koefisien</w:t>
      </w:r>
      <w:proofErr w:type="spellEnd"/>
      <w:r w:rsidR="00993FE2">
        <w:rPr>
          <w:rFonts w:ascii="Times New Roman" w:hAnsi="Times New Roman" w:cs="Times New Roman"/>
        </w:rPr>
        <w:t xml:space="preserve"> </w:t>
      </w:r>
      <w:r w:rsidR="00FC7C6D">
        <w:rPr>
          <w:rFonts w:ascii="Times New Roman" w:hAnsi="Times New Roman" w:cs="Times New Roman"/>
        </w:rPr>
        <w:t xml:space="preserve">yang </w:t>
      </w:r>
      <w:proofErr w:type="spellStart"/>
      <w:r w:rsidR="00FC7C6D">
        <w:rPr>
          <w:rFonts w:ascii="Times New Roman" w:hAnsi="Times New Roman" w:cs="Times New Roman"/>
        </w:rPr>
        <w:t>bernilai</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negatif</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diketahui</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adanya</w:t>
      </w:r>
      <w:proofErr w:type="spellEnd"/>
      <w:r w:rsidR="00FC7C6D">
        <w:rPr>
          <w:rFonts w:ascii="Times New Roman" w:hAnsi="Times New Roman" w:cs="Times New Roman"/>
        </w:rPr>
        <w:t xml:space="preserve"> </w:t>
      </w:r>
      <w:proofErr w:type="spellStart"/>
      <w:r w:rsidR="00FC7C6D">
        <w:rPr>
          <w:rFonts w:ascii="Times New Roman" w:hAnsi="Times New Roman" w:cs="Times New Roman"/>
        </w:rPr>
        <w:t>pengaruh</w:t>
      </w:r>
      <w:proofErr w:type="spellEnd"/>
      <w:r w:rsidR="0081378B">
        <w:rPr>
          <w:rFonts w:ascii="Times New Roman" w:hAnsi="Times New Roman" w:cs="Times New Roman"/>
        </w:rPr>
        <w:t xml:space="preserve"> </w:t>
      </w:r>
      <w:proofErr w:type="spellStart"/>
      <w:r w:rsidR="0081378B">
        <w:rPr>
          <w:rFonts w:ascii="Times New Roman" w:hAnsi="Times New Roman" w:cs="Times New Roman"/>
        </w:rPr>
        <w:t>positif</w:t>
      </w:r>
      <w:proofErr w:type="spellEnd"/>
      <w:r w:rsidR="00FC7C6D">
        <w:rPr>
          <w:rFonts w:ascii="Times New Roman" w:hAnsi="Times New Roman" w:cs="Times New Roman"/>
        </w:rPr>
        <w:t xml:space="preserve"> </w:t>
      </w:r>
      <w:r w:rsidR="00144C02" w:rsidRPr="00F81277">
        <w:rPr>
          <w:rFonts w:ascii="Times New Roman" w:hAnsi="Times New Roman" w:cs="Times New Roman"/>
          <w:i/>
          <w:iCs/>
        </w:rPr>
        <w:t>gender diversity</w:t>
      </w:r>
      <w:r>
        <w:rPr>
          <w:rFonts w:ascii="Times New Roman" w:hAnsi="Times New Roman" w:cs="Times New Roman"/>
          <w:i/>
          <w:iCs/>
        </w:rPr>
        <w:t xml:space="preserve"> </w:t>
      </w:r>
      <w:proofErr w:type="spellStart"/>
      <w:r w:rsidR="00E0510C">
        <w:rPr>
          <w:rFonts w:ascii="Times New Roman" w:hAnsi="Times New Roman" w:cs="Times New Roman"/>
        </w:rPr>
        <w:t>terhadap</w:t>
      </w:r>
      <w:proofErr w:type="spellEnd"/>
      <w:r w:rsidR="00144C02" w:rsidRPr="00F81277">
        <w:rPr>
          <w:rFonts w:ascii="Times New Roman" w:hAnsi="Times New Roman" w:cs="Times New Roman"/>
        </w:rPr>
        <w:t xml:space="preserve"> </w:t>
      </w:r>
      <w:proofErr w:type="spellStart"/>
      <w:r w:rsidR="00144C02" w:rsidRPr="00F81277">
        <w:rPr>
          <w:rFonts w:ascii="Times New Roman" w:hAnsi="Times New Roman" w:cs="Times New Roman"/>
        </w:rPr>
        <w:t>agresivitas</w:t>
      </w:r>
      <w:proofErr w:type="spellEnd"/>
      <w:r w:rsidR="00144C02" w:rsidRPr="00F81277">
        <w:rPr>
          <w:rFonts w:ascii="Times New Roman" w:hAnsi="Times New Roman" w:cs="Times New Roman"/>
        </w:rPr>
        <w:t xml:space="preserve"> </w:t>
      </w:r>
      <w:proofErr w:type="spellStart"/>
      <w:r w:rsidR="00144C02" w:rsidRPr="00F81277">
        <w:rPr>
          <w:rFonts w:ascii="Times New Roman" w:hAnsi="Times New Roman" w:cs="Times New Roman"/>
        </w:rPr>
        <w:t>pajak</w:t>
      </w:r>
      <w:proofErr w:type="spellEnd"/>
      <w:r w:rsidR="00993FE2">
        <w:rPr>
          <w:rFonts w:ascii="Times New Roman" w:hAnsi="Times New Roman" w:cs="Times New Roman"/>
        </w:rPr>
        <w:t xml:space="preserve">, </w:t>
      </w:r>
      <w:proofErr w:type="spellStart"/>
      <w:r w:rsidR="00993FE2">
        <w:rPr>
          <w:rFonts w:ascii="Times New Roman" w:hAnsi="Times New Roman" w:cs="Times New Roman"/>
        </w:rPr>
        <w:t>namun</w:t>
      </w:r>
      <w:proofErr w:type="spellEnd"/>
      <w:r w:rsidR="00993FE2">
        <w:rPr>
          <w:rFonts w:ascii="Times New Roman" w:hAnsi="Times New Roman" w:cs="Times New Roman"/>
        </w:rPr>
        <w:t xml:space="preserve"> </w:t>
      </w:r>
      <w:proofErr w:type="spellStart"/>
      <w:r w:rsidR="00993FE2">
        <w:rPr>
          <w:rFonts w:ascii="Times New Roman" w:hAnsi="Times New Roman" w:cs="Times New Roman"/>
        </w:rPr>
        <w:t>pengaruhnya</w:t>
      </w:r>
      <w:proofErr w:type="spellEnd"/>
      <w:r w:rsidR="00993FE2">
        <w:rPr>
          <w:rFonts w:ascii="Times New Roman" w:hAnsi="Times New Roman" w:cs="Times New Roman"/>
        </w:rPr>
        <w:t xml:space="preserve"> </w:t>
      </w:r>
      <w:proofErr w:type="spellStart"/>
      <w:r w:rsidR="00993FE2">
        <w:rPr>
          <w:rFonts w:ascii="Times New Roman" w:hAnsi="Times New Roman" w:cs="Times New Roman"/>
        </w:rPr>
        <w:t>tidak</w:t>
      </w:r>
      <w:proofErr w:type="spellEnd"/>
      <w:r w:rsidR="00993FE2">
        <w:rPr>
          <w:rFonts w:ascii="Times New Roman" w:hAnsi="Times New Roman" w:cs="Times New Roman"/>
        </w:rPr>
        <w:t xml:space="preserve"> </w:t>
      </w:r>
      <w:proofErr w:type="spellStart"/>
      <w:r w:rsidR="00993FE2">
        <w:rPr>
          <w:rFonts w:ascii="Times New Roman" w:hAnsi="Times New Roman" w:cs="Times New Roman"/>
        </w:rPr>
        <w:t>signifikan</w:t>
      </w:r>
      <w:proofErr w:type="spellEnd"/>
      <w:r>
        <w:rPr>
          <w:rFonts w:ascii="Times New Roman" w:hAnsi="Times New Roman" w:cs="Times New Roman"/>
        </w:rPr>
        <w:t>.</w:t>
      </w:r>
      <w:r w:rsidR="00993FE2">
        <w:rPr>
          <w:rFonts w:ascii="Times New Roman" w:hAnsi="Times New Roman" w:cs="Times New Roman"/>
        </w:rPr>
        <w:t xml:space="preserve"> </w:t>
      </w:r>
      <w:r w:rsidR="00CE5649">
        <w:rPr>
          <w:rFonts w:ascii="Times New Roman" w:hAnsi="Times New Roman" w:cs="Times New Roman"/>
        </w:rPr>
        <w:t xml:space="preserve">Hasil </w:t>
      </w:r>
      <w:proofErr w:type="spellStart"/>
      <w:r w:rsidR="00CE5649">
        <w:rPr>
          <w:rFonts w:ascii="Times New Roman" w:hAnsi="Times New Roman" w:cs="Times New Roman"/>
        </w:rPr>
        <w:t>ini</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tidak</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mendukung</w:t>
      </w:r>
      <w:proofErr w:type="spellEnd"/>
      <w:r w:rsidR="00CE5649">
        <w:rPr>
          <w:rFonts w:ascii="Times New Roman" w:hAnsi="Times New Roman" w:cs="Times New Roman"/>
        </w:rPr>
        <w:t xml:space="preserve"> H</w:t>
      </w:r>
      <w:r w:rsidR="00591504">
        <w:rPr>
          <w:rFonts w:ascii="Times New Roman" w:hAnsi="Times New Roman" w:cs="Times New Roman"/>
          <w:vertAlign w:val="subscript"/>
        </w:rPr>
        <w:t>3</w:t>
      </w:r>
      <w:r w:rsidR="00CE5649">
        <w:rPr>
          <w:rFonts w:ascii="Times New Roman" w:hAnsi="Times New Roman" w:cs="Times New Roman"/>
          <w:vertAlign w:val="subscript"/>
        </w:rPr>
        <w:t xml:space="preserve"> </w:t>
      </w:r>
      <w:r w:rsidR="00CE5649">
        <w:rPr>
          <w:rFonts w:ascii="Times New Roman" w:hAnsi="Times New Roman" w:cs="Times New Roman"/>
        </w:rPr>
        <w:t xml:space="preserve">yang </w:t>
      </w:r>
      <w:proofErr w:type="spellStart"/>
      <w:r w:rsidR="00CE5649">
        <w:rPr>
          <w:rFonts w:ascii="Times New Roman" w:hAnsi="Times New Roman" w:cs="Times New Roman"/>
        </w:rPr>
        <w:t>menyatakan</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adanya</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pengaruh</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positif</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signifikan</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terhadap</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agresivitas</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pajak</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Dengan</w:t>
      </w:r>
      <w:proofErr w:type="spellEnd"/>
      <w:r w:rsidR="00CE5649">
        <w:rPr>
          <w:rFonts w:ascii="Times New Roman" w:hAnsi="Times New Roman" w:cs="Times New Roman"/>
        </w:rPr>
        <w:t xml:space="preserve"> </w:t>
      </w:r>
      <w:proofErr w:type="spellStart"/>
      <w:r w:rsidR="00CE5649">
        <w:rPr>
          <w:rFonts w:ascii="Times New Roman" w:hAnsi="Times New Roman" w:cs="Times New Roman"/>
        </w:rPr>
        <w:t>demikian</w:t>
      </w:r>
      <w:proofErr w:type="spellEnd"/>
      <w:r w:rsidR="00CE5649">
        <w:rPr>
          <w:rFonts w:ascii="Times New Roman" w:hAnsi="Times New Roman" w:cs="Times New Roman"/>
        </w:rPr>
        <w:t>, H</w:t>
      </w:r>
      <w:r w:rsidR="00CE5649">
        <w:rPr>
          <w:rFonts w:ascii="Times New Roman" w:hAnsi="Times New Roman" w:cs="Times New Roman"/>
          <w:vertAlign w:val="subscript"/>
        </w:rPr>
        <w:t>3</w:t>
      </w:r>
      <w:r w:rsidR="00CE5649">
        <w:rPr>
          <w:rFonts w:ascii="Times New Roman" w:hAnsi="Times New Roman" w:cs="Times New Roman"/>
        </w:rPr>
        <w:t xml:space="preserve"> </w:t>
      </w:r>
      <w:proofErr w:type="spellStart"/>
      <w:r w:rsidR="00CE5649">
        <w:rPr>
          <w:rFonts w:ascii="Times New Roman" w:hAnsi="Times New Roman" w:cs="Times New Roman"/>
        </w:rPr>
        <w:t>ditolak</w:t>
      </w:r>
      <w:proofErr w:type="spellEnd"/>
      <w:r w:rsidR="00CE5649">
        <w:rPr>
          <w:rFonts w:ascii="Times New Roman" w:hAnsi="Times New Roman" w:cs="Times New Roman"/>
        </w:rPr>
        <w:t xml:space="preserve">. </w:t>
      </w:r>
      <w:r w:rsidR="00AE5599">
        <w:rPr>
          <w:rFonts w:ascii="Times New Roman" w:hAnsi="Times New Roman" w:cs="Times New Roman"/>
        </w:rPr>
        <w:t xml:space="preserve">Hal </w:t>
      </w:r>
      <w:proofErr w:type="spellStart"/>
      <w:r w:rsidR="00AE5599">
        <w:rPr>
          <w:rFonts w:ascii="Times New Roman" w:hAnsi="Times New Roman" w:cs="Times New Roman"/>
        </w:rPr>
        <w:t>ini</w:t>
      </w:r>
      <w:proofErr w:type="spellEnd"/>
      <w:r w:rsidR="00EE0180">
        <w:rPr>
          <w:rFonts w:ascii="Times New Roman" w:hAnsi="Times New Roman" w:cs="Times New Roman"/>
        </w:rPr>
        <w:t xml:space="preserve"> </w:t>
      </w:r>
      <w:proofErr w:type="spellStart"/>
      <w:r w:rsidR="008B4FB9">
        <w:rPr>
          <w:rFonts w:ascii="Times New Roman" w:hAnsi="Times New Roman" w:cs="Times New Roman"/>
        </w:rPr>
        <w:t>menunjukkan</w:t>
      </w:r>
      <w:proofErr w:type="spellEnd"/>
      <w:r w:rsidR="008B4FB9">
        <w:rPr>
          <w:rFonts w:ascii="Times New Roman" w:hAnsi="Times New Roman" w:cs="Times New Roman"/>
        </w:rPr>
        <w:t xml:space="preserve"> </w:t>
      </w:r>
      <w:proofErr w:type="spellStart"/>
      <w:r w:rsidR="008B4FB9">
        <w:rPr>
          <w:rFonts w:ascii="Times New Roman" w:hAnsi="Times New Roman" w:cs="Times New Roman"/>
        </w:rPr>
        <w:t>adanya</w:t>
      </w:r>
      <w:proofErr w:type="spellEnd"/>
      <w:r w:rsidR="008B4FB9">
        <w:rPr>
          <w:rFonts w:ascii="Times New Roman" w:hAnsi="Times New Roman" w:cs="Times New Roman"/>
        </w:rPr>
        <w:t xml:space="preserve"> </w:t>
      </w:r>
      <w:proofErr w:type="spellStart"/>
      <w:r w:rsidR="008B4FB9">
        <w:rPr>
          <w:rFonts w:ascii="Times New Roman" w:hAnsi="Times New Roman" w:cs="Times New Roman"/>
        </w:rPr>
        <w:t>pengaruh</w:t>
      </w:r>
      <w:proofErr w:type="spellEnd"/>
      <w:r w:rsidR="008B4FB9">
        <w:rPr>
          <w:rFonts w:ascii="Times New Roman" w:hAnsi="Times New Roman" w:cs="Times New Roman"/>
        </w:rPr>
        <w:t xml:space="preserve"> </w:t>
      </w:r>
      <w:proofErr w:type="spellStart"/>
      <w:r w:rsidR="008B4FB9">
        <w:rPr>
          <w:rFonts w:ascii="Times New Roman" w:hAnsi="Times New Roman" w:cs="Times New Roman"/>
        </w:rPr>
        <w:t>tidak</w:t>
      </w:r>
      <w:proofErr w:type="spellEnd"/>
      <w:r w:rsidR="008B4FB9">
        <w:rPr>
          <w:rFonts w:ascii="Times New Roman" w:hAnsi="Times New Roman" w:cs="Times New Roman"/>
        </w:rPr>
        <w:t xml:space="preserve"> </w:t>
      </w:r>
      <w:proofErr w:type="spellStart"/>
      <w:r w:rsidR="008B4FB9">
        <w:rPr>
          <w:rFonts w:ascii="Times New Roman" w:hAnsi="Times New Roman" w:cs="Times New Roman"/>
        </w:rPr>
        <w:t>signifikan</w:t>
      </w:r>
      <w:proofErr w:type="spellEnd"/>
      <w:r w:rsidR="008B4FB9">
        <w:rPr>
          <w:rFonts w:ascii="Times New Roman" w:hAnsi="Times New Roman" w:cs="Times New Roman"/>
        </w:rPr>
        <w:t xml:space="preserve"> </w:t>
      </w:r>
      <w:proofErr w:type="spellStart"/>
      <w:r w:rsidR="008B4FB9">
        <w:rPr>
          <w:rFonts w:ascii="Times New Roman" w:hAnsi="Times New Roman" w:cs="Times New Roman"/>
        </w:rPr>
        <w:t>terhadap</w:t>
      </w:r>
      <w:proofErr w:type="spellEnd"/>
      <w:r w:rsidR="008B4FB9">
        <w:rPr>
          <w:rFonts w:ascii="Times New Roman" w:hAnsi="Times New Roman" w:cs="Times New Roman"/>
        </w:rPr>
        <w:t xml:space="preserve"> </w:t>
      </w:r>
      <w:proofErr w:type="spellStart"/>
      <w:r w:rsidR="008B4FB9">
        <w:rPr>
          <w:rFonts w:ascii="Times New Roman" w:hAnsi="Times New Roman" w:cs="Times New Roman"/>
        </w:rPr>
        <w:t>agresivitas</w:t>
      </w:r>
      <w:proofErr w:type="spellEnd"/>
      <w:r w:rsidR="008B4FB9">
        <w:rPr>
          <w:rFonts w:ascii="Times New Roman" w:hAnsi="Times New Roman" w:cs="Times New Roman"/>
        </w:rPr>
        <w:t xml:space="preserve"> </w:t>
      </w:r>
      <w:proofErr w:type="spellStart"/>
      <w:r w:rsidR="008B4FB9">
        <w:rPr>
          <w:rFonts w:ascii="Times New Roman" w:hAnsi="Times New Roman" w:cs="Times New Roman"/>
        </w:rPr>
        <w:t>pajak</w:t>
      </w:r>
      <w:proofErr w:type="spellEnd"/>
      <w:r w:rsidR="008B4FB9">
        <w:rPr>
          <w:rFonts w:ascii="Times New Roman" w:hAnsi="Times New Roman" w:cs="Times New Roman"/>
        </w:rPr>
        <w:t xml:space="preserve">. </w:t>
      </w:r>
    </w:p>
    <w:p w14:paraId="225538AB" w14:textId="346BA36B" w:rsidR="000B25EE" w:rsidRDefault="00F80B4E" w:rsidP="000B25EE">
      <w:pPr>
        <w:spacing w:line="480" w:lineRule="auto"/>
        <w:ind w:firstLine="720"/>
        <w:rPr>
          <w:rFonts w:ascii="Times New Roman" w:hAnsi="Times New Roman" w:cs="Times New Roman"/>
        </w:rPr>
      </w:pPr>
      <w:r>
        <w:rPr>
          <w:rFonts w:ascii="Times New Roman" w:hAnsi="Times New Roman" w:cs="Times New Roman"/>
        </w:rPr>
        <w:t xml:space="preserve"> Ha</w:t>
      </w:r>
      <w:r w:rsidR="00B1441E">
        <w:rPr>
          <w:rFonts w:ascii="Times New Roman" w:hAnsi="Times New Roman" w:cs="Times New Roman"/>
        </w:rPr>
        <w:t>sil</w:t>
      </w:r>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perempuan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posisi</w:t>
      </w:r>
      <w:proofErr w:type="spellEnd"/>
      <w:r>
        <w:rPr>
          <w:rFonts w:ascii="Times New Roman" w:hAnsi="Times New Roman" w:cs="Times New Roman"/>
        </w:rPr>
        <w:t xml:space="preserve"> </w:t>
      </w:r>
      <w:proofErr w:type="spellStart"/>
      <w:r>
        <w:rPr>
          <w:rFonts w:ascii="Times New Roman" w:hAnsi="Times New Roman" w:cs="Times New Roman"/>
        </w:rPr>
        <w:t>jajaran</w:t>
      </w:r>
      <w:proofErr w:type="spellEnd"/>
      <w:r>
        <w:rPr>
          <w:rFonts w:ascii="Times New Roman" w:hAnsi="Times New Roman" w:cs="Times New Roman"/>
        </w:rPr>
        <w:t xml:space="preserve"> </w:t>
      </w:r>
      <w:proofErr w:type="spellStart"/>
      <w:r>
        <w:rPr>
          <w:rFonts w:ascii="Times New Roman" w:hAnsi="Times New Roman" w:cs="Times New Roman"/>
        </w:rPr>
        <w:t>direksi</w:t>
      </w:r>
      <w:proofErr w:type="spellEnd"/>
      <w:r>
        <w:rPr>
          <w:rFonts w:ascii="Times New Roman" w:hAnsi="Times New Roman" w:cs="Times New Roman"/>
        </w:rPr>
        <w:t xml:space="preserve"> di Indonesia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relatif</w:t>
      </w:r>
      <w:proofErr w:type="spellEnd"/>
      <w:r>
        <w:rPr>
          <w:rFonts w:ascii="Times New Roman" w:hAnsi="Times New Roman" w:cs="Times New Roman"/>
        </w:rPr>
        <w:t xml:space="preserve"> </w:t>
      </w:r>
      <w:proofErr w:type="spellStart"/>
      <w:r>
        <w:rPr>
          <w:rFonts w:ascii="Times New Roman" w:hAnsi="Times New Roman" w:cs="Times New Roman"/>
        </w:rPr>
        <w:t>sedikit</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kebijakan</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belum</w:t>
      </w:r>
      <w:proofErr w:type="spellEnd"/>
      <w:r>
        <w:rPr>
          <w:rFonts w:ascii="Times New Roman" w:hAnsi="Times New Roman" w:cs="Times New Roman"/>
        </w:rPr>
        <w:t xml:space="preserve"> optimal. </w:t>
      </w:r>
      <w:proofErr w:type="spellStart"/>
      <w:r>
        <w:rPr>
          <w:rFonts w:ascii="Times New Roman" w:hAnsi="Times New Roman" w:cs="Times New Roman"/>
        </w:rPr>
        <w:t>Dominasi</w:t>
      </w:r>
      <w:proofErr w:type="spellEnd"/>
      <w:r>
        <w:rPr>
          <w:rFonts w:ascii="Times New Roman" w:hAnsi="Times New Roman" w:cs="Times New Roman"/>
        </w:rPr>
        <w:t xml:space="preserve"> </w:t>
      </w:r>
      <w:proofErr w:type="spellStart"/>
      <w:r>
        <w:rPr>
          <w:rFonts w:ascii="Times New Roman" w:hAnsi="Times New Roman" w:cs="Times New Roman"/>
        </w:rPr>
        <w:t>laki-laki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struktur</w:t>
      </w:r>
      <w:proofErr w:type="spellEnd"/>
      <w:r>
        <w:rPr>
          <w:rFonts w:ascii="Times New Roman" w:hAnsi="Times New Roman" w:cs="Times New Roman"/>
        </w:rPr>
        <w:t xml:space="preserve"> </w:t>
      </w:r>
      <w:proofErr w:type="spellStart"/>
      <w:r>
        <w:rPr>
          <w:rFonts w:ascii="Times New Roman" w:hAnsi="Times New Roman" w:cs="Times New Roman"/>
        </w:rPr>
        <w:t>kepemimpinan</w:t>
      </w:r>
      <w:proofErr w:type="spellEnd"/>
      <w:r>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di Indonesia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membatasi</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w:t>
      </w:r>
      <w:proofErr w:type="spellStart"/>
      <w:r>
        <w:rPr>
          <w:rFonts w:ascii="Times New Roman" w:hAnsi="Times New Roman" w:cs="Times New Roman"/>
        </w:rPr>
        <w:t>perempuan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pengambilan</w:t>
      </w:r>
      <w:proofErr w:type="spellEnd"/>
      <w:r>
        <w:rPr>
          <w:rFonts w:ascii="Times New Roman" w:hAnsi="Times New Roman" w:cs="Times New Roman"/>
        </w:rPr>
        <w:t xml:space="preserve"> </w:t>
      </w:r>
      <w:proofErr w:type="spellStart"/>
      <w:r>
        <w:rPr>
          <w:rFonts w:ascii="Times New Roman" w:hAnsi="Times New Roman" w:cs="Times New Roman"/>
        </w:rPr>
        <w:t>keputusan</w:t>
      </w:r>
      <w:proofErr w:type="spellEnd"/>
      <w:r>
        <w:rPr>
          <w:rFonts w:ascii="Times New Roman" w:hAnsi="Times New Roman" w:cs="Times New Roman"/>
        </w:rPr>
        <w:t xml:space="preserve"> </w:t>
      </w:r>
      <w:proofErr w:type="spellStart"/>
      <w:r>
        <w:rPr>
          <w:rFonts w:ascii="Times New Roman" w:hAnsi="Times New Roman" w:cs="Times New Roman"/>
        </w:rPr>
        <w:t>agresivitas</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Dalam </w:t>
      </w:r>
      <w:proofErr w:type="spellStart"/>
      <w:r w:rsidR="00B1441E">
        <w:rPr>
          <w:rFonts w:ascii="Times New Roman" w:hAnsi="Times New Roman" w:cs="Times New Roman"/>
        </w:rPr>
        <w:t>hal</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tersebut</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posisi</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laki-laki</w:t>
      </w:r>
      <w:proofErr w:type="spellEnd"/>
      <w:r w:rsidR="00B1441E">
        <w:rPr>
          <w:rFonts w:ascii="Times New Roman" w:hAnsi="Times New Roman" w:cs="Times New Roman"/>
        </w:rPr>
        <w:t xml:space="preserve"> yang </w:t>
      </w:r>
      <w:proofErr w:type="spellStart"/>
      <w:r w:rsidR="00B1441E">
        <w:rPr>
          <w:rFonts w:ascii="Times New Roman" w:hAnsi="Times New Roman" w:cs="Times New Roman"/>
        </w:rPr>
        <w:t>lebih</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dominan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dapat</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dianggap</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lebih</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berwenang</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dalam</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pengambilkan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keputusan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termasuk</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kebijakan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perpajakan</w:t>
      </w:r>
      <w:proofErr w:type="spellEnd"/>
      <w:r w:rsidR="00B1441E">
        <w:rPr>
          <w:rFonts w:ascii="Times New Roman" w:hAnsi="Times New Roman" w:cs="Times New Roman"/>
        </w:rPr>
        <w:t>.</w:t>
      </w:r>
      <w:r w:rsidR="000B25EE">
        <w:rPr>
          <w:rFonts w:ascii="Times New Roman" w:hAnsi="Times New Roman" w:cs="Times New Roman"/>
        </w:rPr>
        <w:t xml:space="preserve"> </w:t>
      </w:r>
      <w:r w:rsidR="00363B07">
        <w:rPr>
          <w:rFonts w:ascii="Times New Roman" w:hAnsi="Times New Roman" w:cs="Times New Roman"/>
        </w:rPr>
        <w:t xml:space="preserve"> </w:t>
      </w:r>
      <w:proofErr w:type="spellStart"/>
      <w:r w:rsidR="00B1441E">
        <w:rPr>
          <w:rFonts w:ascii="Times New Roman" w:hAnsi="Times New Roman" w:cs="Times New Roman"/>
        </w:rPr>
        <w:t>Meskipun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demikian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hasil</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penelitian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ini</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tetap</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mendukung</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teori</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feminisme</w:t>
      </w:r>
      <w:proofErr w:type="spellEnd"/>
      <w:r w:rsidR="00B1441E">
        <w:rPr>
          <w:rFonts w:ascii="Times New Roman" w:hAnsi="Times New Roman" w:cs="Times New Roman"/>
        </w:rPr>
        <w:t xml:space="preserve"> liberal </w:t>
      </w:r>
      <w:proofErr w:type="spellStart"/>
      <w:r w:rsidR="00B1441E" w:rsidRPr="008B4FB9">
        <w:rPr>
          <w:rFonts w:ascii="Times New Roman" w:hAnsi="Times New Roman" w:cs="Times New Roman"/>
        </w:rPr>
        <w:t>pentingnya</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keterlibatan</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perempuan</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dalam</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jajaran</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direksi</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mendorong</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kesetaraan</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peran</w:t>
      </w:r>
      <w:proofErr w:type="spellEnd"/>
      <w:r w:rsidR="00B1441E" w:rsidRPr="008B4FB9">
        <w:rPr>
          <w:rFonts w:ascii="Times New Roman" w:hAnsi="Times New Roman" w:cs="Times New Roman"/>
        </w:rPr>
        <w:t xml:space="preserve"> dan </w:t>
      </w:r>
      <w:proofErr w:type="spellStart"/>
      <w:r w:rsidR="00B1441E" w:rsidRPr="008B4FB9">
        <w:rPr>
          <w:rFonts w:ascii="Times New Roman" w:hAnsi="Times New Roman" w:cs="Times New Roman"/>
        </w:rPr>
        <w:t>partisipasi</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aktif</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dalam</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pengambilan</w:t>
      </w:r>
      <w:proofErr w:type="spellEnd"/>
      <w:r w:rsidR="00B1441E" w:rsidRPr="008B4FB9">
        <w:rPr>
          <w:rFonts w:ascii="Times New Roman" w:hAnsi="Times New Roman" w:cs="Times New Roman"/>
        </w:rPr>
        <w:t xml:space="preserve"> </w:t>
      </w:r>
      <w:proofErr w:type="spellStart"/>
      <w:r w:rsidR="00B1441E" w:rsidRPr="008B4FB9">
        <w:rPr>
          <w:rFonts w:ascii="Times New Roman" w:hAnsi="Times New Roman" w:cs="Times New Roman"/>
        </w:rPr>
        <w:t>keputusan</w:t>
      </w:r>
      <w:proofErr w:type="spellEnd"/>
      <w:r w:rsidR="00B1441E">
        <w:rPr>
          <w:rFonts w:ascii="Times New Roman" w:hAnsi="Times New Roman" w:cs="Times New Roman"/>
        </w:rPr>
        <w:t xml:space="preserve">. Perempuan </w:t>
      </w:r>
      <w:proofErr w:type="spellStart"/>
      <w:r w:rsidR="00B1441E">
        <w:rPr>
          <w:rFonts w:ascii="Times New Roman" w:hAnsi="Times New Roman" w:cs="Times New Roman"/>
        </w:rPr>
        <w:t>dikenal</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memiliki</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karakter</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pendekatan</w:t>
      </w:r>
      <w:proofErr w:type="spellEnd"/>
      <w:r w:rsidR="00B1441E">
        <w:rPr>
          <w:rFonts w:ascii="Times New Roman" w:hAnsi="Times New Roman" w:cs="Times New Roman"/>
        </w:rPr>
        <w:t xml:space="preserve"> yang </w:t>
      </w:r>
      <w:proofErr w:type="spellStart"/>
      <w:r w:rsidR="00B1441E">
        <w:rPr>
          <w:rFonts w:ascii="Times New Roman" w:hAnsi="Times New Roman" w:cs="Times New Roman"/>
        </w:rPr>
        <w:t>kehati-hatian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transparansi</w:t>
      </w:r>
      <w:proofErr w:type="spellEnd"/>
      <w:r w:rsidR="00B1441E">
        <w:rPr>
          <w:rFonts w:ascii="Times New Roman" w:hAnsi="Times New Roman" w:cs="Times New Roman"/>
        </w:rPr>
        <w:t xml:space="preserve">, dan </w:t>
      </w:r>
      <w:proofErr w:type="spellStart"/>
      <w:r w:rsidR="00B1441E">
        <w:rPr>
          <w:rFonts w:ascii="Times New Roman" w:hAnsi="Times New Roman" w:cs="Times New Roman"/>
        </w:rPr>
        <w:t>etika</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dalam</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pengelolaan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pajak</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perusahaan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Meskipun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memiliki</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karakter</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tersebut</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tidak</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selalu</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menolak</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risiko</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sepenuhnya</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melainkan</w:t>
      </w:r>
      <w:proofErr w:type="spellEnd"/>
      <w:r w:rsidR="00B1441E">
        <w:rPr>
          <w:rFonts w:ascii="Times New Roman" w:hAnsi="Times New Roman" w:cs="Times New Roman"/>
        </w:rPr>
        <w:t xml:space="preserve"> </w:t>
      </w:r>
      <w:proofErr w:type="spellStart"/>
      <w:r w:rsidR="00B1441E">
        <w:rPr>
          <w:rFonts w:ascii="Times New Roman" w:hAnsi="Times New Roman" w:cs="Times New Roman"/>
        </w:rPr>
        <w:t>meng</w:t>
      </w:r>
      <w:r w:rsidR="000A5AE6">
        <w:rPr>
          <w:rFonts w:ascii="Times New Roman" w:hAnsi="Times New Roman" w:cs="Times New Roman"/>
        </w:rPr>
        <w:t>elola</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risiko</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dengan</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mempertimbangkan</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risiko</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hukum</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seperti</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lastRenderedPageBreak/>
        <w:t>agresivitas</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pajak</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secara</w:t>
      </w:r>
      <w:proofErr w:type="spellEnd"/>
      <w:r w:rsidR="000A5AE6">
        <w:rPr>
          <w:rFonts w:ascii="Times New Roman" w:hAnsi="Times New Roman" w:cs="Times New Roman"/>
        </w:rPr>
        <w:t xml:space="preserve"> legal </w:t>
      </w:r>
      <w:proofErr w:type="spellStart"/>
      <w:r w:rsidR="000A5AE6">
        <w:rPr>
          <w:rFonts w:ascii="Times New Roman" w:hAnsi="Times New Roman" w:cs="Times New Roman"/>
        </w:rPr>
        <w:t>daripada</w:t>
      </w:r>
      <w:proofErr w:type="spellEnd"/>
      <w:r w:rsidR="000A5AE6">
        <w:rPr>
          <w:rFonts w:ascii="Times New Roman" w:hAnsi="Times New Roman" w:cs="Times New Roman"/>
        </w:rPr>
        <w:t xml:space="preserve"> yang </w:t>
      </w:r>
      <w:proofErr w:type="spellStart"/>
      <w:r w:rsidR="000A5AE6">
        <w:rPr>
          <w:rFonts w:ascii="Times New Roman" w:hAnsi="Times New Roman" w:cs="Times New Roman"/>
        </w:rPr>
        <w:t>berisiko</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tinggi</w:t>
      </w:r>
      <w:proofErr w:type="spellEnd"/>
      <w:r w:rsidR="000A5AE6">
        <w:rPr>
          <w:rFonts w:ascii="Times New Roman" w:hAnsi="Times New Roman" w:cs="Times New Roman"/>
        </w:rPr>
        <w:t xml:space="preserve">. </w:t>
      </w:r>
      <w:proofErr w:type="spellStart"/>
      <w:r w:rsidR="000A5AE6">
        <w:rPr>
          <w:rFonts w:ascii="Times New Roman" w:hAnsi="Times New Roman" w:cs="Times New Roman"/>
        </w:rPr>
        <w:t>Namun</w:t>
      </w:r>
      <w:proofErr w:type="spellEnd"/>
      <w:r w:rsidR="000A5AE6">
        <w:rPr>
          <w:rFonts w:ascii="Times New Roman" w:hAnsi="Times New Roman" w:cs="Times New Roman"/>
        </w:rPr>
        <w:t xml:space="preserve">, </w:t>
      </w:r>
      <w:proofErr w:type="spellStart"/>
      <w:r w:rsidR="000B25EE">
        <w:rPr>
          <w:rFonts w:ascii="Times New Roman" w:hAnsi="Times New Roman" w:cs="Times New Roman"/>
        </w:rPr>
        <w:t>karena</w:t>
      </w:r>
      <w:proofErr w:type="spellEnd"/>
      <w:r w:rsidR="000B25EE">
        <w:rPr>
          <w:rFonts w:ascii="Times New Roman" w:hAnsi="Times New Roman" w:cs="Times New Roman"/>
        </w:rPr>
        <w:t xml:space="preserve"> </w:t>
      </w:r>
      <w:proofErr w:type="spellStart"/>
      <w:r w:rsidR="000B25EE">
        <w:rPr>
          <w:rFonts w:ascii="Times New Roman" w:hAnsi="Times New Roman" w:cs="Times New Roman"/>
        </w:rPr>
        <w:t>k</w:t>
      </w:r>
      <w:r w:rsidR="000B25EE" w:rsidRPr="000B25EE">
        <w:rPr>
          <w:rFonts w:ascii="Times New Roman" w:hAnsi="Times New Roman" w:cs="Times New Roman"/>
        </w:rPr>
        <w:t>eterwakilan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perempuan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masih</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terbatas</w:t>
      </w:r>
      <w:proofErr w:type="spellEnd"/>
      <w:r w:rsidR="000B25EE" w:rsidRPr="000B25EE">
        <w:rPr>
          <w:rFonts w:ascii="Times New Roman" w:hAnsi="Times New Roman" w:cs="Times New Roman"/>
        </w:rPr>
        <w:t xml:space="preserve">, dan </w:t>
      </w:r>
      <w:proofErr w:type="spellStart"/>
      <w:r w:rsidR="000B25EE" w:rsidRPr="000B25EE">
        <w:rPr>
          <w:rFonts w:ascii="Times New Roman" w:hAnsi="Times New Roman" w:cs="Times New Roman"/>
        </w:rPr>
        <w:t>sebagian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besar</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posisi</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strategis</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masih</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didominasi</w:t>
      </w:r>
      <w:proofErr w:type="spellEnd"/>
      <w:r w:rsidR="000B25EE" w:rsidRPr="000B25EE">
        <w:rPr>
          <w:rFonts w:ascii="Times New Roman" w:hAnsi="Times New Roman" w:cs="Times New Roman"/>
        </w:rPr>
        <w:t xml:space="preserve"> oleh </w:t>
      </w:r>
      <w:proofErr w:type="spellStart"/>
      <w:r w:rsidR="000B25EE" w:rsidRPr="000B25EE">
        <w:rPr>
          <w:rFonts w:ascii="Times New Roman" w:hAnsi="Times New Roman" w:cs="Times New Roman"/>
        </w:rPr>
        <w:t>laki-laki</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sehingga</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suara</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perempuan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dalam</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pengambilan</w:t>
      </w:r>
      <w:proofErr w:type="spellEnd"/>
      <w:r w:rsidR="000B25EE" w:rsidRPr="000B25EE">
        <w:rPr>
          <w:rFonts w:ascii="Times New Roman" w:hAnsi="Times New Roman" w:cs="Times New Roman"/>
        </w:rPr>
        <w:t xml:space="preserve"> </w:t>
      </w:r>
      <w:proofErr w:type="spellStart"/>
      <w:r w:rsidR="000B25EE">
        <w:rPr>
          <w:rFonts w:ascii="Times New Roman" w:hAnsi="Times New Roman" w:cs="Times New Roman"/>
        </w:rPr>
        <w:t>keputusan</w:t>
      </w:r>
      <w:proofErr w:type="spellEnd"/>
      <w:r w:rsidR="000B25EE">
        <w:rPr>
          <w:rFonts w:ascii="Times New Roman" w:hAnsi="Times New Roman" w:cs="Times New Roman"/>
        </w:rPr>
        <w:t xml:space="preserve"> </w:t>
      </w:r>
      <w:proofErr w:type="spellStart"/>
      <w:r w:rsidR="000B25EE" w:rsidRPr="000B25EE">
        <w:rPr>
          <w:rFonts w:ascii="Times New Roman" w:hAnsi="Times New Roman" w:cs="Times New Roman"/>
        </w:rPr>
        <w:t>belum</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cukup</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berpengaruh</w:t>
      </w:r>
      <w:proofErr w:type="spellEnd"/>
      <w:r w:rsidR="000B25EE">
        <w:rPr>
          <w:rFonts w:ascii="Times New Roman" w:hAnsi="Times New Roman" w:cs="Times New Roman"/>
        </w:rPr>
        <w:t>.</w:t>
      </w:r>
    </w:p>
    <w:p w14:paraId="7AB2EB3D" w14:textId="77777777" w:rsidR="002F1D72" w:rsidRDefault="00363B07" w:rsidP="000B25EE">
      <w:pPr>
        <w:spacing w:line="480" w:lineRule="auto"/>
        <w:ind w:firstLine="720"/>
        <w:rPr>
          <w:rFonts w:ascii="Times New Roman" w:hAnsi="Times New Roman" w:cs="Times New Roman"/>
        </w:rPr>
      </w:pPr>
      <w:r w:rsidRPr="00363B07">
        <w:rPr>
          <w:rFonts w:ascii="Times New Roman" w:hAnsi="Times New Roman" w:cs="Times New Roman"/>
        </w:rPr>
        <w:t xml:space="preserve">Hasil </w:t>
      </w:r>
      <w:proofErr w:type="spellStart"/>
      <w:r w:rsidRPr="00363B07">
        <w:rPr>
          <w:rFonts w:ascii="Times New Roman" w:hAnsi="Times New Roman" w:cs="Times New Roman"/>
        </w:rPr>
        <w:t>penelitian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ini</w:t>
      </w:r>
      <w:proofErr w:type="spellEnd"/>
      <w:r w:rsidRPr="00363B07">
        <w:rPr>
          <w:rFonts w:ascii="Times New Roman" w:hAnsi="Times New Roman" w:cs="Times New Roman"/>
        </w:rPr>
        <w:t xml:space="preserve"> juga </w:t>
      </w:r>
      <w:proofErr w:type="spellStart"/>
      <w:r w:rsidRPr="00363B07">
        <w:rPr>
          <w:rFonts w:ascii="Times New Roman" w:hAnsi="Times New Roman" w:cs="Times New Roman"/>
        </w:rPr>
        <w:t>sejalan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dengan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temuan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dari</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penelitian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terdahulu</w:t>
      </w:r>
      <w:proofErr w:type="spellEnd"/>
      <w:r w:rsidRPr="00363B07">
        <w:rPr>
          <w:rFonts w:ascii="Times New Roman" w:hAnsi="Times New Roman" w:cs="Times New Roman"/>
        </w:rPr>
        <w:t xml:space="preserve"> yang </w:t>
      </w:r>
      <w:proofErr w:type="spellStart"/>
      <w:r w:rsidRPr="00363B07">
        <w:rPr>
          <w:rFonts w:ascii="Times New Roman" w:hAnsi="Times New Roman" w:cs="Times New Roman"/>
        </w:rPr>
        <w:t>menunjukkan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bahwa</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pengaruh</w:t>
      </w:r>
      <w:proofErr w:type="spellEnd"/>
      <w:r w:rsidR="00AD42B1">
        <w:rPr>
          <w:rFonts w:ascii="Times New Roman" w:hAnsi="Times New Roman" w:cs="Times New Roman"/>
        </w:rPr>
        <w:t xml:space="preserve"> </w:t>
      </w:r>
      <w:proofErr w:type="spellStart"/>
      <w:r w:rsidR="00AD42B1">
        <w:rPr>
          <w:rFonts w:ascii="Times New Roman" w:hAnsi="Times New Roman" w:cs="Times New Roman"/>
        </w:rPr>
        <w:t>antara</w:t>
      </w:r>
      <w:proofErr w:type="spellEnd"/>
      <w:r w:rsidRPr="00363B07">
        <w:rPr>
          <w:rFonts w:ascii="Times New Roman" w:hAnsi="Times New Roman" w:cs="Times New Roman"/>
        </w:rPr>
        <w:t xml:space="preserve"> gender diversity </w:t>
      </w:r>
      <w:r w:rsidR="00AD42B1">
        <w:rPr>
          <w:rFonts w:ascii="Times New Roman" w:hAnsi="Times New Roman" w:cs="Times New Roman"/>
        </w:rPr>
        <w:t>dan</w:t>
      </w:r>
      <w:r w:rsidRPr="00363B07">
        <w:rPr>
          <w:rFonts w:ascii="Times New Roman" w:hAnsi="Times New Roman" w:cs="Times New Roman"/>
        </w:rPr>
        <w:t xml:space="preserve"> </w:t>
      </w:r>
      <w:proofErr w:type="spellStart"/>
      <w:r w:rsidRPr="00363B07">
        <w:rPr>
          <w:rFonts w:ascii="Times New Roman" w:hAnsi="Times New Roman" w:cs="Times New Roman"/>
        </w:rPr>
        <w:t>agresivitas</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pajak</w:t>
      </w:r>
      <w:proofErr w:type="spellEnd"/>
      <w:r w:rsidRPr="00363B07">
        <w:rPr>
          <w:rFonts w:ascii="Times New Roman" w:hAnsi="Times New Roman" w:cs="Times New Roman"/>
        </w:rPr>
        <w:t xml:space="preserve"> </w:t>
      </w:r>
      <w:proofErr w:type="spellStart"/>
      <w:r w:rsidR="000B25EE">
        <w:rPr>
          <w:rFonts w:ascii="Times New Roman" w:hAnsi="Times New Roman" w:cs="Times New Roman"/>
        </w:rPr>
        <w:t>tidak</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P</w:t>
      </w:r>
      <w:r w:rsidR="00AA5271">
        <w:rPr>
          <w:rFonts w:ascii="Times New Roman" w:hAnsi="Times New Roman" w:cs="Times New Roman"/>
        </w:rPr>
        <w:t>enelitian</w:t>
      </w:r>
      <w:proofErr w:type="spellEnd"/>
      <w:r w:rsidR="00AA5271">
        <w:rPr>
          <w:rFonts w:ascii="Times New Roman" w:hAnsi="Times New Roman" w:cs="Times New Roman"/>
        </w:rPr>
        <w:t xml:space="preserve"> yang </w:t>
      </w:r>
      <w:proofErr w:type="spellStart"/>
      <w:r w:rsidR="00AA5271">
        <w:rPr>
          <w:rFonts w:ascii="Times New Roman" w:hAnsi="Times New Roman" w:cs="Times New Roman"/>
        </w:rPr>
        <w:t>dilakukan</w:t>
      </w:r>
      <w:proofErr w:type="spellEnd"/>
      <w:r w:rsidR="00AA5271">
        <w:rPr>
          <w:rFonts w:ascii="Times New Roman" w:hAnsi="Times New Roman" w:cs="Times New Roman"/>
        </w:rPr>
        <w:t xml:space="preserve"> oleh </w:t>
      </w:r>
      <w:r w:rsidR="00AA5271">
        <w:rPr>
          <w:rFonts w:ascii="Times New Roman" w:hAnsi="Times New Roman" w:cs="Times New Roman"/>
        </w:rPr>
        <w:fldChar w:fldCharType="begin" w:fldLock="1"/>
      </w:r>
      <w:r w:rsidR="00B839B4">
        <w:rPr>
          <w:rFonts w:ascii="Times New Roman" w:hAnsi="Times New Roman" w:cs="Times New Roman"/>
        </w:rPr>
        <w:instrText>ADDIN CSL_CITATION {"citationItems":[{"id":"ITEM-1","itemData":{"DOI":"10.30595/kompartemen.v21i2.18614","ISSN":"1693-1084","abstract":"This study aims to determine the effect of independent commissioner, audit committee, board gender diversity, and CSR on tax aggressiveness The population and sample in this study were KOMPAS100 index companies listed in Indonesian Stock Exchange before and during the Covid-19 pandemic for the 2018-2021 period. The sampling technique of this study was using purposive sampling technique. The number of research samples before the Covid-19 pandemic was 69 samples and during the Covid-19 pandemic was 85 samples. The data analysis technique used in this study is multiple linear regression. Before the Covid-19 pandemic, it was found that independent commissioner, audit committee, board gender diversity, and firm size had no impact on tax aggressiveness, while CSR and leverage had an impact on tax aggressiveness. During the Covid-19 pandemic, it was found that CSR, board gender diversity, leverage, and firm size had no impact on tax aggressiveness, while the independent commissioner and audit committee had an impact on tax aggressiveness.","author":[{"dropping-particle":"","family":"Rizki","given":"Aisah Amalia","non-dropping-particle":"","parse-names":false,"suffix":""},{"dropping-particle":"","family":"Rahayu","given":"Dewi Pudji","non-dropping-particle":"","parse-names":false,"suffix":""},{"dropping-particle":"","family":"Larasati","given":"Meita","non-dropping-particle":"","parse-names":false,"suffix":""}],"container-title":"Kompartemen : Jurnal Ilmiah Akuntansi","id":"ITEM-1","issue":"2","issued":{"date-parts":[["2023"]]},"page":"252","title":"Pengaruh Komisaris Independen, Komite Audit, Board Gender Diversity, dan CSR terhadap Tax Aggressiveness pada Perusahaan Kompas100 Sebelum dan Selama Pandemi","type":"article-journal","volume":"21"},"uris":["http://www.mendeley.com/documents/?uuid=9af28ce0-f284-4adb-8ebb-8021b79becb7"]}],"mendeley":{"formattedCitation":"(Rizki et al. 2023)","plainTextFormattedCitation":"(Rizki et al. 2023)","previouslyFormattedCitation":"(Rizki et al. 2023)"},"properties":{"noteIndex":0},"schema":"https://github.com/citation-style-language/schema/raw/master/csl-citation.json"}</w:instrText>
      </w:r>
      <w:r w:rsidR="00AA5271">
        <w:rPr>
          <w:rFonts w:ascii="Times New Roman" w:hAnsi="Times New Roman" w:cs="Times New Roman"/>
        </w:rPr>
        <w:fldChar w:fldCharType="separate"/>
      </w:r>
      <w:r w:rsidR="00AA5271" w:rsidRPr="00AA5271">
        <w:rPr>
          <w:rFonts w:ascii="Times New Roman" w:hAnsi="Times New Roman" w:cs="Times New Roman"/>
          <w:noProof/>
        </w:rPr>
        <w:t>(Rizki et al. 2023)</w:t>
      </w:r>
      <w:r w:rsidR="00AA5271">
        <w:rPr>
          <w:rFonts w:ascii="Times New Roman" w:hAnsi="Times New Roman" w:cs="Times New Roman"/>
        </w:rPr>
        <w:fldChar w:fldCharType="end"/>
      </w:r>
      <w:r w:rsidR="00B839B4">
        <w:rPr>
          <w:rFonts w:ascii="Times New Roman" w:hAnsi="Times New Roman" w:cs="Times New Roman"/>
        </w:rPr>
        <w:t xml:space="preserve"> dan </w:t>
      </w:r>
      <w:r w:rsidR="00B839B4">
        <w:rPr>
          <w:rFonts w:ascii="Times New Roman" w:hAnsi="Times New Roman" w:cs="Times New Roman"/>
        </w:rPr>
        <w:fldChar w:fldCharType="begin" w:fldLock="1"/>
      </w:r>
      <w:r w:rsidR="00E5407D">
        <w:rPr>
          <w:rFonts w:ascii="Times New Roman" w:hAnsi="Times New Roman" w:cs="Times New Roman"/>
        </w:rPr>
        <w:instrText>ADDIN CSL_CITATION {"citationItems":[{"id":"ITEM-1","itemData":{"DOI":"10.24036/jea.v5i3.804","abstract":"This study aims to determine the effect of Political Connections and Gender Diversity on tax aggressiveness. The company uses tax aggressiveness to fulfill tax obligations that do not violate tax regulations and do not conflict with laws. The reduction in the tax burden is the main reason for companies to carry out tax aggressiveness. This research is a type of quantitative research. The research sample is mining sector companies listed on the IDX for the 2018-2020 period. This research sample selection method is using purposive sampling method. Secondary data is obtained based on the annual financial reports on the IDX. The results of the study show that political connections have a negative effect on tax aggressiveness and gender diversity has a negative effect on tax aggressiveness. This research contributes to the government being able to improve supervision of companies that have close relationships so that they remain compliant in paying taxes and avoid tax risks.","author":[{"dropping-particle":"","family":"Asmara","given":"Adzkia Celina","non-dropping-particle":"","parse-names":false,"suffix":""},{"dropping-particle":"","family":"Helmy","given":"Herlina","non-dropping-particle":"","parse-names":false,"suffix":""}],"container-title":"Jurnal Eksplorasi Akuntansi","id":"ITEM-1","issue":"3","issued":{"date-parts":[["2023"]]},"page":"1153-1167","title":"Pengaruh Koneksi Politik dan Keragaman Gender terhadap Agresivitas Pajak","type":"article-journal","volume":"5"},"uris":["http://www.mendeley.com/documents/?uuid=94ec921e-2f69-4028-a240-c9c636676d29"]}],"mendeley":{"formattedCitation":"(Asmara et al. 2023)","plainTextFormattedCitation":"(Asmara et al. 2023)","previouslyFormattedCitation":"(Asmara et al. 2023)"},"properties":{"noteIndex":0},"schema":"https://github.com/citation-style-language/schema/raw/master/csl-citation.json"}</w:instrText>
      </w:r>
      <w:r w:rsidR="00B839B4">
        <w:rPr>
          <w:rFonts w:ascii="Times New Roman" w:hAnsi="Times New Roman" w:cs="Times New Roman"/>
        </w:rPr>
        <w:fldChar w:fldCharType="separate"/>
      </w:r>
      <w:r w:rsidR="00B839B4" w:rsidRPr="00B839B4">
        <w:rPr>
          <w:rFonts w:ascii="Times New Roman" w:hAnsi="Times New Roman" w:cs="Times New Roman"/>
          <w:noProof/>
        </w:rPr>
        <w:t>(Asmara et al. 2023)</w:t>
      </w:r>
      <w:r w:rsidR="00B839B4">
        <w:rPr>
          <w:rFonts w:ascii="Times New Roman" w:hAnsi="Times New Roman" w:cs="Times New Roman"/>
        </w:rPr>
        <w:fldChar w:fldCharType="end"/>
      </w:r>
      <w:r>
        <w:rPr>
          <w:rFonts w:ascii="Times New Roman" w:hAnsi="Times New Roman" w:cs="Times New Roman"/>
        </w:rPr>
        <w:t xml:space="preserve"> </w:t>
      </w:r>
      <w:r w:rsidRPr="00363B07">
        <w:rPr>
          <w:rFonts w:ascii="Times New Roman" w:hAnsi="Times New Roman" w:cs="Times New Roman"/>
        </w:rPr>
        <w:t xml:space="preserve">juga </w:t>
      </w:r>
      <w:proofErr w:type="spellStart"/>
      <w:r w:rsidRPr="00363B07">
        <w:rPr>
          <w:rFonts w:ascii="Times New Roman" w:hAnsi="Times New Roman" w:cs="Times New Roman"/>
        </w:rPr>
        <w:t>menemukan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bahwa</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keberadaan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perempuan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dalam</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jajaran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direksi</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belum</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mampu</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memberikan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pengaruh</w:t>
      </w:r>
      <w:proofErr w:type="spellEnd"/>
      <w:r w:rsidRPr="00363B07">
        <w:rPr>
          <w:rFonts w:ascii="Times New Roman" w:hAnsi="Times New Roman" w:cs="Times New Roman"/>
        </w:rPr>
        <w:t xml:space="preserve"> yang </w:t>
      </w:r>
      <w:proofErr w:type="spellStart"/>
      <w:r w:rsidRPr="00363B07">
        <w:rPr>
          <w:rFonts w:ascii="Times New Roman" w:hAnsi="Times New Roman" w:cs="Times New Roman"/>
        </w:rPr>
        <w:t>kuat</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terhadap</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keputusan</w:t>
      </w:r>
      <w:proofErr w:type="spellEnd"/>
      <w:r w:rsidRPr="00363B07">
        <w:rPr>
          <w:rFonts w:ascii="Times New Roman" w:hAnsi="Times New Roman" w:cs="Times New Roman"/>
        </w:rPr>
        <w:t xml:space="preserve"> </w:t>
      </w:r>
      <w:proofErr w:type="spellStart"/>
      <w:r w:rsidRPr="00363B07">
        <w:rPr>
          <w:rFonts w:ascii="Times New Roman" w:hAnsi="Times New Roman" w:cs="Times New Roman"/>
        </w:rPr>
        <w:t>perpajakan</w:t>
      </w:r>
      <w:proofErr w:type="spellEnd"/>
      <w:r w:rsidRPr="00363B07">
        <w:rPr>
          <w:rFonts w:ascii="Times New Roman" w:hAnsi="Times New Roman" w:cs="Times New Roman"/>
        </w:rPr>
        <w:t xml:space="preserve">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sidR="000B25EE" w:rsidRPr="000B25EE">
        <w:rPr>
          <w:rFonts w:ascii="Times New Roman" w:hAnsi="Times New Roman" w:cs="Times New Roman"/>
        </w:rPr>
        <w:t>Dengan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demikian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dapat</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disimpulkan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bahwa</w:t>
      </w:r>
      <w:proofErr w:type="spellEnd"/>
      <w:r w:rsidR="000B25EE" w:rsidRPr="000B25EE">
        <w:rPr>
          <w:rFonts w:ascii="Times New Roman" w:hAnsi="Times New Roman" w:cs="Times New Roman"/>
        </w:rPr>
        <w:t xml:space="preserve"> </w:t>
      </w:r>
      <w:r w:rsidR="000B25EE" w:rsidRPr="000B25EE">
        <w:rPr>
          <w:rFonts w:ascii="Times New Roman" w:hAnsi="Times New Roman" w:cs="Times New Roman"/>
          <w:i/>
          <w:iCs/>
        </w:rPr>
        <w:t>gender diversity</w:t>
      </w:r>
      <w:r w:rsidR="000B25EE" w:rsidRPr="000B25EE">
        <w:rPr>
          <w:rFonts w:ascii="Times New Roman" w:hAnsi="Times New Roman" w:cs="Times New Roman"/>
        </w:rPr>
        <w:t xml:space="preserve"> di </w:t>
      </w:r>
      <w:proofErr w:type="spellStart"/>
      <w:r w:rsidR="000B25EE" w:rsidRPr="000B25EE">
        <w:rPr>
          <w:rFonts w:ascii="Times New Roman" w:hAnsi="Times New Roman" w:cs="Times New Roman"/>
        </w:rPr>
        <w:t>perusahaan</w:t>
      </w:r>
      <w:proofErr w:type="spellEnd"/>
      <w:r w:rsidR="000B25EE" w:rsidRPr="000B25EE">
        <w:rPr>
          <w:rFonts w:ascii="Times New Roman" w:hAnsi="Times New Roman" w:cs="Times New Roman"/>
        </w:rPr>
        <w:t xml:space="preserve"> Indonesia </w:t>
      </w:r>
      <w:proofErr w:type="spellStart"/>
      <w:r w:rsidR="000B25EE" w:rsidRPr="000B25EE">
        <w:rPr>
          <w:rFonts w:ascii="Times New Roman" w:hAnsi="Times New Roman" w:cs="Times New Roman"/>
        </w:rPr>
        <w:t>masih</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menghadapi</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hambatan</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struktural</w:t>
      </w:r>
      <w:proofErr w:type="spellEnd"/>
      <w:r w:rsidR="000B25EE" w:rsidRPr="000B25EE">
        <w:rPr>
          <w:rFonts w:ascii="Times New Roman" w:hAnsi="Times New Roman" w:cs="Times New Roman"/>
        </w:rPr>
        <w:t xml:space="preserve"> dan </w:t>
      </w:r>
      <w:proofErr w:type="spellStart"/>
      <w:r w:rsidR="000B25EE" w:rsidRPr="000B25EE">
        <w:rPr>
          <w:rFonts w:ascii="Times New Roman" w:hAnsi="Times New Roman" w:cs="Times New Roman"/>
        </w:rPr>
        <w:t>budaya</w:t>
      </w:r>
      <w:proofErr w:type="spellEnd"/>
      <w:r w:rsidR="000B25EE" w:rsidRPr="000B25EE">
        <w:rPr>
          <w:rFonts w:ascii="Times New Roman" w:hAnsi="Times New Roman" w:cs="Times New Roman"/>
        </w:rPr>
        <w:t xml:space="preserve"> yang </w:t>
      </w:r>
      <w:proofErr w:type="spellStart"/>
      <w:r w:rsidR="000B25EE" w:rsidRPr="000B25EE">
        <w:rPr>
          <w:rFonts w:ascii="Times New Roman" w:hAnsi="Times New Roman" w:cs="Times New Roman"/>
        </w:rPr>
        <w:t>membuat</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dampaknya</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terhadap</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perilaku</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agresivitas</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pajak</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belum</w:t>
      </w:r>
      <w:proofErr w:type="spellEnd"/>
      <w:r w:rsidR="000B25EE" w:rsidRPr="000B25EE">
        <w:rPr>
          <w:rFonts w:ascii="Times New Roman" w:hAnsi="Times New Roman" w:cs="Times New Roman"/>
        </w:rPr>
        <w:t xml:space="preserve"> </w:t>
      </w:r>
      <w:proofErr w:type="spellStart"/>
      <w:r w:rsidR="000B25EE" w:rsidRPr="000B25EE">
        <w:rPr>
          <w:rFonts w:ascii="Times New Roman" w:hAnsi="Times New Roman" w:cs="Times New Roman"/>
        </w:rPr>
        <w:t>signifika</w:t>
      </w:r>
      <w:r w:rsidR="000B25EE">
        <w:rPr>
          <w:rFonts w:ascii="Times New Roman" w:hAnsi="Times New Roman" w:cs="Times New Roman"/>
        </w:rPr>
        <w:t>n</w:t>
      </w:r>
      <w:proofErr w:type="spellEnd"/>
      <w:r w:rsidR="000B25EE">
        <w:rPr>
          <w:rFonts w:ascii="Times New Roman" w:hAnsi="Times New Roman" w:cs="Times New Roman"/>
        </w:rPr>
        <w:t>.</w:t>
      </w:r>
    </w:p>
    <w:p w14:paraId="7E0FDD2F" w14:textId="77777777" w:rsidR="00EE0180" w:rsidRDefault="00EE0180" w:rsidP="000B25EE">
      <w:pPr>
        <w:spacing w:line="480" w:lineRule="auto"/>
        <w:ind w:firstLine="720"/>
        <w:rPr>
          <w:rFonts w:ascii="Times New Roman" w:hAnsi="Times New Roman" w:cs="Times New Roman"/>
        </w:rPr>
      </w:pPr>
    </w:p>
    <w:p w14:paraId="7ED59727" w14:textId="77777777" w:rsidR="00EE0180" w:rsidRDefault="00EE0180" w:rsidP="000B25EE">
      <w:pPr>
        <w:spacing w:line="480" w:lineRule="auto"/>
        <w:ind w:firstLine="720"/>
        <w:rPr>
          <w:rFonts w:ascii="Times New Roman" w:hAnsi="Times New Roman" w:cs="Times New Roman"/>
        </w:rPr>
      </w:pPr>
    </w:p>
    <w:p w14:paraId="520901F3" w14:textId="77777777" w:rsidR="00F153E7" w:rsidRDefault="00F153E7" w:rsidP="000B25EE">
      <w:pPr>
        <w:spacing w:line="480" w:lineRule="auto"/>
        <w:ind w:firstLine="720"/>
        <w:rPr>
          <w:rFonts w:ascii="Times New Roman" w:hAnsi="Times New Roman" w:cs="Times New Roman"/>
        </w:rPr>
      </w:pPr>
    </w:p>
    <w:p w14:paraId="19D24E17" w14:textId="77777777" w:rsidR="00F153E7" w:rsidRDefault="00F153E7" w:rsidP="000B25EE">
      <w:pPr>
        <w:spacing w:line="480" w:lineRule="auto"/>
        <w:ind w:firstLine="720"/>
        <w:rPr>
          <w:rFonts w:ascii="Times New Roman" w:hAnsi="Times New Roman" w:cs="Times New Roman"/>
        </w:rPr>
      </w:pPr>
    </w:p>
    <w:p w14:paraId="13A49061" w14:textId="77777777" w:rsidR="00F153E7" w:rsidRDefault="00F153E7" w:rsidP="000B25EE">
      <w:pPr>
        <w:spacing w:line="480" w:lineRule="auto"/>
        <w:ind w:firstLine="720"/>
        <w:rPr>
          <w:rFonts w:ascii="Times New Roman" w:hAnsi="Times New Roman" w:cs="Times New Roman"/>
        </w:rPr>
      </w:pPr>
    </w:p>
    <w:p w14:paraId="597A1A27" w14:textId="77777777" w:rsidR="00F153E7" w:rsidRDefault="00F153E7" w:rsidP="000B25EE">
      <w:pPr>
        <w:spacing w:line="480" w:lineRule="auto"/>
        <w:ind w:firstLine="720"/>
        <w:rPr>
          <w:rFonts w:ascii="Times New Roman" w:hAnsi="Times New Roman" w:cs="Times New Roman"/>
        </w:rPr>
      </w:pPr>
    </w:p>
    <w:p w14:paraId="2DFB20C6" w14:textId="77777777" w:rsidR="00EE0180" w:rsidRDefault="00EE0180" w:rsidP="000B25EE">
      <w:pPr>
        <w:spacing w:line="480" w:lineRule="auto"/>
        <w:ind w:firstLine="720"/>
        <w:rPr>
          <w:rFonts w:ascii="Times New Roman" w:hAnsi="Times New Roman" w:cs="Times New Roman"/>
        </w:rPr>
      </w:pPr>
    </w:p>
    <w:p w14:paraId="27FFEFAB" w14:textId="69EC0463" w:rsidR="00EE0180" w:rsidRDefault="00EE0180" w:rsidP="000B25EE">
      <w:pPr>
        <w:spacing w:line="480" w:lineRule="auto"/>
        <w:ind w:firstLine="720"/>
        <w:rPr>
          <w:rFonts w:ascii="Times New Roman" w:hAnsi="Times New Roman" w:cs="Times New Roman"/>
        </w:rPr>
        <w:sectPr w:rsidR="00EE0180" w:rsidSect="00953DE8">
          <w:headerReference w:type="default" r:id="rId37"/>
          <w:footerReference w:type="default" r:id="rId38"/>
          <w:type w:val="continuous"/>
          <w:pgSz w:w="11907" w:h="16840" w:code="9"/>
          <w:pgMar w:top="2268" w:right="1701" w:bottom="1701" w:left="2268" w:header="851" w:footer="851" w:gutter="0"/>
          <w:cols w:space="720"/>
          <w:titlePg/>
          <w:docGrid w:linePitch="360"/>
        </w:sectPr>
      </w:pPr>
    </w:p>
    <w:p w14:paraId="0D5FA003" w14:textId="222381C1" w:rsidR="00AE782C" w:rsidRPr="001C0402" w:rsidRDefault="00AE782C" w:rsidP="000B25EE">
      <w:pPr>
        <w:pStyle w:val="Heading1"/>
        <w:rPr>
          <w:lang w:val="sv-SE"/>
        </w:rPr>
      </w:pPr>
      <w:r>
        <w:rPr>
          <w:lang w:val="sv-SE"/>
        </w:rPr>
        <w:lastRenderedPageBreak/>
        <w:br/>
      </w:r>
      <w:r>
        <w:rPr>
          <w:lang w:val="sv-SE"/>
        </w:rPr>
        <w:br/>
      </w:r>
      <w:bookmarkStart w:id="196" w:name="_Toc213229051"/>
      <w:r>
        <w:rPr>
          <w:lang w:val="sv-SE"/>
        </w:rPr>
        <w:t>PENUTUP</w:t>
      </w:r>
      <w:bookmarkEnd w:id="196"/>
      <w:r w:rsidR="008A20E7">
        <w:rPr>
          <w:lang w:val="sv-SE"/>
        </w:rPr>
        <w:t xml:space="preserve"> </w:t>
      </w:r>
    </w:p>
    <w:p w14:paraId="38B135E9" w14:textId="722001FF" w:rsidR="00AE782C" w:rsidRDefault="00AE782C" w:rsidP="00AE782C">
      <w:pPr>
        <w:pStyle w:val="Heading2"/>
        <w:spacing w:after="0" w:line="480" w:lineRule="auto"/>
        <w:rPr>
          <w:lang w:val="sv-SE"/>
        </w:rPr>
      </w:pPr>
      <w:r>
        <w:rPr>
          <w:lang w:val="sv-SE"/>
        </w:rPr>
        <w:t xml:space="preserve"> </w:t>
      </w:r>
      <w:r>
        <w:rPr>
          <w:lang w:val="sv-SE"/>
        </w:rPr>
        <w:tab/>
      </w:r>
      <w:bookmarkStart w:id="197" w:name="_Toc213229052"/>
      <w:r>
        <w:rPr>
          <w:lang w:val="sv-SE"/>
        </w:rPr>
        <w:t>Kesimpulan</w:t>
      </w:r>
      <w:bookmarkEnd w:id="197"/>
      <w:r>
        <w:rPr>
          <w:lang w:val="sv-SE"/>
        </w:rPr>
        <w:t xml:space="preserve"> </w:t>
      </w:r>
    </w:p>
    <w:p w14:paraId="71B61BAB" w14:textId="46EE9F50" w:rsidR="00AE782C" w:rsidRDefault="00AE782C" w:rsidP="00AE782C">
      <w:pPr>
        <w:spacing w:line="480" w:lineRule="auto"/>
        <w:ind w:firstLine="720"/>
        <w:rPr>
          <w:rFonts w:ascii="Times New Roman" w:hAnsi="Times New Roman" w:cs="Times New Roman"/>
          <w:lang w:val="sv-SE"/>
        </w:rPr>
      </w:pPr>
      <w:r>
        <w:rPr>
          <w:rFonts w:ascii="Times New Roman" w:hAnsi="Times New Roman" w:cs="Times New Roman"/>
          <w:lang w:val="sv-SE"/>
        </w:rPr>
        <w:t>Berdasarkan hasil dan pembahasan yang telah dilakukan pada bab sebelumnya, dapat diperoleh beberapa kesimpulan sebagai berikut:</w:t>
      </w:r>
    </w:p>
    <w:p w14:paraId="2368E58E" w14:textId="4DC828BC" w:rsidR="00AE782C" w:rsidRDefault="00AE782C" w:rsidP="00AE782C">
      <w:pPr>
        <w:pStyle w:val="ListParagraph"/>
        <w:numPr>
          <w:ilvl w:val="0"/>
          <w:numId w:val="39"/>
        </w:numPr>
        <w:spacing w:line="480" w:lineRule="auto"/>
        <w:ind w:left="426"/>
        <w:rPr>
          <w:rFonts w:ascii="Times New Roman" w:hAnsi="Times New Roman" w:cs="Times New Roman"/>
          <w:lang w:val="sv-SE"/>
        </w:rPr>
      </w:pPr>
      <w:r>
        <w:rPr>
          <w:rFonts w:ascii="Times New Roman" w:hAnsi="Times New Roman" w:cs="Times New Roman"/>
          <w:i/>
          <w:iCs/>
          <w:lang w:val="sv-SE"/>
        </w:rPr>
        <w:t xml:space="preserve">Capital intensity </w:t>
      </w:r>
      <w:r>
        <w:rPr>
          <w:rFonts w:ascii="Times New Roman" w:hAnsi="Times New Roman" w:cs="Times New Roman"/>
          <w:lang w:val="sv-SE"/>
        </w:rPr>
        <w:t>tidak berpengaruh signifikan terhadap agresivitas pajak pada perusahaan sub sektor industri barang konsumsi yang terdaftar di Bursa Efek Indonesia tahun 2021-2024.</w:t>
      </w:r>
    </w:p>
    <w:p w14:paraId="723662DC" w14:textId="3950DD16" w:rsidR="00AE782C" w:rsidRDefault="00AE782C" w:rsidP="00AE782C">
      <w:pPr>
        <w:pStyle w:val="ListParagraph"/>
        <w:numPr>
          <w:ilvl w:val="0"/>
          <w:numId w:val="39"/>
        </w:numPr>
        <w:spacing w:line="480" w:lineRule="auto"/>
        <w:ind w:left="426"/>
        <w:rPr>
          <w:rFonts w:ascii="Times New Roman" w:hAnsi="Times New Roman" w:cs="Times New Roman"/>
          <w:lang w:val="sv-SE"/>
        </w:rPr>
      </w:pPr>
      <w:r>
        <w:rPr>
          <w:rFonts w:ascii="Times New Roman" w:hAnsi="Times New Roman" w:cs="Times New Roman"/>
          <w:i/>
          <w:iCs/>
          <w:lang w:val="sv-SE"/>
        </w:rPr>
        <w:t xml:space="preserve">Profitabilitas </w:t>
      </w:r>
      <w:r>
        <w:rPr>
          <w:rFonts w:ascii="Times New Roman" w:hAnsi="Times New Roman" w:cs="Times New Roman"/>
          <w:lang w:val="sv-SE"/>
        </w:rPr>
        <w:t xml:space="preserve">berpengaruh signifikan </w:t>
      </w:r>
      <w:r w:rsidR="00B45576">
        <w:rPr>
          <w:rFonts w:ascii="Times New Roman" w:hAnsi="Times New Roman" w:cs="Times New Roman"/>
          <w:lang w:val="sv-SE"/>
        </w:rPr>
        <w:t>positif</w:t>
      </w:r>
      <w:r>
        <w:rPr>
          <w:rFonts w:ascii="Times New Roman" w:hAnsi="Times New Roman" w:cs="Times New Roman"/>
          <w:lang w:val="sv-SE"/>
        </w:rPr>
        <w:t xml:space="preserve"> terhadap agresivitas pajak pada perusahaan sub sektor industri barang konsumsi yang terdaftar di Bursa Efek Indonesia tahun 2021-2024.</w:t>
      </w:r>
    </w:p>
    <w:p w14:paraId="4E1E34DB" w14:textId="657346C6" w:rsidR="00AE782C" w:rsidRDefault="00AE782C" w:rsidP="00AE782C">
      <w:pPr>
        <w:pStyle w:val="ListParagraph"/>
        <w:numPr>
          <w:ilvl w:val="0"/>
          <w:numId w:val="39"/>
        </w:numPr>
        <w:spacing w:line="480" w:lineRule="auto"/>
        <w:ind w:left="426"/>
        <w:rPr>
          <w:rFonts w:ascii="Times New Roman" w:hAnsi="Times New Roman" w:cs="Times New Roman"/>
          <w:lang w:val="sv-SE"/>
        </w:rPr>
      </w:pPr>
      <w:r>
        <w:rPr>
          <w:rFonts w:ascii="Times New Roman" w:hAnsi="Times New Roman" w:cs="Times New Roman"/>
          <w:i/>
          <w:iCs/>
          <w:lang w:val="sv-SE"/>
        </w:rPr>
        <w:t xml:space="preserve">Gender diversity </w:t>
      </w:r>
      <w:r>
        <w:rPr>
          <w:rFonts w:ascii="Times New Roman" w:hAnsi="Times New Roman" w:cs="Times New Roman"/>
          <w:lang w:val="sv-SE"/>
        </w:rPr>
        <w:t>tidak berpengaruh signifikan terhadap agresivitas pajak pada perusahaan sub sektor industri barang konsumsi yang terdaftar di Bursa Efek Indonesia tahun 2021-2024.</w:t>
      </w:r>
    </w:p>
    <w:p w14:paraId="4FEE9D2F" w14:textId="2690D455" w:rsidR="00AE782C" w:rsidRDefault="00AE782C" w:rsidP="00AE782C">
      <w:pPr>
        <w:pStyle w:val="Heading2"/>
        <w:rPr>
          <w:lang w:val="sv-SE"/>
        </w:rPr>
      </w:pPr>
      <w:r>
        <w:rPr>
          <w:lang w:val="sv-SE"/>
        </w:rPr>
        <w:t xml:space="preserve"> </w:t>
      </w:r>
      <w:r>
        <w:rPr>
          <w:lang w:val="sv-SE"/>
        </w:rPr>
        <w:tab/>
      </w:r>
      <w:bookmarkStart w:id="198" w:name="_Toc213229053"/>
      <w:r>
        <w:rPr>
          <w:lang w:val="sv-SE"/>
        </w:rPr>
        <w:t>Saran</w:t>
      </w:r>
      <w:bookmarkEnd w:id="198"/>
    </w:p>
    <w:p w14:paraId="6FE6CF89" w14:textId="50ADC52C" w:rsidR="009E3E92" w:rsidRDefault="009E3E92" w:rsidP="009E3E92">
      <w:pPr>
        <w:spacing w:line="480" w:lineRule="auto"/>
        <w:ind w:firstLine="720"/>
        <w:rPr>
          <w:rFonts w:ascii="Times New Roman" w:hAnsi="Times New Roman" w:cs="Times New Roman"/>
          <w:lang w:val="sv-SE"/>
        </w:rPr>
      </w:pPr>
      <w:r w:rsidRPr="009E3E92">
        <w:rPr>
          <w:rFonts w:ascii="Times New Roman" w:hAnsi="Times New Roman" w:cs="Times New Roman"/>
          <w:lang w:val="sv-SE"/>
        </w:rPr>
        <w:t>Berdasarkan hasil dan pembahasan di atas, terdapat keterbatasan dalam penelitian ini maka saran yang dapat dijadikan bahan pertimbangan untuk penelitian selanjutnya, yaitu:</w:t>
      </w:r>
    </w:p>
    <w:p w14:paraId="7A963064" w14:textId="12780FE0" w:rsidR="009E3E92" w:rsidRDefault="009E3E92" w:rsidP="009E3E92">
      <w:pPr>
        <w:pStyle w:val="ListParagraph"/>
        <w:numPr>
          <w:ilvl w:val="0"/>
          <w:numId w:val="40"/>
        </w:numPr>
        <w:spacing w:line="480" w:lineRule="auto"/>
        <w:rPr>
          <w:rFonts w:ascii="Times New Roman" w:hAnsi="Times New Roman" w:cs="Times New Roman"/>
          <w:lang w:val="sv-SE"/>
        </w:rPr>
      </w:pPr>
      <w:r>
        <w:rPr>
          <w:rFonts w:ascii="Times New Roman" w:hAnsi="Times New Roman" w:cs="Times New Roman"/>
          <w:lang w:val="sv-SE"/>
        </w:rPr>
        <w:t>Untuk peneliti selanjutnya:</w:t>
      </w:r>
    </w:p>
    <w:p w14:paraId="2DD3C163" w14:textId="77777777" w:rsidR="002F1D72" w:rsidRDefault="009E3E92" w:rsidP="009E3E92">
      <w:pPr>
        <w:pStyle w:val="ListParagraph"/>
        <w:numPr>
          <w:ilvl w:val="2"/>
          <w:numId w:val="12"/>
        </w:numPr>
        <w:spacing w:line="480" w:lineRule="auto"/>
        <w:ind w:left="1560"/>
        <w:rPr>
          <w:rFonts w:ascii="Times New Roman" w:hAnsi="Times New Roman" w:cs="Times New Roman"/>
          <w:lang w:val="sv-SE"/>
        </w:rPr>
        <w:sectPr w:rsidR="002F1D72" w:rsidSect="00953DE8">
          <w:headerReference w:type="default" r:id="rId39"/>
          <w:footerReference w:type="default" r:id="rId40"/>
          <w:headerReference w:type="first" r:id="rId41"/>
          <w:footerReference w:type="first" r:id="rId42"/>
          <w:type w:val="continuous"/>
          <w:pgSz w:w="11907" w:h="16840" w:code="9"/>
          <w:pgMar w:top="2268" w:right="1701" w:bottom="1701" w:left="2268" w:header="851" w:footer="851" w:gutter="0"/>
          <w:cols w:space="720"/>
          <w:titlePg/>
          <w:docGrid w:linePitch="360"/>
        </w:sectPr>
      </w:pPr>
      <w:r>
        <w:rPr>
          <w:rFonts w:ascii="Times New Roman" w:hAnsi="Times New Roman" w:cs="Times New Roman"/>
          <w:lang w:val="sv-SE"/>
        </w:rPr>
        <w:t xml:space="preserve">Disarankan untuk menggunakan variabel lain selain </w:t>
      </w:r>
      <w:r>
        <w:rPr>
          <w:rFonts w:ascii="Times New Roman" w:hAnsi="Times New Roman" w:cs="Times New Roman"/>
          <w:i/>
          <w:iCs/>
          <w:lang w:val="sv-SE"/>
        </w:rPr>
        <w:t xml:space="preserve">capital intensity, profitabilitas </w:t>
      </w:r>
      <w:r>
        <w:rPr>
          <w:rFonts w:ascii="Times New Roman" w:hAnsi="Times New Roman" w:cs="Times New Roman"/>
          <w:lang w:val="sv-SE"/>
        </w:rPr>
        <w:t xml:space="preserve">dan </w:t>
      </w:r>
      <w:r>
        <w:rPr>
          <w:rFonts w:ascii="Times New Roman" w:hAnsi="Times New Roman" w:cs="Times New Roman"/>
          <w:i/>
          <w:iCs/>
          <w:lang w:val="sv-SE"/>
        </w:rPr>
        <w:t xml:space="preserve">gender diversity </w:t>
      </w:r>
      <w:r>
        <w:rPr>
          <w:rFonts w:ascii="Times New Roman" w:hAnsi="Times New Roman" w:cs="Times New Roman"/>
          <w:lang w:val="sv-SE"/>
        </w:rPr>
        <w:t>untuk melihat agresivitas pajak perusahaan.</w:t>
      </w:r>
    </w:p>
    <w:p w14:paraId="209A3EE0" w14:textId="77777777" w:rsidR="002F1D72" w:rsidRDefault="002F1D72" w:rsidP="009E3E92">
      <w:pPr>
        <w:pStyle w:val="ListParagraph"/>
        <w:numPr>
          <w:ilvl w:val="2"/>
          <w:numId w:val="12"/>
        </w:numPr>
        <w:spacing w:line="480" w:lineRule="auto"/>
        <w:ind w:left="1560"/>
        <w:rPr>
          <w:rFonts w:ascii="Times New Roman" w:hAnsi="Times New Roman" w:cs="Times New Roman"/>
          <w:lang w:val="sv-SE"/>
        </w:rPr>
        <w:sectPr w:rsidR="002F1D72" w:rsidSect="00953DE8">
          <w:type w:val="continuous"/>
          <w:pgSz w:w="11907" w:h="16840" w:code="9"/>
          <w:pgMar w:top="2268" w:right="1701" w:bottom="1701" w:left="2268" w:header="851" w:footer="851" w:gutter="0"/>
          <w:cols w:space="720"/>
          <w:titlePg/>
          <w:docGrid w:linePitch="360"/>
        </w:sectPr>
      </w:pPr>
    </w:p>
    <w:p w14:paraId="7A476704" w14:textId="00138B09" w:rsidR="009E3E92" w:rsidRDefault="009E3E92" w:rsidP="009E3E92">
      <w:pPr>
        <w:pStyle w:val="ListParagraph"/>
        <w:numPr>
          <w:ilvl w:val="2"/>
          <w:numId w:val="12"/>
        </w:numPr>
        <w:spacing w:line="480" w:lineRule="auto"/>
        <w:ind w:left="1560"/>
        <w:rPr>
          <w:rFonts w:ascii="Times New Roman" w:hAnsi="Times New Roman" w:cs="Times New Roman"/>
          <w:lang w:val="sv-SE"/>
        </w:rPr>
      </w:pPr>
      <w:r>
        <w:rPr>
          <w:rFonts w:ascii="Times New Roman" w:hAnsi="Times New Roman" w:cs="Times New Roman"/>
          <w:lang w:val="sv-SE"/>
        </w:rPr>
        <w:lastRenderedPageBreak/>
        <w:t>Penelitian ini hanya menggunakan sub sektor industri barang konsumsi maka hasil penelitian tidak dapat digeneralisasi dan disarankan untuk peneliti selanjutnya dapat menggunakan sub sektor selain sub sektor industri barang konsumsi untuk dijadikan sebagai objek penelitian</w:t>
      </w:r>
    </w:p>
    <w:p w14:paraId="37702B25" w14:textId="310796AB" w:rsidR="009E3E92" w:rsidRDefault="009E3E92" w:rsidP="009E3E92">
      <w:pPr>
        <w:pStyle w:val="ListParagraph"/>
        <w:numPr>
          <w:ilvl w:val="2"/>
          <w:numId w:val="12"/>
        </w:numPr>
        <w:spacing w:line="480" w:lineRule="auto"/>
        <w:ind w:left="1560"/>
        <w:rPr>
          <w:rFonts w:ascii="Times New Roman" w:hAnsi="Times New Roman" w:cs="Times New Roman"/>
          <w:lang w:val="sv-SE"/>
        </w:rPr>
      </w:pPr>
      <w:r>
        <w:rPr>
          <w:rFonts w:ascii="Times New Roman" w:hAnsi="Times New Roman" w:cs="Times New Roman"/>
          <w:lang w:val="sv-SE"/>
        </w:rPr>
        <w:t xml:space="preserve">Menggunakan pengukuran selain </w:t>
      </w:r>
      <w:r>
        <w:rPr>
          <w:rFonts w:ascii="Times New Roman" w:hAnsi="Times New Roman" w:cs="Times New Roman"/>
          <w:i/>
          <w:iCs/>
          <w:lang w:val="sv-SE"/>
        </w:rPr>
        <w:t>effective tax rate</w:t>
      </w:r>
      <w:r>
        <w:rPr>
          <w:rFonts w:ascii="Times New Roman" w:hAnsi="Times New Roman" w:cs="Times New Roman"/>
          <w:lang w:val="sv-SE"/>
        </w:rPr>
        <w:t xml:space="preserve"> untuk memproksikan agresivitas pajak dengan harapan dapat melihat lebih dalam tentang pengaruh variabel independen terhadap dependen.</w:t>
      </w:r>
    </w:p>
    <w:p w14:paraId="2D287454" w14:textId="4E746B71" w:rsidR="009E3E92" w:rsidRPr="009E3E92" w:rsidRDefault="009E3E92" w:rsidP="009E3E92">
      <w:pPr>
        <w:pStyle w:val="ListParagraph"/>
        <w:numPr>
          <w:ilvl w:val="0"/>
          <w:numId w:val="40"/>
        </w:numPr>
        <w:spacing w:line="480" w:lineRule="auto"/>
        <w:rPr>
          <w:rFonts w:ascii="Times New Roman" w:hAnsi="Times New Roman" w:cs="Times New Roman"/>
          <w:lang w:val="sv-SE"/>
        </w:rPr>
      </w:pPr>
      <w:r>
        <w:rPr>
          <w:rFonts w:ascii="Times New Roman" w:hAnsi="Times New Roman" w:cs="Times New Roman"/>
          <w:lang w:val="sv-SE"/>
        </w:rPr>
        <w:t>Bagi perusahaan penelitian ini diharapkan dapat menjadi acuan untuk tetap patuh terhadap peraturan perpajakan yang berlaku guna mempertahankan citra perusahaan yang telah dibangun dan juga menjalankan kewajiban sebagai wajib pajak.</w:t>
      </w:r>
    </w:p>
    <w:p w14:paraId="4ADAF75D" w14:textId="6BEF5861" w:rsidR="00AE782C" w:rsidRPr="00AE782C" w:rsidRDefault="00AE782C" w:rsidP="009E3E92">
      <w:pPr>
        <w:spacing w:after="240" w:line="480" w:lineRule="auto"/>
        <w:rPr>
          <w:lang w:val="sv-SE"/>
        </w:rPr>
        <w:sectPr w:rsidR="00AE782C" w:rsidRPr="00AE782C" w:rsidSect="00953DE8">
          <w:headerReference w:type="default" r:id="rId43"/>
          <w:headerReference w:type="first" r:id="rId44"/>
          <w:footerReference w:type="first" r:id="rId45"/>
          <w:type w:val="continuous"/>
          <w:pgSz w:w="11907" w:h="16840" w:code="9"/>
          <w:pgMar w:top="2268" w:right="1701" w:bottom="1701" w:left="2268" w:header="851" w:footer="851" w:gutter="0"/>
          <w:cols w:space="720"/>
          <w:titlePg/>
          <w:docGrid w:linePitch="360"/>
        </w:sectPr>
      </w:pPr>
      <w:r>
        <w:rPr>
          <w:lang w:val="sv-SE"/>
        </w:rPr>
        <w:tab/>
      </w:r>
    </w:p>
    <w:p w14:paraId="0E67C2F4" w14:textId="421A90C1" w:rsidR="00E715AC" w:rsidRDefault="000E5B50" w:rsidP="00E715AC">
      <w:pPr>
        <w:pStyle w:val="NoSpacing"/>
        <w:rPr>
          <w:lang w:val="sv-SE"/>
        </w:rPr>
      </w:pPr>
      <w:bookmarkStart w:id="199" w:name="_Toc198388362"/>
      <w:bookmarkStart w:id="200" w:name="_Toc199832065"/>
      <w:r w:rsidRPr="00360DFE">
        <w:rPr>
          <w:lang w:val="sv-SE"/>
        </w:rPr>
        <w:lastRenderedPageBreak/>
        <w:t>DAFTAR PUSTAKA</w:t>
      </w:r>
      <w:bookmarkEnd w:id="199"/>
      <w:bookmarkEnd w:id="200"/>
    </w:p>
    <w:p w14:paraId="1E6B32F7" w14:textId="77777777" w:rsidR="00E715AC" w:rsidRPr="00E715AC" w:rsidRDefault="00E715AC" w:rsidP="00E715AC">
      <w:pPr>
        <w:rPr>
          <w:lang w:val="sv-SE"/>
        </w:rPr>
      </w:pPr>
    </w:p>
    <w:p w14:paraId="3DAED11C"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rPr>
      </w:pPr>
      <w:r w:rsidRPr="00FF3DA5">
        <w:rPr>
          <w:rFonts w:ascii="Times New Roman" w:hAnsi="Times New Roman" w:cs="Times New Roman"/>
          <w:noProof/>
          <w:kern w:val="0"/>
          <w:lang w:val="it-IT"/>
        </w:rPr>
        <w:t xml:space="preserve">Ainniyya, A Mustika et al. (2021). </w:t>
      </w:r>
      <w:r w:rsidRPr="00FF3DA5">
        <w:rPr>
          <w:rFonts w:ascii="Times New Roman" w:hAnsi="Times New Roman" w:cs="Times New Roman"/>
          <w:noProof/>
          <w:kern w:val="0"/>
        </w:rPr>
        <w:t xml:space="preserve">“Effect of Profitability, Leverage, Size, Capital Intensity, and Inventory Intensity toward Tax Aggressiveness.” </w:t>
      </w:r>
      <w:r w:rsidRPr="00FF3DA5">
        <w:rPr>
          <w:rFonts w:ascii="Times New Roman" w:hAnsi="Times New Roman" w:cs="Times New Roman"/>
          <w:i/>
          <w:iCs/>
          <w:noProof/>
          <w:kern w:val="0"/>
        </w:rPr>
        <w:t>Journal of International Conference Proceedings</w:t>
      </w:r>
      <w:r w:rsidRPr="00FF3DA5">
        <w:rPr>
          <w:rFonts w:ascii="Times New Roman" w:hAnsi="Times New Roman" w:cs="Times New Roman"/>
          <w:noProof/>
          <w:kern w:val="0"/>
        </w:rPr>
        <w:t xml:space="preserve"> 4(3): 245–55. https://doi.org/10.32535/jicp.v4i3.1314.</w:t>
      </w:r>
    </w:p>
    <w:p w14:paraId="769905C8"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sv-SE"/>
        </w:rPr>
        <w:t xml:space="preserve">Andriani, Wulan. (2024). “Pengaruh Capital Intensity , Kepemilikan Manajerial Dan Keragaman Gender Terhadap Tax Aggressiveness.” </w:t>
      </w:r>
      <w:r w:rsidRPr="00FF3DA5">
        <w:rPr>
          <w:rFonts w:ascii="Times New Roman" w:hAnsi="Times New Roman" w:cs="Times New Roman"/>
          <w:i/>
          <w:iCs/>
          <w:noProof/>
          <w:kern w:val="0"/>
          <w:lang w:val="sv-SE"/>
        </w:rPr>
        <w:t>Akuntansi Keuangan dan Bisnis</w:t>
      </w:r>
      <w:r w:rsidRPr="00FF3DA5">
        <w:rPr>
          <w:rFonts w:ascii="Times New Roman" w:hAnsi="Times New Roman" w:cs="Times New Roman"/>
          <w:noProof/>
          <w:kern w:val="0"/>
          <w:lang w:val="sv-SE"/>
        </w:rPr>
        <w:t xml:space="preserve"> 2(2): 474–83. https://jurnal.ittc.web.id/index.php/jakbs/article/view/1478</w:t>
      </w:r>
    </w:p>
    <w:p w14:paraId="677FD3AC"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rPr>
      </w:pPr>
      <w:r w:rsidRPr="00FF3DA5">
        <w:rPr>
          <w:rFonts w:ascii="Times New Roman" w:hAnsi="Times New Roman" w:cs="Times New Roman"/>
          <w:noProof/>
          <w:kern w:val="0"/>
          <w:lang w:val="sv-SE"/>
        </w:rPr>
        <w:t xml:space="preserve">Arfken, Deborah E. et al. (2004). </w:t>
      </w:r>
      <w:r w:rsidRPr="00FF3DA5">
        <w:rPr>
          <w:rFonts w:ascii="Times New Roman" w:hAnsi="Times New Roman" w:cs="Times New Roman"/>
          <w:noProof/>
          <w:kern w:val="0"/>
        </w:rPr>
        <w:t xml:space="preserve">“The Ultimate Glass Ceiling Revisited: The Presence of Women on Corporate Boards.” </w:t>
      </w:r>
      <w:r w:rsidRPr="00FF3DA5">
        <w:rPr>
          <w:rFonts w:ascii="Times New Roman" w:hAnsi="Times New Roman" w:cs="Times New Roman"/>
          <w:i/>
          <w:iCs/>
          <w:noProof/>
          <w:kern w:val="0"/>
        </w:rPr>
        <w:t>Journal of Business Ethics</w:t>
      </w:r>
      <w:r w:rsidRPr="00FF3DA5">
        <w:rPr>
          <w:rFonts w:ascii="Times New Roman" w:hAnsi="Times New Roman" w:cs="Times New Roman"/>
          <w:noProof/>
          <w:kern w:val="0"/>
        </w:rPr>
        <w:t xml:space="preserve"> 50(2): 177–86. doi:10.1023/B:BUSI.0000022125.95758.98.</w:t>
      </w:r>
    </w:p>
    <w:p w14:paraId="2DE85DCE"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it-IT"/>
        </w:rPr>
      </w:pPr>
      <w:r w:rsidRPr="00FF3DA5">
        <w:rPr>
          <w:rFonts w:ascii="Times New Roman" w:hAnsi="Times New Roman" w:cs="Times New Roman"/>
          <w:noProof/>
          <w:kern w:val="0"/>
        </w:rPr>
        <w:t xml:space="preserve">Asmara, Adzkia Celina et al. (2023). </w:t>
      </w:r>
      <w:r w:rsidRPr="00FF3DA5">
        <w:rPr>
          <w:rFonts w:ascii="Times New Roman" w:hAnsi="Times New Roman" w:cs="Times New Roman"/>
          <w:noProof/>
          <w:kern w:val="0"/>
          <w:lang w:val="nl-NL"/>
        </w:rPr>
        <w:t xml:space="preserve">“Pengaruh Koneksi Politik Dan Keragaman Gender Terhadap Agresivitas Pajak.” </w:t>
      </w:r>
      <w:r w:rsidRPr="00FF3DA5">
        <w:rPr>
          <w:rFonts w:ascii="Times New Roman" w:hAnsi="Times New Roman" w:cs="Times New Roman"/>
          <w:i/>
          <w:iCs/>
          <w:noProof/>
          <w:kern w:val="0"/>
          <w:lang w:val="it-IT"/>
        </w:rPr>
        <w:t>Jurnal Eksplorasi Akuntansi</w:t>
      </w:r>
      <w:r w:rsidRPr="00FF3DA5">
        <w:rPr>
          <w:rFonts w:ascii="Times New Roman" w:hAnsi="Times New Roman" w:cs="Times New Roman"/>
          <w:noProof/>
          <w:kern w:val="0"/>
          <w:lang w:val="it-IT"/>
        </w:rPr>
        <w:t xml:space="preserve"> 5(3): 1153–67. doi:10.24036/jea.v5i3.804.</w:t>
      </w:r>
    </w:p>
    <w:p w14:paraId="46636607"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it-IT"/>
        </w:rPr>
      </w:pPr>
      <w:r w:rsidRPr="00FF3DA5">
        <w:rPr>
          <w:rFonts w:ascii="Times New Roman" w:hAnsi="Times New Roman" w:cs="Times New Roman"/>
          <w:noProof/>
          <w:kern w:val="0"/>
        </w:rPr>
        <w:t xml:space="preserve">Booth, A.L., &amp; Nolen, P. (2010). </w:t>
      </w:r>
      <w:r w:rsidRPr="00FF3DA5">
        <w:rPr>
          <w:rFonts w:ascii="Times New Roman" w:hAnsi="Times New Roman" w:cs="Times New Roman"/>
          <w:i/>
          <w:iCs/>
          <w:noProof/>
          <w:kern w:val="0"/>
        </w:rPr>
        <w:t>Gender Diversity in Risk Behavior: Does Nature</w:t>
      </w:r>
      <w:r w:rsidRPr="00FF3DA5">
        <w:rPr>
          <w:rFonts w:ascii="Times New Roman" w:hAnsi="Times New Roman" w:cs="Times New Roman"/>
          <w:noProof/>
          <w:kern w:val="0"/>
        </w:rPr>
        <w:t>, 122, 56-78.</w:t>
      </w:r>
    </w:p>
    <w:p w14:paraId="6E4DEB3D"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it-IT"/>
        </w:rPr>
        <w:t xml:space="preserve">Flora Maida Haloho et al. (2023). “Pengaruh Ukuran Perusahaan, Leverage, Capital Intensity dan Profitabilitas terhadap Agresivitas Pajak." Flora Maida Haloho 1 , Afni Eliana Saragih 2 Program Studi Akuntansi Universitas Katolik Santo Thomas.” </w:t>
      </w:r>
      <w:r w:rsidRPr="00FF3DA5">
        <w:rPr>
          <w:rFonts w:ascii="Times New Roman" w:hAnsi="Times New Roman" w:cs="Times New Roman"/>
          <w:i/>
          <w:iCs/>
          <w:noProof/>
          <w:kern w:val="0"/>
          <w:lang w:val="it-IT"/>
        </w:rPr>
        <w:t>Ilmiah Akuntansi</w:t>
      </w:r>
      <w:r w:rsidRPr="00FF3DA5">
        <w:rPr>
          <w:rFonts w:ascii="Times New Roman" w:hAnsi="Times New Roman" w:cs="Times New Roman"/>
          <w:noProof/>
          <w:kern w:val="0"/>
          <w:lang w:val="it-IT"/>
        </w:rPr>
        <w:t xml:space="preserve"> 2(2): 125–40.</w:t>
      </w:r>
      <w:r w:rsidRPr="00FF3DA5">
        <w:rPr>
          <w:rFonts w:ascii="Times New Roman" w:hAnsi="Times New Roman" w:cs="Times New Roman"/>
          <w:noProof/>
          <w:kern w:val="0"/>
          <w:lang w:val="sv-SE"/>
        </w:rPr>
        <w:t xml:space="preserve"> doi :https://doi.org/10.54367/jimat.v2i2.3139 .</w:t>
      </w:r>
    </w:p>
    <w:p w14:paraId="3E46750D"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it-IT"/>
        </w:rPr>
        <w:t xml:space="preserve">Herlinda, Annisa Rachma et al. (2021). “Pengaruh Profitabilitas, Likuiditas, Leverage Dan Ukuran Perusahaan Terhadap Agresivitas Pajak.” </w:t>
      </w:r>
      <w:r w:rsidRPr="00FF3DA5">
        <w:rPr>
          <w:rFonts w:ascii="Times New Roman" w:hAnsi="Times New Roman" w:cs="Times New Roman"/>
          <w:i/>
          <w:iCs/>
          <w:noProof/>
          <w:kern w:val="0"/>
          <w:lang w:val="sv-SE"/>
        </w:rPr>
        <w:t>Ilmu dan Riset Akuntansi</w:t>
      </w:r>
      <w:r w:rsidRPr="00FF3DA5">
        <w:rPr>
          <w:rFonts w:ascii="Times New Roman" w:hAnsi="Times New Roman" w:cs="Times New Roman"/>
          <w:noProof/>
          <w:kern w:val="0"/>
          <w:lang w:val="sv-SE"/>
        </w:rPr>
        <w:t xml:space="preserve"> 10: 18. doi: https://jurnalmahasiswa.stiesia.ac.id/index.php/jira/article/view/3738.</w:t>
      </w:r>
    </w:p>
    <w:p w14:paraId="30055129"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rPr>
        <w:t xml:space="preserve">Hidayat, Agus Taufik et al. (2018). “Pengaruh Capital Intensity, Inventory Intensity, Profitabilitas Dan Leverage Terhadap Agresivitas Pajak.” </w:t>
      </w:r>
      <w:r w:rsidRPr="00FF3DA5">
        <w:rPr>
          <w:rFonts w:ascii="Times New Roman" w:hAnsi="Times New Roman" w:cs="Times New Roman"/>
          <w:i/>
          <w:iCs/>
          <w:noProof/>
          <w:kern w:val="0"/>
          <w:lang w:val="sv-SE"/>
        </w:rPr>
        <w:t>Eksis: Jurnal Riset Ekonomi dan Bisnis</w:t>
      </w:r>
      <w:r w:rsidRPr="00FF3DA5">
        <w:rPr>
          <w:rFonts w:ascii="Times New Roman" w:hAnsi="Times New Roman" w:cs="Times New Roman"/>
          <w:noProof/>
          <w:kern w:val="0"/>
          <w:lang w:val="sv-SE"/>
        </w:rPr>
        <w:t xml:space="preserve"> 13(2): 157–68. doi:10.26533/eksis.v13i2.289.</w:t>
      </w:r>
    </w:p>
    <w:p w14:paraId="570758C7"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sv-SE"/>
        </w:rPr>
        <w:t xml:space="preserve">Iffah, Qorin Nurul et al. (2022). “Analisis Pengaruh Capital Intensity, Leverage, Profitabilitas, Ukuran Perusahaan, Dan Perputaran Persediaan Terhadap Agresivitas Pajak.” </w:t>
      </w:r>
      <w:r w:rsidRPr="00FF3DA5">
        <w:rPr>
          <w:rFonts w:ascii="Times New Roman" w:hAnsi="Times New Roman" w:cs="Times New Roman"/>
          <w:i/>
          <w:iCs/>
          <w:noProof/>
          <w:kern w:val="0"/>
          <w:lang w:val="sv-SE"/>
        </w:rPr>
        <w:t>Jurnal Akuntansi dan Manajemen</w:t>
      </w:r>
      <w:r w:rsidRPr="00FF3DA5">
        <w:rPr>
          <w:rFonts w:ascii="Times New Roman" w:hAnsi="Times New Roman" w:cs="Times New Roman"/>
          <w:noProof/>
          <w:kern w:val="0"/>
          <w:lang w:val="sv-SE"/>
        </w:rPr>
        <w:t xml:space="preserve"> 19(01): 74–82. doi:10.36406/jam.v19i01.485.</w:t>
      </w:r>
    </w:p>
    <w:p w14:paraId="36DF4925" w14:textId="7C449BDA" w:rsidR="00E715AC" w:rsidRPr="00FF3DA5" w:rsidRDefault="00E715AC" w:rsidP="00E5407D">
      <w:pPr>
        <w:widowControl w:val="0"/>
        <w:autoSpaceDE w:val="0"/>
        <w:autoSpaceDN w:val="0"/>
        <w:adjustRightInd w:val="0"/>
        <w:spacing w:after="240" w:line="240" w:lineRule="auto"/>
        <w:ind w:left="480" w:hanging="480"/>
        <w:rPr>
          <w:rFonts w:ascii="Times New Roman" w:hAnsi="Times New Roman" w:cs="Times New Roman"/>
          <w:noProof/>
          <w:kern w:val="0"/>
        </w:rPr>
        <w:sectPr w:rsidR="00E715AC" w:rsidRPr="00FF3DA5" w:rsidSect="00E715AC">
          <w:headerReference w:type="default" r:id="rId46"/>
          <w:footerReference w:type="default" r:id="rId47"/>
          <w:type w:val="continuous"/>
          <w:pgSz w:w="11906" w:h="16838"/>
          <w:pgMar w:top="2268" w:right="1701" w:bottom="1701" w:left="2268" w:header="851" w:footer="851" w:gutter="0"/>
          <w:cols w:space="720"/>
        </w:sectPr>
      </w:pPr>
      <w:r w:rsidRPr="00FF3DA5">
        <w:rPr>
          <w:rFonts w:ascii="Times New Roman" w:hAnsi="Times New Roman" w:cs="Times New Roman"/>
          <w:noProof/>
          <w:kern w:val="0"/>
        </w:rPr>
        <w:t xml:space="preserve">Ismanto, Hadi dan Silviana Pebruary. (2021). </w:t>
      </w:r>
      <w:r w:rsidRPr="00FF3DA5">
        <w:rPr>
          <w:rFonts w:ascii="Times New Roman" w:hAnsi="Times New Roman" w:cs="Times New Roman"/>
          <w:i/>
          <w:iCs/>
          <w:noProof/>
          <w:kern w:val="0"/>
        </w:rPr>
        <w:t>Aplikasi SPSS dan Eviews dalam Analisis Data Penelitian</w:t>
      </w:r>
      <w:r w:rsidRPr="00FF3DA5">
        <w:rPr>
          <w:rFonts w:ascii="Times New Roman" w:hAnsi="Times New Roman" w:cs="Times New Roman"/>
          <w:noProof/>
          <w:kern w:val="0"/>
        </w:rPr>
        <w:t>. Yogyakarta: Deepublish.</w:t>
      </w:r>
    </w:p>
    <w:p w14:paraId="12470ED4" w14:textId="77777777" w:rsidR="00E715AC" w:rsidRPr="00FF3DA5" w:rsidRDefault="00E715AC" w:rsidP="00E5407D">
      <w:pPr>
        <w:widowControl w:val="0"/>
        <w:autoSpaceDE w:val="0"/>
        <w:autoSpaceDN w:val="0"/>
        <w:adjustRightInd w:val="0"/>
        <w:spacing w:after="240" w:line="240" w:lineRule="auto"/>
        <w:ind w:left="567" w:hanging="567"/>
        <w:rPr>
          <w:rFonts w:ascii="Times New Roman" w:hAnsi="Times New Roman" w:cs="Times New Roman"/>
          <w:noProof/>
          <w:kern w:val="0"/>
        </w:rPr>
      </w:pPr>
      <w:r w:rsidRPr="00FF3DA5">
        <w:rPr>
          <w:rFonts w:ascii="Times New Roman" w:hAnsi="Times New Roman" w:cs="Times New Roman"/>
          <w:noProof/>
          <w:kern w:val="0"/>
        </w:rPr>
        <w:lastRenderedPageBreak/>
        <w:t xml:space="preserve">Hidayat, Muhammad Iman dan Yusnidah. (2021). </w:t>
      </w:r>
      <w:r w:rsidRPr="00FF3DA5">
        <w:rPr>
          <w:rFonts w:ascii="Times New Roman" w:hAnsi="Times New Roman" w:cs="Times New Roman"/>
          <w:i/>
          <w:iCs/>
          <w:noProof/>
          <w:kern w:val="0"/>
        </w:rPr>
        <w:t xml:space="preserve">Analisis Data Penelitian dengan SPSS. </w:t>
      </w:r>
      <w:r w:rsidRPr="00FF3DA5">
        <w:rPr>
          <w:rFonts w:ascii="Times New Roman" w:hAnsi="Times New Roman" w:cs="Times New Roman"/>
          <w:noProof/>
          <w:kern w:val="0"/>
        </w:rPr>
        <w:t>Yogyakarta: Deepublish.</w:t>
      </w:r>
    </w:p>
    <w:p w14:paraId="4B10A2B9" w14:textId="77777777" w:rsidR="00E715AC" w:rsidRPr="00FF3DA5" w:rsidRDefault="00E715AC" w:rsidP="00E5407D">
      <w:pPr>
        <w:widowControl w:val="0"/>
        <w:autoSpaceDE w:val="0"/>
        <w:autoSpaceDN w:val="0"/>
        <w:adjustRightInd w:val="0"/>
        <w:spacing w:line="240" w:lineRule="auto"/>
        <w:ind w:left="480" w:hanging="480"/>
        <w:rPr>
          <w:rFonts w:ascii="Times New Roman" w:hAnsi="Times New Roman" w:cs="Times New Roman"/>
          <w:noProof/>
          <w:kern w:val="0"/>
        </w:rPr>
      </w:pPr>
      <w:r w:rsidRPr="00FF3DA5">
        <w:rPr>
          <w:rFonts w:ascii="Times New Roman" w:hAnsi="Times New Roman" w:cs="Times New Roman"/>
          <w:noProof/>
          <w:kern w:val="0"/>
          <w:lang w:val="sv-SE"/>
        </w:rPr>
        <w:t>Nadhifah, Isyfa Fuhrotun. (</w:t>
      </w:r>
      <w:r w:rsidRPr="00FF3DA5">
        <w:rPr>
          <w:rFonts w:ascii="Times New Roman" w:hAnsi="Times New Roman" w:cs="Times New Roman"/>
          <w:noProof/>
          <w:kern w:val="0"/>
        </w:rPr>
        <w:t xml:space="preserve">2023). “Pengaruh Capital Intensity, Profitabilitas, Dan </w:t>
      </w:r>
    </w:p>
    <w:p w14:paraId="583F6687" w14:textId="77777777" w:rsidR="00E715AC" w:rsidRPr="00FF3DA5" w:rsidRDefault="00E715AC" w:rsidP="00E5407D">
      <w:pPr>
        <w:widowControl w:val="0"/>
        <w:autoSpaceDE w:val="0"/>
        <w:autoSpaceDN w:val="0"/>
        <w:adjustRightInd w:val="0"/>
        <w:spacing w:line="240" w:lineRule="auto"/>
        <w:rPr>
          <w:rFonts w:ascii="Times New Roman" w:hAnsi="Times New Roman" w:cs="Times New Roman"/>
          <w:noProof/>
          <w:kern w:val="0"/>
        </w:rPr>
        <w:sectPr w:rsidR="00E715AC" w:rsidRPr="00FF3DA5" w:rsidSect="00E715AC">
          <w:type w:val="continuous"/>
          <w:pgSz w:w="11906" w:h="16838"/>
          <w:pgMar w:top="2268" w:right="1701" w:bottom="1701" w:left="2268" w:header="851" w:footer="851" w:gutter="0"/>
          <w:cols w:space="720"/>
        </w:sectPr>
      </w:pPr>
    </w:p>
    <w:p w14:paraId="5AF57D7E" w14:textId="1E69F7FC" w:rsidR="00E715AC" w:rsidRPr="00FF3DA5" w:rsidRDefault="00E715AC" w:rsidP="00E5407D">
      <w:pPr>
        <w:widowControl w:val="0"/>
        <w:autoSpaceDE w:val="0"/>
        <w:autoSpaceDN w:val="0"/>
        <w:adjustRightInd w:val="0"/>
        <w:spacing w:line="240" w:lineRule="auto"/>
        <w:ind w:left="567"/>
        <w:rPr>
          <w:rFonts w:ascii="Times New Roman" w:hAnsi="Times New Roman" w:cs="Times New Roman"/>
          <w:noProof/>
          <w:kern w:val="0"/>
          <w:lang w:val="sv-SE"/>
        </w:rPr>
      </w:pPr>
      <w:r w:rsidRPr="00FF3DA5">
        <w:rPr>
          <w:rFonts w:ascii="Times New Roman" w:hAnsi="Times New Roman" w:cs="Times New Roman"/>
          <w:noProof/>
          <w:kern w:val="0"/>
        </w:rPr>
        <w:t xml:space="preserve">Inventory Intensity Terhadap Agresivitas Pajak.” </w:t>
      </w:r>
      <w:r w:rsidRPr="00FF3DA5">
        <w:rPr>
          <w:rFonts w:ascii="Times New Roman" w:hAnsi="Times New Roman" w:cs="Times New Roman"/>
          <w:i/>
          <w:iCs/>
          <w:noProof/>
          <w:kern w:val="0"/>
          <w:lang w:val="sv-SE"/>
        </w:rPr>
        <w:t>Jurnal Ilmiah Akuntansi dan Keuangan (JIAKu)</w:t>
      </w:r>
      <w:r w:rsidRPr="00FF3DA5">
        <w:rPr>
          <w:rFonts w:ascii="Times New Roman" w:hAnsi="Times New Roman" w:cs="Times New Roman"/>
          <w:noProof/>
          <w:kern w:val="0"/>
          <w:lang w:val="sv-SE"/>
        </w:rPr>
        <w:t xml:space="preserve"> 2(2): 178–91. doi:10.24034/jiaku.v2i2.5951.</w:t>
      </w:r>
    </w:p>
    <w:p w14:paraId="11290AD0" w14:textId="77777777" w:rsidR="00E715AC" w:rsidRPr="00FF3DA5" w:rsidRDefault="00E715AC" w:rsidP="00E5407D">
      <w:pPr>
        <w:widowControl w:val="0"/>
        <w:autoSpaceDE w:val="0"/>
        <w:autoSpaceDN w:val="0"/>
        <w:adjustRightInd w:val="0"/>
        <w:spacing w:before="240"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sv-SE"/>
        </w:rPr>
        <w:t xml:space="preserve">Rahayu, Ulfa et al. (2021). </w:t>
      </w:r>
      <w:r w:rsidRPr="00FF3DA5">
        <w:rPr>
          <w:rFonts w:ascii="Times New Roman" w:hAnsi="Times New Roman" w:cs="Times New Roman"/>
          <w:noProof/>
          <w:kern w:val="0"/>
        </w:rPr>
        <w:t xml:space="preserve">“Pengaruh Profitabilitas, Corporate Social Responsibility, Capital Intensity, Ukuran Perusahaan Terhadap Agresivitas Pajak.” </w:t>
      </w:r>
      <w:r w:rsidRPr="00FF3DA5">
        <w:rPr>
          <w:rFonts w:ascii="Times New Roman" w:hAnsi="Times New Roman" w:cs="Times New Roman"/>
          <w:i/>
          <w:iCs/>
          <w:noProof/>
          <w:kern w:val="0"/>
          <w:lang w:val="sv-SE"/>
        </w:rPr>
        <w:t>Jurnal Maneksi</w:t>
      </w:r>
      <w:r w:rsidRPr="00FF3DA5">
        <w:rPr>
          <w:rFonts w:ascii="Times New Roman" w:hAnsi="Times New Roman" w:cs="Times New Roman"/>
          <w:noProof/>
          <w:kern w:val="0"/>
          <w:lang w:val="sv-SE"/>
        </w:rPr>
        <w:t xml:space="preserve"> 10(1): 25–33. doi:10.31959/jm.v10i1.635.</w:t>
      </w:r>
    </w:p>
    <w:p w14:paraId="6E907B31" w14:textId="77777777" w:rsidR="00E715AC" w:rsidRPr="00FF3DA5" w:rsidRDefault="00E715AC" w:rsidP="00E5407D">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sv-SE"/>
        </w:rPr>
        <w:t xml:space="preserve">Rahman, Huda Aulia. (2021). “Agresivitas Pajak Dan Faktor-Faktor Yang Memengaruhinya.” </w:t>
      </w:r>
      <w:r w:rsidRPr="00FF3DA5">
        <w:rPr>
          <w:rFonts w:ascii="Times New Roman" w:hAnsi="Times New Roman" w:cs="Times New Roman"/>
          <w:i/>
          <w:iCs/>
          <w:noProof/>
          <w:kern w:val="0"/>
          <w:lang w:val="sv-SE"/>
        </w:rPr>
        <w:t>Jurnal Online Insan Akuntan</w:t>
      </w:r>
      <w:r w:rsidRPr="00FF3DA5">
        <w:rPr>
          <w:rFonts w:ascii="Times New Roman" w:hAnsi="Times New Roman" w:cs="Times New Roman"/>
          <w:noProof/>
          <w:kern w:val="0"/>
          <w:lang w:val="sv-SE"/>
        </w:rPr>
        <w:t xml:space="preserve"> 6(2): 195. doi:10.51211/joia.v6i2.1576.</w:t>
      </w:r>
    </w:p>
    <w:p w14:paraId="37D2F865"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sv-SE"/>
        </w:rPr>
        <w:t xml:space="preserve">Raida Rajak, Suwito. (2024). “Pengaruh Profitabilitas, Leverage, Pertumbuhan Penjualan dan Capital Intensity terhadap Agresivitas Pajak.” </w:t>
      </w:r>
      <w:r w:rsidRPr="00FF3DA5">
        <w:rPr>
          <w:rFonts w:ascii="Times New Roman" w:hAnsi="Times New Roman" w:cs="Times New Roman"/>
          <w:i/>
          <w:iCs/>
          <w:noProof/>
          <w:kern w:val="0"/>
          <w:lang w:val="sv-SE"/>
        </w:rPr>
        <w:t>ekonomi bisnis digital</w:t>
      </w:r>
      <w:r w:rsidRPr="00FF3DA5">
        <w:rPr>
          <w:rFonts w:ascii="Times New Roman" w:hAnsi="Times New Roman" w:cs="Times New Roman"/>
          <w:noProof/>
          <w:kern w:val="0"/>
          <w:lang w:val="sv-SE"/>
        </w:rPr>
        <w:t xml:space="preserve"> 3(1): 81–91. https://doi.org/10.47709/jebidi.v3i2.354</w:t>
      </w:r>
    </w:p>
    <w:p w14:paraId="338FFC41"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rPr>
        <w:t xml:space="preserve">Rokhmansyah, Alfian. (2016). </w:t>
      </w:r>
      <w:r w:rsidRPr="00FF3DA5">
        <w:rPr>
          <w:rFonts w:ascii="Times New Roman" w:hAnsi="Times New Roman" w:cs="Times New Roman"/>
          <w:i/>
          <w:iCs/>
          <w:noProof/>
          <w:kern w:val="0"/>
        </w:rPr>
        <w:t>Studi dan Pengkajian Sastra: Perkenalan Awal Terhadap Ilmu sastra</w:t>
      </w:r>
      <w:r w:rsidRPr="00FF3DA5">
        <w:rPr>
          <w:rFonts w:ascii="Times New Roman" w:hAnsi="Times New Roman" w:cs="Times New Roman"/>
          <w:noProof/>
          <w:kern w:val="0"/>
        </w:rPr>
        <w:t>.</w:t>
      </w:r>
      <w:r w:rsidRPr="00FF3DA5">
        <w:rPr>
          <w:rFonts w:ascii="Times New Roman" w:hAnsi="Times New Roman" w:cs="Times New Roman"/>
          <w:noProof/>
          <w:kern w:val="0"/>
        </w:rPr>
        <w:br/>
        <w:t>Yogyakarta: Graha Ilmu</w:t>
      </w:r>
    </w:p>
    <w:p w14:paraId="35CD20FB"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rPr>
      </w:pPr>
      <w:r w:rsidRPr="00FF3DA5">
        <w:rPr>
          <w:rFonts w:ascii="Times New Roman" w:hAnsi="Times New Roman" w:cs="Times New Roman"/>
          <w:noProof/>
          <w:kern w:val="0"/>
          <w:lang w:val="nl-NL"/>
        </w:rPr>
        <w:t xml:space="preserve">Sandra, Amelia. (2022). “Pengaruh Diversitas Gender Dalam Dewan Direksi, Dewan Komisaris, Dan Komite Audit, Serta Kepemilikan Manajerial Dan Kepemilikan Institusional Terhadap Agresivitas Pajak.” </w:t>
      </w:r>
      <w:r w:rsidRPr="00FF3DA5">
        <w:rPr>
          <w:rFonts w:ascii="Times New Roman" w:hAnsi="Times New Roman" w:cs="Times New Roman"/>
          <w:i/>
          <w:iCs/>
          <w:noProof/>
          <w:kern w:val="0"/>
        </w:rPr>
        <w:t>Journal of Applied Managerial Accounting</w:t>
      </w:r>
      <w:r w:rsidRPr="00FF3DA5">
        <w:rPr>
          <w:rFonts w:ascii="Times New Roman" w:hAnsi="Times New Roman" w:cs="Times New Roman"/>
          <w:noProof/>
          <w:kern w:val="0"/>
        </w:rPr>
        <w:t xml:space="preserve"> 6(2): 187–203. doi:10.30871/jama.v6i2.4244.</w:t>
      </w:r>
    </w:p>
    <w:p w14:paraId="19770F15"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rPr>
        <w:t xml:space="preserve">Sihombing, Ustresia et al. (2021). “Pengaruh Good Corporate Governance, Capital Intensity Dan Profitabilitas Terhadap Agresivitas Pajak.” </w:t>
      </w:r>
      <w:r w:rsidRPr="00FF3DA5">
        <w:rPr>
          <w:rFonts w:ascii="Times New Roman" w:hAnsi="Times New Roman" w:cs="Times New Roman"/>
          <w:i/>
          <w:iCs/>
          <w:noProof/>
          <w:kern w:val="0"/>
          <w:lang w:val="sv-SE"/>
        </w:rPr>
        <w:t>Akuntansi,Perpajakan dan Auditing</w:t>
      </w:r>
      <w:r w:rsidRPr="00FF3DA5">
        <w:rPr>
          <w:rFonts w:ascii="Times New Roman" w:hAnsi="Times New Roman" w:cs="Times New Roman"/>
          <w:noProof/>
          <w:kern w:val="0"/>
          <w:lang w:val="sv-SE"/>
        </w:rPr>
        <w:t xml:space="preserve"> 2(2): 416–34. doi: </w:t>
      </w:r>
      <w:hyperlink r:id="rId48" w:history="1">
        <w:r w:rsidRPr="00FF3DA5">
          <w:rPr>
            <w:rStyle w:val="Hyperlink"/>
            <w:rFonts w:ascii="Times New Roman" w:hAnsi="Times New Roman" w:cs="Times New Roman"/>
            <w:noProof/>
            <w:kern w:val="0"/>
            <w:lang w:val="sv-SE"/>
          </w:rPr>
          <w:t xml:space="preserve">https://doi.org/10.21009/japa.0202.13 </w:t>
        </w:r>
      </w:hyperlink>
    </w:p>
    <w:p w14:paraId="078A6090"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it-IT"/>
        </w:rPr>
      </w:pPr>
      <w:r w:rsidRPr="00FF3DA5">
        <w:rPr>
          <w:rFonts w:ascii="Times New Roman" w:hAnsi="Times New Roman" w:cs="Times New Roman"/>
          <w:noProof/>
          <w:kern w:val="0"/>
          <w:lang w:val="sv-SE"/>
        </w:rPr>
        <w:t xml:space="preserve">Simamora, Agnes Maulina et al. (2020). “Pengaruh Capital Intensity, Profitabilitas Dan Leverage Terhadap Agresivitas Pajak (Studi Empiris Pada Sub Sektor Makanan Dan Minuman Yang Terdaftar Di Bursa Efek Indonesia Periode 2015-2018).” </w:t>
      </w:r>
      <w:r w:rsidRPr="00FF3DA5">
        <w:rPr>
          <w:rFonts w:ascii="Times New Roman" w:hAnsi="Times New Roman" w:cs="Times New Roman"/>
          <w:i/>
          <w:iCs/>
          <w:noProof/>
          <w:kern w:val="0"/>
          <w:lang w:val="it-IT"/>
        </w:rPr>
        <w:t>Jurnal Mitra Manajemen</w:t>
      </w:r>
      <w:r w:rsidRPr="00FF3DA5">
        <w:rPr>
          <w:rFonts w:ascii="Times New Roman" w:hAnsi="Times New Roman" w:cs="Times New Roman"/>
          <w:noProof/>
          <w:kern w:val="0"/>
          <w:lang w:val="it-IT"/>
        </w:rPr>
        <w:t xml:space="preserve"> 4(1): 140–55. doi:10.52160/ejmm.v4i1.330.</w:t>
      </w:r>
    </w:p>
    <w:p w14:paraId="62A7362C"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sv-SE"/>
        </w:rPr>
      </w:pPr>
      <w:r w:rsidRPr="00FF3DA5">
        <w:rPr>
          <w:rFonts w:ascii="Times New Roman" w:hAnsi="Times New Roman" w:cs="Times New Roman"/>
          <w:noProof/>
          <w:kern w:val="0"/>
          <w:lang w:val="it-IT"/>
        </w:rPr>
        <w:t xml:space="preserve">Sugiyono. (2022). </w:t>
      </w:r>
      <w:r w:rsidRPr="00FF3DA5">
        <w:rPr>
          <w:rFonts w:ascii="Times New Roman" w:hAnsi="Times New Roman" w:cs="Times New Roman"/>
          <w:i/>
          <w:iCs/>
          <w:noProof/>
          <w:kern w:val="0"/>
          <w:lang w:val="it-IT"/>
        </w:rPr>
        <w:t>Metode Penelitian Kuantitatif</w:t>
      </w:r>
      <w:r w:rsidRPr="00FF3DA5">
        <w:rPr>
          <w:rFonts w:ascii="Times New Roman" w:hAnsi="Times New Roman" w:cs="Times New Roman"/>
          <w:noProof/>
          <w:kern w:val="0"/>
          <w:lang w:val="it-IT"/>
        </w:rPr>
        <w:t xml:space="preserve">. </w:t>
      </w:r>
      <w:r w:rsidRPr="00FF3DA5">
        <w:rPr>
          <w:rFonts w:ascii="Times New Roman" w:hAnsi="Times New Roman" w:cs="Times New Roman"/>
          <w:noProof/>
          <w:kern w:val="0"/>
          <w:lang w:val="sv-SE"/>
        </w:rPr>
        <w:t>Bandung: Alfabeta.</w:t>
      </w:r>
    </w:p>
    <w:p w14:paraId="43D62939"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it-IT"/>
        </w:rPr>
      </w:pPr>
      <w:r w:rsidRPr="00FF3DA5">
        <w:rPr>
          <w:rFonts w:ascii="Times New Roman" w:hAnsi="Times New Roman" w:cs="Times New Roman"/>
          <w:noProof/>
          <w:kern w:val="0"/>
          <w:lang w:val="sv-SE"/>
        </w:rPr>
        <w:t xml:space="preserve">Waladi, Ahsan et al. (2022). </w:t>
      </w:r>
      <w:r w:rsidRPr="00FF3DA5">
        <w:rPr>
          <w:rFonts w:ascii="Times New Roman" w:hAnsi="Times New Roman" w:cs="Times New Roman"/>
          <w:noProof/>
          <w:kern w:val="0"/>
        </w:rPr>
        <w:t xml:space="preserve">“Pengaruh Sales Growth, Capital Intensity, Dan Profitabilitas Terhadap Agresivitas Pajak.” </w:t>
      </w:r>
      <w:r w:rsidRPr="00FF3DA5">
        <w:rPr>
          <w:rFonts w:ascii="Times New Roman" w:hAnsi="Times New Roman" w:cs="Times New Roman"/>
          <w:i/>
          <w:iCs/>
          <w:noProof/>
          <w:kern w:val="0"/>
          <w:lang w:val="it-IT"/>
        </w:rPr>
        <w:t>AKUNESA: Jurnal Akuntansi Unesa</w:t>
      </w:r>
      <w:r w:rsidRPr="00FF3DA5">
        <w:rPr>
          <w:rFonts w:ascii="Times New Roman" w:hAnsi="Times New Roman" w:cs="Times New Roman"/>
          <w:noProof/>
          <w:kern w:val="0"/>
          <w:lang w:val="it-IT"/>
        </w:rPr>
        <w:t xml:space="preserve"> 11(1): 2. https://journal.unesa.ac.id/index.php/akunesa/index.</w:t>
      </w:r>
    </w:p>
    <w:p w14:paraId="09F8577D" w14:textId="77777777" w:rsidR="00E715AC" w:rsidRPr="00FF3DA5" w:rsidRDefault="00E715AC" w:rsidP="00E715AC">
      <w:pPr>
        <w:widowControl w:val="0"/>
        <w:autoSpaceDE w:val="0"/>
        <w:autoSpaceDN w:val="0"/>
        <w:adjustRightInd w:val="0"/>
        <w:spacing w:after="240" w:line="240" w:lineRule="auto"/>
        <w:ind w:left="480" w:hanging="480"/>
        <w:rPr>
          <w:rFonts w:ascii="Times New Roman" w:hAnsi="Times New Roman" w:cs="Times New Roman"/>
          <w:noProof/>
          <w:kern w:val="0"/>
          <w:lang w:val="it-IT"/>
        </w:rPr>
      </w:pPr>
      <w:r w:rsidRPr="00FF3DA5">
        <w:rPr>
          <w:rFonts w:ascii="Times New Roman" w:hAnsi="Times New Roman" w:cs="Times New Roman"/>
          <w:noProof/>
          <w:kern w:val="0"/>
          <w:lang w:val="it-IT"/>
        </w:rPr>
        <w:t xml:space="preserve">Yudaruddin, R. (2021). </w:t>
      </w:r>
      <w:r w:rsidRPr="00FF3DA5">
        <w:rPr>
          <w:rFonts w:ascii="Times New Roman" w:hAnsi="Times New Roman" w:cs="Times New Roman"/>
          <w:i/>
          <w:iCs/>
          <w:noProof/>
          <w:kern w:val="0"/>
          <w:lang w:val="it-IT"/>
        </w:rPr>
        <w:t>Laboratorium Statistik</w:t>
      </w:r>
      <w:r w:rsidRPr="00FF3DA5">
        <w:rPr>
          <w:rFonts w:ascii="Times New Roman" w:hAnsi="Times New Roman" w:cs="Times New Roman"/>
          <w:noProof/>
          <w:kern w:val="0"/>
          <w:lang w:val="it-IT"/>
        </w:rPr>
        <w:t>. RV Pustaka Horizon.</w:t>
      </w:r>
    </w:p>
    <w:p w14:paraId="6FFFFD99" w14:textId="77777777" w:rsidR="00E715AC" w:rsidRDefault="00E715AC" w:rsidP="00E715AC">
      <w:pPr>
        <w:widowControl w:val="0"/>
        <w:autoSpaceDE w:val="0"/>
        <w:autoSpaceDN w:val="0"/>
        <w:adjustRightInd w:val="0"/>
        <w:spacing w:after="240" w:line="240" w:lineRule="auto"/>
        <w:jc w:val="center"/>
        <w:rPr>
          <w:rFonts w:ascii="Times New Roman" w:hAnsi="Times New Roman" w:cs="Times New Roman"/>
          <w:b/>
          <w:bCs/>
          <w:sz w:val="52"/>
          <w:szCs w:val="52"/>
          <w:lang w:val="it-IT"/>
        </w:rPr>
      </w:pPr>
    </w:p>
    <w:p w14:paraId="3908EABE" w14:textId="77777777" w:rsidR="00E715AC" w:rsidRDefault="00E715AC" w:rsidP="00E715AC">
      <w:pPr>
        <w:widowControl w:val="0"/>
        <w:autoSpaceDE w:val="0"/>
        <w:autoSpaceDN w:val="0"/>
        <w:adjustRightInd w:val="0"/>
        <w:spacing w:after="240" w:line="240" w:lineRule="auto"/>
        <w:jc w:val="center"/>
        <w:rPr>
          <w:rFonts w:ascii="Times New Roman" w:hAnsi="Times New Roman" w:cs="Times New Roman"/>
          <w:b/>
          <w:bCs/>
          <w:sz w:val="52"/>
          <w:szCs w:val="52"/>
          <w:lang w:val="it-IT"/>
        </w:rPr>
      </w:pPr>
    </w:p>
    <w:p w14:paraId="34BD1C11" w14:textId="39DEF279" w:rsidR="00E05938" w:rsidRPr="00E715AC" w:rsidRDefault="00D51469" w:rsidP="00E715AC">
      <w:pPr>
        <w:widowControl w:val="0"/>
        <w:autoSpaceDE w:val="0"/>
        <w:autoSpaceDN w:val="0"/>
        <w:adjustRightInd w:val="0"/>
        <w:spacing w:after="240" w:line="240" w:lineRule="auto"/>
        <w:jc w:val="center"/>
        <w:rPr>
          <w:rFonts w:ascii="Times New Roman" w:hAnsi="Times New Roman" w:cs="Times New Roman"/>
          <w:lang w:val="it-IT"/>
        </w:rPr>
      </w:pPr>
      <w:r>
        <w:rPr>
          <w:rFonts w:ascii="Times New Roman" w:hAnsi="Times New Roman" w:cs="Times New Roman"/>
          <w:b/>
          <w:bCs/>
          <w:sz w:val="52"/>
          <w:szCs w:val="52"/>
          <w:lang w:val="it-IT"/>
        </w:rPr>
        <w:t>LAMPIRAN</w:t>
      </w:r>
    </w:p>
    <w:p w14:paraId="1FFF5703" w14:textId="77777777" w:rsidR="00E05938" w:rsidRDefault="00E05938" w:rsidP="00117FB0">
      <w:pPr>
        <w:widowControl w:val="0"/>
        <w:autoSpaceDE w:val="0"/>
        <w:autoSpaceDN w:val="0"/>
        <w:adjustRightInd w:val="0"/>
        <w:spacing w:after="240" w:line="240" w:lineRule="auto"/>
        <w:ind w:left="720" w:hanging="720"/>
        <w:rPr>
          <w:rFonts w:ascii="Times New Roman" w:hAnsi="Times New Roman" w:cs="Times New Roman"/>
          <w:lang w:val="it-IT"/>
        </w:rPr>
      </w:pPr>
    </w:p>
    <w:p w14:paraId="6F07208D" w14:textId="77777777" w:rsidR="00E05938" w:rsidRDefault="00E05938" w:rsidP="00117FB0">
      <w:pPr>
        <w:widowControl w:val="0"/>
        <w:autoSpaceDE w:val="0"/>
        <w:autoSpaceDN w:val="0"/>
        <w:adjustRightInd w:val="0"/>
        <w:spacing w:after="240" w:line="240" w:lineRule="auto"/>
        <w:ind w:left="720" w:hanging="720"/>
        <w:rPr>
          <w:rFonts w:ascii="Times New Roman" w:hAnsi="Times New Roman" w:cs="Times New Roman"/>
          <w:lang w:val="it-IT"/>
        </w:rPr>
      </w:pPr>
    </w:p>
    <w:p w14:paraId="54CF994B" w14:textId="77777777" w:rsidR="00E05938" w:rsidRDefault="00E05938" w:rsidP="00117FB0">
      <w:pPr>
        <w:widowControl w:val="0"/>
        <w:autoSpaceDE w:val="0"/>
        <w:autoSpaceDN w:val="0"/>
        <w:adjustRightInd w:val="0"/>
        <w:spacing w:after="240" w:line="240" w:lineRule="auto"/>
        <w:ind w:left="720" w:hanging="720"/>
        <w:rPr>
          <w:rFonts w:ascii="Times New Roman" w:hAnsi="Times New Roman" w:cs="Times New Roman"/>
          <w:lang w:val="it-IT"/>
        </w:rPr>
      </w:pPr>
    </w:p>
    <w:p w14:paraId="0B7BB3A5" w14:textId="77777777" w:rsidR="00E05938" w:rsidRDefault="00E05938" w:rsidP="00E05938">
      <w:pPr>
        <w:widowControl w:val="0"/>
        <w:autoSpaceDE w:val="0"/>
        <w:autoSpaceDN w:val="0"/>
        <w:adjustRightInd w:val="0"/>
        <w:spacing w:line="240" w:lineRule="auto"/>
        <w:ind w:left="720" w:hanging="720"/>
        <w:rPr>
          <w:rFonts w:ascii="Times New Roman" w:hAnsi="Times New Roman" w:cs="Times New Roman"/>
          <w:lang w:val="it-IT"/>
        </w:rPr>
      </w:pPr>
    </w:p>
    <w:p w14:paraId="6C7FE3A4" w14:textId="77777777" w:rsidR="00E05938" w:rsidRDefault="00E05938" w:rsidP="00E05938">
      <w:pPr>
        <w:widowControl w:val="0"/>
        <w:autoSpaceDE w:val="0"/>
        <w:autoSpaceDN w:val="0"/>
        <w:adjustRightInd w:val="0"/>
        <w:spacing w:line="240" w:lineRule="auto"/>
        <w:ind w:left="720" w:hanging="720"/>
        <w:rPr>
          <w:rFonts w:ascii="Times New Roman" w:hAnsi="Times New Roman" w:cs="Times New Roman"/>
          <w:lang w:val="it-IT"/>
        </w:rPr>
      </w:pPr>
    </w:p>
    <w:p w14:paraId="0B757F52"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29940D2B"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707C5E2E"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27E0A0B1"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5285E022"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5E1E5B28"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759CC46A"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0FE7CB43"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676DF7AC"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623CE931"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655663A6"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46592999" w14:textId="77777777" w:rsidR="00D7223D" w:rsidRDefault="00D7223D" w:rsidP="00E05938">
      <w:pPr>
        <w:widowControl w:val="0"/>
        <w:autoSpaceDE w:val="0"/>
        <w:autoSpaceDN w:val="0"/>
        <w:adjustRightInd w:val="0"/>
        <w:spacing w:line="240" w:lineRule="auto"/>
        <w:ind w:left="720" w:hanging="720"/>
        <w:rPr>
          <w:rFonts w:ascii="Times New Roman" w:hAnsi="Times New Roman" w:cs="Times New Roman"/>
          <w:lang w:val="it-IT"/>
        </w:rPr>
      </w:pPr>
    </w:p>
    <w:p w14:paraId="5B3D8CAC" w14:textId="77777777" w:rsidR="009308B6" w:rsidRDefault="009308B6" w:rsidP="00E05938">
      <w:pPr>
        <w:widowControl w:val="0"/>
        <w:autoSpaceDE w:val="0"/>
        <w:autoSpaceDN w:val="0"/>
        <w:adjustRightInd w:val="0"/>
        <w:spacing w:line="240" w:lineRule="auto"/>
        <w:ind w:left="720" w:hanging="720"/>
        <w:rPr>
          <w:rFonts w:ascii="Times New Roman" w:hAnsi="Times New Roman" w:cs="Times New Roman"/>
          <w:lang w:val="it-IT"/>
        </w:rPr>
      </w:pPr>
    </w:p>
    <w:p w14:paraId="3B9BCD4F" w14:textId="77777777" w:rsidR="009308B6" w:rsidRDefault="009308B6" w:rsidP="00E05938">
      <w:pPr>
        <w:widowControl w:val="0"/>
        <w:autoSpaceDE w:val="0"/>
        <w:autoSpaceDN w:val="0"/>
        <w:adjustRightInd w:val="0"/>
        <w:spacing w:line="240" w:lineRule="auto"/>
        <w:ind w:left="720" w:hanging="720"/>
        <w:rPr>
          <w:rFonts w:ascii="Times New Roman" w:hAnsi="Times New Roman" w:cs="Times New Roman"/>
          <w:lang w:val="it-IT"/>
        </w:rPr>
      </w:pPr>
    </w:p>
    <w:p w14:paraId="615CC208" w14:textId="77777777" w:rsidR="009308B6" w:rsidRDefault="009308B6" w:rsidP="00E05938">
      <w:pPr>
        <w:widowControl w:val="0"/>
        <w:autoSpaceDE w:val="0"/>
        <w:autoSpaceDN w:val="0"/>
        <w:adjustRightInd w:val="0"/>
        <w:spacing w:line="240" w:lineRule="auto"/>
        <w:ind w:left="720" w:hanging="720"/>
        <w:rPr>
          <w:rFonts w:ascii="Times New Roman" w:hAnsi="Times New Roman" w:cs="Times New Roman"/>
          <w:lang w:val="it-IT"/>
        </w:rPr>
      </w:pPr>
    </w:p>
    <w:p w14:paraId="31A10D79" w14:textId="77777777" w:rsidR="009308B6" w:rsidRDefault="009308B6" w:rsidP="00E05938">
      <w:pPr>
        <w:widowControl w:val="0"/>
        <w:autoSpaceDE w:val="0"/>
        <w:autoSpaceDN w:val="0"/>
        <w:adjustRightInd w:val="0"/>
        <w:spacing w:line="240" w:lineRule="auto"/>
        <w:ind w:left="720" w:hanging="720"/>
        <w:rPr>
          <w:rFonts w:ascii="Times New Roman" w:hAnsi="Times New Roman" w:cs="Times New Roman"/>
          <w:lang w:val="it-IT"/>
        </w:rPr>
      </w:pPr>
    </w:p>
    <w:p w14:paraId="47F1C13B" w14:textId="77777777" w:rsidR="00BB1076" w:rsidRDefault="00BB1076" w:rsidP="00E05938">
      <w:pPr>
        <w:widowControl w:val="0"/>
        <w:autoSpaceDE w:val="0"/>
        <w:autoSpaceDN w:val="0"/>
        <w:adjustRightInd w:val="0"/>
        <w:spacing w:line="240" w:lineRule="auto"/>
        <w:ind w:left="720" w:hanging="720"/>
        <w:rPr>
          <w:rFonts w:ascii="Times New Roman" w:hAnsi="Times New Roman" w:cs="Times New Roman"/>
          <w:lang w:val="it-IT"/>
        </w:rPr>
      </w:pPr>
    </w:p>
    <w:p w14:paraId="201F1587" w14:textId="32F42938" w:rsidR="00BB1076" w:rsidRDefault="00BB1076" w:rsidP="00E05938">
      <w:pPr>
        <w:widowControl w:val="0"/>
        <w:autoSpaceDE w:val="0"/>
        <w:autoSpaceDN w:val="0"/>
        <w:adjustRightInd w:val="0"/>
        <w:spacing w:line="240" w:lineRule="auto"/>
        <w:ind w:left="720" w:hanging="720"/>
        <w:rPr>
          <w:rFonts w:ascii="Times New Roman" w:hAnsi="Times New Roman" w:cs="Times New Roman"/>
          <w:lang w:val="it-IT"/>
        </w:rPr>
      </w:pPr>
    </w:p>
    <w:p w14:paraId="2BF9A1D2"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511DEE38"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75494B55"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6A29886A"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392AA5D1"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01C4BE4D"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72B37933"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53E41EDC" w14:textId="77777777" w:rsidR="00E715AC" w:rsidRDefault="00E715AC" w:rsidP="00E05938">
      <w:pPr>
        <w:widowControl w:val="0"/>
        <w:autoSpaceDE w:val="0"/>
        <w:autoSpaceDN w:val="0"/>
        <w:adjustRightInd w:val="0"/>
        <w:spacing w:line="240" w:lineRule="auto"/>
        <w:ind w:left="720" w:hanging="720"/>
        <w:rPr>
          <w:rFonts w:ascii="Times New Roman" w:hAnsi="Times New Roman" w:cs="Times New Roman"/>
          <w:lang w:val="it-IT"/>
        </w:rPr>
      </w:pPr>
    </w:p>
    <w:p w14:paraId="1C28B0E9" w14:textId="77777777" w:rsidR="009308B6" w:rsidRDefault="009308B6" w:rsidP="00E05938">
      <w:pPr>
        <w:widowControl w:val="0"/>
        <w:autoSpaceDE w:val="0"/>
        <w:autoSpaceDN w:val="0"/>
        <w:adjustRightInd w:val="0"/>
        <w:spacing w:line="240" w:lineRule="auto"/>
        <w:ind w:left="720" w:hanging="720"/>
        <w:rPr>
          <w:rFonts w:ascii="Times New Roman" w:hAnsi="Times New Roman" w:cs="Times New Roman"/>
          <w:lang w:val="it-IT"/>
        </w:rPr>
      </w:pPr>
    </w:p>
    <w:p w14:paraId="038E831C" w14:textId="77777777" w:rsidR="009308B6" w:rsidRDefault="009308B6" w:rsidP="00E05938">
      <w:pPr>
        <w:widowControl w:val="0"/>
        <w:autoSpaceDE w:val="0"/>
        <w:autoSpaceDN w:val="0"/>
        <w:adjustRightInd w:val="0"/>
        <w:spacing w:line="240" w:lineRule="auto"/>
        <w:ind w:left="720" w:hanging="720"/>
        <w:rPr>
          <w:rFonts w:ascii="Times New Roman" w:hAnsi="Times New Roman" w:cs="Times New Roman"/>
          <w:lang w:val="it-IT"/>
        </w:rPr>
      </w:pPr>
    </w:p>
    <w:p w14:paraId="1CD69E20" w14:textId="77777777" w:rsidR="00D7223D" w:rsidRDefault="00D7223D" w:rsidP="00915B77">
      <w:pPr>
        <w:widowControl w:val="0"/>
        <w:autoSpaceDE w:val="0"/>
        <w:autoSpaceDN w:val="0"/>
        <w:adjustRightInd w:val="0"/>
        <w:spacing w:line="240" w:lineRule="auto"/>
        <w:rPr>
          <w:rFonts w:ascii="Times New Roman" w:hAnsi="Times New Roman" w:cs="Times New Roman"/>
          <w:lang w:val="it-IT"/>
        </w:rPr>
      </w:pPr>
    </w:p>
    <w:p w14:paraId="715210D9" w14:textId="77777777" w:rsidR="00D95D88" w:rsidRDefault="00D95D88" w:rsidP="00BE75CE">
      <w:pPr>
        <w:pStyle w:val="Caption"/>
        <w:ind w:left="1276" w:hanging="1276"/>
        <w:jc w:val="both"/>
        <w:rPr>
          <w:rFonts w:ascii="Times New Roman" w:hAnsi="Times New Roman" w:cs="Times New Roman"/>
          <w:lang w:val="it-IT"/>
        </w:rPr>
        <w:sectPr w:rsidR="00D95D88" w:rsidSect="00420B4E">
          <w:headerReference w:type="default" r:id="rId49"/>
          <w:footerReference w:type="default" r:id="rId50"/>
          <w:type w:val="continuous"/>
          <w:pgSz w:w="11906" w:h="16838" w:code="9"/>
          <w:pgMar w:top="2268" w:right="1701" w:bottom="1701" w:left="2268" w:header="851" w:footer="851" w:gutter="0"/>
          <w:cols w:space="720"/>
          <w:docGrid w:linePitch="360"/>
        </w:sectPr>
      </w:pPr>
    </w:p>
    <w:p w14:paraId="69106C4F" w14:textId="23204721" w:rsidR="00344A92" w:rsidRPr="00344A92" w:rsidRDefault="00344A92" w:rsidP="00344A92">
      <w:pPr>
        <w:pStyle w:val="Caption"/>
        <w:keepNext/>
        <w:jc w:val="both"/>
        <w:rPr>
          <w:rFonts w:ascii="Times New Roman" w:hAnsi="Times New Roman" w:cs="Times New Roman"/>
        </w:rPr>
      </w:pPr>
      <w:bookmarkStart w:id="201" w:name="_Toc211853131"/>
      <w:r w:rsidRPr="00344A92">
        <w:rPr>
          <w:rFonts w:ascii="Times New Roman" w:hAnsi="Times New Roman" w:cs="Times New Roman"/>
        </w:rPr>
        <w:lastRenderedPageBreak/>
        <w:t xml:space="preserve">Lampiran </w:t>
      </w:r>
      <w:r w:rsidRPr="00344A92">
        <w:rPr>
          <w:rFonts w:ascii="Times New Roman" w:hAnsi="Times New Roman" w:cs="Times New Roman"/>
        </w:rPr>
        <w:fldChar w:fldCharType="begin"/>
      </w:r>
      <w:r w:rsidRPr="00344A92">
        <w:rPr>
          <w:rFonts w:ascii="Times New Roman" w:hAnsi="Times New Roman" w:cs="Times New Roman"/>
        </w:rPr>
        <w:instrText xml:space="preserve"> SEQ Lampiran \* ARABIC </w:instrText>
      </w:r>
      <w:r w:rsidRPr="00344A92">
        <w:rPr>
          <w:rFonts w:ascii="Times New Roman" w:hAnsi="Times New Roman" w:cs="Times New Roman"/>
        </w:rPr>
        <w:fldChar w:fldCharType="separate"/>
      </w:r>
      <w:r w:rsidR="002B0EA0">
        <w:rPr>
          <w:rFonts w:ascii="Times New Roman" w:hAnsi="Times New Roman" w:cs="Times New Roman"/>
          <w:noProof/>
        </w:rPr>
        <w:t>1</w:t>
      </w:r>
      <w:r w:rsidRPr="00344A92">
        <w:rPr>
          <w:rFonts w:ascii="Times New Roman" w:hAnsi="Times New Roman" w:cs="Times New Roman"/>
        </w:rPr>
        <w:fldChar w:fldCharType="end"/>
      </w:r>
      <w:r w:rsidRPr="00344A92">
        <w:rPr>
          <w:rFonts w:ascii="Times New Roman" w:hAnsi="Times New Roman" w:cs="Times New Roman"/>
        </w:rPr>
        <w:t>. Daftar Perusahaan Sampel</w:t>
      </w:r>
      <w:bookmarkEnd w:id="201"/>
    </w:p>
    <w:p w14:paraId="65868251" w14:textId="77777777" w:rsidR="00AB2E2C" w:rsidRPr="00360DFE" w:rsidRDefault="00AB2E2C" w:rsidP="00AB2E2C">
      <w:pPr>
        <w:spacing w:line="480" w:lineRule="auto"/>
        <w:ind w:firstLine="720"/>
        <w:rPr>
          <w:rFonts w:ascii="Times New Roman" w:hAnsi="Times New Roman" w:cs="Times New Roman"/>
          <w:lang w:val="sv-SE"/>
        </w:rPr>
      </w:pPr>
      <w:r w:rsidRPr="00360DFE">
        <w:rPr>
          <w:rFonts w:ascii="Times New Roman" w:hAnsi="Times New Roman" w:cs="Times New Roman"/>
          <w:lang w:val="sv-SE"/>
        </w:rPr>
        <w:t xml:space="preserve">Setelah dilakukan penyaringan sampel menggunakan teknik </w:t>
      </w:r>
      <w:r w:rsidRPr="00360DFE">
        <w:rPr>
          <w:rFonts w:ascii="Times New Roman" w:hAnsi="Times New Roman" w:cs="Times New Roman"/>
          <w:i/>
          <w:iCs/>
          <w:lang w:val="sv-SE"/>
        </w:rPr>
        <w:t>purposive sampling</w:t>
      </w:r>
      <w:r w:rsidRPr="00360DFE">
        <w:rPr>
          <w:rFonts w:ascii="Times New Roman" w:hAnsi="Times New Roman" w:cs="Times New Roman"/>
          <w:lang w:val="sv-SE"/>
        </w:rPr>
        <w:t>, maka didapatkan sampel sebanyak 14 perusahaan. Berikut adalah daftar 14 perusahaan yang memenuhi kriteria yang menjadi sampel dalam penelitian ini:</w:t>
      </w:r>
    </w:p>
    <w:p w14:paraId="53F8B5E2" w14:textId="77777777" w:rsidR="00AB2E2C" w:rsidRPr="00360DFE" w:rsidRDefault="00AB2E2C" w:rsidP="00AB2E2C">
      <w:pPr>
        <w:spacing w:line="480" w:lineRule="auto"/>
        <w:ind w:firstLine="720"/>
        <w:rPr>
          <w:rFonts w:ascii="Times New Roman" w:hAnsi="Times New Roman" w:cs="Times New Roman"/>
          <w:lang w:val="sv-SE"/>
        </w:rPr>
      </w:pPr>
    </w:p>
    <w:tbl>
      <w:tblPr>
        <w:tblStyle w:val="TableGrid"/>
        <w:tblpPr w:leftFromText="180" w:rightFromText="180" w:vertAnchor="text" w:horzAnchor="margin" w:tblpY="614"/>
        <w:tblW w:w="0" w:type="auto"/>
        <w:tblLook w:val="04A0" w:firstRow="1" w:lastRow="0" w:firstColumn="1" w:lastColumn="0" w:noHBand="0" w:noVBand="1"/>
      </w:tblPr>
      <w:tblGrid>
        <w:gridCol w:w="485"/>
        <w:gridCol w:w="1862"/>
        <w:gridCol w:w="1223"/>
        <w:gridCol w:w="2929"/>
        <w:gridCol w:w="1428"/>
      </w:tblGrid>
      <w:tr w:rsidR="00AB2E2C" w:rsidRPr="00753AC0" w14:paraId="42EC76D2" w14:textId="77777777" w:rsidTr="00AB2E2C">
        <w:tc>
          <w:tcPr>
            <w:tcW w:w="0" w:type="auto"/>
          </w:tcPr>
          <w:p w14:paraId="4648789E" w14:textId="77777777" w:rsidR="00AB2E2C" w:rsidRPr="00753AC0" w:rsidRDefault="00AB2E2C" w:rsidP="00AB2E2C">
            <w:pPr>
              <w:jc w:val="center"/>
              <w:rPr>
                <w:rFonts w:ascii="Times New Roman" w:hAnsi="Times New Roman" w:cs="Times New Roman"/>
                <w:b/>
                <w:bCs/>
              </w:rPr>
            </w:pPr>
            <w:bookmarkStart w:id="202" w:name="_Toc198727621"/>
            <w:bookmarkStart w:id="203" w:name="_Toc199619848"/>
            <w:r w:rsidRPr="00753AC0">
              <w:rPr>
                <w:rFonts w:ascii="Times New Roman" w:hAnsi="Times New Roman" w:cs="Times New Roman"/>
                <w:b/>
                <w:bCs/>
              </w:rPr>
              <w:t>No</w:t>
            </w:r>
          </w:p>
        </w:tc>
        <w:tc>
          <w:tcPr>
            <w:tcW w:w="0" w:type="auto"/>
            <w:tcBorders>
              <w:bottom w:val="single" w:sz="4" w:space="0" w:color="auto"/>
            </w:tcBorders>
          </w:tcPr>
          <w:p w14:paraId="654819FE" w14:textId="77777777" w:rsidR="00AB2E2C" w:rsidRPr="00753AC0" w:rsidRDefault="00AB2E2C" w:rsidP="00AB2E2C">
            <w:pPr>
              <w:jc w:val="center"/>
              <w:rPr>
                <w:rFonts w:ascii="Times New Roman" w:hAnsi="Times New Roman" w:cs="Times New Roman"/>
                <w:b/>
                <w:bCs/>
              </w:rPr>
            </w:pPr>
            <w:r w:rsidRPr="00753AC0">
              <w:rPr>
                <w:rFonts w:ascii="Times New Roman" w:hAnsi="Times New Roman" w:cs="Times New Roman"/>
                <w:b/>
                <w:bCs/>
              </w:rPr>
              <w:t>Sub Sektor</w:t>
            </w:r>
          </w:p>
        </w:tc>
        <w:tc>
          <w:tcPr>
            <w:tcW w:w="0" w:type="auto"/>
          </w:tcPr>
          <w:p w14:paraId="1A1A01E3" w14:textId="77777777" w:rsidR="00AB2E2C" w:rsidRPr="00753AC0" w:rsidRDefault="00AB2E2C" w:rsidP="00AB2E2C">
            <w:pPr>
              <w:jc w:val="center"/>
              <w:rPr>
                <w:rFonts w:ascii="Times New Roman" w:hAnsi="Times New Roman" w:cs="Times New Roman"/>
                <w:b/>
                <w:bCs/>
              </w:rPr>
            </w:pPr>
            <w:r w:rsidRPr="00753AC0">
              <w:rPr>
                <w:rFonts w:ascii="Times New Roman" w:hAnsi="Times New Roman" w:cs="Times New Roman"/>
                <w:b/>
                <w:bCs/>
              </w:rPr>
              <w:t>Kode Saham</w:t>
            </w:r>
          </w:p>
        </w:tc>
        <w:tc>
          <w:tcPr>
            <w:tcW w:w="0" w:type="auto"/>
          </w:tcPr>
          <w:p w14:paraId="72C7286B" w14:textId="10328C3D" w:rsidR="00AB2E2C" w:rsidRPr="00753AC0" w:rsidRDefault="00AB2E2C" w:rsidP="00AB2E2C">
            <w:pPr>
              <w:jc w:val="center"/>
              <w:rPr>
                <w:rFonts w:ascii="Times New Roman" w:hAnsi="Times New Roman" w:cs="Times New Roman"/>
                <w:b/>
                <w:bCs/>
              </w:rPr>
            </w:pPr>
            <w:r w:rsidRPr="00753AC0">
              <w:rPr>
                <w:rFonts w:ascii="Times New Roman" w:hAnsi="Times New Roman" w:cs="Times New Roman"/>
                <w:b/>
                <w:bCs/>
              </w:rPr>
              <w:t>Nama</w:t>
            </w:r>
            <w:r w:rsidR="00812B8E">
              <w:rPr>
                <w:rFonts w:ascii="Times New Roman" w:hAnsi="Times New Roman" w:cs="Times New Roman"/>
                <w:b/>
                <w:bCs/>
              </w:rPr>
              <w:t xml:space="preserve"> Emiten</w:t>
            </w:r>
          </w:p>
        </w:tc>
        <w:tc>
          <w:tcPr>
            <w:tcW w:w="0" w:type="auto"/>
          </w:tcPr>
          <w:p w14:paraId="5D669199" w14:textId="77777777" w:rsidR="00AB2E2C" w:rsidRPr="00753AC0" w:rsidRDefault="00AB2E2C" w:rsidP="00AB2E2C">
            <w:pPr>
              <w:jc w:val="center"/>
              <w:rPr>
                <w:rFonts w:ascii="Times New Roman" w:hAnsi="Times New Roman" w:cs="Times New Roman"/>
                <w:b/>
                <w:bCs/>
              </w:rPr>
            </w:pPr>
            <w:r w:rsidRPr="00753AC0">
              <w:rPr>
                <w:rFonts w:ascii="Times New Roman" w:hAnsi="Times New Roman" w:cs="Times New Roman"/>
                <w:b/>
                <w:bCs/>
              </w:rPr>
              <w:t>Tanggal Listing</w:t>
            </w:r>
          </w:p>
        </w:tc>
      </w:tr>
      <w:tr w:rsidR="00AB2E2C" w14:paraId="2023D5E1" w14:textId="77777777" w:rsidTr="00AB2E2C">
        <w:tc>
          <w:tcPr>
            <w:tcW w:w="0" w:type="auto"/>
          </w:tcPr>
          <w:p w14:paraId="049720C6"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w:t>
            </w:r>
          </w:p>
        </w:tc>
        <w:tc>
          <w:tcPr>
            <w:tcW w:w="0" w:type="auto"/>
            <w:tcBorders>
              <w:bottom w:val="nil"/>
            </w:tcBorders>
            <w:vAlign w:val="center"/>
          </w:tcPr>
          <w:p w14:paraId="34D0EE2C" w14:textId="77777777" w:rsidR="00AB2E2C" w:rsidRPr="00753AC0" w:rsidRDefault="00AB2E2C" w:rsidP="00AB2E2C">
            <w:pPr>
              <w:spacing w:line="240" w:lineRule="auto"/>
              <w:jc w:val="center"/>
              <w:rPr>
                <w:rFonts w:ascii="Times New Roman" w:hAnsi="Times New Roman" w:cs="Times New Roman"/>
                <w:sz w:val="20"/>
                <w:szCs w:val="20"/>
              </w:rPr>
            </w:pPr>
          </w:p>
          <w:p w14:paraId="4E4DE833"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1DD1BAAE"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GOOD</w:t>
            </w:r>
          </w:p>
        </w:tc>
        <w:tc>
          <w:tcPr>
            <w:tcW w:w="0" w:type="auto"/>
          </w:tcPr>
          <w:p w14:paraId="11F36A00" w14:textId="77777777" w:rsidR="00AB2E2C" w:rsidRPr="00360DFE" w:rsidRDefault="00AB2E2C" w:rsidP="00AB2E2C">
            <w:pPr>
              <w:spacing w:line="240" w:lineRule="auto"/>
              <w:jc w:val="center"/>
              <w:rPr>
                <w:rFonts w:ascii="Times New Roman" w:hAnsi="Times New Roman" w:cs="Times New Roman"/>
                <w:sz w:val="20"/>
                <w:szCs w:val="20"/>
                <w:lang w:val="sv-SE"/>
              </w:rPr>
            </w:pPr>
            <w:r w:rsidRPr="00360DFE">
              <w:rPr>
                <w:rFonts w:ascii="Times New Roman" w:hAnsi="Times New Roman" w:cs="Times New Roman"/>
                <w:sz w:val="20"/>
                <w:szCs w:val="20"/>
                <w:lang w:val="sv-SE"/>
              </w:rPr>
              <w:t>PT Garuda Food Putra Putri Jaya Tbk</w:t>
            </w:r>
          </w:p>
        </w:tc>
        <w:tc>
          <w:tcPr>
            <w:tcW w:w="0" w:type="auto"/>
          </w:tcPr>
          <w:p w14:paraId="42362BBC"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10 – 10 – 2018</w:t>
            </w:r>
          </w:p>
          <w:p w14:paraId="3338ABCE" w14:textId="77777777" w:rsidR="00AB2E2C" w:rsidRPr="00753AC0" w:rsidRDefault="00AB2E2C" w:rsidP="00AB2E2C">
            <w:pPr>
              <w:spacing w:line="240" w:lineRule="auto"/>
              <w:jc w:val="center"/>
              <w:rPr>
                <w:rFonts w:ascii="Times New Roman" w:hAnsi="Times New Roman" w:cs="Times New Roman"/>
                <w:sz w:val="20"/>
                <w:szCs w:val="20"/>
              </w:rPr>
            </w:pPr>
          </w:p>
        </w:tc>
      </w:tr>
      <w:tr w:rsidR="00AB2E2C" w14:paraId="4D7EA46F" w14:textId="77777777" w:rsidTr="00AB2E2C">
        <w:tc>
          <w:tcPr>
            <w:tcW w:w="0" w:type="auto"/>
          </w:tcPr>
          <w:p w14:paraId="19D0DCA0"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2</w:t>
            </w:r>
          </w:p>
        </w:tc>
        <w:tc>
          <w:tcPr>
            <w:tcW w:w="0" w:type="auto"/>
            <w:tcBorders>
              <w:top w:val="nil"/>
              <w:bottom w:val="nil"/>
            </w:tcBorders>
          </w:tcPr>
          <w:p w14:paraId="7CACAF54"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07CF151E"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ICBP</w:t>
            </w:r>
          </w:p>
        </w:tc>
        <w:tc>
          <w:tcPr>
            <w:tcW w:w="0" w:type="auto"/>
          </w:tcPr>
          <w:p w14:paraId="2E69CD15"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Indofood CBP Sukses Makmur Tbk</w:t>
            </w:r>
          </w:p>
        </w:tc>
        <w:tc>
          <w:tcPr>
            <w:tcW w:w="0" w:type="auto"/>
          </w:tcPr>
          <w:p w14:paraId="2BED6669"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07 – 10 – 2010</w:t>
            </w:r>
          </w:p>
        </w:tc>
      </w:tr>
      <w:tr w:rsidR="00AB2E2C" w14:paraId="664C729D" w14:textId="77777777" w:rsidTr="00AB2E2C">
        <w:tc>
          <w:tcPr>
            <w:tcW w:w="0" w:type="auto"/>
          </w:tcPr>
          <w:p w14:paraId="0E770B72"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3</w:t>
            </w:r>
          </w:p>
        </w:tc>
        <w:tc>
          <w:tcPr>
            <w:tcW w:w="0" w:type="auto"/>
            <w:tcBorders>
              <w:top w:val="nil"/>
              <w:bottom w:val="nil"/>
            </w:tcBorders>
            <w:vAlign w:val="center"/>
          </w:tcPr>
          <w:p w14:paraId="07FED515"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Makanan dan Minuman</w:t>
            </w:r>
          </w:p>
        </w:tc>
        <w:tc>
          <w:tcPr>
            <w:tcW w:w="0" w:type="auto"/>
          </w:tcPr>
          <w:p w14:paraId="564130BD"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INDF</w:t>
            </w:r>
          </w:p>
        </w:tc>
        <w:tc>
          <w:tcPr>
            <w:tcW w:w="0" w:type="auto"/>
          </w:tcPr>
          <w:p w14:paraId="1DF79FA6" w14:textId="77777777" w:rsidR="00AB2E2C"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 xml:space="preserve">Indofood Sukses Makmur </w:t>
            </w:r>
          </w:p>
          <w:p w14:paraId="3FB466BE"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Tbk</w:t>
            </w:r>
          </w:p>
        </w:tc>
        <w:tc>
          <w:tcPr>
            <w:tcW w:w="0" w:type="auto"/>
          </w:tcPr>
          <w:p w14:paraId="06D64CC9"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14 – 07 – 1994</w:t>
            </w:r>
          </w:p>
        </w:tc>
      </w:tr>
      <w:tr w:rsidR="00AB2E2C" w14:paraId="50814B24" w14:textId="77777777" w:rsidTr="00AB2E2C">
        <w:tc>
          <w:tcPr>
            <w:tcW w:w="0" w:type="auto"/>
          </w:tcPr>
          <w:p w14:paraId="1DD5E8B3"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4</w:t>
            </w:r>
          </w:p>
        </w:tc>
        <w:tc>
          <w:tcPr>
            <w:tcW w:w="0" w:type="auto"/>
            <w:tcBorders>
              <w:top w:val="nil"/>
              <w:bottom w:val="nil"/>
            </w:tcBorders>
          </w:tcPr>
          <w:p w14:paraId="324CD194"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4810D73C"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MYOR</w:t>
            </w:r>
          </w:p>
        </w:tc>
        <w:tc>
          <w:tcPr>
            <w:tcW w:w="0" w:type="auto"/>
          </w:tcPr>
          <w:p w14:paraId="491DE2AD"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Mayora Indah Tbk</w:t>
            </w:r>
          </w:p>
        </w:tc>
        <w:tc>
          <w:tcPr>
            <w:tcW w:w="0" w:type="auto"/>
          </w:tcPr>
          <w:p w14:paraId="1A8DE470"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04 – 07 – 1990</w:t>
            </w:r>
          </w:p>
        </w:tc>
      </w:tr>
      <w:tr w:rsidR="00AB2E2C" w14:paraId="00F9B201" w14:textId="77777777" w:rsidTr="00AB2E2C">
        <w:tc>
          <w:tcPr>
            <w:tcW w:w="0" w:type="auto"/>
          </w:tcPr>
          <w:p w14:paraId="0B2C9599" w14:textId="77777777" w:rsidR="00AB2E2C" w:rsidRPr="00753AC0" w:rsidRDefault="00AB2E2C" w:rsidP="00AB2E2C">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nil"/>
              <w:bottom w:val="nil"/>
            </w:tcBorders>
          </w:tcPr>
          <w:p w14:paraId="4873C92D"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1CF99ED6"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JAPFA</w:t>
            </w:r>
          </w:p>
        </w:tc>
        <w:tc>
          <w:tcPr>
            <w:tcW w:w="0" w:type="auto"/>
          </w:tcPr>
          <w:p w14:paraId="2F4F4944"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JAPFA Comfeed Indonesia Tbk</w:t>
            </w:r>
          </w:p>
        </w:tc>
        <w:tc>
          <w:tcPr>
            <w:tcW w:w="0" w:type="auto"/>
          </w:tcPr>
          <w:p w14:paraId="0FBA8129"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23– 10 – 1989</w:t>
            </w:r>
          </w:p>
        </w:tc>
      </w:tr>
      <w:tr w:rsidR="00AB2E2C" w14:paraId="67CB7AD9" w14:textId="77777777" w:rsidTr="00AB2E2C">
        <w:trPr>
          <w:trHeight w:val="343"/>
        </w:trPr>
        <w:tc>
          <w:tcPr>
            <w:tcW w:w="0" w:type="auto"/>
          </w:tcPr>
          <w:p w14:paraId="062E7502" w14:textId="77777777" w:rsidR="00AB2E2C" w:rsidRPr="00753AC0" w:rsidRDefault="00AB2E2C" w:rsidP="00AB2E2C">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0" w:type="auto"/>
            <w:tcBorders>
              <w:top w:val="nil"/>
              <w:bottom w:val="nil"/>
            </w:tcBorders>
          </w:tcPr>
          <w:p w14:paraId="3F4B7A63"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4DA2F0D4"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DLTA</w:t>
            </w:r>
          </w:p>
        </w:tc>
        <w:tc>
          <w:tcPr>
            <w:tcW w:w="0" w:type="auto"/>
          </w:tcPr>
          <w:p w14:paraId="7EFDCCD4"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Delta Djakarta Tbk</w:t>
            </w:r>
          </w:p>
        </w:tc>
        <w:tc>
          <w:tcPr>
            <w:tcW w:w="0" w:type="auto"/>
          </w:tcPr>
          <w:p w14:paraId="69A7DCB8"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27– 02– 1984</w:t>
            </w:r>
          </w:p>
        </w:tc>
      </w:tr>
      <w:tr w:rsidR="00AB2E2C" w14:paraId="4A9E27C4" w14:textId="77777777" w:rsidTr="00AB2E2C">
        <w:trPr>
          <w:trHeight w:val="389"/>
        </w:trPr>
        <w:tc>
          <w:tcPr>
            <w:tcW w:w="0" w:type="auto"/>
          </w:tcPr>
          <w:p w14:paraId="0434C847" w14:textId="77777777" w:rsidR="00AB2E2C" w:rsidRPr="00753AC0" w:rsidRDefault="00AB2E2C" w:rsidP="00AB2E2C">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nil"/>
              <w:bottom w:val="single" w:sz="4" w:space="0" w:color="auto"/>
            </w:tcBorders>
          </w:tcPr>
          <w:p w14:paraId="77F3FF6A"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669A8B7A"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IKAN</w:t>
            </w:r>
          </w:p>
        </w:tc>
        <w:tc>
          <w:tcPr>
            <w:tcW w:w="0" w:type="auto"/>
          </w:tcPr>
          <w:p w14:paraId="51E5BED5"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Era Mandiri Cemerlang Tbk</w:t>
            </w:r>
          </w:p>
        </w:tc>
        <w:tc>
          <w:tcPr>
            <w:tcW w:w="0" w:type="auto"/>
          </w:tcPr>
          <w:p w14:paraId="75D6C05A"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12 – 02 – 2020</w:t>
            </w:r>
          </w:p>
        </w:tc>
      </w:tr>
      <w:tr w:rsidR="00AB2E2C" w14:paraId="25CA720F" w14:textId="77777777" w:rsidTr="00AB2E2C">
        <w:trPr>
          <w:trHeight w:val="878"/>
        </w:trPr>
        <w:tc>
          <w:tcPr>
            <w:tcW w:w="0" w:type="auto"/>
            <w:vAlign w:val="center"/>
          </w:tcPr>
          <w:p w14:paraId="306879C6" w14:textId="77777777" w:rsidR="00AB2E2C" w:rsidRPr="00753AC0" w:rsidRDefault="00AB2E2C" w:rsidP="00AB2E2C">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0" w:type="auto"/>
            <w:tcBorders>
              <w:top w:val="single" w:sz="4" w:space="0" w:color="auto"/>
              <w:bottom w:val="single" w:sz="4" w:space="0" w:color="auto"/>
            </w:tcBorders>
            <w:vAlign w:val="center"/>
          </w:tcPr>
          <w:p w14:paraId="3314662A"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Rokok</w:t>
            </w:r>
          </w:p>
        </w:tc>
        <w:tc>
          <w:tcPr>
            <w:tcW w:w="0" w:type="auto"/>
            <w:vAlign w:val="center"/>
          </w:tcPr>
          <w:p w14:paraId="30A02CCE"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GGRM</w:t>
            </w:r>
          </w:p>
        </w:tc>
        <w:tc>
          <w:tcPr>
            <w:tcW w:w="0" w:type="auto"/>
            <w:vAlign w:val="center"/>
          </w:tcPr>
          <w:p w14:paraId="0BE3A29F"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Gudang Garam Tbk</w:t>
            </w:r>
          </w:p>
        </w:tc>
        <w:tc>
          <w:tcPr>
            <w:tcW w:w="0" w:type="auto"/>
            <w:vAlign w:val="center"/>
          </w:tcPr>
          <w:p w14:paraId="36E261B0"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27– 08 – 1990</w:t>
            </w:r>
          </w:p>
        </w:tc>
      </w:tr>
      <w:tr w:rsidR="00AB2E2C" w14:paraId="5C6207F2" w14:textId="77777777" w:rsidTr="00AB2E2C">
        <w:tc>
          <w:tcPr>
            <w:tcW w:w="0" w:type="auto"/>
          </w:tcPr>
          <w:p w14:paraId="62866A1C" w14:textId="77777777" w:rsidR="00AB2E2C" w:rsidRPr="00753AC0" w:rsidRDefault="00AB2E2C" w:rsidP="00AB2E2C">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0" w:type="auto"/>
            <w:tcBorders>
              <w:top w:val="single" w:sz="4" w:space="0" w:color="auto"/>
              <w:bottom w:val="nil"/>
            </w:tcBorders>
          </w:tcPr>
          <w:p w14:paraId="59A1AB02"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2A2A48B7"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KLBF</w:t>
            </w:r>
          </w:p>
        </w:tc>
        <w:tc>
          <w:tcPr>
            <w:tcW w:w="0" w:type="auto"/>
          </w:tcPr>
          <w:p w14:paraId="333457EB"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Kalbe Farma Tbk</w:t>
            </w:r>
          </w:p>
        </w:tc>
        <w:tc>
          <w:tcPr>
            <w:tcW w:w="0" w:type="auto"/>
          </w:tcPr>
          <w:p w14:paraId="7A1D9820"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30 – 07 – 1991</w:t>
            </w:r>
          </w:p>
        </w:tc>
      </w:tr>
      <w:tr w:rsidR="00AB2E2C" w14:paraId="322DE026" w14:textId="77777777" w:rsidTr="00AB2E2C">
        <w:tc>
          <w:tcPr>
            <w:tcW w:w="0" w:type="auto"/>
          </w:tcPr>
          <w:p w14:paraId="37D7C6BA"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w:t>
            </w:r>
            <w:r>
              <w:rPr>
                <w:rFonts w:ascii="Times New Roman" w:hAnsi="Times New Roman" w:cs="Times New Roman"/>
                <w:sz w:val="20"/>
                <w:szCs w:val="20"/>
              </w:rPr>
              <w:t>0</w:t>
            </w:r>
          </w:p>
        </w:tc>
        <w:tc>
          <w:tcPr>
            <w:tcW w:w="0" w:type="auto"/>
            <w:tcBorders>
              <w:top w:val="nil"/>
              <w:bottom w:val="nil"/>
            </w:tcBorders>
          </w:tcPr>
          <w:p w14:paraId="6BEF920D"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tcPr>
          <w:p w14:paraId="60C2FDAC"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MERK</w:t>
            </w:r>
          </w:p>
        </w:tc>
        <w:tc>
          <w:tcPr>
            <w:tcW w:w="0" w:type="auto"/>
          </w:tcPr>
          <w:p w14:paraId="338AA08D"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Merck Indonesia Tbk</w:t>
            </w:r>
          </w:p>
        </w:tc>
        <w:tc>
          <w:tcPr>
            <w:tcW w:w="0" w:type="auto"/>
          </w:tcPr>
          <w:p w14:paraId="683E1EBB"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23 – 07 – 1981</w:t>
            </w:r>
          </w:p>
        </w:tc>
      </w:tr>
      <w:tr w:rsidR="00AB2E2C" w14:paraId="07626EF4" w14:textId="77777777" w:rsidTr="00AB2E2C">
        <w:trPr>
          <w:trHeight w:val="549"/>
        </w:trPr>
        <w:tc>
          <w:tcPr>
            <w:tcW w:w="0" w:type="auto"/>
            <w:vAlign w:val="center"/>
          </w:tcPr>
          <w:p w14:paraId="24FCE115"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w:t>
            </w:r>
            <w:r>
              <w:rPr>
                <w:rFonts w:ascii="Times New Roman" w:hAnsi="Times New Roman" w:cs="Times New Roman"/>
                <w:sz w:val="20"/>
                <w:szCs w:val="20"/>
              </w:rPr>
              <w:t>1</w:t>
            </w:r>
          </w:p>
        </w:tc>
        <w:tc>
          <w:tcPr>
            <w:tcW w:w="0" w:type="auto"/>
            <w:tcBorders>
              <w:top w:val="nil"/>
            </w:tcBorders>
          </w:tcPr>
          <w:p w14:paraId="14539CDA" w14:textId="414F6BD0" w:rsidR="00AB2E2C" w:rsidRPr="00753AC0" w:rsidRDefault="00794852" w:rsidP="00AB2E2C">
            <w:pPr>
              <w:spacing w:line="240" w:lineRule="auto"/>
              <w:jc w:val="center"/>
              <w:rPr>
                <w:rFonts w:ascii="Times New Roman" w:hAnsi="Times New Roman" w:cs="Times New Roman"/>
                <w:sz w:val="20"/>
                <w:szCs w:val="20"/>
              </w:rPr>
            </w:pPr>
            <w:r>
              <w:rPr>
                <w:rFonts w:ascii="Times New Roman" w:hAnsi="Times New Roman" w:cs="Times New Roman"/>
                <w:sz w:val="20"/>
                <w:szCs w:val="20"/>
              </w:rPr>
              <w:t>Farmasi</w:t>
            </w:r>
          </w:p>
        </w:tc>
        <w:tc>
          <w:tcPr>
            <w:tcW w:w="0" w:type="auto"/>
            <w:vAlign w:val="center"/>
          </w:tcPr>
          <w:p w14:paraId="66B50FD7"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SIDO</w:t>
            </w:r>
          </w:p>
        </w:tc>
        <w:tc>
          <w:tcPr>
            <w:tcW w:w="0" w:type="auto"/>
          </w:tcPr>
          <w:p w14:paraId="4B2D913B" w14:textId="77777777" w:rsidR="00AB2E2C" w:rsidRPr="00836FB3" w:rsidRDefault="00AB2E2C" w:rsidP="00AB2E2C">
            <w:pPr>
              <w:spacing w:line="240" w:lineRule="auto"/>
              <w:jc w:val="center"/>
              <w:rPr>
                <w:rFonts w:ascii="Times New Roman" w:hAnsi="Times New Roman" w:cs="Times New Roman"/>
                <w:sz w:val="20"/>
                <w:szCs w:val="20"/>
                <w:lang w:val="it-IT"/>
              </w:rPr>
            </w:pPr>
            <w:r w:rsidRPr="00836FB3">
              <w:rPr>
                <w:rFonts w:ascii="Times New Roman" w:hAnsi="Times New Roman" w:cs="Times New Roman"/>
                <w:sz w:val="20"/>
                <w:szCs w:val="20"/>
                <w:lang w:val="it-IT"/>
              </w:rPr>
              <w:t>Industri Jamu Dan Farmasi Sido Muncul Tbk</w:t>
            </w:r>
          </w:p>
        </w:tc>
        <w:tc>
          <w:tcPr>
            <w:tcW w:w="0" w:type="auto"/>
            <w:vAlign w:val="center"/>
          </w:tcPr>
          <w:p w14:paraId="2E297461"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18 – 12 – 2013</w:t>
            </w:r>
          </w:p>
        </w:tc>
      </w:tr>
      <w:tr w:rsidR="00AB2E2C" w14:paraId="72158D19" w14:textId="77777777" w:rsidTr="00AB2E2C">
        <w:trPr>
          <w:trHeight w:val="699"/>
        </w:trPr>
        <w:tc>
          <w:tcPr>
            <w:tcW w:w="0" w:type="auto"/>
            <w:vAlign w:val="center"/>
          </w:tcPr>
          <w:p w14:paraId="66474594"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w:t>
            </w:r>
            <w:r>
              <w:rPr>
                <w:rFonts w:ascii="Times New Roman" w:hAnsi="Times New Roman" w:cs="Times New Roman"/>
                <w:sz w:val="20"/>
                <w:szCs w:val="20"/>
              </w:rPr>
              <w:t>2</w:t>
            </w:r>
          </w:p>
        </w:tc>
        <w:tc>
          <w:tcPr>
            <w:tcW w:w="0" w:type="auto"/>
            <w:tcBorders>
              <w:top w:val="single" w:sz="4" w:space="0" w:color="auto"/>
              <w:bottom w:val="nil"/>
            </w:tcBorders>
            <w:vAlign w:val="bottom"/>
          </w:tcPr>
          <w:p w14:paraId="38B404FE" w14:textId="77777777" w:rsidR="00BC2902" w:rsidRPr="00836FB3" w:rsidRDefault="00BC2902" w:rsidP="00BC2902">
            <w:pPr>
              <w:spacing w:line="240" w:lineRule="auto"/>
              <w:rPr>
                <w:rFonts w:ascii="Times New Roman" w:hAnsi="Times New Roman" w:cs="Times New Roman"/>
                <w:sz w:val="20"/>
                <w:szCs w:val="20"/>
                <w:lang w:val="nl-NL"/>
              </w:rPr>
            </w:pPr>
          </w:p>
          <w:p w14:paraId="14209DB4" w14:textId="77777777" w:rsidR="00AB2E2C" w:rsidRPr="00836FB3" w:rsidRDefault="00AB2E2C" w:rsidP="00AB2E2C">
            <w:pPr>
              <w:spacing w:line="240" w:lineRule="auto"/>
              <w:jc w:val="center"/>
              <w:rPr>
                <w:rFonts w:ascii="Times New Roman" w:hAnsi="Times New Roman" w:cs="Times New Roman"/>
                <w:sz w:val="20"/>
                <w:szCs w:val="20"/>
                <w:lang w:val="nl-NL"/>
              </w:rPr>
            </w:pPr>
            <w:r w:rsidRPr="00836FB3">
              <w:rPr>
                <w:rFonts w:ascii="Times New Roman" w:hAnsi="Times New Roman" w:cs="Times New Roman"/>
                <w:sz w:val="20"/>
                <w:szCs w:val="20"/>
                <w:lang w:val="nl-NL"/>
              </w:rPr>
              <w:t>Kosmetik dan Barang</w:t>
            </w:r>
          </w:p>
          <w:p w14:paraId="424EBD36" w14:textId="77777777" w:rsidR="00AB2E2C" w:rsidRPr="00836FB3" w:rsidRDefault="00AB2E2C" w:rsidP="00AB2E2C">
            <w:pPr>
              <w:spacing w:line="240" w:lineRule="auto"/>
              <w:jc w:val="center"/>
              <w:rPr>
                <w:rFonts w:ascii="Times New Roman" w:hAnsi="Times New Roman" w:cs="Times New Roman"/>
                <w:sz w:val="20"/>
                <w:szCs w:val="20"/>
                <w:lang w:val="nl-NL"/>
              </w:rPr>
            </w:pPr>
            <w:r w:rsidRPr="00836FB3">
              <w:rPr>
                <w:rFonts w:ascii="Times New Roman" w:hAnsi="Times New Roman" w:cs="Times New Roman"/>
                <w:sz w:val="20"/>
                <w:szCs w:val="20"/>
                <w:lang w:val="nl-NL"/>
              </w:rPr>
              <w:t>Keperluan Rumah Tangga</w:t>
            </w:r>
          </w:p>
        </w:tc>
        <w:tc>
          <w:tcPr>
            <w:tcW w:w="0" w:type="auto"/>
            <w:vAlign w:val="center"/>
          </w:tcPr>
          <w:p w14:paraId="61BD8AA5"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ADES</w:t>
            </w:r>
          </w:p>
        </w:tc>
        <w:tc>
          <w:tcPr>
            <w:tcW w:w="0" w:type="auto"/>
            <w:vAlign w:val="center"/>
          </w:tcPr>
          <w:p w14:paraId="3F7CC777"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Akasha Wira International Tbk</w:t>
            </w:r>
          </w:p>
        </w:tc>
        <w:tc>
          <w:tcPr>
            <w:tcW w:w="0" w:type="auto"/>
            <w:vAlign w:val="center"/>
          </w:tcPr>
          <w:p w14:paraId="30FCECCF"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13 – 06 – 1994</w:t>
            </w:r>
          </w:p>
        </w:tc>
      </w:tr>
      <w:tr w:rsidR="00AB2E2C" w14:paraId="7505AF7D" w14:textId="77777777" w:rsidTr="00B52626">
        <w:trPr>
          <w:trHeight w:val="400"/>
        </w:trPr>
        <w:tc>
          <w:tcPr>
            <w:tcW w:w="0" w:type="auto"/>
          </w:tcPr>
          <w:p w14:paraId="3FD2F85C"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w:t>
            </w:r>
            <w:r>
              <w:rPr>
                <w:rFonts w:ascii="Times New Roman" w:hAnsi="Times New Roman" w:cs="Times New Roman"/>
                <w:sz w:val="20"/>
                <w:szCs w:val="20"/>
              </w:rPr>
              <w:t>3</w:t>
            </w:r>
          </w:p>
        </w:tc>
        <w:tc>
          <w:tcPr>
            <w:tcW w:w="0" w:type="auto"/>
            <w:tcBorders>
              <w:top w:val="nil"/>
              <w:bottom w:val="nil"/>
            </w:tcBorders>
            <w:vAlign w:val="center"/>
          </w:tcPr>
          <w:p w14:paraId="1B8EBA11" w14:textId="77777777" w:rsidR="00AB2E2C" w:rsidRPr="00753AC0" w:rsidRDefault="00AB2E2C" w:rsidP="00AB2E2C">
            <w:pPr>
              <w:spacing w:line="240" w:lineRule="auto"/>
              <w:jc w:val="center"/>
              <w:rPr>
                <w:rFonts w:ascii="Times New Roman" w:hAnsi="Times New Roman" w:cs="Times New Roman"/>
                <w:sz w:val="20"/>
                <w:szCs w:val="20"/>
              </w:rPr>
            </w:pPr>
          </w:p>
        </w:tc>
        <w:tc>
          <w:tcPr>
            <w:tcW w:w="0" w:type="auto"/>
            <w:vAlign w:val="center"/>
          </w:tcPr>
          <w:p w14:paraId="4D84CD15"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UNVR</w:t>
            </w:r>
          </w:p>
        </w:tc>
        <w:tc>
          <w:tcPr>
            <w:tcW w:w="0" w:type="auto"/>
            <w:vAlign w:val="center"/>
          </w:tcPr>
          <w:p w14:paraId="7ABC6D3A"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Unilever Indonesia Tbk</w:t>
            </w:r>
          </w:p>
        </w:tc>
        <w:tc>
          <w:tcPr>
            <w:tcW w:w="0" w:type="auto"/>
            <w:vAlign w:val="center"/>
          </w:tcPr>
          <w:p w14:paraId="29B738AB" w14:textId="77777777" w:rsidR="00AB2E2C" w:rsidRPr="00753AC0" w:rsidRDefault="00AB2E2C" w:rsidP="00AB2E2C">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19 – 01 – 1982</w:t>
            </w:r>
          </w:p>
        </w:tc>
      </w:tr>
      <w:tr w:rsidR="00B52626" w14:paraId="09DD6574" w14:textId="77777777" w:rsidTr="00AB2E2C">
        <w:trPr>
          <w:trHeight w:val="400"/>
        </w:trPr>
        <w:tc>
          <w:tcPr>
            <w:tcW w:w="0" w:type="auto"/>
          </w:tcPr>
          <w:p w14:paraId="649807A0" w14:textId="7B9DB5A9" w:rsidR="00B52626" w:rsidRPr="00753AC0" w:rsidRDefault="00B52626" w:rsidP="00B52626">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0" w:type="auto"/>
            <w:tcBorders>
              <w:top w:val="nil"/>
            </w:tcBorders>
            <w:vAlign w:val="center"/>
          </w:tcPr>
          <w:p w14:paraId="376979CA" w14:textId="77777777" w:rsidR="00B52626" w:rsidRPr="00753AC0" w:rsidRDefault="00B52626" w:rsidP="00BC2902">
            <w:pPr>
              <w:spacing w:line="240" w:lineRule="auto"/>
              <w:rPr>
                <w:rFonts w:ascii="Times New Roman" w:hAnsi="Times New Roman" w:cs="Times New Roman"/>
                <w:sz w:val="20"/>
                <w:szCs w:val="20"/>
              </w:rPr>
            </w:pPr>
          </w:p>
        </w:tc>
        <w:tc>
          <w:tcPr>
            <w:tcW w:w="0" w:type="auto"/>
            <w:vAlign w:val="center"/>
          </w:tcPr>
          <w:p w14:paraId="64720D1A" w14:textId="66BB7D97" w:rsidR="00B52626" w:rsidRPr="00753AC0" w:rsidRDefault="00B52626" w:rsidP="00B52626">
            <w:pPr>
              <w:spacing w:line="240" w:lineRule="auto"/>
              <w:jc w:val="center"/>
              <w:rPr>
                <w:rFonts w:ascii="Times New Roman" w:hAnsi="Times New Roman" w:cs="Times New Roman"/>
                <w:sz w:val="20"/>
                <w:szCs w:val="20"/>
              </w:rPr>
            </w:pPr>
            <w:r>
              <w:rPr>
                <w:rFonts w:ascii="Times New Roman" w:hAnsi="Times New Roman" w:cs="Times New Roman"/>
                <w:sz w:val="20"/>
                <w:szCs w:val="20"/>
              </w:rPr>
              <w:t>WOOD</w:t>
            </w:r>
          </w:p>
        </w:tc>
        <w:tc>
          <w:tcPr>
            <w:tcW w:w="0" w:type="auto"/>
            <w:vAlign w:val="center"/>
          </w:tcPr>
          <w:p w14:paraId="066D8CAB" w14:textId="30AA5A3E" w:rsidR="00B52626" w:rsidRPr="00753AC0" w:rsidRDefault="00B52626" w:rsidP="00B52626">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Integra Indocanbinet Tbk</w:t>
            </w:r>
          </w:p>
        </w:tc>
        <w:tc>
          <w:tcPr>
            <w:tcW w:w="0" w:type="auto"/>
            <w:vAlign w:val="center"/>
          </w:tcPr>
          <w:p w14:paraId="33BA3704" w14:textId="0FB719D3" w:rsidR="00B52626" w:rsidRPr="00753AC0" w:rsidRDefault="00B52626" w:rsidP="00B52626">
            <w:pPr>
              <w:spacing w:line="240" w:lineRule="auto"/>
              <w:jc w:val="center"/>
              <w:rPr>
                <w:rFonts w:ascii="Times New Roman" w:hAnsi="Times New Roman" w:cs="Times New Roman"/>
                <w:sz w:val="20"/>
                <w:szCs w:val="20"/>
              </w:rPr>
            </w:pPr>
            <w:r w:rsidRPr="00753AC0">
              <w:rPr>
                <w:rFonts w:ascii="Times New Roman" w:hAnsi="Times New Roman" w:cs="Times New Roman"/>
                <w:sz w:val="20"/>
                <w:szCs w:val="20"/>
              </w:rPr>
              <w:t>21 – 06 – 2017</w:t>
            </w:r>
          </w:p>
        </w:tc>
      </w:tr>
    </w:tbl>
    <w:p w14:paraId="7F64B267" w14:textId="55EF9D98" w:rsidR="00AB2E2C" w:rsidRPr="00836FB3" w:rsidRDefault="00AB2E2C" w:rsidP="00AB2E2C">
      <w:pPr>
        <w:pStyle w:val="Caption"/>
        <w:keepNext/>
        <w:rPr>
          <w:rFonts w:ascii="Times New Roman" w:hAnsi="Times New Roman" w:cs="Times New Roman"/>
          <w:b/>
          <w:bCs/>
          <w:lang w:val="nl-NL"/>
        </w:rPr>
      </w:pPr>
      <w:bookmarkStart w:id="204" w:name="_Toc211853034"/>
      <w:r w:rsidRPr="00836FB3">
        <w:rPr>
          <w:rFonts w:ascii="Times New Roman" w:hAnsi="Times New Roman" w:cs="Times New Roman"/>
          <w:b/>
          <w:bCs/>
          <w:lang w:val="nl-NL"/>
        </w:rPr>
        <w:t xml:space="preserve">Tabel 3. </w:t>
      </w:r>
      <w:r w:rsidRPr="00D91AAC">
        <w:rPr>
          <w:rFonts w:ascii="Times New Roman" w:hAnsi="Times New Roman" w:cs="Times New Roman"/>
          <w:b/>
          <w:bCs/>
        </w:rPr>
        <w:fldChar w:fldCharType="begin"/>
      </w:r>
      <w:r w:rsidRPr="00836FB3">
        <w:rPr>
          <w:rFonts w:ascii="Times New Roman" w:hAnsi="Times New Roman" w:cs="Times New Roman"/>
          <w:b/>
          <w:bCs/>
          <w:lang w:val="nl-NL"/>
        </w:rPr>
        <w:instrText xml:space="preserve"> SEQ Tabel_3. \* ARABIC </w:instrText>
      </w:r>
      <w:r w:rsidRPr="00D91AAC">
        <w:rPr>
          <w:rFonts w:ascii="Times New Roman" w:hAnsi="Times New Roman" w:cs="Times New Roman"/>
          <w:b/>
          <w:bCs/>
        </w:rPr>
        <w:fldChar w:fldCharType="separate"/>
      </w:r>
      <w:r w:rsidR="002B0EA0">
        <w:rPr>
          <w:rFonts w:ascii="Times New Roman" w:hAnsi="Times New Roman" w:cs="Times New Roman"/>
          <w:b/>
          <w:bCs/>
          <w:noProof/>
          <w:lang w:val="nl-NL"/>
        </w:rPr>
        <w:t>3</w:t>
      </w:r>
      <w:r w:rsidRPr="00D91AAC">
        <w:rPr>
          <w:rFonts w:ascii="Times New Roman" w:hAnsi="Times New Roman" w:cs="Times New Roman"/>
          <w:b/>
          <w:bCs/>
        </w:rPr>
        <w:fldChar w:fldCharType="end"/>
      </w:r>
      <w:r w:rsidRPr="00836FB3">
        <w:rPr>
          <w:rFonts w:ascii="Times New Roman" w:hAnsi="Times New Roman" w:cs="Times New Roman"/>
          <w:b/>
          <w:bCs/>
          <w:lang w:val="nl-NL"/>
        </w:rPr>
        <w:t xml:space="preserve"> </w:t>
      </w:r>
      <w:r w:rsidRPr="00836FB3">
        <w:rPr>
          <w:rFonts w:ascii="Times New Roman" w:hAnsi="Times New Roman" w:cs="Times New Roman"/>
          <w:b/>
          <w:bCs/>
          <w:lang w:val="nl-NL"/>
        </w:rPr>
        <w:br/>
        <w:t>Daftar Perusahaan yang Memenuhi Kriteria Menjadi Sampel</w:t>
      </w:r>
      <w:bookmarkEnd w:id="202"/>
      <w:bookmarkEnd w:id="203"/>
      <w:bookmarkEnd w:id="204"/>
    </w:p>
    <w:p w14:paraId="460BA479" w14:textId="77777777" w:rsidR="00AB2E2C" w:rsidRPr="00AB2E2C" w:rsidRDefault="00AB2E2C" w:rsidP="00AB2E2C">
      <w:pPr>
        <w:rPr>
          <w:lang w:val="it-IT"/>
        </w:rPr>
      </w:pPr>
    </w:p>
    <w:p w14:paraId="76A90AB3" w14:textId="0D4875E8" w:rsidR="00F95FEF" w:rsidRPr="00F95FEF" w:rsidRDefault="00F95FEF" w:rsidP="00F95FEF">
      <w:pPr>
        <w:widowControl w:val="0"/>
        <w:autoSpaceDE w:val="0"/>
        <w:autoSpaceDN w:val="0"/>
        <w:adjustRightInd w:val="0"/>
        <w:spacing w:line="240" w:lineRule="auto"/>
        <w:rPr>
          <w:rFonts w:ascii="Times New Roman" w:hAnsi="Times New Roman" w:cs="Times New Roman"/>
          <w:sz w:val="20"/>
          <w:szCs w:val="20"/>
        </w:rPr>
      </w:pPr>
    </w:p>
    <w:sectPr w:rsidR="00F95FEF" w:rsidRPr="00F95FEF" w:rsidSect="00420B4E">
      <w:headerReference w:type="default" r:id="rId51"/>
      <w:footerReference w:type="default" r:id="rId52"/>
      <w:type w:val="continuous"/>
      <w:pgSz w:w="11906" w:h="16838" w:code="9"/>
      <w:pgMar w:top="2268" w:right="1701" w:bottom="1701" w:left="226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EBE0" w14:textId="77777777" w:rsidR="00C16DF9" w:rsidRDefault="00C16DF9" w:rsidP="00C8201C">
      <w:pPr>
        <w:spacing w:line="240" w:lineRule="auto"/>
      </w:pPr>
      <w:r>
        <w:separator/>
      </w:r>
    </w:p>
  </w:endnote>
  <w:endnote w:type="continuationSeparator" w:id="0">
    <w:p w14:paraId="2F0406FA" w14:textId="77777777" w:rsidR="00C16DF9" w:rsidRDefault="00C16DF9" w:rsidP="00C82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61181"/>
      <w:docPartObj>
        <w:docPartGallery w:val="Page Numbers (Bottom of Page)"/>
        <w:docPartUnique/>
      </w:docPartObj>
    </w:sdtPr>
    <w:sdtEndPr>
      <w:rPr>
        <w:noProof/>
      </w:rPr>
    </w:sdtEndPr>
    <w:sdtContent>
      <w:p w14:paraId="3BD6E688" w14:textId="4CE1FC77" w:rsidR="002B0EA0" w:rsidRDefault="002B0E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A6369" w14:textId="77777777" w:rsidR="001937BD" w:rsidRDefault="001937B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89750"/>
      <w:docPartObj>
        <w:docPartGallery w:val="Page Numbers (Bottom of Page)"/>
        <w:docPartUnique/>
      </w:docPartObj>
    </w:sdtPr>
    <w:sdtEndPr>
      <w:rPr>
        <w:noProof/>
      </w:rPr>
    </w:sdtEndPr>
    <w:sdtContent>
      <w:p w14:paraId="48D74FE1" w14:textId="77777777" w:rsidR="001937BD" w:rsidRDefault="001937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03CCA" w14:textId="77777777" w:rsidR="001937BD" w:rsidRDefault="001937B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B574" w14:textId="63B91BE8" w:rsidR="002F1D72" w:rsidRDefault="002F1D72">
    <w:pPr>
      <w:pStyle w:val="Footer"/>
      <w:jc w:val="center"/>
    </w:pPr>
  </w:p>
  <w:p w14:paraId="3EBC46E7" w14:textId="77777777" w:rsidR="001937BD" w:rsidRDefault="001937B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767674"/>
      <w:docPartObj>
        <w:docPartGallery w:val="Page Numbers (Bottom of Page)"/>
        <w:docPartUnique/>
      </w:docPartObj>
    </w:sdtPr>
    <w:sdtEndPr>
      <w:rPr>
        <w:noProof/>
      </w:rPr>
    </w:sdtEndPr>
    <w:sdtContent>
      <w:p w14:paraId="40E8C4F9" w14:textId="77777777" w:rsidR="002F1D72" w:rsidRDefault="002F1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957A1" w14:textId="77777777" w:rsidR="002F1D72" w:rsidRDefault="002F1D7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05A4" w14:textId="27787CDC" w:rsidR="002F1D72" w:rsidRDefault="002F1D72">
    <w:pPr>
      <w:pStyle w:val="Footer"/>
      <w:jc w:val="center"/>
    </w:pPr>
  </w:p>
  <w:p w14:paraId="447CAB8C" w14:textId="77777777" w:rsidR="002F1D72" w:rsidRDefault="002F1D7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22282"/>
      <w:docPartObj>
        <w:docPartGallery w:val="Page Numbers (Bottom of Page)"/>
        <w:docPartUnique/>
      </w:docPartObj>
    </w:sdtPr>
    <w:sdtEndPr>
      <w:rPr>
        <w:noProof/>
      </w:rPr>
    </w:sdtEndPr>
    <w:sdtContent>
      <w:p w14:paraId="62C8DCCA" w14:textId="77777777" w:rsidR="002F1D72" w:rsidRDefault="002F1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CB1F61" w14:textId="77777777" w:rsidR="002F1D72" w:rsidRDefault="002F1D7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761311"/>
      <w:docPartObj>
        <w:docPartGallery w:val="Page Numbers (Bottom of Page)"/>
        <w:docPartUnique/>
      </w:docPartObj>
    </w:sdtPr>
    <w:sdtEndPr>
      <w:rPr>
        <w:noProof/>
      </w:rPr>
    </w:sdtEndPr>
    <w:sdtContent>
      <w:p w14:paraId="7D4E0241" w14:textId="77777777" w:rsidR="009F524B" w:rsidRDefault="009F5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9738C" w14:textId="77777777" w:rsidR="009F524B" w:rsidRDefault="009F524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48A9" w14:textId="6D3A0623" w:rsidR="009F524B" w:rsidRDefault="009F524B">
    <w:pPr>
      <w:pStyle w:val="Footer"/>
      <w:jc w:val="center"/>
    </w:pPr>
  </w:p>
  <w:p w14:paraId="0A4C803F" w14:textId="77777777" w:rsidR="009F524B" w:rsidRDefault="009F524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88786"/>
      <w:docPartObj>
        <w:docPartGallery w:val="Page Numbers (Bottom of Page)"/>
        <w:docPartUnique/>
      </w:docPartObj>
    </w:sdtPr>
    <w:sdtEndPr>
      <w:rPr>
        <w:noProof/>
      </w:rPr>
    </w:sdtEndPr>
    <w:sdtContent>
      <w:p w14:paraId="11FC28A2" w14:textId="77777777" w:rsidR="00E715AC" w:rsidRDefault="00E71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AF7837" w14:textId="77777777" w:rsidR="00E715AC" w:rsidRDefault="00E715A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6064"/>
      <w:docPartObj>
        <w:docPartGallery w:val="Page Numbers (Bottom of Page)"/>
        <w:docPartUnique/>
      </w:docPartObj>
    </w:sdtPr>
    <w:sdtEndPr>
      <w:rPr>
        <w:noProof/>
      </w:rPr>
    </w:sdtEndPr>
    <w:sdtContent>
      <w:p w14:paraId="60BF028E" w14:textId="31A27A8F" w:rsidR="009F524B" w:rsidRDefault="009F5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CFE74" w14:textId="77777777" w:rsidR="00D95D88" w:rsidRDefault="00D95D8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F92E" w14:textId="147A5C2D" w:rsidR="00D95D88" w:rsidRDefault="00D95D88">
    <w:pPr>
      <w:pStyle w:val="Footer"/>
      <w:jc w:val="center"/>
    </w:pPr>
  </w:p>
  <w:p w14:paraId="7DFB3040" w14:textId="77777777" w:rsidR="00D95D88" w:rsidRDefault="00D95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16C5" w14:textId="5FCAB5E3" w:rsidR="00D95D88" w:rsidRDefault="00D95D88">
    <w:pPr>
      <w:pStyle w:val="Footer"/>
      <w:jc w:val="center"/>
    </w:pPr>
  </w:p>
  <w:p w14:paraId="7FB85A6A" w14:textId="77777777" w:rsidR="00D95D88" w:rsidRDefault="00D95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44736"/>
      <w:docPartObj>
        <w:docPartGallery w:val="Page Numbers (Bottom of Page)"/>
        <w:docPartUnique/>
      </w:docPartObj>
    </w:sdtPr>
    <w:sdtEndPr>
      <w:rPr>
        <w:noProof/>
      </w:rPr>
    </w:sdtEndPr>
    <w:sdtContent>
      <w:p w14:paraId="2EC42AA8" w14:textId="77777777" w:rsidR="00C22932" w:rsidRDefault="00C229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544AD" w14:textId="77777777" w:rsidR="00C22932" w:rsidRDefault="00C229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912406"/>
      <w:docPartObj>
        <w:docPartGallery w:val="Page Numbers (Bottom of Page)"/>
        <w:docPartUnique/>
      </w:docPartObj>
    </w:sdtPr>
    <w:sdtEndPr>
      <w:rPr>
        <w:noProof/>
      </w:rPr>
    </w:sdtEndPr>
    <w:sdtContent>
      <w:p w14:paraId="34065323" w14:textId="1FAAB799" w:rsidR="00420B4E" w:rsidRDefault="00420B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97CE11" w14:textId="77777777" w:rsidR="001937BD" w:rsidRDefault="001937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5783" w14:textId="687BC0B3" w:rsidR="00420B4E" w:rsidRDefault="00420B4E">
    <w:pPr>
      <w:pStyle w:val="Footer"/>
      <w:jc w:val="center"/>
    </w:pPr>
  </w:p>
  <w:p w14:paraId="20C9FA09" w14:textId="77777777" w:rsidR="00420B4E" w:rsidRDefault="00420B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15153"/>
      <w:docPartObj>
        <w:docPartGallery w:val="Page Numbers (Bottom of Page)"/>
        <w:docPartUnique/>
      </w:docPartObj>
    </w:sdtPr>
    <w:sdtEndPr>
      <w:rPr>
        <w:noProof/>
      </w:rPr>
    </w:sdtEndPr>
    <w:sdtContent>
      <w:p w14:paraId="7EB51D28" w14:textId="747B51A8" w:rsidR="00420B4E" w:rsidRDefault="00420B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4AA8F" w14:textId="77777777" w:rsidR="001937BD" w:rsidRDefault="001937B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048739"/>
      <w:docPartObj>
        <w:docPartGallery w:val="Page Numbers (Bottom of Page)"/>
        <w:docPartUnique/>
      </w:docPartObj>
    </w:sdtPr>
    <w:sdtEndPr>
      <w:rPr>
        <w:noProof/>
      </w:rPr>
    </w:sdtEndPr>
    <w:sdtContent>
      <w:p w14:paraId="556664C1" w14:textId="77777777" w:rsidR="00D95D88" w:rsidRDefault="00D95D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432E7" w14:textId="77777777" w:rsidR="00D95D88" w:rsidRDefault="00D95D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1725" w14:textId="75DFD67C" w:rsidR="00420B4E" w:rsidRDefault="00420B4E">
    <w:pPr>
      <w:pStyle w:val="Footer"/>
      <w:jc w:val="center"/>
    </w:pPr>
  </w:p>
  <w:p w14:paraId="1AEEAB74" w14:textId="77777777" w:rsidR="00420B4E" w:rsidRDefault="00420B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132603"/>
      <w:docPartObj>
        <w:docPartGallery w:val="Page Numbers (Bottom of Page)"/>
        <w:docPartUnique/>
      </w:docPartObj>
    </w:sdtPr>
    <w:sdtEndPr>
      <w:rPr>
        <w:noProof/>
      </w:rPr>
    </w:sdtEndPr>
    <w:sdtContent>
      <w:p w14:paraId="686D09FA" w14:textId="72CCA37A" w:rsidR="009F524B" w:rsidRDefault="009F5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AAFDB" w14:textId="77777777" w:rsidR="00D95D88" w:rsidRDefault="00D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863D" w14:textId="77777777" w:rsidR="00C16DF9" w:rsidRDefault="00C16DF9" w:rsidP="00C8201C">
      <w:pPr>
        <w:spacing w:line="240" w:lineRule="auto"/>
      </w:pPr>
      <w:r>
        <w:separator/>
      </w:r>
    </w:p>
  </w:footnote>
  <w:footnote w:type="continuationSeparator" w:id="0">
    <w:p w14:paraId="7F9E699A" w14:textId="77777777" w:rsidR="00C16DF9" w:rsidRDefault="00C16DF9" w:rsidP="00C820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C02F" w14:textId="21724021" w:rsidR="001937BD" w:rsidRDefault="001937BD">
    <w:pPr>
      <w:pStyle w:val="Header"/>
      <w:jc w:val="right"/>
    </w:pPr>
  </w:p>
  <w:p w14:paraId="1F5B91C9" w14:textId="77777777" w:rsidR="001937BD" w:rsidRDefault="001937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815322"/>
      <w:docPartObj>
        <w:docPartGallery w:val="Page Numbers (Top of Page)"/>
        <w:docPartUnique/>
      </w:docPartObj>
    </w:sdtPr>
    <w:sdtEndPr>
      <w:rPr>
        <w:noProof/>
      </w:rPr>
    </w:sdtEndPr>
    <w:sdtContent>
      <w:p w14:paraId="5E335DA4" w14:textId="77777777" w:rsidR="00D95D88" w:rsidRDefault="00D95D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9C537D" w14:textId="77777777" w:rsidR="00D95D88" w:rsidRDefault="00D95D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E4CE" w14:textId="6E5A4674" w:rsidR="001937BD" w:rsidRDefault="001937BD">
    <w:pPr>
      <w:pStyle w:val="Header"/>
      <w:jc w:val="right"/>
    </w:pPr>
  </w:p>
  <w:p w14:paraId="0B7C891A" w14:textId="77777777" w:rsidR="001937BD" w:rsidRDefault="001937B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107823"/>
      <w:docPartObj>
        <w:docPartGallery w:val="Page Numbers (Top of Page)"/>
        <w:docPartUnique/>
      </w:docPartObj>
    </w:sdtPr>
    <w:sdtEndPr>
      <w:rPr>
        <w:noProof/>
      </w:rPr>
    </w:sdtEndPr>
    <w:sdtContent>
      <w:p w14:paraId="33706A6B" w14:textId="77777777" w:rsidR="001937BD" w:rsidRDefault="001937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AF6ADA" w14:textId="77777777" w:rsidR="001937BD" w:rsidRDefault="001937B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5278" w14:textId="419047FA" w:rsidR="002F1D72" w:rsidRDefault="002F1D72">
    <w:pPr>
      <w:pStyle w:val="Header"/>
      <w:jc w:val="right"/>
    </w:pPr>
  </w:p>
  <w:p w14:paraId="50E28355" w14:textId="77777777" w:rsidR="002F1D72" w:rsidRDefault="002F1D7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92806"/>
      <w:docPartObj>
        <w:docPartGallery w:val="Page Numbers (Top of Page)"/>
        <w:docPartUnique/>
      </w:docPartObj>
    </w:sdtPr>
    <w:sdtEndPr>
      <w:rPr>
        <w:noProof/>
      </w:rPr>
    </w:sdtEndPr>
    <w:sdtContent>
      <w:p w14:paraId="64B84D6B" w14:textId="77777777" w:rsidR="002F1D72" w:rsidRDefault="002F1D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7EDC17" w14:textId="77777777" w:rsidR="002F1D72" w:rsidRDefault="002F1D7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BE8F" w14:textId="2B3FD356" w:rsidR="002F1D72" w:rsidRDefault="002F1D72">
    <w:pPr>
      <w:pStyle w:val="Header"/>
      <w:jc w:val="right"/>
    </w:pPr>
  </w:p>
  <w:p w14:paraId="31C35655" w14:textId="77777777" w:rsidR="002F1D72" w:rsidRDefault="002F1D7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629F" w14:textId="188B7BD2" w:rsidR="009F524B" w:rsidRDefault="009F524B">
    <w:pPr>
      <w:pStyle w:val="Header"/>
      <w:jc w:val="right"/>
    </w:pPr>
  </w:p>
  <w:p w14:paraId="094F1434" w14:textId="77777777" w:rsidR="009F524B" w:rsidRDefault="009F524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19068"/>
      <w:docPartObj>
        <w:docPartGallery w:val="Page Numbers (Top of Page)"/>
        <w:docPartUnique/>
      </w:docPartObj>
    </w:sdtPr>
    <w:sdtEndPr>
      <w:rPr>
        <w:noProof/>
      </w:rPr>
    </w:sdtEndPr>
    <w:sdtContent>
      <w:p w14:paraId="25E0465F" w14:textId="77777777" w:rsidR="002F1D72" w:rsidRDefault="002F1D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F86568" w14:textId="77777777" w:rsidR="002F1D72" w:rsidRDefault="002F1D7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345468"/>
      <w:docPartObj>
        <w:docPartGallery w:val="Page Numbers (Top of Page)"/>
        <w:docPartUnique/>
      </w:docPartObj>
    </w:sdtPr>
    <w:sdtEndPr>
      <w:rPr>
        <w:noProof/>
      </w:rPr>
    </w:sdtEndPr>
    <w:sdtContent>
      <w:p w14:paraId="0EF07EB9" w14:textId="77777777" w:rsidR="002F1D72" w:rsidRDefault="002F1D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3A4617" w14:textId="77777777" w:rsidR="002F1D72" w:rsidRDefault="002F1D7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F97B" w14:textId="77777777" w:rsidR="00E715AC" w:rsidRDefault="00E715AC">
    <w:pPr>
      <w:pStyle w:val="Header"/>
      <w:jc w:val="right"/>
    </w:pPr>
  </w:p>
  <w:p w14:paraId="32AF9776" w14:textId="77777777" w:rsidR="00E715AC" w:rsidRDefault="00E71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FE11" w14:textId="11651750" w:rsidR="00F6661E" w:rsidRDefault="00F6661E">
    <w:pPr>
      <w:pStyle w:val="Header"/>
      <w:jc w:val="right"/>
    </w:pPr>
  </w:p>
  <w:p w14:paraId="4D78ED20" w14:textId="77777777" w:rsidR="001937BD" w:rsidRDefault="001937B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A730" w14:textId="6C6FF70D" w:rsidR="0027295D" w:rsidRDefault="0027295D">
    <w:pPr>
      <w:pStyle w:val="Header"/>
      <w:jc w:val="right"/>
    </w:pPr>
  </w:p>
  <w:p w14:paraId="19C6C456" w14:textId="77777777" w:rsidR="00D95D88" w:rsidRDefault="00D95D8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98583"/>
      <w:docPartObj>
        <w:docPartGallery w:val="Page Numbers (Top of Page)"/>
        <w:docPartUnique/>
      </w:docPartObj>
    </w:sdtPr>
    <w:sdtEndPr>
      <w:rPr>
        <w:noProof/>
      </w:rPr>
    </w:sdtEndPr>
    <w:sdtContent>
      <w:p w14:paraId="2812DF53" w14:textId="77777777" w:rsidR="00D95D88" w:rsidRDefault="00D95D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0E34C9" w14:textId="77777777" w:rsidR="00D95D88" w:rsidRDefault="00D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22B9" w14:textId="6C1166EE" w:rsidR="00420B4E" w:rsidRDefault="00420B4E">
    <w:pPr>
      <w:pStyle w:val="Header"/>
      <w:jc w:val="right"/>
    </w:pPr>
  </w:p>
  <w:p w14:paraId="50F04958" w14:textId="77777777" w:rsidR="001937BD" w:rsidRPr="00836FB3" w:rsidRDefault="001937BD">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55950"/>
      <w:docPartObj>
        <w:docPartGallery w:val="Page Numbers (Top of Page)"/>
        <w:docPartUnique/>
      </w:docPartObj>
    </w:sdtPr>
    <w:sdtEndPr>
      <w:rPr>
        <w:noProof/>
      </w:rPr>
    </w:sdtEndPr>
    <w:sdtContent>
      <w:p w14:paraId="67018757" w14:textId="77777777" w:rsidR="001937BD" w:rsidRDefault="001937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B204EC" w14:textId="77777777" w:rsidR="001937BD" w:rsidRDefault="001937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63792"/>
      <w:docPartObj>
        <w:docPartGallery w:val="Page Numbers (Top of Page)"/>
        <w:docPartUnique/>
      </w:docPartObj>
    </w:sdtPr>
    <w:sdtEndPr>
      <w:rPr>
        <w:noProof/>
      </w:rPr>
    </w:sdtEndPr>
    <w:sdtContent>
      <w:p w14:paraId="52EE2A33" w14:textId="77777777" w:rsidR="00420B4E" w:rsidRDefault="00420B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D5D559" w14:textId="77777777" w:rsidR="00420B4E" w:rsidRPr="00836FB3" w:rsidRDefault="00420B4E">
    <w:pPr>
      <w:pStyle w:val="Head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870315"/>
      <w:docPartObj>
        <w:docPartGallery w:val="Page Numbers (Top of Page)"/>
        <w:docPartUnique/>
      </w:docPartObj>
    </w:sdtPr>
    <w:sdtEndPr>
      <w:rPr>
        <w:noProof/>
      </w:rPr>
    </w:sdtEndPr>
    <w:sdtContent>
      <w:p w14:paraId="0CC972DA" w14:textId="77777777" w:rsidR="001937BD" w:rsidRDefault="001937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47C740" w14:textId="77777777" w:rsidR="001937BD" w:rsidRDefault="001937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8193" w14:textId="00B565F2" w:rsidR="00420B4E" w:rsidRDefault="00420B4E">
    <w:pPr>
      <w:pStyle w:val="Header"/>
      <w:jc w:val="right"/>
    </w:pPr>
  </w:p>
  <w:p w14:paraId="4CC89D9C" w14:textId="77777777" w:rsidR="00420B4E" w:rsidRDefault="00420B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37D9" w14:textId="436AA040" w:rsidR="00D95D88" w:rsidRDefault="00D95D88">
    <w:pPr>
      <w:pStyle w:val="Header"/>
      <w:jc w:val="right"/>
    </w:pPr>
  </w:p>
  <w:p w14:paraId="0E44F850" w14:textId="77777777" w:rsidR="00D95D88" w:rsidRDefault="00D95D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21784"/>
      <w:docPartObj>
        <w:docPartGallery w:val="Page Numbers (Top of Page)"/>
        <w:docPartUnique/>
      </w:docPartObj>
    </w:sdtPr>
    <w:sdtEndPr>
      <w:rPr>
        <w:noProof/>
      </w:rPr>
    </w:sdtEndPr>
    <w:sdtContent>
      <w:p w14:paraId="2965B944" w14:textId="77777777" w:rsidR="00420B4E" w:rsidRDefault="00420B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813427" w14:textId="77777777" w:rsidR="00420B4E" w:rsidRDefault="0042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37"/>
    <w:multiLevelType w:val="hybridMultilevel"/>
    <w:tmpl w:val="AF944688"/>
    <w:lvl w:ilvl="0" w:tplc="A4665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36ECD"/>
    <w:multiLevelType w:val="hybridMultilevel"/>
    <w:tmpl w:val="41024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B265C"/>
    <w:multiLevelType w:val="hybridMultilevel"/>
    <w:tmpl w:val="638ED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E62A8"/>
    <w:multiLevelType w:val="hybridMultilevel"/>
    <w:tmpl w:val="2FD695BE"/>
    <w:lvl w:ilvl="0" w:tplc="215AF5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107A627C">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C3C1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9F78C1"/>
    <w:multiLevelType w:val="hybridMultilevel"/>
    <w:tmpl w:val="5364AE5C"/>
    <w:lvl w:ilvl="0" w:tplc="48EE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BB3731"/>
    <w:multiLevelType w:val="hybridMultilevel"/>
    <w:tmpl w:val="126E4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27391"/>
    <w:multiLevelType w:val="hybridMultilevel"/>
    <w:tmpl w:val="2F6A40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405B6"/>
    <w:multiLevelType w:val="hybridMultilevel"/>
    <w:tmpl w:val="868C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133B8"/>
    <w:multiLevelType w:val="hybridMultilevel"/>
    <w:tmpl w:val="348C5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659A1"/>
    <w:multiLevelType w:val="hybridMultilevel"/>
    <w:tmpl w:val="27D8E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E1C62"/>
    <w:multiLevelType w:val="hybridMultilevel"/>
    <w:tmpl w:val="72A6ABD0"/>
    <w:lvl w:ilvl="0" w:tplc="E0D6EE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37155"/>
    <w:multiLevelType w:val="hybridMultilevel"/>
    <w:tmpl w:val="29D2D04E"/>
    <w:lvl w:ilvl="0" w:tplc="B4F220DA">
      <w:start w:val="1"/>
      <w:numFmt w:val="lowerLetter"/>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B378C"/>
    <w:multiLevelType w:val="hybridMultilevel"/>
    <w:tmpl w:val="373207D6"/>
    <w:lvl w:ilvl="0" w:tplc="0B4E30E8">
      <w:start w:val="1"/>
      <w:numFmt w:val="lowerLetter"/>
      <w:lvlText w:val="%1."/>
      <w:lvlJc w:val="left"/>
      <w:pPr>
        <w:ind w:left="6480" w:hanging="360"/>
      </w:pPr>
      <w:rPr>
        <w:rFonts w:hint="default"/>
        <w:b/>
        <w:i w:val="0"/>
        <w:iCs/>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3300324F"/>
    <w:multiLevelType w:val="hybridMultilevel"/>
    <w:tmpl w:val="2A1014C8"/>
    <w:lvl w:ilvl="0" w:tplc="40BCE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94CC7"/>
    <w:multiLevelType w:val="multilevel"/>
    <w:tmpl w:val="1FF44D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A3777F"/>
    <w:multiLevelType w:val="hybridMultilevel"/>
    <w:tmpl w:val="D5081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03274"/>
    <w:multiLevelType w:val="hybridMultilevel"/>
    <w:tmpl w:val="A2F64F76"/>
    <w:lvl w:ilvl="0" w:tplc="6F22D5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6726016"/>
    <w:multiLevelType w:val="multilevel"/>
    <w:tmpl w:val="05B42C34"/>
    <w:lvl w:ilvl="0">
      <w:start w:val="1"/>
      <w:numFmt w:val="upperRoman"/>
      <w:lvlText w:val="BAB %1"/>
      <w:lvlJc w:val="left"/>
      <w:pPr>
        <w:tabs>
          <w:tab w:val="num" w:pos="964"/>
        </w:tabs>
        <w:ind w:left="0" w:firstLine="0"/>
      </w:pPr>
      <w:rPr>
        <w:rFonts w:ascii="Times New Roman" w:hAnsi="Times New Roman"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993DED"/>
    <w:multiLevelType w:val="hybridMultilevel"/>
    <w:tmpl w:val="AD4A61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3223F1"/>
    <w:multiLevelType w:val="hybridMultilevel"/>
    <w:tmpl w:val="5C5C9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831D7"/>
    <w:multiLevelType w:val="hybridMultilevel"/>
    <w:tmpl w:val="C3BA58E2"/>
    <w:lvl w:ilvl="0" w:tplc="4EA44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AD0D84"/>
    <w:multiLevelType w:val="multilevel"/>
    <w:tmpl w:val="12EEA1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3C6F60"/>
    <w:multiLevelType w:val="hybridMultilevel"/>
    <w:tmpl w:val="E0803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E6F25"/>
    <w:multiLevelType w:val="hybridMultilevel"/>
    <w:tmpl w:val="BF828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D7228"/>
    <w:multiLevelType w:val="multilevel"/>
    <w:tmpl w:val="5016F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313FCE"/>
    <w:multiLevelType w:val="hybridMultilevel"/>
    <w:tmpl w:val="55CE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50435"/>
    <w:multiLevelType w:val="multilevel"/>
    <w:tmpl w:val="12EEA1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7D3319"/>
    <w:multiLevelType w:val="hybridMultilevel"/>
    <w:tmpl w:val="22A213C6"/>
    <w:lvl w:ilvl="0" w:tplc="252A1F2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576D2C60"/>
    <w:multiLevelType w:val="hybridMultilevel"/>
    <w:tmpl w:val="FE0E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26C0E"/>
    <w:multiLevelType w:val="hybridMultilevel"/>
    <w:tmpl w:val="A04ACFA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5BC42CE4"/>
    <w:multiLevelType w:val="multilevel"/>
    <w:tmpl w:val="415CD45A"/>
    <w:lvl w:ilvl="0">
      <w:start w:val="1"/>
      <w:numFmt w:val="upperRoman"/>
      <w:pStyle w:val="Heading1"/>
      <w:lvlText w:val="BAB %1"/>
      <w:lvlJc w:val="left"/>
      <w:pPr>
        <w:tabs>
          <w:tab w:val="num" w:pos="964"/>
        </w:tabs>
        <w:ind w:left="0" w:firstLine="0"/>
      </w:pPr>
      <w:rPr>
        <w:rFonts w:ascii="Times New Roman" w:hAnsi="Times New Roman" w:hint="default"/>
        <w:b/>
        <w:i w:val="0"/>
        <w:sz w:val="28"/>
      </w:rPr>
    </w:lvl>
    <w:lvl w:ilvl="1">
      <w:start w:val="1"/>
      <w:numFmt w:val="decimal"/>
      <w:pStyle w:val="Heading2"/>
      <w:isLgl/>
      <w:suff w:val="space"/>
      <w:lvlText w:val="%1.%2"/>
      <w:lvlJc w:val="left"/>
      <w:pPr>
        <w:ind w:left="0" w:firstLine="0"/>
      </w:pPr>
      <w:rPr>
        <w:i w:val="0"/>
        <w:iCs w:val="0"/>
      </w:rPr>
    </w:lvl>
    <w:lvl w:ilvl="2">
      <w:start w:val="1"/>
      <w:numFmt w:val="decimal"/>
      <w:pStyle w:val="Heading3"/>
      <w:isLgl/>
      <w:suff w:val="space"/>
      <w:lvlText w:val="%1.%2.%3"/>
      <w:lvlJc w:val="left"/>
      <w:pPr>
        <w:ind w:left="0" w:firstLine="0"/>
      </w:pPr>
      <w:rPr>
        <w:rFonts w:hint="default"/>
        <w:i w:val="0"/>
        <w:iCs w:val="0"/>
      </w:rPr>
    </w:lvl>
    <w:lvl w:ilvl="3">
      <w:start w:val="1"/>
      <w:numFmt w:val="decimal"/>
      <w:pStyle w:val="Heading4"/>
      <w:isLgl/>
      <w:suff w:val="nothing"/>
      <w:lvlText w:val="%1.%2.%3.%4"/>
      <w:lvlJc w:val="left"/>
      <w:pPr>
        <w:ind w:left="0" w:firstLine="0"/>
      </w:pPr>
      <w:rPr>
        <w:rFonts w:hint="default"/>
        <w:b/>
        <w:bCs w:val="0"/>
        <w:i w:val="0"/>
        <w:iCs/>
      </w:rPr>
    </w:lvl>
    <w:lvl w:ilvl="4">
      <w:start w:val="1"/>
      <w:numFmt w:val="decimal"/>
      <w:pStyle w:val="Heading5"/>
      <w:isLgl/>
      <w:suff w:val="space"/>
      <w:lvlText w:val="%1.%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613B656A"/>
    <w:multiLevelType w:val="hybridMultilevel"/>
    <w:tmpl w:val="BE8A6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96F31"/>
    <w:multiLevelType w:val="hybridMultilevel"/>
    <w:tmpl w:val="00AE8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51C0A"/>
    <w:multiLevelType w:val="hybridMultilevel"/>
    <w:tmpl w:val="622CC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241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E61EC4"/>
    <w:multiLevelType w:val="multilevel"/>
    <w:tmpl w:val="1FF44D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9C96A83"/>
    <w:multiLevelType w:val="hybridMultilevel"/>
    <w:tmpl w:val="8A6CCE30"/>
    <w:lvl w:ilvl="0" w:tplc="9D06582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47743"/>
    <w:multiLevelType w:val="hybridMultilevel"/>
    <w:tmpl w:val="3836E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09056">
    <w:abstractNumId w:val="6"/>
  </w:num>
  <w:num w:numId="2" w16cid:durableId="1146774719">
    <w:abstractNumId w:val="22"/>
  </w:num>
  <w:num w:numId="3" w16cid:durableId="1969822643">
    <w:abstractNumId w:val="27"/>
  </w:num>
  <w:num w:numId="4" w16cid:durableId="131681107">
    <w:abstractNumId w:val="35"/>
  </w:num>
  <w:num w:numId="5" w16cid:durableId="2070303466">
    <w:abstractNumId w:val="15"/>
  </w:num>
  <w:num w:numId="6" w16cid:durableId="436485420">
    <w:abstractNumId w:val="36"/>
  </w:num>
  <w:num w:numId="7" w16cid:durableId="397437576">
    <w:abstractNumId w:val="18"/>
  </w:num>
  <w:num w:numId="8" w16cid:durableId="837503139">
    <w:abstractNumId w:val="31"/>
  </w:num>
  <w:num w:numId="9" w16cid:durableId="1153835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716374">
    <w:abstractNumId w:val="8"/>
  </w:num>
  <w:num w:numId="11" w16cid:durableId="409229561">
    <w:abstractNumId w:val="4"/>
  </w:num>
  <w:num w:numId="12" w16cid:durableId="85469196">
    <w:abstractNumId w:val="3"/>
  </w:num>
  <w:num w:numId="13" w16cid:durableId="649214336">
    <w:abstractNumId w:val="5"/>
  </w:num>
  <w:num w:numId="14" w16cid:durableId="1838494222">
    <w:abstractNumId w:val="28"/>
  </w:num>
  <w:num w:numId="15" w16cid:durableId="1764836201">
    <w:abstractNumId w:val="30"/>
  </w:num>
  <w:num w:numId="16" w16cid:durableId="181406182">
    <w:abstractNumId w:val="11"/>
  </w:num>
  <w:num w:numId="17" w16cid:durableId="1817987175">
    <w:abstractNumId w:val="37"/>
  </w:num>
  <w:num w:numId="18" w16cid:durableId="589504512">
    <w:abstractNumId w:val="24"/>
  </w:num>
  <w:num w:numId="19" w16cid:durableId="1155300005">
    <w:abstractNumId w:val="0"/>
  </w:num>
  <w:num w:numId="20" w16cid:durableId="667026352">
    <w:abstractNumId w:val="10"/>
  </w:num>
  <w:num w:numId="21" w16cid:durableId="1186288681">
    <w:abstractNumId w:val="16"/>
  </w:num>
  <w:num w:numId="22" w16cid:durableId="335304492">
    <w:abstractNumId w:val="23"/>
  </w:num>
  <w:num w:numId="23" w16cid:durableId="6640572">
    <w:abstractNumId w:val="13"/>
  </w:num>
  <w:num w:numId="24" w16cid:durableId="859926796">
    <w:abstractNumId w:val="20"/>
  </w:num>
  <w:num w:numId="25" w16cid:durableId="648098022">
    <w:abstractNumId w:val="2"/>
  </w:num>
  <w:num w:numId="26" w16cid:durableId="1917353499">
    <w:abstractNumId w:val="12"/>
  </w:num>
  <w:num w:numId="27" w16cid:durableId="412050384">
    <w:abstractNumId w:val="29"/>
  </w:num>
  <w:num w:numId="28" w16cid:durableId="451554984">
    <w:abstractNumId w:val="26"/>
  </w:num>
  <w:num w:numId="29" w16cid:durableId="1551188773">
    <w:abstractNumId w:val="25"/>
  </w:num>
  <w:num w:numId="30" w16cid:durableId="1311711279">
    <w:abstractNumId w:val="31"/>
    <w:lvlOverride w:ilvl="0">
      <w:startOverride w:val="1"/>
    </w:lvlOverride>
    <w:lvlOverride w:ilvl="1">
      <w:startOverride w:val="2"/>
    </w:lvlOverride>
  </w:num>
  <w:num w:numId="31" w16cid:durableId="252974499">
    <w:abstractNumId w:val="34"/>
  </w:num>
  <w:num w:numId="32" w16cid:durableId="645084044">
    <w:abstractNumId w:val="19"/>
  </w:num>
  <w:num w:numId="33" w16cid:durableId="1219703561">
    <w:abstractNumId w:val="1"/>
  </w:num>
  <w:num w:numId="34" w16cid:durableId="1976987775">
    <w:abstractNumId w:val="9"/>
  </w:num>
  <w:num w:numId="35" w16cid:durableId="1281376574">
    <w:abstractNumId w:val="7"/>
  </w:num>
  <w:num w:numId="36" w16cid:durableId="2105611682">
    <w:abstractNumId w:val="38"/>
  </w:num>
  <w:num w:numId="37" w16cid:durableId="115565649">
    <w:abstractNumId w:val="17"/>
  </w:num>
  <w:num w:numId="38" w16cid:durableId="1480267662">
    <w:abstractNumId w:val="32"/>
  </w:num>
  <w:num w:numId="39" w16cid:durableId="1602879935">
    <w:abstractNumId w:val="21"/>
  </w:num>
  <w:num w:numId="40" w16cid:durableId="411003534">
    <w:abstractNumId w:val="14"/>
  </w:num>
  <w:num w:numId="41" w16cid:durableId="992237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DF"/>
    <w:rsid w:val="00003FA9"/>
    <w:rsid w:val="00004DFD"/>
    <w:rsid w:val="0000658D"/>
    <w:rsid w:val="000111A6"/>
    <w:rsid w:val="0001452C"/>
    <w:rsid w:val="00022E93"/>
    <w:rsid w:val="00033B82"/>
    <w:rsid w:val="000406E2"/>
    <w:rsid w:val="00040CF9"/>
    <w:rsid w:val="00043B7B"/>
    <w:rsid w:val="00044976"/>
    <w:rsid w:val="0004571C"/>
    <w:rsid w:val="00046934"/>
    <w:rsid w:val="00054965"/>
    <w:rsid w:val="00054D9E"/>
    <w:rsid w:val="00054DC5"/>
    <w:rsid w:val="000613C5"/>
    <w:rsid w:val="0006524F"/>
    <w:rsid w:val="00070217"/>
    <w:rsid w:val="00070E8F"/>
    <w:rsid w:val="00071F06"/>
    <w:rsid w:val="000728EF"/>
    <w:rsid w:val="00077AFF"/>
    <w:rsid w:val="0008008A"/>
    <w:rsid w:val="00093136"/>
    <w:rsid w:val="000A20A6"/>
    <w:rsid w:val="000A5AE6"/>
    <w:rsid w:val="000A7C30"/>
    <w:rsid w:val="000B20B0"/>
    <w:rsid w:val="000B2175"/>
    <w:rsid w:val="000B256C"/>
    <w:rsid w:val="000B25EE"/>
    <w:rsid w:val="000B6D78"/>
    <w:rsid w:val="000B7DF6"/>
    <w:rsid w:val="000C590C"/>
    <w:rsid w:val="000C6FF4"/>
    <w:rsid w:val="000D0DDA"/>
    <w:rsid w:val="000D4987"/>
    <w:rsid w:val="000D7C3D"/>
    <w:rsid w:val="000E0D59"/>
    <w:rsid w:val="000E0FE1"/>
    <w:rsid w:val="000E4533"/>
    <w:rsid w:val="000E5B50"/>
    <w:rsid w:val="000F1CA0"/>
    <w:rsid w:val="000F5C59"/>
    <w:rsid w:val="000F7107"/>
    <w:rsid w:val="000F7216"/>
    <w:rsid w:val="001014CC"/>
    <w:rsid w:val="0010633B"/>
    <w:rsid w:val="00110A5E"/>
    <w:rsid w:val="00111513"/>
    <w:rsid w:val="00111B2A"/>
    <w:rsid w:val="001148C9"/>
    <w:rsid w:val="0011593B"/>
    <w:rsid w:val="00117FB0"/>
    <w:rsid w:val="0012681F"/>
    <w:rsid w:val="001348CC"/>
    <w:rsid w:val="00140531"/>
    <w:rsid w:val="00140ADE"/>
    <w:rsid w:val="00144700"/>
    <w:rsid w:val="00144C02"/>
    <w:rsid w:val="00150160"/>
    <w:rsid w:val="00154A8D"/>
    <w:rsid w:val="001610C6"/>
    <w:rsid w:val="00163057"/>
    <w:rsid w:val="001643A6"/>
    <w:rsid w:val="00166E42"/>
    <w:rsid w:val="00167BAF"/>
    <w:rsid w:val="00172266"/>
    <w:rsid w:val="001736D8"/>
    <w:rsid w:val="001737EF"/>
    <w:rsid w:val="00173D91"/>
    <w:rsid w:val="0017515D"/>
    <w:rsid w:val="001846ED"/>
    <w:rsid w:val="00185278"/>
    <w:rsid w:val="00187426"/>
    <w:rsid w:val="00190464"/>
    <w:rsid w:val="001937BD"/>
    <w:rsid w:val="0019542B"/>
    <w:rsid w:val="00196AD8"/>
    <w:rsid w:val="00197281"/>
    <w:rsid w:val="001A3913"/>
    <w:rsid w:val="001A5E09"/>
    <w:rsid w:val="001B19E6"/>
    <w:rsid w:val="001B4EE5"/>
    <w:rsid w:val="001B5890"/>
    <w:rsid w:val="001B6758"/>
    <w:rsid w:val="001B6B8A"/>
    <w:rsid w:val="001C0402"/>
    <w:rsid w:val="001C1C6D"/>
    <w:rsid w:val="001C1FB8"/>
    <w:rsid w:val="001C3C54"/>
    <w:rsid w:val="001C5DAD"/>
    <w:rsid w:val="001C6E54"/>
    <w:rsid w:val="001C7AA0"/>
    <w:rsid w:val="001D2DA1"/>
    <w:rsid w:val="001D65C5"/>
    <w:rsid w:val="001E1007"/>
    <w:rsid w:val="001E1FC4"/>
    <w:rsid w:val="001E34EA"/>
    <w:rsid w:val="001E3CA5"/>
    <w:rsid w:val="001E5611"/>
    <w:rsid w:val="001E6097"/>
    <w:rsid w:val="001E6973"/>
    <w:rsid w:val="001E7666"/>
    <w:rsid w:val="001E7A72"/>
    <w:rsid w:val="001F0DE0"/>
    <w:rsid w:val="00205552"/>
    <w:rsid w:val="00205F8E"/>
    <w:rsid w:val="002065B0"/>
    <w:rsid w:val="00211554"/>
    <w:rsid w:val="00211B3E"/>
    <w:rsid w:val="00212DE5"/>
    <w:rsid w:val="00220C8F"/>
    <w:rsid w:val="00223703"/>
    <w:rsid w:val="0022494C"/>
    <w:rsid w:val="0022515D"/>
    <w:rsid w:val="00225947"/>
    <w:rsid w:val="00226D45"/>
    <w:rsid w:val="00230F6E"/>
    <w:rsid w:val="0023493E"/>
    <w:rsid w:val="00237FAA"/>
    <w:rsid w:val="00240C80"/>
    <w:rsid w:val="002432E5"/>
    <w:rsid w:val="0024442B"/>
    <w:rsid w:val="00254F4C"/>
    <w:rsid w:val="00256AF8"/>
    <w:rsid w:val="002603E6"/>
    <w:rsid w:val="0026116F"/>
    <w:rsid w:val="00263029"/>
    <w:rsid w:val="0026354F"/>
    <w:rsid w:val="002645BC"/>
    <w:rsid w:val="00265BA9"/>
    <w:rsid w:val="002726F5"/>
    <w:rsid w:val="0027295D"/>
    <w:rsid w:val="00272B8B"/>
    <w:rsid w:val="00275037"/>
    <w:rsid w:val="002776B4"/>
    <w:rsid w:val="00282A36"/>
    <w:rsid w:val="00285C65"/>
    <w:rsid w:val="00290C66"/>
    <w:rsid w:val="002918FF"/>
    <w:rsid w:val="002958DF"/>
    <w:rsid w:val="002A1DDF"/>
    <w:rsid w:val="002A2EC0"/>
    <w:rsid w:val="002B0862"/>
    <w:rsid w:val="002B08D3"/>
    <w:rsid w:val="002B0EA0"/>
    <w:rsid w:val="002B16A9"/>
    <w:rsid w:val="002C252B"/>
    <w:rsid w:val="002C744D"/>
    <w:rsid w:val="002D0F78"/>
    <w:rsid w:val="002D6B58"/>
    <w:rsid w:val="002E27D1"/>
    <w:rsid w:val="002E3371"/>
    <w:rsid w:val="002F1D72"/>
    <w:rsid w:val="002F5107"/>
    <w:rsid w:val="002F5AAC"/>
    <w:rsid w:val="00301D51"/>
    <w:rsid w:val="00306694"/>
    <w:rsid w:val="00320C9C"/>
    <w:rsid w:val="003219C5"/>
    <w:rsid w:val="00322023"/>
    <w:rsid w:val="00324AF3"/>
    <w:rsid w:val="0032548B"/>
    <w:rsid w:val="00325A95"/>
    <w:rsid w:val="003306CA"/>
    <w:rsid w:val="00333F8B"/>
    <w:rsid w:val="00337129"/>
    <w:rsid w:val="00337FB2"/>
    <w:rsid w:val="00342E4E"/>
    <w:rsid w:val="00344A92"/>
    <w:rsid w:val="00354089"/>
    <w:rsid w:val="003545C6"/>
    <w:rsid w:val="0035676C"/>
    <w:rsid w:val="00357B70"/>
    <w:rsid w:val="00360DFE"/>
    <w:rsid w:val="003631AC"/>
    <w:rsid w:val="00363B07"/>
    <w:rsid w:val="00365365"/>
    <w:rsid w:val="003654B9"/>
    <w:rsid w:val="003753D0"/>
    <w:rsid w:val="00376D01"/>
    <w:rsid w:val="0038100E"/>
    <w:rsid w:val="0038141F"/>
    <w:rsid w:val="00386C64"/>
    <w:rsid w:val="003902EC"/>
    <w:rsid w:val="00390EE1"/>
    <w:rsid w:val="00392272"/>
    <w:rsid w:val="00395E18"/>
    <w:rsid w:val="003A1E57"/>
    <w:rsid w:val="003A49A0"/>
    <w:rsid w:val="003A59F7"/>
    <w:rsid w:val="003A5C0F"/>
    <w:rsid w:val="003B5BB7"/>
    <w:rsid w:val="003B64E0"/>
    <w:rsid w:val="003B67CC"/>
    <w:rsid w:val="003B7802"/>
    <w:rsid w:val="003C5253"/>
    <w:rsid w:val="003C6D64"/>
    <w:rsid w:val="003D2A93"/>
    <w:rsid w:val="003E233C"/>
    <w:rsid w:val="003E2350"/>
    <w:rsid w:val="003E25D0"/>
    <w:rsid w:val="003E59F8"/>
    <w:rsid w:val="003E67C7"/>
    <w:rsid w:val="003F04C7"/>
    <w:rsid w:val="003F0849"/>
    <w:rsid w:val="003F0E98"/>
    <w:rsid w:val="003F1E62"/>
    <w:rsid w:val="003F405C"/>
    <w:rsid w:val="003F4BF8"/>
    <w:rsid w:val="003F79D8"/>
    <w:rsid w:val="003F7E11"/>
    <w:rsid w:val="00400C1C"/>
    <w:rsid w:val="00404F62"/>
    <w:rsid w:val="004072A3"/>
    <w:rsid w:val="00410AE2"/>
    <w:rsid w:val="00410E9C"/>
    <w:rsid w:val="00411F66"/>
    <w:rsid w:val="004125C0"/>
    <w:rsid w:val="00415E46"/>
    <w:rsid w:val="00420B4E"/>
    <w:rsid w:val="00427BDA"/>
    <w:rsid w:val="0043256A"/>
    <w:rsid w:val="0044404E"/>
    <w:rsid w:val="00445680"/>
    <w:rsid w:val="004456F9"/>
    <w:rsid w:val="004475D6"/>
    <w:rsid w:val="00451679"/>
    <w:rsid w:val="004612D8"/>
    <w:rsid w:val="00465E51"/>
    <w:rsid w:val="00466F70"/>
    <w:rsid w:val="00467063"/>
    <w:rsid w:val="00467850"/>
    <w:rsid w:val="0048540D"/>
    <w:rsid w:val="00485EFE"/>
    <w:rsid w:val="0049630A"/>
    <w:rsid w:val="00497958"/>
    <w:rsid w:val="004A38D3"/>
    <w:rsid w:val="004A3CEB"/>
    <w:rsid w:val="004A4962"/>
    <w:rsid w:val="004A4C81"/>
    <w:rsid w:val="004B12ED"/>
    <w:rsid w:val="004B1376"/>
    <w:rsid w:val="004B2CDD"/>
    <w:rsid w:val="004B31D9"/>
    <w:rsid w:val="004B31EF"/>
    <w:rsid w:val="004C3229"/>
    <w:rsid w:val="004C49BD"/>
    <w:rsid w:val="004C4AFA"/>
    <w:rsid w:val="004C7512"/>
    <w:rsid w:val="004D226C"/>
    <w:rsid w:val="004D332B"/>
    <w:rsid w:val="004D3503"/>
    <w:rsid w:val="004D3E0F"/>
    <w:rsid w:val="004D7C78"/>
    <w:rsid w:val="004E0204"/>
    <w:rsid w:val="004E4782"/>
    <w:rsid w:val="004E72BE"/>
    <w:rsid w:val="004E7D5B"/>
    <w:rsid w:val="004F045B"/>
    <w:rsid w:val="004F1569"/>
    <w:rsid w:val="004F7DB6"/>
    <w:rsid w:val="005001F7"/>
    <w:rsid w:val="005004E6"/>
    <w:rsid w:val="00505731"/>
    <w:rsid w:val="005063AD"/>
    <w:rsid w:val="00506CD3"/>
    <w:rsid w:val="0051648B"/>
    <w:rsid w:val="0051732A"/>
    <w:rsid w:val="0052009E"/>
    <w:rsid w:val="00520B25"/>
    <w:rsid w:val="00522664"/>
    <w:rsid w:val="00523391"/>
    <w:rsid w:val="0053602E"/>
    <w:rsid w:val="00536415"/>
    <w:rsid w:val="005406E1"/>
    <w:rsid w:val="00540953"/>
    <w:rsid w:val="00540E8F"/>
    <w:rsid w:val="00541746"/>
    <w:rsid w:val="005516B6"/>
    <w:rsid w:val="00551797"/>
    <w:rsid w:val="00552A53"/>
    <w:rsid w:val="0055307D"/>
    <w:rsid w:val="00553921"/>
    <w:rsid w:val="0055740A"/>
    <w:rsid w:val="0056262D"/>
    <w:rsid w:val="00565EED"/>
    <w:rsid w:val="005664C9"/>
    <w:rsid w:val="00567803"/>
    <w:rsid w:val="00571131"/>
    <w:rsid w:val="0057211B"/>
    <w:rsid w:val="00573441"/>
    <w:rsid w:val="00573DC5"/>
    <w:rsid w:val="00581EF2"/>
    <w:rsid w:val="00587E6E"/>
    <w:rsid w:val="00591504"/>
    <w:rsid w:val="005917B0"/>
    <w:rsid w:val="005949DC"/>
    <w:rsid w:val="005955F2"/>
    <w:rsid w:val="00596716"/>
    <w:rsid w:val="005977A2"/>
    <w:rsid w:val="005A1628"/>
    <w:rsid w:val="005A3552"/>
    <w:rsid w:val="005A505D"/>
    <w:rsid w:val="005A613B"/>
    <w:rsid w:val="005A7468"/>
    <w:rsid w:val="005B48B2"/>
    <w:rsid w:val="005B5A20"/>
    <w:rsid w:val="005B63B7"/>
    <w:rsid w:val="005C067E"/>
    <w:rsid w:val="005C0B81"/>
    <w:rsid w:val="005C0C72"/>
    <w:rsid w:val="005C29A3"/>
    <w:rsid w:val="005C63F8"/>
    <w:rsid w:val="005D1A29"/>
    <w:rsid w:val="005D2A2D"/>
    <w:rsid w:val="005D2D3C"/>
    <w:rsid w:val="005D34B5"/>
    <w:rsid w:val="005D4856"/>
    <w:rsid w:val="005F30C7"/>
    <w:rsid w:val="005F649E"/>
    <w:rsid w:val="006011B9"/>
    <w:rsid w:val="00601AB4"/>
    <w:rsid w:val="00610AFE"/>
    <w:rsid w:val="00611A60"/>
    <w:rsid w:val="00613D91"/>
    <w:rsid w:val="00613FC3"/>
    <w:rsid w:val="00621440"/>
    <w:rsid w:val="00624E69"/>
    <w:rsid w:val="00626BAA"/>
    <w:rsid w:val="006330DD"/>
    <w:rsid w:val="00633E0F"/>
    <w:rsid w:val="00641DBB"/>
    <w:rsid w:val="006429BF"/>
    <w:rsid w:val="0064391D"/>
    <w:rsid w:val="00644334"/>
    <w:rsid w:val="00650021"/>
    <w:rsid w:val="00651D04"/>
    <w:rsid w:val="006651A0"/>
    <w:rsid w:val="0066767F"/>
    <w:rsid w:val="006676E2"/>
    <w:rsid w:val="00671FD8"/>
    <w:rsid w:val="00674848"/>
    <w:rsid w:val="00677229"/>
    <w:rsid w:val="00681674"/>
    <w:rsid w:val="0068535A"/>
    <w:rsid w:val="0068560A"/>
    <w:rsid w:val="006920DD"/>
    <w:rsid w:val="00694160"/>
    <w:rsid w:val="006948A5"/>
    <w:rsid w:val="00696F38"/>
    <w:rsid w:val="006A3077"/>
    <w:rsid w:val="006A3A0C"/>
    <w:rsid w:val="006B0561"/>
    <w:rsid w:val="006B6837"/>
    <w:rsid w:val="006C0625"/>
    <w:rsid w:val="006C3FB8"/>
    <w:rsid w:val="006C5AB2"/>
    <w:rsid w:val="006C7FE7"/>
    <w:rsid w:val="006D15E8"/>
    <w:rsid w:val="006D25A0"/>
    <w:rsid w:val="006D691F"/>
    <w:rsid w:val="006D7EB6"/>
    <w:rsid w:val="006E0831"/>
    <w:rsid w:val="006E3041"/>
    <w:rsid w:val="006E3EB0"/>
    <w:rsid w:val="006F4643"/>
    <w:rsid w:val="006F6EA0"/>
    <w:rsid w:val="00700672"/>
    <w:rsid w:val="00700D2E"/>
    <w:rsid w:val="00704914"/>
    <w:rsid w:val="00707069"/>
    <w:rsid w:val="00715966"/>
    <w:rsid w:val="00715F8B"/>
    <w:rsid w:val="00716D1D"/>
    <w:rsid w:val="007179DF"/>
    <w:rsid w:val="00723B4C"/>
    <w:rsid w:val="00730DCD"/>
    <w:rsid w:val="00732E2F"/>
    <w:rsid w:val="0074354E"/>
    <w:rsid w:val="007440D5"/>
    <w:rsid w:val="00745380"/>
    <w:rsid w:val="00747D37"/>
    <w:rsid w:val="00750515"/>
    <w:rsid w:val="00752B95"/>
    <w:rsid w:val="00753AC0"/>
    <w:rsid w:val="00756434"/>
    <w:rsid w:val="00756EF4"/>
    <w:rsid w:val="00757DD5"/>
    <w:rsid w:val="00767788"/>
    <w:rsid w:val="00770E70"/>
    <w:rsid w:val="00777D00"/>
    <w:rsid w:val="0078118B"/>
    <w:rsid w:val="007823E1"/>
    <w:rsid w:val="00790288"/>
    <w:rsid w:val="00790AAF"/>
    <w:rsid w:val="00792A4C"/>
    <w:rsid w:val="00794852"/>
    <w:rsid w:val="007A2D42"/>
    <w:rsid w:val="007A3C03"/>
    <w:rsid w:val="007A5E7E"/>
    <w:rsid w:val="007A79D8"/>
    <w:rsid w:val="007B252F"/>
    <w:rsid w:val="007B3E80"/>
    <w:rsid w:val="007B48A4"/>
    <w:rsid w:val="007B4F2E"/>
    <w:rsid w:val="007B629B"/>
    <w:rsid w:val="007B6BDB"/>
    <w:rsid w:val="007C3007"/>
    <w:rsid w:val="007C413D"/>
    <w:rsid w:val="007C722E"/>
    <w:rsid w:val="007D2561"/>
    <w:rsid w:val="007D2AB7"/>
    <w:rsid w:val="007D38F2"/>
    <w:rsid w:val="007D6733"/>
    <w:rsid w:val="007E0001"/>
    <w:rsid w:val="007E2A78"/>
    <w:rsid w:val="007E65D9"/>
    <w:rsid w:val="007E7B13"/>
    <w:rsid w:val="007F3E31"/>
    <w:rsid w:val="007F4658"/>
    <w:rsid w:val="0080006A"/>
    <w:rsid w:val="00800753"/>
    <w:rsid w:val="00807B43"/>
    <w:rsid w:val="008105EF"/>
    <w:rsid w:val="00811E0D"/>
    <w:rsid w:val="00812B8E"/>
    <w:rsid w:val="0081378B"/>
    <w:rsid w:val="00830B12"/>
    <w:rsid w:val="008353BB"/>
    <w:rsid w:val="00836FB3"/>
    <w:rsid w:val="00842F8F"/>
    <w:rsid w:val="00856B62"/>
    <w:rsid w:val="00862EA1"/>
    <w:rsid w:val="00863C4F"/>
    <w:rsid w:val="00863DC8"/>
    <w:rsid w:val="0086448A"/>
    <w:rsid w:val="0086499A"/>
    <w:rsid w:val="00866983"/>
    <w:rsid w:val="00870110"/>
    <w:rsid w:val="00874E58"/>
    <w:rsid w:val="008753B7"/>
    <w:rsid w:val="00877646"/>
    <w:rsid w:val="00883BE8"/>
    <w:rsid w:val="00884B99"/>
    <w:rsid w:val="00885AB2"/>
    <w:rsid w:val="00887C8C"/>
    <w:rsid w:val="00887CEA"/>
    <w:rsid w:val="008952BB"/>
    <w:rsid w:val="008975B8"/>
    <w:rsid w:val="008A0A1C"/>
    <w:rsid w:val="008A2039"/>
    <w:rsid w:val="008A20E7"/>
    <w:rsid w:val="008A5DC7"/>
    <w:rsid w:val="008A633D"/>
    <w:rsid w:val="008A6798"/>
    <w:rsid w:val="008B4789"/>
    <w:rsid w:val="008B4FB9"/>
    <w:rsid w:val="008C03B6"/>
    <w:rsid w:val="008C073D"/>
    <w:rsid w:val="008C074C"/>
    <w:rsid w:val="008C25E2"/>
    <w:rsid w:val="008C269E"/>
    <w:rsid w:val="008C2E1D"/>
    <w:rsid w:val="008C4E33"/>
    <w:rsid w:val="008D05AB"/>
    <w:rsid w:val="008D5774"/>
    <w:rsid w:val="008E205A"/>
    <w:rsid w:val="008E421A"/>
    <w:rsid w:val="008E438F"/>
    <w:rsid w:val="008F4A7A"/>
    <w:rsid w:val="008F63E2"/>
    <w:rsid w:val="008F741F"/>
    <w:rsid w:val="008F7D78"/>
    <w:rsid w:val="008F7E8E"/>
    <w:rsid w:val="00900A91"/>
    <w:rsid w:val="00902CF5"/>
    <w:rsid w:val="00904B70"/>
    <w:rsid w:val="00907999"/>
    <w:rsid w:val="00910645"/>
    <w:rsid w:val="00911736"/>
    <w:rsid w:val="009147FF"/>
    <w:rsid w:val="00914C5D"/>
    <w:rsid w:val="00915088"/>
    <w:rsid w:val="0091525E"/>
    <w:rsid w:val="009152C6"/>
    <w:rsid w:val="00915B77"/>
    <w:rsid w:val="00922F24"/>
    <w:rsid w:val="00926E21"/>
    <w:rsid w:val="0092768F"/>
    <w:rsid w:val="009308B6"/>
    <w:rsid w:val="00932627"/>
    <w:rsid w:val="009353EB"/>
    <w:rsid w:val="00937AE3"/>
    <w:rsid w:val="00940833"/>
    <w:rsid w:val="00942A2A"/>
    <w:rsid w:val="00943319"/>
    <w:rsid w:val="0094513A"/>
    <w:rsid w:val="00945A4D"/>
    <w:rsid w:val="009465DA"/>
    <w:rsid w:val="00947CA9"/>
    <w:rsid w:val="0095133B"/>
    <w:rsid w:val="00951A67"/>
    <w:rsid w:val="00953C4F"/>
    <w:rsid w:val="00953DE8"/>
    <w:rsid w:val="0095630E"/>
    <w:rsid w:val="00956ECD"/>
    <w:rsid w:val="00957C53"/>
    <w:rsid w:val="0096011E"/>
    <w:rsid w:val="00962A61"/>
    <w:rsid w:val="0097252F"/>
    <w:rsid w:val="00974511"/>
    <w:rsid w:val="009762FD"/>
    <w:rsid w:val="00976685"/>
    <w:rsid w:val="00980236"/>
    <w:rsid w:val="00985DB3"/>
    <w:rsid w:val="00992CCC"/>
    <w:rsid w:val="00993FE2"/>
    <w:rsid w:val="0099771E"/>
    <w:rsid w:val="009A291E"/>
    <w:rsid w:val="009B4EF8"/>
    <w:rsid w:val="009B74D5"/>
    <w:rsid w:val="009B7FB0"/>
    <w:rsid w:val="009C0667"/>
    <w:rsid w:val="009C0C1D"/>
    <w:rsid w:val="009D5BFD"/>
    <w:rsid w:val="009D5CC8"/>
    <w:rsid w:val="009E2972"/>
    <w:rsid w:val="009E32A7"/>
    <w:rsid w:val="009E3E92"/>
    <w:rsid w:val="009F2C6B"/>
    <w:rsid w:val="009F40FC"/>
    <w:rsid w:val="009F524B"/>
    <w:rsid w:val="009F5AB8"/>
    <w:rsid w:val="00A0036E"/>
    <w:rsid w:val="00A0301B"/>
    <w:rsid w:val="00A14D22"/>
    <w:rsid w:val="00A24238"/>
    <w:rsid w:val="00A244E6"/>
    <w:rsid w:val="00A249EB"/>
    <w:rsid w:val="00A25437"/>
    <w:rsid w:val="00A2560D"/>
    <w:rsid w:val="00A25A28"/>
    <w:rsid w:val="00A26AD2"/>
    <w:rsid w:val="00A27568"/>
    <w:rsid w:val="00A3360B"/>
    <w:rsid w:val="00A33803"/>
    <w:rsid w:val="00A33FF8"/>
    <w:rsid w:val="00A34411"/>
    <w:rsid w:val="00A3458C"/>
    <w:rsid w:val="00A34C73"/>
    <w:rsid w:val="00A373A0"/>
    <w:rsid w:val="00A41B77"/>
    <w:rsid w:val="00A420A0"/>
    <w:rsid w:val="00A4215D"/>
    <w:rsid w:val="00A46B76"/>
    <w:rsid w:val="00A477BC"/>
    <w:rsid w:val="00A50253"/>
    <w:rsid w:val="00A50510"/>
    <w:rsid w:val="00A542C2"/>
    <w:rsid w:val="00A606C4"/>
    <w:rsid w:val="00A61B85"/>
    <w:rsid w:val="00A659FC"/>
    <w:rsid w:val="00A80B7E"/>
    <w:rsid w:val="00A819A1"/>
    <w:rsid w:val="00A819AC"/>
    <w:rsid w:val="00AA3052"/>
    <w:rsid w:val="00AA5271"/>
    <w:rsid w:val="00AA7E27"/>
    <w:rsid w:val="00AB2E2C"/>
    <w:rsid w:val="00AB4355"/>
    <w:rsid w:val="00AC7599"/>
    <w:rsid w:val="00AD1AC8"/>
    <w:rsid w:val="00AD22CE"/>
    <w:rsid w:val="00AD3C57"/>
    <w:rsid w:val="00AD42B1"/>
    <w:rsid w:val="00AD4CA1"/>
    <w:rsid w:val="00AD74EB"/>
    <w:rsid w:val="00AE08C0"/>
    <w:rsid w:val="00AE1A0F"/>
    <w:rsid w:val="00AE3AE0"/>
    <w:rsid w:val="00AE5599"/>
    <w:rsid w:val="00AE5FA0"/>
    <w:rsid w:val="00AE6774"/>
    <w:rsid w:val="00AE7309"/>
    <w:rsid w:val="00AE782C"/>
    <w:rsid w:val="00AF034F"/>
    <w:rsid w:val="00AF13C8"/>
    <w:rsid w:val="00AF1ADB"/>
    <w:rsid w:val="00AF47E9"/>
    <w:rsid w:val="00AF4D7A"/>
    <w:rsid w:val="00AF7A3D"/>
    <w:rsid w:val="00B00867"/>
    <w:rsid w:val="00B04A9C"/>
    <w:rsid w:val="00B06F3E"/>
    <w:rsid w:val="00B114FA"/>
    <w:rsid w:val="00B12A92"/>
    <w:rsid w:val="00B1441E"/>
    <w:rsid w:val="00B21685"/>
    <w:rsid w:val="00B21FEA"/>
    <w:rsid w:val="00B27105"/>
    <w:rsid w:val="00B30EEB"/>
    <w:rsid w:val="00B32588"/>
    <w:rsid w:val="00B333D9"/>
    <w:rsid w:val="00B34A13"/>
    <w:rsid w:val="00B37089"/>
    <w:rsid w:val="00B419B2"/>
    <w:rsid w:val="00B448F5"/>
    <w:rsid w:val="00B45576"/>
    <w:rsid w:val="00B471D0"/>
    <w:rsid w:val="00B52626"/>
    <w:rsid w:val="00B56D53"/>
    <w:rsid w:val="00B573F4"/>
    <w:rsid w:val="00B57952"/>
    <w:rsid w:val="00B57C10"/>
    <w:rsid w:val="00B64989"/>
    <w:rsid w:val="00B653EE"/>
    <w:rsid w:val="00B66508"/>
    <w:rsid w:val="00B71809"/>
    <w:rsid w:val="00B72175"/>
    <w:rsid w:val="00B72922"/>
    <w:rsid w:val="00B734E4"/>
    <w:rsid w:val="00B73DA3"/>
    <w:rsid w:val="00B74074"/>
    <w:rsid w:val="00B7661F"/>
    <w:rsid w:val="00B76B98"/>
    <w:rsid w:val="00B76CA9"/>
    <w:rsid w:val="00B77D99"/>
    <w:rsid w:val="00B80656"/>
    <w:rsid w:val="00B839B4"/>
    <w:rsid w:val="00B871D5"/>
    <w:rsid w:val="00B901BA"/>
    <w:rsid w:val="00BA155A"/>
    <w:rsid w:val="00BA33ED"/>
    <w:rsid w:val="00BA7278"/>
    <w:rsid w:val="00BA7432"/>
    <w:rsid w:val="00BB0337"/>
    <w:rsid w:val="00BB1076"/>
    <w:rsid w:val="00BB1A4C"/>
    <w:rsid w:val="00BB5964"/>
    <w:rsid w:val="00BB5AB8"/>
    <w:rsid w:val="00BC159F"/>
    <w:rsid w:val="00BC1D19"/>
    <w:rsid w:val="00BC2902"/>
    <w:rsid w:val="00BC37E3"/>
    <w:rsid w:val="00BC6321"/>
    <w:rsid w:val="00BC68C8"/>
    <w:rsid w:val="00BC72FD"/>
    <w:rsid w:val="00BD1C84"/>
    <w:rsid w:val="00BD5AB0"/>
    <w:rsid w:val="00BD7C05"/>
    <w:rsid w:val="00BE173E"/>
    <w:rsid w:val="00BE2E83"/>
    <w:rsid w:val="00BE3180"/>
    <w:rsid w:val="00BE75CE"/>
    <w:rsid w:val="00BF13C5"/>
    <w:rsid w:val="00BF24DA"/>
    <w:rsid w:val="00BF6FC3"/>
    <w:rsid w:val="00C026D9"/>
    <w:rsid w:val="00C0373F"/>
    <w:rsid w:val="00C05678"/>
    <w:rsid w:val="00C06474"/>
    <w:rsid w:val="00C0715A"/>
    <w:rsid w:val="00C07B10"/>
    <w:rsid w:val="00C16DF9"/>
    <w:rsid w:val="00C22932"/>
    <w:rsid w:val="00C22E4D"/>
    <w:rsid w:val="00C256F8"/>
    <w:rsid w:val="00C30A90"/>
    <w:rsid w:val="00C31D76"/>
    <w:rsid w:val="00C32894"/>
    <w:rsid w:val="00C40596"/>
    <w:rsid w:val="00C41F48"/>
    <w:rsid w:val="00C50AFA"/>
    <w:rsid w:val="00C515D9"/>
    <w:rsid w:val="00C54765"/>
    <w:rsid w:val="00C5568E"/>
    <w:rsid w:val="00C57437"/>
    <w:rsid w:val="00C6012A"/>
    <w:rsid w:val="00C64BF2"/>
    <w:rsid w:val="00C740FC"/>
    <w:rsid w:val="00C8201C"/>
    <w:rsid w:val="00C930DA"/>
    <w:rsid w:val="00C96D5B"/>
    <w:rsid w:val="00C97CCD"/>
    <w:rsid w:val="00CA206F"/>
    <w:rsid w:val="00CA2C6E"/>
    <w:rsid w:val="00CA7530"/>
    <w:rsid w:val="00CB4521"/>
    <w:rsid w:val="00CB5ABD"/>
    <w:rsid w:val="00CB5F59"/>
    <w:rsid w:val="00CB62DE"/>
    <w:rsid w:val="00CB7A34"/>
    <w:rsid w:val="00CC0195"/>
    <w:rsid w:val="00CC51AB"/>
    <w:rsid w:val="00CC62E6"/>
    <w:rsid w:val="00CC6D18"/>
    <w:rsid w:val="00CC7160"/>
    <w:rsid w:val="00CD0BF6"/>
    <w:rsid w:val="00CD21B0"/>
    <w:rsid w:val="00CD259F"/>
    <w:rsid w:val="00CD2DA9"/>
    <w:rsid w:val="00CD3997"/>
    <w:rsid w:val="00CD6249"/>
    <w:rsid w:val="00CD723F"/>
    <w:rsid w:val="00CE00A6"/>
    <w:rsid w:val="00CE0AC3"/>
    <w:rsid w:val="00CE1EB2"/>
    <w:rsid w:val="00CE2EDA"/>
    <w:rsid w:val="00CE5649"/>
    <w:rsid w:val="00CF1F47"/>
    <w:rsid w:val="00CF6043"/>
    <w:rsid w:val="00CF623B"/>
    <w:rsid w:val="00CF6F54"/>
    <w:rsid w:val="00D0335B"/>
    <w:rsid w:val="00D04684"/>
    <w:rsid w:val="00D07747"/>
    <w:rsid w:val="00D13980"/>
    <w:rsid w:val="00D17AEE"/>
    <w:rsid w:val="00D17B1E"/>
    <w:rsid w:val="00D22321"/>
    <w:rsid w:val="00D2309A"/>
    <w:rsid w:val="00D2539F"/>
    <w:rsid w:val="00D25CCD"/>
    <w:rsid w:val="00D260C2"/>
    <w:rsid w:val="00D27F55"/>
    <w:rsid w:val="00D306CE"/>
    <w:rsid w:val="00D333D0"/>
    <w:rsid w:val="00D33B9F"/>
    <w:rsid w:val="00D34D7F"/>
    <w:rsid w:val="00D41CDD"/>
    <w:rsid w:val="00D47A29"/>
    <w:rsid w:val="00D51469"/>
    <w:rsid w:val="00D5190D"/>
    <w:rsid w:val="00D51AA0"/>
    <w:rsid w:val="00D54A03"/>
    <w:rsid w:val="00D576D6"/>
    <w:rsid w:val="00D60DE6"/>
    <w:rsid w:val="00D66CD5"/>
    <w:rsid w:val="00D66DC6"/>
    <w:rsid w:val="00D714A5"/>
    <w:rsid w:val="00D7223D"/>
    <w:rsid w:val="00D736A2"/>
    <w:rsid w:val="00D769DD"/>
    <w:rsid w:val="00D76A7E"/>
    <w:rsid w:val="00D7777D"/>
    <w:rsid w:val="00D81514"/>
    <w:rsid w:val="00D84E95"/>
    <w:rsid w:val="00D87A3D"/>
    <w:rsid w:val="00D90419"/>
    <w:rsid w:val="00D91AAC"/>
    <w:rsid w:val="00D9269D"/>
    <w:rsid w:val="00D932E2"/>
    <w:rsid w:val="00D93468"/>
    <w:rsid w:val="00D95D88"/>
    <w:rsid w:val="00D9781A"/>
    <w:rsid w:val="00DA0634"/>
    <w:rsid w:val="00DA1A99"/>
    <w:rsid w:val="00DA2B66"/>
    <w:rsid w:val="00DA3DD9"/>
    <w:rsid w:val="00DA42F8"/>
    <w:rsid w:val="00DA702A"/>
    <w:rsid w:val="00DB21C7"/>
    <w:rsid w:val="00DB5013"/>
    <w:rsid w:val="00DC044B"/>
    <w:rsid w:val="00DC12FB"/>
    <w:rsid w:val="00DC64C8"/>
    <w:rsid w:val="00DC655B"/>
    <w:rsid w:val="00DD30AF"/>
    <w:rsid w:val="00DD37FC"/>
    <w:rsid w:val="00DE119E"/>
    <w:rsid w:val="00DE405D"/>
    <w:rsid w:val="00DF1938"/>
    <w:rsid w:val="00DF7D52"/>
    <w:rsid w:val="00E03138"/>
    <w:rsid w:val="00E03270"/>
    <w:rsid w:val="00E0510C"/>
    <w:rsid w:val="00E05938"/>
    <w:rsid w:val="00E11467"/>
    <w:rsid w:val="00E12103"/>
    <w:rsid w:val="00E134B7"/>
    <w:rsid w:val="00E17125"/>
    <w:rsid w:val="00E171FF"/>
    <w:rsid w:val="00E20A18"/>
    <w:rsid w:val="00E25148"/>
    <w:rsid w:val="00E275AA"/>
    <w:rsid w:val="00E27D54"/>
    <w:rsid w:val="00E30840"/>
    <w:rsid w:val="00E348DD"/>
    <w:rsid w:val="00E35A38"/>
    <w:rsid w:val="00E35D7E"/>
    <w:rsid w:val="00E35DB0"/>
    <w:rsid w:val="00E41502"/>
    <w:rsid w:val="00E423F9"/>
    <w:rsid w:val="00E445F0"/>
    <w:rsid w:val="00E46AC4"/>
    <w:rsid w:val="00E5009B"/>
    <w:rsid w:val="00E50844"/>
    <w:rsid w:val="00E52C0D"/>
    <w:rsid w:val="00E5407D"/>
    <w:rsid w:val="00E61A4A"/>
    <w:rsid w:val="00E715AC"/>
    <w:rsid w:val="00E72DB0"/>
    <w:rsid w:val="00E734CE"/>
    <w:rsid w:val="00E75F03"/>
    <w:rsid w:val="00E8017C"/>
    <w:rsid w:val="00E81DB1"/>
    <w:rsid w:val="00E87639"/>
    <w:rsid w:val="00E931CE"/>
    <w:rsid w:val="00EA093F"/>
    <w:rsid w:val="00EA26D0"/>
    <w:rsid w:val="00EA3E3B"/>
    <w:rsid w:val="00EA5085"/>
    <w:rsid w:val="00EB3F1D"/>
    <w:rsid w:val="00EB6737"/>
    <w:rsid w:val="00EB7389"/>
    <w:rsid w:val="00ED3562"/>
    <w:rsid w:val="00ED3BA0"/>
    <w:rsid w:val="00ED56E6"/>
    <w:rsid w:val="00EE0180"/>
    <w:rsid w:val="00EE5669"/>
    <w:rsid w:val="00EE7DA9"/>
    <w:rsid w:val="00EF0E54"/>
    <w:rsid w:val="00EF150F"/>
    <w:rsid w:val="00F04673"/>
    <w:rsid w:val="00F0737B"/>
    <w:rsid w:val="00F0793E"/>
    <w:rsid w:val="00F10C9D"/>
    <w:rsid w:val="00F10F8F"/>
    <w:rsid w:val="00F14C0C"/>
    <w:rsid w:val="00F153E7"/>
    <w:rsid w:val="00F20496"/>
    <w:rsid w:val="00F208E2"/>
    <w:rsid w:val="00F21BB5"/>
    <w:rsid w:val="00F22CAC"/>
    <w:rsid w:val="00F24AF4"/>
    <w:rsid w:val="00F27FFC"/>
    <w:rsid w:val="00F34277"/>
    <w:rsid w:val="00F3485E"/>
    <w:rsid w:val="00F3633C"/>
    <w:rsid w:val="00F37D0C"/>
    <w:rsid w:val="00F43517"/>
    <w:rsid w:val="00F4378D"/>
    <w:rsid w:val="00F43C0E"/>
    <w:rsid w:val="00F443D0"/>
    <w:rsid w:val="00F46C7D"/>
    <w:rsid w:val="00F53C6B"/>
    <w:rsid w:val="00F57500"/>
    <w:rsid w:val="00F62EF9"/>
    <w:rsid w:val="00F6661E"/>
    <w:rsid w:val="00F70494"/>
    <w:rsid w:val="00F77A13"/>
    <w:rsid w:val="00F80B4E"/>
    <w:rsid w:val="00F81277"/>
    <w:rsid w:val="00F82686"/>
    <w:rsid w:val="00F8268B"/>
    <w:rsid w:val="00F83E97"/>
    <w:rsid w:val="00F85928"/>
    <w:rsid w:val="00F86DD9"/>
    <w:rsid w:val="00F946FD"/>
    <w:rsid w:val="00F95FEF"/>
    <w:rsid w:val="00F978BA"/>
    <w:rsid w:val="00FA3E95"/>
    <w:rsid w:val="00FA4F87"/>
    <w:rsid w:val="00FB184E"/>
    <w:rsid w:val="00FB2144"/>
    <w:rsid w:val="00FB5A3C"/>
    <w:rsid w:val="00FC0499"/>
    <w:rsid w:val="00FC066C"/>
    <w:rsid w:val="00FC0C1C"/>
    <w:rsid w:val="00FC4BE3"/>
    <w:rsid w:val="00FC5C97"/>
    <w:rsid w:val="00FC5D12"/>
    <w:rsid w:val="00FC7C6D"/>
    <w:rsid w:val="00FD0B0F"/>
    <w:rsid w:val="00FD1BE2"/>
    <w:rsid w:val="00FD2791"/>
    <w:rsid w:val="00FD2E94"/>
    <w:rsid w:val="00FD4E0D"/>
    <w:rsid w:val="00FE5CD5"/>
    <w:rsid w:val="00FE7FE4"/>
    <w:rsid w:val="00FF16BD"/>
    <w:rsid w:val="00FF362B"/>
    <w:rsid w:val="00FF6B7D"/>
    <w:rsid w:val="00FF7B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0F57E"/>
  <w15:chartTrackingRefBased/>
  <w15:docId w15:val="{9AFA2999-A8C4-4159-B210-2536DA57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0D"/>
    <w:pPr>
      <w:spacing w:after="0" w:line="360" w:lineRule="auto"/>
      <w:jc w:val="both"/>
    </w:pPr>
  </w:style>
  <w:style w:type="paragraph" w:styleId="Heading1">
    <w:name w:val="heading 1"/>
    <w:basedOn w:val="Normal"/>
    <w:next w:val="NoSpacing"/>
    <w:link w:val="Heading1Char"/>
    <w:uiPriority w:val="9"/>
    <w:qFormat/>
    <w:rsid w:val="003F0E98"/>
    <w:pPr>
      <w:keepNext/>
      <w:keepLines/>
      <w:numPr>
        <w:numId w:val="8"/>
      </w:numPr>
      <w:spacing w:after="240" w:line="240" w:lineRule="auto"/>
      <w:jc w:val="center"/>
      <w:outlineLvl w:val="0"/>
    </w:pPr>
    <w:rPr>
      <w:rFonts w:ascii="Times New Roman" w:eastAsiaTheme="majorEastAsia" w:hAnsi="Times New Roman" w:cstheme="majorBidi"/>
      <w:b/>
      <w:color w:val="000000" w:themeColor="text1"/>
      <w:sz w:val="28"/>
      <w:szCs w:val="50"/>
    </w:rPr>
  </w:style>
  <w:style w:type="paragraph" w:styleId="Heading2">
    <w:name w:val="heading 2"/>
    <w:basedOn w:val="Normal"/>
    <w:next w:val="Normal"/>
    <w:link w:val="Heading2Char"/>
    <w:uiPriority w:val="9"/>
    <w:qFormat/>
    <w:rsid w:val="00A2560D"/>
    <w:pPr>
      <w:keepNext/>
      <w:keepLines/>
      <w:numPr>
        <w:ilvl w:val="1"/>
        <w:numId w:val="8"/>
      </w:numPr>
      <w:spacing w:after="240" w:line="240" w:lineRule="auto"/>
      <w:jc w:val="left"/>
      <w:outlineLvl w:val="1"/>
    </w:pPr>
    <w:rPr>
      <w:rFonts w:ascii="Times New Roman" w:eastAsiaTheme="majorEastAsia" w:hAnsi="Times New Roman" w:cstheme="majorBidi"/>
      <w:b/>
      <w:color w:val="000000" w:themeColor="text1"/>
      <w:szCs w:val="40"/>
    </w:rPr>
  </w:style>
  <w:style w:type="paragraph" w:styleId="Heading3">
    <w:name w:val="heading 3"/>
    <w:basedOn w:val="Normal"/>
    <w:next w:val="Normal"/>
    <w:link w:val="Heading3Char"/>
    <w:uiPriority w:val="9"/>
    <w:qFormat/>
    <w:rsid w:val="00A2560D"/>
    <w:pPr>
      <w:keepNext/>
      <w:keepLines/>
      <w:numPr>
        <w:ilvl w:val="2"/>
        <w:numId w:val="8"/>
      </w:numPr>
      <w:spacing w:after="240" w:line="240" w:lineRule="auto"/>
      <w:jc w:val="left"/>
      <w:outlineLvl w:val="2"/>
    </w:pPr>
    <w:rPr>
      <w:rFonts w:ascii="Times New Roman" w:eastAsiaTheme="majorEastAsia" w:hAnsi="Times New Roman" w:cstheme="majorBidi"/>
      <w:b/>
      <w:color w:val="000000" w:themeColor="text1"/>
      <w:szCs w:val="35"/>
    </w:rPr>
  </w:style>
  <w:style w:type="paragraph" w:styleId="Heading4">
    <w:name w:val="heading 4"/>
    <w:basedOn w:val="Normal"/>
    <w:next w:val="Normal"/>
    <w:link w:val="Heading4Char"/>
    <w:uiPriority w:val="9"/>
    <w:qFormat/>
    <w:rsid w:val="00A2560D"/>
    <w:pPr>
      <w:keepNext/>
      <w:keepLines/>
      <w:numPr>
        <w:ilvl w:val="3"/>
        <w:numId w:val="8"/>
      </w:numPr>
      <w:spacing w:after="240" w:line="240" w:lineRule="auto"/>
      <w:jc w:val="left"/>
      <w:outlineLvl w:val="3"/>
    </w:pPr>
    <w:rPr>
      <w:rFonts w:ascii="Times New Roman" w:eastAsiaTheme="majorEastAsia" w:hAnsi="Times New Roman" w:cstheme="majorBidi"/>
      <w:b/>
      <w:iCs/>
      <w:color w:val="000000" w:themeColor="text1"/>
    </w:rPr>
  </w:style>
  <w:style w:type="paragraph" w:styleId="Heading5">
    <w:name w:val="heading 5"/>
    <w:basedOn w:val="Normal"/>
    <w:next w:val="Normal"/>
    <w:link w:val="Heading5Char"/>
    <w:uiPriority w:val="9"/>
    <w:qFormat/>
    <w:rsid w:val="00A2560D"/>
    <w:pPr>
      <w:keepNext/>
      <w:keepLines/>
      <w:numPr>
        <w:ilvl w:val="4"/>
        <w:numId w:val="8"/>
      </w:numPr>
      <w:spacing w:after="240" w:line="240" w:lineRule="auto"/>
      <w:outlineLvl w:val="4"/>
    </w:pPr>
    <w:rPr>
      <w:rFonts w:ascii="Times New Roman" w:eastAsiaTheme="majorEastAsia" w:hAnsi="Times New Roman" w:cstheme="majorBidi"/>
      <w:b/>
      <w:color w:val="000000" w:themeColor="text1"/>
    </w:rPr>
  </w:style>
  <w:style w:type="paragraph" w:styleId="Heading6">
    <w:name w:val="heading 6"/>
    <w:basedOn w:val="Normal"/>
    <w:next w:val="Normal"/>
    <w:link w:val="Heading6Char"/>
    <w:uiPriority w:val="9"/>
    <w:semiHidden/>
    <w:unhideWhenUsed/>
    <w:qFormat/>
    <w:rsid w:val="002958DF"/>
    <w:pPr>
      <w:keepNext/>
      <w:keepLines/>
      <w:numPr>
        <w:ilvl w:val="5"/>
        <w:numId w:val="8"/>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8DF"/>
    <w:pPr>
      <w:keepNext/>
      <w:keepLines/>
      <w:numPr>
        <w:ilvl w:val="6"/>
        <w:numId w:val="8"/>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8DF"/>
    <w:pPr>
      <w:keepNext/>
      <w:keepLines/>
      <w:numPr>
        <w:ilvl w:val="7"/>
        <w:numId w:val="8"/>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8DF"/>
    <w:pPr>
      <w:keepNext/>
      <w:keepLines/>
      <w:numPr>
        <w:ilvl w:val="8"/>
        <w:numId w:val="8"/>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E98"/>
    <w:rPr>
      <w:rFonts w:ascii="Times New Roman" w:eastAsiaTheme="majorEastAsia" w:hAnsi="Times New Roman" w:cstheme="majorBidi"/>
      <w:b/>
      <w:color w:val="000000" w:themeColor="text1"/>
      <w:sz w:val="28"/>
      <w:szCs w:val="50"/>
    </w:rPr>
  </w:style>
  <w:style w:type="character" w:customStyle="1" w:styleId="Heading2Char">
    <w:name w:val="Heading 2 Char"/>
    <w:basedOn w:val="DefaultParagraphFont"/>
    <w:link w:val="Heading2"/>
    <w:uiPriority w:val="9"/>
    <w:rsid w:val="00A2560D"/>
    <w:rPr>
      <w:rFonts w:ascii="Times New Roman" w:eastAsiaTheme="majorEastAsia" w:hAnsi="Times New Roman" w:cstheme="majorBidi"/>
      <w:b/>
      <w:color w:val="000000" w:themeColor="text1"/>
      <w:szCs w:val="40"/>
    </w:rPr>
  </w:style>
  <w:style w:type="character" w:customStyle="1" w:styleId="Heading3Char">
    <w:name w:val="Heading 3 Char"/>
    <w:basedOn w:val="DefaultParagraphFont"/>
    <w:link w:val="Heading3"/>
    <w:uiPriority w:val="9"/>
    <w:rsid w:val="00A2560D"/>
    <w:rPr>
      <w:rFonts w:ascii="Times New Roman" w:eastAsiaTheme="majorEastAsia" w:hAnsi="Times New Roman" w:cstheme="majorBidi"/>
      <w:b/>
      <w:color w:val="000000" w:themeColor="text1"/>
      <w:szCs w:val="35"/>
    </w:rPr>
  </w:style>
  <w:style w:type="character" w:customStyle="1" w:styleId="Heading4Char">
    <w:name w:val="Heading 4 Char"/>
    <w:basedOn w:val="DefaultParagraphFont"/>
    <w:link w:val="Heading4"/>
    <w:uiPriority w:val="9"/>
    <w:rsid w:val="00A2560D"/>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rsid w:val="00A2560D"/>
    <w:rPr>
      <w:rFonts w:ascii="Times New Roman" w:eastAsiaTheme="majorEastAsia" w:hAnsi="Times New Roman" w:cstheme="majorBidi"/>
      <w:b/>
      <w:color w:val="000000" w:themeColor="text1"/>
    </w:rPr>
  </w:style>
  <w:style w:type="character" w:customStyle="1" w:styleId="Heading6Char">
    <w:name w:val="Heading 6 Char"/>
    <w:basedOn w:val="DefaultParagraphFont"/>
    <w:link w:val="Heading6"/>
    <w:uiPriority w:val="9"/>
    <w:semiHidden/>
    <w:rsid w:val="00295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8DF"/>
    <w:rPr>
      <w:rFonts w:eastAsiaTheme="majorEastAsia" w:cstheme="majorBidi"/>
      <w:color w:val="272727" w:themeColor="text1" w:themeTint="D8"/>
    </w:rPr>
  </w:style>
  <w:style w:type="paragraph" w:styleId="Title">
    <w:name w:val="Title"/>
    <w:basedOn w:val="Normal"/>
    <w:next w:val="Normal"/>
    <w:link w:val="TitleChar"/>
    <w:uiPriority w:val="10"/>
    <w:qFormat/>
    <w:rsid w:val="002958D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958D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958D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958D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958DF"/>
    <w:pPr>
      <w:spacing w:before="160"/>
      <w:jc w:val="center"/>
    </w:pPr>
    <w:rPr>
      <w:i/>
      <w:iCs/>
      <w:color w:val="404040" w:themeColor="text1" w:themeTint="BF"/>
    </w:rPr>
  </w:style>
  <w:style w:type="character" w:customStyle="1" w:styleId="QuoteChar">
    <w:name w:val="Quote Char"/>
    <w:basedOn w:val="DefaultParagraphFont"/>
    <w:link w:val="Quote"/>
    <w:uiPriority w:val="29"/>
    <w:rsid w:val="002958DF"/>
    <w:rPr>
      <w:i/>
      <w:iCs/>
      <w:color w:val="404040" w:themeColor="text1" w:themeTint="BF"/>
    </w:rPr>
  </w:style>
  <w:style w:type="paragraph" w:styleId="ListParagraph">
    <w:name w:val="List Paragraph"/>
    <w:basedOn w:val="Normal"/>
    <w:uiPriority w:val="34"/>
    <w:qFormat/>
    <w:rsid w:val="002958DF"/>
    <w:pPr>
      <w:ind w:left="720"/>
      <w:contextualSpacing/>
    </w:pPr>
  </w:style>
  <w:style w:type="character" w:styleId="IntenseEmphasis">
    <w:name w:val="Intense Emphasis"/>
    <w:basedOn w:val="DefaultParagraphFont"/>
    <w:uiPriority w:val="21"/>
    <w:qFormat/>
    <w:rsid w:val="002958DF"/>
    <w:rPr>
      <w:i/>
      <w:iCs/>
      <w:color w:val="2F5496" w:themeColor="accent1" w:themeShade="BF"/>
    </w:rPr>
  </w:style>
  <w:style w:type="paragraph" w:styleId="IntenseQuote">
    <w:name w:val="Intense Quote"/>
    <w:basedOn w:val="Normal"/>
    <w:next w:val="Normal"/>
    <w:link w:val="IntenseQuoteChar"/>
    <w:uiPriority w:val="30"/>
    <w:qFormat/>
    <w:rsid w:val="00295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8DF"/>
    <w:rPr>
      <w:i/>
      <w:iCs/>
      <w:color w:val="2F5496" w:themeColor="accent1" w:themeShade="BF"/>
    </w:rPr>
  </w:style>
  <w:style w:type="character" w:styleId="IntenseReference">
    <w:name w:val="Intense Reference"/>
    <w:basedOn w:val="DefaultParagraphFont"/>
    <w:uiPriority w:val="32"/>
    <w:qFormat/>
    <w:rsid w:val="002958DF"/>
    <w:rPr>
      <w:b/>
      <w:bCs/>
      <w:smallCaps/>
      <w:color w:val="2F5496" w:themeColor="accent1" w:themeShade="BF"/>
      <w:spacing w:val="5"/>
    </w:rPr>
  </w:style>
  <w:style w:type="paragraph" w:styleId="NoSpacing">
    <w:name w:val="No Spacing"/>
    <w:next w:val="Normal"/>
    <w:uiPriority w:val="1"/>
    <w:qFormat/>
    <w:rsid w:val="00B27105"/>
    <w:pPr>
      <w:spacing w:after="0" w:line="240" w:lineRule="auto"/>
      <w:jc w:val="center"/>
    </w:pPr>
    <w:rPr>
      <w:rFonts w:ascii="Times New Roman" w:hAnsi="Times New Roman"/>
      <w:b/>
      <w:color w:val="000000" w:themeColor="text1"/>
      <w:sz w:val="28"/>
    </w:rPr>
  </w:style>
  <w:style w:type="paragraph" w:styleId="Caption">
    <w:name w:val="caption"/>
    <w:basedOn w:val="Normal"/>
    <w:next w:val="Normal"/>
    <w:uiPriority w:val="35"/>
    <w:qFormat/>
    <w:rsid w:val="0017515D"/>
    <w:pPr>
      <w:spacing w:after="240" w:line="240" w:lineRule="auto"/>
      <w:jc w:val="center"/>
    </w:pPr>
    <w:rPr>
      <w:iCs/>
      <w:color w:val="000000" w:themeColor="text1"/>
      <w:szCs w:val="22"/>
    </w:rPr>
  </w:style>
  <w:style w:type="paragraph" w:styleId="Bibliography">
    <w:name w:val="Bibliography"/>
    <w:basedOn w:val="Normal"/>
    <w:next w:val="Normal"/>
    <w:uiPriority w:val="37"/>
    <w:rsid w:val="0017515D"/>
    <w:pPr>
      <w:tabs>
        <w:tab w:val="right" w:leader="dot" w:pos="7938"/>
      </w:tabs>
      <w:spacing w:after="240" w:line="240" w:lineRule="auto"/>
      <w:ind w:left="567" w:hanging="567"/>
    </w:pPr>
    <w:rPr>
      <w:rFonts w:ascii="Times New Roman" w:hAnsi="Times New Roman"/>
      <w:color w:val="000000" w:themeColor="text1"/>
      <w:szCs w:val="30"/>
    </w:rPr>
  </w:style>
  <w:style w:type="paragraph" w:styleId="HTMLPreformatted">
    <w:name w:val="HTML Preformatted"/>
    <w:basedOn w:val="Normal"/>
    <w:link w:val="HTMLPreformattedChar"/>
    <w:uiPriority w:val="99"/>
    <w:semiHidden/>
    <w:unhideWhenUsed/>
    <w:rsid w:val="008F6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uiPriority w:val="99"/>
    <w:semiHidden/>
    <w:rsid w:val="008F63E2"/>
    <w:rPr>
      <w:rFonts w:ascii="Courier New" w:eastAsia="Times New Roman" w:hAnsi="Courier New" w:cs="Courier New"/>
      <w:kern w:val="0"/>
      <w:sz w:val="20"/>
      <w:szCs w:val="20"/>
      <w:lang w:bidi="ar-SA"/>
      <w14:ligatures w14:val="none"/>
    </w:rPr>
  </w:style>
  <w:style w:type="character" w:customStyle="1" w:styleId="y2iqfc">
    <w:name w:val="y2iqfc"/>
    <w:basedOn w:val="DefaultParagraphFont"/>
    <w:rsid w:val="008F63E2"/>
  </w:style>
  <w:style w:type="table" w:styleId="TableGrid">
    <w:name w:val="Table Grid"/>
    <w:basedOn w:val="TableNormal"/>
    <w:uiPriority w:val="39"/>
    <w:rsid w:val="0074354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97958"/>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C8201C"/>
    <w:pPr>
      <w:tabs>
        <w:tab w:val="center" w:pos="4680"/>
        <w:tab w:val="right" w:pos="9360"/>
      </w:tabs>
      <w:spacing w:line="240" w:lineRule="auto"/>
    </w:pPr>
    <w:rPr>
      <w:szCs w:val="30"/>
    </w:rPr>
  </w:style>
  <w:style w:type="character" w:customStyle="1" w:styleId="HeaderChar">
    <w:name w:val="Header Char"/>
    <w:basedOn w:val="DefaultParagraphFont"/>
    <w:link w:val="Header"/>
    <w:uiPriority w:val="99"/>
    <w:rsid w:val="00C8201C"/>
    <w:rPr>
      <w:szCs w:val="30"/>
    </w:rPr>
  </w:style>
  <w:style w:type="paragraph" w:styleId="Footer">
    <w:name w:val="footer"/>
    <w:basedOn w:val="Normal"/>
    <w:link w:val="FooterChar"/>
    <w:uiPriority w:val="99"/>
    <w:unhideWhenUsed/>
    <w:rsid w:val="00C8201C"/>
    <w:pPr>
      <w:tabs>
        <w:tab w:val="center" w:pos="4680"/>
        <w:tab w:val="right" w:pos="9360"/>
      </w:tabs>
      <w:spacing w:line="240" w:lineRule="auto"/>
    </w:pPr>
    <w:rPr>
      <w:szCs w:val="30"/>
    </w:rPr>
  </w:style>
  <w:style w:type="character" w:customStyle="1" w:styleId="FooterChar">
    <w:name w:val="Footer Char"/>
    <w:basedOn w:val="DefaultParagraphFont"/>
    <w:link w:val="Footer"/>
    <w:uiPriority w:val="99"/>
    <w:rsid w:val="00C8201C"/>
    <w:rPr>
      <w:szCs w:val="30"/>
    </w:rPr>
  </w:style>
  <w:style w:type="character" w:styleId="Hyperlink">
    <w:name w:val="Hyperlink"/>
    <w:basedOn w:val="DefaultParagraphFont"/>
    <w:uiPriority w:val="99"/>
    <w:unhideWhenUsed/>
    <w:rsid w:val="00753AC0"/>
    <w:rPr>
      <w:color w:val="0563C1" w:themeColor="hyperlink"/>
      <w:u w:val="single"/>
    </w:rPr>
  </w:style>
  <w:style w:type="paragraph" w:styleId="TOCHeading">
    <w:name w:val="TOC Heading"/>
    <w:basedOn w:val="Heading1"/>
    <w:next w:val="Normal"/>
    <w:uiPriority w:val="39"/>
    <w:unhideWhenUsed/>
    <w:qFormat/>
    <w:rsid w:val="000B6D78"/>
    <w:pPr>
      <w:numPr>
        <w:numId w:val="0"/>
      </w:numPr>
      <w:spacing w:before="240" w:after="0" w:line="259" w:lineRule="auto"/>
      <w:jc w:val="left"/>
      <w:outlineLvl w:val="9"/>
    </w:pPr>
    <w:rPr>
      <w:rFonts w:asciiTheme="majorHAnsi" w:hAnsiTheme="majorHAnsi"/>
      <w:b w:val="0"/>
      <w:color w:val="2F5496" w:themeColor="accent1" w:themeShade="BF"/>
      <w:kern w:val="0"/>
      <w:sz w:val="32"/>
      <w:szCs w:val="32"/>
      <w:lang w:bidi="ar-SA"/>
      <w14:ligatures w14:val="none"/>
    </w:rPr>
  </w:style>
  <w:style w:type="paragraph" w:styleId="TOC1">
    <w:name w:val="toc 1"/>
    <w:basedOn w:val="Normal"/>
    <w:next w:val="Normal"/>
    <w:autoRedefine/>
    <w:uiPriority w:val="39"/>
    <w:unhideWhenUsed/>
    <w:rsid w:val="00DA0634"/>
    <w:pPr>
      <w:tabs>
        <w:tab w:val="left" w:pos="960"/>
        <w:tab w:val="right" w:leader="dot" w:pos="7928"/>
      </w:tabs>
      <w:spacing w:before="240"/>
    </w:pPr>
    <w:rPr>
      <w:rFonts w:ascii="Times New Roman" w:hAnsi="Times New Roman" w:cs="Times New Roman"/>
      <w:b/>
      <w:bCs/>
      <w:noProof/>
      <w:szCs w:val="30"/>
      <w:lang w:val="en-ID"/>
    </w:rPr>
  </w:style>
  <w:style w:type="paragraph" w:styleId="TOC2">
    <w:name w:val="toc 2"/>
    <w:basedOn w:val="Normal"/>
    <w:next w:val="Normal"/>
    <w:autoRedefine/>
    <w:uiPriority w:val="39"/>
    <w:unhideWhenUsed/>
    <w:rsid w:val="00DA0634"/>
    <w:pPr>
      <w:tabs>
        <w:tab w:val="right" w:leader="dot" w:pos="7928"/>
      </w:tabs>
      <w:spacing w:after="100"/>
      <w:ind w:left="993"/>
    </w:pPr>
    <w:rPr>
      <w:szCs w:val="30"/>
    </w:rPr>
  </w:style>
  <w:style w:type="paragraph" w:styleId="TOC3">
    <w:name w:val="toc 3"/>
    <w:basedOn w:val="Normal"/>
    <w:next w:val="Normal"/>
    <w:autoRedefine/>
    <w:uiPriority w:val="39"/>
    <w:unhideWhenUsed/>
    <w:rsid w:val="000B6D78"/>
    <w:pPr>
      <w:tabs>
        <w:tab w:val="right" w:leader="dot" w:pos="7928"/>
      </w:tabs>
      <w:spacing w:after="100"/>
      <w:ind w:left="992"/>
    </w:pPr>
    <w:rPr>
      <w:szCs w:val="30"/>
    </w:rPr>
  </w:style>
  <w:style w:type="paragraph" w:styleId="TableofFigures">
    <w:name w:val="table of figures"/>
    <w:basedOn w:val="Normal"/>
    <w:next w:val="Normal"/>
    <w:uiPriority w:val="99"/>
    <w:unhideWhenUsed/>
    <w:rsid w:val="000B6D78"/>
    <w:rPr>
      <w:szCs w:val="30"/>
    </w:rPr>
  </w:style>
  <w:style w:type="character" w:styleId="UnresolvedMention">
    <w:name w:val="Unresolved Mention"/>
    <w:basedOn w:val="DefaultParagraphFont"/>
    <w:uiPriority w:val="99"/>
    <w:semiHidden/>
    <w:unhideWhenUsed/>
    <w:rsid w:val="00650021"/>
    <w:rPr>
      <w:color w:val="605E5C"/>
      <w:shd w:val="clear" w:color="auto" w:fill="E1DFDD"/>
    </w:rPr>
  </w:style>
  <w:style w:type="paragraph" w:styleId="TOC4">
    <w:name w:val="toc 4"/>
    <w:basedOn w:val="Normal"/>
    <w:next w:val="Normal"/>
    <w:autoRedefine/>
    <w:uiPriority w:val="39"/>
    <w:unhideWhenUsed/>
    <w:rsid w:val="00552A53"/>
    <w:pPr>
      <w:tabs>
        <w:tab w:val="right" w:leader="dot" w:pos="7928"/>
      </w:tabs>
      <w:spacing w:after="100"/>
      <w:ind w:left="1559"/>
    </w:pPr>
    <w:rPr>
      <w:szCs w:val="30"/>
    </w:rPr>
  </w:style>
  <w:style w:type="paragraph" w:styleId="NormalWeb">
    <w:name w:val="Normal (Web)"/>
    <w:basedOn w:val="Normal"/>
    <w:uiPriority w:val="99"/>
    <w:unhideWhenUsed/>
    <w:rsid w:val="00715966"/>
    <w:pPr>
      <w:spacing w:before="100" w:beforeAutospacing="1" w:after="100" w:afterAutospacing="1" w:line="240" w:lineRule="auto"/>
      <w:jc w:val="left"/>
    </w:pPr>
    <w:rPr>
      <w:rFonts w:ascii="Times New Roman" w:eastAsia="Times New Roman" w:hAnsi="Times New Roman" w:cs="Times New Roman"/>
      <w:kern w:val="0"/>
      <w:lang w:bidi="ar-SA"/>
      <w14:ligatures w14:val="none"/>
    </w:rPr>
  </w:style>
  <w:style w:type="character" w:styleId="Emphasis">
    <w:name w:val="Emphasis"/>
    <w:basedOn w:val="DefaultParagraphFont"/>
    <w:uiPriority w:val="20"/>
    <w:qFormat/>
    <w:rsid w:val="007159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image" Target="media/image2.png"/><Relationship Id="rId43" Type="http://schemas.openxmlformats.org/officeDocument/2006/relationships/header" Target="header17.xml"/><Relationship Id="rId48" Type="http://schemas.openxmlformats.org/officeDocument/2006/relationships/hyperlink" Target="https://doi.org/10.21009/japa.0202.13" TargetMode="Externa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3.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image" Target="media/image3.png"/><Relationship Id="rId49" Type="http://schemas.openxmlformats.org/officeDocument/2006/relationships/header" Target="header20.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93227BE226CB63B/Documents/GRAFIK%20ET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ETR</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'[GRAFIK ETR.xlsx]Sheet1'!$D$6</c:f>
              <c:strCache>
                <c:ptCount val="1"/>
                <c:pt idx="0">
                  <c:v>GOOD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'[GRAFIK ETR.xlsx]Sheet1'!$E$6:$E$17</c:f>
              <c:numCache>
                <c:formatCode>General</c:formatCode>
                <c:ptCount val="12"/>
                <c:pt idx="0">
                  <c:v>2021</c:v>
                </c:pt>
                <c:pt idx="1">
                  <c:v>2022</c:v>
                </c:pt>
                <c:pt idx="2">
                  <c:v>2023</c:v>
                </c:pt>
                <c:pt idx="3">
                  <c:v>2024</c:v>
                </c:pt>
                <c:pt idx="4">
                  <c:v>2021</c:v>
                </c:pt>
                <c:pt idx="5">
                  <c:v>2022</c:v>
                </c:pt>
                <c:pt idx="6">
                  <c:v>2023</c:v>
                </c:pt>
                <c:pt idx="7">
                  <c:v>2024</c:v>
                </c:pt>
                <c:pt idx="8">
                  <c:v>2021</c:v>
                </c:pt>
                <c:pt idx="9">
                  <c:v>2022</c:v>
                </c:pt>
                <c:pt idx="10">
                  <c:v>2023</c:v>
                </c:pt>
                <c:pt idx="11">
                  <c:v>2024</c:v>
                </c:pt>
              </c:numCache>
            </c:numRef>
          </c:cat>
          <c:val>
            <c:numRef>
              <c:f>'[GRAFIK ETR.xlsx]Sheet1'!$F$6:$F$9</c:f>
              <c:numCache>
                <c:formatCode>0%</c:formatCode>
                <c:ptCount val="4"/>
                <c:pt idx="0">
                  <c:v>0.22</c:v>
                </c:pt>
                <c:pt idx="1">
                  <c:v>0.22</c:v>
                </c:pt>
                <c:pt idx="2">
                  <c:v>0.23</c:v>
                </c:pt>
                <c:pt idx="3">
                  <c:v>0.19</c:v>
                </c:pt>
              </c:numCache>
            </c:numRef>
          </c:val>
          <c:smooth val="0"/>
          <c:extLst>
            <c:ext xmlns:c16="http://schemas.microsoft.com/office/drawing/2014/chart" uri="{C3380CC4-5D6E-409C-BE32-E72D297353CC}">
              <c16:uniqueId val="{00000000-63B4-4FEA-B4A2-A705CAE088F8}"/>
            </c:ext>
          </c:extLst>
        </c:ser>
        <c:ser>
          <c:idx val="1"/>
          <c:order val="1"/>
          <c:tx>
            <c:strRef>
              <c:f>'[GRAFIK ETR.xlsx]Sheet1'!$D$10</c:f>
              <c:strCache>
                <c:ptCount val="1"/>
                <c:pt idx="0">
                  <c:v>MERK</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'[GRAFIK ETR.xlsx]Sheet1'!$E$6:$E$17</c:f>
              <c:numCache>
                <c:formatCode>General</c:formatCode>
                <c:ptCount val="12"/>
                <c:pt idx="0">
                  <c:v>2021</c:v>
                </c:pt>
                <c:pt idx="1">
                  <c:v>2022</c:v>
                </c:pt>
                <c:pt idx="2">
                  <c:v>2023</c:v>
                </c:pt>
                <c:pt idx="3">
                  <c:v>2024</c:v>
                </c:pt>
                <c:pt idx="4">
                  <c:v>2021</c:v>
                </c:pt>
                <c:pt idx="5">
                  <c:v>2022</c:v>
                </c:pt>
                <c:pt idx="6">
                  <c:v>2023</c:v>
                </c:pt>
                <c:pt idx="7">
                  <c:v>2024</c:v>
                </c:pt>
                <c:pt idx="8">
                  <c:v>2021</c:v>
                </c:pt>
                <c:pt idx="9">
                  <c:v>2022</c:v>
                </c:pt>
                <c:pt idx="10">
                  <c:v>2023</c:v>
                </c:pt>
                <c:pt idx="11">
                  <c:v>2024</c:v>
                </c:pt>
              </c:numCache>
            </c:numRef>
          </c:cat>
          <c:val>
            <c:numRef>
              <c:f>'[GRAFIK ETR.xlsx]Sheet1'!$F$10:$F$13</c:f>
              <c:numCache>
                <c:formatCode>0%</c:formatCode>
                <c:ptCount val="4"/>
                <c:pt idx="0">
                  <c:v>0.3</c:v>
                </c:pt>
                <c:pt idx="1">
                  <c:v>0.24</c:v>
                </c:pt>
                <c:pt idx="2">
                  <c:v>0.12</c:v>
                </c:pt>
                <c:pt idx="3">
                  <c:v>0.21</c:v>
                </c:pt>
              </c:numCache>
            </c:numRef>
          </c:val>
          <c:smooth val="0"/>
          <c:extLst>
            <c:ext xmlns:c16="http://schemas.microsoft.com/office/drawing/2014/chart" uri="{C3380CC4-5D6E-409C-BE32-E72D297353CC}">
              <c16:uniqueId val="{00000001-63B4-4FEA-B4A2-A705CAE088F8}"/>
            </c:ext>
          </c:extLst>
        </c:ser>
        <c:ser>
          <c:idx val="2"/>
          <c:order val="2"/>
          <c:tx>
            <c:strRef>
              <c:f>'[GRAFIK ETR.xlsx]Sheet1'!$D$14</c:f>
              <c:strCache>
                <c:ptCount val="1"/>
                <c:pt idx="0">
                  <c:v>IKAN</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'[GRAFIK ETR.xlsx]Sheet1'!$E$6:$E$17</c:f>
              <c:numCache>
                <c:formatCode>General</c:formatCode>
                <c:ptCount val="12"/>
                <c:pt idx="0">
                  <c:v>2021</c:v>
                </c:pt>
                <c:pt idx="1">
                  <c:v>2022</c:v>
                </c:pt>
                <c:pt idx="2">
                  <c:v>2023</c:v>
                </c:pt>
                <c:pt idx="3">
                  <c:v>2024</c:v>
                </c:pt>
                <c:pt idx="4">
                  <c:v>2021</c:v>
                </c:pt>
                <c:pt idx="5">
                  <c:v>2022</c:v>
                </c:pt>
                <c:pt idx="6">
                  <c:v>2023</c:v>
                </c:pt>
                <c:pt idx="7">
                  <c:v>2024</c:v>
                </c:pt>
                <c:pt idx="8">
                  <c:v>2021</c:v>
                </c:pt>
                <c:pt idx="9">
                  <c:v>2022</c:v>
                </c:pt>
                <c:pt idx="10">
                  <c:v>2023</c:v>
                </c:pt>
                <c:pt idx="11">
                  <c:v>2024</c:v>
                </c:pt>
              </c:numCache>
            </c:numRef>
          </c:cat>
          <c:val>
            <c:numRef>
              <c:f>'[GRAFIK ETR.xlsx]Sheet1'!$F$14:$F$17</c:f>
              <c:numCache>
                <c:formatCode>0%</c:formatCode>
                <c:ptCount val="4"/>
                <c:pt idx="0">
                  <c:v>0.24</c:v>
                </c:pt>
                <c:pt idx="1">
                  <c:v>0.17</c:v>
                </c:pt>
                <c:pt idx="2">
                  <c:v>0.25</c:v>
                </c:pt>
                <c:pt idx="3">
                  <c:v>0.18</c:v>
                </c:pt>
              </c:numCache>
            </c:numRef>
          </c:val>
          <c:smooth val="0"/>
          <c:extLst>
            <c:ext xmlns:c16="http://schemas.microsoft.com/office/drawing/2014/chart" uri="{C3380CC4-5D6E-409C-BE32-E72D297353CC}">
              <c16:uniqueId val="{00000002-63B4-4FEA-B4A2-A705CAE088F8}"/>
            </c:ext>
          </c:extLst>
        </c:ser>
        <c:dLbls>
          <c:showLegendKey val="0"/>
          <c:showVal val="0"/>
          <c:showCatName val="0"/>
          <c:showSerName val="0"/>
          <c:showPercent val="0"/>
          <c:showBubbleSize val="0"/>
        </c:dLbls>
        <c:marker val="1"/>
        <c:smooth val="0"/>
        <c:axId val="1002938992"/>
        <c:axId val="1002939472"/>
      </c:lineChart>
      <c:catAx>
        <c:axId val="1002938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02939472"/>
        <c:crosses val="autoZero"/>
        <c:auto val="1"/>
        <c:lblAlgn val="ctr"/>
        <c:lblOffset val="100"/>
        <c:noMultiLvlLbl val="0"/>
      </c:catAx>
      <c:valAx>
        <c:axId val="100293947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PERSENTASE ETR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293899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AFED-C7AE-4441-B34A-B1BC5D33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27017</Words>
  <Characters>153997</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10</cp:revision>
  <cp:lastPrinted>2025-11-05T02:53:00Z</cp:lastPrinted>
  <dcterms:created xsi:type="dcterms:W3CDTF">2025-10-30T05:41:00Z</dcterms:created>
  <dcterms:modified xsi:type="dcterms:W3CDTF">2025-11-18T00:09:00Z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a4984cf4-27bc-3efa-9ef9-6a75a711a67e</vt:lpwstr>
  </property>
  <property fmtid="{D5CDD505-2E9C-101B-9397-08002B2CF9AE}" pid="4" name="Mendeley Citation Style_1">
    <vt:lpwstr>http://csl.mendeley.com/styles/766916031/american-political-science-association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http://csl.mendeley.com/styles/766916031/american-political-science-association</vt:lpwstr>
  </property>
  <property fmtid="{D5CDD505-2E9C-101B-9397-08002B2CF9AE}" pid="10" name="Mendeley Recent Style Name 2_1">
    <vt:lpwstr>American Political Science Association - Nuraisya  Putri</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